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794F9" w14:textId="77777777" w:rsidR="00895D2F" w:rsidRPr="0090489F" w:rsidRDefault="00895D2F" w:rsidP="00DF1A6B">
      <w:pPr>
        <w:spacing w:line="360" w:lineRule="auto"/>
        <w:rPr>
          <w:rFonts w:ascii="Arial" w:hAnsi="Arial" w:cs="Arial"/>
          <w:color w:val="2D3B45"/>
          <w:sz w:val="22"/>
          <w:szCs w:val="22"/>
          <w:shd w:val="clear" w:color="auto" w:fill="FFFFFF"/>
        </w:rPr>
      </w:pPr>
      <w:r w:rsidRPr="0090489F">
        <w:rPr>
          <w:rFonts w:ascii="Arial" w:hAnsi="Arial" w:cs="Arial"/>
          <w:color w:val="2D3B45"/>
          <w:sz w:val="22"/>
          <w:szCs w:val="22"/>
          <w:shd w:val="clear" w:color="auto" w:fill="FFFFFF"/>
        </w:rPr>
        <w:t>UWTSD Module Title: Work-based Learning Project (Extended)</w:t>
      </w:r>
    </w:p>
    <w:p w14:paraId="05FAF737" w14:textId="77777777" w:rsidR="00895D2F" w:rsidRDefault="00895D2F" w:rsidP="00DF1A6B">
      <w:pPr>
        <w:spacing w:line="360" w:lineRule="auto"/>
        <w:rPr>
          <w:rFonts w:ascii="Arial" w:hAnsi="Arial" w:cs="Arial"/>
          <w:color w:val="2D3B45"/>
          <w:sz w:val="22"/>
          <w:szCs w:val="22"/>
          <w:shd w:val="clear" w:color="auto" w:fill="FFFFFF"/>
        </w:rPr>
      </w:pPr>
      <w:r w:rsidRPr="0090489F">
        <w:rPr>
          <w:rFonts w:ascii="Arial" w:hAnsi="Arial" w:cs="Arial"/>
          <w:color w:val="2D3B45"/>
          <w:sz w:val="22"/>
          <w:szCs w:val="22"/>
          <w:shd w:val="clear" w:color="auto" w:fill="FFFFFF"/>
        </w:rPr>
        <w:t>UWTSD Module Code: BMPF7010D</w:t>
      </w:r>
    </w:p>
    <w:p w14:paraId="54C72484" w14:textId="46EB4114" w:rsidR="00C54EC0" w:rsidRPr="002A4AB6" w:rsidRDefault="00895D2F" w:rsidP="00C54EC0">
      <w:pPr>
        <w:spacing w:line="360" w:lineRule="auto"/>
        <w:rPr>
          <w:rFonts w:ascii="Arial" w:hAnsi="Arial" w:cs="Arial"/>
          <w:color w:val="2D3B45"/>
          <w:sz w:val="22"/>
          <w:szCs w:val="22"/>
          <w:shd w:val="clear" w:color="auto" w:fill="FFFFFF"/>
        </w:rPr>
      </w:pPr>
      <w:r>
        <w:rPr>
          <w:rFonts w:ascii="Arial" w:hAnsi="Arial" w:cs="Arial"/>
          <w:color w:val="2D3B45"/>
          <w:sz w:val="22"/>
          <w:szCs w:val="22"/>
          <w:shd w:val="clear" w:color="auto" w:fill="FFFFFF"/>
        </w:rPr>
        <w:t xml:space="preserve">Word count: </w:t>
      </w:r>
      <w:r w:rsidR="002A4AB6">
        <w:rPr>
          <w:rFonts w:ascii="Arial" w:hAnsi="Arial" w:cs="Arial"/>
          <w:color w:val="2D3B45"/>
          <w:sz w:val="22"/>
          <w:szCs w:val="22"/>
          <w:shd w:val="clear" w:color="auto" w:fill="FFFFFF"/>
        </w:rPr>
        <w:t>16327</w:t>
      </w:r>
    </w:p>
    <w:p w14:paraId="2BB4DE76" w14:textId="77777777" w:rsidR="00C54EC0" w:rsidRPr="0090489F" w:rsidRDefault="00C54EC0" w:rsidP="00DF1A6B">
      <w:pPr>
        <w:spacing w:line="360" w:lineRule="auto"/>
        <w:rPr>
          <w:rFonts w:ascii="Arial" w:hAnsi="Arial" w:cs="Arial"/>
          <w:color w:val="2D3B45"/>
          <w:sz w:val="22"/>
          <w:szCs w:val="22"/>
          <w:shd w:val="clear" w:color="auto" w:fill="FFFFFF"/>
        </w:rPr>
      </w:pPr>
    </w:p>
    <w:p w14:paraId="5336FB89" w14:textId="57C5FA35" w:rsidR="00895D2F" w:rsidRDefault="00895D2F" w:rsidP="00DF1A6B">
      <w:pPr>
        <w:spacing w:line="360" w:lineRule="auto"/>
        <w:jc w:val="center"/>
        <w:rPr>
          <w:rFonts w:ascii="Arial" w:hAnsi="Arial" w:cs="Arial"/>
          <w:b/>
          <w:bCs/>
          <w:sz w:val="22"/>
          <w:szCs w:val="22"/>
        </w:rPr>
      </w:pPr>
      <w:r w:rsidRPr="006D28A8">
        <w:rPr>
          <w:rFonts w:ascii="Arial" w:hAnsi="Arial" w:cs="Arial"/>
          <w:b/>
          <w:bCs/>
          <w:sz w:val="22"/>
          <w:szCs w:val="22"/>
        </w:rPr>
        <w:t xml:space="preserve">How </w:t>
      </w:r>
      <w:r>
        <w:rPr>
          <w:rFonts w:ascii="Arial" w:hAnsi="Arial" w:cs="Arial"/>
          <w:b/>
          <w:bCs/>
          <w:sz w:val="22"/>
          <w:szCs w:val="22"/>
        </w:rPr>
        <w:t>the</w:t>
      </w:r>
      <w:r w:rsidRPr="006D28A8">
        <w:rPr>
          <w:rFonts w:ascii="Arial" w:hAnsi="Arial" w:cs="Arial"/>
          <w:b/>
          <w:bCs/>
          <w:sz w:val="22"/>
          <w:szCs w:val="22"/>
        </w:rPr>
        <w:t xml:space="preserve"> exploration of attention</w:t>
      </w:r>
      <w:r>
        <w:rPr>
          <w:rFonts w:ascii="Arial" w:hAnsi="Arial" w:cs="Arial"/>
          <w:b/>
          <w:bCs/>
          <w:sz w:val="22"/>
          <w:szCs w:val="22"/>
        </w:rPr>
        <w:t xml:space="preserve"> with voice students</w:t>
      </w:r>
      <w:r w:rsidRPr="006D28A8">
        <w:rPr>
          <w:rFonts w:ascii="Arial" w:hAnsi="Arial" w:cs="Arial"/>
          <w:b/>
          <w:bCs/>
          <w:sz w:val="22"/>
          <w:szCs w:val="22"/>
        </w:rPr>
        <w:t xml:space="preserve"> bring</w:t>
      </w:r>
      <w:r w:rsidR="00953026">
        <w:rPr>
          <w:rFonts w:ascii="Arial" w:hAnsi="Arial" w:cs="Arial"/>
          <w:b/>
          <w:bCs/>
          <w:sz w:val="22"/>
          <w:szCs w:val="22"/>
        </w:rPr>
        <w:t>s</w:t>
      </w:r>
      <w:r w:rsidRPr="006D28A8">
        <w:rPr>
          <w:rFonts w:ascii="Arial" w:hAnsi="Arial" w:cs="Arial"/>
          <w:b/>
          <w:bCs/>
          <w:sz w:val="22"/>
          <w:szCs w:val="22"/>
        </w:rPr>
        <w:t xml:space="preserve"> awareness to different aspects of singing</w:t>
      </w:r>
      <w:r>
        <w:rPr>
          <w:rFonts w:ascii="Arial" w:hAnsi="Arial" w:cs="Arial"/>
          <w:b/>
          <w:bCs/>
          <w:sz w:val="22"/>
          <w:szCs w:val="22"/>
        </w:rPr>
        <w:t>.</w:t>
      </w:r>
    </w:p>
    <w:p w14:paraId="2240E243" w14:textId="77777777" w:rsidR="008011B2" w:rsidRPr="006D28A8" w:rsidRDefault="008011B2" w:rsidP="00DF1A6B">
      <w:pPr>
        <w:spacing w:line="360" w:lineRule="auto"/>
        <w:jc w:val="center"/>
        <w:rPr>
          <w:rFonts w:ascii="Arial" w:hAnsi="Arial" w:cs="Arial"/>
          <w:b/>
          <w:bCs/>
          <w:sz w:val="22"/>
          <w:szCs w:val="22"/>
        </w:rPr>
      </w:pPr>
    </w:p>
    <w:p w14:paraId="374E0661" w14:textId="77777777" w:rsidR="00895D2F" w:rsidRDefault="00895D2F" w:rsidP="00DF1A6B">
      <w:pPr>
        <w:spacing w:line="360" w:lineRule="auto"/>
        <w:rPr>
          <w:rFonts w:ascii="Arial" w:hAnsi="Arial" w:cs="Arial"/>
          <w:color w:val="2D3B45"/>
          <w:sz w:val="22"/>
          <w:szCs w:val="22"/>
          <w:shd w:val="clear" w:color="auto" w:fill="FFFFFF"/>
        </w:rPr>
      </w:pPr>
    </w:p>
    <w:p w14:paraId="5358C705" w14:textId="16DAE2A5" w:rsidR="00895D2F" w:rsidRDefault="00895D2F" w:rsidP="00DF1A6B">
      <w:pPr>
        <w:spacing w:line="360" w:lineRule="auto"/>
        <w:rPr>
          <w:rFonts w:ascii="Arial" w:hAnsi="Arial" w:cs="Arial"/>
          <w:b/>
          <w:bCs/>
          <w:color w:val="2D3B45"/>
          <w:sz w:val="22"/>
          <w:szCs w:val="22"/>
          <w:shd w:val="clear" w:color="auto" w:fill="FFFFFF"/>
        </w:rPr>
      </w:pPr>
      <w:r w:rsidRPr="00895D2F">
        <w:rPr>
          <w:rFonts w:ascii="Arial" w:hAnsi="Arial" w:cs="Arial"/>
          <w:b/>
          <w:bCs/>
          <w:color w:val="2D3B45"/>
          <w:sz w:val="22"/>
          <w:szCs w:val="22"/>
          <w:shd w:val="clear" w:color="auto" w:fill="FFFFFF"/>
        </w:rPr>
        <w:t xml:space="preserve">Contents </w:t>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t>Page</w:t>
      </w:r>
    </w:p>
    <w:p w14:paraId="14B3FD0E" w14:textId="77777777" w:rsidR="00895D2F" w:rsidRDefault="00895D2F" w:rsidP="00DF1A6B">
      <w:pPr>
        <w:spacing w:line="360" w:lineRule="auto"/>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ab/>
      </w:r>
    </w:p>
    <w:p w14:paraId="1AA6F7E3" w14:textId="35B4C278" w:rsidR="00895D2F" w:rsidRDefault="00895D2F" w:rsidP="00DF1A6B">
      <w:pPr>
        <w:spacing w:line="360" w:lineRule="auto"/>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ab/>
        <w:t xml:space="preserve">Proposal </w:t>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r w:rsidR="008F63F0">
        <w:rPr>
          <w:rFonts w:ascii="Arial" w:hAnsi="Arial" w:cs="Arial"/>
          <w:b/>
          <w:bCs/>
          <w:color w:val="2D3B45"/>
          <w:sz w:val="22"/>
          <w:szCs w:val="22"/>
          <w:shd w:val="clear" w:color="auto" w:fill="FFFFFF"/>
        </w:rPr>
        <w:tab/>
      </w:r>
    </w:p>
    <w:p w14:paraId="26DFF553" w14:textId="1850DA83"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context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p>
    <w:p w14:paraId="14F6A4E2" w14:textId="5D14BFF0"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justification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p>
    <w:p w14:paraId="2BF7831B" w14:textId="779FA573" w:rsidR="00895D2F" w:rsidRPr="00895D2F"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intended impact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w:t>
      </w:r>
    </w:p>
    <w:p w14:paraId="48C2400A" w14:textId="2A8DB386" w:rsidR="00895D2F" w:rsidRPr="00DF1A6B" w:rsidRDefault="00895D2F"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The outlined intentions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7D6646">
        <w:rPr>
          <w:rFonts w:ascii="Arial" w:hAnsi="Arial" w:cs="Arial"/>
          <w:color w:val="2D3B45"/>
          <w:sz w:val="22"/>
          <w:szCs w:val="22"/>
          <w:shd w:val="clear" w:color="auto" w:fill="FFFFFF"/>
        </w:rPr>
        <w:t>4</w:t>
      </w:r>
    </w:p>
    <w:p w14:paraId="14CF6D90" w14:textId="689DD17C"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An expected timeline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7D6646">
        <w:rPr>
          <w:rFonts w:ascii="Arial" w:hAnsi="Arial" w:cs="Arial"/>
          <w:color w:val="2D3B45"/>
          <w:sz w:val="22"/>
          <w:szCs w:val="22"/>
          <w:shd w:val="clear" w:color="auto" w:fill="FFFFFF"/>
        </w:rPr>
        <w:t>5</w:t>
      </w:r>
    </w:p>
    <w:p w14:paraId="12172843" w14:textId="7DDF671D"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The ethics and insider research</w:t>
      </w:r>
      <w:r w:rsidR="007D6646">
        <w:rPr>
          <w:rFonts w:ascii="Arial" w:hAnsi="Arial" w:cs="Arial"/>
          <w:color w:val="2D3B45"/>
          <w:sz w:val="22"/>
          <w:szCs w:val="22"/>
          <w:shd w:val="clear" w:color="auto" w:fill="FFFFFF"/>
        </w:rPr>
        <w:tab/>
      </w:r>
      <w:r>
        <w:rPr>
          <w:rFonts w:ascii="Arial" w:hAnsi="Arial" w:cs="Arial"/>
          <w:color w:val="2D3B45"/>
          <w:sz w:val="22"/>
          <w:szCs w:val="22"/>
          <w:shd w:val="clear" w:color="auto" w:fill="FFFFFF"/>
        </w:rPr>
        <w:t xml:space="preserve">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3B228E">
        <w:rPr>
          <w:rFonts w:ascii="Arial" w:hAnsi="Arial" w:cs="Arial"/>
          <w:color w:val="2D3B45"/>
          <w:sz w:val="22"/>
          <w:szCs w:val="22"/>
          <w:shd w:val="clear" w:color="auto" w:fill="FFFFFF"/>
        </w:rPr>
        <w:t>6</w:t>
      </w:r>
    </w:p>
    <w:p w14:paraId="3F432D9E" w14:textId="3BC7F5F7" w:rsidR="00DF1A6B" w:rsidRPr="00DF1A6B" w:rsidRDefault="00DF1A6B" w:rsidP="00DF1A6B">
      <w:pPr>
        <w:pStyle w:val="ListParagraph"/>
        <w:numPr>
          <w:ilvl w:val="0"/>
          <w:numId w:val="5"/>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Personal learning outcomes</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6</w:t>
      </w:r>
    </w:p>
    <w:p w14:paraId="068AC855" w14:textId="77777777" w:rsidR="00DF1A6B" w:rsidRDefault="00DF1A6B" w:rsidP="00DF1A6B">
      <w:pPr>
        <w:spacing w:line="360" w:lineRule="auto"/>
        <w:rPr>
          <w:rFonts w:ascii="Arial" w:hAnsi="Arial" w:cs="Arial"/>
          <w:b/>
          <w:bCs/>
          <w:color w:val="2D3B45"/>
          <w:sz w:val="22"/>
          <w:szCs w:val="22"/>
          <w:shd w:val="clear" w:color="auto" w:fill="FFFFFF"/>
        </w:rPr>
      </w:pPr>
    </w:p>
    <w:p w14:paraId="5F26FFFE" w14:textId="77DFD1CA" w:rsidR="00DF1A6B" w:rsidRDefault="00DF1A6B" w:rsidP="00DF1A6B">
      <w:pPr>
        <w:spacing w:line="360" w:lineRule="auto"/>
        <w:ind w:left="720"/>
        <w:rPr>
          <w:rFonts w:ascii="Arial" w:hAnsi="Arial" w:cs="Arial"/>
          <w:b/>
          <w:bCs/>
          <w:color w:val="2D3B45"/>
          <w:sz w:val="22"/>
          <w:szCs w:val="22"/>
          <w:shd w:val="clear" w:color="auto" w:fill="FFFFFF"/>
        </w:rPr>
      </w:pPr>
      <w:r>
        <w:rPr>
          <w:rFonts w:ascii="Arial" w:hAnsi="Arial" w:cs="Arial"/>
          <w:b/>
          <w:bCs/>
          <w:color w:val="2D3B45"/>
          <w:sz w:val="22"/>
          <w:szCs w:val="22"/>
          <w:shd w:val="clear" w:color="auto" w:fill="FFFFFF"/>
        </w:rPr>
        <w:t xml:space="preserve">The Project Report </w:t>
      </w:r>
    </w:p>
    <w:p w14:paraId="2EEB2FA5" w14:textId="21ED24E8"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Introduction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3B228E">
        <w:rPr>
          <w:rFonts w:ascii="Arial" w:hAnsi="Arial" w:cs="Arial"/>
          <w:color w:val="2D3B45"/>
          <w:sz w:val="22"/>
          <w:szCs w:val="22"/>
          <w:shd w:val="clear" w:color="auto" w:fill="FFFFFF"/>
        </w:rPr>
        <w:t>7</w:t>
      </w:r>
    </w:p>
    <w:p w14:paraId="1B3A2697" w14:textId="23AE9428"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Literature Review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5D07D2">
        <w:rPr>
          <w:rFonts w:ascii="Arial" w:hAnsi="Arial" w:cs="Arial"/>
          <w:color w:val="2D3B45"/>
          <w:sz w:val="22"/>
          <w:szCs w:val="22"/>
          <w:shd w:val="clear" w:color="auto" w:fill="FFFFFF"/>
        </w:rPr>
        <w:t>8</w:t>
      </w:r>
    </w:p>
    <w:p w14:paraId="07480713" w14:textId="0AC51A76"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Methodology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r w:rsidR="005D07D2">
        <w:rPr>
          <w:rFonts w:ascii="Arial" w:hAnsi="Arial" w:cs="Arial"/>
          <w:color w:val="2D3B45"/>
          <w:sz w:val="22"/>
          <w:szCs w:val="22"/>
          <w:shd w:val="clear" w:color="auto" w:fill="FFFFFF"/>
        </w:rPr>
        <w:t>2</w:t>
      </w:r>
    </w:p>
    <w:p w14:paraId="4365CCFE" w14:textId="58D0AC8D"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Methods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r w:rsidR="005D07D2">
        <w:rPr>
          <w:rFonts w:ascii="Arial" w:hAnsi="Arial" w:cs="Arial"/>
          <w:color w:val="2D3B45"/>
          <w:sz w:val="22"/>
          <w:szCs w:val="22"/>
          <w:shd w:val="clear" w:color="auto" w:fill="FFFFFF"/>
        </w:rPr>
        <w:t>4</w:t>
      </w:r>
    </w:p>
    <w:p w14:paraId="586A0C5A" w14:textId="0A63DE54"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Findings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2</w:t>
      </w:r>
      <w:r w:rsidR="005D07D2">
        <w:rPr>
          <w:rFonts w:ascii="Arial" w:hAnsi="Arial" w:cs="Arial"/>
          <w:color w:val="2D3B45"/>
          <w:sz w:val="22"/>
          <w:szCs w:val="22"/>
          <w:shd w:val="clear" w:color="auto" w:fill="FFFFFF"/>
        </w:rPr>
        <w:t>7</w:t>
      </w:r>
    </w:p>
    <w:p w14:paraId="48ABBDC8" w14:textId="293737E0"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Discussion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w:t>
      </w:r>
      <w:r w:rsidR="005D07D2">
        <w:rPr>
          <w:rFonts w:ascii="Arial" w:hAnsi="Arial" w:cs="Arial"/>
          <w:color w:val="2D3B45"/>
          <w:sz w:val="22"/>
          <w:szCs w:val="22"/>
          <w:shd w:val="clear" w:color="auto" w:fill="FFFFFF"/>
        </w:rPr>
        <w:t>4</w:t>
      </w:r>
    </w:p>
    <w:p w14:paraId="2723470D" w14:textId="0692ABA0" w:rsidR="00DF1A6B" w:rsidRPr="00DF1A6B" w:rsidRDefault="00DF1A6B" w:rsidP="00DF1A6B">
      <w:pPr>
        <w:pStyle w:val="ListParagraph"/>
        <w:numPr>
          <w:ilvl w:val="0"/>
          <w:numId w:val="6"/>
        </w:numPr>
        <w:spacing w:line="360" w:lineRule="auto"/>
        <w:rPr>
          <w:rFonts w:ascii="Arial" w:hAnsi="Arial" w:cs="Arial"/>
          <w:b/>
          <w:bCs/>
          <w:color w:val="2D3B45"/>
          <w:sz w:val="22"/>
          <w:szCs w:val="22"/>
          <w:shd w:val="clear" w:color="auto" w:fill="FFFFFF"/>
        </w:rPr>
      </w:pPr>
      <w:r>
        <w:rPr>
          <w:rFonts w:ascii="Arial" w:hAnsi="Arial" w:cs="Arial"/>
          <w:color w:val="2D3B45"/>
          <w:sz w:val="22"/>
          <w:szCs w:val="22"/>
          <w:shd w:val="clear" w:color="auto" w:fill="FFFFFF"/>
        </w:rPr>
        <w:t xml:space="preserve">Conclusion </w:t>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r>
      <w:r w:rsidR="008F63F0">
        <w:rPr>
          <w:rFonts w:ascii="Arial" w:hAnsi="Arial" w:cs="Arial"/>
          <w:color w:val="2D3B45"/>
          <w:sz w:val="22"/>
          <w:szCs w:val="22"/>
          <w:shd w:val="clear" w:color="auto" w:fill="FFFFFF"/>
        </w:rPr>
        <w:tab/>
        <w:t>3</w:t>
      </w:r>
      <w:r w:rsidR="005D07D2">
        <w:rPr>
          <w:rFonts w:ascii="Arial" w:hAnsi="Arial" w:cs="Arial"/>
          <w:color w:val="2D3B45"/>
          <w:sz w:val="22"/>
          <w:szCs w:val="22"/>
          <w:shd w:val="clear" w:color="auto" w:fill="FFFFFF"/>
        </w:rPr>
        <w:t>6</w:t>
      </w:r>
    </w:p>
    <w:p w14:paraId="10007B00" w14:textId="77777777" w:rsidR="00DF1A6B" w:rsidRDefault="00DF1A6B" w:rsidP="00DF1A6B">
      <w:pPr>
        <w:spacing w:line="360" w:lineRule="auto"/>
        <w:rPr>
          <w:rFonts w:ascii="Arial" w:hAnsi="Arial" w:cs="Arial"/>
          <w:b/>
          <w:bCs/>
          <w:color w:val="2D3B45"/>
          <w:sz w:val="22"/>
          <w:szCs w:val="22"/>
          <w:shd w:val="clear" w:color="auto" w:fill="FFFFFF"/>
        </w:rPr>
      </w:pPr>
    </w:p>
    <w:p w14:paraId="6F99032C" w14:textId="6D305CC6" w:rsidR="00DF1A6B" w:rsidRPr="00CB61F8" w:rsidRDefault="00DF1A6B" w:rsidP="00DF1A6B">
      <w:pPr>
        <w:spacing w:line="360" w:lineRule="auto"/>
        <w:ind w:left="720"/>
        <w:rPr>
          <w:rFonts w:ascii="Arial" w:hAnsi="Arial" w:cs="Arial"/>
          <w:color w:val="2D3B45"/>
          <w:sz w:val="22"/>
          <w:szCs w:val="22"/>
          <w:shd w:val="clear" w:color="auto" w:fill="FFFFFF"/>
        </w:rPr>
      </w:pPr>
      <w:r>
        <w:rPr>
          <w:rFonts w:ascii="Arial" w:hAnsi="Arial" w:cs="Arial"/>
          <w:b/>
          <w:bCs/>
          <w:color w:val="2D3B45"/>
          <w:sz w:val="22"/>
          <w:szCs w:val="22"/>
          <w:shd w:val="clear" w:color="auto" w:fill="FFFFFF"/>
        </w:rPr>
        <w:t>Reference</w:t>
      </w:r>
      <w:r w:rsidR="00CB61F8">
        <w:rPr>
          <w:rFonts w:ascii="Arial" w:hAnsi="Arial" w:cs="Arial"/>
          <w:b/>
          <w:bCs/>
          <w:color w:val="2D3B45"/>
          <w:sz w:val="22"/>
          <w:szCs w:val="22"/>
          <w:shd w:val="clear" w:color="auto" w:fill="FFFFFF"/>
        </w:rPr>
        <w:t>s</w:t>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color w:val="2D3B45"/>
          <w:sz w:val="22"/>
          <w:szCs w:val="22"/>
          <w:shd w:val="clear" w:color="auto" w:fill="FFFFFF"/>
        </w:rPr>
        <w:t>3</w:t>
      </w:r>
      <w:r w:rsidR="005D07D2">
        <w:rPr>
          <w:rFonts w:ascii="Arial" w:hAnsi="Arial" w:cs="Arial"/>
          <w:color w:val="2D3B45"/>
          <w:sz w:val="22"/>
          <w:szCs w:val="22"/>
          <w:shd w:val="clear" w:color="auto" w:fill="FFFFFF"/>
        </w:rPr>
        <w:t>8</w:t>
      </w:r>
    </w:p>
    <w:p w14:paraId="367BB1F0" w14:textId="77777777" w:rsidR="00DF1A6B" w:rsidRDefault="00DF1A6B" w:rsidP="00DF1A6B">
      <w:pPr>
        <w:spacing w:line="360" w:lineRule="auto"/>
        <w:ind w:left="720"/>
        <w:rPr>
          <w:rFonts w:ascii="Arial" w:hAnsi="Arial" w:cs="Arial"/>
          <w:b/>
          <w:bCs/>
          <w:color w:val="2D3B45"/>
          <w:sz w:val="22"/>
          <w:szCs w:val="22"/>
          <w:shd w:val="clear" w:color="auto" w:fill="FFFFFF"/>
        </w:rPr>
      </w:pPr>
    </w:p>
    <w:p w14:paraId="5F8447C7" w14:textId="3722DEFC" w:rsidR="00DF1A6B" w:rsidRPr="00CB61F8" w:rsidRDefault="00DF1A6B" w:rsidP="00DF1A6B">
      <w:pPr>
        <w:spacing w:line="360" w:lineRule="auto"/>
        <w:ind w:left="720"/>
        <w:rPr>
          <w:rFonts w:ascii="Arial" w:hAnsi="Arial" w:cs="Arial"/>
          <w:color w:val="2D3B45"/>
          <w:sz w:val="22"/>
          <w:szCs w:val="22"/>
          <w:shd w:val="clear" w:color="auto" w:fill="FFFFFF"/>
        </w:rPr>
      </w:pPr>
      <w:r>
        <w:rPr>
          <w:rFonts w:ascii="Arial" w:hAnsi="Arial" w:cs="Arial"/>
          <w:b/>
          <w:bCs/>
          <w:color w:val="2D3B45"/>
          <w:sz w:val="22"/>
          <w:szCs w:val="22"/>
          <w:shd w:val="clear" w:color="auto" w:fill="FFFFFF"/>
        </w:rPr>
        <w:t xml:space="preserve">Appendices </w:t>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CB61F8">
        <w:rPr>
          <w:rFonts w:ascii="Arial" w:hAnsi="Arial" w:cs="Arial"/>
          <w:b/>
          <w:bCs/>
          <w:color w:val="2D3B45"/>
          <w:sz w:val="22"/>
          <w:szCs w:val="22"/>
          <w:shd w:val="clear" w:color="auto" w:fill="FFFFFF"/>
        </w:rPr>
        <w:tab/>
      </w:r>
      <w:r w:rsidR="005D07D2">
        <w:rPr>
          <w:rFonts w:ascii="Arial" w:hAnsi="Arial" w:cs="Arial"/>
          <w:color w:val="2D3B45"/>
          <w:sz w:val="22"/>
          <w:szCs w:val="22"/>
          <w:shd w:val="clear" w:color="auto" w:fill="FFFFFF"/>
        </w:rPr>
        <w:t>43</w:t>
      </w:r>
    </w:p>
    <w:p w14:paraId="57BD6AEB" w14:textId="52B7245E" w:rsidR="00270FAE" w:rsidRPr="007D6646" w:rsidRDefault="00895D2F" w:rsidP="007D6646">
      <w:pPr>
        <w:pStyle w:val="ListParagraph"/>
        <w:ind w:left="3960"/>
        <w:rPr>
          <w:rFonts w:ascii="Arial" w:hAnsi="Arial" w:cs="Arial"/>
          <w:b/>
          <w:bCs/>
          <w:color w:val="2D3B45"/>
          <w:sz w:val="22"/>
          <w:szCs w:val="22"/>
          <w:shd w:val="clear" w:color="auto" w:fill="FFFFFF"/>
        </w:rPr>
      </w:pPr>
      <w:r w:rsidRPr="00895D2F">
        <w:rPr>
          <w:rFonts w:ascii="Arial" w:hAnsi="Arial" w:cs="Arial"/>
          <w:b/>
          <w:bCs/>
          <w:color w:val="2D3B45"/>
          <w:sz w:val="22"/>
          <w:szCs w:val="22"/>
          <w:shd w:val="clear" w:color="auto" w:fill="FFFFFF"/>
        </w:rPr>
        <w:br w:type="page"/>
      </w:r>
    </w:p>
    <w:p w14:paraId="54091A2B" w14:textId="66500277" w:rsidR="00270FAE" w:rsidRPr="007F3B03" w:rsidRDefault="00270FAE" w:rsidP="00906D45">
      <w:pPr>
        <w:spacing w:line="360" w:lineRule="auto"/>
        <w:jc w:val="center"/>
        <w:rPr>
          <w:rStyle w:val="textlayer--absolute"/>
          <w:rFonts w:ascii="Arial" w:hAnsi="Arial" w:cs="Arial"/>
          <w:sz w:val="22"/>
          <w:szCs w:val="22"/>
        </w:rPr>
      </w:pPr>
      <w:r w:rsidRPr="007F3B03">
        <w:rPr>
          <w:rFonts w:ascii="Arial" w:hAnsi="Arial" w:cs="Arial"/>
          <w:b/>
          <w:bCs/>
          <w:sz w:val="22"/>
          <w:szCs w:val="22"/>
        </w:rPr>
        <w:lastRenderedPageBreak/>
        <w:t>Proposal</w:t>
      </w:r>
    </w:p>
    <w:p w14:paraId="7C3DBD3B" w14:textId="77777777" w:rsidR="00270FAE" w:rsidRDefault="00270FAE"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context</w:t>
      </w:r>
    </w:p>
    <w:p w14:paraId="183A2183" w14:textId="77777777" w:rsidR="00906D45" w:rsidRPr="007F3B03" w:rsidRDefault="00906D45" w:rsidP="007F3B03">
      <w:pPr>
        <w:spacing w:line="360" w:lineRule="auto"/>
        <w:ind w:firstLine="720"/>
        <w:jc w:val="both"/>
        <w:rPr>
          <w:rStyle w:val="textlayer--absolute"/>
          <w:rFonts w:ascii="Arial" w:eastAsiaTheme="majorEastAsia" w:hAnsi="Arial" w:cs="Arial"/>
          <w:b/>
          <w:bCs/>
          <w:sz w:val="22"/>
          <w:szCs w:val="22"/>
        </w:rPr>
      </w:pPr>
    </w:p>
    <w:p w14:paraId="679189ED" w14:textId="3798F659" w:rsidR="00270FAE" w:rsidRDefault="00D01CA6" w:rsidP="007F3B03">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t xml:space="preserve">This research aims to explore the concept of focus of attention and how this relates to singing. </w:t>
      </w:r>
      <w:r w:rsidR="00270FAE" w:rsidRPr="007F3B03">
        <w:rPr>
          <w:rStyle w:val="textlayer--absolute"/>
          <w:rFonts w:ascii="Arial" w:eastAsiaTheme="majorEastAsia" w:hAnsi="Arial" w:cs="Arial"/>
          <w:sz w:val="22"/>
          <w:szCs w:val="22"/>
        </w:rPr>
        <w:t>The research will take place at The Bristol Conservatoire, which is a further and higher educational setting specialising in performing arts, including musical theatre, dance and acting courses. As part of their course, students receive weekly one</w:t>
      </w:r>
      <w:r>
        <w:rPr>
          <w:rStyle w:val="textlayer--absolute"/>
          <w:rFonts w:ascii="Arial" w:eastAsiaTheme="majorEastAsia" w:hAnsi="Arial" w:cs="Arial"/>
          <w:sz w:val="22"/>
          <w:szCs w:val="22"/>
        </w:rPr>
        <w:t>-</w:t>
      </w:r>
      <w:r w:rsidR="00270FAE" w:rsidRPr="007F3B03">
        <w:rPr>
          <w:rStyle w:val="textlayer--absolute"/>
          <w:rFonts w:ascii="Arial" w:eastAsiaTheme="majorEastAsia" w:hAnsi="Arial" w:cs="Arial"/>
          <w:sz w:val="22"/>
          <w:szCs w:val="22"/>
        </w:rPr>
        <w:t>to</w:t>
      </w:r>
      <w:r>
        <w:rPr>
          <w:rStyle w:val="textlayer--absolute"/>
          <w:rFonts w:ascii="Arial" w:eastAsiaTheme="majorEastAsia" w:hAnsi="Arial" w:cs="Arial"/>
          <w:sz w:val="22"/>
          <w:szCs w:val="22"/>
        </w:rPr>
        <w:t>-</w:t>
      </w:r>
      <w:r w:rsidR="00270FAE" w:rsidRPr="007F3B03">
        <w:rPr>
          <w:rStyle w:val="textlayer--absolute"/>
          <w:rFonts w:ascii="Arial" w:eastAsiaTheme="majorEastAsia" w:hAnsi="Arial" w:cs="Arial"/>
          <w:sz w:val="22"/>
          <w:szCs w:val="22"/>
        </w:rPr>
        <w:t xml:space="preserve">one singing lessons. It is in these </w:t>
      </w:r>
      <w:r w:rsidR="008155DE" w:rsidRPr="007F3B03">
        <w:rPr>
          <w:rStyle w:val="textlayer--absolute"/>
          <w:rFonts w:ascii="Arial" w:eastAsiaTheme="majorEastAsia" w:hAnsi="Arial" w:cs="Arial"/>
          <w:sz w:val="22"/>
          <w:szCs w:val="22"/>
        </w:rPr>
        <w:t>one-to-one</w:t>
      </w:r>
      <w:r w:rsidR="00270FAE" w:rsidRPr="007F3B03">
        <w:rPr>
          <w:rStyle w:val="textlayer--absolute"/>
          <w:rFonts w:ascii="Arial" w:eastAsiaTheme="majorEastAsia" w:hAnsi="Arial" w:cs="Arial"/>
          <w:sz w:val="22"/>
          <w:szCs w:val="22"/>
        </w:rPr>
        <w:t xml:space="preserve"> lessons the research is intended to take place. </w:t>
      </w:r>
    </w:p>
    <w:p w14:paraId="4EAB43E9" w14:textId="693519AA" w:rsidR="00D01CA6" w:rsidRPr="00D01CA6" w:rsidRDefault="00D01CA6" w:rsidP="007F3B03">
      <w:pPr>
        <w:spacing w:line="360" w:lineRule="auto"/>
        <w:jc w:val="both"/>
        <w:rPr>
          <w:rStyle w:val="textlayer--absolute"/>
          <w:rFonts w:ascii="Arial" w:hAnsi="Arial" w:cs="Arial"/>
          <w:sz w:val="22"/>
          <w:szCs w:val="22"/>
        </w:rPr>
      </w:pPr>
      <w:r>
        <w:rPr>
          <w:rStyle w:val="textlayer--absolute"/>
          <w:rFonts w:ascii="Arial" w:eastAsiaTheme="majorEastAsia" w:hAnsi="Arial" w:cs="Arial"/>
          <w:sz w:val="22"/>
          <w:szCs w:val="22"/>
        </w:rPr>
        <w:t xml:space="preserve">At this level the students’ basic understanding of their voice is established, their knowledge is </w:t>
      </w:r>
      <w:r w:rsidR="008155DE">
        <w:rPr>
          <w:rStyle w:val="textlayer--absolute"/>
          <w:rFonts w:ascii="Arial" w:eastAsiaTheme="majorEastAsia" w:hAnsi="Arial" w:cs="Arial"/>
          <w:sz w:val="22"/>
          <w:szCs w:val="22"/>
        </w:rPr>
        <w:t>deepening,</w:t>
      </w:r>
      <w:r>
        <w:rPr>
          <w:rStyle w:val="textlayer--absolute"/>
          <w:rFonts w:ascii="Arial" w:eastAsiaTheme="majorEastAsia" w:hAnsi="Arial" w:cs="Arial"/>
          <w:sz w:val="22"/>
          <w:szCs w:val="22"/>
        </w:rPr>
        <w:t xml:space="preserve"> and their skills are developing. I have noticed at this stage that more </w:t>
      </w:r>
      <w:r w:rsidRPr="007F3B03">
        <w:rPr>
          <w:rStyle w:val="textlayer--absolute"/>
          <w:rFonts w:ascii="Arial" w:eastAsiaTheme="majorEastAsia" w:hAnsi="Arial" w:cs="Arial"/>
          <w:sz w:val="22"/>
          <w:szCs w:val="22"/>
        </w:rPr>
        <w:t>focus is encouraged on the internal workings of the vocal apparatus used to produce sound healthily</w:t>
      </w:r>
      <w:r w:rsidR="008155DE">
        <w:rPr>
          <w:rStyle w:val="textlayer--absolute"/>
          <w:rFonts w:ascii="Arial" w:eastAsiaTheme="majorEastAsia" w:hAnsi="Arial" w:cs="Arial"/>
          <w:sz w:val="22"/>
          <w:szCs w:val="22"/>
        </w:rPr>
        <w:t xml:space="preserve"> and</w:t>
      </w:r>
      <w:r w:rsidRPr="007F3B03">
        <w:rPr>
          <w:rStyle w:val="textlayer--absolute"/>
          <w:rFonts w:ascii="Arial" w:eastAsiaTheme="majorEastAsia" w:hAnsi="Arial" w:cs="Arial"/>
          <w:sz w:val="22"/>
          <w:szCs w:val="22"/>
        </w:rPr>
        <w:t xml:space="preserve"> efficiently.</w:t>
      </w:r>
      <w:r w:rsidR="00270FAE" w:rsidRPr="007F3B03">
        <w:rPr>
          <w:rStyle w:val="textlayer--absolute"/>
          <w:rFonts w:ascii="Arial" w:eastAsiaTheme="majorEastAsia" w:hAnsi="Arial" w:cs="Arial"/>
          <w:sz w:val="22"/>
          <w:szCs w:val="22"/>
        </w:rPr>
        <w:t xml:space="preserve"> I have </w:t>
      </w:r>
      <w:r>
        <w:rPr>
          <w:rStyle w:val="textlayer--absolute"/>
          <w:rFonts w:ascii="Arial" w:eastAsiaTheme="majorEastAsia" w:hAnsi="Arial" w:cs="Arial"/>
          <w:sz w:val="22"/>
          <w:szCs w:val="22"/>
        </w:rPr>
        <w:t>learnt from</w:t>
      </w:r>
      <w:r w:rsidR="00270FAE" w:rsidRPr="007F3B03">
        <w:rPr>
          <w:rStyle w:val="textlayer--absolute"/>
          <w:rFonts w:ascii="Arial" w:eastAsiaTheme="majorEastAsia" w:hAnsi="Arial" w:cs="Arial"/>
          <w:sz w:val="22"/>
          <w:szCs w:val="22"/>
        </w:rPr>
        <w:t xml:space="preserve"> some students, </w:t>
      </w:r>
      <w:r>
        <w:rPr>
          <w:rStyle w:val="textlayer--absolute"/>
          <w:rFonts w:ascii="Arial" w:eastAsiaTheme="majorEastAsia" w:hAnsi="Arial" w:cs="Arial"/>
          <w:sz w:val="22"/>
          <w:szCs w:val="22"/>
        </w:rPr>
        <w:t xml:space="preserve">that this </w:t>
      </w:r>
      <w:r w:rsidR="00270FAE" w:rsidRPr="007F3B03">
        <w:rPr>
          <w:rStyle w:val="textlayer--absolute"/>
          <w:rFonts w:ascii="Arial" w:eastAsiaTheme="majorEastAsia" w:hAnsi="Arial" w:cs="Arial"/>
          <w:sz w:val="22"/>
          <w:szCs w:val="22"/>
        </w:rPr>
        <w:t>can lead to overthinking or over fixating on the internal muscles rather than the voice overall.</w:t>
      </w:r>
      <w:r w:rsidR="00FA72E6" w:rsidRPr="007F3B03">
        <w:rPr>
          <w:rStyle w:val="textlayer--absolute"/>
          <w:rFonts w:ascii="Arial" w:eastAsiaTheme="majorEastAsia" w:hAnsi="Arial" w:cs="Arial"/>
          <w:sz w:val="22"/>
          <w:szCs w:val="22"/>
        </w:rPr>
        <w:t xml:space="preserve"> It was this realisation that led me to the research question</w:t>
      </w:r>
      <w:r>
        <w:rPr>
          <w:rStyle w:val="textlayer--absolute"/>
          <w:rFonts w:ascii="Arial" w:eastAsiaTheme="majorEastAsia" w:hAnsi="Arial" w:cs="Arial"/>
          <w:sz w:val="22"/>
          <w:szCs w:val="22"/>
        </w:rPr>
        <w:t>: How does shifting focus of attention encourage students to bring awareness to different aspects of singing?</w:t>
      </w:r>
    </w:p>
    <w:p w14:paraId="25C60E2B" w14:textId="77777777" w:rsidR="00270FAE" w:rsidRPr="007F3B03" w:rsidRDefault="00270FAE" w:rsidP="007F3B03">
      <w:pPr>
        <w:spacing w:line="360" w:lineRule="auto"/>
        <w:jc w:val="both"/>
        <w:rPr>
          <w:rStyle w:val="textlayer--absolute"/>
          <w:rFonts w:ascii="Arial" w:eastAsiaTheme="majorEastAsia" w:hAnsi="Arial" w:cs="Arial"/>
          <w:sz w:val="22"/>
          <w:szCs w:val="22"/>
        </w:rPr>
      </w:pPr>
    </w:p>
    <w:p w14:paraId="09E10C02" w14:textId="30A9E738" w:rsidR="005079EE"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The Estill method</w:t>
      </w:r>
      <w:r w:rsidR="00A230B9">
        <w:rPr>
          <w:rStyle w:val="textlayer--absolute"/>
          <w:rFonts w:ascii="Arial" w:eastAsiaTheme="majorEastAsia" w:hAnsi="Arial" w:cs="Arial"/>
          <w:sz w:val="22"/>
          <w:szCs w:val="22"/>
        </w:rPr>
        <w:t xml:space="preserve"> </w:t>
      </w:r>
      <w:r w:rsidRPr="007F3B03">
        <w:rPr>
          <w:rStyle w:val="textlayer--absolute"/>
          <w:rFonts w:ascii="Arial" w:eastAsiaTheme="majorEastAsia" w:hAnsi="Arial" w:cs="Arial"/>
          <w:sz w:val="22"/>
          <w:szCs w:val="22"/>
        </w:rPr>
        <w:t>is widely followed within th</w:t>
      </w:r>
      <w:r w:rsidR="00786272">
        <w:rPr>
          <w:rStyle w:val="textlayer--absolute"/>
          <w:rFonts w:ascii="Arial" w:eastAsiaTheme="majorEastAsia" w:hAnsi="Arial" w:cs="Arial"/>
          <w:sz w:val="22"/>
          <w:szCs w:val="22"/>
        </w:rPr>
        <w:t xml:space="preserve">e </w:t>
      </w:r>
      <w:r w:rsidRPr="007F3B03">
        <w:rPr>
          <w:rStyle w:val="textlayer--absolute"/>
          <w:rFonts w:ascii="Arial" w:eastAsiaTheme="majorEastAsia" w:hAnsi="Arial" w:cs="Arial"/>
          <w:sz w:val="22"/>
          <w:szCs w:val="22"/>
        </w:rPr>
        <w:t>educational setting</w:t>
      </w:r>
      <w:r w:rsidR="00786272">
        <w:rPr>
          <w:rStyle w:val="textlayer--absolute"/>
          <w:rFonts w:ascii="Arial" w:eastAsiaTheme="majorEastAsia" w:hAnsi="Arial" w:cs="Arial"/>
          <w:sz w:val="22"/>
          <w:szCs w:val="22"/>
        </w:rPr>
        <w:t xml:space="preserve"> I teach</w:t>
      </w:r>
      <w:r w:rsidR="002B0AD4" w:rsidRPr="007F3B03">
        <w:rPr>
          <w:rStyle w:val="textlayer--absolute"/>
          <w:rFonts w:ascii="Arial" w:eastAsiaTheme="majorEastAsia" w:hAnsi="Arial" w:cs="Arial"/>
          <w:sz w:val="22"/>
          <w:szCs w:val="22"/>
        </w:rPr>
        <w:t>,</w:t>
      </w:r>
      <w:r w:rsidR="00A230B9">
        <w:rPr>
          <w:rStyle w:val="textlayer--absolute"/>
          <w:rFonts w:ascii="Arial" w:eastAsiaTheme="majorEastAsia" w:hAnsi="Arial" w:cs="Arial"/>
          <w:sz w:val="22"/>
          <w:szCs w:val="22"/>
        </w:rPr>
        <w:t xml:space="preserve"> and part of the inspiration </w:t>
      </w:r>
      <w:r w:rsidR="00786272">
        <w:rPr>
          <w:rStyle w:val="textlayer--absolute"/>
          <w:rFonts w:ascii="Arial" w:eastAsiaTheme="majorEastAsia" w:hAnsi="Arial" w:cs="Arial"/>
          <w:sz w:val="22"/>
          <w:szCs w:val="22"/>
        </w:rPr>
        <w:t>for this research project</w:t>
      </w:r>
      <w:r w:rsidR="00A230B9">
        <w:rPr>
          <w:rStyle w:val="textlayer--absolute"/>
          <w:rFonts w:ascii="Arial" w:eastAsiaTheme="majorEastAsia" w:hAnsi="Arial" w:cs="Arial"/>
          <w:sz w:val="22"/>
          <w:szCs w:val="22"/>
        </w:rPr>
        <w:t>.</w:t>
      </w:r>
      <w:r w:rsidR="002B0AD4" w:rsidRPr="007F3B03">
        <w:rPr>
          <w:rStyle w:val="textlayer--absolute"/>
          <w:rFonts w:ascii="Arial" w:eastAsiaTheme="majorEastAsia" w:hAnsi="Arial" w:cs="Arial"/>
          <w:sz w:val="22"/>
          <w:szCs w:val="22"/>
        </w:rPr>
        <w:t xml:space="preserve"> </w:t>
      </w:r>
      <w:r w:rsidR="00A230B9">
        <w:rPr>
          <w:rStyle w:val="textlayer--absolute"/>
          <w:rFonts w:ascii="Arial" w:eastAsiaTheme="majorEastAsia" w:hAnsi="Arial" w:cs="Arial"/>
          <w:sz w:val="22"/>
          <w:szCs w:val="22"/>
        </w:rPr>
        <w:t>The Estill framework</w:t>
      </w:r>
      <w:r w:rsidRPr="007F3B03">
        <w:rPr>
          <w:rStyle w:val="textlayer--absolute"/>
          <w:rFonts w:ascii="Arial" w:eastAsiaTheme="majorEastAsia" w:hAnsi="Arial" w:cs="Arial"/>
          <w:sz w:val="22"/>
          <w:szCs w:val="22"/>
        </w:rPr>
        <w:t xml:space="preserve"> aim</w:t>
      </w:r>
      <w:r w:rsidR="00A230B9">
        <w:rPr>
          <w:rStyle w:val="textlayer--absolute"/>
          <w:rFonts w:ascii="Arial" w:eastAsiaTheme="majorEastAsia" w:hAnsi="Arial" w:cs="Arial"/>
          <w:sz w:val="22"/>
          <w:szCs w:val="22"/>
        </w:rPr>
        <w:t>s</w:t>
      </w:r>
      <w:r w:rsidRPr="007F3B03">
        <w:rPr>
          <w:rStyle w:val="textlayer--absolute"/>
          <w:rFonts w:ascii="Arial" w:eastAsiaTheme="majorEastAsia" w:hAnsi="Arial" w:cs="Arial"/>
          <w:sz w:val="22"/>
          <w:szCs w:val="22"/>
        </w:rPr>
        <w:t xml:space="preserve"> to </w:t>
      </w:r>
      <w:r w:rsidR="00A230B9">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isolate and control vocal structures”</w:t>
      </w:r>
      <w:r w:rsidR="001F4893" w:rsidRPr="007F3B03">
        <w:rPr>
          <w:rStyle w:val="textlayer--absolute"/>
          <w:rFonts w:ascii="Arial" w:eastAsiaTheme="majorEastAsia" w:hAnsi="Arial" w:cs="Arial"/>
          <w:sz w:val="22"/>
          <w:szCs w:val="22"/>
        </w:rPr>
        <w:t xml:space="preserve"> </w:t>
      </w:r>
      <w:r w:rsidR="002B0AD4" w:rsidRPr="007F3B03">
        <w:rPr>
          <w:rStyle w:val="textlayer--absolute"/>
          <w:rFonts w:ascii="Arial" w:eastAsiaTheme="majorEastAsia" w:hAnsi="Arial" w:cs="Arial"/>
          <w:sz w:val="22"/>
          <w:szCs w:val="22"/>
        </w:rPr>
        <w:t>(</w:t>
      </w:r>
      <w:r w:rsidR="001F4893" w:rsidRPr="007F3B03">
        <w:rPr>
          <w:rStyle w:val="textlayer--absolute"/>
          <w:rFonts w:ascii="Arial" w:eastAsiaTheme="majorEastAsia" w:hAnsi="Arial" w:cs="Arial"/>
          <w:sz w:val="22"/>
          <w:szCs w:val="22"/>
        </w:rPr>
        <w:t>Estill Voice Academy Online</w:t>
      </w:r>
      <w:r w:rsidR="00C06D0B">
        <w:rPr>
          <w:rStyle w:val="textlayer--absolute"/>
          <w:rFonts w:ascii="Arial" w:eastAsiaTheme="majorEastAsia" w:hAnsi="Arial" w:cs="Arial"/>
          <w:sz w:val="22"/>
          <w:szCs w:val="22"/>
        </w:rPr>
        <w:t>, 2025</w:t>
      </w:r>
      <w:r w:rsidR="001F4893" w:rsidRPr="007F3B03">
        <w:rPr>
          <w:rStyle w:val="textlayer--absolute"/>
          <w:rFonts w:ascii="Arial" w:eastAsiaTheme="majorEastAsia" w:hAnsi="Arial" w:cs="Arial"/>
          <w:sz w:val="22"/>
          <w:szCs w:val="22"/>
        </w:rPr>
        <w:t>)</w:t>
      </w:r>
      <w:r w:rsidR="00A230B9">
        <w:rPr>
          <w:rStyle w:val="textlayer--absolute"/>
          <w:rFonts w:ascii="Arial" w:eastAsiaTheme="majorEastAsia" w:hAnsi="Arial" w:cs="Arial"/>
          <w:sz w:val="22"/>
          <w:szCs w:val="22"/>
        </w:rPr>
        <w:t xml:space="preserve"> and</w:t>
      </w:r>
      <w:r w:rsidRPr="007F3B03">
        <w:rPr>
          <w:rStyle w:val="textlayer--absolute"/>
          <w:rFonts w:ascii="Arial" w:eastAsiaTheme="majorEastAsia" w:hAnsi="Arial" w:cs="Arial"/>
          <w:sz w:val="22"/>
          <w:szCs w:val="22"/>
        </w:rPr>
        <w:t xml:space="preserve"> state</w:t>
      </w:r>
      <w:r w:rsidR="002B0AD4" w:rsidRPr="007F3B03">
        <w:rPr>
          <w:rStyle w:val="textlayer--absolute"/>
          <w:rFonts w:ascii="Arial" w:eastAsiaTheme="majorEastAsia" w:hAnsi="Arial" w:cs="Arial"/>
          <w:sz w:val="22"/>
          <w:szCs w:val="22"/>
        </w:rPr>
        <w:t>s</w:t>
      </w:r>
      <w:r w:rsidRPr="007F3B03">
        <w:rPr>
          <w:rStyle w:val="textlayer--absolute"/>
          <w:rFonts w:ascii="Arial" w:eastAsiaTheme="majorEastAsia" w:hAnsi="Arial" w:cs="Arial"/>
          <w:sz w:val="22"/>
          <w:szCs w:val="22"/>
        </w:rPr>
        <w:t xml:space="preserve"> that there are three main disciplines to mastering anything; </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Craft</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(the physiology of the voice), </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Artistry</w:t>
      </w:r>
      <w:r w:rsidR="00C06D0B">
        <w:rPr>
          <w:rStyle w:val="textlayer--absolute"/>
          <w:rFonts w:ascii="Arial" w:eastAsiaTheme="majorEastAsia" w:hAnsi="Arial" w:cs="Arial"/>
          <w:sz w:val="22"/>
          <w:szCs w:val="22"/>
        </w:rPr>
        <w:t>’</w:t>
      </w:r>
      <w:r w:rsidRPr="007F3B03">
        <w:rPr>
          <w:rStyle w:val="textlayer--absolute"/>
          <w:rFonts w:ascii="Arial" w:eastAsiaTheme="majorEastAsia" w:hAnsi="Arial" w:cs="Arial"/>
          <w:sz w:val="22"/>
          <w:szCs w:val="22"/>
        </w:rPr>
        <w:t xml:space="preserve"> (</w:t>
      </w:r>
      <w:r w:rsidR="00FD1579">
        <w:rPr>
          <w:rStyle w:val="textlayer--absolute"/>
          <w:rFonts w:ascii="Arial" w:eastAsiaTheme="majorEastAsia" w:hAnsi="Arial" w:cs="Arial"/>
          <w:sz w:val="22"/>
          <w:szCs w:val="22"/>
        </w:rPr>
        <w:t>aesthetics</w:t>
      </w:r>
      <w:r w:rsidR="00C117E7">
        <w:rPr>
          <w:rStyle w:val="textlayer--absolute"/>
          <w:rFonts w:ascii="Arial" w:eastAsiaTheme="majorEastAsia" w:hAnsi="Arial" w:cs="Arial"/>
          <w:sz w:val="22"/>
          <w:szCs w:val="22"/>
        </w:rPr>
        <w:t xml:space="preserve"> - </w:t>
      </w:r>
      <w:r w:rsidRPr="007F3B03">
        <w:rPr>
          <w:rStyle w:val="textlayer--absolute"/>
          <w:rFonts w:ascii="Arial" w:eastAsiaTheme="majorEastAsia" w:hAnsi="Arial" w:cs="Arial"/>
          <w:sz w:val="22"/>
          <w:szCs w:val="22"/>
        </w:rPr>
        <w:t>the singer’s interpretation and expression) and</w:t>
      </w:r>
      <w:r w:rsidR="00FD1579">
        <w:rPr>
          <w:rStyle w:val="textlayer--absolute"/>
          <w:rFonts w:ascii="Arial" w:eastAsiaTheme="majorEastAsia" w:hAnsi="Arial" w:cs="Arial"/>
          <w:sz w:val="22"/>
          <w:szCs w:val="22"/>
        </w:rPr>
        <w:t xml:space="preserve"> Performance Magic</w:t>
      </w:r>
      <w:r w:rsidR="00987AA7">
        <w:rPr>
          <w:rStyle w:val="textlayer--absolute"/>
          <w:rFonts w:ascii="Arial" w:eastAsiaTheme="majorEastAsia" w:hAnsi="Arial" w:cs="Arial"/>
          <w:sz w:val="22"/>
          <w:szCs w:val="22"/>
        </w:rPr>
        <w:t>.</w:t>
      </w:r>
      <w:r w:rsidR="00FD1579">
        <w:rPr>
          <w:rStyle w:val="textlayer--absolute"/>
          <w:rFonts w:ascii="Arial" w:eastAsiaTheme="majorEastAsia" w:hAnsi="Arial" w:cs="Arial"/>
          <w:sz w:val="22"/>
          <w:szCs w:val="22"/>
        </w:rPr>
        <w:t xml:space="preserve"> Estill says</w:t>
      </w:r>
      <w:r w:rsidR="00987AA7">
        <w:rPr>
          <w:rStyle w:val="textlayer--absolute"/>
          <w:rFonts w:ascii="Arial" w:eastAsiaTheme="majorEastAsia" w:hAnsi="Arial" w:cs="Arial"/>
          <w:sz w:val="22"/>
          <w:szCs w:val="22"/>
        </w:rPr>
        <w:t xml:space="preserve"> that the latter</w:t>
      </w:r>
      <w:r w:rsidR="00FD1579">
        <w:rPr>
          <w:rStyle w:val="textlayer--absolute"/>
          <w:rFonts w:ascii="Arial" w:eastAsiaTheme="majorEastAsia" w:hAnsi="Arial" w:cs="Arial"/>
          <w:sz w:val="22"/>
          <w:szCs w:val="22"/>
        </w:rPr>
        <w:t xml:space="preserve"> is “metaphysical in nature”</w:t>
      </w:r>
      <w:r w:rsidRPr="007F3B03">
        <w:rPr>
          <w:rStyle w:val="textlayer--absolute"/>
          <w:rFonts w:ascii="Arial" w:eastAsiaTheme="majorEastAsia" w:hAnsi="Arial" w:cs="Arial"/>
          <w:sz w:val="22"/>
          <w:szCs w:val="22"/>
        </w:rPr>
        <w:t xml:space="preserve"> </w:t>
      </w:r>
      <w:r w:rsidR="00C117E7">
        <w:rPr>
          <w:rStyle w:val="textlayer--absolute"/>
          <w:rFonts w:ascii="Arial" w:eastAsiaTheme="majorEastAsia" w:hAnsi="Arial" w:cs="Arial"/>
          <w:sz w:val="22"/>
          <w:szCs w:val="22"/>
        </w:rPr>
        <w:t>and is</w:t>
      </w:r>
      <w:r w:rsidR="008155DE">
        <w:rPr>
          <w:rStyle w:val="textlayer--absolute"/>
          <w:rFonts w:ascii="Arial" w:eastAsiaTheme="majorEastAsia" w:hAnsi="Arial" w:cs="Arial"/>
          <w:sz w:val="22"/>
          <w:szCs w:val="22"/>
        </w:rPr>
        <w:t xml:space="preserve"> the point at which</w:t>
      </w:r>
      <w:r w:rsidR="00C117E7">
        <w:rPr>
          <w:rStyle w:val="textlayer--absolute"/>
          <w:rFonts w:ascii="Arial" w:eastAsiaTheme="majorEastAsia" w:hAnsi="Arial" w:cs="Arial"/>
          <w:sz w:val="22"/>
          <w:szCs w:val="22"/>
        </w:rPr>
        <w:t xml:space="preserve"> the performer </w:t>
      </w:r>
      <w:r w:rsidR="00987AA7">
        <w:rPr>
          <w:rStyle w:val="textlayer--absolute"/>
          <w:rFonts w:ascii="Arial" w:eastAsiaTheme="majorEastAsia" w:hAnsi="Arial" w:cs="Arial"/>
          <w:sz w:val="22"/>
          <w:szCs w:val="22"/>
        </w:rPr>
        <w:t>is</w:t>
      </w:r>
      <w:r w:rsidR="00C117E7">
        <w:rPr>
          <w:rStyle w:val="textlayer--absolute"/>
          <w:rFonts w:ascii="Arial" w:eastAsiaTheme="majorEastAsia" w:hAnsi="Arial" w:cs="Arial"/>
          <w:sz w:val="22"/>
          <w:szCs w:val="22"/>
        </w:rPr>
        <w:t xml:space="preserve"> part of something bigger, “the artwork (composer/poet), the medium (the performer) and the audience (the receiver</w:t>
      </w:r>
      <w:r w:rsidR="00987AA7">
        <w:rPr>
          <w:rStyle w:val="textlayer--absolute"/>
          <w:rFonts w:ascii="Arial" w:eastAsiaTheme="majorEastAsia" w:hAnsi="Arial" w:cs="Arial"/>
          <w:sz w:val="22"/>
          <w:szCs w:val="22"/>
        </w:rPr>
        <w:t>)</w:t>
      </w:r>
      <w:r w:rsidR="00C117E7">
        <w:rPr>
          <w:rStyle w:val="textlayer--absolute"/>
          <w:rFonts w:ascii="Arial" w:eastAsiaTheme="majorEastAsia" w:hAnsi="Arial" w:cs="Arial"/>
          <w:sz w:val="22"/>
          <w:szCs w:val="22"/>
        </w:rPr>
        <w:t xml:space="preserve">” </w:t>
      </w:r>
      <w:r w:rsidR="00C117E7">
        <w:rPr>
          <w:rStyle w:val="textlayer--absolute"/>
          <w:rFonts w:ascii="Arial" w:eastAsiaTheme="majorEastAsia" w:hAnsi="Arial" w:cs="Arial"/>
          <w:sz w:val="22"/>
          <w:szCs w:val="22"/>
        </w:rPr>
        <w:t>(</w:t>
      </w:r>
      <w:r w:rsidR="00C117E7" w:rsidRPr="007F3B03">
        <w:rPr>
          <w:rFonts w:ascii="Arial" w:hAnsi="Arial" w:cs="Arial"/>
          <w:sz w:val="22"/>
          <w:szCs w:val="22"/>
        </w:rPr>
        <w:t xml:space="preserve">Steinhauer, K, </w:t>
      </w:r>
      <w:proofErr w:type="spellStart"/>
      <w:r w:rsidR="00C117E7" w:rsidRPr="007F3B03">
        <w:rPr>
          <w:rFonts w:ascii="Arial" w:hAnsi="Arial" w:cs="Arial"/>
          <w:sz w:val="22"/>
          <w:szCs w:val="22"/>
        </w:rPr>
        <w:t>Mcdonald</w:t>
      </w:r>
      <w:proofErr w:type="spellEnd"/>
      <w:r w:rsidR="00C117E7" w:rsidRPr="007F3B03">
        <w:rPr>
          <w:rFonts w:ascii="Arial" w:hAnsi="Arial" w:cs="Arial"/>
          <w:sz w:val="22"/>
          <w:szCs w:val="22"/>
        </w:rPr>
        <w:t xml:space="preserve"> Klimek, M and Estill, J. 2017</w:t>
      </w:r>
      <w:r w:rsidR="00C117E7">
        <w:rPr>
          <w:rFonts w:ascii="Arial" w:hAnsi="Arial" w:cs="Arial"/>
          <w:sz w:val="22"/>
          <w:szCs w:val="22"/>
        </w:rPr>
        <w:t>, p.2</w:t>
      </w:r>
      <w:r w:rsidR="00C117E7">
        <w:rPr>
          <w:rFonts w:ascii="Arial" w:hAnsi="Arial" w:cs="Arial"/>
          <w:sz w:val="22"/>
          <w:szCs w:val="22"/>
        </w:rPr>
        <w:t>8 and p.29</w:t>
      </w:r>
      <w:r w:rsidR="00C117E7">
        <w:rPr>
          <w:rFonts w:ascii="Arial" w:hAnsi="Arial" w:cs="Arial"/>
          <w:sz w:val="22"/>
          <w:szCs w:val="22"/>
        </w:rPr>
        <w:t>)</w:t>
      </w:r>
      <w:r w:rsidR="00C117E7">
        <w:rPr>
          <w:rStyle w:val="textlayer--absolute"/>
          <w:rFonts w:ascii="Arial" w:eastAsiaTheme="majorEastAsia" w:hAnsi="Arial" w:cs="Arial"/>
          <w:sz w:val="22"/>
          <w:szCs w:val="22"/>
        </w:rPr>
        <w:t xml:space="preserve">. </w:t>
      </w:r>
      <w:r w:rsidR="00A230B9">
        <w:rPr>
          <w:rStyle w:val="textlayer--absolute"/>
          <w:rFonts w:ascii="Arial" w:eastAsiaTheme="majorEastAsia" w:hAnsi="Arial" w:cs="Arial"/>
          <w:sz w:val="22"/>
          <w:szCs w:val="22"/>
        </w:rPr>
        <w:t>T</w:t>
      </w:r>
      <w:r w:rsidRPr="007F3B03">
        <w:rPr>
          <w:rStyle w:val="textlayer--absolute"/>
          <w:rFonts w:ascii="Arial" w:eastAsiaTheme="majorEastAsia" w:hAnsi="Arial" w:cs="Arial"/>
          <w:sz w:val="22"/>
          <w:szCs w:val="22"/>
        </w:rPr>
        <w:t>he Estill method focuses on ‘Craft’</w:t>
      </w:r>
      <w:r w:rsidR="00C06D0B">
        <w:rPr>
          <w:rStyle w:val="textlayer--absolute"/>
          <w:rFonts w:ascii="Arial" w:eastAsiaTheme="majorEastAsia" w:hAnsi="Arial" w:cs="Arial"/>
          <w:sz w:val="22"/>
          <w:szCs w:val="22"/>
        </w:rPr>
        <w:t xml:space="preserve"> (</w:t>
      </w:r>
      <w:r w:rsidR="00A94161">
        <w:rPr>
          <w:rFonts w:ascii="Arial" w:hAnsi="Arial" w:cs="Arial"/>
          <w:i/>
          <w:iCs/>
          <w:sz w:val="22"/>
          <w:szCs w:val="22"/>
        </w:rPr>
        <w:t>ibid.</w:t>
      </w:r>
      <w:r w:rsidR="00A43726">
        <w:rPr>
          <w:rFonts w:ascii="Arial" w:hAnsi="Arial" w:cs="Arial"/>
          <w:sz w:val="22"/>
          <w:szCs w:val="22"/>
        </w:rPr>
        <w:t>)</w:t>
      </w:r>
      <w:r w:rsidR="00FD5567">
        <w:rPr>
          <w:rFonts w:ascii="Arial" w:hAnsi="Arial" w:cs="Arial"/>
          <w:sz w:val="22"/>
          <w:szCs w:val="22"/>
        </w:rPr>
        <w:t xml:space="preserve">. </w:t>
      </w:r>
      <w:r w:rsidR="00A230B9" w:rsidRPr="00A230B9">
        <w:rPr>
          <w:rFonts w:ascii="Arial" w:hAnsi="Arial" w:cs="Arial"/>
          <w:color w:val="000000" w:themeColor="text1"/>
          <w:sz w:val="22"/>
          <w:szCs w:val="22"/>
        </w:rPr>
        <w:t>By their definitions I would interpret ‘Craft’ as having an internal focus, and ‘Artistry’</w:t>
      </w:r>
      <w:r w:rsidR="00987AA7">
        <w:rPr>
          <w:rFonts w:ascii="Arial" w:hAnsi="Arial" w:cs="Arial"/>
          <w:color w:val="000000" w:themeColor="text1"/>
          <w:sz w:val="22"/>
          <w:szCs w:val="22"/>
        </w:rPr>
        <w:t xml:space="preserve"> and ‘performance magic’</w:t>
      </w:r>
      <w:r w:rsidR="00A230B9" w:rsidRPr="00A230B9">
        <w:rPr>
          <w:rFonts w:ascii="Arial" w:hAnsi="Arial" w:cs="Arial"/>
          <w:color w:val="000000" w:themeColor="text1"/>
          <w:sz w:val="22"/>
          <w:szCs w:val="22"/>
        </w:rPr>
        <w:t xml:space="preserve"> as external.</w:t>
      </w:r>
      <w:r w:rsidR="008155DE">
        <w:rPr>
          <w:rFonts w:ascii="Arial" w:hAnsi="Arial" w:cs="Arial"/>
          <w:color w:val="000000" w:themeColor="text1"/>
          <w:sz w:val="22"/>
          <w:szCs w:val="22"/>
        </w:rPr>
        <w:t xml:space="preserve"> </w:t>
      </w:r>
      <w:r w:rsidRPr="007F3B03">
        <w:rPr>
          <w:rStyle w:val="textlayer--absolute"/>
          <w:rFonts w:ascii="Arial" w:eastAsiaTheme="majorEastAsia" w:hAnsi="Arial" w:cs="Arial"/>
          <w:sz w:val="22"/>
          <w:szCs w:val="22"/>
        </w:rPr>
        <w:t xml:space="preserve">The intention of this research is not </w:t>
      </w:r>
      <w:r w:rsidR="00FD5567">
        <w:rPr>
          <w:rStyle w:val="textlayer--absolute"/>
          <w:rFonts w:ascii="Arial" w:eastAsiaTheme="majorEastAsia" w:hAnsi="Arial" w:cs="Arial"/>
          <w:sz w:val="22"/>
          <w:szCs w:val="22"/>
        </w:rPr>
        <w:t xml:space="preserve">to undermine this method, </w:t>
      </w:r>
      <w:r w:rsidR="005079EE">
        <w:rPr>
          <w:rStyle w:val="textlayer--absolute"/>
          <w:rFonts w:ascii="Arial" w:eastAsiaTheme="majorEastAsia" w:hAnsi="Arial" w:cs="Arial"/>
          <w:sz w:val="22"/>
          <w:szCs w:val="22"/>
        </w:rPr>
        <w:t xml:space="preserve">but </w:t>
      </w:r>
      <w:r w:rsidR="00FD5567">
        <w:rPr>
          <w:rStyle w:val="textlayer--absolute"/>
          <w:rFonts w:ascii="Arial" w:eastAsiaTheme="majorEastAsia" w:hAnsi="Arial" w:cs="Arial"/>
          <w:sz w:val="22"/>
          <w:szCs w:val="22"/>
        </w:rPr>
        <w:t>rather</w:t>
      </w:r>
      <w:r w:rsidRPr="007F3B03">
        <w:rPr>
          <w:rStyle w:val="textlayer--absolute"/>
          <w:rFonts w:ascii="Arial" w:eastAsiaTheme="majorEastAsia" w:hAnsi="Arial" w:cs="Arial"/>
          <w:sz w:val="22"/>
          <w:szCs w:val="22"/>
        </w:rPr>
        <w:t xml:space="preserve"> to </w:t>
      </w:r>
      <w:r w:rsidR="005079EE">
        <w:rPr>
          <w:rStyle w:val="textlayer--absolute"/>
          <w:rFonts w:ascii="Arial" w:eastAsiaTheme="majorEastAsia" w:hAnsi="Arial" w:cs="Arial"/>
          <w:sz w:val="22"/>
          <w:szCs w:val="22"/>
        </w:rPr>
        <w:t>take a critical approach to their assumptions.</w:t>
      </w:r>
      <w:r w:rsidRPr="007F3B03">
        <w:rPr>
          <w:rStyle w:val="textlayer--absolute"/>
          <w:rFonts w:ascii="Arial" w:eastAsiaTheme="majorEastAsia" w:hAnsi="Arial" w:cs="Arial"/>
          <w:sz w:val="22"/>
          <w:szCs w:val="22"/>
        </w:rPr>
        <w:t xml:space="preserve"> </w:t>
      </w:r>
      <w:r w:rsidR="00AE0D6D">
        <w:rPr>
          <w:rStyle w:val="textlayer--absolute"/>
          <w:rFonts w:ascii="Arial" w:eastAsiaTheme="majorEastAsia" w:hAnsi="Arial" w:cs="Arial"/>
          <w:sz w:val="22"/>
          <w:szCs w:val="22"/>
        </w:rPr>
        <w:t>A</w:t>
      </w:r>
      <w:r w:rsidR="005079EE">
        <w:rPr>
          <w:rStyle w:val="textlayer--absolute"/>
          <w:rFonts w:ascii="Arial" w:eastAsiaTheme="majorEastAsia" w:hAnsi="Arial" w:cs="Arial"/>
          <w:sz w:val="22"/>
          <w:szCs w:val="22"/>
        </w:rPr>
        <w:t>dding</w:t>
      </w:r>
      <w:r w:rsidRPr="007F3B03">
        <w:rPr>
          <w:rStyle w:val="textlayer--absolute"/>
          <w:rFonts w:ascii="Arial" w:eastAsiaTheme="majorEastAsia" w:hAnsi="Arial" w:cs="Arial"/>
          <w:sz w:val="22"/>
          <w:szCs w:val="22"/>
        </w:rPr>
        <w:t xml:space="preserve"> external focus at the ‘Craft’ stage might make it easier for students to access the physiology easier. </w:t>
      </w:r>
      <w:r w:rsidR="00AE0D6D">
        <w:rPr>
          <w:rStyle w:val="textlayer--absolute"/>
          <w:rFonts w:ascii="Arial" w:eastAsiaTheme="majorEastAsia" w:hAnsi="Arial" w:cs="Arial"/>
          <w:sz w:val="22"/>
          <w:szCs w:val="22"/>
        </w:rPr>
        <w:t>I</w:t>
      </w:r>
      <w:r w:rsidR="005079EE">
        <w:rPr>
          <w:rStyle w:val="textlayer--absolute"/>
          <w:rFonts w:ascii="Arial" w:eastAsiaTheme="majorEastAsia" w:hAnsi="Arial" w:cs="Arial"/>
          <w:sz w:val="22"/>
          <w:szCs w:val="22"/>
        </w:rPr>
        <w:t xml:space="preserve">n summary, this framework encourages separation between craft and artistry in the learning phase, </w:t>
      </w:r>
      <w:r w:rsidR="00786272">
        <w:rPr>
          <w:rStyle w:val="textlayer--absolute"/>
          <w:rFonts w:ascii="Arial" w:eastAsiaTheme="majorEastAsia" w:hAnsi="Arial" w:cs="Arial"/>
          <w:sz w:val="22"/>
          <w:szCs w:val="22"/>
        </w:rPr>
        <w:t xml:space="preserve">whereas </w:t>
      </w:r>
      <w:r w:rsidR="005079EE">
        <w:rPr>
          <w:rStyle w:val="textlayer--absolute"/>
          <w:rFonts w:ascii="Arial" w:eastAsiaTheme="majorEastAsia" w:hAnsi="Arial" w:cs="Arial"/>
          <w:sz w:val="22"/>
          <w:szCs w:val="22"/>
        </w:rPr>
        <w:t>I intend to explore whether combining these to a more fluid</w:t>
      </w:r>
      <w:r w:rsidR="00786272">
        <w:rPr>
          <w:rStyle w:val="textlayer--absolute"/>
          <w:rFonts w:ascii="Arial" w:eastAsiaTheme="majorEastAsia" w:hAnsi="Arial" w:cs="Arial"/>
          <w:sz w:val="22"/>
          <w:szCs w:val="22"/>
        </w:rPr>
        <w:t>, non-linear learning process could be beneficial to the singer.</w:t>
      </w:r>
    </w:p>
    <w:p w14:paraId="1FF48ABC" w14:textId="77777777" w:rsidR="00270FAE" w:rsidRPr="007F3B03" w:rsidRDefault="00270FAE" w:rsidP="007F3B03">
      <w:pPr>
        <w:spacing w:line="360" w:lineRule="auto"/>
        <w:jc w:val="both"/>
        <w:rPr>
          <w:rFonts w:ascii="Arial" w:eastAsiaTheme="majorEastAsia" w:hAnsi="Arial" w:cs="Arial"/>
          <w:sz w:val="22"/>
          <w:szCs w:val="22"/>
        </w:rPr>
      </w:pPr>
    </w:p>
    <w:p w14:paraId="037AFFAE" w14:textId="77777777" w:rsidR="00270FAE" w:rsidRPr="007F3B03" w:rsidRDefault="00270FAE" w:rsidP="007F3B03">
      <w:pPr>
        <w:spacing w:line="360" w:lineRule="auto"/>
        <w:ind w:firstLine="720"/>
        <w:jc w:val="both"/>
        <w:rPr>
          <w:rStyle w:val="textlayer--absolute"/>
          <w:rFonts w:ascii="Arial" w:eastAsiaTheme="majorEastAsia" w:hAnsi="Arial" w:cs="Arial"/>
          <w:sz w:val="22"/>
          <w:szCs w:val="22"/>
        </w:rPr>
      </w:pPr>
      <w:r w:rsidRPr="007F3B03">
        <w:rPr>
          <w:rStyle w:val="textlayer--absolute"/>
          <w:rFonts w:ascii="Arial" w:eastAsiaTheme="majorEastAsia" w:hAnsi="Arial" w:cs="Arial"/>
          <w:b/>
          <w:bCs/>
          <w:sz w:val="22"/>
          <w:szCs w:val="22"/>
        </w:rPr>
        <w:t>The justification</w:t>
      </w:r>
    </w:p>
    <w:p w14:paraId="39C46C3E" w14:textId="2B590EA5" w:rsidR="00262D72" w:rsidRDefault="00270FAE" w:rsidP="007F3B03">
      <w:pPr>
        <w:spacing w:line="360" w:lineRule="auto"/>
        <w:jc w:val="both"/>
        <w:rPr>
          <w:rFonts w:ascii="Arial" w:hAnsi="Arial" w:cs="Arial"/>
          <w:color w:val="000000"/>
          <w:sz w:val="22"/>
          <w:szCs w:val="22"/>
        </w:rPr>
      </w:pPr>
      <w:r w:rsidRPr="007F3B03">
        <w:rPr>
          <w:rFonts w:ascii="Arial" w:hAnsi="Arial" w:cs="Arial"/>
          <w:sz w:val="22"/>
          <w:szCs w:val="22"/>
        </w:rPr>
        <w:t>Throughout my 15 years of teaching singing to students of all ages, styles and abilities</w:t>
      </w:r>
      <w:r w:rsidR="008155DE">
        <w:rPr>
          <w:rFonts w:ascii="Arial" w:hAnsi="Arial" w:cs="Arial"/>
          <w:sz w:val="22"/>
          <w:szCs w:val="22"/>
        </w:rPr>
        <w:t>,</w:t>
      </w:r>
      <w:r w:rsidRPr="007F3B03">
        <w:rPr>
          <w:rFonts w:ascii="Arial" w:hAnsi="Arial" w:cs="Arial"/>
          <w:sz w:val="22"/>
          <w:szCs w:val="22"/>
        </w:rPr>
        <w:t xml:space="preserve"> I have noticed differences in the way students learn and will always endeavour to tailor my teaching to suit their needs. One struggle </w:t>
      </w:r>
      <w:r w:rsidR="008155DE" w:rsidRPr="007F3B03">
        <w:rPr>
          <w:rFonts w:ascii="Arial" w:hAnsi="Arial" w:cs="Arial"/>
          <w:sz w:val="22"/>
          <w:szCs w:val="22"/>
        </w:rPr>
        <w:t>is</w:t>
      </w:r>
      <w:r w:rsidRPr="007F3B03">
        <w:rPr>
          <w:rFonts w:ascii="Arial" w:hAnsi="Arial" w:cs="Arial"/>
          <w:sz w:val="22"/>
          <w:szCs w:val="22"/>
        </w:rPr>
        <w:t xml:space="preserve"> the tendency to get ‘stuck in their heads’</w:t>
      </w:r>
      <w:r w:rsidR="008155DE">
        <w:rPr>
          <w:rFonts w:ascii="Arial" w:hAnsi="Arial" w:cs="Arial"/>
          <w:sz w:val="22"/>
          <w:szCs w:val="22"/>
        </w:rPr>
        <w:t xml:space="preserve">. There are </w:t>
      </w:r>
      <w:r w:rsidRPr="007F3B03">
        <w:rPr>
          <w:rFonts w:ascii="Arial" w:hAnsi="Arial" w:cs="Arial"/>
          <w:sz w:val="22"/>
          <w:szCs w:val="22"/>
        </w:rPr>
        <w:t>so many different aspects to think about</w:t>
      </w:r>
      <w:r w:rsidR="007D3ABD">
        <w:rPr>
          <w:rFonts w:ascii="Arial" w:hAnsi="Arial" w:cs="Arial"/>
          <w:sz w:val="22"/>
          <w:szCs w:val="22"/>
        </w:rPr>
        <w:t>,</w:t>
      </w:r>
      <w:r w:rsidRPr="007F3B03">
        <w:rPr>
          <w:rFonts w:ascii="Arial" w:hAnsi="Arial" w:cs="Arial"/>
          <w:sz w:val="22"/>
          <w:szCs w:val="22"/>
        </w:rPr>
        <w:t xml:space="preserve"> for example, breathing, pitching, breath support etc, </w:t>
      </w:r>
      <w:r w:rsidRPr="007F3B03">
        <w:rPr>
          <w:rFonts w:ascii="Arial" w:hAnsi="Arial" w:cs="Arial"/>
          <w:sz w:val="22"/>
          <w:szCs w:val="22"/>
        </w:rPr>
        <w:lastRenderedPageBreak/>
        <w:t xml:space="preserve">they tend to focus internally on these </w:t>
      </w:r>
      <w:r w:rsidR="008155DE">
        <w:rPr>
          <w:rFonts w:ascii="Arial" w:hAnsi="Arial" w:cs="Arial"/>
          <w:sz w:val="22"/>
          <w:szCs w:val="22"/>
        </w:rPr>
        <w:t>i</w:t>
      </w:r>
      <w:r w:rsidRPr="007F3B03">
        <w:rPr>
          <w:rFonts w:ascii="Arial" w:hAnsi="Arial" w:cs="Arial"/>
          <w:sz w:val="22"/>
          <w:szCs w:val="22"/>
        </w:rPr>
        <w:t>n order to access them. The purpose of this research is to explore the effects of using “external focus”, directing attention either towards the external environment or the outcome</w:t>
      </w:r>
      <w:r w:rsidR="008155DE">
        <w:rPr>
          <w:rFonts w:ascii="Arial" w:hAnsi="Arial" w:cs="Arial"/>
          <w:sz w:val="22"/>
          <w:szCs w:val="22"/>
        </w:rPr>
        <w:t xml:space="preserve"> </w:t>
      </w:r>
      <w:r w:rsidRPr="007F3B03">
        <w:rPr>
          <w:rFonts w:ascii="Arial" w:hAnsi="Arial" w:cs="Arial"/>
          <w:sz w:val="22"/>
          <w:szCs w:val="22"/>
        </w:rPr>
        <w:t>while singing to improve efficiency for the singer and achieve better expressio</w:t>
      </w:r>
      <w:r w:rsidR="008155DE">
        <w:rPr>
          <w:rFonts w:ascii="Arial" w:hAnsi="Arial" w:cs="Arial"/>
          <w:sz w:val="22"/>
          <w:szCs w:val="22"/>
        </w:rPr>
        <w:t>n</w:t>
      </w:r>
      <w:r w:rsidRPr="007F3B03">
        <w:rPr>
          <w:rFonts w:ascii="Arial" w:hAnsi="Arial" w:cs="Arial"/>
          <w:sz w:val="22"/>
          <w:szCs w:val="22"/>
        </w:rPr>
        <w:t xml:space="preserve">. During previous literature review research regarding movement during singing I discovered research showing the </w:t>
      </w:r>
      <w:r w:rsidR="00DA655C" w:rsidRPr="007F3B03">
        <w:rPr>
          <w:rFonts w:ascii="Arial" w:hAnsi="Arial" w:cs="Arial"/>
          <w:sz w:val="22"/>
          <w:szCs w:val="22"/>
        </w:rPr>
        <w:t>affective use</w:t>
      </w:r>
      <w:r w:rsidRPr="007F3B03">
        <w:rPr>
          <w:rFonts w:ascii="Arial" w:hAnsi="Arial" w:cs="Arial"/>
          <w:sz w:val="22"/>
          <w:szCs w:val="22"/>
        </w:rPr>
        <w:t xml:space="preserve"> of external focus</w:t>
      </w:r>
      <w:r w:rsidR="00E24167">
        <w:rPr>
          <w:rFonts w:ascii="Arial" w:hAnsi="Arial" w:cs="Arial"/>
          <w:sz w:val="22"/>
          <w:szCs w:val="22"/>
        </w:rPr>
        <w:t xml:space="preserve">. One such was on </w:t>
      </w:r>
      <w:r w:rsidRPr="007F3B03">
        <w:rPr>
          <w:rFonts w:ascii="Arial" w:hAnsi="Arial" w:cs="Arial"/>
          <w:sz w:val="22"/>
          <w:szCs w:val="22"/>
        </w:rPr>
        <w:t>padel boardin</w:t>
      </w:r>
      <w:r w:rsidR="00DA655C" w:rsidRPr="007F3B03">
        <w:rPr>
          <w:rFonts w:ascii="Arial" w:hAnsi="Arial" w:cs="Arial"/>
          <w:sz w:val="22"/>
          <w:szCs w:val="22"/>
        </w:rPr>
        <w:t>g</w:t>
      </w:r>
      <w:r w:rsidR="00841361" w:rsidRPr="007F3B03">
        <w:rPr>
          <w:rFonts w:ascii="Arial" w:hAnsi="Arial" w:cs="Arial"/>
          <w:sz w:val="22"/>
          <w:szCs w:val="22"/>
        </w:rPr>
        <w:t xml:space="preserve">, where the </w:t>
      </w:r>
      <w:r w:rsidRPr="007F3B03">
        <w:rPr>
          <w:rFonts w:ascii="Arial" w:hAnsi="Arial" w:cs="Arial"/>
          <w:sz w:val="22"/>
          <w:szCs w:val="22"/>
        </w:rPr>
        <w:t>participants were encouraged to focus on the board on the water rather than their feet</w:t>
      </w:r>
      <w:r w:rsidR="00DA655C" w:rsidRPr="007F3B03">
        <w:rPr>
          <w:rFonts w:ascii="Arial" w:hAnsi="Arial" w:cs="Arial"/>
          <w:sz w:val="22"/>
          <w:szCs w:val="22"/>
        </w:rPr>
        <w:t xml:space="preserve">. </w:t>
      </w:r>
      <w:r w:rsidR="00E24167">
        <w:rPr>
          <w:rFonts w:ascii="Arial" w:hAnsi="Arial" w:cs="Arial"/>
          <w:sz w:val="22"/>
          <w:szCs w:val="22"/>
        </w:rPr>
        <w:t>Ano</w:t>
      </w:r>
      <w:r w:rsidR="00DA655C" w:rsidRPr="007F3B03">
        <w:rPr>
          <w:rFonts w:ascii="Arial" w:hAnsi="Arial" w:cs="Arial"/>
          <w:sz w:val="22"/>
          <w:szCs w:val="22"/>
        </w:rPr>
        <w:t>ther stud</w:t>
      </w:r>
      <w:r w:rsidR="00E24167">
        <w:rPr>
          <w:rFonts w:ascii="Arial" w:hAnsi="Arial" w:cs="Arial"/>
          <w:sz w:val="22"/>
          <w:szCs w:val="22"/>
        </w:rPr>
        <w:t>y</w:t>
      </w:r>
      <w:r w:rsidR="00DA655C" w:rsidRPr="007F3B03">
        <w:rPr>
          <w:rFonts w:ascii="Arial" w:hAnsi="Arial" w:cs="Arial"/>
          <w:sz w:val="22"/>
          <w:szCs w:val="22"/>
        </w:rPr>
        <w:t xml:space="preserve"> involved</w:t>
      </w:r>
      <w:r w:rsidRPr="007F3B03">
        <w:rPr>
          <w:rFonts w:ascii="Arial" w:hAnsi="Arial" w:cs="Arial"/>
          <w:sz w:val="22"/>
          <w:szCs w:val="22"/>
        </w:rPr>
        <w:t xml:space="preserve"> darts, where they were encouraged to focus on the intended destination of the dart as opposed to the dart itself</w:t>
      </w:r>
      <w:r w:rsidR="00DA655C" w:rsidRPr="007F3B03">
        <w:rPr>
          <w:rFonts w:ascii="Arial" w:hAnsi="Arial" w:cs="Arial"/>
          <w:sz w:val="22"/>
          <w:szCs w:val="22"/>
        </w:rPr>
        <w:t xml:space="preserve">, and </w:t>
      </w:r>
      <w:r w:rsidR="00E24167">
        <w:rPr>
          <w:rFonts w:ascii="Arial" w:hAnsi="Arial" w:cs="Arial"/>
          <w:sz w:val="22"/>
          <w:szCs w:val="22"/>
        </w:rPr>
        <w:t xml:space="preserve">another on </w:t>
      </w:r>
      <w:r w:rsidRPr="007F3B03">
        <w:rPr>
          <w:rFonts w:ascii="Arial" w:hAnsi="Arial" w:cs="Arial"/>
          <w:sz w:val="22"/>
          <w:szCs w:val="22"/>
        </w:rPr>
        <w:t xml:space="preserve">playing a musical instrument </w:t>
      </w:r>
      <w:sdt>
        <w:sdtPr>
          <w:rPr>
            <w:rFonts w:ascii="Arial" w:hAnsi="Arial" w:cs="Arial"/>
            <w:color w:val="000000"/>
            <w:sz w:val="22"/>
            <w:szCs w:val="22"/>
          </w:rPr>
          <w:tag w:val="MENDELEY_CITATION_v3_eyJjaXRhdGlvbklEIjoiTUVOREVMRVlfQ0lUQVRJT05fYTI3YjJmMDctMjhhNy00ZmUzLTk2OWQtNTFiNmEyYzA0YmEz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
          <w:id w:val="327184578"/>
          <w:placeholder>
            <w:docPart w:val="DefaultPlaceholder_-1854013440"/>
          </w:placeholder>
        </w:sdtPr>
        <w:sdtContent>
          <w:r w:rsidR="00563B77" w:rsidRPr="00563B77">
            <w:rPr>
              <w:rFonts w:ascii="Arial" w:hAnsi="Arial" w:cs="Arial"/>
              <w:color w:val="000000"/>
              <w:sz w:val="22"/>
              <w:szCs w:val="22"/>
            </w:rPr>
            <w:t>(Wulf, 2013)</w:t>
          </w:r>
        </w:sdtContent>
      </w:sdt>
      <w:r w:rsidR="00633888" w:rsidRPr="007F3B03">
        <w:rPr>
          <w:rFonts w:ascii="Arial" w:hAnsi="Arial" w:cs="Arial"/>
          <w:color w:val="000000"/>
          <w:sz w:val="22"/>
          <w:szCs w:val="22"/>
        </w:rPr>
        <w:t xml:space="preserve">. </w:t>
      </w:r>
      <w:r w:rsidRPr="007F3B03">
        <w:rPr>
          <w:rFonts w:ascii="Arial" w:hAnsi="Arial" w:cs="Arial"/>
          <w:sz w:val="22"/>
          <w:szCs w:val="22"/>
        </w:rPr>
        <w:t>Wulf (2013) found that musicians had better performance success when they focused on the sound quality rather than</w:t>
      </w:r>
      <w:r w:rsidR="00E24167">
        <w:rPr>
          <w:rFonts w:ascii="Arial" w:hAnsi="Arial" w:cs="Arial"/>
          <w:sz w:val="22"/>
          <w:szCs w:val="22"/>
        </w:rPr>
        <w:t xml:space="preserve"> on</w:t>
      </w:r>
      <w:r w:rsidRPr="007F3B03">
        <w:rPr>
          <w:rFonts w:ascii="Arial" w:hAnsi="Arial" w:cs="Arial"/>
          <w:sz w:val="22"/>
          <w:szCs w:val="22"/>
        </w:rPr>
        <w:t xml:space="preserve"> what their hands were doing. It also</w:t>
      </w:r>
      <w:r w:rsidR="00E24167">
        <w:rPr>
          <w:rFonts w:ascii="Arial" w:hAnsi="Arial" w:cs="Arial"/>
          <w:sz w:val="22"/>
          <w:szCs w:val="22"/>
        </w:rPr>
        <w:t xml:space="preserve"> appears to</w:t>
      </w:r>
      <w:r w:rsidRPr="007F3B03">
        <w:rPr>
          <w:rFonts w:ascii="Arial" w:hAnsi="Arial" w:cs="Arial"/>
          <w:sz w:val="22"/>
          <w:szCs w:val="22"/>
        </w:rPr>
        <w:t xml:space="preserve"> speed up the learning process </w:t>
      </w:r>
      <w:r w:rsidR="009D0237">
        <w:rPr>
          <w:rFonts w:ascii="Arial" w:hAnsi="Arial" w:cs="Arial"/>
          <w:color w:val="000000"/>
          <w:sz w:val="22"/>
          <w:szCs w:val="22"/>
        </w:rPr>
        <w:t>(</w:t>
      </w:r>
      <w:r w:rsidR="009D0237">
        <w:rPr>
          <w:rFonts w:ascii="Arial" w:hAnsi="Arial" w:cs="Arial"/>
          <w:i/>
          <w:iCs/>
          <w:color w:val="000000"/>
          <w:sz w:val="22"/>
          <w:szCs w:val="22"/>
        </w:rPr>
        <w:t>Ibid</w:t>
      </w:r>
      <w:r w:rsidR="00720CF3">
        <w:rPr>
          <w:rFonts w:ascii="Arial" w:hAnsi="Arial" w:cs="Arial"/>
          <w:i/>
          <w:iCs/>
          <w:color w:val="000000"/>
          <w:sz w:val="22"/>
          <w:szCs w:val="22"/>
        </w:rPr>
        <w:t>.</w:t>
      </w:r>
      <w:r w:rsidR="009D0237">
        <w:rPr>
          <w:rFonts w:ascii="Arial" w:hAnsi="Arial" w:cs="Arial"/>
          <w:i/>
          <w:iCs/>
          <w:color w:val="000000"/>
          <w:sz w:val="22"/>
          <w:szCs w:val="22"/>
        </w:rPr>
        <w:t xml:space="preserve">). </w:t>
      </w:r>
      <w:r w:rsidRPr="007F3B03">
        <w:rPr>
          <w:rFonts w:ascii="Arial" w:hAnsi="Arial" w:cs="Arial"/>
          <w:sz w:val="22"/>
          <w:szCs w:val="22"/>
        </w:rPr>
        <w:t xml:space="preserve">The </w:t>
      </w:r>
      <w:r w:rsidR="005F4643" w:rsidRPr="007F3B03">
        <w:rPr>
          <w:rFonts w:ascii="Arial" w:hAnsi="Arial" w:cs="Arial"/>
          <w:sz w:val="22"/>
          <w:szCs w:val="22"/>
        </w:rPr>
        <w:t xml:space="preserve">overall outcome success </w:t>
      </w:r>
      <w:r w:rsidRPr="007F3B03">
        <w:rPr>
          <w:rFonts w:ascii="Arial" w:hAnsi="Arial" w:cs="Arial"/>
          <w:sz w:val="22"/>
          <w:szCs w:val="22"/>
        </w:rPr>
        <w:t xml:space="preserve">of external focus on the intended movement are present in all ages, levels and abilities </w:t>
      </w:r>
      <w:sdt>
        <w:sdtPr>
          <w:rPr>
            <w:rFonts w:ascii="Arial" w:hAnsi="Arial" w:cs="Arial"/>
            <w:color w:val="000000"/>
            <w:sz w:val="22"/>
            <w:szCs w:val="22"/>
          </w:rPr>
          <w:tag w:val="MENDELEY_CITATION_v3_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"/>
          <w:id w:val="1432633161"/>
          <w:placeholder>
            <w:docPart w:val="AF7EED2F8DBC9C49992A5F8F86829C37"/>
          </w:placeholder>
        </w:sdtPr>
        <w:sdtContent>
          <w:r w:rsidR="00563B77" w:rsidRPr="00563B77">
            <w:rPr>
              <w:rFonts w:ascii="Arial" w:hAnsi="Arial" w:cs="Arial"/>
              <w:color w:val="000000"/>
              <w:sz w:val="22"/>
              <w:szCs w:val="22"/>
            </w:rPr>
            <w:t>(Chua et al., 2021)</w:t>
          </w:r>
        </w:sdtContent>
      </w:sdt>
      <w:r w:rsidRPr="007F3B03">
        <w:rPr>
          <w:rFonts w:ascii="Arial" w:hAnsi="Arial" w:cs="Arial"/>
          <w:color w:val="000000"/>
          <w:sz w:val="22"/>
          <w:szCs w:val="22"/>
        </w:rPr>
        <w:t xml:space="preserve">. </w:t>
      </w:r>
    </w:p>
    <w:p w14:paraId="4F3E1D6C" w14:textId="77777777" w:rsidR="00652B16" w:rsidRDefault="00841361" w:rsidP="007F3B03">
      <w:pPr>
        <w:spacing w:line="360" w:lineRule="auto"/>
        <w:jc w:val="both"/>
        <w:rPr>
          <w:rFonts w:ascii="Arial" w:hAnsi="Arial" w:cs="Arial"/>
          <w:sz w:val="22"/>
          <w:szCs w:val="22"/>
        </w:rPr>
      </w:pPr>
      <w:r w:rsidRPr="007F3B03">
        <w:rPr>
          <w:rFonts w:ascii="Arial" w:hAnsi="Arial" w:cs="Arial"/>
          <w:color w:val="000000"/>
          <w:sz w:val="22"/>
          <w:szCs w:val="22"/>
        </w:rPr>
        <w:t xml:space="preserve">Applying the word attention is contextual and complex and </w:t>
      </w:r>
      <w:r w:rsidR="001D1BBF" w:rsidRPr="007F3B03">
        <w:rPr>
          <w:rFonts w:ascii="Arial" w:hAnsi="Arial" w:cs="Arial"/>
          <w:color w:val="000000"/>
          <w:sz w:val="22"/>
          <w:szCs w:val="22"/>
        </w:rPr>
        <w:t>could have</w:t>
      </w:r>
      <w:r w:rsidRPr="007F3B03">
        <w:rPr>
          <w:rFonts w:ascii="Arial" w:hAnsi="Arial" w:cs="Arial"/>
          <w:color w:val="000000"/>
          <w:sz w:val="22"/>
          <w:szCs w:val="22"/>
        </w:rPr>
        <w:t xml:space="preserve"> a different meaning for singers, than it does sportspeople and even musicians, which will be explored </w:t>
      </w:r>
      <w:r w:rsidR="00262D72" w:rsidRPr="007F3B03">
        <w:rPr>
          <w:rFonts w:ascii="Arial" w:hAnsi="Arial" w:cs="Arial"/>
          <w:color w:val="000000"/>
          <w:sz w:val="22"/>
          <w:szCs w:val="22"/>
        </w:rPr>
        <w:t>later</w:t>
      </w:r>
      <w:r w:rsidRPr="007F3B03">
        <w:rPr>
          <w:rFonts w:ascii="Arial" w:hAnsi="Arial" w:cs="Arial"/>
          <w:color w:val="000000"/>
          <w:sz w:val="22"/>
          <w:szCs w:val="22"/>
        </w:rPr>
        <w:t xml:space="preserve"> in the literature review. </w:t>
      </w:r>
      <w:r w:rsidR="00270FAE" w:rsidRPr="007F3B03">
        <w:rPr>
          <w:rFonts w:ascii="Arial" w:hAnsi="Arial" w:cs="Arial"/>
          <w:sz w:val="22"/>
          <w:szCs w:val="22"/>
        </w:rPr>
        <w:t xml:space="preserve">My </w:t>
      </w:r>
      <w:r w:rsidR="007D3ABD">
        <w:rPr>
          <w:rFonts w:ascii="Arial" w:hAnsi="Arial" w:cs="Arial"/>
          <w:sz w:val="22"/>
          <w:szCs w:val="22"/>
        </w:rPr>
        <w:t>initial definition,</w:t>
      </w:r>
      <w:r w:rsidR="00270FAE" w:rsidRPr="007F3B03">
        <w:rPr>
          <w:rFonts w:ascii="Arial" w:hAnsi="Arial" w:cs="Arial"/>
          <w:sz w:val="22"/>
          <w:szCs w:val="22"/>
        </w:rPr>
        <w:t xml:space="preserve"> with regards to singing, is that the internal focus would be on the muscles within the vocal tract, so shifting focus to hands or arms</w:t>
      </w:r>
      <w:r w:rsidR="009D0237">
        <w:rPr>
          <w:rFonts w:ascii="Arial" w:hAnsi="Arial" w:cs="Arial"/>
          <w:sz w:val="22"/>
          <w:szCs w:val="22"/>
        </w:rPr>
        <w:t>,</w:t>
      </w:r>
      <w:r w:rsidR="00270FAE" w:rsidRPr="007F3B03">
        <w:rPr>
          <w:rFonts w:ascii="Arial" w:hAnsi="Arial" w:cs="Arial"/>
          <w:sz w:val="22"/>
          <w:szCs w:val="22"/>
        </w:rPr>
        <w:t xml:space="preserve"> or the feeling of movement elsewhere could effectively be external focus. I recognise that this line is blurred </w:t>
      </w:r>
      <w:r w:rsidR="00084EFB">
        <w:rPr>
          <w:rFonts w:ascii="Arial" w:hAnsi="Arial" w:cs="Arial"/>
          <w:sz w:val="22"/>
          <w:szCs w:val="22"/>
        </w:rPr>
        <w:t xml:space="preserve">and </w:t>
      </w:r>
      <w:r w:rsidR="00270FAE" w:rsidRPr="007F3B03">
        <w:rPr>
          <w:rFonts w:ascii="Arial" w:hAnsi="Arial" w:cs="Arial"/>
          <w:sz w:val="22"/>
          <w:szCs w:val="22"/>
        </w:rPr>
        <w:t xml:space="preserve">I intend to explore </w:t>
      </w:r>
      <w:r w:rsidR="00084EFB">
        <w:rPr>
          <w:rFonts w:ascii="Arial" w:hAnsi="Arial" w:cs="Arial"/>
          <w:sz w:val="22"/>
          <w:szCs w:val="22"/>
        </w:rPr>
        <w:t>other definitions by researchers and psychologists</w:t>
      </w:r>
      <w:r w:rsidR="008A688B" w:rsidRPr="007F3B03">
        <w:rPr>
          <w:rFonts w:ascii="Arial" w:hAnsi="Arial" w:cs="Arial"/>
          <w:sz w:val="22"/>
          <w:szCs w:val="22"/>
        </w:rPr>
        <w:t xml:space="preserve"> and will use my literature review to inform my decisions.</w:t>
      </w:r>
      <w:r w:rsidR="00270FAE" w:rsidRPr="007F3B03">
        <w:rPr>
          <w:rFonts w:ascii="Arial" w:hAnsi="Arial" w:cs="Arial"/>
          <w:sz w:val="22"/>
          <w:szCs w:val="22"/>
        </w:rPr>
        <w:t xml:space="preserve"> </w:t>
      </w:r>
    </w:p>
    <w:p w14:paraId="6A79494F" w14:textId="199DD6D2" w:rsidR="007B173A" w:rsidRDefault="00270FAE" w:rsidP="007F3B03">
      <w:pPr>
        <w:spacing w:line="360" w:lineRule="auto"/>
        <w:jc w:val="both"/>
        <w:rPr>
          <w:rFonts w:ascii="Arial" w:hAnsi="Arial" w:cs="Arial"/>
          <w:sz w:val="22"/>
          <w:szCs w:val="22"/>
        </w:rPr>
      </w:pPr>
      <w:r w:rsidRPr="007F3B03">
        <w:rPr>
          <w:rFonts w:ascii="Arial" w:hAnsi="Arial" w:cs="Arial"/>
          <w:sz w:val="22"/>
          <w:szCs w:val="22"/>
        </w:rPr>
        <w:t>The Dalcroze method, which advocates music education through movement, found that “mapping phrases out in movement in the physical space”</w:t>
      </w:r>
      <w:r w:rsidR="009D023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QwNDBjNGUtZjg0MS00MTFhLWJhNDUtNzE0YmUxYmM4OTg3IiwicHJvcGVydGllcyI6eyJub3RlSW5kZXgiOjB9LCJpc0VkaXRlZCI6ZmFsc2UsIm1hbnVhbE92ZXJyaWRlIjp7ImlzTWFudWFsbHlPdmVycmlkZGVuIjpmYWxzZSwiY2l0ZXByb2NUZXh0IjoiKEp1bnR1bmVuLCAyMDE2KSIsIm1hbnVhbE92ZXJyaWRlVGV4dCI6IiJ9LCJjaXRhdGlvbkl0ZW1zIjpb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
          <w:id w:val="-691610129"/>
          <w:placeholder>
            <w:docPart w:val="DefaultPlaceholder_-1854013440"/>
          </w:placeholder>
        </w:sdtPr>
        <w:sdtContent>
          <w:r w:rsidR="00563B77" w:rsidRPr="00563B77">
            <w:rPr>
              <w:rFonts w:ascii="Arial" w:hAnsi="Arial" w:cs="Arial"/>
              <w:color w:val="000000"/>
              <w:sz w:val="22"/>
              <w:szCs w:val="22"/>
            </w:rPr>
            <w:t>(Juntunen, 2016)</w:t>
          </w:r>
        </w:sdtContent>
      </w:sdt>
      <w:r w:rsidR="009D0237">
        <w:rPr>
          <w:rFonts w:ascii="Arial" w:hAnsi="Arial" w:cs="Arial"/>
          <w:color w:val="000000"/>
          <w:sz w:val="22"/>
          <w:szCs w:val="22"/>
        </w:rPr>
        <w:t xml:space="preserve"> (</w:t>
      </w:r>
      <w:r w:rsidR="00654DA8">
        <w:rPr>
          <w:rFonts w:ascii="Arial" w:hAnsi="Arial" w:cs="Arial"/>
          <w:color w:val="000000"/>
          <w:sz w:val="22"/>
          <w:szCs w:val="22"/>
        </w:rPr>
        <w:t>p.</w:t>
      </w:r>
      <w:r w:rsidR="009D0237">
        <w:rPr>
          <w:rFonts w:ascii="Arial" w:hAnsi="Arial" w:cs="Arial"/>
          <w:color w:val="000000"/>
          <w:sz w:val="22"/>
          <w:szCs w:val="22"/>
        </w:rPr>
        <w:t xml:space="preserve">18) </w:t>
      </w:r>
      <w:r w:rsidRPr="007F3B03">
        <w:rPr>
          <w:rFonts w:ascii="Arial" w:hAnsi="Arial" w:cs="Arial"/>
          <w:sz w:val="22"/>
          <w:szCs w:val="22"/>
        </w:rPr>
        <w:t>helps to connect with the intention of the piece and facilitate creativity</w:t>
      </w:r>
      <w:r w:rsidR="009D0237">
        <w:rPr>
          <w:rFonts w:ascii="Arial" w:hAnsi="Arial" w:cs="Arial"/>
          <w:sz w:val="22"/>
          <w:szCs w:val="22"/>
        </w:rPr>
        <w:t xml:space="preserve">. </w:t>
      </w:r>
      <w:r w:rsidR="00E44894">
        <w:rPr>
          <w:rFonts w:ascii="Arial" w:hAnsi="Arial" w:cs="Arial"/>
          <w:sz w:val="22"/>
          <w:szCs w:val="22"/>
        </w:rPr>
        <w:t xml:space="preserve">There appears to be a gap in the literature around how singers feel when they explore different foci of attention. The intention of most of the literature appears to be around physical goals and outcomes rather than participant experience, whether that is sports or creative subjects. The intended </w:t>
      </w:r>
      <w:r w:rsidR="0002085E">
        <w:rPr>
          <w:rFonts w:ascii="Arial" w:hAnsi="Arial" w:cs="Arial"/>
          <w:sz w:val="22"/>
          <w:szCs w:val="22"/>
        </w:rPr>
        <w:t>physical</w:t>
      </w:r>
      <w:r w:rsidR="00E44894">
        <w:rPr>
          <w:rFonts w:ascii="Arial" w:hAnsi="Arial" w:cs="Arial"/>
          <w:sz w:val="22"/>
          <w:szCs w:val="22"/>
        </w:rPr>
        <w:t xml:space="preserve"> outcome for a singer can be a difficult one to determine and therefore I hope to explore sensations and how a singer can learn from their exploration. </w:t>
      </w:r>
    </w:p>
    <w:p w14:paraId="02BE8A66" w14:textId="4095FFE8" w:rsidR="00270FAE" w:rsidRPr="007F3B03" w:rsidRDefault="007B173A" w:rsidP="007F3B03">
      <w:pPr>
        <w:spacing w:line="360" w:lineRule="auto"/>
        <w:jc w:val="both"/>
        <w:rPr>
          <w:rFonts w:ascii="Arial" w:hAnsi="Arial" w:cs="Arial"/>
          <w:sz w:val="22"/>
          <w:szCs w:val="22"/>
        </w:rPr>
      </w:pPr>
      <w:r>
        <w:rPr>
          <w:rFonts w:ascii="Arial" w:hAnsi="Arial" w:cs="Arial"/>
          <w:sz w:val="22"/>
          <w:szCs w:val="22"/>
        </w:rPr>
        <w:t xml:space="preserve">In summary, my own experiences with students struggling to access a standard method with minimal freedom to </w:t>
      </w:r>
      <w:r w:rsidR="0036143D">
        <w:rPr>
          <w:rFonts w:ascii="Arial" w:hAnsi="Arial" w:cs="Arial"/>
          <w:sz w:val="22"/>
          <w:szCs w:val="22"/>
        </w:rPr>
        <w:t>explore</w:t>
      </w:r>
      <w:r>
        <w:rPr>
          <w:rFonts w:ascii="Arial" w:hAnsi="Arial" w:cs="Arial"/>
          <w:sz w:val="22"/>
          <w:szCs w:val="22"/>
        </w:rPr>
        <w:t xml:space="preserve">, along with a lack of research into focus of attention with singers is the justification for this research.   </w:t>
      </w:r>
      <w:r w:rsidR="00270FAE" w:rsidRPr="007F3B03">
        <w:rPr>
          <w:rFonts w:ascii="Arial" w:hAnsi="Arial" w:cs="Arial"/>
          <w:color w:val="7F7F7F" w:themeColor="text1" w:themeTint="80"/>
          <w:sz w:val="22"/>
          <w:szCs w:val="22"/>
        </w:rPr>
        <w:br/>
      </w:r>
    </w:p>
    <w:p w14:paraId="2B1BF64D" w14:textId="1DC6A1D3" w:rsidR="00736AAA" w:rsidRDefault="00270FAE" w:rsidP="003D41E2">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intended impact</w:t>
      </w:r>
    </w:p>
    <w:p w14:paraId="52BA98D8" w14:textId="77777777" w:rsidR="00906D45" w:rsidRPr="003D41E2" w:rsidRDefault="00906D45" w:rsidP="003D41E2">
      <w:pPr>
        <w:spacing w:line="360" w:lineRule="auto"/>
        <w:ind w:firstLine="720"/>
        <w:jc w:val="both"/>
        <w:rPr>
          <w:rStyle w:val="textlayer--absolute"/>
          <w:rFonts w:ascii="Arial" w:eastAsiaTheme="majorEastAsia" w:hAnsi="Arial" w:cs="Arial"/>
          <w:b/>
          <w:bCs/>
          <w:sz w:val="22"/>
          <w:szCs w:val="22"/>
        </w:rPr>
      </w:pPr>
    </w:p>
    <w:p w14:paraId="679FDD04" w14:textId="7974A61B" w:rsidR="00270FAE" w:rsidRPr="007F3B03" w:rsidRDefault="00270FAE" w:rsidP="007F3B03">
      <w:pPr>
        <w:spacing w:line="360" w:lineRule="auto"/>
        <w:jc w:val="both"/>
        <w:rPr>
          <w:rStyle w:val="textlayer--absolute"/>
          <w:rFonts w:ascii="Arial" w:hAnsi="Arial" w:cs="Arial"/>
          <w:sz w:val="22"/>
          <w:szCs w:val="22"/>
        </w:rPr>
      </w:pPr>
      <w:r w:rsidRPr="007F3B03">
        <w:rPr>
          <w:rFonts w:ascii="Arial" w:hAnsi="Arial" w:cs="Arial"/>
          <w:sz w:val="22"/>
          <w:szCs w:val="22"/>
        </w:rPr>
        <w:t xml:space="preserve">I aim to discover whether switching focus externally has a positive effect on the efficiency of singing, </w:t>
      </w:r>
      <w:r w:rsidR="00194194">
        <w:rPr>
          <w:rFonts w:ascii="Arial" w:hAnsi="Arial" w:cs="Arial"/>
          <w:sz w:val="22"/>
          <w:szCs w:val="22"/>
        </w:rPr>
        <w:t xml:space="preserve">e.g. reducing extraneous tension to gain a greater sense of ease, </w:t>
      </w:r>
      <w:r w:rsidRPr="007F3B03">
        <w:rPr>
          <w:rFonts w:ascii="Arial" w:hAnsi="Arial" w:cs="Arial"/>
          <w:sz w:val="22"/>
          <w:szCs w:val="22"/>
        </w:rPr>
        <w:t>as perceived by the student</w:t>
      </w:r>
      <w:r w:rsidR="00194194">
        <w:rPr>
          <w:rFonts w:ascii="Arial" w:hAnsi="Arial" w:cs="Arial"/>
          <w:sz w:val="22"/>
          <w:szCs w:val="22"/>
        </w:rPr>
        <w:t xml:space="preserve">. Also, </w:t>
      </w:r>
      <w:r w:rsidRPr="007F3B03">
        <w:rPr>
          <w:rFonts w:ascii="Arial" w:hAnsi="Arial" w:cs="Arial"/>
          <w:sz w:val="22"/>
          <w:szCs w:val="22"/>
        </w:rPr>
        <w:t xml:space="preserve">whether there is an improvement in their expression as perceived be </w:t>
      </w:r>
      <w:r w:rsidR="00FB733E" w:rsidRPr="007F3B03">
        <w:rPr>
          <w:rFonts w:ascii="Arial" w:hAnsi="Arial" w:cs="Arial"/>
          <w:sz w:val="22"/>
          <w:szCs w:val="22"/>
        </w:rPr>
        <w:t>me</w:t>
      </w:r>
      <w:r w:rsidR="00194194">
        <w:rPr>
          <w:rFonts w:ascii="Arial" w:hAnsi="Arial" w:cs="Arial"/>
          <w:sz w:val="22"/>
          <w:szCs w:val="22"/>
        </w:rPr>
        <w:t xml:space="preserve"> </w:t>
      </w:r>
      <w:r w:rsidRPr="007F3B03">
        <w:rPr>
          <w:rFonts w:ascii="Arial" w:hAnsi="Arial" w:cs="Arial"/>
          <w:sz w:val="22"/>
          <w:szCs w:val="22"/>
        </w:rPr>
        <w:t xml:space="preserve">and </w:t>
      </w:r>
      <w:r w:rsidRPr="007F3B03">
        <w:rPr>
          <w:rFonts w:ascii="Arial" w:hAnsi="Arial" w:cs="Arial"/>
          <w:sz w:val="22"/>
          <w:szCs w:val="22"/>
        </w:rPr>
        <w:lastRenderedPageBreak/>
        <w:t xml:space="preserve">the student. </w:t>
      </w:r>
      <w:r w:rsidRPr="007F3B03">
        <w:rPr>
          <w:rFonts w:ascii="Arial" w:hAnsi="Arial" w:cs="Arial"/>
          <w:color w:val="000000"/>
          <w:sz w:val="22"/>
          <w:szCs w:val="22"/>
        </w:rPr>
        <w:t>I also aim to determine which form of external focus is the most effective</w:t>
      </w:r>
      <w:r w:rsidRPr="007F3B03">
        <w:rPr>
          <w:rFonts w:ascii="Arial" w:hAnsi="Arial" w:cs="Arial"/>
          <w:sz w:val="22"/>
          <w:szCs w:val="22"/>
        </w:rPr>
        <w:t xml:space="preserve">, </w:t>
      </w:r>
      <w:proofErr w:type="spellStart"/>
      <w:r w:rsidRPr="007F3B03">
        <w:rPr>
          <w:rFonts w:ascii="Arial" w:hAnsi="Arial" w:cs="Arial"/>
          <w:sz w:val="22"/>
          <w:szCs w:val="22"/>
        </w:rPr>
        <w:t>ie</w:t>
      </w:r>
      <w:proofErr w:type="spellEnd"/>
      <w:r w:rsidRPr="007F3B03">
        <w:rPr>
          <w:rFonts w:ascii="Arial" w:hAnsi="Arial" w:cs="Arial"/>
          <w:sz w:val="22"/>
          <w:szCs w:val="22"/>
        </w:rPr>
        <w:t xml:space="preserve">. hand movements, a point in the distance, or their sound. </w:t>
      </w:r>
    </w:p>
    <w:p w14:paraId="7AEEC6EE" w14:textId="3254E19A"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This research could lead to teachers exploring a wider approach to teaching vocal technique</w:t>
      </w:r>
      <w:r w:rsidR="00527B0F">
        <w:rPr>
          <w:rStyle w:val="textlayer--absolute"/>
          <w:rFonts w:ascii="Arial" w:eastAsiaTheme="majorEastAsia" w:hAnsi="Arial" w:cs="Arial"/>
          <w:sz w:val="22"/>
          <w:szCs w:val="22"/>
        </w:rPr>
        <w:t xml:space="preserve">. It could encourage them to </w:t>
      </w:r>
      <w:r w:rsidRPr="007F3B03">
        <w:rPr>
          <w:rStyle w:val="textlayer--absolute"/>
          <w:rFonts w:ascii="Arial" w:eastAsiaTheme="majorEastAsia" w:hAnsi="Arial" w:cs="Arial"/>
          <w:sz w:val="22"/>
          <w:szCs w:val="22"/>
        </w:rPr>
        <w:t xml:space="preserve">add an extra element to their teaching which may have a positive effect on students </w:t>
      </w:r>
      <w:r w:rsidR="00527B0F">
        <w:rPr>
          <w:rStyle w:val="textlayer--absolute"/>
          <w:rFonts w:ascii="Arial" w:eastAsiaTheme="majorEastAsia" w:hAnsi="Arial" w:cs="Arial"/>
          <w:sz w:val="22"/>
          <w:szCs w:val="22"/>
        </w:rPr>
        <w:t>with</w:t>
      </w:r>
      <w:r w:rsidRPr="007F3B03">
        <w:rPr>
          <w:rStyle w:val="textlayer--absolute"/>
          <w:rFonts w:ascii="Arial" w:eastAsiaTheme="majorEastAsia" w:hAnsi="Arial" w:cs="Arial"/>
          <w:sz w:val="22"/>
          <w:szCs w:val="22"/>
        </w:rPr>
        <w:t xml:space="preserve"> different learning styles </w:t>
      </w:r>
      <w:r w:rsidR="00527B0F">
        <w:rPr>
          <w:rStyle w:val="textlayer--absolute"/>
          <w:rFonts w:ascii="Arial" w:eastAsiaTheme="majorEastAsia" w:hAnsi="Arial" w:cs="Arial"/>
          <w:sz w:val="22"/>
          <w:szCs w:val="22"/>
        </w:rPr>
        <w:t>who</w:t>
      </w:r>
      <w:r w:rsidRPr="007F3B03">
        <w:rPr>
          <w:rStyle w:val="textlayer--absolute"/>
          <w:rFonts w:ascii="Arial" w:eastAsiaTheme="majorEastAsia" w:hAnsi="Arial" w:cs="Arial"/>
          <w:sz w:val="22"/>
          <w:szCs w:val="22"/>
        </w:rPr>
        <w:t xml:space="preserve"> may find it harder to access a more conventional method. One size does not fit all when it comes to learning a skill and therefore it is the responsibly of the teacher to have knowledge and understanding of different teaching methods and techniques to ensure the student can access the learning. </w:t>
      </w:r>
      <w:r w:rsidR="00527B0F">
        <w:rPr>
          <w:rStyle w:val="textlayer--absolute"/>
          <w:rFonts w:ascii="Arial" w:eastAsiaTheme="majorEastAsia" w:hAnsi="Arial" w:cs="Arial"/>
          <w:sz w:val="22"/>
          <w:szCs w:val="22"/>
        </w:rPr>
        <w:t xml:space="preserve">It could also add to the small, but growing, research around focus of attention as it applies to music and singing. </w:t>
      </w:r>
      <w:r w:rsidRPr="007F3B03">
        <w:rPr>
          <w:rFonts w:ascii="Arial" w:hAnsi="Arial" w:cs="Arial"/>
          <w:color w:val="000000"/>
          <w:sz w:val="22"/>
          <w:szCs w:val="22"/>
        </w:rPr>
        <w:br/>
      </w:r>
    </w:p>
    <w:p w14:paraId="3552888E" w14:textId="77777777" w:rsidR="00270FAE" w:rsidRDefault="00270FAE"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outlined intention</w:t>
      </w:r>
    </w:p>
    <w:p w14:paraId="52977574" w14:textId="77777777" w:rsidR="00906D45" w:rsidRDefault="00906D45" w:rsidP="007F3B03">
      <w:pPr>
        <w:spacing w:line="360" w:lineRule="auto"/>
        <w:ind w:firstLine="720"/>
        <w:jc w:val="both"/>
        <w:rPr>
          <w:rStyle w:val="textlayer--absolute"/>
          <w:rFonts w:ascii="Arial" w:eastAsiaTheme="majorEastAsia" w:hAnsi="Arial" w:cs="Arial"/>
          <w:b/>
          <w:bCs/>
          <w:sz w:val="22"/>
          <w:szCs w:val="22"/>
        </w:rPr>
      </w:pPr>
    </w:p>
    <w:p w14:paraId="42556DA9" w14:textId="18592E63" w:rsidR="003D41E2" w:rsidRPr="007F3B03" w:rsidRDefault="003D41E2" w:rsidP="003D41E2">
      <w:pPr>
        <w:spacing w:line="360" w:lineRule="auto"/>
        <w:jc w:val="both"/>
        <w:rPr>
          <w:rFonts w:ascii="Arial" w:hAnsi="Arial" w:cs="Arial"/>
          <w:sz w:val="22"/>
          <w:szCs w:val="22"/>
        </w:rPr>
      </w:pPr>
      <w:r w:rsidRPr="007F3B03">
        <w:rPr>
          <w:rFonts w:ascii="Arial" w:hAnsi="Arial" w:cs="Arial"/>
          <w:sz w:val="22"/>
          <w:szCs w:val="22"/>
        </w:rPr>
        <w:t xml:space="preserve">I have chosen to use a mixed method approach for this research as it suits my objectives as part of my work-based practice. My assumption as a researcher is that knowledge is “experiential, personal and subjective” </w:t>
      </w:r>
      <w:sdt>
        <w:sdtPr>
          <w:rPr>
            <w:rFonts w:ascii="Arial" w:hAnsi="Arial" w:cs="Arial"/>
            <w:color w:val="000000"/>
            <w:sz w:val="22"/>
            <w:szCs w:val="22"/>
          </w:rPr>
          <w:tag w:val="MENDELEY_CITATION_v3_eyJjaXRhdGlvbklEIjoiTUVOREVMRVlfQ0lUQVRJT05fNDY3ZGM4OTktNTViZi00OTQ0LWIxNzItYTIyNGVmOWQ4MThj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fSwiaXNUZW1wb3JhcnkiOmZhbHNlfV19"/>
          <w:id w:val="-1548293234"/>
          <w:placeholder>
            <w:docPart w:val="716DBCEB25ADF3449B8620A07194F843"/>
          </w:placeholder>
        </w:sdtPr>
        <w:sdtContent>
          <w:r w:rsidR="00563B77" w:rsidRPr="00563B77">
            <w:rPr>
              <w:rFonts w:ascii="Arial" w:hAnsi="Arial" w:cs="Arial"/>
              <w:color w:val="000000"/>
              <w:sz w:val="22"/>
              <w:szCs w:val="22"/>
            </w:rPr>
            <w:t>(Jackson, 2013)</w:t>
          </w:r>
        </w:sdtContent>
      </w:sdt>
      <w:r w:rsidRPr="007F3B03">
        <w:rPr>
          <w:rFonts w:ascii="Arial" w:hAnsi="Arial" w:cs="Arial"/>
          <w:sz w:val="22"/>
          <w:szCs w:val="22"/>
        </w:rPr>
        <w:t xml:space="preserve"> </w:t>
      </w:r>
      <w:r>
        <w:rPr>
          <w:rFonts w:ascii="Arial" w:hAnsi="Arial" w:cs="Arial"/>
          <w:sz w:val="22"/>
          <w:szCs w:val="22"/>
        </w:rPr>
        <w:t xml:space="preserve">(p. 52) </w:t>
      </w:r>
      <w:r w:rsidR="00855BDE">
        <w:rPr>
          <w:rFonts w:ascii="Arial" w:hAnsi="Arial" w:cs="Arial"/>
          <w:sz w:val="22"/>
          <w:szCs w:val="22"/>
        </w:rPr>
        <w:t xml:space="preserve">I believe </w:t>
      </w:r>
      <w:r w:rsidRPr="007F3B03">
        <w:rPr>
          <w:rFonts w:ascii="Arial" w:hAnsi="Arial" w:cs="Arial"/>
          <w:sz w:val="22"/>
          <w:szCs w:val="22"/>
        </w:rPr>
        <w:t xml:space="preserve">that it is unrealistic to eliminate any bias and “remain emotionally detached and uninvolved with the object of study” </w:t>
      </w:r>
      <w:sdt>
        <w:sdtPr>
          <w:rPr>
            <w:rFonts w:ascii="Arial" w:hAnsi="Arial" w:cs="Arial"/>
            <w:color w:val="000000"/>
            <w:sz w:val="22"/>
            <w:szCs w:val="22"/>
          </w:rPr>
          <w:tag w:val="MENDELEY_CITATION_v3_eyJjaXRhdGlvbklEIjoiTUVOREVMRVlfQ0lUQVRJT05fNjFmNjc2NTktZjA4Yi00YTc3LTliZjAtNjZjMzczMzcxOGJh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
          <w:id w:val="702984014"/>
          <w:placeholder>
            <w:docPart w:val="716DBCEB25ADF3449B8620A07194F843"/>
          </w:placeholder>
        </w:sdtPr>
        <w:sdtContent>
          <w:r w:rsidR="00563B77" w:rsidRPr="00563B77">
            <w:rPr>
              <w:rFonts w:ascii="Arial" w:hAnsi="Arial" w:cs="Arial"/>
              <w:color w:val="000000"/>
              <w:sz w:val="22"/>
              <w:szCs w:val="22"/>
            </w:rPr>
            <w:t>(Burke Johnson and Onwuegbuzie, 2004)</w:t>
          </w:r>
        </w:sdtContent>
      </w:sdt>
      <w:r>
        <w:rPr>
          <w:rFonts w:ascii="Arial" w:hAnsi="Arial" w:cs="Arial"/>
          <w:color w:val="000000"/>
          <w:sz w:val="22"/>
          <w:szCs w:val="22"/>
        </w:rPr>
        <w:t xml:space="preserve"> (p. 14)</w:t>
      </w:r>
      <w:r w:rsidRPr="007F3B03">
        <w:rPr>
          <w:rFonts w:ascii="Arial" w:hAnsi="Arial" w:cs="Arial"/>
          <w:sz w:val="22"/>
          <w:szCs w:val="22"/>
        </w:rPr>
        <w:t xml:space="preserve"> as quantitative purists would expect from educational researchers. Nor do I side with qualitative purists which believe in multiple realities. Instead</w:t>
      </w:r>
      <w:r w:rsidR="00855BDE">
        <w:rPr>
          <w:rFonts w:ascii="Arial" w:hAnsi="Arial" w:cs="Arial"/>
          <w:sz w:val="22"/>
          <w:szCs w:val="22"/>
        </w:rPr>
        <w:t>,</w:t>
      </w:r>
      <w:r w:rsidRPr="007F3B03">
        <w:rPr>
          <w:rFonts w:ascii="Arial" w:hAnsi="Arial" w:cs="Arial"/>
          <w:sz w:val="22"/>
          <w:szCs w:val="22"/>
        </w:rPr>
        <w:t xml:space="preserve"> I believe the best chance of answering my question relies on combining the methods to compliment each other. As I endeavour to gain understanding on how students experience something subjectively, I must rely on their experiences. Therefore</w:t>
      </w:r>
      <w:r w:rsidR="00855BDE">
        <w:rPr>
          <w:rFonts w:ascii="Arial" w:hAnsi="Arial" w:cs="Arial"/>
          <w:sz w:val="22"/>
          <w:szCs w:val="22"/>
        </w:rPr>
        <w:t>,</w:t>
      </w:r>
      <w:r w:rsidRPr="007F3B03">
        <w:rPr>
          <w:rFonts w:ascii="Arial" w:hAnsi="Arial" w:cs="Arial"/>
          <w:sz w:val="22"/>
          <w:szCs w:val="22"/>
        </w:rPr>
        <w:t xml:space="preserve"> I will include a qualitative and quantitative phase within the overall research study to be inline with the mixed method approach as defined by</w:t>
      </w:r>
      <w:r>
        <w:rPr>
          <w:rFonts w:ascii="Arial" w:hAnsi="Arial" w:cs="Arial"/>
          <w:sz w:val="22"/>
          <w:szCs w:val="22"/>
        </w:rPr>
        <w:t xml:space="preserve"> Sadan, 2014</w:t>
      </w:r>
      <w:r w:rsidR="00855BDE">
        <w:rPr>
          <w:rFonts w:ascii="Arial" w:hAnsi="Arial" w:cs="Arial"/>
          <w:sz w:val="22"/>
          <w:szCs w:val="22"/>
        </w:rPr>
        <w:t xml:space="preserve">. I </w:t>
      </w:r>
      <w:r w:rsidRPr="007F3B03">
        <w:rPr>
          <w:rFonts w:ascii="Arial" w:hAnsi="Arial" w:cs="Arial"/>
          <w:sz w:val="22"/>
          <w:szCs w:val="22"/>
        </w:rPr>
        <w:t xml:space="preserve">will use a “partially mixed concurrent equal status design” as laid out by </w:t>
      </w:r>
      <w:sdt>
        <w:sdtPr>
          <w:rPr>
            <w:rFonts w:ascii="Arial" w:hAnsi="Arial" w:cs="Arial"/>
            <w:color w:val="000000"/>
            <w:sz w:val="22"/>
            <w:szCs w:val="22"/>
          </w:rPr>
          <w:tag w:val="MENDELEY_CITATION_v3_eyJjaXRhdGlvbklEIjoiTUVOREVMRVlfQ0lUQVRJT05fNDUwODg5ZTQtN2MzZi00ZjBiLThlMGQtNTlmMzE4NGVhZGYz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
          <w:id w:val="1803112371"/>
          <w:placeholder>
            <w:docPart w:val="716DBCEB25ADF3449B8620A07194F843"/>
          </w:placeholder>
        </w:sdtPr>
        <w:sdtContent>
          <w:r w:rsidR="00563B77" w:rsidRPr="00563B77">
            <w:rPr>
              <w:rFonts w:ascii="Arial" w:hAnsi="Arial" w:cs="Arial"/>
              <w:color w:val="000000"/>
              <w:sz w:val="22"/>
              <w:szCs w:val="22"/>
            </w:rPr>
            <w:t>(Leech and Onwuegbuzie, 2009)</w:t>
          </w:r>
        </w:sdtContent>
      </w:sdt>
      <w:r>
        <w:rPr>
          <w:rFonts w:ascii="Arial" w:hAnsi="Arial" w:cs="Arial"/>
          <w:color w:val="000000"/>
          <w:sz w:val="22"/>
          <w:szCs w:val="22"/>
        </w:rPr>
        <w:t xml:space="preserve"> (p. 268)</w:t>
      </w:r>
      <w:r w:rsidRPr="007F3B03">
        <w:rPr>
          <w:rFonts w:ascii="Arial" w:hAnsi="Arial" w:cs="Arial"/>
          <w:color w:val="000000"/>
          <w:sz w:val="22"/>
          <w:szCs w:val="22"/>
        </w:rPr>
        <w:t>.</w:t>
      </w:r>
    </w:p>
    <w:p w14:paraId="2AC6F0A6" w14:textId="77777777" w:rsidR="003D41E2" w:rsidRPr="007F3B03" w:rsidRDefault="003D41E2" w:rsidP="003D41E2">
      <w:pPr>
        <w:spacing w:line="360" w:lineRule="auto"/>
        <w:jc w:val="both"/>
        <w:rPr>
          <w:rStyle w:val="textlayer--absolute"/>
          <w:rFonts w:ascii="Arial" w:eastAsiaTheme="majorEastAsia" w:hAnsi="Arial" w:cs="Arial"/>
          <w:color w:val="7F7F7F" w:themeColor="text1" w:themeTint="80"/>
          <w:sz w:val="22"/>
          <w:szCs w:val="22"/>
        </w:rPr>
      </w:pPr>
    </w:p>
    <w:p w14:paraId="3A4D7F3C" w14:textId="28144C2F"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w:t>
      </w:r>
      <w:r w:rsidR="001A22F4">
        <w:rPr>
          <w:rFonts w:ascii="Arial" w:hAnsi="Arial" w:cs="Arial"/>
          <w:sz w:val="22"/>
          <w:szCs w:val="22"/>
        </w:rPr>
        <w:t>aim to work with 6-10 participants</w:t>
      </w:r>
      <w:r w:rsidR="001919CF" w:rsidRPr="007F3B03">
        <w:rPr>
          <w:rFonts w:ascii="Arial" w:hAnsi="Arial" w:cs="Arial"/>
          <w:sz w:val="22"/>
          <w:szCs w:val="22"/>
        </w:rPr>
        <w:t>,</w:t>
      </w:r>
      <w:r w:rsidRPr="007F3B03">
        <w:rPr>
          <w:rFonts w:ascii="Arial" w:hAnsi="Arial" w:cs="Arial"/>
          <w:sz w:val="22"/>
          <w:szCs w:val="22"/>
        </w:rPr>
        <w:t xml:space="preserve"> from the current student cohort at The Bristol Conservatoire</w:t>
      </w:r>
      <w:r w:rsidR="001A22F4">
        <w:rPr>
          <w:rFonts w:ascii="Arial" w:hAnsi="Arial" w:cs="Arial"/>
          <w:sz w:val="22"/>
          <w:szCs w:val="22"/>
        </w:rPr>
        <w:t>. In order to obtain this number</w:t>
      </w:r>
      <w:r w:rsidR="00044BE4">
        <w:rPr>
          <w:rFonts w:ascii="Arial" w:hAnsi="Arial" w:cs="Arial"/>
          <w:sz w:val="22"/>
          <w:szCs w:val="22"/>
        </w:rPr>
        <w:t>,</w:t>
      </w:r>
      <w:r w:rsidR="001A22F4">
        <w:rPr>
          <w:rFonts w:ascii="Arial" w:hAnsi="Arial" w:cs="Arial"/>
          <w:sz w:val="22"/>
          <w:szCs w:val="22"/>
        </w:rPr>
        <w:t xml:space="preserve"> I plan to invite around 50 students aged 18 plus. I will invite them </w:t>
      </w:r>
      <w:r w:rsidRPr="007F3B03">
        <w:rPr>
          <w:rFonts w:ascii="Arial" w:hAnsi="Arial" w:cs="Arial"/>
          <w:sz w:val="22"/>
          <w:szCs w:val="22"/>
        </w:rPr>
        <w:t xml:space="preserve">to participate voluntarily in a one-to-one voice lesson with </w:t>
      </w:r>
      <w:r w:rsidR="003921F6">
        <w:rPr>
          <w:rFonts w:ascii="Arial" w:hAnsi="Arial" w:cs="Arial"/>
          <w:sz w:val="22"/>
          <w:szCs w:val="22"/>
        </w:rPr>
        <w:t>me</w:t>
      </w:r>
      <w:r w:rsidRPr="007F3B03">
        <w:rPr>
          <w:rFonts w:ascii="Arial" w:hAnsi="Arial" w:cs="Arial"/>
          <w:sz w:val="22"/>
          <w:szCs w:val="22"/>
        </w:rPr>
        <w:t>,</w:t>
      </w:r>
      <w:r w:rsidR="001919CF" w:rsidRPr="007F3B03">
        <w:rPr>
          <w:rFonts w:ascii="Arial" w:hAnsi="Arial" w:cs="Arial"/>
          <w:sz w:val="22"/>
          <w:szCs w:val="22"/>
        </w:rPr>
        <w:t xml:space="preserve"> </w:t>
      </w:r>
      <w:r w:rsidRPr="007F3B03">
        <w:rPr>
          <w:rFonts w:ascii="Arial" w:hAnsi="Arial" w:cs="Arial"/>
          <w:sz w:val="22"/>
          <w:szCs w:val="22"/>
        </w:rPr>
        <w:t xml:space="preserve">within which we will choose a section of a song they know well and explore different external focus points and compare them to an internal focus </w:t>
      </w:r>
      <w:proofErr w:type="spellStart"/>
      <w:r w:rsidRPr="007F3B03">
        <w:rPr>
          <w:rFonts w:ascii="Arial" w:hAnsi="Arial" w:cs="Arial"/>
          <w:sz w:val="22"/>
          <w:szCs w:val="22"/>
        </w:rPr>
        <w:t>ie</w:t>
      </w:r>
      <w:proofErr w:type="spellEnd"/>
      <w:r w:rsidRPr="007F3B03">
        <w:rPr>
          <w:rFonts w:ascii="Arial" w:hAnsi="Arial" w:cs="Arial"/>
          <w:sz w:val="22"/>
          <w:szCs w:val="22"/>
        </w:rPr>
        <w:t xml:space="preserve"> lifting soft palate, retraction of false vocal folds, tongue position</w:t>
      </w:r>
      <w:r w:rsidR="003921F6">
        <w:rPr>
          <w:rFonts w:ascii="Arial" w:hAnsi="Arial" w:cs="Arial"/>
          <w:sz w:val="22"/>
          <w:szCs w:val="22"/>
        </w:rPr>
        <w:t xml:space="preserve">. Although these areas are familiar to the students </w:t>
      </w:r>
      <w:r w:rsidR="0079350F">
        <w:rPr>
          <w:rFonts w:ascii="Arial" w:hAnsi="Arial" w:cs="Arial"/>
          <w:sz w:val="22"/>
          <w:szCs w:val="22"/>
        </w:rPr>
        <w:t>through</w:t>
      </w:r>
      <w:r w:rsidR="003921F6">
        <w:rPr>
          <w:rFonts w:ascii="Arial" w:hAnsi="Arial" w:cs="Arial"/>
          <w:sz w:val="22"/>
          <w:szCs w:val="22"/>
        </w:rPr>
        <w:t xml:space="preserve"> the Estill method</w:t>
      </w:r>
      <w:r w:rsidR="0079350F">
        <w:rPr>
          <w:rFonts w:ascii="Arial" w:hAnsi="Arial" w:cs="Arial"/>
          <w:sz w:val="22"/>
          <w:szCs w:val="22"/>
        </w:rPr>
        <w:t>,</w:t>
      </w:r>
      <w:r w:rsidRPr="007F3B03">
        <w:rPr>
          <w:rFonts w:ascii="Arial" w:hAnsi="Arial" w:cs="Arial"/>
          <w:sz w:val="22"/>
          <w:szCs w:val="22"/>
        </w:rPr>
        <w:t xml:space="preserve"> </w:t>
      </w:r>
      <w:r w:rsidR="003921F6">
        <w:rPr>
          <w:rFonts w:ascii="Arial" w:hAnsi="Arial" w:cs="Arial"/>
          <w:sz w:val="22"/>
          <w:szCs w:val="22"/>
        </w:rPr>
        <w:t>I will not</w:t>
      </w:r>
      <w:r w:rsidRPr="007F3B03">
        <w:rPr>
          <w:rFonts w:ascii="Arial" w:hAnsi="Arial" w:cs="Arial"/>
          <w:sz w:val="22"/>
          <w:szCs w:val="22"/>
        </w:rPr>
        <w:t xml:space="preserve"> </w:t>
      </w:r>
      <w:r w:rsidR="003921F6">
        <w:rPr>
          <w:rFonts w:ascii="Arial" w:hAnsi="Arial" w:cs="Arial"/>
          <w:sz w:val="22"/>
          <w:szCs w:val="22"/>
        </w:rPr>
        <w:t>be specifically following</w:t>
      </w:r>
      <w:r w:rsidRPr="007F3B03">
        <w:rPr>
          <w:rFonts w:ascii="Arial" w:hAnsi="Arial" w:cs="Arial"/>
          <w:sz w:val="22"/>
          <w:szCs w:val="22"/>
        </w:rPr>
        <w:t xml:space="preserve"> Estill </w:t>
      </w:r>
      <w:r w:rsidR="003921F6">
        <w:rPr>
          <w:rFonts w:ascii="Arial" w:hAnsi="Arial" w:cs="Arial"/>
          <w:sz w:val="22"/>
          <w:szCs w:val="22"/>
        </w:rPr>
        <w:t>procedures</w:t>
      </w:r>
      <w:r w:rsidRPr="007F3B03">
        <w:rPr>
          <w:rFonts w:ascii="Arial" w:hAnsi="Arial" w:cs="Arial"/>
          <w:sz w:val="22"/>
          <w:szCs w:val="22"/>
        </w:rPr>
        <w:t xml:space="preserve">. Before each external focus point (listed below) they will sing with an internal focus </w:t>
      </w:r>
      <w:r w:rsidR="00044BE4" w:rsidRPr="007F3B03">
        <w:rPr>
          <w:rFonts w:ascii="Arial" w:hAnsi="Arial" w:cs="Arial"/>
          <w:sz w:val="22"/>
          <w:szCs w:val="22"/>
        </w:rPr>
        <w:t>to</w:t>
      </w:r>
      <w:r w:rsidRPr="007F3B03">
        <w:rPr>
          <w:rFonts w:ascii="Arial" w:hAnsi="Arial" w:cs="Arial"/>
          <w:sz w:val="22"/>
          <w:szCs w:val="22"/>
        </w:rPr>
        <w:t xml:space="preserve"> directly compare and feel the difference, if any. </w:t>
      </w:r>
    </w:p>
    <w:p w14:paraId="4A16FDDC" w14:textId="090BF3B3"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External focus </w:t>
      </w:r>
      <w:r w:rsidR="00044BE4" w:rsidRPr="007F3B03">
        <w:rPr>
          <w:rFonts w:ascii="Arial" w:hAnsi="Arial" w:cs="Arial"/>
          <w:sz w:val="22"/>
          <w:szCs w:val="22"/>
        </w:rPr>
        <w:t>points.</w:t>
      </w:r>
      <w:r w:rsidRPr="007F3B03">
        <w:rPr>
          <w:rFonts w:ascii="Arial" w:hAnsi="Arial" w:cs="Arial"/>
          <w:sz w:val="22"/>
          <w:szCs w:val="22"/>
        </w:rPr>
        <w:t xml:space="preserve"> </w:t>
      </w:r>
    </w:p>
    <w:p w14:paraId="6F15AB53" w14:textId="4D91D540"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1. </w:t>
      </w:r>
      <w:r w:rsidR="00044BE4">
        <w:rPr>
          <w:rFonts w:ascii="Arial" w:hAnsi="Arial" w:cs="Arial"/>
          <w:sz w:val="22"/>
          <w:szCs w:val="22"/>
        </w:rPr>
        <w:t>H</w:t>
      </w:r>
      <w:r w:rsidRPr="007F3B03">
        <w:rPr>
          <w:rFonts w:ascii="Arial" w:hAnsi="Arial" w:cs="Arial"/>
          <w:sz w:val="22"/>
          <w:szCs w:val="22"/>
        </w:rPr>
        <w:t>and movements (performed by the student</w:t>
      </w:r>
      <w:r w:rsidR="00044BE4">
        <w:rPr>
          <w:rFonts w:ascii="Arial" w:hAnsi="Arial" w:cs="Arial"/>
          <w:sz w:val="22"/>
          <w:szCs w:val="22"/>
        </w:rPr>
        <w:t>, possibly including an object</w:t>
      </w:r>
      <w:r w:rsidRPr="007F3B03">
        <w:rPr>
          <w:rFonts w:ascii="Arial" w:hAnsi="Arial" w:cs="Arial"/>
          <w:sz w:val="22"/>
          <w:szCs w:val="22"/>
        </w:rPr>
        <w:t>). Partially external.</w:t>
      </w:r>
    </w:p>
    <w:p w14:paraId="2D5A7727" w14:textId="77777777"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lastRenderedPageBreak/>
        <w:t>2. A fixed point in the distance or my hand movements (possibly including an object). Fully external.</w:t>
      </w:r>
    </w:p>
    <w:p w14:paraId="0299F182" w14:textId="542A0D7C"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3. The sound they are producing. Fully external</w:t>
      </w:r>
      <w:r w:rsidR="001919CF" w:rsidRPr="007F3B03">
        <w:rPr>
          <w:rFonts w:ascii="Arial" w:hAnsi="Arial" w:cs="Arial"/>
          <w:sz w:val="22"/>
          <w:szCs w:val="22"/>
        </w:rPr>
        <w:t xml:space="preserve"> – intended outcome </w:t>
      </w:r>
      <w:sdt>
        <w:sdtPr>
          <w:rPr>
            <w:rFonts w:ascii="Arial" w:hAnsi="Arial" w:cs="Arial"/>
            <w:color w:val="000000"/>
            <w:sz w:val="22"/>
            <w:szCs w:val="22"/>
          </w:rPr>
          <w:tag w:val="MENDELEY_CITATION_v3_eyJjaXRhdGlvbklEIjoiTUVOREVMRVlfQ0lUQVRJT05fNjYyMTg5ZTgtM2NjMS00ODAzLTg2NzYtOWY0NDUwZDg2N2E4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
          <w:id w:val="471178230"/>
          <w:placeholder>
            <w:docPart w:val="DefaultPlaceholder_-1854013440"/>
          </w:placeholder>
        </w:sdtPr>
        <w:sdtContent>
          <w:r w:rsidR="00563B77" w:rsidRPr="00563B77">
            <w:rPr>
              <w:rFonts w:ascii="Arial" w:hAnsi="Arial" w:cs="Arial"/>
              <w:color w:val="000000"/>
              <w:sz w:val="22"/>
              <w:szCs w:val="22"/>
            </w:rPr>
            <w:t>(Wulf, 2013)</w:t>
          </w:r>
        </w:sdtContent>
      </w:sdt>
      <w:r w:rsidRPr="007F3B03">
        <w:rPr>
          <w:rFonts w:ascii="Arial" w:hAnsi="Arial" w:cs="Arial"/>
          <w:sz w:val="22"/>
          <w:szCs w:val="22"/>
        </w:rPr>
        <w:t xml:space="preserve">. </w:t>
      </w:r>
    </w:p>
    <w:p w14:paraId="66D2AFA3" w14:textId="77777777" w:rsidR="00270FAE" w:rsidRPr="007F3B03" w:rsidRDefault="00270FAE" w:rsidP="007F3B03">
      <w:pPr>
        <w:spacing w:line="360" w:lineRule="auto"/>
        <w:jc w:val="both"/>
        <w:rPr>
          <w:rFonts w:ascii="Arial" w:hAnsi="Arial" w:cs="Arial"/>
          <w:sz w:val="22"/>
          <w:szCs w:val="22"/>
        </w:rPr>
      </w:pPr>
    </w:p>
    <w:p w14:paraId="3BA8EEE3" w14:textId="406493F5"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After each external focus</w:t>
      </w:r>
      <w:r w:rsidR="006C26BA">
        <w:rPr>
          <w:rFonts w:ascii="Arial" w:hAnsi="Arial" w:cs="Arial"/>
          <w:sz w:val="22"/>
          <w:szCs w:val="22"/>
        </w:rPr>
        <w:t>,</w:t>
      </w:r>
      <w:r w:rsidRPr="007F3B03">
        <w:rPr>
          <w:rFonts w:ascii="Arial" w:hAnsi="Arial" w:cs="Arial"/>
          <w:sz w:val="22"/>
          <w:szCs w:val="22"/>
        </w:rPr>
        <w:t xml:space="preserve"> I will ask the student to fill in a questionnaire indicating whether it felt</w:t>
      </w:r>
      <w:r w:rsidR="00643403">
        <w:rPr>
          <w:rFonts w:ascii="Arial" w:hAnsi="Arial" w:cs="Arial"/>
          <w:sz w:val="22"/>
          <w:szCs w:val="22"/>
        </w:rPr>
        <w:t>,</w:t>
      </w:r>
      <w:r w:rsidRPr="007F3B03">
        <w:rPr>
          <w:rFonts w:ascii="Arial" w:hAnsi="Arial" w:cs="Arial"/>
          <w:sz w:val="22"/>
          <w:szCs w:val="22"/>
        </w:rPr>
        <w:t xml:space="preserve"> easier, harder, no different, </w:t>
      </w:r>
      <w:r w:rsidR="006C26BA">
        <w:rPr>
          <w:rFonts w:ascii="Arial" w:hAnsi="Arial" w:cs="Arial"/>
          <w:sz w:val="22"/>
          <w:szCs w:val="22"/>
        </w:rPr>
        <w:t xml:space="preserve">or </w:t>
      </w:r>
      <w:r w:rsidRPr="007F3B03">
        <w:rPr>
          <w:rFonts w:ascii="Arial" w:hAnsi="Arial" w:cs="Arial"/>
          <w:sz w:val="22"/>
          <w:szCs w:val="22"/>
        </w:rPr>
        <w:t xml:space="preserve">not sure. </w:t>
      </w:r>
    </w:p>
    <w:p w14:paraId="5AE14FCF" w14:textId="6A78DB74"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intend to work through this set of external focus points (1- 3 above) twice, </w:t>
      </w:r>
      <w:r w:rsidR="006C26BA" w:rsidRPr="007F3B03">
        <w:rPr>
          <w:rFonts w:ascii="Arial" w:hAnsi="Arial" w:cs="Arial"/>
          <w:sz w:val="22"/>
          <w:szCs w:val="22"/>
        </w:rPr>
        <w:t>for</w:t>
      </w:r>
      <w:r w:rsidRPr="007F3B03">
        <w:rPr>
          <w:rFonts w:ascii="Arial" w:hAnsi="Arial" w:cs="Arial"/>
          <w:sz w:val="22"/>
          <w:szCs w:val="22"/>
        </w:rPr>
        <w:t xml:space="preserve"> the student to fully understand what is being asked of them, and therefore be able to answer questions with more clarity and confidence. Directly after the experiment I will conduct a </w:t>
      </w:r>
      <w:r w:rsidR="006C26BA">
        <w:rPr>
          <w:rFonts w:ascii="Arial" w:hAnsi="Arial" w:cs="Arial"/>
          <w:sz w:val="22"/>
          <w:szCs w:val="22"/>
        </w:rPr>
        <w:t>semi-</w:t>
      </w:r>
      <w:r w:rsidRPr="007F3B03">
        <w:rPr>
          <w:rFonts w:ascii="Arial" w:hAnsi="Arial" w:cs="Arial"/>
          <w:sz w:val="22"/>
          <w:szCs w:val="22"/>
        </w:rPr>
        <w:t>structured interview with the participant, during which I will ask open</w:t>
      </w:r>
      <w:r w:rsidR="006C26BA">
        <w:rPr>
          <w:rFonts w:ascii="Arial" w:hAnsi="Arial" w:cs="Arial"/>
          <w:sz w:val="22"/>
          <w:szCs w:val="22"/>
        </w:rPr>
        <w:t>-</w:t>
      </w:r>
      <w:r w:rsidRPr="007F3B03">
        <w:rPr>
          <w:rFonts w:ascii="Arial" w:hAnsi="Arial" w:cs="Arial"/>
          <w:sz w:val="22"/>
          <w:szCs w:val="22"/>
        </w:rPr>
        <w:t xml:space="preserve">ended questions to understand their experiences and perceptions in more detail. </w:t>
      </w:r>
    </w:p>
    <w:p w14:paraId="10BF8DC5" w14:textId="1146F8B5" w:rsidR="00270FAE" w:rsidRPr="007F3B03" w:rsidRDefault="006C26BA" w:rsidP="007F3B03">
      <w:pPr>
        <w:spacing w:line="360" w:lineRule="auto"/>
        <w:jc w:val="both"/>
        <w:rPr>
          <w:rFonts w:ascii="Arial" w:hAnsi="Arial" w:cs="Arial"/>
          <w:sz w:val="22"/>
          <w:szCs w:val="22"/>
        </w:rPr>
      </w:pPr>
      <w:r w:rsidRPr="007F3B03">
        <w:rPr>
          <w:rFonts w:ascii="Arial" w:hAnsi="Arial" w:cs="Arial"/>
          <w:sz w:val="22"/>
          <w:szCs w:val="22"/>
        </w:rPr>
        <w:t>To</w:t>
      </w:r>
      <w:r w:rsidR="00270FAE" w:rsidRPr="007F3B03">
        <w:rPr>
          <w:rFonts w:ascii="Arial" w:hAnsi="Arial" w:cs="Arial"/>
          <w:sz w:val="22"/>
          <w:szCs w:val="22"/>
        </w:rPr>
        <w:t xml:space="preserve"> be fully present during the experiment and interviews, I intend on video recording the lessons </w:t>
      </w:r>
      <w:r w:rsidR="00270FD6">
        <w:rPr>
          <w:rFonts w:ascii="Arial" w:hAnsi="Arial" w:cs="Arial"/>
          <w:sz w:val="22"/>
          <w:szCs w:val="22"/>
        </w:rPr>
        <w:t>for</w:t>
      </w:r>
      <w:r w:rsidR="00270FAE" w:rsidRPr="007F3B03">
        <w:rPr>
          <w:rFonts w:ascii="Arial" w:hAnsi="Arial" w:cs="Arial"/>
          <w:sz w:val="22"/>
          <w:szCs w:val="22"/>
        </w:rPr>
        <w:t xml:space="preserve"> observation</w:t>
      </w:r>
      <w:r w:rsidR="00270FD6">
        <w:rPr>
          <w:rFonts w:ascii="Arial" w:hAnsi="Arial" w:cs="Arial"/>
          <w:sz w:val="22"/>
          <w:szCs w:val="22"/>
        </w:rPr>
        <w:t>al analysis</w:t>
      </w:r>
      <w:r w:rsidR="00270FAE" w:rsidRPr="007F3B03">
        <w:rPr>
          <w:rFonts w:ascii="Arial" w:hAnsi="Arial" w:cs="Arial"/>
          <w:sz w:val="22"/>
          <w:szCs w:val="22"/>
        </w:rPr>
        <w:t xml:space="preserve"> afterwards</w:t>
      </w:r>
      <w:r w:rsidR="00CE31DC">
        <w:rPr>
          <w:rFonts w:ascii="Arial" w:hAnsi="Arial" w:cs="Arial"/>
          <w:sz w:val="22"/>
          <w:szCs w:val="22"/>
        </w:rPr>
        <w:t xml:space="preserve">. </w:t>
      </w:r>
      <w:r w:rsidR="00CE31DC" w:rsidRPr="007F3B03">
        <w:rPr>
          <w:rFonts w:ascii="Arial" w:hAnsi="Arial" w:cs="Arial"/>
          <w:sz w:val="22"/>
          <w:szCs w:val="22"/>
        </w:rPr>
        <w:t>This will</w:t>
      </w:r>
      <w:r w:rsidR="008F5A3E">
        <w:rPr>
          <w:rFonts w:ascii="Arial" w:hAnsi="Arial" w:cs="Arial"/>
          <w:sz w:val="22"/>
          <w:szCs w:val="22"/>
        </w:rPr>
        <w:t xml:space="preserve"> also</w:t>
      </w:r>
      <w:r w:rsidR="00CE31DC" w:rsidRPr="007F3B03">
        <w:rPr>
          <w:rFonts w:ascii="Arial" w:hAnsi="Arial" w:cs="Arial"/>
          <w:sz w:val="22"/>
          <w:szCs w:val="22"/>
        </w:rPr>
        <w:t xml:space="preserve"> allow for the smooth running of the interview and accurate documenting of answers given.</w:t>
      </w:r>
      <w:r w:rsidR="008F5A3E">
        <w:rPr>
          <w:rFonts w:ascii="Arial" w:hAnsi="Arial" w:cs="Arial"/>
          <w:sz w:val="22"/>
          <w:szCs w:val="22"/>
        </w:rPr>
        <w:t xml:space="preserve"> </w:t>
      </w:r>
      <w:r w:rsidR="00CE31DC">
        <w:rPr>
          <w:rFonts w:ascii="Arial" w:hAnsi="Arial" w:cs="Arial"/>
          <w:sz w:val="22"/>
          <w:szCs w:val="22"/>
        </w:rPr>
        <w:t>I will take an abductive approach and plan</w:t>
      </w:r>
      <w:r w:rsidR="00270FAE" w:rsidRPr="007F3B03">
        <w:rPr>
          <w:rFonts w:ascii="Arial" w:hAnsi="Arial" w:cs="Arial"/>
          <w:sz w:val="22"/>
          <w:szCs w:val="22"/>
        </w:rPr>
        <w:t xml:space="preserve"> to look at expression, dynamics and phrasing</w:t>
      </w:r>
      <w:r w:rsidR="008F5A3E">
        <w:rPr>
          <w:rFonts w:ascii="Arial" w:hAnsi="Arial" w:cs="Arial"/>
          <w:sz w:val="22"/>
          <w:szCs w:val="22"/>
        </w:rPr>
        <w:t>,</w:t>
      </w:r>
      <w:r w:rsidR="00270FAE" w:rsidRPr="007F3B03">
        <w:rPr>
          <w:rFonts w:ascii="Arial" w:hAnsi="Arial" w:cs="Arial"/>
          <w:sz w:val="22"/>
          <w:szCs w:val="22"/>
        </w:rPr>
        <w:t xml:space="preserve"> and whether there are any other noticeable changes within the </w:t>
      </w:r>
      <w:r w:rsidRPr="007F3B03">
        <w:rPr>
          <w:rFonts w:ascii="Arial" w:hAnsi="Arial" w:cs="Arial"/>
          <w:sz w:val="22"/>
          <w:szCs w:val="22"/>
        </w:rPr>
        <w:t>students’</w:t>
      </w:r>
      <w:r w:rsidR="00270FAE" w:rsidRPr="007F3B03">
        <w:rPr>
          <w:rFonts w:ascii="Arial" w:hAnsi="Arial" w:cs="Arial"/>
          <w:sz w:val="22"/>
          <w:szCs w:val="22"/>
        </w:rPr>
        <w:t xml:space="preserve"> voice</w:t>
      </w:r>
      <w:r>
        <w:rPr>
          <w:rFonts w:ascii="Arial" w:hAnsi="Arial" w:cs="Arial"/>
          <w:sz w:val="22"/>
          <w:szCs w:val="22"/>
        </w:rPr>
        <w:t>s</w:t>
      </w:r>
      <w:r w:rsidR="00270FAE" w:rsidRPr="007F3B03">
        <w:rPr>
          <w:rFonts w:ascii="Arial" w:hAnsi="Arial" w:cs="Arial"/>
          <w:sz w:val="22"/>
          <w:szCs w:val="22"/>
        </w:rPr>
        <w:t xml:space="preserve"> and/or body</w:t>
      </w:r>
      <w:r w:rsidR="00CE31DC">
        <w:rPr>
          <w:rFonts w:ascii="Arial" w:hAnsi="Arial" w:cs="Arial"/>
          <w:sz w:val="22"/>
          <w:szCs w:val="22"/>
        </w:rPr>
        <w:t xml:space="preserve">. </w:t>
      </w:r>
      <w:r>
        <w:rPr>
          <w:rFonts w:ascii="Arial" w:hAnsi="Arial" w:cs="Arial"/>
          <w:sz w:val="22"/>
          <w:szCs w:val="22"/>
        </w:rPr>
        <w:t>However,</w:t>
      </w:r>
      <w:r w:rsidR="00CE31DC">
        <w:rPr>
          <w:rFonts w:ascii="Arial" w:hAnsi="Arial" w:cs="Arial"/>
          <w:sz w:val="22"/>
          <w:szCs w:val="22"/>
        </w:rPr>
        <w:t xml:space="preserve"> I will keep an open mind to observe freely what is presented to me, in line with the exploratory nature of this research</w:t>
      </w:r>
      <w:r>
        <w:rPr>
          <w:rFonts w:ascii="Arial" w:hAnsi="Arial" w:cs="Arial"/>
          <w:sz w:val="22"/>
          <w:szCs w:val="22"/>
        </w:rPr>
        <w:t xml:space="preserve">. </w:t>
      </w:r>
    </w:p>
    <w:p w14:paraId="04D804F6" w14:textId="6104730D" w:rsidR="00270FAE" w:rsidRPr="007F3B03" w:rsidRDefault="00270FAE" w:rsidP="007F3B03">
      <w:pPr>
        <w:spacing w:line="360" w:lineRule="auto"/>
        <w:jc w:val="both"/>
        <w:rPr>
          <w:rFonts w:ascii="Arial" w:hAnsi="Arial" w:cs="Arial"/>
          <w:b/>
          <w:bCs/>
          <w:sz w:val="22"/>
          <w:szCs w:val="22"/>
        </w:rPr>
      </w:pPr>
      <w:r w:rsidRPr="007F3B03">
        <w:rPr>
          <w:rFonts w:ascii="Arial" w:hAnsi="Arial" w:cs="Arial"/>
          <w:sz w:val="22"/>
          <w:szCs w:val="22"/>
        </w:rPr>
        <w:t>Based on the reasons stated my chosen methods will be</w:t>
      </w:r>
      <w:r w:rsidR="006C26BA">
        <w:rPr>
          <w:rFonts w:ascii="Arial" w:hAnsi="Arial" w:cs="Arial"/>
          <w:sz w:val="22"/>
          <w:szCs w:val="22"/>
        </w:rPr>
        <w:t>,</w:t>
      </w:r>
      <w:r w:rsidRPr="007F3B03">
        <w:rPr>
          <w:rFonts w:ascii="Arial" w:hAnsi="Arial" w:cs="Arial"/>
          <w:sz w:val="22"/>
          <w:szCs w:val="22"/>
        </w:rPr>
        <w:t xml:space="preserve"> </w:t>
      </w:r>
      <w:r w:rsidR="006C26BA">
        <w:rPr>
          <w:rFonts w:ascii="Arial" w:hAnsi="Arial" w:cs="Arial"/>
          <w:sz w:val="22"/>
          <w:szCs w:val="22"/>
        </w:rPr>
        <w:t>o</w:t>
      </w:r>
      <w:r w:rsidRPr="007F3B03">
        <w:rPr>
          <w:rFonts w:ascii="Arial" w:hAnsi="Arial" w:cs="Arial"/>
          <w:sz w:val="22"/>
          <w:szCs w:val="22"/>
        </w:rPr>
        <w:t>bservations, experiments, participant questionnaires using closed-ended questions, and interviews with open-ended questions</w:t>
      </w:r>
      <w:r w:rsidR="006C26BA">
        <w:rPr>
          <w:rFonts w:ascii="Arial" w:hAnsi="Arial" w:cs="Arial"/>
          <w:sz w:val="22"/>
          <w:szCs w:val="22"/>
        </w:rPr>
        <w:t>. This is to</w:t>
      </w:r>
      <w:r w:rsidRPr="007F3B03">
        <w:rPr>
          <w:rFonts w:ascii="Arial" w:hAnsi="Arial" w:cs="Arial"/>
          <w:sz w:val="22"/>
          <w:szCs w:val="22"/>
        </w:rPr>
        <w:t xml:space="preserve"> encourage participants to observe their own experiences and express these in an attempt to gather </w:t>
      </w:r>
      <w:r w:rsidR="006C26BA">
        <w:rPr>
          <w:rFonts w:ascii="Arial" w:hAnsi="Arial" w:cs="Arial"/>
          <w:sz w:val="22"/>
          <w:szCs w:val="22"/>
        </w:rPr>
        <w:t xml:space="preserve">their </w:t>
      </w:r>
      <w:r w:rsidRPr="007F3B03">
        <w:rPr>
          <w:rFonts w:ascii="Arial" w:hAnsi="Arial" w:cs="Arial"/>
          <w:sz w:val="22"/>
          <w:szCs w:val="22"/>
        </w:rPr>
        <w:t xml:space="preserve">subjective views. Others’ perceptions are impossible to experience, observe or quantify, and therefore rely on explanation, leading me to choose qualitative data collection </w:t>
      </w:r>
      <w:r w:rsidR="002B6E4F" w:rsidRPr="007F3B03">
        <w:rPr>
          <w:rFonts w:ascii="Arial" w:hAnsi="Arial" w:cs="Arial"/>
          <w:sz w:val="22"/>
          <w:szCs w:val="22"/>
        </w:rPr>
        <w:t>to</w:t>
      </w:r>
      <w:r w:rsidRPr="007F3B03">
        <w:rPr>
          <w:rFonts w:ascii="Arial" w:hAnsi="Arial" w:cs="Arial"/>
          <w:sz w:val="22"/>
          <w:szCs w:val="22"/>
        </w:rPr>
        <w:t xml:space="preserve"> capture this in a realistic way. I will then use a</w:t>
      </w:r>
      <w:r w:rsidR="00AB6A0F" w:rsidRPr="007F3B03">
        <w:rPr>
          <w:rFonts w:ascii="Arial" w:hAnsi="Arial" w:cs="Arial"/>
          <w:sz w:val="22"/>
          <w:szCs w:val="22"/>
        </w:rPr>
        <w:t xml:space="preserve"> thematic</w:t>
      </w:r>
      <w:r w:rsidRPr="007F3B03">
        <w:rPr>
          <w:rFonts w:ascii="Arial" w:hAnsi="Arial" w:cs="Arial"/>
          <w:sz w:val="22"/>
          <w:szCs w:val="22"/>
        </w:rPr>
        <w:t xml:space="preserve"> approach to analyse this data in an attempt to understand perceptions and possibly find some themes and links within these explanations</w:t>
      </w:r>
      <w:r w:rsidR="00D4049F">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RjZGJlMzMtYzgyNS00NjQzLThjZTUtMWI0OGE4ZjU1YjI5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
          <w:id w:val="709614737"/>
          <w:placeholder>
            <w:docPart w:val="DefaultPlaceholder_-1854013440"/>
          </w:placeholder>
        </w:sdtPr>
        <w:sdtContent>
          <w:r w:rsidR="00563B77" w:rsidRPr="00563B77">
            <w:rPr>
              <w:rFonts w:ascii="Arial" w:hAnsi="Arial" w:cs="Arial"/>
              <w:color w:val="000000"/>
              <w:sz w:val="22"/>
              <w:szCs w:val="22"/>
            </w:rPr>
            <w:t>(Clarke and Braun, 2017)</w:t>
          </w:r>
        </w:sdtContent>
      </w:sdt>
      <w:r w:rsidRPr="007F3B03">
        <w:rPr>
          <w:rFonts w:ascii="Arial" w:hAnsi="Arial" w:cs="Arial"/>
          <w:sz w:val="22"/>
          <w:szCs w:val="22"/>
        </w:rPr>
        <w:t xml:space="preserve">. I intend to </w:t>
      </w:r>
      <w:r w:rsidR="009B5604" w:rsidRPr="007F3B03">
        <w:rPr>
          <w:rFonts w:ascii="Arial" w:hAnsi="Arial" w:cs="Arial"/>
          <w:sz w:val="22"/>
          <w:szCs w:val="22"/>
        </w:rPr>
        <w:t>mix</w:t>
      </w:r>
      <w:r w:rsidRPr="007F3B03">
        <w:rPr>
          <w:rFonts w:ascii="Arial" w:hAnsi="Arial" w:cs="Arial"/>
          <w:sz w:val="22"/>
          <w:szCs w:val="22"/>
        </w:rPr>
        <w:t xml:space="preserve"> this with the use of quantitative data by using questionnaires with closed</w:t>
      </w:r>
      <w:r w:rsidR="009B5604">
        <w:rPr>
          <w:rFonts w:ascii="Arial" w:hAnsi="Arial" w:cs="Arial"/>
          <w:sz w:val="22"/>
          <w:szCs w:val="22"/>
        </w:rPr>
        <w:t>-</w:t>
      </w:r>
      <w:r w:rsidRPr="007F3B03">
        <w:rPr>
          <w:rFonts w:ascii="Arial" w:hAnsi="Arial" w:cs="Arial"/>
          <w:sz w:val="22"/>
          <w:szCs w:val="22"/>
        </w:rPr>
        <w:t xml:space="preserve">ended </w:t>
      </w:r>
      <w:r w:rsidR="009B5604">
        <w:rPr>
          <w:rFonts w:ascii="Arial" w:hAnsi="Arial" w:cs="Arial"/>
          <w:sz w:val="22"/>
          <w:szCs w:val="22"/>
        </w:rPr>
        <w:t>questions</w:t>
      </w:r>
      <w:r w:rsidRPr="007F3B03">
        <w:rPr>
          <w:rFonts w:ascii="Arial" w:hAnsi="Arial" w:cs="Arial"/>
          <w:sz w:val="22"/>
          <w:szCs w:val="22"/>
        </w:rPr>
        <w:t xml:space="preserve">. </w:t>
      </w:r>
    </w:p>
    <w:p w14:paraId="6E430A3C" w14:textId="77777777" w:rsidR="00270FAE" w:rsidRDefault="00270FAE" w:rsidP="007F3B03">
      <w:pPr>
        <w:spacing w:line="360" w:lineRule="auto"/>
        <w:ind w:left="720"/>
        <w:jc w:val="both"/>
        <w:rPr>
          <w:rStyle w:val="textlayer--absolute"/>
          <w:rFonts w:ascii="Arial" w:eastAsiaTheme="majorEastAsia" w:hAnsi="Arial" w:cs="Arial"/>
          <w:b/>
          <w:bCs/>
          <w:sz w:val="22"/>
          <w:szCs w:val="22"/>
        </w:rPr>
      </w:pPr>
      <w:r w:rsidRPr="007F3B03">
        <w:rPr>
          <w:rFonts w:ascii="Arial" w:hAnsi="Arial" w:cs="Arial"/>
          <w:color w:val="000000"/>
          <w:sz w:val="22"/>
          <w:szCs w:val="22"/>
        </w:rPr>
        <w:br/>
      </w:r>
      <w:r w:rsidRPr="007F3B03">
        <w:rPr>
          <w:rStyle w:val="textlayer--absolute"/>
          <w:rFonts w:ascii="Arial" w:eastAsiaTheme="majorEastAsia" w:hAnsi="Arial" w:cs="Arial"/>
          <w:b/>
          <w:bCs/>
          <w:sz w:val="22"/>
          <w:szCs w:val="22"/>
        </w:rPr>
        <w:t>An expected timeline</w:t>
      </w:r>
    </w:p>
    <w:p w14:paraId="6724BBE3" w14:textId="77777777" w:rsidR="00906D45" w:rsidRPr="007F3B03" w:rsidRDefault="00906D45" w:rsidP="007F3B03">
      <w:pPr>
        <w:spacing w:line="360" w:lineRule="auto"/>
        <w:ind w:left="720"/>
        <w:jc w:val="both"/>
        <w:rPr>
          <w:rStyle w:val="textlayer--absolute"/>
          <w:rFonts w:ascii="Arial" w:eastAsiaTheme="majorEastAsia" w:hAnsi="Arial" w:cs="Arial"/>
          <w:b/>
          <w:bCs/>
          <w:sz w:val="22"/>
          <w:szCs w:val="22"/>
        </w:rPr>
      </w:pPr>
    </w:p>
    <w:tbl>
      <w:tblPr>
        <w:tblStyle w:val="TableGrid"/>
        <w:tblW w:w="0" w:type="auto"/>
        <w:tblLook w:val="04A0" w:firstRow="1" w:lastRow="0" w:firstColumn="1" w:lastColumn="0" w:noHBand="0" w:noVBand="1"/>
      </w:tblPr>
      <w:tblGrid>
        <w:gridCol w:w="5665"/>
        <w:gridCol w:w="1843"/>
        <w:gridCol w:w="1508"/>
      </w:tblGrid>
      <w:tr w:rsidR="00270FAE" w:rsidRPr="007F3B03" w14:paraId="403ABD9C" w14:textId="77777777" w:rsidTr="00DC03DE">
        <w:tc>
          <w:tcPr>
            <w:tcW w:w="5665" w:type="dxa"/>
          </w:tcPr>
          <w:p w14:paraId="1CEC9AD5"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 xml:space="preserve">What </w:t>
            </w:r>
          </w:p>
        </w:tc>
        <w:tc>
          <w:tcPr>
            <w:tcW w:w="1843" w:type="dxa"/>
          </w:tcPr>
          <w:p w14:paraId="3BFC9A99"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When from</w:t>
            </w:r>
          </w:p>
        </w:tc>
        <w:tc>
          <w:tcPr>
            <w:tcW w:w="1508" w:type="dxa"/>
          </w:tcPr>
          <w:p w14:paraId="64C3A26B" w14:textId="77777777" w:rsidR="00270FAE" w:rsidRPr="007F3B03" w:rsidRDefault="00270FAE" w:rsidP="007F3B03">
            <w:pPr>
              <w:spacing w:line="360" w:lineRule="auto"/>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Until</w:t>
            </w:r>
          </w:p>
        </w:tc>
      </w:tr>
      <w:tr w:rsidR="00270FAE" w:rsidRPr="007F3B03" w14:paraId="037FB1B7" w14:textId="77777777" w:rsidTr="00DC03DE">
        <w:tc>
          <w:tcPr>
            <w:tcW w:w="5665" w:type="dxa"/>
          </w:tcPr>
          <w:p w14:paraId="2888E23D"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Ethics form completion</w:t>
            </w:r>
          </w:p>
        </w:tc>
        <w:tc>
          <w:tcPr>
            <w:tcW w:w="1843" w:type="dxa"/>
          </w:tcPr>
          <w:p w14:paraId="265C0C76"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01/11/24</w:t>
            </w:r>
          </w:p>
        </w:tc>
        <w:tc>
          <w:tcPr>
            <w:tcW w:w="1508" w:type="dxa"/>
          </w:tcPr>
          <w:p w14:paraId="3456DD97"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07/01/25</w:t>
            </w:r>
          </w:p>
        </w:tc>
      </w:tr>
      <w:tr w:rsidR="00270FAE" w:rsidRPr="007F3B03" w14:paraId="2BD5C877" w14:textId="77777777" w:rsidTr="00DC03DE">
        <w:tc>
          <w:tcPr>
            <w:tcW w:w="5665" w:type="dxa"/>
          </w:tcPr>
          <w:p w14:paraId="54D1746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Proposal draft </w:t>
            </w:r>
          </w:p>
        </w:tc>
        <w:tc>
          <w:tcPr>
            <w:tcW w:w="1843" w:type="dxa"/>
          </w:tcPr>
          <w:p w14:paraId="026A57E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06/01/25</w:t>
            </w:r>
          </w:p>
        </w:tc>
        <w:tc>
          <w:tcPr>
            <w:tcW w:w="1508" w:type="dxa"/>
          </w:tcPr>
          <w:p w14:paraId="44B9ED6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27/01/25</w:t>
            </w:r>
          </w:p>
        </w:tc>
      </w:tr>
      <w:tr w:rsidR="00270FAE" w:rsidRPr="007F3B03" w14:paraId="22D1C638" w14:textId="77777777" w:rsidTr="00DC03DE">
        <w:tc>
          <w:tcPr>
            <w:tcW w:w="5665" w:type="dxa"/>
          </w:tcPr>
          <w:p w14:paraId="4378364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Literature review research and writing </w:t>
            </w:r>
          </w:p>
        </w:tc>
        <w:tc>
          <w:tcPr>
            <w:tcW w:w="1843" w:type="dxa"/>
          </w:tcPr>
          <w:p w14:paraId="75C617D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06/01/25</w:t>
            </w:r>
          </w:p>
        </w:tc>
        <w:tc>
          <w:tcPr>
            <w:tcW w:w="1508" w:type="dxa"/>
          </w:tcPr>
          <w:p w14:paraId="4B8E07E5"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r>
      <w:tr w:rsidR="00270FAE" w:rsidRPr="007F3B03" w14:paraId="0A7CDAF0" w14:textId="77777777" w:rsidTr="00DC03DE">
        <w:tc>
          <w:tcPr>
            <w:tcW w:w="5665" w:type="dxa"/>
          </w:tcPr>
          <w:p w14:paraId="64AE06A4"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On site research to be conducted at The Bristol Conservatoire </w:t>
            </w:r>
          </w:p>
        </w:tc>
        <w:tc>
          <w:tcPr>
            <w:tcW w:w="1843" w:type="dxa"/>
          </w:tcPr>
          <w:p w14:paraId="0341B98B"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w:t>
            </w:r>
          </w:p>
        </w:tc>
        <w:tc>
          <w:tcPr>
            <w:tcW w:w="1508" w:type="dxa"/>
          </w:tcPr>
          <w:p w14:paraId="0B77B58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By 31/03/25</w:t>
            </w:r>
          </w:p>
        </w:tc>
      </w:tr>
      <w:tr w:rsidR="00270FAE" w:rsidRPr="007F3B03" w14:paraId="38C70420" w14:textId="77777777" w:rsidTr="00DC03DE">
        <w:tc>
          <w:tcPr>
            <w:tcW w:w="5665" w:type="dxa"/>
          </w:tcPr>
          <w:p w14:paraId="72E7E531"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lastRenderedPageBreak/>
              <w:t>Review footage and make observations and dictation of interviews</w:t>
            </w:r>
          </w:p>
        </w:tc>
        <w:tc>
          <w:tcPr>
            <w:tcW w:w="1843" w:type="dxa"/>
          </w:tcPr>
          <w:p w14:paraId="45508CB4"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31/03/25</w:t>
            </w:r>
          </w:p>
        </w:tc>
        <w:tc>
          <w:tcPr>
            <w:tcW w:w="1508" w:type="dxa"/>
          </w:tcPr>
          <w:p w14:paraId="3E32AA96"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21/04/25</w:t>
            </w:r>
          </w:p>
        </w:tc>
      </w:tr>
      <w:tr w:rsidR="00270FAE" w:rsidRPr="007F3B03" w14:paraId="374D4E6D" w14:textId="77777777" w:rsidTr="00DC03DE">
        <w:tc>
          <w:tcPr>
            <w:tcW w:w="5665" w:type="dxa"/>
          </w:tcPr>
          <w:p w14:paraId="45F60BFA"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Write draft report </w:t>
            </w:r>
          </w:p>
        </w:tc>
        <w:tc>
          <w:tcPr>
            <w:tcW w:w="1843" w:type="dxa"/>
          </w:tcPr>
          <w:p w14:paraId="0B36532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31/03/25</w:t>
            </w:r>
          </w:p>
        </w:tc>
        <w:tc>
          <w:tcPr>
            <w:tcW w:w="1508" w:type="dxa"/>
          </w:tcPr>
          <w:p w14:paraId="3E21F1FD"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r>
      <w:tr w:rsidR="00270FAE" w:rsidRPr="007F3B03" w14:paraId="0C766716" w14:textId="77777777" w:rsidTr="00DC03DE">
        <w:tc>
          <w:tcPr>
            <w:tcW w:w="5665" w:type="dxa"/>
          </w:tcPr>
          <w:p w14:paraId="2BC68B6F"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 xml:space="preserve">Edit draft into final submission </w:t>
            </w:r>
          </w:p>
        </w:tc>
        <w:tc>
          <w:tcPr>
            <w:tcW w:w="1843" w:type="dxa"/>
          </w:tcPr>
          <w:p w14:paraId="7ADFE103"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06/08/25</w:t>
            </w:r>
          </w:p>
        </w:tc>
        <w:tc>
          <w:tcPr>
            <w:tcW w:w="1508" w:type="dxa"/>
          </w:tcPr>
          <w:p w14:paraId="79C81910" w14:textId="77777777" w:rsidR="00270FAE" w:rsidRPr="007F3B03" w:rsidRDefault="00270FAE"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22/08/25</w:t>
            </w:r>
          </w:p>
        </w:tc>
      </w:tr>
    </w:tbl>
    <w:p w14:paraId="355D7C9A" w14:textId="77777777" w:rsidR="00270FAE" w:rsidRPr="007F3B03" w:rsidRDefault="00270FAE" w:rsidP="007F3B03">
      <w:pPr>
        <w:spacing w:line="360" w:lineRule="auto"/>
        <w:jc w:val="both"/>
        <w:rPr>
          <w:rStyle w:val="textlayer--absolute"/>
          <w:rFonts w:ascii="Arial" w:eastAsiaTheme="majorEastAsia" w:hAnsi="Arial" w:cs="Arial"/>
          <w:sz w:val="22"/>
          <w:szCs w:val="22"/>
        </w:rPr>
      </w:pPr>
    </w:p>
    <w:p w14:paraId="5E81EFF8" w14:textId="67669863" w:rsidR="00270FAE" w:rsidRDefault="00270FAE"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The ethics and insider research</w:t>
      </w:r>
    </w:p>
    <w:p w14:paraId="13D882E2" w14:textId="77777777" w:rsidR="00906D45" w:rsidRPr="007F3B03" w:rsidRDefault="00906D45" w:rsidP="007F3B03">
      <w:pPr>
        <w:spacing w:line="360" w:lineRule="auto"/>
        <w:ind w:firstLine="720"/>
        <w:jc w:val="both"/>
        <w:rPr>
          <w:rStyle w:val="textlayer--absolute"/>
          <w:rFonts w:ascii="Arial" w:eastAsiaTheme="majorEastAsia" w:hAnsi="Arial" w:cs="Arial"/>
          <w:b/>
          <w:bCs/>
          <w:sz w:val="22"/>
          <w:szCs w:val="22"/>
        </w:rPr>
      </w:pPr>
    </w:p>
    <w:p w14:paraId="39DFD6A2" w14:textId="40D659EE" w:rsidR="00270FAE" w:rsidRPr="007F3B03" w:rsidRDefault="009D7BB8" w:rsidP="007F3B03">
      <w:pPr>
        <w:spacing w:line="360" w:lineRule="auto"/>
        <w:jc w:val="both"/>
        <w:rPr>
          <w:rFonts w:ascii="Arial" w:hAnsi="Arial" w:cs="Arial"/>
          <w:sz w:val="22"/>
          <w:szCs w:val="22"/>
        </w:rPr>
      </w:pPr>
      <w:r>
        <w:rPr>
          <w:rFonts w:ascii="Arial" w:hAnsi="Arial" w:cs="Arial"/>
          <w:sz w:val="22"/>
          <w:szCs w:val="22"/>
        </w:rPr>
        <w:t xml:space="preserve">As with all research involving human participants there will be risks involved, however </w:t>
      </w:r>
      <w:r w:rsidR="00270FAE" w:rsidRPr="007F3B03">
        <w:rPr>
          <w:rFonts w:ascii="Arial" w:hAnsi="Arial" w:cs="Arial"/>
          <w:sz w:val="22"/>
          <w:szCs w:val="22"/>
        </w:rPr>
        <w:t xml:space="preserve">I will be mindful of asking a participant to work outside of their comfort zone, which could potentially lead them to feel uncomfortable, and in severe cases could cause stress. However, they are encouraged out of their comfort zone regularly and so I do not anticipate this being an issue. I will make them fully aware that they can stop at any point during the experiment and interviews for any reason, which they do not need to disclose to me, or anyone else. </w:t>
      </w:r>
    </w:p>
    <w:p w14:paraId="5B39E103" w14:textId="0EE9D4F6"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 xml:space="preserve">I will ensure student anonymity by numbering the participants, and any video data will be held securely at the researcher’s residence and will not be shared with anyone outside of the University. I will also make the students aware before they agree to participate that this experiment is completely separate to their studies and will in no way affect any grades or performance outcomes of their course. </w:t>
      </w:r>
      <w:r w:rsidR="001A3E62" w:rsidRPr="007F3B03">
        <w:rPr>
          <w:rFonts w:ascii="Arial" w:hAnsi="Arial" w:cs="Arial"/>
          <w:sz w:val="22"/>
          <w:szCs w:val="22"/>
        </w:rPr>
        <w:t xml:space="preserve">Before undertaking any </w:t>
      </w:r>
      <w:r w:rsidR="00AE1D2B" w:rsidRPr="007F3B03">
        <w:rPr>
          <w:rFonts w:ascii="Arial" w:hAnsi="Arial" w:cs="Arial"/>
          <w:sz w:val="22"/>
          <w:szCs w:val="22"/>
        </w:rPr>
        <w:t>first-hand</w:t>
      </w:r>
      <w:r w:rsidR="001A3E62" w:rsidRPr="007F3B03">
        <w:rPr>
          <w:rFonts w:ascii="Arial" w:hAnsi="Arial" w:cs="Arial"/>
          <w:sz w:val="22"/>
          <w:szCs w:val="22"/>
        </w:rPr>
        <w:t xml:space="preserve"> research I will gain ethical approval from University South Wales Trinity St David </w:t>
      </w:r>
      <w:r w:rsidR="001A3E62" w:rsidRPr="0002085E">
        <w:rPr>
          <w:rFonts w:ascii="Arial" w:hAnsi="Arial" w:cs="Arial"/>
          <w:sz w:val="22"/>
          <w:szCs w:val="22"/>
        </w:rPr>
        <w:t>(See Appendi</w:t>
      </w:r>
      <w:r w:rsidR="0002085E" w:rsidRPr="0002085E">
        <w:rPr>
          <w:rFonts w:ascii="Arial" w:hAnsi="Arial" w:cs="Arial"/>
          <w:sz w:val="22"/>
          <w:szCs w:val="22"/>
        </w:rPr>
        <w:t>x A).</w:t>
      </w:r>
    </w:p>
    <w:p w14:paraId="567A19F6" w14:textId="2F34EC86" w:rsidR="00270FAE" w:rsidRPr="007F3B03" w:rsidRDefault="00270FAE" w:rsidP="007F3B03">
      <w:pPr>
        <w:spacing w:line="360" w:lineRule="auto"/>
        <w:jc w:val="both"/>
        <w:rPr>
          <w:rFonts w:ascii="Arial" w:hAnsi="Arial" w:cs="Arial"/>
          <w:sz w:val="22"/>
          <w:szCs w:val="22"/>
        </w:rPr>
      </w:pPr>
      <w:r w:rsidRPr="007F3B03">
        <w:rPr>
          <w:rFonts w:ascii="Arial" w:hAnsi="Arial" w:cs="Arial"/>
          <w:sz w:val="22"/>
          <w:szCs w:val="22"/>
        </w:rPr>
        <w:t>I recognise that as a singing teacher undertaking research based on my previous observations and therefore previous beliefs and biases, I am an insider researcher</w:t>
      </w:r>
      <w:r w:rsidR="00AE1D2B">
        <w:rPr>
          <w:rFonts w:ascii="Arial" w:hAnsi="Arial" w:cs="Arial"/>
          <w:sz w:val="22"/>
          <w:szCs w:val="22"/>
        </w:rPr>
        <w:t>.</w:t>
      </w:r>
      <w:r w:rsidRPr="007F3B03">
        <w:rPr>
          <w:rFonts w:ascii="Arial" w:hAnsi="Arial" w:cs="Arial"/>
          <w:sz w:val="22"/>
          <w:szCs w:val="22"/>
        </w:rPr>
        <w:t xml:space="preserve"> </w:t>
      </w:r>
      <w:r w:rsidR="00AE1D2B">
        <w:rPr>
          <w:rFonts w:ascii="Arial" w:hAnsi="Arial" w:cs="Arial"/>
          <w:sz w:val="22"/>
          <w:szCs w:val="22"/>
        </w:rPr>
        <w:t>A</w:t>
      </w:r>
      <w:r w:rsidRPr="007F3B03">
        <w:rPr>
          <w:rFonts w:ascii="Arial" w:hAnsi="Arial" w:cs="Arial"/>
          <w:sz w:val="22"/>
          <w:szCs w:val="22"/>
        </w:rPr>
        <w:t xml:space="preserve">s such </w:t>
      </w:r>
      <w:r w:rsidR="00AE1D2B">
        <w:rPr>
          <w:rFonts w:ascii="Arial" w:hAnsi="Arial" w:cs="Arial"/>
          <w:sz w:val="22"/>
          <w:szCs w:val="22"/>
        </w:rPr>
        <w:t xml:space="preserve">I </w:t>
      </w:r>
      <w:r w:rsidRPr="007F3B03">
        <w:rPr>
          <w:rFonts w:ascii="Arial" w:hAnsi="Arial" w:cs="Arial"/>
          <w:sz w:val="22"/>
          <w:szCs w:val="22"/>
        </w:rPr>
        <w:t xml:space="preserve">have an advantage of knowing the subject well and having previous experience and knowledge of this, however I must remain unbiased when collecting data to not influence participants’ answers </w:t>
      </w:r>
      <w:r w:rsidR="004262DC" w:rsidRPr="007F3B03">
        <w:rPr>
          <w:rFonts w:ascii="Arial" w:hAnsi="Arial" w:cs="Arial"/>
          <w:sz w:val="22"/>
          <w:szCs w:val="22"/>
        </w:rPr>
        <w:t>to</w:t>
      </w:r>
      <w:r w:rsidRPr="007F3B03">
        <w:rPr>
          <w:rFonts w:ascii="Arial" w:hAnsi="Arial" w:cs="Arial"/>
          <w:sz w:val="22"/>
          <w:szCs w:val="22"/>
        </w:rPr>
        <w:t xml:space="preserve"> gain accurate and useful data. </w:t>
      </w:r>
      <w:r w:rsidR="00F60E2D">
        <w:rPr>
          <w:rFonts w:ascii="Arial" w:hAnsi="Arial" w:cs="Arial"/>
          <w:sz w:val="22"/>
          <w:szCs w:val="22"/>
        </w:rPr>
        <w:t xml:space="preserve">I will do this by </w:t>
      </w:r>
      <w:r w:rsidR="00601BA5">
        <w:rPr>
          <w:rFonts w:ascii="Arial" w:hAnsi="Arial" w:cs="Arial"/>
          <w:sz w:val="22"/>
          <w:szCs w:val="22"/>
        </w:rPr>
        <w:t>using questionnaires</w:t>
      </w:r>
      <w:r w:rsidR="00F60E2D">
        <w:rPr>
          <w:rFonts w:ascii="Arial" w:hAnsi="Arial" w:cs="Arial"/>
          <w:sz w:val="22"/>
          <w:szCs w:val="22"/>
        </w:rPr>
        <w:t xml:space="preserve"> </w:t>
      </w:r>
      <w:r w:rsidR="00BD456B">
        <w:rPr>
          <w:rFonts w:ascii="Arial" w:hAnsi="Arial" w:cs="Arial"/>
          <w:sz w:val="22"/>
          <w:szCs w:val="22"/>
        </w:rPr>
        <w:t xml:space="preserve">to allow for the participants to speak freely, and </w:t>
      </w:r>
      <w:r w:rsidR="00F60E2D">
        <w:rPr>
          <w:rFonts w:ascii="Arial" w:hAnsi="Arial" w:cs="Arial"/>
          <w:sz w:val="22"/>
          <w:szCs w:val="22"/>
        </w:rPr>
        <w:t xml:space="preserve">so </w:t>
      </w:r>
      <w:r w:rsidR="00601BA5">
        <w:rPr>
          <w:rFonts w:ascii="Arial" w:hAnsi="Arial" w:cs="Arial"/>
          <w:sz w:val="22"/>
          <w:szCs w:val="22"/>
        </w:rPr>
        <w:t>I am not relying purely on my own observations</w:t>
      </w:r>
      <w:r w:rsidR="00BD456B">
        <w:rPr>
          <w:rFonts w:ascii="Arial" w:hAnsi="Arial" w:cs="Arial"/>
          <w:sz w:val="22"/>
          <w:szCs w:val="22"/>
        </w:rPr>
        <w:t xml:space="preserve">. </w:t>
      </w:r>
    </w:p>
    <w:p w14:paraId="2542E576" w14:textId="77777777" w:rsidR="00270FAE" w:rsidRPr="007F3B03" w:rsidRDefault="00270FAE" w:rsidP="007F3B03">
      <w:pPr>
        <w:spacing w:line="360" w:lineRule="auto"/>
        <w:jc w:val="both"/>
        <w:rPr>
          <w:rStyle w:val="textlayer--absolute"/>
          <w:rFonts w:ascii="Arial" w:hAnsi="Arial" w:cs="Arial"/>
          <w:sz w:val="22"/>
          <w:szCs w:val="22"/>
        </w:rPr>
      </w:pPr>
    </w:p>
    <w:p w14:paraId="12699359" w14:textId="160DE076" w:rsidR="00270FAE" w:rsidRDefault="00895D2F" w:rsidP="007F3B03">
      <w:pPr>
        <w:spacing w:line="360" w:lineRule="auto"/>
        <w:ind w:firstLine="720"/>
        <w:jc w:val="both"/>
        <w:rPr>
          <w:rStyle w:val="textlayer--absolute"/>
          <w:rFonts w:ascii="Arial" w:eastAsiaTheme="majorEastAsia" w:hAnsi="Arial" w:cs="Arial"/>
          <w:b/>
          <w:bCs/>
          <w:sz w:val="22"/>
          <w:szCs w:val="22"/>
        </w:rPr>
      </w:pPr>
      <w:r w:rsidRPr="007F3B03">
        <w:rPr>
          <w:rStyle w:val="textlayer--absolute"/>
          <w:rFonts w:ascii="Arial" w:eastAsiaTheme="majorEastAsia" w:hAnsi="Arial" w:cs="Arial"/>
          <w:b/>
          <w:bCs/>
          <w:sz w:val="22"/>
          <w:szCs w:val="22"/>
        </w:rPr>
        <w:t>Personal</w:t>
      </w:r>
      <w:r w:rsidR="00270FAE" w:rsidRPr="007F3B03">
        <w:rPr>
          <w:rStyle w:val="textlayer--absolute"/>
          <w:rFonts w:ascii="Arial" w:eastAsiaTheme="majorEastAsia" w:hAnsi="Arial" w:cs="Arial"/>
          <w:b/>
          <w:bCs/>
          <w:sz w:val="22"/>
          <w:szCs w:val="22"/>
        </w:rPr>
        <w:t xml:space="preserve"> learning outcomes</w:t>
      </w:r>
    </w:p>
    <w:p w14:paraId="68BFC1E4" w14:textId="77777777" w:rsidR="00906D45" w:rsidRPr="007F3B03" w:rsidRDefault="00906D45" w:rsidP="007F3B03">
      <w:pPr>
        <w:spacing w:line="360" w:lineRule="auto"/>
        <w:ind w:firstLine="720"/>
        <w:jc w:val="both"/>
        <w:rPr>
          <w:rStyle w:val="textlayer--absolute"/>
          <w:rFonts w:ascii="Arial" w:eastAsiaTheme="majorEastAsia" w:hAnsi="Arial" w:cs="Arial"/>
          <w:sz w:val="22"/>
          <w:szCs w:val="22"/>
        </w:rPr>
      </w:pPr>
    </w:p>
    <w:p w14:paraId="774668A3" w14:textId="2D68DC45" w:rsidR="00270FAE" w:rsidRPr="007F3B03" w:rsidRDefault="00895D2F"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LO1: Learn to review research with a broad and open mind and observe negatives as well as positives to my research topic.</w:t>
      </w:r>
    </w:p>
    <w:p w14:paraId="632934F7" w14:textId="54BA2D7A" w:rsidR="00270FAE" w:rsidRPr="007F3B03" w:rsidRDefault="00895D2F"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 xml:space="preserve">LO2: To challenge my own world view and broaden my beliefs in an effort to be a well-rounded and open-mined teacher. </w:t>
      </w:r>
    </w:p>
    <w:p w14:paraId="30601D09" w14:textId="43E33F02" w:rsidR="00D24E8E" w:rsidRDefault="00895D2F"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P</w:t>
      </w:r>
      <w:r w:rsidR="00270FAE" w:rsidRPr="007F3B03">
        <w:rPr>
          <w:rStyle w:val="textlayer--absolute"/>
          <w:rFonts w:ascii="Arial" w:eastAsiaTheme="majorEastAsia" w:hAnsi="Arial" w:cs="Arial"/>
          <w:sz w:val="22"/>
          <w:szCs w:val="22"/>
        </w:rPr>
        <w:t>LO3: To</w:t>
      </w:r>
      <w:r w:rsidR="00522668">
        <w:rPr>
          <w:rStyle w:val="textlayer--absolute"/>
          <w:rFonts w:ascii="Arial" w:eastAsiaTheme="majorEastAsia" w:hAnsi="Arial" w:cs="Arial"/>
          <w:sz w:val="22"/>
          <w:szCs w:val="22"/>
        </w:rPr>
        <w:t xml:space="preserve"> enhance my skills in</w:t>
      </w:r>
      <w:r w:rsidR="00270FAE" w:rsidRPr="007F3B03">
        <w:rPr>
          <w:rStyle w:val="textlayer--absolute"/>
          <w:rFonts w:ascii="Arial" w:eastAsiaTheme="majorEastAsia" w:hAnsi="Arial" w:cs="Arial"/>
          <w:sz w:val="22"/>
          <w:szCs w:val="22"/>
        </w:rPr>
        <w:t xml:space="preserve"> conduct</w:t>
      </w:r>
      <w:r w:rsidR="00522668">
        <w:rPr>
          <w:rStyle w:val="textlayer--absolute"/>
          <w:rFonts w:ascii="Arial" w:eastAsiaTheme="majorEastAsia" w:hAnsi="Arial" w:cs="Arial"/>
          <w:sz w:val="22"/>
          <w:szCs w:val="22"/>
        </w:rPr>
        <w:t>ing</w:t>
      </w:r>
      <w:r w:rsidR="00270FAE" w:rsidRPr="007F3B03">
        <w:rPr>
          <w:rStyle w:val="textlayer--absolute"/>
          <w:rFonts w:ascii="Arial" w:eastAsiaTheme="majorEastAsia" w:hAnsi="Arial" w:cs="Arial"/>
          <w:sz w:val="22"/>
          <w:szCs w:val="22"/>
        </w:rPr>
        <w:t xml:space="preserve"> research</w:t>
      </w:r>
      <w:r w:rsidR="00522668">
        <w:rPr>
          <w:rStyle w:val="textlayer--absolute"/>
          <w:rFonts w:ascii="Arial" w:eastAsiaTheme="majorEastAsia" w:hAnsi="Arial" w:cs="Arial"/>
          <w:sz w:val="22"/>
          <w:szCs w:val="22"/>
        </w:rPr>
        <w:t xml:space="preserve">, by collecting and analysing qualitative data using thematic analysis. </w:t>
      </w:r>
    </w:p>
    <w:p w14:paraId="55D7FBB5" w14:textId="56FB125F" w:rsidR="008011B2" w:rsidRPr="007F3B03" w:rsidRDefault="008011B2" w:rsidP="007D6646">
      <w:pPr>
        <w:rPr>
          <w:rFonts w:ascii="Arial" w:eastAsiaTheme="majorEastAsia" w:hAnsi="Arial" w:cs="Arial"/>
          <w:sz w:val="22"/>
          <w:szCs w:val="22"/>
        </w:rPr>
      </w:pPr>
      <w:r>
        <w:rPr>
          <w:rFonts w:ascii="Arial" w:eastAsiaTheme="majorEastAsia" w:hAnsi="Arial" w:cs="Arial"/>
          <w:sz w:val="22"/>
          <w:szCs w:val="22"/>
        </w:rPr>
        <w:br w:type="page"/>
      </w:r>
    </w:p>
    <w:p w14:paraId="5E9B448C" w14:textId="2D7DD56B" w:rsidR="004D3E18" w:rsidRPr="007F3B03" w:rsidRDefault="004D3E18" w:rsidP="00906D45">
      <w:pPr>
        <w:spacing w:before="180" w:after="180" w:line="360" w:lineRule="auto"/>
        <w:ind w:firstLine="720"/>
        <w:jc w:val="center"/>
        <w:rPr>
          <w:rFonts w:ascii="Arial" w:eastAsia="Times New Roman" w:hAnsi="Arial" w:cs="Arial"/>
          <w:b/>
          <w:bCs/>
          <w:kern w:val="0"/>
          <w:sz w:val="22"/>
          <w:szCs w:val="22"/>
          <w:lang w:eastAsia="en-GB"/>
          <w14:ligatures w14:val="none"/>
        </w:rPr>
      </w:pPr>
      <w:r w:rsidRPr="007F3B03">
        <w:rPr>
          <w:rFonts w:ascii="Arial" w:eastAsia="Times New Roman" w:hAnsi="Arial" w:cs="Arial"/>
          <w:b/>
          <w:bCs/>
          <w:kern w:val="0"/>
          <w:sz w:val="22"/>
          <w:szCs w:val="22"/>
          <w:lang w:eastAsia="en-GB"/>
          <w14:ligatures w14:val="none"/>
        </w:rPr>
        <w:lastRenderedPageBreak/>
        <w:t>The Project Report</w:t>
      </w:r>
    </w:p>
    <w:p w14:paraId="3F312C56" w14:textId="21F211A2" w:rsidR="00FD1889" w:rsidRPr="007F3B03" w:rsidRDefault="00FD1889" w:rsidP="00906D45">
      <w:pPr>
        <w:spacing w:before="180" w:after="180" w:line="360" w:lineRule="auto"/>
        <w:ind w:firstLine="720"/>
        <w:jc w:val="both"/>
        <w:rPr>
          <w:rFonts w:ascii="Arial" w:eastAsia="Times New Roman" w:hAnsi="Arial" w:cs="Arial"/>
          <w:kern w:val="0"/>
          <w:sz w:val="22"/>
          <w:szCs w:val="22"/>
          <w:lang w:eastAsia="en-GB"/>
          <w14:ligatures w14:val="none"/>
        </w:rPr>
      </w:pPr>
      <w:r w:rsidRPr="007F3B03">
        <w:rPr>
          <w:rFonts w:ascii="Arial" w:eastAsia="Times New Roman" w:hAnsi="Arial" w:cs="Arial"/>
          <w:b/>
          <w:bCs/>
          <w:kern w:val="0"/>
          <w:sz w:val="22"/>
          <w:szCs w:val="22"/>
          <w:lang w:eastAsia="en-GB"/>
          <w14:ligatures w14:val="none"/>
        </w:rPr>
        <w:t>Introduction</w:t>
      </w:r>
    </w:p>
    <w:p w14:paraId="12BA80A2" w14:textId="21181EF6" w:rsidR="00F26336" w:rsidRDefault="00FD1889" w:rsidP="00F26336">
      <w:pPr>
        <w:spacing w:line="360" w:lineRule="auto"/>
        <w:jc w:val="both"/>
        <w:rPr>
          <w:rStyle w:val="textlayer--absolute"/>
          <w:rFonts w:ascii="Arial" w:eastAsiaTheme="majorEastAsia" w:hAnsi="Arial" w:cs="Arial"/>
          <w:sz w:val="22"/>
          <w:szCs w:val="22"/>
        </w:rPr>
      </w:pPr>
      <w:r w:rsidRPr="007F3B03">
        <w:rPr>
          <w:rFonts w:ascii="Arial" w:eastAsia="Times New Roman" w:hAnsi="Arial" w:cs="Arial"/>
          <w:kern w:val="0"/>
          <w:sz w:val="22"/>
          <w:szCs w:val="22"/>
          <w:lang w:eastAsia="en-GB"/>
          <w14:ligatures w14:val="none"/>
        </w:rPr>
        <w:t xml:space="preserve">As a technical singing teacher at a post-16 performing arts conservatoire I work with students, most of whom have some experience of singing technique, and have noticed a strong focus on the inner workings of the intrinsic muscles of the vocal tract. This is not all together surprising </w:t>
      </w:r>
      <w:r w:rsidR="00C01F56" w:rsidRPr="007F3B03">
        <w:rPr>
          <w:rFonts w:ascii="Arial" w:eastAsia="Times New Roman" w:hAnsi="Arial" w:cs="Arial"/>
          <w:kern w:val="0"/>
          <w:sz w:val="22"/>
          <w:szCs w:val="22"/>
          <w:lang w:eastAsia="en-GB"/>
          <w14:ligatures w14:val="none"/>
        </w:rPr>
        <w:t xml:space="preserve">as the lessons they receive are for </w:t>
      </w:r>
      <w:r w:rsidR="00772EEE" w:rsidRPr="007F3B03">
        <w:rPr>
          <w:rFonts w:ascii="Arial" w:eastAsia="Times New Roman" w:hAnsi="Arial" w:cs="Arial"/>
          <w:kern w:val="0"/>
          <w:sz w:val="22"/>
          <w:szCs w:val="22"/>
          <w:lang w:eastAsia="en-GB"/>
          <w14:ligatures w14:val="none"/>
        </w:rPr>
        <w:t xml:space="preserve">vocal </w:t>
      </w:r>
      <w:r w:rsidRPr="007F3B03">
        <w:rPr>
          <w:rFonts w:ascii="Arial" w:eastAsia="Times New Roman" w:hAnsi="Arial" w:cs="Arial"/>
          <w:kern w:val="0"/>
          <w:sz w:val="22"/>
          <w:szCs w:val="22"/>
          <w:lang w:eastAsia="en-GB"/>
          <w14:ligatures w14:val="none"/>
        </w:rPr>
        <w:t>technique</w:t>
      </w:r>
      <w:r w:rsidR="00C01F56" w:rsidRPr="007F3B03">
        <w:rPr>
          <w:rFonts w:ascii="Arial" w:eastAsia="Times New Roman" w:hAnsi="Arial" w:cs="Arial"/>
          <w:kern w:val="0"/>
          <w:sz w:val="22"/>
          <w:szCs w:val="22"/>
          <w:lang w:eastAsia="en-GB"/>
          <w14:ligatures w14:val="none"/>
        </w:rPr>
        <w:t xml:space="preserve">. </w:t>
      </w:r>
      <w:r w:rsidRPr="007F3B03">
        <w:rPr>
          <w:rFonts w:ascii="Arial" w:eastAsia="Times New Roman" w:hAnsi="Arial" w:cs="Arial"/>
          <w:kern w:val="0"/>
          <w:sz w:val="22"/>
          <w:szCs w:val="22"/>
          <w:lang w:eastAsia="en-GB"/>
          <w14:ligatures w14:val="none"/>
        </w:rPr>
        <w:t xml:space="preserve">However, </w:t>
      </w:r>
      <w:r w:rsidR="00772EEE" w:rsidRPr="007F3B03">
        <w:rPr>
          <w:rFonts w:ascii="Arial" w:eastAsia="Times New Roman" w:hAnsi="Arial" w:cs="Arial"/>
          <w:kern w:val="0"/>
          <w:sz w:val="22"/>
          <w:szCs w:val="22"/>
          <w:lang w:eastAsia="en-GB"/>
          <w14:ligatures w14:val="none"/>
        </w:rPr>
        <w:t>i</w:t>
      </w:r>
      <w:r w:rsidRPr="007F3B03">
        <w:rPr>
          <w:rFonts w:ascii="Arial" w:eastAsia="Times New Roman" w:hAnsi="Arial" w:cs="Arial"/>
          <w:kern w:val="0"/>
          <w:sz w:val="22"/>
          <w:szCs w:val="22"/>
          <w:lang w:eastAsia="en-GB"/>
          <w14:ligatures w14:val="none"/>
        </w:rPr>
        <w:t xml:space="preserve">n my </w:t>
      </w:r>
      <w:r w:rsidR="00772EEE" w:rsidRPr="007F3B03">
        <w:rPr>
          <w:rFonts w:ascii="Arial" w:eastAsia="Times New Roman" w:hAnsi="Arial" w:cs="Arial"/>
          <w:kern w:val="0"/>
          <w:sz w:val="22"/>
          <w:szCs w:val="22"/>
          <w:lang w:eastAsia="en-GB"/>
          <w14:ligatures w14:val="none"/>
        </w:rPr>
        <w:t xml:space="preserve">other work </w:t>
      </w:r>
      <w:r w:rsidRPr="007F3B03">
        <w:rPr>
          <w:rFonts w:ascii="Arial" w:eastAsia="Times New Roman" w:hAnsi="Arial" w:cs="Arial"/>
          <w:kern w:val="0"/>
          <w:sz w:val="22"/>
          <w:szCs w:val="22"/>
          <w:lang w:eastAsia="en-GB"/>
          <w14:ligatures w14:val="none"/>
        </w:rPr>
        <w:t>with younger and less experienced singers I employ strategies to externalise what can not be seen in an attempt to help them understand a certain sound, or sensation that they are aiming for</w:t>
      </w:r>
      <w:r w:rsidR="004262DC">
        <w:rPr>
          <w:rFonts w:ascii="Arial" w:eastAsia="Times New Roman" w:hAnsi="Arial" w:cs="Arial"/>
          <w:kern w:val="0"/>
          <w:sz w:val="22"/>
          <w:szCs w:val="22"/>
          <w:lang w:eastAsia="en-GB"/>
          <w14:ligatures w14:val="none"/>
        </w:rPr>
        <w:t>. This also</w:t>
      </w:r>
      <w:r w:rsidRPr="007F3B03">
        <w:rPr>
          <w:rFonts w:ascii="Arial" w:eastAsia="Times New Roman" w:hAnsi="Arial" w:cs="Arial"/>
          <w:kern w:val="0"/>
          <w:sz w:val="22"/>
          <w:szCs w:val="22"/>
          <w:lang w:eastAsia="en-GB"/>
          <w14:ligatures w14:val="none"/>
        </w:rPr>
        <w:t xml:space="preserve"> add</w:t>
      </w:r>
      <w:r w:rsidR="004262DC">
        <w:rPr>
          <w:rFonts w:ascii="Arial" w:eastAsia="Times New Roman" w:hAnsi="Arial" w:cs="Arial"/>
          <w:kern w:val="0"/>
          <w:sz w:val="22"/>
          <w:szCs w:val="22"/>
          <w:lang w:eastAsia="en-GB"/>
          <w14:ligatures w14:val="none"/>
        </w:rPr>
        <w:t>s</w:t>
      </w:r>
      <w:r w:rsidRPr="007F3B03">
        <w:rPr>
          <w:rFonts w:ascii="Arial" w:eastAsia="Times New Roman" w:hAnsi="Arial" w:cs="Arial"/>
          <w:kern w:val="0"/>
          <w:sz w:val="22"/>
          <w:szCs w:val="22"/>
          <w:lang w:eastAsia="en-GB"/>
          <w14:ligatures w14:val="none"/>
        </w:rPr>
        <w:t xml:space="preserve"> a level of fun and playfulness to the lessons. I wondered if this could be useful for </w:t>
      </w:r>
      <w:r w:rsidR="00772EEE" w:rsidRPr="007F3B03">
        <w:rPr>
          <w:rFonts w:ascii="Arial" w:eastAsia="Times New Roman" w:hAnsi="Arial" w:cs="Arial"/>
          <w:kern w:val="0"/>
          <w:sz w:val="22"/>
          <w:szCs w:val="22"/>
          <w:lang w:eastAsia="en-GB"/>
          <w14:ligatures w14:val="none"/>
        </w:rPr>
        <w:t>college</w:t>
      </w:r>
      <w:r w:rsidRPr="007F3B03">
        <w:rPr>
          <w:rFonts w:ascii="Arial" w:eastAsia="Times New Roman" w:hAnsi="Arial" w:cs="Arial"/>
          <w:kern w:val="0"/>
          <w:sz w:val="22"/>
          <w:szCs w:val="22"/>
          <w:lang w:eastAsia="en-GB"/>
          <w14:ligatures w14:val="none"/>
        </w:rPr>
        <w:t xml:space="preserve"> level</w:t>
      </w:r>
      <w:r w:rsidR="004262DC">
        <w:rPr>
          <w:rFonts w:ascii="Arial" w:eastAsia="Times New Roman" w:hAnsi="Arial" w:cs="Arial"/>
          <w:kern w:val="0"/>
          <w:sz w:val="22"/>
          <w:szCs w:val="22"/>
          <w:lang w:eastAsia="en-GB"/>
          <w14:ligatures w14:val="none"/>
        </w:rPr>
        <w:t xml:space="preserve"> </w:t>
      </w:r>
      <w:r w:rsidRPr="007F3B03">
        <w:rPr>
          <w:rFonts w:ascii="Arial" w:eastAsia="Times New Roman" w:hAnsi="Arial" w:cs="Arial"/>
          <w:kern w:val="0"/>
          <w:sz w:val="22"/>
          <w:szCs w:val="22"/>
          <w:lang w:eastAsia="en-GB"/>
          <w14:ligatures w14:val="none"/>
        </w:rPr>
        <w:t>student</w:t>
      </w:r>
      <w:r w:rsidR="00C01F56" w:rsidRPr="007F3B03">
        <w:rPr>
          <w:rFonts w:ascii="Arial" w:eastAsia="Times New Roman" w:hAnsi="Arial" w:cs="Arial"/>
          <w:kern w:val="0"/>
          <w:sz w:val="22"/>
          <w:szCs w:val="22"/>
          <w:lang w:eastAsia="en-GB"/>
          <w14:ligatures w14:val="none"/>
        </w:rPr>
        <w:t>s</w:t>
      </w:r>
      <w:r w:rsidRPr="007F3B03">
        <w:rPr>
          <w:rFonts w:ascii="Arial" w:eastAsia="Times New Roman" w:hAnsi="Arial" w:cs="Arial"/>
          <w:kern w:val="0"/>
          <w:sz w:val="22"/>
          <w:szCs w:val="22"/>
          <w:lang w:eastAsia="en-GB"/>
          <w14:ligatures w14:val="none"/>
        </w:rPr>
        <w:t xml:space="preserve"> to help them get out of the</w:t>
      </w:r>
      <w:r w:rsidR="00C01F56" w:rsidRPr="007F3B03">
        <w:rPr>
          <w:rFonts w:ascii="Arial" w:eastAsia="Times New Roman" w:hAnsi="Arial" w:cs="Arial"/>
          <w:kern w:val="0"/>
          <w:sz w:val="22"/>
          <w:szCs w:val="22"/>
          <w:lang w:eastAsia="en-GB"/>
          <w14:ligatures w14:val="none"/>
        </w:rPr>
        <w:t>ir</w:t>
      </w:r>
      <w:r w:rsidRPr="007F3B03">
        <w:rPr>
          <w:rFonts w:ascii="Arial" w:eastAsia="Times New Roman" w:hAnsi="Arial" w:cs="Arial"/>
          <w:kern w:val="0"/>
          <w:sz w:val="22"/>
          <w:szCs w:val="22"/>
          <w:lang w:eastAsia="en-GB"/>
          <w14:ligatures w14:val="none"/>
        </w:rPr>
        <w:t xml:space="preserve"> head, free up their voice and </w:t>
      </w:r>
      <w:r w:rsidR="0036717D" w:rsidRPr="007F3B03">
        <w:rPr>
          <w:rFonts w:ascii="Arial" w:eastAsia="Times New Roman" w:hAnsi="Arial" w:cs="Arial"/>
          <w:kern w:val="0"/>
          <w:sz w:val="22"/>
          <w:szCs w:val="22"/>
          <w:lang w:eastAsia="en-GB"/>
          <w14:ligatures w14:val="none"/>
        </w:rPr>
        <w:t>imp</w:t>
      </w:r>
      <w:r w:rsidR="00C01F56" w:rsidRPr="007F3B03">
        <w:rPr>
          <w:rFonts w:ascii="Arial" w:eastAsia="Times New Roman" w:hAnsi="Arial" w:cs="Arial"/>
          <w:kern w:val="0"/>
          <w:sz w:val="22"/>
          <w:szCs w:val="22"/>
          <w:lang w:eastAsia="en-GB"/>
          <w14:ligatures w14:val="none"/>
        </w:rPr>
        <w:t>rove</w:t>
      </w:r>
      <w:r w:rsidR="002D054C" w:rsidRPr="007F3B03">
        <w:rPr>
          <w:rFonts w:ascii="Arial" w:eastAsia="Times New Roman" w:hAnsi="Arial" w:cs="Arial"/>
          <w:kern w:val="0"/>
          <w:sz w:val="22"/>
          <w:szCs w:val="22"/>
          <w:lang w:eastAsia="en-GB"/>
          <w14:ligatures w14:val="none"/>
        </w:rPr>
        <w:t>, while asking the question</w:t>
      </w:r>
      <w:r w:rsidR="00F26336">
        <w:rPr>
          <w:rFonts w:ascii="Arial" w:eastAsia="Times New Roman" w:hAnsi="Arial" w:cs="Arial"/>
          <w:kern w:val="0"/>
          <w:sz w:val="22"/>
          <w:szCs w:val="22"/>
          <w:lang w:eastAsia="en-GB"/>
          <w14:ligatures w14:val="none"/>
        </w:rPr>
        <w:t>:</w:t>
      </w:r>
      <w:r w:rsidR="002D054C" w:rsidRPr="007F3B03">
        <w:rPr>
          <w:rFonts w:ascii="Arial" w:eastAsia="Times New Roman" w:hAnsi="Arial" w:cs="Arial"/>
          <w:kern w:val="0"/>
          <w:sz w:val="22"/>
          <w:szCs w:val="22"/>
          <w:lang w:eastAsia="en-GB"/>
          <w14:ligatures w14:val="none"/>
        </w:rPr>
        <w:t xml:space="preserve"> </w:t>
      </w:r>
      <w:r w:rsidR="00F26336">
        <w:rPr>
          <w:rStyle w:val="textlayer--absolute"/>
          <w:rFonts w:ascii="Arial" w:eastAsiaTheme="majorEastAsia" w:hAnsi="Arial" w:cs="Arial"/>
          <w:sz w:val="22"/>
          <w:szCs w:val="22"/>
        </w:rPr>
        <w:t>How does shifting focus of attention encourage students to bring awareness to different aspects of singing?</w:t>
      </w:r>
    </w:p>
    <w:p w14:paraId="06D4696A" w14:textId="77777777" w:rsidR="004262DC" w:rsidRPr="004262DC" w:rsidRDefault="004262DC" w:rsidP="00F26336">
      <w:pPr>
        <w:spacing w:line="360" w:lineRule="auto"/>
        <w:jc w:val="both"/>
        <w:rPr>
          <w:rStyle w:val="textlayer--absolute"/>
          <w:rFonts w:ascii="Arial" w:eastAsia="Times New Roman" w:hAnsi="Arial" w:cs="Arial"/>
          <w:kern w:val="0"/>
          <w:sz w:val="22"/>
          <w:szCs w:val="22"/>
          <w:lang w:eastAsia="en-GB"/>
          <w14:ligatures w14:val="none"/>
        </w:rPr>
      </w:pPr>
    </w:p>
    <w:p w14:paraId="34B9D185" w14:textId="1E8CFED9" w:rsidR="00FD1889" w:rsidRPr="007F3B03" w:rsidRDefault="00FD1889"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kern w:val="0"/>
          <w:sz w:val="22"/>
          <w:szCs w:val="22"/>
          <w:lang w:eastAsia="en-GB"/>
          <w14:ligatures w14:val="none"/>
        </w:rPr>
        <w:t xml:space="preserve">During </w:t>
      </w:r>
      <w:r w:rsidR="00772EEE" w:rsidRPr="007F3B03">
        <w:rPr>
          <w:rFonts w:ascii="Arial" w:eastAsia="Times New Roman" w:hAnsi="Arial" w:cs="Arial"/>
          <w:kern w:val="0"/>
          <w:sz w:val="22"/>
          <w:szCs w:val="22"/>
          <w:lang w:eastAsia="en-GB"/>
          <w14:ligatures w14:val="none"/>
        </w:rPr>
        <w:t>p</w:t>
      </w:r>
      <w:r w:rsidRPr="007F3B03">
        <w:rPr>
          <w:rFonts w:ascii="Arial" w:eastAsia="Times New Roman" w:hAnsi="Arial" w:cs="Arial"/>
          <w:kern w:val="0"/>
          <w:sz w:val="22"/>
          <w:szCs w:val="22"/>
          <w:lang w:eastAsia="en-GB"/>
          <w14:ligatures w14:val="none"/>
        </w:rPr>
        <w:t xml:space="preserve">revious research into the use </w:t>
      </w:r>
      <w:r w:rsidR="00C01F56" w:rsidRPr="007F3B03">
        <w:rPr>
          <w:rFonts w:ascii="Arial" w:eastAsia="Times New Roman" w:hAnsi="Arial" w:cs="Arial"/>
          <w:kern w:val="0"/>
          <w:sz w:val="22"/>
          <w:szCs w:val="22"/>
          <w:lang w:eastAsia="en-GB"/>
          <w14:ligatures w14:val="none"/>
        </w:rPr>
        <w:t xml:space="preserve">of </w:t>
      </w:r>
      <w:r w:rsidRPr="007F3B03">
        <w:rPr>
          <w:rFonts w:ascii="Arial" w:eastAsia="Times New Roman" w:hAnsi="Arial" w:cs="Arial"/>
          <w:kern w:val="0"/>
          <w:sz w:val="22"/>
          <w:szCs w:val="22"/>
          <w:lang w:eastAsia="en-GB"/>
          <w14:ligatures w14:val="none"/>
        </w:rPr>
        <w:t>gestures and movement within the teaching studio I explored the concept of focus of attention. This led</w:t>
      </w:r>
      <w:r w:rsidR="00C01F56" w:rsidRPr="007F3B03">
        <w:rPr>
          <w:rFonts w:ascii="Arial" w:eastAsia="Times New Roman" w:hAnsi="Arial" w:cs="Arial"/>
          <w:kern w:val="0"/>
          <w:sz w:val="22"/>
          <w:szCs w:val="22"/>
          <w:lang w:eastAsia="en-GB"/>
          <w14:ligatures w14:val="none"/>
        </w:rPr>
        <w:t xml:space="preserve"> to</w:t>
      </w:r>
      <w:r w:rsidRPr="007F3B03">
        <w:rPr>
          <w:rFonts w:ascii="Arial" w:eastAsia="Times New Roman" w:hAnsi="Arial" w:cs="Arial"/>
          <w:kern w:val="0"/>
          <w:sz w:val="22"/>
          <w:szCs w:val="22"/>
          <w:lang w:eastAsia="en-GB"/>
          <w14:ligatures w14:val="none"/>
        </w:rPr>
        <w:t xml:space="preserve"> my curiosity around whether this could be an effective way to explore the voice inside and out</w:t>
      </w:r>
      <w:r w:rsidR="00772EEE" w:rsidRPr="007F3B03">
        <w:rPr>
          <w:rFonts w:ascii="Arial" w:eastAsia="Times New Roman" w:hAnsi="Arial" w:cs="Arial"/>
          <w:kern w:val="0"/>
          <w:sz w:val="22"/>
          <w:szCs w:val="22"/>
          <w:lang w:eastAsia="en-GB"/>
          <w14:ligatures w14:val="none"/>
        </w:rPr>
        <w:t>,</w:t>
      </w:r>
      <w:r w:rsidRPr="007F3B03">
        <w:rPr>
          <w:rFonts w:ascii="Arial" w:eastAsia="Times New Roman" w:hAnsi="Arial" w:cs="Arial"/>
          <w:kern w:val="0"/>
          <w:sz w:val="22"/>
          <w:szCs w:val="22"/>
          <w:lang w:eastAsia="en-GB"/>
          <w14:ligatures w14:val="none"/>
        </w:rPr>
        <w:t xml:space="preserve"> just by switching where their attention lies. The research for the success of focusing externally is overwhelmingly positive</w:t>
      </w:r>
      <w:r w:rsidR="00701EB4">
        <w:rPr>
          <w:rFonts w:ascii="Arial" w:eastAsia="Times New Roman" w:hAnsi="Arial" w:cs="Arial"/>
          <w:kern w:val="0"/>
          <w:sz w:val="22"/>
          <w:szCs w:val="22"/>
          <w:lang w:eastAsia="en-GB"/>
          <w14:ligatures w14:val="none"/>
        </w:rPr>
        <w:t xml:space="preserve"> </w:t>
      </w:r>
      <w:r w:rsidR="00701EB4" w:rsidRPr="007F3B03">
        <w:rPr>
          <w:rFonts w:ascii="Arial" w:eastAsia="Times New Roman" w:hAnsi="Arial" w:cs="Arial"/>
          <w:color w:val="000000" w:themeColor="text1"/>
          <w:kern w:val="0"/>
          <w:sz w:val="22"/>
          <w:szCs w:val="22"/>
          <w:lang w:eastAsia="en-GB"/>
          <w14:ligatures w14:val="none"/>
        </w:rPr>
        <w:t>however most of these studies were done within sports</w:t>
      </w:r>
      <w:r w:rsidR="00701EB4">
        <w:rPr>
          <w:rFonts w:ascii="Arial" w:eastAsia="Times New Roman" w:hAnsi="Arial" w:cs="Arial"/>
          <w:kern w:val="0"/>
          <w:sz w:val="22"/>
          <w:szCs w:val="22"/>
          <w:lang w:eastAsia="en-GB"/>
          <w14:ligatures w14:val="none"/>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NDIxMDY1OTgtNjdlYy00MjQwLWJjNTUtNGU2NGY3Yzg5NzZj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469166469"/>
          <w:placeholder>
            <w:docPart w:val="DefaultPlaceholder_-1854013440"/>
          </w:placeholder>
        </w:sdtPr>
        <w:sdtContent>
          <w:r w:rsidR="00563B77" w:rsidRPr="00563B77">
            <w:rPr>
              <w:rFonts w:ascii="Arial" w:eastAsia="Times New Roman" w:hAnsi="Arial" w:cs="Arial"/>
              <w:color w:val="000000"/>
              <w:kern w:val="0"/>
              <w:sz w:val="22"/>
              <w:szCs w:val="22"/>
              <w:lang w:eastAsia="en-GB"/>
              <w14:ligatures w14:val="none"/>
            </w:rPr>
            <w:t xml:space="preserve">(Fillingim and Fine, 1986; Singer et al., 1993; Wulf et al., 1998; Wulf et al., 1999; </w:t>
          </w:r>
          <w:proofErr w:type="spellStart"/>
          <w:r w:rsidR="00563B77" w:rsidRPr="00563B77">
            <w:rPr>
              <w:rFonts w:ascii="Arial" w:eastAsia="Times New Roman" w:hAnsi="Arial" w:cs="Arial"/>
              <w:color w:val="000000"/>
              <w:kern w:val="0"/>
              <w:sz w:val="22"/>
              <w:szCs w:val="22"/>
              <w:lang w:eastAsia="en-GB"/>
              <w14:ligatures w14:val="none"/>
            </w:rPr>
            <w:t>wulf</w:t>
          </w:r>
          <w:proofErr w:type="spellEnd"/>
          <w:r w:rsidR="00563B77" w:rsidRPr="00563B77">
            <w:rPr>
              <w:rFonts w:ascii="Arial" w:eastAsia="Times New Roman" w:hAnsi="Arial" w:cs="Arial"/>
              <w:color w:val="000000"/>
              <w:kern w:val="0"/>
              <w:sz w:val="22"/>
              <w:szCs w:val="22"/>
              <w:lang w:eastAsia="en-GB"/>
              <w14:ligatures w14:val="none"/>
            </w:rPr>
            <w:t xml:space="preserve"> et al., 2002; McNevin et al., 2003)</w:t>
          </w:r>
        </w:sdtContent>
      </w:sdt>
      <w:r w:rsidR="004C2497">
        <w:rPr>
          <w:rFonts w:ascii="Arial" w:eastAsia="Times New Roman" w:hAnsi="Arial" w:cs="Arial"/>
          <w:color w:val="000000"/>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 xml:space="preserve">some with musicians </w:t>
      </w:r>
      <w:sdt>
        <w:sdtPr>
          <w:rPr>
            <w:rFonts w:ascii="Arial" w:eastAsia="Times New Roman" w:hAnsi="Arial" w:cs="Arial"/>
            <w:color w:val="000000"/>
            <w:kern w:val="0"/>
            <w:sz w:val="22"/>
            <w:szCs w:val="22"/>
            <w:lang w:eastAsia="en-GB"/>
            <w14:ligatures w14:val="none"/>
          </w:rPr>
          <w:tag w:val="MENDELEY_CITATION_v3_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
          <w:id w:val="1853693398"/>
          <w:placeholder>
            <w:docPart w:val="DefaultPlaceholder_-1854013440"/>
          </w:placeholder>
        </w:sdtPr>
        <w:sdtContent>
          <w:r w:rsidR="00563B77" w:rsidRPr="00563B77">
            <w:rPr>
              <w:rFonts w:ascii="Arial" w:eastAsia="Times New Roman" w:hAnsi="Arial" w:cs="Arial"/>
              <w:color w:val="000000"/>
              <w:kern w:val="0"/>
              <w:sz w:val="22"/>
              <w:szCs w:val="22"/>
              <w:lang w:eastAsia="en-GB"/>
              <w14:ligatures w14:val="none"/>
            </w:rPr>
            <w:t xml:space="preserve">(Duke et al., 2011; </w:t>
          </w:r>
          <w:proofErr w:type="spellStart"/>
          <w:r w:rsidR="00563B77" w:rsidRPr="00563B77">
            <w:rPr>
              <w:rFonts w:ascii="Arial" w:eastAsia="Times New Roman" w:hAnsi="Arial" w:cs="Arial"/>
              <w:color w:val="000000"/>
              <w:kern w:val="0"/>
              <w:sz w:val="22"/>
              <w:szCs w:val="22"/>
              <w:lang w:eastAsia="en-GB"/>
              <w14:ligatures w14:val="none"/>
            </w:rPr>
            <w:t>Mornell</w:t>
          </w:r>
          <w:proofErr w:type="spellEnd"/>
          <w:r w:rsidR="00563B77" w:rsidRPr="00563B77">
            <w:rPr>
              <w:rFonts w:ascii="Arial" w:eastAsia="Times New Roman" w:hAnsi="Arial" w:cs="Arial"/>
              <w:color w:val="000000"/>
              <w:kern w:val="0"/>
              <w:sz w:val="22"/>
              <w:szCs w:val="22"/>
              <w:lang w:eastAsia="en-GB"/>
              <w14:ligatures w14:val="none"/>
            </w:rPr>
            <w:t xml:space="preserve"> and Wulf, 2019; Williams et al., 2023)</w:t>
          </w:r>
        </w:sdtContent>
      </w:sdt>
      <w:r w:rsidR="00701EB4" w:rsidRPr="00701EB4">
        <w:rPr>
          <w:rFonts w:ascii="Arial" w:eastAsia="Times New Roman" w:hAnsi="Arial" w:cs="Arial"/>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 xml:space="preserve">and even fewer </w:t>
      </w:r>
      <w:r w:rsidR="00F21007">
        <w:rPr>
          <w:rFonts w:ascii="Arial" w:eastAsia="Times New Roman" w:hAnsi="Arial" w:cs="Arial"/>
          <w:color w:val="000000" w:themeColor="text1"/>
          <w:kern w:val="0"/>
          <w:sz w:val="22"/>
          <w:szCs w:val="22"/>
          <w:lang w:eastAsia="en-GB"/>
          <w14:ligatures w14:val="none"/>
        </w:rPr>
        <w:t>using</w:t>
      </w:r>
      <w:r w:rsidRPr="007F3B03">
        <w:rPr>
          <w:rFonts w:ascii="Arial" w:eastAsia="Times New Roman" w:hAnsi="Arial" w:cs="Arial"/>
          <w:color w:val="000000" w:themeColor="text1"/>
          <w:kern w:val="0"/>
          <w:sz w:val="22"/>
          <w:szCs w:val="22"/>
          <w:lang w:eastAsia="en-GB"/>
          <w14:ligatures w14:val="none"/>
        </w:rPr>
        <w:t xml:space="preserve"> </w:t>
      </w:r>
      <w:r w:rsidR="004C3213">
        <w:rPr>
          <w:rFonts w:ascii="Arial" w:eastAsia="Times New Roman" w:hAnsi="Arial" w:cs="Arial"/>
          <w:color w:val="000000" w:themeColor="text1"/>
          <w:kern w:val="0"/>
          <w:sz w:val="22"/>
          <w:szCs w:val="22"/>
          <w:lang w:eastAsia="en-GB"/>
          <w14:ligatures w14:val="none"/>
        </w:rPr>
        <w:t xml:space="preserve">exclusively </w:t>
      </w:r>
      <w:r w:rsidRPr="007F3B03">
        <w:rPr>
          <w:rFonts w:ascii="Arial" w:eastAsia="Times New Roman" w:hAnsi="Arial" w:cs="Arial"/>
          <w:color w:val="000000" w:themeColor="text1"/>
          <w:kern w:val="0"/>
          <w:sz w:val="22"/>
          <w:szCs w:val="22"/>
          <w:lang w:eastAsia="en-GB"/>
          <w14:ligatures w14:val="none"/>
        </w:rPr>
        <w:t>singers</w:t>
      </w:r>
      <w:r w:rsidR="004C3213">
        <w:rPr>
          <w:rFonts w:ascii="Arial" w:eastAsia="Times New Roman" w:hAnsi="Arial" w:cs="Arial"/>
          <w:color w:val="000000" w:themeColor="text1"/>
          <w:kern w:val="0"/>
          <w:sz w:val="22"/>
          <w:szCs w:val="22"/>
          <w:lang w:eastAsia="en-GB"/>
          <w14:ligatures w14:val="none"/>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ZDVlNTY1YTAtY2IxMS00N2MzLWI2NjctMTEzNmRiMGY3YjU3IiwicHJvcGVydGllcyI6eyJub3RlSW5kZXgiOjB9LCJpc0VkaXRlZCI6ZmFsc2UsIm1hbnVhbE92ZXJyaWRlIjp7ImlzTWFudWFsbHlPdmVycmlkZGVuIjpmYWxzZSwiY2l0ZXByb2NUZXh0IjoiKEF0a2lucywgMjAxNzsgQXRraW5zLCAyMDE4KSIsIm1hbnVhbE92ZXJyaWRlVGV4dCI6IiJ9LCJjaXRhdGlvbkl0ZW1zIjpb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
          <w:id w:val="1770587107"/>
          <w:placeholder>
            <w:docPart w:val="DefaultPlaceholder_-1854013440"/>
          </w:placeholder>
        </w:sdtPr>
        <w:sdtContent>
          <w:r w:rsidR="00563B77" w:rsidRPr="00563B77">
            <w:rPr>
              <w:rFonts w:ascii="Arial" w:eastAsia="Times New Roman" w:hAnsi="Arial" w:cs="Arial"/>
              <w:color w:val="000000"/>
              <w:kern w:val="0"/>
              <w:sz w:val="22"/>
              <w:szCs w:val="22"/>
              <w:lang w:eastAsia="en-GB"/>
              <w14:ligatures w14:val="none"/>
            </w:rPr>
            <w:t>(Atkins, 2017; Atkins, 2018)</w:t>
          </w:r>
        </w:sdtContent>
      </w:sdt>
      <w:r w:rsidR="004C3213">
        <w:rPr>
          <w:rFonts w:ascii="Arial" w:eastAsia="Times New Roman" w:hAnsi="Arial" w:cs="Arial"/>
          <w:color w:val="000000" w:themeColor="text1"/>
          <w:kern w:val="0"/>
          <w:sz w:val="22"/>
          <w:szCs w:val="22"/>
          <w:lang w:eastAsia="en-GB"/>
          <w14:ligatures w14:val="none"/>
        </w:rPr>
        <w:t xml:space="preserve">. </w:t>
      </w:r>
      <w:r w:rsidR="003C0E12">
        <w:rPr>
          <w:rFonts w:ascii="Arial" w:eastAsia="Times New Roman" w:hAnsi="Arial" w:cs="Arial"/>
          <w:color w:val="000000" w:themeColor="text1"/>
          <w:kern w:val="0"/>
          <w:sz w:val="22"/>
          <w:szCs w:val="22"/>
          <w:lang w:eastAsia="en-GB"/>
          <w14:ligatures w14:val="none"/>
        </w:rPr>
        <w:t>(See Figure 1 for table of studies)</w:t>
      </w:r>
    </w:p>
    <w:p w14:paraId="4B245CED" w14:textId="5295CA05" w:rsidR="00B10D6B" w:rsidRPr="007F3B03" w:rsidRDefault="00B10D6B"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color w:val="000000" w:themeColor="text1"/>
          <w:kern w:val="0"/>
          <w:sz w:val="22"/>
          <w:szCs w:val="22"/>
          <w:lang w:eastAsia="en-GB"/>
          <w14:ligatures w14:val="none"/>
        </w:rPr>
        <w:t>This research project aims to explore the use of different foci of attention and how these could be utilised with different students to help them gain the most out of their voice</w:t>
      </w:r>
      <w:r w:rsidR="004262DC">
        <w:rPr>
          <w:rFonts w:ascii="Arial" w:eastAsia="Times New Roman" w:hAnsi="Arial" w:cs="Arial"/>
          <w:color w:val="000000" w:themeColor="text1"/>
          <w:kern w:val="0"/>
          <w:sz w:val="22"/>
          <w:szCs w:val="22"/>
          <w:lang w:eastAsia="en-GB"/>
          <w14:ligatures w14:val="none"/>
        </w:rPr>
        <w:t>. It will do this</w:t>
      </w:r>
      <w:r w:rsidRPr="007F3B03">
        <w:rPr>
          <w:rFonts w:ascii="Arial" w:eastAsia="Times New Roman" w:hAnsi="Arial" w:cs="Arial"/>
          <w:color w:val="000000" w:themeColor="text1"/>
          <w:kern w:val="0"/>
          <w:sz w:val="22"/>
          <w:szCs w:val="22"/>
          <w:lang w:eastAsia="en-GB"/>
          <w14:ligatures w14:val="none"/>
        </w:rPr>
        <w:t xml:space="preserve"> by experimenting with volunteer participants, encouraging them to shift their focus and gaining their in</w:t>
      </w:r>
      <w:r w:rsidR="00C01F56" w:rsidRPr="007F3B03">
        <w:rPr>
          <w:rFonts w:ascii="Arial" w:eastAsia="Times New Roman" w:hAnsi="Arial" w:cs="Arial"/>
          <w:color w:val="000000" w:themeColor="text1"/>
          <w:kern w:val="0"/>
          <w:sz w:val="22"/>
          <w:szCs w:val="22"/>
          <w:lang w:eastAsia="en-GB"/>
          <w14:ligatures w14:val="none"/>
        </w:rPr>
        <w:t>sight</w:t>
      </w:r>
      <w:r w:rsidRPr="007F3B03">
        <w:rPr>
          <w:rFonts w:ascii="Arial" w:eastAsia="Times New Roman" w:hAnsi="Arial" w:cs="Arial"/>
          <w:color w:val="000000" w:themeColor="text1"/>
          <w:kern w:val="0"/>
          <w:sz w:val="22"/>
          <w:szCs w:val="22"/>
          <w:lang w:eastAsia="en-GB"/>
          <w14:ligatures w14:val="none"/>
        </w:rPr>
        <w:t xml:space="preserve"> as to how it felt for them.</w:t>
      </w:r>
      <w:r w:rsidR="00360A51">
        <w:rPr>
          <w:rFonts w:ascii="Arial" w:eastAsia="Times New Roman" w:hAnsi="Arial" w:cs="Arial"/>
          <w:color w:val="000000" w:themeColor="text1"/>
          <w:kern w:val="0"/>
          <w:sz w:val="22"/>
          <w:szCs w:val="22"/>
          <w:lang w:eastAsia="en-GB"/>
          <w14:ligatures w14:val="none"/>
        </w:rPr>
        <w:t xml:space="preserve"> </w:t>
      </w:r>
      <w:r w:rsidRPr="007F3B03">
        <w:rPr>
          <w:rFonts w:ascii="Arial" w:eastAsia="Times New Roman" w:hAnsi="Arial" w:cs="Arial"/>
          <w:color w:val="000000" w:themeColor="text1"/>
          <w:kern w:val="0"/>
          <w:sz w:val="22"/>
          <w:szCs w:val="22"/>
          <w:lang w:eastAsia="en-GB"/>
          <w14:ligatures w14:val="none"/>
        </w:rPr>
        <w:t xml:space="preserve">It also aims to broaden their awareness, not to disregard what the internal muscles are doing, but to compliment them by allowing a different </w:t>
      </w:r>
      <w:r w:rsidR="004262DC" w:rsidRPr="007F3B03">
        <w:rPr>
          <w:rFonts w:ascii="Arial" w:eastAsia="Times New Roman" w:hAnsi="Arial" w:cs="Arial"/>
          <w:color w:val="000000" w:themeColor="text1"/>
          <w:kern w:val="0"/>
          <w:sz w:val="22"/>
          <w:szCs w:val="22"/>
          <w:lang w:eastAsia="en-GB"/>
          <w14:ligatures w14:val="none"/>
        </w:rPr>
        <w:t>viewpoin</w:t>
      </w:r>
      <w:r w:rsidR="004262DC">
        <w:rPr>
          <w:rFonts w:ascii="Arial" w:eastAsia="Times New Roman" w:hAnsi="Arial" w:cs="Arial"/>
          <w:color w:val="000000" w:themeColor="text1"/>
          <w:kern w:val="0"/>
          <w:sz w:val="22"/>
          <w:szCs w:val="22"/>
          <w:lang w:eastAsia="en-GB"/>
          <w14:ligatures w14:val="none"/>
        </w:rPr>
        <w:t xml:space="preserve">t. I will do this </w:t>
      </w:r>
      <w:r w:rsidRPr="007F3B03">
        <w:rPr>
          <w:rFonts w:ascii="Arial" w:eastAsia="Times New Roman" w:hAnsi="Arial" w:cs="Arial"/>
          <w:color w:val="000000" w:themeColor="text1"/>
          <w:kern w:val="0"/>
          <w:sz w:val="22"/>
          <w:szCs w:val="22"/>
          <w:lang w:eastAsia="en-GB"/>
          <w14:ligatures w14:val="none"/>
        </w:rPr>
        <w:t>by asking participants open-ended interview questions which encourage reflection on their experience. The final aim is to put forward examples of external focus to aid best practices moving forward by choosing a few different points of focus, based on the literature, an</w:t>
      </w:r>
      <w:r w:rsidR="00C01F56" w:rsidRPr="007F3B03">
        <w:rPr>
          <w:rFonts w:ascii="Arial" w:eastAsia="Times New Roman" w:hAnsi="Arial" w:cs="Arial"/>
          <w:color w:val="000000" w:themeColor="text1"/>
          <w:kern w:val="0"/>
          <w:sz w:val="22"/>
          <w:szCs w:val="22"/>
          <w:lang w:eastAsia="en-GB"/>
          <w14:ligatures w14:val="none"/>
        </w:rPr>
        <w:t>d</w:t>
      </w:r>
      <w:r w:rsidRPr="007F3B03">
        <w:rPr>
          <w:rFonts w:ascii="Arial" w:eastAsia="Times New Roman" w:hAnsi="Arial" w:cs="Arial"/>
          <w:color w:val="000000" w:themeColor="text1"/>
          <w:kern w:val="0"/>
          <w:sz w:val="22"/>
          <w:szCs w:val="22"/>
          <w:lang w:eastAsia="en-GB"/>
          <w14:ligatures w14:val="none"/>
        </w:rPr>
        <w:t xml:space="preserve"> exploring which ones are beneficial. </w:t>
      </w:r>
      <w:r w:rsidR="00360A51">
        <w:rPr>
          <w:rFonts w:ascii="Arial" w:eastAsia="Times New Roman" w:hAnsi="Arial" w:cs="Arial"/>
          <w:color w:val="000000" w:themeColor="text1"/>
          <w:kern w:val="0"/>
          <w:sz w:val="22"/>
          <w:szCs w:val="22"/>
          <w:lang w:eastAsia="en-GB"/>
          <w14:ligatures w14:val="none"/>
        </w:rPr>
        <w:t>I hypothesise</w:t>
      </w:r>
      <w:r w:rsidR="008069F9">
        <w:rPr>
          <w:rFonts w:ascii="Arial" w:eastAsia="Times New Roman" w:hAnsi="Arial" w:cs="Arial"/>
          <w:color w:val="000000" w:themeColor="text1"/>
          <w:kern w:val="0"/>
          <w:sz w:val="22"/>
          <w:szCs w:val="22"/>
          <w:lang w:eastAsia="en-GB"/>
          <w14:ligatures w14:val="none"/>
        </w:rPr>
        <w:t xml:space="preserve"> </w:t>
      </w:r>
      <w:r w:rsidR="00360A51">
        <w:rPr>
          <w:rFonts w:ascii="Arial" w:eastAsia="Times New Roman" w:hAnsi="Arial" w:cs="Arial"/>
          <w:color w:val="000000" w:themeColor="text1"/>
          <w:kern w:val="0"/>
          <w:sz w:val="22"/>
          <w:szCs w:val="22"/>
          <w:lang w:eastAsia="en-GB"/>
          <w14:ligatures w14:val="none"/>
        </w:rPr>
        <w:t xml:space="preserve">that an external focus will bring about the most positive outcomes, making it easier to sing, giving the student more confidence in their ability and broadening their understanding of where they can lay their focus. I believe it will release them from overthinking about muscles they can not see and largely can not </w:t>
      </w:r>
      <w:r w:rsidR="004262DC">
        <w:rPr>
          <w:rFonts w:ascii="Arial" w:eastAsia="Times New Roman" w:hAnsi="Arial" w:cs="Arial"/>
          <w:color w:val="000000" w:themeColor="text1"/>
          <w:kern w:val="0"/>
          <w:sz w:val="22"/>
          <w:szCs w:val="22"/>
          <w:lang w:eastAsia="en-GB"/>
          <w14:ligatures w14:val="none"/>
        </w:rPr>
        <w:t>feel and</w:t>
      </w:r>
      <w:r w:rsidR="00A67217">
        <w:rPr>
          <w:rFonts w:ascii="Arial" w:eastAsia="Times New Roman" w:hAnsi="Arial" w:cs="Arial"/>
          <w:color w:val="000000" w:themeColor="text1"/>
          <w:kern w:val="0"/>
          <w:sz w:val="22"/>
          <w:szCs w:val="22"/>
          <w:lang w:eastAsia="en-GB"/>
          <w14:ligatures w14:val="none"/>
        </w:rPr>
        <w:t xml:space="preserve"> </w:t>
      </w:r>
      <w:r w:rsidR="008069F9">
        <w:rPr>
          <w:rFonts w:ascii="Arial" w:eastAsia="Times New Roman" w:hAnsi="Arial" w:cs="Arial"/>
          <w:color w:val="000000" w:themeColor="text1"/>
          <w:kern w:val="0"/>
          <w:sz w:val="22"/>
          <w:szCs w:val="22"/>
          <w:lang w:eastAsia="en-GB"/>
          <w14:ligatures w14:val="none"/>
        </w:rPr>
        <w:t>giving them</w:t>
      </w:r>
      <w:r w:rsidR="00A67217">
        <w:rPr>
          <w:rFonts w:ascii="Arial" w:eastAsia="Times New Roman" w:hAnsi="Arial" w:cs="Arial"/>
          <w:color w:val="000000" w:themeColor="text1"/>
          <w:kern w:val="0"/>
          <w:sz w:val="22"/>
          <w:szCs w:val="22"/>
          <w:lang w:eastAsia="en-GB"/>
          <w14:ligatures w14:val="none"/>
        </w:rPr>
        <w:t xml:space="preserve"> a new perspective. </w:t>
      </w:r>
    </w:p>
    <w:p w14:paraId="4C8D281C" w14:textId="77777777" w:rsidR="00772EEE" w:rsidRPr="007F3B03" w:rsidRDefault="00772EEE" w:rsidP="007F3B03">
      <w:pPr>
        <w:spacing w:line="360" w:lineRule="auto"/>
        <w:jc w:val="both"/>
        <w:rPr>
          <w:rFonts w:ascii="Arial" w:eastAsia="Times New Roman" w:hAnsi="Arial" w:cs="Arial"/>
          <w:color w:val="000000" w:themeColor="text1"/>
          <w:kern w:val="0"/>
          <w:sz w:val="22"/>
          <w:szCs w:val="22"/>
          <w:lang w:eastAsia="en-GB"/>
          <w14:ligatures w14:val="none"/>
        </w:rPr>
      </w:pPr>
    </w:p>
    <w:p w14:paraId="3D5EC7C1" w14:textId="38B25AF9" w:rsidR="00D551B5" w:rsidRPr="007F3B03" w:rsidRDefault="00D551B5" w:rsidP="007F3B03">
      <w:pPr>
        <w:spacing w:line="360" w:lineRule="auto"/>
        <w:jc w:val="both"/>
        <w:rPr>
          <w:rStyle w:val="textlayer--absolute"/>
          <w:rFonts w:ascii="Arial" w:eastAsiaTheme="majorEastAsia" w:hAnsi="Arial" w:cs="Arial"/>
          <w:sz w:val="22"/>
          <w:szCs w:val="22"/>
        </w:rPr>
      </w:pPr>
      <w:r w:rsidRPr="007F3B03">
        <w:rPr>
          <w:rStyle w:val="textlayer--absolute"/>
          <w:rFonts w:ascii="Arial" w:eastAsiaTheme="majorEastAsia" w:hAnsi="Arial" w:cs="Arial"/>
          <w:sz w:val="22"/>
          <w:szCs w:val="22"/>
        </w:rPr>
        <w:t>My expected</w:t>
      </w:r>
      <w:r w:rsidR="00E6634A">
        <w:rPr>
          <w:rStyle w:val="textlayer--absolute"/>
          <w:rFonts w:ascii="Arial" w:eastAsiaTheme="majorEastAsia" w:hAnsi="Arial" w:cs="Arial"/>
          <w:sz w:val="22"/>
          <w:szCs w:val="22"/>
        </w:rPr>
        <w:t xml:space="preserve"> personal</w:t>
      </w:r>
      <w:r w:rsidRPr="007F3B03">
        <w:rPr>
          <w:rStyle w:val="textlayer--absolute"/>
          <w:rFonts w:ascii="Arial" w:eastAsiaTheme="majorEastAsia" w:hAnsi="Arial" w:cs="Arial"/>
          <w:sz w:val="22"/>
          <w:szCs w:val="22"/>
        </w:rPr>
        <w:t xml:space="preserve"> lear</w:t>
      </w:r>
      <w:r w:rsidR="00A453D2" w:rsidRPr="007F3B03">
        <w:rPr>
          <w:rStyle w:val="textlayer--absolute"/>
          <w:rFonts w:ascii="Arial" w:eastAsiaTheme="majorEastAsia" w:hAnsi="Arial" w:cs="Arial"/>
          <w:sz w:val="22"/>
          <w:szCs w:val="22"/>
        </w:rPr>
        <w:t>n</w:t>
      </w:r>
      <w:r w:rsidRPr="007F3B03">
        <w:rPr>
          <w:rStyle w:val="textlayer--absolute"/>
          <w:rFonts w:ascii="Arial" w:eastAsiaTheme="majorEastAsia" w:hAnsi="Arial" w:cs="Arial"/>
          <w:sz w:val="22"/>
          <w:szCs w:val="22"/>
        </w:rPr>
        <w:t>ing outcomes are as follows;</w:t>
      </w:r>
    </w:p>
    <w:p w14:paraId="20CBA9A6" w14:textId="7DA5C27A" w:rsidR="00D551B5" w:rsidRPr="007F3B03" w:rsidRDefault="00E6634A" w:rsidP="007F3B03">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lastRenderedPageBreak/>
        <w:t>P</w:t>
      </w:r>
      <w:r w:rsidR="00D551B5" w:rsidRPr="007F3B03">
        <w:rPr>
          <w:rStyle w:val="textlayer--absolute"/>
          <w:rFonts w:ascii="Arial" w:eastAsiaTheme="majorEastAsia" w:hAnsi="Arial" w:cs="Arial"/>
          <w:sz w:val="22"/>
          <w:szCs w:val="22"/>
        </w:rPr>
        <w:t xml:space="preserve">LO1: </w:t>
      </w:r>
      <w:r w:rsidR="008602F3">
        <w:rPr>
          <w:rStyle w:val="textlayer--absolute"/>
          <w:rFonts w:ascii="Arial" w:eastAsiaTheme="majorEastAsia" w:hAnsi="Arial" w:cs="Arial"/>
          <w:sz w:val="22"/>
          <w:szCs w:val="22"/>
        </w:rPr>
        <w:t xml:space="preserve">To </w:t>
      </w:r>
      <w:r w:rsidR="00D551B5" w:rsidRPr="007F3B03">
        <w:rPr>
          <w:rStyle w:val="textlayer--absolute"/>
          <w:rFonts w:ascii="Arial" w:eastAsiaTheme="majorEastAsia" w:hAnsi="Arial" w:cs="Arial"/>
          <w:sz w:val="22"/>
          <w:szCs w:val="22"/>
        </w:rPr>
        <w:t>earn to review research with a broad and open mind and observe negatives as well as positives to my research topic.</w:t>
      </w:r>
    </w:p>
    <w:p w14:paraId="4037F63C" w14:textId="45F9966B" w:rsidR="00D551B5" w:rsidRPr="007F3B03" w:rsidRDefault="00E6634A" w:rsidP="007F3B03">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t>P</w:t>
      </w:r>
      <w:r w:rsidR="00D551B5" w:rsidRPr="007F3B03">
        <w:rPr>
          <w:rStyle w:val="textlayer--absolute"/>
          <w:rFonts w:ascii="Arial" w:eastAsiaTheme="majorEastAsia" w:hAnsi="Arial" w:cs="Arial"/>
          <w:sz w:val="22"/>
          <w:szCs w:val="22"/>
        </w:rPr>
        <w:t xml:space="preserve">LO2: To challenge my own world view and broaden my beliefs in an effort to be a well-rounded and open-mined teacher. </w:t>
      </w:r>
    </w:p>
    <w:p w14:paraId="6AC5F495" w14:textId="77777777" w:rsidR="005167C0" w:rsidRDefault="00E6634A" w:rsidP="005167C0">
      <w:pPr>
        <w:spacing w:line="360" w:lineRule="auto"/>
        <w:jc w:val="both"/>
        <w:rPr>
          <w:rStyle w:val="textlayer--absolute"/>
          <w:rFonts w:ascii="Arial" w:eastAsiaTheme="majorEastAsia" w:hAnsi="Arial" w:cs="Arial"/>
          <w:sz w:val="22"/>
          <w:szCs w:val="22"/>
        </w:rPr>
      </w:pPr>
      <w:r>
        <w:rPr>
          <w:rStyle w:val="textlayer--absolute"/>
          <w:rFonts w:ascii="Arial" w:eastAsiaTheme="majorEastAsia" w:hAnsi="Arial" w:cs="Arial"/>
          <w:sz w:val="22"/>
          <w:szCs w:val="22"/>
        </w:rPr>
        <w:t>P</w:t>
      </w:r>
      <w:r w:rsidR="00D551B5" w:rsidRPr="007F3B03">
        <w:rPr>
          <w:rStyle w:val="textlayer--absolute"/>
          <w:rFonts w:ascii="Arial" w:eastAsiaTheme="majorEastAsia" w:hAnsi="Arial" w:cs="Arial"/>
          <w:sz w:val="22"/>
          <w:szCs w:val="22"/>
        </w:rPr>
        <w:t xml:space="preserve">LO3: </w:t>
      </w:r>
      <w:r w:rsidR="005167C0" w:rsidRPr="007F3B03">
        <w:rPr>
          <w:rStyle w:val="textlayer--absolute"/>
          <w:rFonts w:ascii="Arial" w:eastAsiaTheme="majorEastAsia" w:hAnsi="Arial" w:cs="Arial"/>
          <w:sz w:val="22"/>
          <w:szCs w:val="22"/>
        </w:rPr>
        <w:t>To</w:t>
      </w:r>
      <w:r w:rsidR="005167C0">
        <w:rPr>
          <w:rStyle w:val="textlayer--absolute"/>
          <w:rFonts w:ascii="Arial" w:eastAsiaTheme="majorEastAsia" w:hAnsi="Arial" w:cs="Arial"/>
          <w:sz w:val="22"/>
          <w:szCs w:val="22"/>
        </w:rPr>
        <w:t xml:space="preserve"> enhance my skills in</w:t>
      </w:r>
      <w:r w:rsidR="005167C0" w:rsidRPr="007F3B03">
        <w:rPr>
          <w:rStyle w:val="textlayer--absolute"/>
          <w:rFonts w:ascii="Arial" w:eastAsiaTheme="majorEastAsia" w:hAnsi="Arial" w:cs="Arial"/>
          <w:sz w:val="22"/>
          <w:szCs w:val="22"/>
        </w:rPr>
        <w:t xml:space="preserve"> conduct</w:t>
      </w:r>
      <w:r w:rsidR="005167C0">
        <w:rPr>
          <w:rStyle w:val="textlayer--absolute"/>
          <w:rFonts w:ascii="Arial" w:eastAsiaTheme="majorEastAsia" w:hAnsi="Arial" w:cs="Arial"/>
          <w:sz w:val="22"/>
          <w:szCs w:val="22"/>
        </w:rPr>
        <w:t>ing</w:t>
      </w:r>
      <w:r w:rsidR="005167C0" w:rsidRPr="007F3B03">
        <w:rPr>
          <w:rStyle w:val="textlayer--absolute"/>
          <w:rFonts w:ascii="Arial" w:eastAsiaTheme="majorEastAsia" w:hAnsi="Arial" w:cs="Arial"/>
          <w:sz w:val="22"/>
          <w:szCs w:val="22"/>
        </w:rPr>
        <w:t xml:space="preserve"> research</w:t>
      </w:r>
      <w:r w:rsidR="005167C0">
        <w:rPr>
          <w:rStyle w:val="textlayer--absolute"/>
          <w:rFonts w:ascii="Arial" w:eastAsiaTheme="majorEastAsia" w:hAnsi="Arial" w:cs="Arial"/>
          <w:sz w:val="22"/>
          <w:szCs w:val="22"/>
        </w:rPr>
        <w:t xml:space="preserve">, by collecting and analysing qualitative data using thematic analysis. </w:t>
      </w:r>
    </w:p>
    <w:p w14:paraId="5C266789" w14:textId="77777777" w:rsidR="008602F3" w:rsidRDefault="008602F3" w:rsidP="007F3B03">
      <w:pPr>
        <w:spacing w:line="360" w:lineRule="auto"/>
        <w:jc w:val="both"/>
        <w:rPr>
          <w:rFonts w:ascii="Arial" w:eastAsia="Times New Roman" w:hAnsi="Arial" w:cs="Arial"/>
          <w:color w:val="000000" w:themeColor="text1"/>
          <w:kern w:val="0"/>
          <w:sz w:val="22"/>
          <w:szCs w:val="22"/>
          <w:lang w:eastAsia="en-GB"/>
          <w14:ligatures w14:val="none"/>
        </w:rPr>
      </w:pPr>
    </w:p>
    <w:p w14:paraId="58E61783" w14:textId="5B22ABD1" w:rsidR="00D63794" w:rsidRPr="007F3B03" w:rsidRDefault="00772EEE" w:rsidP="00994B0E">
      <w:pPr>
        <w:spacing w:line="360" w:lineRule="auto"/>
        <w:jc w:val="center"/>
        <w:rPr>
          <w:rFonts w:ascii="Arial" w:hAnsi="Arial" w:cs="Arial"/>
          <w:b/>
          <w:bCs/>
          <w:sz w:val="22"/>
          <w:szCs w:val="22"/>
        </w:rPr>
      </w:pPr>
      <w:r w:rsidRPr="007F3B03">
        <w:rPr>
          <w:rFonts w:ascii="Arial" w:hAnsi="Arial" w:cs="Arial"/>
          <w:b/>
          <w:bCs/>
          <w:sz w:val="22"/>
          <w:szCs w:val="22"/>
        </w:rPr>
        <w:t>Literature Review</w:t>
      </w:r>
    </w:p>
    <w:p w14:paraId="64319DE0" w14:textId="77777777" w:rsidR="00772EEE" w:rsidRPr="007F3B03" w:rsidRDefault="00772EEE" w:rsidP="007F3B03">
      <w:pPr>
        <w:spacing w:line="360" w:lineRule="auto"/>
        <w:jc w:val="both"/>
        <w:rPr>
          <w:rFonts w:ascii="Arial" w:hAnsi="Arial" w:cs="Arial"/>
          <w:sz w:val="22"/>
          <w:szCs w:val="22"/>
        </w:rPr>
      </w:pPr>
    </w:p>
    <w:p w14:paraId="39BEBCDF" w14:textId="6EB1BA7E" w:rsidR="00B96676" w:rsidRDefault="00B96676" w:rsidP="007F3B03">
      <w:pPr>
        <w:spacing w:line="360" w:lineRule="auto"/>
        <w:jc w:val="both"/>
        <w:rPr>
          <w:rFonts w:ascii="Arial" w:hAnsi="Arial" w:cs="Arial"/>
          <w:sz w:val="22"/>
          <w:szCs w:val="22"/>
        </w:rPr>
      </w:pPr>
      <w:r>
        <w:rPr>
          <w:rFonts w:ascii="Arial" w:hAnsi="Arial" w:cs="Arial"/>
          <w:sz w:val="22"/>
          <w:szCs w:val="22"/>
        </w:rPr>
        <w:t>I have undertaken a narrative literature review</w:t>
      </w:r>
      <w:r w:rsidR="00763452">
        <w:rPr>
          <w:rFonts w:ascii="Arial" w:hAnsi="Arial" w:cs="Arial"/>
          <w:sz w:val="22"/>
          <w:szCs w:val="22"/>
        </w:rPr>
        <w:t xml:space="preserve">, with my literature “organized into key themes… and potential application explored” </w:t>
      </w:r>
      <w:sdt>
        <w:sdtPr>
          <w:rPr>
            <w:rFonts w:ascii="Arial" w:hAnsi="Arial" w:cs="Arial"/>
            <w:color w:val="000000"/>
            <w:sz w:val="22"/>
            <w:szCs w:val="22"/>
          </w:rPr>
          <w:tag w:val="MENDELEY_CITATION_v3_eyJjaXRhdGlvbklEIjoiTUVOREVMRVlfQ0lUQVRJT05fMWU1NDYzYWItNWVjNi00MjM2LWFkYTctZjNjNDE1MTZjODZkIiwicHJvcGVydGllcyI6eyJub3RlSW5kZXgiOjB9LCJpc0VkaXRlZCI6ZmFsc2UsIm1hbnVhbE92ZXJyaWRlIjp7ImlzTWFudWFsbHlPdmVycmlkZGVuIjpmYWxzZSwiY2l0ZXByb2NUZXh0IjoiKFdpbnRlciwgMjAyMikiLCJtYW51YWxPdmVycmlkZVRleHQiOiIifSwiY2l0YXRpb25JdGVtcyI6W3siaWQiOiI2OTljM2ViNi04ZDI0LTNjMzMtYjJlYi1lNjQ2ZGNiMmJhMmQiLCJpdGVtRGF0YSI6eyJ0eXBlIjoicmVwb3J0IiwiaWQiOiI2OTljM2ViNi04ZDI0LTNjMzMtYjJlYi1lNjQ2ZGNiMmJhMmQ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pc3N1ZWQiOnsiZGF0ZS1wYXJ0cyI6W1syMDIyXV19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"/>
          <w:id w:val="253567715"/>
          <w:placeholder>
            <w:docPart w:val="DefaultPlaceholder_-1854013440"/>
          </w:placeholder>
        </w:sdtPr>
        <w:sdtContent>
          <w:r w:rsidR="00563B77" w:rsidRPr="00563B77">
            <w:rPr>
              <w:rFonts w:ascii="Arial" w:hAnsi="Arial" w:cs="Arial"/>
              <w:color w:val="000000"/>
              <w:sz w:val="22"/>
              <w:szCs w:val="22"/>
            </w:rPr>
            <w:t>(Winter, 2022)</w:t>
          </w:r>
        </w:sdtContent>
      </w:sdt>
      <w:r w:rsidR="007D6432">
        <w:rPr>
          <w:rFonts w:ascii="Arial" w:hAnsi="Arial" w:cs="Arial"/>
          <w:color w:val="000000"/>
          <w:sz w:val="22"/>
          <w:szCs w:val="22"/>
        </w:rPr>
        <w:t>.</w:t>
      </w:r>
      <w:r>
        <w:rPr>
          <w:rFonts w:ascii="Arial" w:hAnsi="Arial" w:cs="Arial"/>
          <w:sz w:val="22"/>
          <w:szCs w:val="22"/>
        </w:rPr>
        <w:t xml:space="preserve"> </w:t>
      </w:r>
      <w:r w:rsidR="007D6432">
        <w:rPr>
          <w:rFonts w:ascii="Arial" w:hAnsi="Arial" w:cs="Arial"/>
          <w:sz w:val="22"/>
          <w:szCs w:val="22"/>
        </w:rPr>
        <w:t>I s</w:t>
      </w:r>
      <w:r>
        <w:rPr>
          <w:rFonts w:ascii="Arial" w:hAnsi="Arial" w:cs="Arial"/>
          <w:sz w:val="22"/>
          <w:szCs w:val="22"/>
        </w:rPr>
        <w:t>tart</w:t>
      </w:r>
      <w:r w:rsidR="007D6432">
        <w:rPr>
          <w:rFonts w:ascii="Arial" w:hAnsi="Arial" w:cs="Arial"/>
          <w:sz w:val="22"/>
          <w:szCs w:val="22"/>
        </w:rPr>
        <w:t>ed</w:t>
      </w:r>
      <w:r>
        <w:rPr>
          <w:rFonts w:ascii="Arial" w:hAnsi="Arial" w:cs="Arial"/>
          <w:sz w:val="22"/>
          <w:szCs w:val="22"/>
        </w:rPr>
        <w:t xml:space="preserve"> with the articles I uncovered during a previous project and broaden</w:t>
      </w:r>
      <w:r w:rsidR="007D6432">
        <w:rPr>
          <w:rFonts w:ascii="Arial" w:hAnsi="Arial" w:cs="Arial"/>
          <w:sz w:val="22"/>
          <w:szCs w:val="22"/>
        </w:rPr>
        <w:t>ed</w:t>
      </w:r>
      <w:r>
        <w:rPr>
          <w:rFonts w:ascii="Arial" w:hAnsi="Arial" w:cs="Arial"/>
          <w:sz w:val="22"/>
          <w:szCs w:val="22"/>
        </w:rPr>
        <w:t xml:space="preserve"> my search from there. These articles were mainly sports based and largely by the same researcher. From there I explored the reference lists and began to broaden this further </w:t>
      </w:r>
      <w:r w:rsidR="00B020C2">
        <w:rPr>
          <w:rFonts w:ascii="Arial" w:hAnsi="Arial" w:cs="Arial"/>
          <w:sz w:val="22"/>
          <w:szCs w:val="22"/>
        </w:rPr>
        <w:t>creating a list of search terms to explore</w:t>
      </w:r>
      <w:r>
        <w:rPr>
          <w:rFonts w:ascii="Arial" w:hAnsi="Arial" w:cs="Arial"/>
          <w:sz w:val="22"/>
          <w:szCs w:val="22"/>
        </w:rPr>
        <w:t xml:space="preserve"> </w:t>
      </w:r>
      <w:r w:rsidRPr="00EF1F4F">
        <w:rPr>
          <w:rFonts w:ascii="Arial" w:hAnsi="Arial" w:cs="Arial"/>
          <w:sz w:val="22"/>
          <w:szCs w:val="22"/>
        </w:rPr>
        <w:t xml:space="preserve">(see Appendix </w:t>
      </w:r>
      <w:r w:rsidR="00774569" w:rsidRPr="00EF1F4F">
        <w:rPr>
          <w:rFonts w:ascii="Arial" w:hAnsi="Arial" w:cs="Arial"/>
          <w:sz w:val="22"/>
          <w:szCs w:val="22"/>
        </w:rPr>
        <w:t>B</w:t>
      </w:r>
      <w:r w:rsidRPr="00EF1F4F">
        <w:rPr>
          <w:rFonts w:ascii="Arial" w:hAnsi="Arial" w:cs="Arial"/>
          <w:sz w:val="22"/>
          <w:szCs w:val="22"/>
        </w:rPr>
        <w:t>)</w:t>
      </w:r>
      <w:r w:rsidR="00B020C2" w:rsidRPr="00EF1F4F">
        <w:rPr>
          <w:rFonts w:ascii="Arial" w:hAnsi="Arial" w:cs="Arial"/>
          <w:sz w:val="22"/>
          <w:szCs w:val="22"/>
        </w:rPr>
        <w:t>.</w:t>
      </w:r>
      <w:r w:rsidR="00B020C2">
        <w:rPr>
          <w:rFonts w:ascii="Arial" w:hAnsi="Arial" w:cs="Arial"/>
          <w:sz w:val="22"/>
          <w:szCs w:val="22"/>
        </w:rPr>
        <w:t xml:space="preserve"> Due to the fairly sparse amount of literature on this subject I decided not to use an exclusion criteria and opted to keep the search broad so as not to miss something</w:t>
      </w:r>
      <w:r w:rsidR="00215B8A">
        <w:rPr>
          <w:rFonts w:ascii="Arial" w:hAnsi="Arial" w:cs="Arial"/>
          <w:sz w:val="22"/>
          <w:szCs w:val="22"/>
        </w:rPr>
        <w:t xml:space="preserve"> interesting </w:t>
      </w:r>
      <w:r w:rsidR="00256161">
        <w:rPr>
          <w:rFonts w:ascii="Arial" w:hAnsi="Arial" w:cs="Arial"/>
          <w:sz w:val="22"/>
          <w:szCs w:val="22"/>
        </w:rPr>
        <w:t>or</w:t>
      </w:r>
      <w:r w:rsidR="00B020C2">
        <w:rPr>
          <w:rFonts w:ascii="Arial" w:hAnsi="Arial" w:cs="Arial"/>
          <w:sz w:val="22"/>
          <w:szCs w:val="22"/>
        </w:rPr>
        <w:t xml:space="preserve"> relevant.</w:t>
      </w:r>
      <w:r>
        <w:rPr>
          <w:rFonts w:ascii="Arial" w:hAnsi="Arial" w:cs="Arial"/>
          <w:sz w:val="22"/>
          <w:szCs w:val="22"/>
        </w:rPr>
        <w:t xml:space="preserve"> I used a mixture of the UWTSD online library resource, Google scholar and my own collection of reference books on voice pedagogy and psychology.</w:t>
      </w:r>
      <w:r w:rsidR="00527065">
        <w:rPr>
          <w:rFonts w:ascii="Arial" w:hAnsi="Arial" w:cs="Arial"/>
          <w:sz w:val="22"/>
          <w:szCs w:val="22"/>
        </w:rPr>
        <w:t xml:space="preserve"> It became clear that I needed a </w:t>
      </w:r>
      <w:r w:rsidR="00E730D3">
        <w:rPr>
          <w:rFonts w:ascii="Arial" w:hAnsi="Arial" w:cs="Arial"/>
          <w:sz w:val="22"/>
          <w:szCs w:val="22"/>
        </w:rPr>
        <w:t xml:space="preserve">more in-depth </w:t>
      </w:r>
      <w:r w:rsidR="00527065">
        <w:rPr>
          <w:rFonts w:ascii="Arial" w:hAnsi="Arial" w:cs="Arial"/>
          <w:sz w:val="22"/>
          <w:szCs w:val="22"/>
        </w:rPr>
        <w:t xml:space="preserve">understanding of the word “attention” and this became a main focus point of the research. </w:t>
      </w:r>
      <w:r>
        <w:rPr>
          <w:rFonts w:ascii="Arial" w:hAnsi="Arial" w:cs="Arial"/>
          <w:sz w:val="22"/>
          <w:szCs w:val="22"/>
        </w:rPr>
        <w:t xml:space="preserve"> </w:t>
      </w:r>
    </w:p>
    <w:p w14:paraId="49854E2F" w14:textId="7C84EA02" w:rsidR="004C19B8"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t>When discussing the matter of ‘attention’</w:t>
      </w:r>
      <w:r w:rsidR="001A64FF" w:rsidRPr="007F3B03">
        <w:rPr>
          <w:rFonts w:ascii="Arial" w:hAnsi="Arial" w:cs="Arial"/>
          <w:sz w:val="22"/>
          <w:szCs w:val="22"/>
        </w:rPr>
        <w:t>,</w:t>
      </w:r>
      <w:r w:rsidRPr="007F3B03">
        <w:rPr>
          <w:rFonts w:ascii="Arial" w:hAnsi="Arial" w:cs="Arial"/>
          <w:sz w:val="22"/>
          <w:szCs w:val="22"/>
        </w:rPr>
        <w:t xml:space="preserve"> it is important to consider </w:t>
      </w:r>
      <w:r w:rsidR="00381AB5" w:rsidRPr="007F3B03">
        <w:rPr>
          <w:rFonts w:ascii="Arial" w:hAnsi="Arial" w:cs="Arial"/>
          <w:sz w:val="22"/>
          <w:szCs w:val="22"/>
        </w:rPr>
        <w:t>the meaning of</w:t>
      </w:r>
      <w:r w:rsidRPr="007F3B03">
        <w:rPr>
          <w:rFonts w:ascii="Arial" w:hAnsi="Arial" w:cs="Arial"/>
          <w:sz w:val="22"/>
          <w:szCs w:val="22"/>
        </w:rPr>
        <w:t xml:space="preserve"> th</w:t>
      </w:r>
      <w:r w:rsidR="00381AB5" w:rsidRPr="007F3B03">
        <w:rPr>
          <w:rFonts w:ascii="Arial" w:hAnsi="Arial" w:cs="Arial"/>
          <w:sz w:val="22"/>
          <w:szCs w:val="22"/>
        </w:rPr>
        <w:t>e</w:t>
      </w:r>
      <w:r w:rsidRPr="007F3B03">
        <w:rPr>
          <w:rFonts w:ascii="Arial" w:hAnsi="Arial" w:cs="Arial"/>
          <w:sz w:val="22"/>
          <w:szCs w:val="22"/>
        </w:rPr>
        <w:t xml:space="preserve"> word and what other words arise when considering this an area of study and research. </w:t>
      </w:r>
      <w:r w:rsidR="005A126E" w:rsidRPr="007F3B03">
        <w:rPr>
          <w:rFonts w:ascii="Arial" w:hAnsi="Arial" w:cs="Arial"/>
          <w:sz w:val="22"/>
          <w:szCs w:val="22"/>
        </w:rPr>
        <w:t>Chun et al. (2011)</w:t>
      </w:r>
      <w:r w:rsidR="00147A41" w:rsidRPr="007F3B03">
        <w:rPr>
          <w:rFonts w:ascii="Arial" w:hAnsi="Arial" w:cs="Arial"/>
          <w:sz w:val="22"/>
          <w:szCs w:val="22"/>
        </w:rPr>
        <w:t xml:space="preserve"> believe that “attention is a core property of all perceptual and cognitive operations”</w:t>
      </w:r>
      <w:r w:rsidR="00E730D3">
        <w:rPr>
          <w:rFonts w:ascii="Arial" w:hAnsi="Arial" w:cs="Arial"/>
          <w:sz w:val="22"/>
          <w:szCs w:val="22"/>
        </w:rPr>
        <w:t xml:space="preserve"> (p.73)</w:t>
      </w:r>
      <w:r w:rsidR="00147A41" w:rsidRPr="007F3B03">
        <w:rPr>
          <w:rFonts w:ascii="Arial" w:hAnsi="Arial" w:cs="Arial"/>
          <w:sz w:val="22"/>
          <w:szCs w:val="22"/>
        </w:rPr>
        <w:t xml:space="preserve"> and that </w:t>
      </w:r>
      <w:r w:rsidR="004C19B8" w:rsidRPr="007F3B03">
        <w:rPr>
          <w:rFonts w:ascii="Arial" w:hAnsi="Arial" w:cs="Arial"/>
          <w:sz w:val="22"/>
          <w:szCs w:val="22"/>
        </w:rPr>
        <w:t>it is</w:t>
      </w:r>
      <w:r w:rsidR="00147A41" w:rsidRPr="007F3B03">
        <w:rPr>
          <w:rFonts w:ascii="Arial" w:hAnsi="Arial" w:cs="Arial"/>
          <w:sz w:val="22"/>
          <w:szCs w:val="22"/>
        </w:rPr>
        <w:t xml:space="preserve"> so ever-present that it makes it very difficult to study. This literature review begin</w:t>
      </w:r>
      <w:r w:rsidR="007D6432">
        <w:rPr>
          <w:rFonts w:ascii="Arial" w:hAnsi="Arial" w:cs="Arial"/>
          <w:sz w:val="22"/>
          <w:szCs w:val="22"/>
        </w:rPr>
        <w:t>s</w:t>
      </w:r>
      <w:r w:rsidR="00147A41" w:rsidRPr="007F3B03">
        <w:rPr>
          <w:rFonts w:ascii="Arial" w:hAnsi="Arial" w:cs="Arial"/>
          <w:sz w:val="22"/>
          <w:szCs w:val="22"/>
        </w:rPr>
        <w:t xml:space="preserve"> by exploring different ways in which leading researchers in this field and psychologists attempt to define i</w:t>
      </w:r>
      <w:r w:rsidR="004C19B8" w:rsidRPr="007F3B03">
        <w:rPr>
          <w:rFonts w:ascii="Arial" w:hAnsi="Arial" w:cs="Arial"/>
          <w:sz w:val="22"/>
          <w:szCs w:val="22"/>
        </w:rPr>
        <w:t>t</w:t>
      </w:r>
      <w:r w:rsidR="00147A41" w:rsidRPr="007F3B03">
        <w:rPr>
          <w:rFonts w:ascii="Arial" w:hAnsi="Arial" w:cs="Arial"/>
          <w:sz w:val="22"/>
          <w:szCs w:val="22"/>
        </w:rPr>
        <w:t xml:space="preserve"> in order that a usable definition can be found to </w:t>
      </w:r>
      <w:r w:rsidR="004C19B8" w:rsidRPr="007F3B03">
        <w:rPr>
          <w:rFonts w:ascii="Arial" w:hAnsi="Arial" w:cs="Arial"/>
          <w:sz w:val="22"/>
          <w:szCs w:val="22"/>
        </w:rPr>
        <w:t xml:space="preserve">test out </w:t>
      </w:r>
      <w:r w:rsidR="007D6432">
        <w:rPr>
          <w:rFonts w:ascii="Arial" w:hAnsi="Arial" w:cs="Arial"/>
          <w:sz w:val="22"/>
          <w:szCs w:val="22"/>
        </w:rPr>
        <w:t>my hypothesis</w:t>
      </w:r>
      <w:r w:rsidR="004C19B8" w:rsidRPr="007F3B03">
        <w:rPr>
          <w:rFonts w:ascii="Arial" w:hAnsi="Arial" w:cs="Arial"/>
          <w:sz w:val="22"/>
          <w:szCs w:val="22"/>
        </w:rPr>
        <w:t xml:space="preserve"> within this project. </w:t>
      </w:r>
    </w:p>
    <w:p w14:paraId="7BBA664D" w14:textId="6728DCF1" w:rsidR="004A53A8"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t xml:space="preserve">The initial interest in this topic </w:t>
      </w:r>
      <w:r w:rsidR="00714714">
        <w:rPr>
          <w:rFonts w:ascii="Arial" w:hAnsi="Arial" w:cs="Arial"/>
          <w:sz w:val="22"/>
          <w:szCs w:val="22"/>
        </w:rPr>
        <w:t>emerged</w:t>
      </w:r>
      <w:r w:rsidRPr="007F3B03">
        <w:rPr>
          <w:rFonts w:ascii="Arial" w:hAnsi="Arial" w:cs="Arial"/>
          <w:sz w:val="22"/>
          <w:szCs w:val="22"/>
        </w:rPr>
        <w:t xml:space="preserve"> from researching gesture and movement within the teaching studio and how this could have an effect on the student’s ability to learn and access their voice with ease. This research led to Wulf’s OPTIMAL theory</w:t>
      </w:r>
      <w:r w:rsidR="005A126E" w:rsidRPr="007F3B03">
        <w:rPr>
          <w:rFonts w:ascii="Arial" w:hAnsi="Arial" w:cs="Arial"/>
          <w:sz w:val="22"/>
          <w:szCs w:val="22"/>
        </w:rPr>
        <w:t>, which is a three</w:t>
      </w:r>
      <w:r w:rsidR="006E1E42">
        <w:rPr>
          <w:rFonts w:ascii="Arial" w:hAnsi="Arial" w:cs="Arial"/>
          <w:sz w:val="22"/>
          <w:szCs w:val="22"/>
        </w:rPr>
        <w:t>-</w:t>
      </w:r>
      <w:r w:rsidR="005A126E" w:rsidRPr="007F3B03">
        <w:rPr>
          <w:rFonts w:ascii="Arial" w:hAnsi="Arial" w:cs="Arial"/>
          <w:sz w:val="22"/>
          <w:szCs w:val="22"/>
        </w:rPr>
        <w:t>part learn</w:t>
      </w:r>
      <w:r w:rsidR="00E6300F" w:rsidRPr="007F3B03">
        <w:rPr>
          <w:rFonts w:ascii="Arial" w:hAnsi="Arial" w:cs="Arial"/>
          <w:sz w:val="22"/>
          <w:szCs w:val="22"/>
        </w:rPr>
        <w:t>ing</w:t>
      </w:r>
      <w:r w:rsidR="005A126E" w:rsidRPr="007F3B03">
        <w:rPr>
          <w:rFonts w:ascii="Arial" w:hAnsi="Arial" w:cs="Arial"/>
          <w:sz w:val="22"/>
          <w:szCs w:val="22"/>
        </w:rPr>
        <w:t xml:space="preserve"> strateg</w:t>
      </w:r>
      <w:r w:rsidR="00714714">
        <w:rPr>
          <w:rFonts w:ascii="Arial" w:hAnsi="Arial" w:cs="Arial"/>
          <w:sz w:val="22"/>
          <w:szCs w:val="22"/>
        </w:rPr>
        <w:t>y</w:t>
      </w:r>
      <w:r w:rsidR="005A126E" w:rsidRPr="007F3B03">
        <w:rPr>
          <w:rFonts w:ascii="Arial" w:hAnsi="Arial" w:cs="Arial"/>
          <w:sz w:val="22"/>
          <w:szCs w:val="22"/>
        </w:rPr>
        <w:t xml:space="preserve"> focu</w:t>
      </w:r>
      <w:r w:rsidR="00714714">
        <w:rPr>
          <w:rFonts w:ascii="Arial" w:hAnsi="Arial" w:cs="Arial"/>
          <w:sz w:val="22"/>
          <w:szCs w:val="22"/>
        </w:rPr>
        <w:t>sing</w:t>
      </w:r>
      <w:r w:rsidR="005A126E" w:rsidRPr="007F3B03">
        <w:rPr>
          <w:rFonts w:ascii="Arial" w:hAnsi="Arial" w:cs="Arial"/>
          <w:sz w:val="22"/>
          <w:szCs w:val="22"/>
        </w:rPr>
        <w:t xml:space="preserve"> on self belief, </w:t>
      </w:r>
      <w:r w:rsidR="00E6300F" w:rsidRPr="007F3B03">
        <w:rPr>
          <w:rFonts w:ascii="Arial" w:hAnsi="Arial" w:cs="Arial"/>
          <w:sz w:val="22"/>
          <w:szCs w:val="22"/>
        </w:rPr>
        <w:t>autonomy and external focus of attention</w:t>
      </w:r>
      <w:r w:rsidR="00CD7BF5"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2JkYTI0MWQtMTk2Yy00ZTlkLWFjZmEtM2IxZmU0ZmQ2ZTky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
          <w:id w:val="-1815023437"/>
          <w:placeholder>
            <w:docPart w:val="DefaultPlaceholder_-1854013440"/>
          </w:placeholder>
        </w:sdtPr>
        <w:sdtContent>
          <w:r w:rsidR="00563B77" w:rsidRPr="00563B77">
            <w:rPr>
              <w:rFonts w:ascii="Arial" w:hAnsi="Arial" w:cs="Arial"/>
              <w:color w:val="000000"/>
              <w:sz w:val="22"/>
              <w:szCs w:val="22"/>
            </w:rPr>
            <w:t>(Wulf and Lewthwaite, 2016)</w:t>
          </w:r>
        </w:sdtContent>
      </w:sdt>
      <w:r w:rsidR="00E6300F" w:rsidRPr="007F3B03">
        <w:rPr>
          <w:rFonts w:ascii="Arial" w:hAnsi="Arial" w:cs="Arial"/>
          <w:sz w:val="22"/>
          <w:szCs w:val="22"/>
        </w:rPr>
        <w:t xml:space="preserve">. They believe that “Optimizing Performance Through Intrinsic Motivation and Attention for Learning,” </w:t>
      </w:r>
      <w:r w:rsidR="006E1E42">
        <w:rPr>
          <w:rFonts w:ascii="Arial" w:hAnsi="Arial" w:cs="Arial"/>
          <w:sz w:val="22"/>
          <w:szCs w:val="22"/>
        </w:rPr>
        <w:t xml:space="preserve">(OPTIMAL) </w:t>
      </w:r>
      <w:r w:rsidR="00714714">
        <w:rPr>
          <w:rFonts w:ascii="Arial" w:hAnsi="Arial" w:cs="Arial"/>
          <w:sz w:val="22"/>
          <w:szCs w:val="22"/>
        </w:rPr>
        <w:t xml:space="preserve">(p. 1383) </w:t>
      </w:r>
      <w:r w:rsidR="00E6300F" w:rsidRPr="007F3B03">
        <w:rPr>
          <w:rFonts w:ascii="Arial" w:hAnsi="Arial" w:cs="Arial"/>
          <w:sz w:val="22"/>
          <w:szCs w:val="22"/>
        </w:rPr>
        <w:t>strengthens lea</w:t>
      </w:r>
      <w:r w:rsidR="005D5E2B" w:rsidRPr="007F3B03">
        <w:rPr>
          <w:rFonts w:ascii="Arial" w:hAnsi="Arial" w:cs="Arial"/>
          <w:sz w:val="22"/>
          <w:szCs w:val="22"/>
        </w:rPr>
        <w:t>r</w:t>
      </w:r>
      <w:r w:rsidR="00E6300F" w:rsidRPr="007F3B03">
        <w:rPr>
          <w:rFonts w:ascii="Arial" w:hAnsi="Arial" w:cs="Arial"/>
          <w:sz w:val="22"/>
          <w:szCs w:val="22"/>
        </w:rPr>
        <w:t xml:space="preserve">ning by coupling goals and actions, using external focus of attention as part of this learning process </w:t>
      </w:r>
      <w:sdt>
        <w:sdtPr>
          <w:rPr>
            <w:rFonts w:ascii="Arial" w:hAnsi="Arial" w:cs="Arial"/>
            <w:color w:val="000000"/>
            <w:sz w:val="22"/>
            <w:szCs w:val="22"/>
          </w:rPr>
          <w:tag w:val="MENDELEY_CITATION_v3_eyJjaXRhdGlvbklEIjoiTUVOREVMRVlfQ0lUQVRJT05fZDEwYzFjNzMtYjlkYi00ZDhmLTgxOTctYTEzMTdjOTY2OTI4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
          <w:id w:val="-1313096040"/>
          <w:placeholder>
            <w:docPart w:val="DefaultPlaceholder_-1854013440"/>
          </w:placeholder>
        </w:sdtPr>
        <w:sdtContent>
          <w:r w:rsidR="00563B77" w:rsidRPr="00563B77">
            <w:rPr>
              <w:rFonts w:ascii="Arial" w:hAnsi="Arial" w:cs="Arial"/>
              <w:color w:val="000000"/>
              <w:sz w:val="22"/>
              <w:szCs w:val="22"/>
            </w:rPr>
            <w:t>(Wulf and Lewthwaite, 2016)</w:t>
          </w:r>
        </w:sdtContent>
      </w:sdt>
      <w:r w:rsidR="00E6300F" w:rsidRPr="007F3B03">
        <w:rPr>
          <w:rFonts w:ascii="Arial" w:hAnsi="Arial" w:cs="Arial"/>
          <w:color w:val="000000"/>
          <w:sz w:val="22"/>
          <w:szCs w:val="22"/>
        </w:rPr>
        <w:t>.</w:t>
      </w:r>
      <w:r w:rsidR="005D5E2B" w:rsidRPr="007F3B03">
        <w:rPr>
          <w:rFonts w:ascii="Arial" w:hAnsi="Arial" w:cs="Arial"/>
          <w:color w:val="000000"/>
          <w:sz w:val="22"/>
          <w:szCs w:val="22"/>
        </w:rPr>
        <w:t xml:space="preserve"> It may be that the choice of attention</w:t>
      </w:r>
      <w:r w:rsidR="00CD7BF5" w:rsidRPr="007F3B03">
        <w:rPr>
          <w:rFonts w:ascii="Arial" w:hAnsi="Arial" w:cs="Arial"/>
          <w:color w:val="000000"/>
          <w:sz w:val="22"/>
          <w:szCs w:val="22"/>
        </w:rPr>
        <w:t>al</w:t>
      </w:r>
      <w:r w:rsidR="005D5E2B" w:rsidRPr="007F3B03">
        <w:rPr>
          <w:rFonts w:ascii="Arial" w:hAnsi="Arial" w:cs="Arial"/>
          <w:color w:val="000000"/>
          <w:sz w:val="22"/>
          <w:szCs w:val="22"/>
        </w:rPr>
        <w:t xml:space="preserve"> focus creates different goals for the motor system, which leads to different ways in which our brain tackles the </w:t>
      </w:r>
      <w:r w:rsidR="00E80B60" w:rsidRPr="007F3B03">
        <w:rPr>
          <w:rFonts w:ascii="Arial" w:hAnsi="Arial" w:cs="Arial"/>
          <w:color w:val="000000"/>
          <w:sz w:val="22"/>
          <w:szCs w:val="22"/>
        </w:rPr>
        <w:t xml:space="preserve">learning </w:t>
      </w:r>
      <w:r w:rsidR="005D5E2B" w:rsidRPr="007F3B03">
        <w:rPr>
          <w:rFonts w:ascii="Arial" w:hAnsi="Arial" w:cs="Arial"/>
          <w:color w:val="000000"/>
          <w:sz w:val="22"/>
          <w:szCs w:val="22"/>
        </w:rPr>
        <w:t xml:space="preserve">task. </w:t>
      </w:r>
      <w:r w:rsidR="007A7757">
        <w:rPr>
          <w:rFonts w:ascii="Arial" w:hAnsi="Arial" w:cs="Arial"/>
          <w:color w:val="000000"/>
          <w:sz w:val="22"/>
          <w:szCs w:val="22"/>
        </w:rPr>
        <w:t xml:space="preserve">The use of </w:t>
      </w:r>
      <w:r w:rsidR="007A7757">
        <w:rPr>
          <w:rFonts w:ascii="Arial" w:hAnsi="Arial" w:cs="Arial"/>
          <w:color w:val="000000"/>
          <w:sz w:val="22"/>
          <w:szCs w:val="22"/>
        </w:rPr>
        <w:lastRenderedPageBreak/>
        <w:t>e</w:t>
      </w:r>
      <w:r w:rsidR="005D5E2B" w:rsidRPr="007F3B03">
        <w:rPr>
          <w:rFonts w:ascii="Arial" w:hAnsi="Arial" w:cs="Arial"/>
          <w:color w:val="000000"/>
          <w:sz w:val="22"/>
          <w:szCs w:val="22"/>
        </w:rPr>
        <w:t xml:space="preserve">xternal </w:t>
      </w:r>
      <w:r w:rsidR="00E80B60" w:rsidRPr="007F3B03">
        <w:rPr>
          <w:rFonts w:ascii="Arial" w:hAnsi="Arial" w:cs="Arial"/>
          <w:color w:val="000000"/>
          <w:sz w:val="22"/>
          <w:szCs w:val="22"/>
        </w:rPr>
        <w:t xml:space="preserve">focus </w:t>
      </w:r>
      <w:r w:rsidR="005D5E2B" w:rsidRPr="007F3B03">
        <w:rPr>
          <w:rFonts w:ascii="Arial" w:hAnsi="Arial" w:cs="Arial"/>
          <w:color w:val="000000"/>
          <w:sz w:val="22"/>
          <w:szCs w:val="22"/>
        </w:rPr>
        <w:t xml:space="preserve">aims to minimise distraction in order to achieve the task goal, whereas internal focus is on the movement itself </w:t>
      </w:r>
      <w:sdt>
        <w:sdtPr>
          <w:rPr>
            <w:rFonts w:ascii="Arial" w:hAnsi="Arial" w:cs="Arial"/>
            <w:color w:val="000000"/>
            <w:sz w:val="22"/>
            <w:szCs w:val="22"/>
          </w:rPr>
          <w:tag w:val="MENDELEY_CITATION_v3_eyJjaXRhdGlvbklEIjoiTUVOREVMRVlfQ0lUQVRJT05fMWYxYWRjYzctMjdkNy00MmVmLWExYTAtZjM4M2VhMWI1OTQ4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
          <w:id w:val="-1436736809"/>
          <w:placeholder>
            <w:docPart w:val="DefaultPlaceholder_-1854013440"/>
          </w:placeholder>
        </w:sdtPr>
        <w:sdtContent>
          <w:r w:rsidR="00563B77" w:rsidRPr="00563B77">
            <w:rPr>
              <w:rFonts w:ascii="Arial" w:hAnsi="Arial" w:cs="Arial"/>
              <w:color w:val="000000"/>
              <w:sz w:val="22"/>
              <w:szCs w:val="22"/>
            </w:rPr>
            <w:t>(Lohse et al., 2014)</w:t>
          </w:r>
        </w:sdtContent>
      </w:sdt>
      <w:r w:rsidR="00825275" w:rsidRPr="007F3B03">
        <w:rPr>
          <w:rFonts w:ascii="Arial" w:hAnsi="Arial" w:cs="Arial"/>
          <w:color w:val="000000"/>
          <w:sz w:val="22"/>
          <w:szCs w:val="22"/>
        </w:rPr>
        <w:t>.</w:t>
      </w:r>
      <w:r w:rsidR="00E80B60" w:rsidRPr="007F3B03">
        <w:rPr>
          <w:rFonts w:ascii="Arial" w:hAnsi="Arial" w:cs="Arial"/>
          <w:color w:val="000000"/>
          <w:sz w:val="22"/>
          <w:szCs w:val="22"/>
        </w:rPr>
        <w:t xml:space="preserve"> </w:t>
      </w:r>
    </w:p>
    <w:p w14:paraId="7766295C" w14:textId="5054BD95" w:rsidR="00044A19" w:rsidRPr="007F3B03" w:rsidRDefault="004A53A8" w:rsidP="007F3B03">
      <w:pPr>
        <w:spacing w:line="360" w:lineRule="auto"/>
        <w:jc w:val="both"/>
        <w:rPr>
          <w:rFonts w:ascii="Arial" w:hAnsi="Arial" w:cs="Arial"/>
          <w:sz w:val="22"/>
          <w:szCs w:val="22"/>
        </w:rPr>
      </w:pPr>
      <w:r w:rsidRPr="007F3B03">
        <w:rPr>
          <w:rFonts w:ascii="Arial" w:hAnsi="Arial" w:cs="Arial"/>
          <w:sz w:val="22"/>
          <w:szCs w:val="22"/>
        </w:rPr>
        <w:t xml:space="preserve">Wulf </w:t>
      </w:r>
      <w:r w:rsidR="00DF542C">
        <w:rPr>
          <w:rFonts w:ascii="Arial" w:hAnsi="Arial" w:cs="Arial"/>
          <w:sz w:val="22"/>
          <w:szCs w:val="22"/>
        </w:rPr>
        <w:t xml:space="preserve">(2013) </w:t>
      </w:r>
      <w:r w:rsidRPr="007F3B03">
        <w:rPr>
          <w:rFonts w:ascii="Arial" w:hAnsi="Arial" w:cs="Arial"/>
          <w:sz w:val="22"/>
          <w:szCs w:val="22"/>
        </w:rPr>
        <w:t xml:space="preserve">defines </w:t>
      </w:r>
      <w:r w:rsidR="0001459B" w:rsidRPr="007F3B03">
        <w:rPr>
          <w:rFonts w:ascii="Arial" w:hAnsi="Arial" w:cs="Arial"/>
          <w:sz w:val="22"/>
          <w:szCs w:val="22"/>
        </w:rPr>
        <w:t>‘</w:t>
      </w:r>
      <w:r w:rsidRPr="007F3B03">
        <w:rPr>
          <w:rFonts w:ascii="Arial" w:hAnsi="Arial" w:cs="Arial"/>
          <w:sz w:val="22"/>
          <w:szCs w:val="22"/>
        </w:rPr>
        <w:t>external</w:t>
      </w:r>
      <w:r w:rsidR="0001459B" w:rsidRPr="007F3B03">
        <w:rPr>
          <w:rFonts w:ascii="Arial" w:hAnsi="Arial" w:cs="Arial"/>
          <w:sz w:val="22"/>
          <w:szCs w:val="22"/>
        </w:rPr>
        <w:t>’</w:t>
      </w:r>
      <w:r w:rsidRPr="007F3B03">
        <w:rPr>
          <w:rFonts w:ascii="Arial" w:hAnsi="Arial" w:cs="Arial"/>
          <w:sz w:val="22"/>
          <w:szCs w:val="22"/>
        </w:rPr>
        <w:t xml:space="preserve"> focus as “focus on the intended movement effect</w:t>
      </w:r>
      <w:r w:rsidR="0085501E" w:rsidRPr="007F3B03">
        <w:rPr>
          <w:rFonts w:ascii="Arial" w:hAnsi="Arial" w:cs="Arial"/>
          <w:sz w:val="22"/>
          <w:szCs w:val="22"/>
        </w:rPr>
        <w:t>”</w:t>
      </w:r>
      <w:r w:rsidR="0001459B" w:rsidRPr="007F3B03">
        <w:rPr>
          <w:rFonts w:ascii="Arial" w:hAnsi="Arial" w:cs="Arial"/>
          <w:sz w:val="22"/>
          <w:szCs w:val="22"/>
        </w:rPr>
        <w:t xml:space="preserve"> and</w:t>
      </w:r>
      <w:r w:rsidR="0085501E" w:rsidRPr="007F3B03">
        <w:rPr>
          <w:rFonts w:ascii="Arial" w:hAnsi="Arial" w:cs="Arial"/>
          <w:sz w:val="22"/>
          <w:szCs w:val="22"/>
        </w:rPr>
        <w:t xml:space="preserve"> </w:t>
      </w:r>
      <w:r w:rsidR="0001459B" w:rsidRPr="007F3B03">
        <w:rPr>
          <w:rFonts w:ascii="Arial" w:hAnsi="Arial" w:cs="Arial"/>
          <w:sz w:val="22"/>
          <w:szCs w:val="22"/>
        </w:rPr>
        <w:t>‘</w:t>
      </w:r>
      <w:r w:rsidR="0085501E" w:rsidRPr="007F3B03">
        <w:rPr>
          <w:rFonts w:ascii="Arial" w:hAnsi="Arial" w:cs="Arial"/>
          <w:sz w:val="22"/>
          <w:szCs w:val="22"/>
        </w:rPr>
        <w:t>Internal</w:t>
      </w:r>
      <w:r w:rsidR="0001459B" w:rsidRPr="007F3B03">
        <w:rPr>
          <w:rFonts w:ascii="Arial" w:hAnsi="Arial" w:cs="Arial"/>
          <w:sz w:val="22"/>
          <w:szCs w:val="22"/>
        </w:rPr>
        <w:t>’</w:t>
      </w:r>
      <w:r w:rsidR="0085501E" w:rsidRPr="007F3B03">
        <w:rPr>
          <w:rFonts w:ascii="Arial" w:hAnsi="Arial" w:cs="Arial"/>
          <w:sz w:val="22"/>
          <w:szCs w:val="22"/>
        </w:rPr>
        <w:t xml:space="preserve"> </w:t>
      </w:r>
      <w:r w:rsidR="00381AB5" w:rsidRPr="007F3B03">
        <w:rPr>
          <w:rFonts w:ascii="Arial" w:hAnsi="Arial" w:cs="Arial"/>
          <w:sz w:val="22"/>
          <w:szCs w:val="22"/>
        </w:rPr>
        <w:t xml:space="preserve">focus </w:t>
      </w:r>
      <w:r w:rsidR="0085501E" w:rsidRPr="007F3B03">
        <w:rPr>
          <w:rFonts w:ascii="Arial" w:hAnsi="Arial" w:cs="Arial"/>
          <w:sz w:val="22"/>
          <w:szCs w:val="22"/>
        </w:rPr>
        <w:t>as “focus on the body movements”</w:t>
      </w:r>
      <w:r w:rsidR="00DF542C">
        <w:rPr>
          <w:rFonts w:ascii="Arial" w:hAnsi="Arial" w:cs="Arial"/>
          <w:sz w:val="22"/>
          <w:szCs w:val="22"/>
        </w:rPr>
        <w:t xml:space="preserve"> (p.77)</w:t>
      </w:r>
      <w:r w:rsidR="00A147AD">
        <w:rPr>
          <w:rFonts w:ascii="Arial" w:hAnsi="Arial" w:cs="Arial"/>
          <w:sz w:val="22"/>
          <w:szCs w:val="22"/>
        </w:rPr>
        <w:t xml:space="preserve">. </w:t>
      </w:r>
      <w:r w:rsidR="0001459B" w:rsidRPr="007F3B03">
        <w:rPr>
          <w:rFonts w:ascii="Arial" w:hAnsi="Arial" w:cs="Arial"/>
          <w:sz w:val="22"/>
          <w:szCs w:val="22"/>
        </w:rPr>
        <w:t xml:space="preserve">The results of these studies are overwhelmingly in favour of an external focus. </w:t>
      </w:r>
      <w:r w:rsidR="001A64FF" w:rsidRPr="007F3B03">
        <w:rPr>
          <w:rFonts w:ascii="Arial" w:hAnsi="Arial" w:cs="Arial"/>
          <w:sz w:val="22"/>
          <w:szCs w:val="22"/>
        </w:rPr>
        <w:t>The majority of her research is within the field of sport</w:t>
      </w:r>
      <w:r w:rsidR="0001459B" w:rsidRPr="007F3B03">
        <w:rPr>
          <w:rFonts w:ascii="Arial" w:hAnsi="Arial" w:cs="Arial"/>
          <w:sz w:val="22"/>
          <w:szCs w:val="22"/>
        </w:rPr>
        <w:t>s</w:t>
      </w:r>
      <w:r w:rsidR="001A64FF" w:rsidRPr="007F3B03">
        <w:rPr>
          <w:rFonts w:ascii="Arial" w:hAnsi="Arial" w:cs="Arial"/>
          <w:sz w:val="22"/>
          <w:szCs w:val="22"/>
        </w:rPr>
        <w:t xml:space="preserve"> however, where th</w:t>
      </w:r>
      <w:r w:rsidR="0040501C" w:rsidRPr="007F3B03">
        <w:rPr>
          <w:rFonts w:ascii="Arial" w:hAnsi="Arial" w:cs="Arial"/>
          <w:sz w:val="22"/>
          <w:szCs w:val="22"/>
        </w:rPr>
        <w:t>e</w:t>
      </w:r>
      <w:r w:rsidR="001A64FF" w:rsidRPr="007F3B03">
        <w:rPr>
          <w:rFonts w:ascii="Arial" w:hAnsi="Arial" w:cs="Arial"/>
          <w:sz w:val="22"/>
          <w:szCs w:val="22"/>
        </w:rPr>
        <w:t xml:space="preserve"> focus on an intended outcome is far simpler and easier to measure than that of singing. Williams et al </w:t>
      </w:r>
      <w:r w:rsidR="004C305D" w:rsidRPr="007F3B03">
        <w:rPr>
          <w:rFonts w:ascii="Arial" w:hAnsi="Arial" w:cs="Arial"/>
          <w:color w:val="000000"/>
          <w:sz w:val="22"/>
          <w:szCs w:val="22"/>
        </w:rPr>
        <w:t xml:space="preserve">(2023) </w:t>
      </w:r>
      <w:r w:rsidR="001A64FF" w:rsidRPr="007F3B03">
        <w:rPr>
          <w:rFonts w:ascii="Arial" w:hAnsi="Arial" w:cs="Arial"/>
          <w:sz w:val="22"/>
          <w:szCs w:val="22"/>
        </w:rPr>
        <w:t>noted that other researcher</w:t>
      </w:r>
      <w:r w:rsidR="002A7726">
        <w:rPr>
          <w:rFonts w:ascii="Arial" w:hAnsi="Arial" w:cs="Arial"/>
          <w:sz w:val="22"/>
          <w:szCs w:val="22"/>
        </w:rPr>
        <w:t>s</w:t>
      </w:r>
      <w:r w:rsidR="006F6FD3">
        <w:rPr>
          <w:rFonts w:ascii="Arial" w:hAnsi="Arial" w:cs="Arial"/>
          <w:sz w:val="22"/>
          <w:szCs w:val="22"/>
        </w:rPr>
        <w:t>,</w:t>
      </w:r>
      <w:r w:rsidR="002A772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"/>
          <w:id w:val="1510176215"/>
          <w:placeholder>
            <w:docPart w:val="DefaultPlaceholder_-1854013440"/>
          </w:placeholder>
        </w:sdtPr>
        <w:sdtContent>
          <w:r w:rsidR="00563B77" w:rsidRPr="00563B77">
            <w:rPr>
              <w:rFonts w:ascii="Arial" w:hAnsi="Arial" w:cs="Arial"/>
              <w:color w:val="000000"/>
              <w:sz w:val="22"/>
              <w:szCs w:val="22"/>
            </w:rPr>
            <w:t>(Atkins, 2017; Atkins, 2018; Stambaugh, 2019; Allingham et al., 2021)</w:t>
          </w:r>
        </w:sdtContent>
      </w:sdt>
      <w:r w:rsidR="002A7726">
        <w:rPr>
          <w:rFonts w:ascii="Arial" w:hAnsi="Arial" w:cs="Arial"/>
          <w:sz w:val="22"/>
          <w:szCs w:val="22"/>
        </w:rPr>
        <w:t xml:space="preserve">, </w:t>
      </w:r>
      <w:r w:rsidR="001A64FF" w:rsidRPr="007F3B03">
        <w:rPr>
          <w:rFonts w:ascii="Arial" w:hAnsi="Arial" w:cs="Arial"/>
          <w:sz w:val="22"/>
          <w:szCs w:val="22"/>
        </w:rPr>
        <w:t xml:space="preserve">had in fact defined </w:t>
      </w:r>
      <w:r w:rsidR="0001459B" w:rsidRPr="007F3B03">
        <w:rPr>
          <w:rFonts w:ascii="Arial" w:hAnsi="Arial" w:cs="Arial"/>
          <w:sz w:val="22"/>
          <w:szCs w:val="22"/>
        </w:rPr>
        <w:t>‘</w:t>
      </w:r>
      <w:r w:rsidR="001A64FF" w:rsidRPr="007F3B03">
        <w:rPr>
          <w:rFonts w:ascii="Arial" w:hAnsi="Arial" w:cs="Arial"/>
          <w:sz w:val="22"/>
          <w:szCs w:val="22"/>
        </w:rPr>
        <w:t>external</w:t>
      </w:r>
      <w:r w:rsidR="0001459B" w:rsidRPr="007F3B03">
        <w:rPr>
          <w:rFonts w:ascii="Arial" w:hAnsi="Arial" w:cs="Arial"/>
          <w:sz w:val="22"/>
          <w:szCs w:val="22"/>
        </w:rPr>
        <w:t>’</w:t>
      </w:r>
      <w:r w:rsidR="001A64FF" w:rsidRPr="007F3B03">
        <w:rPr>
          <w:rFonts w:ascii="Arial" w:hAnsi="Arial" w:cs="Arial"/>
          <w:sz w:val="22"/>
          <w:szCs w:val="22"/>
        </w:rPr>
        <w:t xml:space="preserve"> focus of attention slightly differently for musicians, as focusing on sound production</w:t>
      </w:r>
      <w:r w:rsidR="00A147AD">
        <w:rPr>
          <w:rFonts w:ascii="Arial" w:hAnsi="Arial" w:cs="Arial"/>
          <w:sz w:val="22"/>
          <w:szCs w:val="22"/>
        </w:rPr>
        <w:t>. E</w:t>
      </w:r>
      <w:r w:rsidR="00381AB5" w:rsidRPr="007F3B03">
        <w:rPr>
          <w:rFonts w:ascii="Arial" w:hAnsi="Arial" w:cs="Arial"/>
          <w:sz w:val="22"/>
          <w:szCs w:val="22"/>
        </w:rPr>
        <w:t>ven though this is an intended outcome, it is an abstract idea and experienced internally – through the ears</w:t>
      </w:r>
      <w:r w:rsidR="001A64FF" w:rsidRPr="007F3B03">
        <w:rPr>
          <w:rFonts w:ascii="Arial" w:hAnsi="Arial" w:cs="Arial"/>
          <w:sz w:val="22"/>
          <w:szCs w:val="22"/>
        </w:rPr>
        <w:t xml:space="preserve">. I would argue that singers are in a different category to </w:t>
      </w:r>
      <w:r w:rsidR="00EF1A8D">
        <w:rPr>
          <w:rFonts w:ascii="Arial" w:hAnsi="Arial" w:cs="Arial"/>
          <w:sz w:val="22"/>
          <w:szCs w:val="22"/>
        </w:rPr>
        <w:t>instrumentalists</w:t>
      </w:r>
      <w:r w:rsidR="00F377D2" w:rsidRPr="007F3B03">
        <w:rPr>
          <w:rFonts w:ascii="Arial" w:hAnsi="Arial" w:cs="Arial"/>
          <w:sz w:val="22"/>
          <w:szCs w:val="22"/>
        </w:rPr>
        <w:t xml:space="preserve">, as well as sports people, </w:t>
      </w:r>
      <w:r w:rsidR="00A147AD">
        <w:rPr>
          <w:rFonts w:ascii="Arial" w:hAnsi="Arial" w:cs="Arial"/>
          <w:sz w:val="22"/>
          <w:szCs w:val="22"/>
        </w:rPr>
        <w:t>because</w:t>
      </w:r>
      <w:r w:rsidR="00F377D2" w:rsidRPr="007F3B03">
        <w:rPr>
          <w:rFonts w:ascii="Arial" w:hAnsi="Arial" w:cs="Arial"/>
          <w:sz w:val="22"/>
          <w:szCs w:val="22"/>
        </w:rPr>
        <w:t xml:space="preserve"> the sound being produced is coming from the body, internally</w:t>
      </w:r>
      <w:r w:rsidR="0089780F">
        <w:rPr>
          <w:rFonts w:ascii="Arial" w:hAnsi="Arial" w:cs="Arial"/>
          <w:sz w:val="22"/>
          <w:szCs w:val="22"/>
        </w:rPr>
        <w:t>. It is</w:t>
      </w:r>
      <w:r w:rsidR="00F377D2" w:rsidRPr="007F3B03">
        <w:rPr>
          <w:rFonts w:ascii="Arial" w:hAnsi="Arial" w:cs="Arial"/>
          <w:sz w:val="22"/>
          <w:szCs w:val="22"/>
        </w:rPr>
        <w:t xml:space="preserve"> </w:t>
      </w:r>
      <w:r w:rsidR="00CD7BF5" w:rsidRPr="007F3B03">
        <w:rPr>
          <w:rFonts w:ascii="Arial" w:hAnsi="Arial" w:cs="Arial"/>
          <w:sz w:val="22"/>
          <w:szCs w:val="22"/>
        </w:rPr>
        <w:t xml:space="preserve">experienced from within the body, </w:t>
      </w:r>
      <w:r w:rsidR="00F377D2" w:rsidRPr="007F3B03">
        <w:rPr>
          <w:rFonts w:ascii="Arial" w:hAnsi="Arial" w:cs="Arial"/>
          <w:sz w:val="22"/>
          <w:szCs w:val="22"/>
        </w:rPr>
        <w:t xml:space="preserve">therefore </w:t>
      </w:r>
      <w:r w:rsidR="00E015E4">
        <w:rPr>
          <w:rFonts w:ascii="Arial" w:hAnsi="Arial" w:cs="Arial"/>
          <w:sz w:val="22"/>
          <w:szCs w:val="22"/>
        </w:rPr>
        <w:t>nothing can</w:t>
      </w:r>
      <w:r w:rsidR="00F377D2" w:rsidRPr="007F3B03">
        <w:rPr>
          <w:rFonts w:ascii="Arial" w:hAnsi="Arial" w:cs="Arial"/>
          <w:sz w:val="22"/>
          <w:szCs w:val="22"/>
        </w:rPr>
        <w:t xml:space="preserve"> be truly external for a singer</w:t>
      </w:r>
      <w:r w:rsidR="00E015E4">
        <w:rPr>
          <w:rFonts w:ascii="Arial" w:hAnsi="Arial" w:cs="Arial"/>
          <w:sz w:val="22"/>
          <w:szCs w:val="22"/>
        </w:rPr>
        <w:t>.</w:t>
      </w:r>
      <w:r w:rsidR="00F377D2" w:rsidRPr="007F3B03">
        <w:rPr>
          <w:rFonts w:ascii="Arial" w:hAnsi="Arial" w:cs="Arial"/>
          <w:sz w:val="22"/>
          <w:szCs w:val="22"/>
        </w:rPr>
        <w:t xml:space="preserve"> </w:t>
      </w:r>
      <w:r w:rsidR="00CE76AF" w:rsidRPr="00EF1F4F">
        <w:rPr>
          <w:rFonts w:ascii="Arial" w:hAnsi="Arial" w:cs="Arial"/>
          <w:sz w:val="22"/>
          <w:szCs w:val="22"/>
        </w:rPr>
        <w:t>(See Appendix</w:t>
      </w:r>
      <w:r w:rsidR="00DA2D3A">
        <w:rPr>
          <w:rFonts w:ascii="Arial" w:hAnsi="Arial" w:cs="Arial"/>
          <w:sz w:val="22"/>
          <w:szCs w:val="22"/>
        </w:rPr>
        <w:t xml:space="preserve"> C</w:t>
      </w:r>
      <w:r w:rsidR="0080516C">
        <w:rPr>
          <w:rFonts w:ascii="Arial" w:hAnsi="Arial" w:cs="Arial"/>
          <w:sz w:val="22"/>
          <w:szCs w:val="22"/>
        </w:rPr>
        <w:t xml:space="preserve"> for the ‘Speech Chain’ diagram depicting how speech waves, created in the brain, are fed back into the ear of the speaker</w:t>
      </w:r>
      <w:r w:rsidR="00CE76AF" w:rsidRPr="007F3B03">
        <w:rPr>
          <w:rFonts w:ascii="Arial" w:hAnsi="Arial" w:cs="Arial"/>
          <w:sz w:val="22"/>
          <w:szCs w:val="22"/>
        </w:rPr>
        <w:t>)</w:t>
      </w:r>
      <w:r w:rsidR="002C7AF9" w:rsidRPr="007F3B03">
        <w:rPr>
          <w:rFonts w:ascii="Arial" w:hAnsi="Arial" w:cs="Arial"/>
          <w:sz w:val="22"/>
          <w:szCs w:val="22"/>
        </w:rPr>
        <w:t>.</w:t>
      </w:r>
      <w:r w:rsidR="00CE76AF" w:rsidRPr="007F3B03">
        <w:rPr>
          <w:rFonts w:ascii="Arial" w:hAnsi="Arial" w:cs="Arial"/>
          <w:sz w:val="22"/>
          <w:szCs w:val="22"/>
        </w:rPr>
        <w:t xml:space="preserve"> </w:t>
      </w:r>
      <w:r w:rsidR="004F3537" w:rsidRPr="007F3B03">
        <w:rPr>
          <w:rFonts w:ascii="Arial" w:hAnsi="Arial" w:cs="Arial"/>
          <w:sz w:val="22"/>
          <w:szCs w:val="22"/>
        </w:rPr>
        <w:t>In a study conducted with golfers</w:t>
      </w:r>
      <w:r w:rsidR="00CD7BF5" w:rsidRPr="007F3B03">
        <w:rPr>
          <w:rFonts w:ascii="Arial" w:hAnsi="Arial" w:cs="Arial"/>
          <w:sz w:val="22"/>
          <w:szCs w:val="22"/>
        </w:rPr>
        <w:t>,</w:t>
      </w:r>
      <w:r w:rsidR="004F3537" w:rsidRPr="007F3B03">
        <w:rPr>
          <w:rFonts w:ascii="Arial" w:hAnsi="Arial" w:cs="Arial"/>
          <w:sz w:val="22"/>
          <w:szCs w:val="22"/>
        </w:rPr>
        <w:t xml:space="preserve"> when instructed to focus internally they were expected to concentrate on their body movements and coordination, for example their arm movements. When they shifted their attention to the movement of the golf club, thi</w:t>
      </w:r>
      <w:r w:rsidR="00EA0C88" w:rsidRPr="007F3B03">
        <w:rPr>
          <w:rFonts w:ascii="Arial" w:hAnsi="Arial" w:cs="Arial"/>
          <w:sz w:val="22"/>
          <w:szCs w:val="22"/>
        </w:rPr>
        <w:t>s</w:t>
      </w:r>
      <w:r w:rsidR="004F3537" w:rsidRPr="007F3B03">
        <w:rPr>
          <w:rFonts w:ascii="Arial" w:hAnsi="Arial" w:cs="Arial"/>
          <w:sz w:val="22"/>
          <w:szCs w:val="22"/>
        </w:rPr>
        <w:t xml:space="preserve"> constituted an </w:t>
      </w:r>
      <w:r w:rsidR="00EA0C88" w:rsidRPr="007F3B03">
        <w:rPr>
          <w:rFonts w:ascii="Arial" w:hAnsi="Arial" w:cs="Arial"/>
          <w:sz w:val="22"/>
          <w:szCs w:val="22"/>
        </w:rPr>
        <w:t>‘</w:t>
      </w:r>
      <w:r w:rsidR="004F3537" w:rsidRPr="007F3B03">
        <w:rPr>
          <w:rFonts w:ascii="Arial" w:hAnsi="Arial" w:cs="Arial"/>
          <w:sz w:val="22"/>
          <w:szCs w:val="22"/>
        </w:rPr>
        <w:t>external</w:t>
      </w:r>
      <w:r w:rsidR="00EA0C88" w:rsidRPr="007F3B03">
        <w:rPr>
          <w:rFonts w:ascii="Arial" w:hAnsi="Arial" w:cs="Arial"/>
          <w:sz w:val="22"/>
          <w:szCs w:val="22"/>
        </w:rPr>
        <w:t>’</w:t>
      </w:r>
      <w:r w:rsidR="004F3537" w:rsidRPr="007F3B03">
        <w:rPr>
          <w:rFonts w:ascii="Arial" w:hAnsi="Arial" w:cs="Arial"/>
          <w:sz w:val="22"/>
          <w:szCs w:val="22"/>
        </w:rPr>
        <w:t xml:space="preserve"> focus</w:t>
      </w:r>
      <w:r w:rsidR="004F7477"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GI5ZTg4YTktNzcxNC00YzA1LTk2NTktMTM2NjIyOTc1NmRi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406037537"/>
          <w:placeholder>
            <w:docPart w:val="DefaultPlaceholder_-1854013440"/>
          </w:placeholder>
        </w:sdtPr>
        <w:sdtContent>
          <w:r w:rsidR="00563B77" w:rsidRPr="00563B77">
            <w:rPr>
              <w:rFonts w:ascii="Arial" w:hAnsi="Arial" w:cs="Arial"/>
              <w:color w:val="000000"/>
              <w:sz w:val="22"/>
              <w:szCs w:val="22"/>
            </w:rPr>
            <w:t>(McNevin et al., 2003)</w:t>
          </w:r>
        </w:sdtContent>
      </w:sdt>
      <w:r w:rsidR="004F3537" w:rsidRPr="007F3B03">
        <w:rPr>
          <w:rFonts w:ascii="Arial" w:hAnsi="Arial" w:cs="Arial"/>
          <w:sz w:val="22"/>
          <w:szCs w:val="22"/>
        </w:rPr>
        <w:t>. When applying this to singing</w:t>
      </w:r>
      <w:r w:rsidR="00EA0C88" w:rsidRPr="007F3B03">
        <w:rPr>
          <w:rFonts w:ascii="Arial" w:hAnsi="Arial" w:cs="Arial"/>
          <w:sz w:val="22"/>
          <w:szCs w:val="22"/>
        </w:rPr>
        <w:t>,</w:t>
      </w:r>
      <w:r w:rsidR="004F3537" w:rsidRPr="007F3B03">
        <w:rPr>
          <w:rFonts w:ascii="Arial" w:hAnsi="Arial" w:cs="Arial"/>
          <w:sz w:val="22"/>
          <w:szCs w:val="22"/>
        </w:rPr>
        <w:t xml:space="preserve"> concentrating on body movements and coordination would </w:t>
      </w:r>
      <w:r w:rsidR="00EA0C88" w:rsidRPr="007F3B03">
        <w:rPr>
          <w:rFonts w:ascii="Arial" w:hAnsi="Arial" w:cs="Arial"/>
          <w:sz w:val="22"/>
          <w:szCs w:val="22"/>
        </w:rPr>
        <w:t>include</w:t>
      </w:r>
      <w:r w:rsidR="004F3537" w:rsidRPr="007F3B03">
        <w:rPr>
          <w:rFonts w:ascii="Arial" w:hAnsi="Arial" w:cs="Arial"/>
          <w:sz w:val="22"/>
          <w:szCs w:val="22"/>
        </w:rPr>
        <w:t xml:space="preserve"> movements such as lifting the soft palate, or raising the larynx </w:t>
      </w:r>
      <w:sdt>
        <w:sdtPr>
          <w:rPr>
            <w:rFonts w:ascii="Arial" w:hAnsi="Arial" w:cs="Arial"/>
            <w:color w:val="000000"/>
            <w:sz w:val="22"/>
            <w:szCs w:val="22"/>
          </w:rPr>
          <w:tag w:val="MENDELEY_CITATION_v3_eyJjaXRhdGlvbklEIjoiTUVOREVMRVlfQ0lUQVRJT05fZGU0YWQ1MmItNjllMC00MWFlLThmOTEtMDUxNjE2MWEyMjlm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239597552"/>
          <w:placeholder>
            <w:docPart w:val="DefaultPlaceholder_-1854013440"/>
          </w:placeholder>
        </w:sdtPr>
        <w:sdtContent>
          <w:r w:rsidR="00563B77" w:rsidRPr="00563B77">
            <w:rPr>
              <w:rFonts w:ascii="Arial" w:hAnsi="Arial" w:cs="Arial"/>
              <w:color w:val="000000"/>
              <w:sz w:val="22"/>
              <w:szCs w:val="22"/>
            </w:rPr>
            <w:t>(Williams et al., 2023)</w:t>
          </w:r>
        </w:sdtContent>
      </w:sdt>
      <w:r w:rsidR="003162AD" w:rsidRPr="007F3B03">
        <w:rPr>
          <w:rFonts w:ascii="Arial" w:hAnsi="Arial" w:cs="Arial"/>
          <w:color w:val="000000"/>
          <w:sz w:val="22"/>
          <w:szCs w:val="22"/>
        </w:rPr>
        <w:t xml:space="preserve">. </w:t>
      </w:r>
      <w:r w:rsidR="004F3537" w:rsidRPr="007F3B03">
        <w:rPr>
          <w:rFonts w:ascii="Arial" w:hAnsi="Arial" w:cs="Arial"/>
          <w:sz w:val="22"/>
          <w:szCs w:val="22"/>
        </w:rPr>
        <w:t>However when it comes to focusing externally it is harder to find something disconnected to the body to focus the attention on in the same way as golfer</w:t>
      </w:r>
      <w:r w:rsidR="00EA0C88" w:rsidRPr="007F3B03">
        <w:rPr>
          <w:rFonts w:ascii="Arial" w:hAnsi="Arial" w:cs="Arial"/>
          <w:sz w:val="22"/>
          <w:szCs w:val="22"/>
        </w:rPr>
        <w:t>s</w:t>
      </w:r>
      <w:r w:rsidR="004F3537" w:rsidRPr="007F3B03">
        <w:rPr>
          <w:rFonts w:ascii="Arial" w:hAnsi="Arial" w:cs="Arial"/>
          <w:sz w:val="22"/>
          <w:szCs w:val="22"/>
        </w:rPr>
        <w:t xml:space="preserve"> can focus on their golf club, or, in relation to musicians, a pianist can focus on the keys</w:t>
      </w:r>
      <w:r w:rsidR="00000544"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Q2NzJhZDYtMmFlYS00MjI1LWEwMDQtM2QzNmJhYjYwMzRi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580414139"/>
          <w:placeholder>
            <w:docPart w:val="DefaultPlaceholder_-1854013440"/>
          </w:placeholder>
        </w:sdtPr>
        <w:sdtContent>
          <w:r w:rsidR="00563B77" w:rsidRPr="00563B77">
            <w:rPr>
              <w:rFonts w:ascii="Arial" w:hAnsi="Arial" w:cs="Arial"/>
              <w:color w:val="000000"/>
              <w:sz w:val="22"/>
              <w:szCs w:val="22"/>
            </w:rPr>
            <w:t>(Atkins, 2017)</w:t>
          </w:r>
        </w:sdtContent>
      </w:sdt>
      <w:r w:rsidR="004F3537" w:rsidRPr="007F3B03">
        <w:rPr>
          <w:rFonts w:ascii="Arial" w:hAnsi="Arial" w:cs="Arial"/>
          <w:sz w:val="22"/>
          <w:szCs w:val="22"/>
        </w:rPr>
        <w:t>.</w:t>
      </w:r>
      <w:r w:rsidR="00044A19" w:rsidRPr="007F3B03">
        <w:rPr>
          <w:rFonts w:ascii="Arial" w:hAnsi="Arial" w:cs="Arial"/>
          <w:sz w:val="22"/>
          <w:szCs w:val="22"/>
        </w:rPr>
        <w:t xml:space="preserve"> Singers cannot observe what cannot be seen within the vocal tract, for example the vocal fold</w:t>
      </w:r>
      <w:r w:rsidR="00CD7BF5" w:rsidRPr="007F3B03">
        <w:rPr>
          <w:rFonts w:ascii="Arial" w:hAnsi="Arial" w:cs="Arial"/>
          <w:sz w:val="22"/>
          <w:szCs w:val="22"/>
        </w:rPr>
        <w:t>s</w:t>
      </w:r>
      <w:r w:rsidR="00044A19" w:rsidRPr="007F3B03">
        <w:rPr>
          <w:rFonts w:ascii="Arial" w:hAnsi="Arial" w:cs="Arial"/>
          <w:sz w:val="22"/>
          <w:szCs w:val="22"/>
        </w:rPr>
        <w:t xml:space="preserve"> or movement of the larynx in the way a pianist can see their fingers </w:t>
      </w:r>
      <w:sdt>
        <w:sdtPr>
          <w:rPr>
            <w:rFonts w:ascii="Arial" w:hAnsi="Arial" w:cs="Arial"/>
            <w:color w:val="000000"/>
            <w:sz w:val="22"/>
            <w:szCs w:val="22"/>
          </w:rPr>
          <w:tag w:val="MENDELEY_CITATION_v3_eyJjaXRhdGlvbklEIjoiTUVOREVMRVlfQ0lUQVRJT05fYzUwYTZiMzgtMjJmMC00ZTlmLWJlMTUtZDQ0MzA2MzRhNDB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2117006891"/>
          <w:placeholder>
            <w:docPart w:val="DefaultPlaceholder_-1854013440"/>
          </w:placeholder>
        </w:sdtPr>
        <w:sdtContent>
          <w:r w:rsidR="00563B77" w:rsidRPr="00563B77">
            <w:rPr>
              <w:rFonts w:ascii="Arial" w:hAnsi="Arial" w:cs="Arial"/>
              <w:color w:val="000000"/>
              <w:sz w:val="22"/>
              <w:szCs w:val="22"/>
            </w:rPr>
            <w:t>(Brand, 2021)</w:t>
          </w:r>
        </w:sdtContent>
      </w:sdt>
      <w:r w:rsidR="005A3C52">
        <w:rPr>
          <w:rFonts w:ascii="Arial" w:hAnsi="Arial" w:cs="Arial"/>
          <w:sz w:val="22"/>
          <w:szCs w:val="22"/>
        </w:rPr>
        <w:t xml:space="preserve">. This </w:t>
      </w:r>
      <w:r w:rsidR="00044A19" w:rsidRPr="007F3B03">
        <w:rPr>
          <w:rFonts w:ascii="Arial" w:hAnsi="Arial" w:cs="Arial"/>
          <w:sz w:val="22"/>
          <w:szCs w:val="22"/>
        </w:rPr>
        <w:t>further different</w:t>
      </w:r>
      <w:r w:rsidR="005A3C52">
        <w:rPr>
          <w:rFonts w:ascii="Arial" w:hAnsi="Arial" w:cs="Arial"/>
          <w:sz w:val="22"/>
          <w:szCs w:val="22"/>
        </w:rPr>
        <w:t>iates</w:t>
      </w:r>
      <w:r w:rsidR="00044A19" w:rsidRPr="007F3B03">
        <w:rPr>
          <w:rFonts w:ascii="Arial" w:hAnsi="Arial" w:cs="Arial"/>
          <w:sz w:val="22"/>
          <w:szCs w:val="22"/>
        </w:rPr>
        <w:t xml:space="preserve"> singers from other forms of musicians.</w:t>
      </w:r>
      <w:r w:rsidR="00A147AD">
        <w:rPr>
          <w:rFonts w:ascii="Arial" w:hAnsi="Arial" w:cs="Arial"/>
          <w:sz w:val="22"/>
          <w:szCs w:val="22"/>
        </w:rPr>
        <w:t xml:space="preserve"> This absence of visual cues and lack of a target to focus on, may mean that focusing internally is more optimal for singers than external focus </w:t>
      </w:r>
      <w:sdt>
        <w:sdtPr>
          <w:rPr>
            <w:rFonts w:ascii="Arial" w:hAnsi="Arial" w:cs="Arial"/>
            <w:color w:val="000000"/>
            <w:sz w:val="22"/>
            <w:szCs w:val="22"/>
          </w:rPr>
          <w:tag w:val="MENDELEY_CITATION_v3_eyJjaXRhdGlvbklEIjoiTUVOREVMRVlfQ0lUQVRJT05fYjM2OTRjNTQtMGEzMi00NTdkLTk1NDYtYTg5YzgxNTViOWE5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
          <w:id w:val="1955752522"/>
          <w:placeholder>
            <w:docPart w:val="DefaultPlaceholder_-1854013440"/>
          </w:placeholder>
        </w:sdtPr>
        <w:sdtContent>
          <w:r w:rsidR="00563B77" w:rsidRPr="00563B77">
            <w:rPr>
              <w:rFonts w:ascii="Arial" w:hAnsi="Arial" w:cs="Arial"/>
              <w:color w:val="000000"/>
              <w:sz w:val="22"/>
              <w:szCs w:val="22"/>
            </w:rPr>
            <w:t>(Gottwald et al., 2020)</w:t>
          </w:r>
        </w:sdtContent>
      </w:sdt>
      <w:r w:rsidR="00A147AD">
        <w:rPr>
          <w:rFonts w:ascii="Arial" w:hAnsi="Arial" w:cs="Arial"/>
          <w:color w:val="000000"/>
          <w:sz w:val="22"/>
          <w:szCs w:val="22"/>
        </w:rPr>
        <w:t>.</w:t>
      </w:r>
    </w:p>
    <w:p w14:paraId="3D0A5C96" w14:textId="430E8C2C" w:rsidR="009559C3" w:rsidRDefault="00000000" w:rsidP="007F3B03">
      <w:pPr>
        <w:spacing w:line="360" w:lineRule="auto"/>
        <w:jc w:val="both"/>
        <w:rPr>
          <w:rFonts w:ascii="Arial" w:hAnsi="Arial" w:cs="Arial"/>
          <w:color w:val="000000"/>
          <w:sz w:val="22"/>
          <w:szCs w:val="22"/>
        </w:rPr>
      </w:pPr>
      <w:sdt>
        <w:sdtPr>
          <w:rPr>
            <w:rFonts w:ascii="Arial" w:hAnsi="Arial" w:cs="Arial"/>
            <w:color w:val="000000"/>
            <w:sz w:val="22"/>
            <w:szCs w:val="22"/>
          </w:rPr>
          <w:tag w:val="MENDELEY_CITATION_v3_eyJjaXRhdGlvbklEIjoiTUVOREVMRVlfQ0lUQVRJT05fNzFlODE1OWQtNjc0ZC00OTUwLWIyOGItN2FkY2VlM2JiMTdiIiwicHJvcGVydGllcyI6eyJub3RlSW5kZXgiOjB9LCJpc0VkaXRlZCI6ZmFsc2UsIm1hbnVhbE92ZXJyaWRlIjp7ImlzTWFudWFsbHlPdmVycmlkZGVuIjp0cnVlLCJjaXRlcHJvY1RleHQiOiIoRmlsbGluZ2ltIGFuZCBGaW5lLCAxOTg2KSIsIm1hbnVhbE92ZXJyaWRlVGV4dCI6IkZpbGxpbmdpbSBhbmQgRmluZSwgKDE5ODYpIn0sImNpdGF0aW9uSXRlbXMiOlt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
          <w:id w:val="59455871"/>
          <w:placeholder>
            <w:docPart w:val="DefaultPlaceholder_-1854013440"/>
          </w:placeholder>
        </w:sdtPr>
        <w:sdtContent>
          <w:r w:rsidR="00563B77" w:rsidRPr="00563B77">
            <w:rPr>
              <w:rFonts w:ascii="Arial" w:hAnsi="Arial" w:cs="Arial"/>
              <w:color w:val="000000"/>
              <w:sz w:val="22"/>
              <w:szCs w:val="22"/>
            </w:rPr>
            <w:t>Fillingim and Fine, (1986)</w:t>
          </w:r>
        </w:sdtContent>
      </w:sdt>
      <w:r w:rsidR="00000544" w:rsidRPr="007F3B03">
        <w:rPr>
          <w:rFonts w:ascii="Arial" w:hAnsi="Arial" w:cs="Arial"/>
          <w:color w:val="000000"/>
          <w:sz w:val="22"/>
          <w:szCs w:val="22"/>
        </w:rPr>
        <w:t xml:space="preserve"> </w:t>
      </w:r>
      <w:r w:rsidR="00EA0C88" w:rsidRPr="007F3B03">
        <w:rPr>
          <w:rFonts w:ascii="Arial" w:hAnsi="Arial" w:cs="Arial"/>
          <w:color w:val="000000" w:themeColor="text1"/>
          <w:sz w:val="22"/>
          <w:szCs w:val="22"/>
        </w:rPr>
        <w:t xml:space="preserve">discuss </w:t>
      </w:r>
      <w:r w:rsidR="00F52542"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internal sources of information”</w:t>
      </w:r>
      <w:r w:rsidR="00A70F89">
        <w:rPr>
          <w:rFonts w:ascii="Arial" w:hAnsi="Arial" w:cs="Arial"/>
          <w:color w:val="000000" w:themeColor="text1"/>
          <w:sz w:val="22"/>
          <w:szCs w:val="22"/>
        </w:rPr>
        <w:t xml:space="preserve"> </w:t>
      </w:r>
      <w:r w:rsidR="00EA0C88" w:rsidRPr="007F3B03">
        <w:rPr>
          <w:rFonts w:ascii="Arial" w:hAnsi="Arial" w:cs="Arial"/>
          <w:color w:val="000000" w:themeColor="text1"/>
          <w:sz w:val="22"/>
          <w:szCs w:val="22"/>
        </w:rPr>
        <w:t xml:space="preserve"> as sensations which come from within the body and “external sources are perceived by the senses (sight and sound)”</w:t>
      </w:r>
      <w:r w:rsidR="00A70F89">
        <w:rPr>
          <w:rFonts w:ascii="Arial" w:hAnsi="Arial" w:cs="Arial"/>
          <w:color w:val="000000" w:themeColor="text1"/>
          <w:sz w:val="22"/>
          <w:szCs w:val="22"/>
        </w:rPr>
        <w:t xml:space="preserve"> (p.115)</w:t>
      </w:r>
      <w:r w:rsidR="00EA0C88" w:rsidRPr="007F3B03">
        <w:rPr>
          <w:rFonts w:ascii="Arial" w:hAnsi="Arial" w:cs="Arial"/>
          <w:color w:val="000000" w:themeColor="text1"/>
          <w:sz w:val="22"/>
          <w:szCs w:val="22"/>
        </w:rPr>
        <w:t xml:space="preserve">. If we take this interpretation and apply it to singing then the </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internal</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 xml:space="preserve"> focus would be the feeling, or sensation, of the soft palate lifting within the vocal tract, and the </w:t>
      </w:r>
      <w:r w:rsidR="00522EFC" w:rsidRPr="007F3B03">
        <w:rPr>
          <w:rFonts w:ascii="Arial" w:hAnsi="Arial" w:cs="Arial"/>
          <w:color w:val="000000" w:themeColor="text1"/>
          <w:sz w:val="22"/>
          <w:szCs w:val="22"/>
        </w:rPr>
        <w:t>‘</w:t>
      </w:r>
      <w:r w:rsidR="00EA0C88" w:rsidRPr="007F3B03">
        <w:rPr>
          <w:rFonts w:ascii="Arial" w:hAnsi="Arial" w:cs="Arial"/>
          <w:color w:val="000000" w:themeColor="text1"/>
          <w:sz w:val="22"/>
          <w:szCs w:val="22"/>
        </w:rPr>
        <w:t>external</w:t>
      </w:r>
      <w:r w:rsidR="00522EFC" w:rsidRPr="007F3B03">
        <w:rPr>
          <w:rFonts w:ascii="Arial" w:hAnsi="Arial" w:cs="Arial"/>
          <w:color w:val="000000" w:themeColor="text1"/>
          <w:sz w:val="22"/>
          <w:szCs w:val="22"/>
        </w:rPr>
        <w:t xml:space="preserve">’ </w:t>
      </w:r>
      <w:r w:rsidR="00EA0C88" w:rsidRPr="007F3B03">
        <w:rPr>
          <w:rFonts w:ascii="Arial" w:hAnsi="Arial" w:cs="Arial"/>
          <w:color w:val="000000" w:themeColor="text1"/>
          <w:sz w:val="22"/>
          <w:szCs w:val="22"/>
        </w:rPr>
        <w:t xml:space="preserve">focus would </w:t>
      </w:r>
      <w:r w:rsidR="0040501C" w:rsidRPr="007F3B03">
        <w:rPr>
          <w:rFonts w:ascii="Arial" w:hAnsi="Arial" w:cs="Arial"/>
          <w:color w:val="000000" w:themeColor="text1"/>
          <w:sz w:val="22"/>
          <w:szCs w:val="22"/>
        </w:rPr>
        <w:t xml:space="preserve">be </w:t>
      </w:r>
      <w:r w:rsidR="00EA0C88" w:rsidRPr="007F3B03">
        <w:rPr>
          <w:rFonts w:ascii="Arial" w:hAnsi="Arial" w:cs="Arial"/>
          <w:color w:val="000000" w:themeColor="text1"/>
          <w:sz w:val="22"/>
          <w:szCs w:val="22"/>
        </w:rPr>
        <w:t xml:space="preserve">the sound. </w:t>
      </w:r>
      <w:r w:rsidR="00D25A83">
        <w:rPr>
          <w:rFonts w:ascii="Arial" w:hAnsi="Arial" w:cs="Arial"/>
          <w:color w:val="000000" w:themeColor="text1"/>
          <w:sz w:val="22"/>
          <w:szCs w:val="22"/>
        </w:rPr>
        <w:t>I would argue</w:t>
      </w:r>
      <w:r w:rsidR="00FB3FEC" w:rsidRPr="007F3B03">
        <w:rPr>
          <w:rFonts w:ascii="Arial" w:hAnsi="Arial" w:cs="Arial"/>
          <w:color w:val="000000" w:themeColor="text1"/>
          <w:sz w:val="22"/>
          <w:szCs w:val="22"/>
        </w:rPr>
        <w:t xml:space="preserve"> that the singer’s perception of the sound they are producing from within their body is experienced externally</w:t>
      </w:r>
      <w:r w:rsidR="00D25A83">
        <w:rPr>
          <w:rFonts w:ascii="Arial" w:hAnsi="Arial" w:cs="Arial"/>
          <w:color w:val="000000" w:themeColor="text1"/>
          <w:sz w:val="22"/>
          <w:szCs w:val="22"/>
        </w:rPr>
        <w:t>.</w:t>
      </w:r>
      <w:r w:rsidR="0040501C" w:rsidRPr="007F3B03">
        <w:rPr>
          <w:rFonts w:ascii="Arial" w:hAnsi="Arial" w:cs="Arial"/>
          <w:color w:val="000000" w:themeColor="text1"/>
          <w:sz w:val="22"/>
          <w:szCs w:val="22"/>
        </w:rPr>
        <w:t xml:space="preserve"> </w:t>
      </w:r>
      <w:r w:rsidR="00D25A83">
        <w:rPr>
          <w:rFonts w:ascii="Arial" w:hAnsi="Arial" w:cs="Arial"/>
          <w:color w:val="000000" w:themeColor="text1"/>
          <w:sz w:val="22"/>
          <w:szCs w:val="22"/>
        </w:rPr>
        <w:t>I would also argue that</w:t>
      </w:r>
      <w:r w:rsidR="00A30D28" w:rsidRPr="007F3B03">
        <w:rPr>
          <w:rFonts w:ascii="Arial" w:hAnsi="Arial" w:cs="Arial"/>
          <w:color w:val="000000" w:themeColor="text1"/>
          <w:sz w:val="22"/>
          <w:szCs w:val="22"/>
        </w:rPr>
        <w:t xml:space="preserve"> their personality type and level of self esteem affect</w:t>
      </w:r>
      <w:r w:rsidR="00D25A83">
        <w:rPr>
          <w:rFonts w:ascii="Arial" w:hAnsi="Arial" w:cs="Arial"/>
          <w:color w:val="000000" w:themeColor="text1"/>
          <w:sz w:val="22"/>
          <w:szCs w:val="22"/>
        </w:rPr>
        <w:t>s</w:t>
      </w:r>
      <w:r w:rsidR="00A30D28" w:rsidRPr="007F3B03">
        <w:rPr>
          <w:rFonts w:ascii="Arial" w:hAnsi="Arial" w:cs="Arial"/>
          <w:color w:val="000000" w:themeColor="text1"/>
          <w:sz w:val="22"/>
          <w:szCs w:val="22"/>
        </w:rPr>
        <w:t xml:space="preserve"> their ability to process this information</w:t>
      </w:r>
      <w:r w:rsidR="00522EFC" w:rsidRPr="007F3B03">
        <w:rPr>
          <w:rFonts w:ascii="Arial" w:hAnsi="Arial" w:cs="Arial"/>
          <w:color w:val="000000" w:themeColor="text1"/>
          <w:sz w:val="22"/>
          <w:szCs w:val="22"/>
        </w:rPr>
        <w:t xml:space="preserve"> objectively</w:t>
      </w:r>
      <w:r w:rsidR="00A30D28" w:rsidRPr="007F3B03">
        <w:rPr>
          <w:rFonts w:ascii="Arial" w:hAnsi="Arial" w:cs="Arial"/>
          <w:color w:val="000000" w:themeColor="text1"/>
          <w:sz w:val="22"/>
          <w:szCs w:val="22"/>
        </w:rPr>
        <w:t xml:space="preserve">, as suggested by Fillingham and Fine </w:t>
      </w:r>
      <w:r w:rsidR="00F52542" w:rsidRPr="007F3B03">
        <w:rPr>
          <w:rFonts w:ascii="Arial" w:hAnsi="Arial" w:cs="Arial"/>
          <w:sz w:val="22"/>
          <w:szCs w:val="22"/>
        </w:rPr>
        <w:t>(1986)</w:t>
      </w:r>
      <w:r w:rsidR="00D25A83">
        <w:rPr>
          <w:rFonts w:ascii="Arial" w:hAnsi="Arial" w:cs="Arial"/>
          <w:sz w:val="22"/>
          <w:szCs w:val="22"/>
        </w:rPr>
        <w:t>.</w:t>
      </w:r>
      <w:r w:rsidR="00A30D28" w:rsidRPr="007F3B03">
        <w:rPr>
          <w:rFonts w:ascii="Arial" w:hAnsi="Arial" w:cs="Arial"/>
          <w:sz w:val="22"/>
          <w:szCs w:val="22"/>
        </w:rPr>
        <w:t xml:space="preserve"> </w:t>
      </w:r>
      <w:r w:rsidR="00FF10EB">
        <w:rPr>
          <w:rFonts w:ascii="Arial" w:hAnsi="Arial" w:cs="Arial"/>
          <w:color w:val="000000" w:themeColor="text1"/>
          <w:sz w:val="22"/>
          <w:szCs w:val="22"/>
        </w:rPr>
        <w:t>They</w:t>
      </w:r>
      <w:r w:rsidR="00A30D28" w:rsidRPr="007F3B03">
        <w:rPr>
          <w:rFonts w:ascii="Arial" w:hAnsi="Arial" w:cs="Arial"/>
          <w:color w:val="000000" w:themeColor="text1"/>
          <w:sz w:val="22"/>
          <w:szCs w:val="22"/>
        </w:rPr>
        <w:t xml:space="preserve"> </w:t>
      </w:r>
      <w:r w:rsidR="0040501C" w:rsidRPr="007F3B03">
        <w:rPr>
          <w:rFonts w:ascii="Arial" w:hAnsi="Arial" w:cs="Arial"/>
          <w:color w:val="000000" w:themeColor="text1"/>
          <w:sz w:val="22"/>
          <w:szCs w:val="22"/>
        </w:rPr>
        <w:t>say</w:t>
      </w:r>
      <w:r w:rsidR="00A30D28" w:rsidRPr="007F3B03">
        <w:rPr>
          <w:rFonts w:ascii="Arial" w:hAnsi="Arial" w:cs="Arial"/>
          <w:color w:val="000000" w:themeColor="text1"/>
          <w:sz w:val="22"/>
          <w:szCs w:val="22"/>
        </w:rPr>
        <w:t xml:space="preserve"> that “research suggests that individuals process external and internal sensations to varying degrees” and that their “degree of self consciousness may be related to differential processing of internal and external stimuli”</w:t>
      </w:r>
      <w:r w:rsidR="00FF10EB">
        <w:rPr>
          <w:rFonts w:ascii="Arial" w:hAnsi="Arial" w:cs="Arial"/>
          <w:color w:val="000000" w:themeColor="text1"/>
          <w:sz w:val="22"/>
          <w:szCs w:val="22"/>
        </w:rPr>
        <w:t xml:space="preserve"> (p. </w:t>
      </w:r>
      <w:r w:rsidR="00FF10EB">
        <w:rPr>
          <w:rFonts w:ascii="Arial" w:hAnsi="Arial" w:cs="Arial"/>
          <w:color w:val="000000" w:themeColor="text1"/>
          <w:sz w:val="22"/>
          <w:szCs w:val="22"/>
        </w:rPr>
        <w:lastRenderedPageBreak/>
        <w:t>116)</w:t>
      </w:r>
      <w:r w:rsidR="0032021B">
        <w:rPr>
          <w:rFonts w:ascii="Arial" w:hAnsi="Arial" w:cs="Arial"/>
          <w:color w:val="000000" w:themeColor="text1"/>
          <w:sz w:val="22"/>
          <w:szCs w:val="22"/>
        </w:rPr>
        <w:t>.</w:t>
      </w:r>
      <w:r w:rsidR="00A12BE9">
        <w:rPr>
          <w:rFonts w:ascii="Arial" w:hAnsi="Arial" w:cs="Arial"/>
          <w:color w:val="000000"/>
          <w:sz w:val="22"/>
          <w:szCs w:val="22"/>
        </w:rPr>
        <w:t xml:space="preserve"> </w:t>
      </w:r>
      <w:r w:rsidR="0029292B">
        <w:rPr>
          <w:rFonts w:ascii="Arial" w:hAnsi="Arial" w:cs="Arial"/>
          <w:color w:val="000000"/>
          <w:sz w:val="22"/>
          <w:szCs w:val="22"/>
        </w:rPr>
        <w:t xml:space="preserve">Some people have a tendency to scrutinize themselves and their behaviour, to the point of obsession whereas others have a complete lack of self awareness </w:t>
      </w:r>
      <w:sdt>
        <w:sdtPr>
          <w:rPr>
            <w:rFonts w:ascii="Arial" w:hAnsi="Arial" w:cs="Arial"/>
            <w:color w:val="000000"/>
            <w:sz w:val="22"/>
            <w:szCs w:val="22"/>
          </w:rPr>
          <w:tag w:val="MENDELEY_CITATION_v3_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"/>
          <w:id w:val="2029525207"/>
          <w:placeholder>
            <w:docPart w:val="DefaultPlaceholder_-1854013440"/>
          </w:placeholder>
        </w:sdtPr>
        <w:sdtContent>
          <w:r w:rsidR="00563B77" w:rsidRPr="00563B77">
            <w:rPr>
              <w:rFonts w:ascii="Arial" w:hAnsi="Arial" w:cs="Arial"/>
              <w:color w:val="000000"/>
              <w:sz w:val="22"/>
              <w:szCs w:val="22"/>
            </w:rPr>
            <w:t>(</w:t>
          </w:r>
          <w:proofErr w:type="spellStart"/>
          <w:r w:rsidR="00563B77" w:rsidRPr="00563B77">
            <w:rPr>
              <w:rFonts w:ascii="Arial" w:hAnsi="Arial" w:cs="Arial"/>
              <w:color w:val="000000"/>
              <w:sz w:val="22"/>
              <w:szCs w:val="22"/>
            </w:rPr>
            <w:t>Fenigstein</w:t>
          </w:r>
          <w:proofErr w:type="spellEnd"/>
          <w:r w:rsidR="00563B77" w:rsidRPr="00563B77">
            <w:rPr>
              <w:rFonts w:ascii="Arial" w:hAnsi="Arial" w:cs="Arial"/>
              <w:color w:val="000000"/>
              <w:sz w:val="22"/>
              <w:szCs w:val="22"/>
            </w:rPr>
            <w:t xml:space="preserve"> et al., 1975)</w:t>
          </w:r>
        </w:sdtContent>
      </w:sdt>
      <w:r w:rsidR="0029292B">
        <w:rPr>
          <w:rFonts w:ascii="Arial" w:hAnsi="Arial" w:cs="Arial"/>
          <w:color w:val="000000"/>
          <w:sz w:val="22"/>
          <w:szCs w:val="22"/>
        </w:rPr>
        <w:t>. The effects of directing attention toward the self negatively affect</w:t>
      </w:r>
      <w:r w:rsidR="00231FA4">
        <w:rPr>
          <w:rFonts w:ascii="Arial" w:hAnsi="Arial" w:cs="Arial"/>
          <w:color w:val="000000"/>
          <w:sz w:val="22"/>
          <w:szCs w:val="22"/>
        </w:rPr>
        <w:t>s</w:t>
      </w:r>
      <w:r w:rsidR="0029292B">
        <w:rPr>
          <w:rFonts w:ascii="Arial" w:hAnsi="Arial" w:cs="Arial"/>
          <w:color w:val="000000"/>
          <w:sz w:val="22"/>
          <w:szCs w:val="22"/>
        </w:rPr>
        <w:t xml:space="preserve"> self-esteem as well as contribut</w:t>
      </w:r>
      <w:r w:rsidR="00231FA4">
        <w:rPr>
          <w:rFonts w:ascii="Arial" w:hAnsi="Arial" w:cs="Arial"/>
          <w:color w:val="000000"/>
          <w:sz w:val="22"/>
          <w:szCs w:val="22"/>
        </w:rPr>
        <w:t>ing</w:t>
      </w:r>
      <w:r w:rsidR="0029292B">
        <w:rPr>
          <w:rFonts w:ascii="Arial" w:hAnsi="Arial" w:cs="Arial"/>
          <w:color w:val="000000"/>
          <w:sz w:val="22"/>
          <w:szCs w:val="22"/>
        </w:rPr>
        <w:t xml:space="preserve"> to aggressive behaviour </w:t>
      </w:r>
      <w:r w:rsidR="009559C3">
        <w:rPr>
          <w:rFonts w:ascii="Arial" w:hAnsi="Arial" w:cs="Arial"/>
          <w:color w:val="000000"/>
          <w:sz w:val="22"/>
          <w:szCs w:val="22"/>
        </w:rPr>
        <w:t>(</w:t>
      </w:r>
      <w:r w:rsidR="009559C3">
        <w:rPr>
          <w:rFonts w:ascii="Arial" w:hAnsi="Arial" w:cs="Arial"/>
          <w:i/>
          <w:iCs/>
          <w:color w:val="000000"/>
          <w:sz w:val="22"/>
          <w:szCs w:val="22"/>
        </w:rPr>
        <w:t>Ibid</w:t>
      </w:r>
      <w:r w:rsidR="005B3B30">
        <w:rPr>
          <w:rFonts w:ascii="Arial" w:hAnsi="Arial" w:cs="Arial"/>
          <w:i/>
          <w:iCs/>
          <w:color w:val="000000"/>
          <w:sz w:val="22"/>
          <w:szCs w:val="22"/>
        </w:rPr>
        <w:t>.</w:t>
      </w:r>
      <w:r w:rsidR="009559C3">
        <w:rPr>
          <w:rFonts w:ascii="Arial" w:hAnsi="Arial" w:cs="Arial"/>
          <w:i/>
          <w:iCs/>
          <w:color w:val="000000"/>
          <w:sz w:val="22"/>
          <w:szCs w:val="22"/>
        </w:rPr>
        <w:t>)</w:t>
      </w:r>
      <w:r w:rsidR="00720CF3">
        <w:rPr>
          <w:rFonts w:ascii="Arial" w:hAnsi="Arial" w:cs="Arial"/>
          <w:i/>
          <w:iCs/>
          <w:color w:val="000000"/>
          <w:sz w:val="22"/>
          <w:szCs w:val="22"/>
        </w:rPr>
        <w:t>.</w:t>
      </w:r>
      <w:r w:rsidR="0029292B">
        <w:rPr>
          <w:rFonts w:ascii="Arial" w:hAnsi="Arial" w:cs="Arial"/>
          <w:color w:val="000000"/>
          <w:sz w:val="22"/>
          <w:szCs w:val="22"/>
        </w:rPr>
        <w:t xml:space="preserve"> Type A characteristics </w:t>
      </w:r>
      <w:r w:rsidR="00C47C0E">
        <w:rPr>
          <w:rFonts w:ascii="Arial" w:hAnsi="Arial" w:cs="Arial"/>
          <w:color w:val="000000"/>
          <w:sz w:val="22"/>
          <w:szCs w:val="22"/>
        </w:rPr>
        <w:t>include</w:t>
      </w:r>
      <w:r w:rsidR="005A3C52">
        <w:rPr>
          <w:rFonts w:ascii="Arial" w:hAnsi="Arial" w:cs="Arial"/>
          <w:color w:val="000000"/>
          <w:sz w:val="22"/>
          <w:szCs w:val="22"/>
        </w:rPr>
        <w:t>,</w:t>
      </w:r>
      <w:r w:rsidR="0029292B">
        <w:rPr>
          <w:rFonts w:ascii="Arial" w:hAnsi="Arial" w:cs="Arial"/>
          <w:color w:val="000000"/>
          <w:sz w:val="22"/>
          <w:szCs w:val="22"/>
        </w:rPr>
        <w:t xml:space="preserve"> competitiveness, striving for achievement and aggressiveness, whereas type B is someone without these tendencies </w:t>
      </w:r>
      <w:sdt>
        <w:sdtPr>
          <w:rPr>
            <w:rFonts w:ascii="Arial" w:hAnsi="Arial" w:cs="Arial"/>
            <w:color w:val="000000"/>
            <w:sz w:val="22"/>
            <w:szCs w:val="22"/>
          </w:rPr>
          <w:tag w:val="MENDELEY_CITATION_v3_eyJjaXRhdGlvbklEIjoiTUVOREVMRVlfQ0lUQVRJT05fZTYzZjQ4M2QtNzc2MC00MDY3LWE2NTEtNTBlZWM1YmU1NzV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
          <w:id w:val="-552773578"/>
          <w:placeholder>
            <w:docPart w:val="DefaultPlaceholder_-1854013440"/>
          </w:placeholder>
        </w:sdtPr>
        <w:sdtContent>
          <w:r w:rsidR="00563B77" w:rsidRPr="00563B77">
            <w:rPr>
              <w:rFonts w:ascii="Arial" w:hAnsi="Arial" w:cs="Arial"/>
              <w:color w:val="000000"/>
              <w:sz w:val="22"/>
              <w:szCs w:val="22"/>
            </w:rPr>
            <w:t>(Carver et al., 1976)</w:t>
          </w:r>
        </w:sdtContent>
      </w:sdt>
      <w:r w:rsidR="009559C3">
        <w:rPr>
          <w:rFonts w:ascii="Arial" w:hAnsi="Arial" w:cs="Arial"/>
          <w:color w:val="000000"/>
          <w:sz w:val="22"/>
          <w:szCs w:val="22"/>
        </w:rPr>
        <w:t>.</w:t>
      </w:r>
      <w:r w:rsidR="0029292B">
        <w:rPr>
          <w:rFonts w:ascii="Arial" w:hAnsi="Arial" w:cs="Arial"/>
          <w:color w:val="000000"/>
          <w:sz w:val="22"/>
          <w:szCs w:val="22"/>
        </w:rPr>
        <w:t xml:space="preserve"> These personality types are likely to act differently in a high pressure situation, for example a performance. Type B</w:t>
      </w:r>
      <w:r w:rsidR="00231FA4">
        <w:rPr>
          <w:rFonts w:ascii="Arial" w:hAnsi="Arial" w:cs="Arial"/>
          <w:color w:val="000000"/>
          <w:sz w:val="22"/>
          <w:szCs w:val="22"/>
        </w:rPr>
        <w:t>’s</w:t>
      </w:r>
      <w:r w:rsidR="0029292B">
        <w:rPr>
          <w:rFonts w:ascii="Arial" w:hAnsi="Arial" w:cs="Arial"/>
          <w:color w:val="000000"/>
          <w:sz w:val="22"/>
          <w:szCs w:val="22"/>
        </w:rPr>
        <w:t xml:space="preserve"> self conscious feelings may be heightened leading to a disruption in their automatic responses</w:t>
      </w:r>
      <w:r w:rsidR="00231FA4">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zk0YWJhM2QtMGI0My00N2NlLWFlOTItMWYyMDMzYWZkZmM5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
          <w:id w:val="-1148050727"/>
          <w:placeholder>
            <w:docPart w:val="DefaultPlaceholder_-1854013440"/>
          </w:placeholder>
        </w:sdtPr>
        <w:sdtContent>
          <w:r w:rsidR="00563B77" w:rsidRPr="00563B77">
            <w:rPr>
              <w:rFonts w:ascii="Arial" w:hAnsi="Arial" w:cs="Arial"/>
              <w:color w:val="000000"/>
              <w:sz w:val="22"/>
              <w:szCs w:val="22"/>
            </w:rPr>
            <w:t>(</w:t>
          </w:r>
          <w:proofErr w:type="spellStart"/>
          <w:r w:rsidR="00563B77" w:rsidRPr="00563B77">
            <w:rPr>
              <w:rFonts w:ascii="Arial" w:hAnsi="Arial" w:cs="Arial"/>
              <w:color w:val="000000"/>
              <w:sz w:val="22"/>
              <w:szCs w:val="22"/>
            </w:rPr>
            <w:t>Mornell</w:t>
          </w:r>
          <w:proofErr w:type="spellEnd"/>
          <w:r w:rsidR="00563B77" w:rsidRPr="00563B77">
            <w:rPr>
              <w:rFonts w:ascii="Arial" w:hAnsi="Arial" w:cs="Arial"/>
              <w:color w:val="000000"/>
              <w:sz w:val="22"/>
              <w:szCs w:val="22"/>
            </w:rPr>
            <w:t xml:space="preserve"> and Wulf, 2019)</w:t>
          </w:r>
        </w:sdtContent>
      </w:sdt>
      <w:r w:rsidR="005A3C52">
        <w:rPr>
          <w:rFonts w:ascii="Arial" w:hAnsi="Arial" w:cs="Arial"/>
          <w:color w:val="000000"/>
          <w:sz w:val="22"/>
          <w:szCs w:val="22"/>
        </w:rPr>
        <w:t>. T</w:t>
      </w:r>
      <w:r w:rsidR="0029292B">
        <w:rPr>
          <w:rFonts w:ascii="Arial" w:hAnsi="Arial" w:cs="Arial"/>
          <w:color w:val="000000"/>
          <w:sz w:val="22"/>
          <w:szCs w:val="22"/>
        </w:rPr>
        <w:t xml:space="preserve">ype </w:t>
      </w:r>
      <w:r w:rsidR="00A12BE9">
        <w:rPr>
          <w:rFonts w:ascii="Arial" w:hAnsi="Arial" w:cs="Arial"/>
          <w:color w:val="000000"/>
          <w:sz w:val="22"/>
          <w:szCs w:val="22"/>
        </w:rPr>
        <w:t>A</w:t>
      </w:r>
      <w:r w:rsidR="0029292B">
        <w:rPr>
          <w:rFonts w:ascii="Arial" w:hAnsi="Arial" w:cs="Arial"/>
          <w:color w:val="000000"/>
          <w:sz w:val="22"/>
          <w:szCs w:val="22"/>
        </w:rPr>
        <w:t>’s competitive nature</w:t>
      </w:r>
      <w:r w:rsidR="005A3C52">
        <w:rPr>
          <w:rFonts w:ascii="Arial" w:hAnsi="Arial" w:cs="Arial"/>
          <w:color w:val="000000"/>
          <w:sz w:val="22"/>
          <w:szCs w:val="22"/>
        </w:rPr>
        <w:t xml:space="preserve"> however</w:t>
      </w:r>
      <w:r w:rsidR="0029292B">
        <w:rPr>
          <w:rFonts w:ascii="Arial" w:hAnsi="Arial" w:cs="Arial"/>
          <w:color w:val="000000"/>
          <w:sz w:val="22"/>
          <w:szCs w:val="22"/>
        </w:rPr>
        <w:t xml:space="preserve"> may see this a</w:t>
      </w:r>
      <w:r w:rsidR="00C47C0E">
        <w:rPr>
          <w:rFonts w:ascii="Arial" w:hAnsi="Arial" w:cs="Arial"/>
          <w:color w:val="000000"/>
          <w:sz w:val="22"/>
          <w:szCs w:val="22"/>
        </w:rPr>
        <w:t>s</w:t>
      </w:r>
      <w:r w:rsidR="0029292B">
        <w:rPr>
          <w:rFonts w:ascii="Arial" w:hAnsi="Arial" w:cs="Arial"/>
          <w:color w:val="000000"/>
          <w:sz w:val="22"/>
          <w:szCs w:val="22"/>
        </w:rPr>
        <w:t xml:space="preserve"> a challenge</w:t>
      </w:r>
      <w:r w:rsidR="00944D47">
        <w:rPr>
          <w:rFonts w:ascii="Arial" w:hAnsi="Arial" w:cs="Arial"/>
          <w:color w:val="000000"/>
          <w:sz w:val="22"/>
          <w:szCs w:val="22"/>
        </w:rPr>
        <w:t xml:space="preserve"> and react differently</w:t>
      </w:r>
      <w:r w:rsidR="0029292B">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DFjMWJhMjYtOTk2MS00NzQwLWJlZjUtMWQzYjViMDA5OGN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
          <w:id w:val="1958837316"/>
          <w:placeholder>
            <w:docPart w:val="DefaultPlaceholder_-1854013440"/>
          </w:placeholder>
        </w:sdtPr>
        <w:sdtContent>
          <w:r w:rsidR="00563B77" w:rsidRPr="00563B77">
            <w:rPr>
              <w:rFonts w:ascii="Arial" w:hAnsi="Arial" w:cs="Arial"/>
              <w:color w:val="000000"/>
              <w:sz w:val="22"/>
              <w:szCs w:val="22"/>
            </w:rPr>
            <w:t>(Carver et al., 1976)</w:t>
          </w:r>
        </w:sdtContent>
      </w:sdt>
      <w:r w:rsidR="009559C3">
        <w:rPr>
          <w:rFonts w:ascii="Arial" w:hAnsi="Arial" w:cs="Arial"/>
          <w:color w:val="000000"/>
          <w:sz w:val="22"/>
          <w:szCs w:val="22"/>
        </w:rPr>
        <w:t>.</w:t>
      </w:r>
    </w:p>
    <w:p w14:paraId="552050CF" w14:textId="543E1C30" w:rsidR="004A53A8" w:rsidRDefault="00043C4A" w:rsidP="007F3B03">
      <w:pPr>
        <w:spacing w:line="360" w:lineRule="auto"/>
        <w:jc w:val="both"/>
        <w:rPr>
          <w:rFonts w:ascii="Arial" w:hAnsi="Arial" w:cs="Arial"/>
          <w:sz w:val="22"/>
          <w:szCs w:val="22"/>
        </w:rPr>
      </w:pPr>
      <w:r w:rsidRPr="007F3B03">
        <w:rPr>
          <w:rFonts w:ascii="Arial" w:hAnsi="Arial" w:cs="Arial"/>
          <w:sz w:val="22"/>
          <w:szCs w:val="22"/>
        </w:rPr>
        <w:t xml:space="preserve">Chun et al </w:t>
      </w:r>
      <w:r w:rsidR="00EF3CC2" w:rsidRPr="007F3B03">
        <w:rPr>
          <w:rFonts w:ascii="Arial" w:hAnsi="Arial" w:cs="Arial"/>
          <w:sz w:val="22"/>
          <w:szCs w:val="22"/>
        </w:rPr>
        <w:t xml:space="preserve">(2011) </w:t>
      </w:r>
      <w:r w:rsidRPr="007F3B03">
        <w:rPr>
          <w:rFonts w:ascii="Arial" w:hAnsi="Arial" w:cs="Arial"/>
          <w:sz w:val="22"/>
          <w:szCs w:val="22"/>
        </w:rPr>
        <w:t>have a similar view point in terms of external attention being “the selection and modulation of sensory information”</w:t>
      </w:r>
      <w:r w:rsidR="00C64910">
        <w:rPr>
          <w:rFonts w:ascii="Arial" w:hAnsi="Arial" w:cs="Arial"/>
          <w:sz w:val="22"/>
          <w:szCs w:val="22"/>
        </w:rPr>
        <w:t xml:space="preserve"> (p.73). </w:t>
      </w:r>
      <w:r w:rsidRPr="007F3B03">
        <w:rPr>
          <w:rFonts w:ascii="Arial" w:hAnsi="Arial" w:cs="Arial"/>
          <w:sz w:val="22"/>
          <w:szCs w:val="22"/>
        </w:rPr>
        <w:t>When focusing one’s attention externally they are considering space and time, and objects within these. “</w:t>
      </w:r>
      <w:r w:rsidR="00C64910">
        <w:rPr>
          <w:rFonts w:ascii="Arial" w:hAnsi="Arial" w:cs="Arial"/>
          <w:sz w:val="22"/>
          <w:szCs w:val="22"/>
        </w:rPr>
        <w:t>I</w:t>
      </w:r>
      <w:r w:rsidRPr="007F3B03">
        <w:rPr>
          <w:rFonts w:ascii="Arial" w:hAnsi="Arial" w:cs="Arial"/>
          <w:sz w:val="22"/>
          <w:szCs w:val="22"/>
        </w:rPr>
        <w:t>nternal attention refers to the selection</w:t>
      </w:r>
      <w:r w:rsidR="00C64910">
        <w:rPr>
          <w:rFonts w:ascii="Arial" w:hAnsi="Arial" w:cs="Arial"/>
          <w:sz w:val="22"/>
          <w:szCs w:val="22"/>
        </w:rPr>
        <w:t xml:space="preserve"> and </w:t>
      </w:r>
      <w:r w:rsidRPr="007F3B03">
        <w:rPr>
          <w:rFonts w:ascii="Arial" w:hAnsi="Arial" w:cs="Arial"/>
          <w:sz w:val="22"/>
          <w:szCs w:val="22"/>
        </w:rPr>
        <w:t>modulation of internally generated information”</w:t>
      </w:r>
      <w:r w:rsidR="00C64910">
        <w:rPr>
          <w:rFonts w:ascii="Arial" w:hAnsi="Arial" w:cs="Arial"/>
          <w:sz w:val="22"/>
          <w:szCs w:val="22"/>
        </w:rPr>
        <w:t xml:space="preserve"> (p.77)</w:t>
      </w:r>
      <w:r w:rsidR="005A3C52">
        <w:rPr>
          <w:rFonts w:ascii="Arial" w:hAnsi="Arial" w:cs="Arial"/>
          <w:sz w:val="22"/>
          <w:szCs w:val="22"/>
        </w:rPr>
        <w:t xml:space="preserve">. This </w:t>
      </w:r>
      <w:r w:rsidRPr="007F3B03">
        <w:rPr>
          <w:rFonts w:ascii="Arial" w:hAnsi="Arial" w:cs="Arial"/>
          <w:sz w:val="22"/>
          <w:szCs w:val="22"/>
        </w:rPr>
        <w:t>refe</w:t>
      </w:r>
      <w:r w:rsidR="00C64910">
        <w:rPr>
          <w:rFonts w:ascii="Arial" w:hAnsi="Arial" w:cs="Arial"/>
          <w:sz w:val="22"/>
          <w:szCs w:val="22"/>
        </w:rPr>
        <w:t>r</w:t>
      </w:r>
      <w:r w:rsidR="005A3C52">
        <w:rPr>
          <w:rFonts w:ascii="Arial" w:hAnsi="Arial" w:cs="Arial"/>
          <w:sz w:val="22"/>
          <w:szCs w:val="22"/>
        </w:rPr>
        <w:t>s</w:t>
      </w:r>
      <w:r w:rsidRPr="007F3B03">
        <w:rPr>
          <w:rFonts w:ascii="Arial" w:hAnsi="Arial" w:cs="Arial"/>
          <w:sz w:val="22"/>
          <w:szCs w:val="22"/>
        </w:rPr>
        <w:t xml:space="preserve"> more to the mind</w:t>
      </w:r>
      <w:r w:rsidR="0040501C" w:rsidRPr="007F3B03">
        <w:rPr>
          <w:rFonts w:ascii="Arial" w:hAnsi="Arial" w:cs="Arial"/>
          <w:sz w:val="22"/>
          <w:szCs w:val="22"/>
        </w:rPr>
        <w:t xml:space="preserve">, </w:t>
      </w:r>
      <w:r w:rsidRPr="007F3B03">
        <w:rPr>
          <w:rFonts w:ascii="Arial" w:hAnsi="Arial" w:cs="Arial"/>
          <w:sz w:val="22"/>
          <w:szCs w:val="22"/>
        </w:rPr>
        <w:t>cognition and the processing of information including, rules, responses and memory</w:t>
      </w:r>
      <w:r w:rsidR="00C64910">
        <w:rPr>
          <w:rFonts w:ascii="Arial" w:hAnsi="Arial" w:cs="Arial"/>
          <w:sz w:val="22"/>
          <w:szCs w:val="22"/>
        </w:rPr>
        <w:t xml:space="preserve">. This </w:t>
      </w:r>
      <w:r w:rsidRPr="007F3B03">
        <w:rPr>
          <w:rFonts w:ascii="Arial" w:hAnsi="Arial" w:cs="Arial"/>
          <w:sz w:val="22"/>
          <w:szCs w:val="22"/>
        </w:rPr>
        <w:t xml:space="preserve">is rather different to focusing on physical aspects experienced within the body, </w:t>
      </w:r>
      <w:proofErr w:type="spellStart"/>
      <w:r w:rsidRPr="007F3B03">
        <w:rPr>
          <w:rFonts w:ascii="Arial" w:hAnsi="Arial" w:cs="Arial"/>
          <w:sz w:val="22"/>
          <w:szCs w:val="22"/>
        </w:rPr>
        <w:t>ie</w:t>
      </w:r>
      <w:proofErr w:type="spellEnd"/>
      <w:r w:rsidRPr="007F3B03">
        <w:rPr>
          <w:rFonts w:ascii="Arial" w:hAnsi="Arial" w:cs="Arial"/>
          <w:sz w:val="22"/>
          <w:szCs w:val="22"/>
        </w:rPr>
        <w:t xml:space="preserve"> </w:t>
      </w:r>
      <w:r w:rsidR="00B612FF" w:rsidRPr="007F3B03">
        <w:rPr>
          <w:rFonts w:ascii="Arial" w:hAnsi="Arial" w:cs="Arial"/>
          <w:sz w:val="22"/>
          <w:szCs w:val="22"/>
        </w:rPr>
        <w:t>swinging a golf club or lifting the soft palate</w:t>
      </w:r>
      <w:r w:rsidR="00C64910">
        <w:rPr>
          <w:rFonts w:ascii="Arial" w:hAnsi="Arial" w:cs="Arial"/>
          <w:sz w:val="22"/>
          <w:szCs w:val="22"/>
        </w:rPr>
        <w:t xml:space="preserve"> (</w:t>
      </w:r>
      <w:r w:rsidR="00C64910">
        <w:rPr>
          <w:rFonts w:ascii="Arial" w:hAnsi="Arial" w:cs="Arial"/>
          <w:i/>
          <w:iCs/>
          <w:sz w:val="22"/>
          <w:szCs w:val="22"/>
        </w:rPr>
        <w:t>Ibid</w:t>
      </w:r>
      <w:r w:rsidR="00720CF3">
        <w:rPr>
          <w:rFonts w:ascii="Arial" w:hAnsi="Arial" w:cs="Arial"/>
          <w:i/>
          <w:iCs/>
          <w:sz w:val="22"/>
          <w:szCs w:val="22"/>
        </w:rPr>
        <w:t>.</w:t>
      </w:r>
      <w:r w:rsidR="00C64910">
        <w:rPr>
          <w:rFonts w:ascii="Arial" w:hAnsi="Arial" w:cs="Arial"/>
          <w:i/>
          <w:iCs/>
          <w:sz w:val="22"/>
          <w:szCs w:val="22"/>
        </w:rPr>
        <w:t>)</w:t>
      </w:r>
      <w:r w:rsidR="00B612FF" w:rsidRPr="007F3B03">
        <w:rPr>
          <w:rFonts w:ascii="Arial" w:hAnsi="Arial" w:cs="Arial"/>
          <w:sz w:val="22"/>
          <w:szCs w:val="22"/>
        </w:rPr>
        <w:t xml:space="preserve">. </w:t>
      </w:r>
    </w:p>
    <w:p w14:paraId="729487E6" w14:textId="77777777" w:rsidR="00202025" w:rsidRPr="007F3B03" w:rsidRDefault="00202025" w:rsidP="007F3B03">
      <w:pPr>
        <w:spacing w:line="360" w:lineRule="auto"/>
        <w:jc w:val="both"/>
        <w:rPr>
          <w:rFonts w:ascii="Arial" w:hAnsi="Arial" w:cs="Arial"/>
          <w:sz w:val="22"/>
          <w:szCs w:val="22"/>
        </w:rPr>
      </w:pPr>
    </w:p>
    <w:p w14:paraId="5286A8A9" w14:textId="1095D6A6" w:rsidR="005E4471" w:rsidRDefault="005E4471" w:rsidP="007F3B03">
      <w:pPr>
        <w:spacing w:line="360" w:lineRule="auto"/>
        <w:jc w:val="both"/>
        <w:rPr>
          <w:rFonts w:ascii="Arial" w:hAnsi="Arial" w:cs="Arial"/>
          <w:sz w:val="22"/>
          <w:szCs w:val="22"/>
        </w:rPr>
      </w:pPr>
      <w:r w:rsidRPr="007F3B03">
        <w:rPr>
          <w:rFonts w:ascii="Arial" w:hAnsi="Arial" w:cs="Arial"/>
          <w:sz w:val="22"/>
          <w:szCs w:val="22"/>
        </w:rPr>
        <w:t>Within the world of psychology ‘attention’ is an ambiguous word which is difficult to define</w:t>
      </w:r>
      <w:r w:rsidR="009E3CC3" w:rsidRPr="007F3B03">
        <w:rPr>
          <w:rFonts w:ascii="Arial" w:hAnsi="Arial" w:cs="Arial"/>
          <w:sz w:val="22"/>
          <w:szCs w:val="22"/>
        </w:rPr>
        <w:t xml:space="preserve"> </w:t>
      </w:r>
      <w:r w:rsidRPr="007F3B03">
        <w:rPr>
          <w:rFonts w:ascii="Arial" w:hAnsi="Arial" w:cs="Arial"/>
          <w:sz w:val="22"/>
          <w:szCs w:val="22"/>
        </w:rPr>
        <w:t xml:space="preserve"> </w:t>
      </w:r>
      <w:r w:rsidR="00047041"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gwOWI2M2ItZmJlYS00YzRjLWExZjItNTg0MTcxNjc0NTAy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687103387"/>
          <w:placeholder>
            <w:docPart w:val="DefaultPlaceholder_-1854013440"/>
          </w:placeholder>
        </w:sdtPr>
        <w:sdtContent>
          <w:r w:rsidR="00563B77" w:rsidRPr="00563B77">
            <w:rPr>
              <w:rFonts w:ascii="Arial" w:hAnsi="Arial" w:cs="Arial"/>
              <w:color w:val="000000"/>
              <w:sz w:val="22"/>
              <w:szCs w:val="22"/>
            </w:rPr>
            <w:t>(Chun et al., 2011)</w:t>
          </w:r>
        </w:sdtContent>
      </w:sdt>
      <w:r w:rsidR="00047041" w:rsidRPr="007F3B03">
        <w:rPr>
          <w:rFonts w:ascii="Arial" w:hAnsi="Arial" w:cs="Arial"/>
          <w:color w:val="000000"/>
          <w:sz w:val="22"/>
          <w:szCs w:val="22"/>
        </w:rPr>
        <w:t xml:space="preserve">. </w:t>
      </w:r>
      <w:r w:rsidR="009E3CC3" w:rsidRPr="007F3B03">
        <w:rPr>
          <w:rFonts w:ascii="Arial" w:hAnsi="Arial" w:cs="Arial"/>
          <w:sz w:val="22"/>
          <w:szCs w:val="22"/>
        </w:rPr>
        <w:t>O</w:t>
      </w:r>
      <w:r w:rsidRPr="007F3B03">
        <w:rPr>
          <w:rFonts w:ascii="Arial" w:hAnsi="Arial" w:cs="Arial"/>
          <w:sz w:val="22"/>
          <w:szCs w:val="22"/>
        </w:rPr>
        <w:t xml:space="preserve">n one hand William James </w:t>
      </w:r>
      <w:r w:rsidRPr="007F3B03">
        <w:rPr>
          <w:rFonts w:ascii="Arial" w:hAnsi="Arial" w:cs="Arial"/>
          <w:color w:val="000000" w:themeColor="text1"/>
          <w:sz w:val="22"/>
          <w:szCs w:val="22"/>
        </w:rPr>
        <w:t>states that “everyone knows what attention is. It is the taking possession of mind in clear and vivid form… it implies withdrawal from some things in order to deal effectively with others”</w:t>
      </w:r>
      <w:r w:rsidR="00E56D63">
        <w:rPr>
          <w:rFonts w:ascii="Arial" w:hAnsi="Arial" w:cs="Arial"/>
          <w:color w:val="000000" w:themeColor="text1"/>
          <w:sz w:val="22"/>
          <w:szCs w:val="22"/>
        </w:rPr>
        <w:t xml:space="preserve"> (p. 74)</w:t>
      </w:r>
      <w:r w:rsidR="00202025">
        <w:rPr>
          <w:rFonts w:ascii="Arial" w:hAnsi="Arial" w:cs="Arial"/>
          <w:color w:val="000000" w:themeColor="text1"/>
          <w:sz w:val="22"/>
          <w:szCs w:val="22"/>
        </w:rPr>
        <w:t>.</w:t>
      </w:r>
      <w:r w:rsidR="00E56D63">
        <w:rPr>
          <w:rFonts w:ascii="Arial" w:hAnsi="Arial" w:cs="Arial"/>
          <w:color w:val="000000" w:themeColor="text1"/>
          <w:sz w:val="22"/>
          <w:szCs w:val="22"/>
        </w:rPr>
        <w:t xml:space="preserve"> </w:t>
      </w:r>
      <w:r w:rsidRPr="007F3B03">
        <w:rPr>
          <w:rFonts w:ascii="Arial" w:hAnsi="Arial" w:cs="Arial"/>
          <w:color w:val="000000" w:themeColor="text1"/>
          <w:sz w:val="22"/>
          <w:szCs w:val="22"/>
        </w:rPr>
        <w:t>Where as</w:t>
      </w:r>
      <w:r w:rsidR="0094088F" w:rsidRPr="007F3B03">
        <w:rPr>
          <w:rFonts w:ascii="Arial" w:hAnsi="Arial" w:cs="Arial"/>
          <w:color w:val="000000" w:themeColor="text1"/>
          <w:sz w:val="22"/>
          <w:szCs w:val="22"/>
        </w:rPr>
        <w:t xml:space="preserve"> </w:t>
      </w:r>
      <w:r w:rsidR="003F6C36" w:rsidRPr="007F3B03">
        <w:rPr>
          <w:rFonts w:ascii="Arial" w:hAnsi="Arial" w:cs="Arial"/>
          <w:color w:val="000000" w:themeColor="text1"/>
          <w:sz w:val="22"/>
          <w:szCs w:val="22"/>
        </w:rPr>
        <w:t xml:space="preserve">Styles (2006) </w:t>
      </w:r>
      <w:r w:rsidRPr="007F3B03">
        <w:rPr>
          <w:rFonts w:ascii="Arial" w:hAnsi="Arial" w:cs="Arial"/>
          <w:sz w:val="22"/>
          <w:szCs w:val="22"/>
        </w:rPr>
        <w:t>simply states that “no one knows what attention is”</w:t>
      </w:r>
      <w:r w:rsidR="00A905CA">
        <w:rPr>
          <w:rFonts w:ascii="Arial" w:hAnsi="Arial" w:cs="Arial"/>
          <w:sz w:val="22"/>
          <w:szCs w:val="22"/>
        </w:rPr>
        <w:t xml:space="preserve"> (p.255)</w:t>
      </w:r>
      <w:r w:rsidRPr="007F3B03">
        <w:rPr>
          <w:rFonts w:ascii="Arial" w:hAnsi="Arial" w:cs="Arial"/>
          <w:sz w:val="22"/>
          <w:szCs w:val="22"/>
        </w:rPr>
        <w:t xml:space="preserve"> and that psychologists can not agree. </w:t>
      </w:r>
      <w:r w:rsidR="00047041" w:rsidRPr="007F3B03">
        <w:rPr>
          <w:rFonts w:ascii="Arial" w:hAnsi="Arial" w:cs="Arial"/>
          <w:sz w:val="22"/>
          <w:szCs w:val="22"/>
        </w:rPr>
        <w:t>Sh</w:t>
      </w:r>
      <w:r w:rsidRPr="007F3B03">
        <w:rPr>
          <w:rFonts w:ascii="Arial" w:hAnsi="Arial" w:cs="Arial"/>
          <w:sz w:val="22"/>
          <w:szCs w:val="22"/>
        </w:rPr>
        <w:t>e believes it is not a single concept b</w:t>
      </w:r>
      <w:r w:rsidR="0040501C" w:rsidRPr="007F3B03">
        <w:rPr>
          <w:rFonts w:ascii="Arial" w:hAnsi="Arial" w:cs="Arial"/>
          <w:sz w:val="22"/>
          <w:szCs w:val="22"/>
        </w:rPr>
        <w:t>ut</w:t>
      </w:r>
      <w:r w:rsidRPr="007F3B03">
        <w:rPr>
          <w:rFonts w:ascii="Arial" w:hAnsi="Arial" w:cs="Arial"/>
          <w:sz w:val="22"/>
          <w:szCs w:val="22"/>
        </w:rPr>
        <w:t xml:space="preserve"> a broader, umbrella term for various </w:t>
      </w:r>
      <w:r w:rsidR="0027775D" w:rsidRPr="007F3B03">
        <w:rPr>
          <w:rFonts w:ascii="Arial" w:hAnsi="Arial" w:cs="Arial"/>
          <w:sz w:val="22"/>
          <w:szCs w:val="22"/>
        </w:rPr>
        <w:t xml:space="preserve">psychological phenomena. </w:t>
      </w:r>
      <w:r w:rsidR="00DA7459" w:rsidRPr="007F3B03">
        <w:rPr>
          <w:rFonts w:ascii="Arial" w:hAnsi="Arial" w:cs="Arial"/>
          <w:sz w:val="22"/>
          <w:szCs w:val="22"/>
        </w:rPr>
        <w:t xml:space="preserve">Shiffrin </w:t>
      </w:r>
      <w:r w:rsidR="00603DC8" w:rsidRPr="007F3B03">
        <w:rPr>
          <w:rFonts w:ascii="Arial" w:hAnsi="Arial" w:cs="Arial"/>
          <w:color w:val="000000" w:themeColor="text1"/>
          <w:sz w:val="22"/>
          <w:szCs w:val="22"/>
        </w:rPr>
        <w:t>(Styles</w:t>
      </w:r>
      <w:r w:rsidR="00A905CA">
        <w:rPr>
          <w:rFonts w:ascii="Arial" w:hAnsi="Arial" w:cs="Arial"/>
          <w:color w:val="000000" w:themeColor="text1"/>
          <w:sz w:val="22"/>
          <w:szCs w:val="22"/>
        </w:rPr>
        <w:t>,</w:t>
      </w:r>
      <w:r w:rsidR="00603DC8" w:rsidRPr="007F3B03">
        <w:rPr>
          <w:rFonts w:ascii="Arial" w:hAnsi="Arial" w:cs="Arial"/>
          <w:color w:val="000000" w:themeColor="text1"/>
          <w:sz w:val="22"/>
          <w:szCs w:val="22"/>
        </w:rPr>
        <w:t xml:space="preserve"> 2006) </w:t>
      </w:r>
      <w:r w:rsidR="00DA7459" w:rsidRPr="007F3B03">
        <w:rPr>
          <w:rFonts w:ascii="Arial" w:hAnsi="Arial" w:cs="Arial"/>
          <w:sz w:val="22"/>
          <w:szCs w:val="22"/>
        </w:rPr>
        <w:t>believes “attention has been used to refer to all those aspects of cognition”</w:t>
      </w:r>
      <w:r w:rsidR="00A905CA">
        <w:rPr>
          <w:rFonts w:ascii="Arial" w:hAnsi="Arial" w:cs="Arial"/>
          <w:sz w:val="22"/>
          <w:szCs w:val="22"/>
        </w:rPr>
        <w:t xml:space="preserve"> (p.1)</w:t>
      </w:r>
      <w:r w:rsidR="00202025">
        <w:rPr>
          <w:rFonts w:ascii="Arial" w:hAnsi="Arial" w:cs="Arial"/>
          <w:sz w:val="22"/>
          <w:szCs w:val="22"/>
        </w:rPr>
        <w:t xml:space="preserve">. </w:t>
      </w:r>
      <w:r w:rsidR="00CA40E5" w:rsidRPr="007F3B03">
        <w:rPr>
          <w:rFonts w:ascii="Arial" w:hAnsi="Arial" w:cs="Arial"/>
          <w:sz w:val="22"/>
          <w:szCs w:val="22"/>
        </w:rPr>
        <w:t>Styles</w:t>
      </w:r>
      <w:r w:rsidR="00202025">
        <w:rPr>
          <w:rFonts w:ascii="Arial" w:hAnsi="Arial" w:cs="Arial"/>
          <w:sz w:val="22"/>
          <w:szCs w:val="22"/>
        </w:rPr>
        <w:t xml:space="preserve"> (2006)</w:t>
      </w:r>
      <w:r w:rsidR="00DA7459" w:rsidRPr="007F3B03">
        <w:rPr>
          <w:rFonts w:ascii="Arial" w:hAnsi="Arial" w:cs="Arial"/>
          <w:sz w:val="22"/>
          <w:szCs w:val="22"/>
        </w:rPr>
        <w:t xml:space="preserve">, </w:t>
      </w:r>
      <w:r w:rsidR="00047041" w:rsidRPr="007F3B03">
        <w:rPr>
          <w:rFonts w:ascii="Arial" w:hAnsi="Arial" w:cs="Arial"/>
          <w:sz w:val="22"/>
          <w:szCs w:val="22"/>
        </w:rPr>
        <w:t>theorises that</w:t>
      </w:r>
      <w:r w:rsidR="00DA7459" w:rsidRPr="007F3B03">
        <w:rPr>
          <w:rFonts w:ascii="Arial" w:hAnsi="Arial" w:cs="Arial"/>
          <w:sz w:val="22"/>
          <w:szCs w:val="22"/>
        </w:rPr>
        <w:t xml:space="preserve"> the use of the word ‘all’ </w:t>
      </w:r>
      <w:r w:rsidR="00047041" w:rsidRPr="007F3B03">
        <w:rPr>
          <w:rFonts w:ascii="Arial" w:hAnsi="Arial" w:cs="Arial"/>
          <w:sz w:val="22"/>
          <w:szCs w:val="22"/>
        </w:rPr>
        <w:t>i</w:t>
      </w:r>
      <w:r w:rsidR="00DA7459" w:rsidRPr="007F3B03">
        <w:rPr>
          <w:rFonts w:ascii="Arial" w:hAnsi="Arial" w:cs="Arial"/>
          <w:sz w:val="22"/>
          <w:szCs w:val="22"/>
        </w:rPr>
        <w:t xml:space="preserve">s a way to validate that the term covers multiple other aspects. </w:t>
      </w:r>
      <w:r w:rsidR="007F131E" w:rsidRPr="007F3B03">
        <w:rPr>
          <w:rFonts w:ascii="Arial" w:hAnsi="Arial" w:cs="Arial"/>
          <w:sz w:val="22"/>
          <w:szCs w:val="22"/>
        </w:rPr>
        <w:t>Chun et al</w:t>
      </w:r>
      <w:r w:rsidR="0078164D" w:rsidRPr="007F3B03">
        <w:rPr>
          <w:rFonts w:ascii="Arial" w:hAnsi="Arial" w:cs="Arial"/>
          <w:sz w:val="22"/>
          <w:szCs w:val="22"/>
        </w:rPr>
        <w:t xml:space="preserve"> (2011)</w:t>
      </w:r>
      <w:r w:rsidR="007F131E" w:rsidRPr="007F3B03">
        <w:rPr>
          <w:rFonts w:ascii="Arial" w:hAnsi="Arial" w:cs="Arial"/>
          <w:sz w:val="22"/>
          <w:szCs w:val="22"/>
        </w:rPr>
        <w:t xml:space="preserve"> encourages us to step away from the word ‘attention’ as</w:t>
      </w:r>
      <w:r w:rsidR="00CD7BF5" w:rsidRPr="007F3B03">
        <w:rPr>
          <w:rFonts w:ascii="Arial" w:hAnsi="Arial" w:cs="Arial"/>
          <w:sz w:val="22"/>
          <w:szCs w:val="22"/>
        </w:rPr>
        <w:t xml:space="preserve"> a</w:t>
      </w:r>
      <w:r w:rsidR="007F131E" w:rsidRPr="007F3B03">
        <w:rPr>
          <w:rFonts w:ascii="Arial" w:hAnsi="Arial" w:cs="Arial"/>
          <w:sz w:val="22"/>
          <w:szCs w:val="22"/>
        </w:rPr>
        <w:t xml:space="preserve"> single </w:t>
      </w:r>
      <w:r w:rsidR="00274910" w:rsidRPr="007F3B03">
        <w:rPr>
          <w:rFonts w:ascii="Arial" w:hAnsi="Arial" w:cs="Arial"/>
          <w:sz w:val="22"/>
          <w:szCs w:val="22"/>
        </w:rPr>
        <w:t>concept and “consider attention as a characteristic and property of multiple perceptual and cognitive control mechanisms”</w:t>
      </w:r>
      <w:r w:rsidR="00F011D0">
        <w:rPr>
          <w:rFonts w:ascii="Arial" w:hAnsi="Arial" w:cs="Arial"/>
          <w:sz w:val="22"/>
          <w:szCs w:val="22"/>
        </w:rPr>
        <w:t xml:space="preserve"> (p.74). </w:t>
      </w:r>
      <w:r w:rsidR="00274910" w:rsidRPr="007F3B03">
        <w:rPr>
          <w:rFonts w:ascii="Arial" w:hAnsi="Arial" w:cs="Arial"/>
          <w:sz w:val="22"/>
          <w:szCs w:val="22"/>
        </w:rPr>
        <w:t xml:space="preserve">Attention is used as a way to select and process information when there is far too much information for us to process at any one time, and to select the correct response or outcome to the information received </w:t>
      </w:r>
      <w:sdt>
        <w:sdtPr>
          <w:rPr>
            <w:rFonts w:ascii="Arial" w:hAnsi="Arial" w:cs="Arial"/>
            <w:color w:val="000000"/>
            <w:sz w:val="22"/>
            <w:szCs w:val="22"/>
          </w:rPr>
          <w:tag w:val="MENDELEY_CITATION_v3_eyJjaXRhdGlvbklEIjoiTUVOREVMRVlfQ0lUQVRJT05fMjFmZGQ0NTktM2ZkOC00MDU4LWIzODYtMzQ3MWVhNjJkZTM3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82812232"/>
          <w:placeholder>
            <w:docPart w:val="DefaultPlaceholder_-1854013440"/>
          </w:placeholder>
        </w:sdtPr>
        <w:sdtContent>
          <w:r w:rsidR="00563B77" w:rsidRPr="00563B77">
            <w:rPr>
              <w:rFonts w:ascii="Arial" w:hAnsi="Arial" w:cs="Arial"/>
              <w:color w:val="000000"/>
              <w:sz w:val="22"/>
              <w:szCs w:val="22"/>
            </w:rPr>
            <w:t>(Chun et al., 2011)</w:t>
          </w:r>
        </w:sdtContent>
      </w:sdt>
      <w:r w:rsidR="0078164D" w:rsidRPr="007F3B03">
        <w:rPr>
          <w:rFonts w:ascii="Arial" w:hAnsi="Arial" w:cs="Arial"/>
          <w:sz w:val="22"/>
          <w:szCs w:val="22"/>
        </w:rPr>
        <w:t>.</w:t>
      </w:r>
      <w:r w:rsidR="00274910" w:rsidRPr="007F3B03">
        <w:rPr>
          <w:rFonts w:ascii="Arial" w:hAnsi="Arial" w:cs="Arial"/>
          <w:sz w:val="22"/>
          <w:szCs w:val="22"/>
        </w:rPr>
        <w:t xml:space="preserve"> They believe that there is a distinct difference between the attention used in selection and that</w:t>
      </w:r>
      <w:r w:rsidR="00CA40E5" w:rsidRPr="007F3B03">
        <w:rPr>
          <w:rFonts w:ascii="Arial" w:hAnsi="Arial" w:cs="Arial"/>
          <w:sz w:val="22"/>
          <w:szCs w:val="22"/>
        </w:rPr>
        <w:t xml:space="preserve"> which</w:t>
      </w:r>
      <w:r w:rsidR="00274910" w:rsidRPr="007F3B03">
        <w:rPr>
          <w:rFonts w:ascii="Arial" w:hAnsi="Arial" w:cs="Arial"/>
          <w:sz w:val="22"/>
          <w:szCs w:val="22"/>
        </w:rPr>
        <w:t xml:space="preserve"> already exist</w:t>
      </w:r>
      <w:r w:rsidR="00CA40E5" w:rsidRPr="007F3B03">
        <w:rPr>
          <w:rFonts w:ascii="Arial" w:hAnsi="Arial" w:cs="Arial"/>
          <w:sz w:val="22"/>
          <w:szCs w:val="22"/>
        </w:rPr>
        <w:t xml:space="preserve">s </w:t>
      </w:r>
      <w:r w:rsidR="00274910" w:rsidRPr="007F3B03">
        <w:rPr>
          <w:rFonts w:ascii="Arial" w:hAnsi="Arial" w:cs="Arial"/>
          <w:sz w:val="22"/>
          <w:szCs w:val="22"/>
        </w:rPr>
        <w:t xml:space="preserve">within the mind. If one were to try to categorise these into </w:t>
      </w:r>
      <w:r w:rsidR="00CD7BF5" w:rsidRPr="007F3B03">
        <w:rPr>
          <w:rFonts w:ascii="Arial" w:hAnsi="Arial" w:cs="Arial"/>
          <w:sz w:val="22"/>
          <w:szCs w:val="22"/>
        </w:rPr>
        <w:t>‘</w:t>
      </w:r>
      <w:r w:rsidR="00274910" w:rsidRPr="007F3B03">
        <w:rPr>
          <w:rFonts w:ascii="Arial" w:hAnsi="Arial" w:cs="Arial"/>
          <w:sz w:val="22"/>
          <w:szCs w:val="22"/>
        </w:rPr>
        <w:t>external</w:t>
      </w:r>
      <w:r w:rsidR="00CD7BF5" w:rsidRPr="007F3B03">
        <w:rPr>
          <w:rFonts w:ascii="Arial" w:hAnsi="Arial" w:cs="Arial"/>
          <w:sz w:val="22"/>
          <w:szCs w:val="22"/>
        </w:rPr>
        <w:t>’</w:t>
      </w:r>
      <w:r w:rsidR="00274910" w:rsidRPr="007F3B03">
        <w:rPr>
          <w:rFonts w:ascii="Arial" w:hAnsi="Arial" w:cs="Arial"/>
          <w:sz w:val="22"/>
          <w:szCs w:val="22"/>
        </w:rPr>
        <w:t xml:space="preserve"> and </w:t>
      </w:r>
      <w:r w:rsidR="00CD7BF5" w:rsidRPr="007F3B03">
        <w:rPr>
          <w:rFonts w:ascii="Arial" w:hAnsi="Arial" w:cs="Arial"/>
          <w:sz w:val="22"/>
          <w:szCs w:val="22"/>
        </w:rPr>
        <w:t>‘</w:t>
      </w:r>
      <w:r w:rsidR="00274910" w:rsidRPr="007F3B03">
        <w:rPr>
          <w:rFonts w:ascii="Arial" w:hAnsi="Arial" w:cs="Arial"/>
          <w:sz w:val="22"/>
          <w:szCs w:val="22"/>
        </w:rPr>
        <w:t>internal</w:t>
      </w:r>
      <w:r w:rsidR="00CD7BF5" w:rsidRPr="007F3B03">
        <w:rPr>
          <w:rFonts w:ascii="Arial" w:hAnsi="Arial" w:cs="Arial"/>
          <w:sz w:val="22"/>
          <w:szCs w:val="22"/>
        </w:rPr>
        <w:t>’</w:t>
      </w:r>
      <w:r w:rsidR="00274910" w:rsidRPr="007F3B03">
        <w:rPr>
          <w:rFonts w:ascii="Arial" w:hAnsi="Arial" w:cs="Arial"/>
          <w:sz w:val="22"/>
          <w:szCs w:val="22"/>
        </w:rPr>
        <w:t xml:space="preserve"> then it could be said that information in through the senses would be </w:t>
      </w:r>
      <w:r w:rsidR="002236F7" w:rsidRPr="007F3B03">
        <w:rPr>
          <w:rFonts w:ascii="Arial" w:hAnsi="Arial" w:cs="Arial"/>
          <w:sz w:val="22"/>
          <w:szCs w:val="22"/>
        </w:rPr>
        <w:t>‘</w:t>
      </w:r>
      <w:r w:rsidR="00274910" w:rsidRPr="007F3B03">
        <w:rPr>
          <w:rFonts w:ascii="Arial" w:hAnsi="Arial" w:cs="Arial"/>
          <w:sz w:val="22"/>
          <w:szCs w:val="22"/>
        </w:rPr>
        <w:t>external</w:t>
      </w:r>
      <w:r w:rsidR="002236F7" w:rsidRPr="007F3B03">
        <w:rPr>
          <w:rFonts w:ascii="Arial" w:hAnsi="Arial" w:cs="Arial"/>
          <w:sz w:val="22"/>
          <w:szCs w:val="22"/>
        </w:rPr>
        <w:t>’</w:t>
      </w:r>
      <w:r w:rsidR="00274910" w:rsidRPr="007F3B03">
        <w:rPr>
          <w:rFonts w:ascii="Arial" w:hAnsi="Arial" w:cs="Arial"/>
          <w:sz w:val="22"/>
          <w:szCs w:val="22"/>
        </w:rPr>
        <w:t xml:space="preserve"> and that which is represented in the mind would be classed as </w:t>
      </w:r>
      <w:r w:rsidR="002236F7" w:rsidRPr="007F3B03">
        <w:rPr>
          <w:rFonts w:ascii="Arial" w:hAnsi="Arial" w:cs="Arial"/>
          <w:sz w:val="22"/>
          <w:szCs w:val="22"/>
        </w:rPr>
        <w:t>‘</w:t>
      </w:r>
      <w:r w:rsidR="00274910" w:rsidRPr="007F3B03">
        <w:rPr>
          <w:rFonts w:ascii="Arial" w:hAnsi="Arial" w:cs="Arial"/>
          <w:sz w:val="22"/>
          <w:szCs w:val="22"/>
        </w:rPr>
        <w:t>internal</w:t>
      </w:r>
      <w:r w:rsidR="002236F7" w:rsidRPr="007F3B03">
        <w:rPr>
          <w:rFonts w:ascii="Arial" w:hAnsi="Arial" w:cs="Arial"/>
          <w:sz w:val="22"/>
          <w:szCs w:val="22"/>
        </w:rPr>
        <w:t>’</w:t>
      </w:r>
      <w:r w:rsidR="00274910" w:rsidRPr="007F3B03">
        <w:rPr>
          <w:rFonts w:ascii="Arial" w:hAnsi="Arial" w:cs="Arial"/>
          <w:sz w:val="22"/>
          <w:szCs w:val="22"/>
        </w:rPr>
        <w:t xml:space="preserve">. My interpretation of this would be that external focus on senses would be more </w:t>
      </w:r>
      <w:r w:rsidR="00274910" w:rsidRPr="007F3B03">
        <w:rPr>
          <w:rFonts w:ascii="Arial" w:hAnsi="Arial" w:cs="Arial"/>
          <w:sz w:val="22"/>
          <w:szCs w:val="22"/>
        </w:rPr>
        <w:lastRenderedPageBreak/>
        <w:t xml:space="preserve">objective, where as internal </w:t>
      </w:r>
      <w:r w:rsidR="006E5728" w:rsidRPr="007F3B03">
        <w:rPr>
          <w:rFonts w:ascii="Arial" w:hAnsi="Arial" w:cs="Arial"/>
          <w:sz w:val="22"/>
          <w:szCs w:val="22"/>
        </w:rPr>
        <w:t xml:space="preserve">processing would be far more subjective having to rely on memories and experiences to make sense of it. </w:t>
      </w:r>
    </w:p>
    <w:p w14:paraId="42CE3673" w14:textId="77777777" w:rsidR="00202025" w:rsidRPr="007F3B03" w:rsidRDefault="00202025" w:rsidP="007F3B03">
      <w:pPr>
        <w:spacing w:line="360" w:lineRule="auto"/>
        <w:jc w:val="both"/>
        <w:rPr>
          <w:rFonts w:ascii="Arial" w:hAnsi="Arial" w:cs="Arial"/>
          <w:sz w:val="22"/>
          <w:szCs w:val="22"/>
        </w:rPr>
      </w:pPr>
    </w:p>
    <w:p w14:paraId="1B27D857" w14:textId="7424A31C" w:rsidR="00316E41" w:rsidRDefault="00CA40E5"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Maxfield and </w:t>
      </w:r>
      <w:proofErr w:type="spellStart"/>
      <w:r w:rsidRPr="007F3B03">
        <w:rPr>
          <w:rFonts w:ascii="Arial" w:hAnsi="Arial" w:cs="Arial"/>
          <w:color w:val="000000"/>
          <w:sz w:val="22"/>
          <w:szCs w:val="22"/>
        </w:rPr>
        <w:t>Treinkman</w:t>
      </w:r>
      <w:proofErr w:type="spellEnd"/>
      <w:r w:rsidRPr="007F3B03">
        <w:rPr>
          <w:rFonts w:ascii="Arial" w:hAnsi="Arial" w:cs="Arial"/>
          <w:color w:val="000000"/>
          <w:sz w:val="22"/>
          <w:szCs w:val="22"/>
        </w:rPr>
        <w:t xml:space="preserve">, (2021) </w:t>
      </w:r>
      <w:r w:rsidR="00EB57BB" w:rsidRPr="007F3B03">
        <w:rPr>
          <w:rFonts w:ascii="Arial" w:hAnsi="Arial" w:cs="Arial"/>
          <w:color w:val="000000"/>
          <w:sz w:val="22"/>
          <w:szCs w:val="22"/>
        </w:rPr>
        <w:t xml:space="preserve">highlight the subtle distinction between </w:t>
      </w:r>
      <w:r w:rsidR="002236F7" w:rsidRPr="007F3B03">
        <w:rPr>
          <w:rFonts w:ascii="Arial" w:hAnsi="Arial" w:cs="Arial"/>
          <w:color w:val="000000"/>
          <w:sz w:val="22"/>
          <w:szCs w:val="22"/>
        </w:rPr>
        <w:t>‘</w:t>
      </w:r>
      <w:r w:rsidR="00EB57BB" w:rsidRPr="007F3B03">
        <w:rPr>
          <w:rFonts w:ascii="Arial" w:hAnsi="Arial" w:cs="Arial"/>
          <w:color w:val="000000"/>
          <w:sz w:val="22"/>
          <w:szCs w:val="22"/>
        </w:rPr>
        <w:t>external</w:t>
      </w:r>
      <w:r w:rsidR="002236F7" w:rsidRPr="007F3B03">
        <w:rPr>
          <w:rFonts w:ascii="Arial" w:hAnsi="Arial" w:cs="Arial"/>
          <w:color w:val="000000"/>
          <w:sz w:val="22"/>
          <w:szCs w:val="22"/>
        </w:rPr>
        <w:t>’</w:t>
      </w:r>
      <w:r w:rsidR="00EB57BB" w:rsidRPr="007F3B03">
        <w:rPr>
          <w:rFonts w:ascii="Arial" w:hAnsi="Arial" w:cs="Arial"/>
          <w:color w:val="000000"/>
          <w:sz w:val="22"/>
          <w:szCs w:val="22"/>
        </w:rPr>
        <w:t xml:space="preserve"> and </w:t>
      </w:r>
      <w:r w:rsidR="002236F7" w:rsidRPr="007F3B03">
        <w:rPr>
          <w:rFonts w:ascii="Arial" w:hAnsi="Arial" w:cs="Arial"/>
          <w:color w:val="000000"/>
          <w:sz w:val="22"/>
          <w:szCs w:val="22"/>
        </w:rPr>
        <w:t>‘</w:t>
      </w:r>
      <w:r w:rsidR="00EB57BB" w:rsidRPr="007F3B03">
        <w:rPr>
          <w:rFonts w:ascii="Arial" w:hAnsi="Arial" w:cs="Arial"/>
          <w:color w:val="000000"/>
          <w:sz w:val="22"/>
          <w:szCs w:val="22"/>
        </w:rPr>
        <w:t>internal</w:t>
      </w:r>
      <w:r w:rsidR="002236F7" w:rsidRPr="007F3B03">
        <w:rPr>
          <w:rFonts w:ascii="Arial" w:hAnsi="Arial" w:cs="Arial"/>
          <w:color w:val="000000"/>
          <w:sz w:val="22"/>
          <w:szCs w:val="22"/>
        </w:rPr>
        <w:t>’</w:t>
      </w:r>
      <w:r w:rsidR="00EB57BB" w:rsidRPr="007F3B03">
        <w:rPr>
          <w:rFonts w:ascii="Arial" w:hAnsi="Arial" w:cs="Arial"/>
          <w:color w:val="000000"/>
          <w:sz w:val="22"/>
          <w:szCs w:val="22"/>
        </w:rPr>
        <w:t xml:space="preserve"> focus and that a small change in the wording can shift the focus. </w:t>
      </w:r>
      <w:r w:rsidR="00381A7F" w:rsidRPr="007F3B03">
        <w:rPr>
          <w:rFonts w:ascii="Arial" w:hAnsi="Arial" w:cs="Arial"/>
          <w:color w:val="000000"/>
          <w:sz w:val="22"/>
          <w:szCs w:val="22"/>
        </w:rPr>
        <w:t xml:space="preserve">They </w:t>
      </w:r>
      <w:r w:rsidR="00EB57BB" w:rsidRPr="007F3B03">
        <w:rPr>
          <w:rFonts w:ascii="Arial" w:hAnsi="Arial" w:cs="Arial"/>
          <w:color w:val="000000"/>
          <w:sz w:val="22"/>
          <w:szCs w:val="22"/>
        </w:rPr>
        <w:t>use the example “feel your feet supporting you” compared with “feel the floor supporting you”</w:t>
      </w:r>
      <w:r w:rsidR="00316E41">
        <w:rPr>
          <w:rFonts w:ascii="Arial" w:hAnsi="Arial" w:cs="Arial"/>
          <w:color w:val="000000"/>
          <w:sz w:val="22"/>
          <w:szCs w:val="22"/>
        </w:rPr>
        <w:t xml:space="preserve"> (p.408)</w:t>
      </w:r>
      <w:r w:rsidR="00202025">
        <w:rPr>
          <w:rFonts w:ascii="Arial" w:hAnsi="Arial" w:cs="Arial"/>
          <w:color w:val="000000"/>
          <w:sz w:val="22"/>
          <w:szCs w:val="22"/>
        </w:rPr>
        <w:t>. This shift in wording m</w:t>
      </w:r>
      <w:r w:rsidR="00EB57BB" w:rsidRPr="007F3B03">
        <w:rPr>
          <w:rFonts w:ascii="Arial" w:hAnsi="Arial" w:cs="Arial"/>
          <w:color w:val="000000"/>
          <w:sz w:val="22"/>
          <w:szCs w:val="22"/>
        </w:rPr>
        <w:t xml:space="preserve">ay yield a different outcome for </w:t>
      </w:r>
      <w:r w:rsidR="00CD7BF5" w:rsidRPr="007F3B03">
        <w:rPr>
          <w:rFonts w:ascii="Arial" w:hAnsi="Arial" w:cs="Arial"/>
          <w:color w:val="000000"/>
          <w:sz w:val="22"/>
          <w:szCs w:val="22"/>
        </w:rPr>
        <w:t>a singer</w:t>
      </w:r>
      <w:r w:rsidR="00EB57BB" w:rsidRPr="007F3B03">
        <w:rPr>
          <w:rFonts w:ascii="Arial" w:hAnsi="Arial" w:cs="Arial"/>
          <w:color w:val="000000"/>
          <w:sz w:val="22"/>
          <w:szCs w:val="22"/>
        </w:rPr>
        <w:t xml:space="preserve"> working on grounding. The floor is external to the singer, where as the feet are internal. </w:t>
      </w:r>
      <w:r w:rsidR="00381A7F" w:rsidRPr="007F3B03">
        <w:rPr>
          <w:rFonts w:ascii="Arial" w:hAnsi="Arial" w:cs="Arial"/>
          <w:color w:val="000000"/>
          <w:sz w:val="22"/>
          <w:szCs w:val="22"/>
        </w:rPr>
        <w:t xml:space="preserve">They </w:t>
      </w:r>
      <w:r w:rsidR="00EB57BB" w:rsidRPr="007F3B03">
        <w:rPr>
          <w:rFonts w:ascii="Arial" w:hAnsi="Arial" w:cs="Arial"/>
          <w:color w:val="000000"/>
          <w:sz w:val="22"/>
          <w:szCs w:val="22"/>
        </w:rPr>
        <w:t>agree with</w:t>
      </w:r>
      <w:r w:rsidR="002236F7" w:rsidRPr="007F3B03">
        <w:rPr>
          <w:rFonts w:ascii="Arial" w:hAnsi="Arial" w:cs="Arial"/>
          <w:color w:val="000000"/>
          <w:sz w:val="22"/>
          <w:szCs w:val="22"/>
        </w:rPr>
        <w:t xml:space="preserve"> </w:t>
      </w:r>
      <w:r w:rsidR="00316E41">
        <w:rPr>
          <w:rFonts w:ascii="Arial" w:hAnsi="Arial" w:cs="Arial"/>
          <w:color w:val="000000"/>
          <w:sz w:val="22"/>
          <w:szCs w:val="22"/>
        </w:rPr>
        <w:t xml:space="preserve">Wulf (2023) </w:t>
      </w:r>
      <w:r w:rsidR="00EB57BB" w:rsidRPr="007F3B03">
        <w:rPr>
          <w:rFonts w:ascii="Arial" w:hAnsi="Arial" w:cs="Arial"/>
          <w:color w:val="000000"/>
          <w:sz w:val="22"/>
          <w:szCs w:val="22"/>
        </w:rPr>
        <w:t xml:space="preserve">that internal refers to the body movement and external to the outcome. </w:t>
      </w:r>
      <w:r w:rsidR="00381A7F" w:rsidRPr="007F3B03">
        <w:rPr>
          <w:rFonts w:ascii="Arial" w:hAnsi="Arial" w:cs="Arial"/>
          <w:color w:val="000000"/>
          <w:sz w:val="22"/>
          <w:szCs w:val="22"/>
        </w:rPr>
        <w:t>They</w:t>
      </w:r>
      <w:r w:rsidR="00EB57BB" w:rsidRPr="007F3B03">
        <w:rPr>
          <w:rFonts w:ascii="Arial" w:hAnsi="Arial" w:cs="Arial"/>
          <w:color w:val="000000"/>
          <w:sz w:val="22"/>
          <w:szCs w:val="22"/>
        </w:rPr>
        <w:t xml:space="preserve"> discuss the importance of teachers finding ways to word instructions to keep them separate from the body</w:t>
      </w:r>
      <w:r w:rsidR="00316E41">
        <w:rPr>
          <w:rFonts w:ascii="Arial" w:hAnsi="Arial" w:cs="Arial"/>
          <w:color w:val="000000"/>
          <w:sz w:val="22"/>
          <w:szCs w:val="22"/>
        </w:rPr>
        <w:t>.</w:t>
      </w:r>
      <w:r w:rsidR="00EB57BB" w:rsidRPr="007F3B03">
        <w:rPr>
          <w:rFonts w:ascii="Arial" w:hAnsi="Arial" w:cs="Arial"/>
          <w:color w:val="000000"/>
          <w:sz w:val="22"/>
          <w:szCs w:val="22"/>
        </w:rPr>
        <w:t xml:space="preserve"> </w:t>
      </w:r>
      <w:r w:rsidR="00316E41">
        <w:rPr>
          <w:rFonts w:ascii="Arial" w:hAnsi="Arial" w:cs="Arial"/>
          <w:color w:val="000000"/>
          <w:sz w:val="22"/>
          <w:szCs w:val="22"/>
        </w:rPr>
        <w:t>They</w:t>
      </w:r>
      <w:r w:rsidR="00381A7F" w:rsidRPr="007F3B03">
        <w:rPr>
          <w:rFonts w:ascii="Arial" w:hAnsi="Arial" w:cs="Arial"/>
          <w:color w:val="000000"/>
          <w:sz w:val="22"/>
          <w:szCs w:val="22"/>
        </w:rPr>
        <w:t xml:space="preserve"> u</w:t>
      </w:r>
      <w:r w:rsidR="00EB57BB" w:rsidRPr="007F3B03">
        <w:rPr>
          <w:rFonts w:ascii="Arial" w:hAnsi="Arial" w:cs="Arial"/>
          <w:color w:val="000000"/>
          <w:sz w:val="22"/>
          <w:szCs w:val="22"/>
        </w:rPr>
        <w:t>se the example of raising the back of the tongue in order to create the [</w:t>
      </w:r>
      <w:proofErr w:type="spellStart"/>
      <w:r w:rsidR="00EB57BB" w:rsidRPr="007F3B03">
        <w:rPr>
          <w:rFonts w:ascii="Arial" w:hAnsi="Arial" w:cs="Arial"/>
          <w:color w:val="000000"/>
          <w:sz w:val="22"/>
          <w:szCs w:val="22"/>
        </w:rPr>
        <w:t>i</w:t>
      </w:r>
      <w:proofErr w:type="spellEnd"/>
      <w:r w:rsidR="00EB57BB" w:rsidRPr="007F3B03">
        <w:rPr>
          <w:rFonts w:ascii="Arial" w:hAnsi="Arial" w:cs="Arial"/>
          <w:color w:val="000000"/>
          <w:sz w:val="22"/>
          <w:szCs w:val="22"/>
        </w:rPr>
        <w:t>] vowel sound</w:t>
      </w:r>
      <w:r w:rsidR="00CD7BF5" w:rsidRPr="007F3B03">
        <w:rPr>
          <w:rFonts w:ascii="Arial" w:hAnsi="Arial" w:cs="Arial"/>
          <w:color w:val="000000"/>
          <w:sz w:val="22"/>
          <w:szCs w:val="22"/>
        </w:rPr>
        <w:t>,</w:t>
      </w:r>
      <w:r w:rsidR="00EB57BB" w:rsidRPr="007F3B03">
        <w:rPr>
          <w:rFonts w:ascii="Arial" w:hAnsi="Arial" w:cs="Arial"/>
          <w:color w:val="000000"/>
          <w:sz w:val="22"/>
          <w:szCs w:val="22"/>
        </w:rPr>
        <w:t xml:space="preserve"> versus asking the</w:t>
      </w:r>
      <w:r w:rsidR="00947582" w:rsidRPr="007F3B03">
        <w:rPr>
          <w:rFonts w:ascii="Arial" w:hAnsi="Arial" w:cs="Arial"/>
          <w:color w:val="000000"/>
          <w:sz w:val="22"/>
          <w:szCs w:val="22"/>
        </w:rPr>
        <w:t xml:space="preserve"> student</w:t>
      </w:r>
      <w:r w:rsidR="00EB57BB" w:rsidRPr="007F3B03">
        <w:rPr>
          <w:rFonts w:ascii="Arial" w:hAnsi="Arial" w:cs="Arial"/>
          <w:color w:val="000000"/>
          <w:sz w:val="22"/>
          <w:szCs w:val="22"/>
        </w:rPr>
        <w:t xml:space="preserve"> to speak the word ‘Key’ before singing it</w:t>
      </w:r>
      <w:r w:rsidR="00202025">
        <w:rPr>
          <w:rFonts w:ascii="Arial" w:hAnsi="Arial" w:cs="Arial"/>
          <w:color w:val="000000"/>
          <w:sz w:val="22"/>
          <w:szCs w:val="22"/>
        </w:rPr>
        <w:t>.</w:t>
      </w:r>
      <w:r w:rsidR="00EB57BB" w:rsidRPr="007F3B03">
        <w:rPr>
          <w:rFonts w:ascii="Arial" w:hAnsi="Arial" w:cs="Arial"/>
          <w:color w:val="000000"/>
          <w:sz w:val="22"/>
          <w:szCs w:val="22"/>
        </w:rPr>
        <w:t xml:space="preserve"> </w:t>
      </w:r>
      <w:r w:rsidR="00202025">
        <w:rPr>
          <w:rFonts w:ascii="Arial" w:hAnsi="Arial" w:cs="Arial"/>
          <w:color w:val="000000"/>
          <w:sz w:val="22"/>
          <w:szCs w:val="22"/>
        </w:rPr>
        <w:t>This</w:t>
      </w:r>
      <w:r w:rsidR="00EB57BB" w:rsidRPr="007F3B03">
        <w:rPr>
          <w:rFonts w:ascii="Arial" w:hAnsi="Arial" w:cs="Arial"/>
          <w:color w:val="000000"/>
          <w:sz w:val="22"/>
          <w:szCs w:val="22"/>
        </w:rPr>
        <w:t xml:space="preserve"> creates the shape within the mouth without drawing specific attention to what is moving internally. </w:t>
      </w:r>
      <w:r w:rsidR="00EC6014">
        <w:rPr>
          <w:rFonts w:ascii="Arial" w:hAnsi="Arial" w:cs="Arial"/>
          <w:color w:val="000000"/>
          <w:sz w:val="22"/>
          <w:szCs w:val="22"/>
        </w:rPr>
        <w:t>In my opinion, t</w:t>
      </w:r>
      <w:r w:rsidR="00EB57BB" w:rsidRPr="007F3B03">
        <w:rPr>
          <w:rFonts w:ascii="Arial" w:hAnsi="Arial" w:cs="Arial"/>
          <w:color w:val="000000"/>
          <w:sz w:val="22"/>
          <w:szCs w:val="22"/>
        </w:rPr>
        <w:t xml:space="preserve">his feels like a much more natural and instinctual way to create sound without tension. </w:t>
      </w:r>
      <w:r w:rsidR="00316E41">
        <w:rPr>
          <w:rFonts w:ascii="Arial" w:hAnsi="Arial" w:cs="Arial"/>
          <w:color w:val="000000"/>
          <w:sz w:val="22"/>
          <w:szCs w:val="22"/>
        </w:rPr>
        <w:t>A study by Wulf et al. (2002) into external focus feedback also highlights the power of wording. They suggest that most feedback is giving in relation to the body movement, which would make it internal and explored the idea of rewording the feedback to focus more externally</w:t>
      </w:r>
      <w:r w:rsidR="0047048A">
        <w:rPr>
          <w:rFonts w:ascii="Arial" w:hAnsi="Arial" w:cs="Arial"/>
          <w:color w:val="000000"/>
          <w:sz w:val="22"/>
          <w:szCs w:val="22"/>
        </w:rPr>
        <w:t>. E</w:t>
      </w:r>
      <w:r w:rsidR="00316E41">
        <w:rPr>
          <w:rFonts w:ascii="Arial" w:hAnsi="Arial" w:cs="Arial"/>
          <w:color w:val="000000"/>
          <w:sz w:val="22"/>
          <w:szCs w:val="22"/>
        </w:rPr>
        <w:t>xamples include “Toss the ball high enough in front of the hitting arm” (internal focus feedback) versus “Toss the ball straight up” (external-focus feedback) (p. 174). The participants who received the external feedback were more accurate (</w:t>
      </w:r>
      <w:r w:rsidR="00316E41">
        <w:rPr>
          <w:rFonts w:ascii="Arial" w:hAnsi="Arial" w:cs="Arial"/>
          <w:i/>
          <w:iCs/>
          <w:color w:val="000000"/>
          <w:sz w:val="22"/>
          <w:szCs w:val="22"/>
        </w:rPr>
        <w:t>Ibid</w:t>
      </w:r>
      <w:r w:rsidR="00720CF3">
        <w:rPr>
          <w:rFonts w:ascii="Arial" w:hAnsi="Arial" w:cs="Arial"/>
          <w:i/>
          <w:iCs/>
          <w:color w:val="000000"/>
          <w:sz w:val="22"/>
          <w:szCs w:val="22"/>
        </w:rPr>
        <w:t>.</w:t>
      </w:r>
      <w:r w:rsidR="00316E41">
        <w:rPr>
          <w:rFonts w:ascii="Arial" w:hAnsi="Arial" w:cs="Arial"/>
          <w:i/>
          <w:iCs/>
          <w:color w:val="000000"/>
          <w:sz w:val="22"/>
          <w:szCs w:val="22"/>
        </w:rPr>
        <w:t>)</w:t>
      </w:r>
      <w:r w:rsidR="00316E41">
        <w:rPr>
          <w:rFonts w:ascii="Arial" w:hAnsi="Arial" w:cs="Arial"/>
          <w:color w:val="000000"/>
          <w:sz w:val="22"/>
          <w:szCs w:val="22"/>
        </w:rPr>
        <w:t xml:space="preserve">, indicating that a subtle shift in wording could have an impact on focus and achievement. </w:t>
      </w:r>
    </w:p>
    <w:p w14:paraId="07D1540B" w14:textId="73CA613A" w:rsidR="00EB57BB" w:rsidRDefault="000252FB"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Imagery is also a useful way to gain an instinctual understanding, </w:t>
      </w:r>
      <w:r w:rsidR="00B64AD4" w:rsidRPr="007F3B03">
        <w:rPr>
          <w:rFonts w:ascii="Arial" w:hAnsi="Arial" w:cs="Arial"/>
          <w:color w:val="000000"/>
          <w:sz w:val="22"/>
          <w:szCs w:val="22"/>
        </w:rPr>
        <w:t xml:space="preserve">Maxfield and </w:t>
      </w:r>
      <w:proofErr w:type="spellStart"/>
      <w:r w:rsidR="00B64AD4" w:rsidRPr="007F3B03">
        <w:rPr>
          <w:rFonts w:ascii="Arial" w:hAnsi="Arial" w:cs="Arial"/>
          <w:color w:val="000000"/>
          <w:sz w:val="22"/>
          <w:szCs w:val="22"/>
        </w:rPr>
        <w:t>Treinkman</w:t>
      </w:r>
      <w:proofErr w:type="spellEnd"/>
      <w:r w:rsidR="00B64AD4" w:rsidRPr="007F3B03">
        <w:rPr>
          <w:rFonts w:ascii="Arial" w:hAnsi="Arial" w:cs="Arial"/>
          <w:color w:val="000000"/>
          <w:sz w:val="22"/>
          <w:szCs w:val="22"/>
        </w:rPr>
        <w:t xml:space="preserve">, (2021) </w:t>
      </w:r>
      <w:r w:rsidRPr="007F3B03">
        <w:rPr>
          <w:rFonts w:ascii="Arial" w:hAnsi="Arial" w:cs="Arial"/>
          <w:color w:val="000000"/>
          <w:sz w:val="22"/>
          <w:szCs w:val="22"/>
        </w:rPr>
        <w:t>uses the examples “thread the needle” and “sing like you are beginning to yawn”. I</w:t>
      </w:r>
      <w:r w:rsidR="00381A7F" w:rsidRPr="007F3B03">
        <w:rPr>
          <w:rFonts w:ascii="Arial" w:hAnsi="Arial" w:cs="Arial"/>
          <w:color w:val="000000"/>
          <w:sz w:val="22"/>
          <w:szCs w:val="22"/>
        </w:rPr>
        <w:t>n</w:t>
      </w:r>
      <w:r w:rsidRPr="007F3B03">
        <w:rPr>
          <w:rFonts w:ascii="Arial" w:hAnsi="Arial" w:cs="Arial"/>
          <w:color w:val="000000"/>
          <w:sz w:val="22"/>
          <w:szCs w:val="22"/>
        </w:rPr>
        <w:t xml:space="preserve"> my professional experience I have found this to be</w:t>
      </w:r>
      <w:r w:rsidR="00381A7F" w:rsidRPr="007F3B03">
        <w:rPr>
          <w:rFonts w:ascii="Arial" w:hAnsi="Arial" w:cs="Arial"/>
          <w:color w:val="000000"/>
          <w:sz w:val="22"/>
          <w:szCs w:val="22"/>
        </w:rPr>
        <w:t xml:space="preserve"> a</w:t>
      </w:r>
      <w:r w:rsidRPr="007F3B03">
        <w:rPr>
          <w:rFonts w:ascii="Arial" w:hAnsi="Arial" w:cs="Arial"/>
          <w:color w:val="000000"/>
          <w:sz w:val="22"/>
          <w:szCs w:val="22"/>
        </w:rPr>
        <w:t xml:space="preserve"> useful instructional tool for beginners and a way to explore a sensation or a shape within the vocal tract</w:t>
      </w:r>
      <w:r w:rsidR="00017933">
        <w:rPr>
          <w:rFonts w:ascii="Arial" w:hAnsi="Arial" w:cs="Arial"/>
          <w:color w:val="000000"/>
          <w:sz w:val="22"/>
          <w:szCs w:val="22"/>
        </w:rPr>
        <w:t>.</w:t>
      </w:r>
      <w:r w:rsidRPr="007F3B03">
        <w:rPr>
          <w:rFonts w:ascii="Arial" w:hAnsi="Arial" w:cs="Arial"/>
          <w:color w:val="000000"/>
          <w:sz w:val="22"/>
          <w:szCs w:val="22"/>
        </w:rPr>
        <w:t xml:space="preserve"> </w:t>
      </w:r>
      <w:r w:rsidR="00017933">
        <w:rPr>
          <w:rFonts w:ascii="Arial" w:hAnsi="Arial" w:cs="Arial"/>
          <w:color w:val="000000"/>
          <w:sz w:val="22"/>
          <w:szCs w:val="22"/>
        </w:rPr>
        <w:t>H</w:t>
      </w:r>
      <w:r w:rsidRPr="007F3B03">
        <w:rPr>
          <w:rFonts w:ascii="Arial" w:hAnsi="Arial" w:cs="Arial"/>
          <w:color w:val="000000"/>
          <w:sz w:val="22"/>
          <w:szCs w:val="22"/>
        </w:rPr>
        <w:t>owever</w:t>
      </w:r>
      <w:r w:rsidR="00017933">
        <w:rPr>
          <w:rFonts w:ascii="Arial" w:hAnsi="Arial" w:cs="Arial"/>
          <w:color w:val="000000"/>
          <w:sz w:val="22"/>
          <w:szCs w:val="22"/>
        </w:rPr>
        <w:t>,</w:t>
      </w:r>
      <w:r w:rsidRPr="007F3B03">
        <w:rPr>
          <w:rFonts w:ascii="Arial" w:hAnsi="Arial" w:cs="Arial"/>
          <w:color w:val="000000"/>
          <w:sz w:val="22"/>
          <w:szCs w:val="22"/>
        </w:rPr>
        <w:t xml:space="preserve"> there are</w:t>
      </w:r>
      <w:r w:rsidR="00381A7F" w:rsidRPr="007F3B03">
        <w:rPr>
          <w:rFonts w:ascii="Arial" w:hAnsi="Arial" w:cs="Arial"/>
          <w:color w:val="000000"/>
          <w:sz w:val="22"/>
          <w:szCs w:val="22"/>
        </w:rPr>
        <w:t xml:space="preserve"> a</w:t>
      </w:r>
      <w:r w:rsidRPr="007F3B03">
        <w:rPr>
          <w:rFonts w:ascii="Arial" w:hAnsi="Arial" w:cs="Arial"/>
          <w:color w:val="000000"/>
          <w:sz w:val="22"/>
          <w:szCs w:val="22"/>
        </w:rPr>
        <w:t xml:space="preserve"> few pit falls, for example if you sing like you are beginning to yawn this will lift the soft palate </w:t>
      </w:r>
      <w:r w:rsidR="00CD7BF5" w:rsidRPr="007F3B03">
        <w:rPr>
          <w:rFonts w:ascii="Arial" w:hAnsi="Arial" w:cs="Arial"/>
          <w:color w:val="000000"/>
          <w:sz w:val="22"/>
          <w:szCs w:val="22"/>
        </w:rPr>
        <w:t>while also</w:t>
      </w:r>
      <w:r w:rsidRPr="007F3B03">
        <w:rPr>
          <w:rFonts w:ascii="Arial" w:hAnsi="Arial" w:cs="Arial"/>
          <w:color w:val="000000"/>
          <w:sz w:val="22"/>
          <w:szCs w:val="22"/>
        </w:rPr>
        <w:t xml:space="preserve"> lower</w:t>
      </w:r>
      <w:r w:rsidR="00CD7BF5" w:rsidRPr="007F3B03">
        <w:rPr>
          <w:rFonts w:ascii="Arial" w:hAnsi="Arial" w:cs="Arial"/>
          <w:color w:val="000000"/>
          <w:sz w:val="22"/>
          <w:szCs w:val="22"/>
        </w:rPr>
        <w:t>ing</w:t>
      </w:r>
      <w:r w:rsidRPr="007F3B03">
        <w:rPr>
          <w:rFonts w:ascii="Arial" w:hAnsi="Arial" w:cs="Arial"/>
          <w:color w:val="000000"/>
          <w:sz w:val="22"/>
          <w:szCs w:val="22"/>
        </w:rPr>
        <w:t xml:space="preserve"> the larynx which could be helpful for a round, sob-like sound, however when working on isolating these muscle areas it gets confusing. Another downside to these imagery instructions is that students with aphantasia, which is a condition where the person can not picture something in their mind</w:t>
      </w:r>
      <w:r w:rsidR="0026139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"/>
          <w:id w:val="-1685818631"/>
          <w:placeholder>
            <w:docPart w:val="DefaultPlaceholder_-1854013440"/>
          </w:placeholder>
        </w:sdtPr>
        <w:sdtContent>
          <w:r w:rsidR="00563B77" w:rsidRPr="00563B77">
            <w:rPr>
              <w:rFonts w:ascii="Arial" w:hAnsi="Arial" w:cs="Arial"/>
              <w:color w:val="000000"/>
              <w:sz w:val="22"/>
              <w:szCs w:val="22"/>
            </w:rPr>
            <w:t>(Zeman et al., 2024)</w:t>
          </w:r>
        </w:sdtContent>
      </w:sdt>
      <w:r w:rsidR="00261399">
        <w:rPr>
          <w:rFonts w:ascii="Arial" w:hAnsi="Arial" w:cs="Arial"/>
          <w:color w:val="000000"/>
          <w:sz w:val="22"/>
          <w:szCs w:val="22"/>
        </w:rPr>
        <w:t>,</w:t>
      </w:r>
      <w:r w:rsidRPr="007F3B03">
        <w:rPr>
          <w:rFonts w:ascii="Arial" w:hAnsi="Arial" w:cs="Arial"/>
          <w:color w:val="000000"/>
          <w:sz w:val="22"/>
          <w:szCs w:val="22"/>
        </w:rPr>
        <w:t xml:space="preserve"> struggle to access these in the same wa</w:t>
      </w:r>
      <w:r w:rsidR="00B64AD4" w:rsidRPr="007F3B03">
        <w:rPr>
          <w:rFonts w:ascii="Arial" w:hAnsi="Arial" w:cs="Arial"/>
          <w:color w:val="000000"/>
          <w:sz w:val="22"/>
          <w:szCs w:val="22"/>
        </w:rPr>
        <w:t>y</w:t>
      </w:r>
      <w:r w:rsidRPr="007F3B03">
        <w:rPr>
          <w:rFonts w:ascii="Arial" w:hAnsi="Arial" w:cs="Arial"/>
          <w:color w:val="000000"/>
          <w:sz w:val="22"/>
          <w:szCs w:val="22"/>
        </w:rPr>
        <w:t xml:space="preserve"> someone without aphantasia can</w:t>
      </w:r>
      <w:r w:rsidR="00F56238">
        <w:rPr>
          <w:rFonts w:ascii="Arial" w:hAnsi="Arial" w:cs="Arial"/>
          <w:color w:val="000000"/>
          <w:sz w:val="22"/>
          <w:szCs w:val="22"/>
        </w:rPr>
        <w:t xml:space="preserve">. </w:t>
      </w:r>
      <w:r w:rsidRPr="007F3B03">
        <w:rPr>
          <w:rFonts w:ascii="Arial" w:hAnsi="Arial" w:cs="Arial"/>
          <w:color w:val="000000"/>
          <w:sz w:val="22"/>
          <w:szCs w:val="22"/>
        </w:rPr>
        <w:t xml:space="preserve">In this case more internally focused instruction would be more beneficial. This would be another area to explore, however it is beyond the scope of this project to delve into alternative learning styles. </w:t>
      </w:r>
    </w:p>
    <w:p w14:paraId="07AB4E72" w14:textId="48A51CC4" w:rsidR="00440F2D" w:rsidRPr="007F3B03" w:rsidRDefault="00440F2D" w:rsidP="007F3B03">
      <w:pPr>
        <w:spacing w:line="360" w:lineRule="auto"/>
        <w:jc w:val="both"/>
        <w:rPr>
          <w:rFonts w:ascii="Arial" w:hAnsi="Arial" w:cs="Arial"/>
          <w:color w:val="FF0000"/>
          <w:sz w:val="22"/>
          <w:szCs w:val="22"/>
        </w:rPr>
      </w:pPr>
      <w:r w:rsidRPr="007F3B03">
        <w:rPr>
          <w:rFonts w:ascii="Arial" w:hAnsi="Arial" w:cs="Arial"/>
          <w:color w:val="000000"/>
          <w:sz w:val="22"/>
          <w:szCs w:val="22"/>
        </w:rPr>
        <w:t xml:space="preserve">Styles (2006), instructed </w:t>
      </w:r>
      <w:r>
        <w:rPr>
          <w:rFonts w:ascii="Arial" w:hAnsi="Arial" w:cs="Arial"/>
          <w:color w:val="000000"/>
          <w:sz w:val="22"/>
          <w:szCs w:val="22"/>
        </w:rPr>
        <w:t xml:space="preserve">her </w:t>
      </w:r>
      <w:r w:rsidRPr="007F3B03">
        <w:rPr>
          <w:rFonts w:ascii="Arial" w:hAnsi="Arial" w:cs="Arial"/>
          <w:color w:val="000000"/>
          <w:sz w:val="22"/>
          <w:szCs w:val="22"/>
        </w:rPr>
        <w:t xml:space="preserve">participants to set their visual focus straight ahead of them, while shifting their attention to different areas of cognitive focus. </w:t>
      </w:r>
      <w:r>
        <w:rPr>
          <w:rFonts w:ascii="Arial" w:hAnsi="Arial" w:cs="Arial"/>
          <w:color w:val="000000"/>
          <w:sz w:val="22"/>
          <w:szCs w:val="22"/>
        </w:rPr>
        <w:t xml:space="preserve">The </w:t>
      </w:r>
      <w:r w:rsidR="00D70F4A">
        <w:rPr>
          <w:rFonts w:ascii="Arial" w:hAnsi="Arial" w:cs="Arial"/>
          <w:color w:val="000000"/>
          <w:sz w:val="22"/>
          <w:szCs w:val="22"/>
        </w:rPr>
        <w:t>“</w:t>
      </w:r>
      <w:r w:rsidRPr="007F3B03">
        <w:rPr>
          <w:rFonts w:ascii="Arial" w:hAnsi="Arial" w:cs="Arial"/>
          <w:color w:val="000000"/>
          <w:sz w:val="22"/>
          <w:szCs w:val="22"/>
        </w:rPr>
        <w:t>corner of the eye theory</w:t>
      </w:r>
      <w:r w:rsidR="00D70F4A">
        <w:rPr>
          <w:rFonts w:ascii="Arial" w:hAnsi="Arial" w:cs="Arial"/>
          <w:color w:val="000000"/>
          <w:sz w:val="22"/>
          <w:szCs w:val="22"/>
        </w:rPr>
        <w:t>”</w:t>
      </w:r>
      <w:r w:rsidRPr="007F3B03">
        <w:rPr>
          <w:rFonts w:ascii="Arial" w:hAnsi="Arial" w:cs="Arial"/>
          <w:color w:val="000000"/>
          <w:sz w:val="22"/>
          <w:szCs w:val="22"/>
        </w:rPr>
        <w:t xml:space="preserve"> (Styles, 2006) where one can be looking in a direction but focusing their attention elsewhere is to be considered</w:t>
      </w:r>
      <w:r>
        <w:rPr>
          <w:rFonts w:ascii="Arial" w:hAnsi="Arial" w:cs="Arial"/>
          <w:color w:val="000000"/>
          <w:sz w:val="22"/>
          <w:szCs w:val="22"/>
        </w:rPr>
        <w:t xml:space="preserve"> when conducting my research. </w:t>
      </w:r>
    </w:p>
    <w:p w14:paraId="4405C7FA" w14:textId="76E21933" w:rsidR="00F733BB" w:rsidRPr="007F3B03" w:rsidRDefault="00EA19CE" w:rsidP="00994B0E">
      <w:pPr>
        <w:spacing w:line="360" w:lineRule="auto"/>
        <w:ind w:firstLine="720"/>
        <w:jc w:val="both"/>
        <w:rPr>
          <w:rFonts w:ascii="Arial" w:hAnsi="Arial" w:cs="Arial"/>
          <w:b/>
          <w:bCs/>
          <w:sz w:val="22"/>
          <w:szCs w:val="22"/>
        </w:rPr>
      </w:pPr>
      <w:r w:rsidRPr="007F3B03">
        <w:rPr>
          <w:rFonts w:ascii="Arial" w:hAnsi="Arial" w:cs="Arial"/>
          <w:b/>
          <w:bCs/>
          <w:sz w:val="22"/>
          <w:szCs w:val="22"/>
        </w:rPr>
        <w:lastRenderedPageBreak/>
        <w:t>Outcomes of focusing externally</w:t>
      </w:r>
      <w:r w:rsidR="00FB3CDB" w:rsidRPr="007F3B03">
        <w:rPr>
          <w:rFonts w:ascii="Arial" w:hAnsi="Arial" w:cs="Arial"/>
          <w:b/>
          <w:bCs/>
          <w:sz w:val="22"/>
          <w:szCs w:val="22"/>
        </w:rPr>
        <w:t xml:space="preserve">; a more in depth </w:t>
      </w:r>
      <w:r w:rsidR="00DF7F79">
        <w:rPr>
          <w:rFonts w:ascii="Arial" w:hAnsi="Arial" w:cs="Arial"/>
          <w:b/>
          <w:bCs/>
          <w:sz w:val="22"/>
          <w:szCs w:val="22"/>
        </w:rPr>
        <w:t>review of</w:t>
      </w:r>
      <w:r w:rsidR="00FB3CDB" w:rsidRPr="007F3B03">
        <w:rPr>
          <w:rFonts w:ascii="Arial" w:hAnsi="Arial" w:cs="Arial"/>
          <w:b/>
          <w:bCs/>
          <w:sz w:val="22"/>
          <w:szCs w:val="22"/>
        </w:rPr>
        <w:t xml:space="preserve"> relevant studies </w:t>
      </w:r>
    </w:p>
    <w:p w14:paraId="1118D662" w14:textId="033B4F84" w:rsidR="00F733BB" w:rsidRPr="007F3B03" w:rsidRDefault="00F733BB" w:rsidP="007F3B03">
      <w:pPr>
        <w:spacing w:line="360" w:lineRule="auto"/>
        <w:jc w:val="both"/>
        <w:rPr>
          <w:rFonts w:ascii="Arial" w:hAnsi="Arial" w:cs="Arial"/>
          <w:bCs/>
          <w:color w:val="FF0000"/>
          <w:sz w:val="22"/>
          <w:szCs w:val="22"/>
        </w:rPr>
      </w:pPr>
    </w:p>
    <w:p w14:paraId="12FB7C68" w14:textId="6DE3B1F3" w:rsidR="00381A7F" w:rsidRDefault="00DF7F79" w:rsidP="007F3B03">
      <w:pPr>
        <w:tabs>
          <w:tab w:val="left" w:pos="2349"/>
        </w:tabs>
        <w:spacing w:line="360" w:lineRule="auto"/>
        <w:jc w:val="both"/>
        <w:rPr>
          <w:rFonts w:ascii="Arial" w:hAnsi="Arial" w:cs="Arial"/>
          <w:bCs/>
          <w:i/>
          <w:iCs/>
          <w:color w:val="000000"/>
          <w:sz w:val="22"/>
          <w:szCs w:val="22"/>
        </w:rPr>
      </w:pPr>
      <w:r>
        <w:rPr>
          <w:rFonts w:ascii="Arial" w:hAnsi="Arial" w:cs="Arial"/>
          <w:bCs/>
          <w:color w:val="000000"/>
          <w:sz w:val="22"/>
          <w:szCs w:val="22"/>
        </w:rPr>
        <w:t xml:space="preserve">Atkins (2018) </w:t>
      </w:r>
      <w:r w:rsidR="00506BBD" w:rsidRPr="007F3B03">
        <w:rPr>
          <w:rFonts w:ascii="Arial" w:hAnsi="Arial" w:cs="Arial"/>
          <w:bCs/>
          <w:color w:val="000000"/>
          <w:sz w:val="22"/>
          <w:szCs w:val="22"/>
        </w:rPr>
        <w:t xml:space="preserve">conducted a study </w:t>
      </w:r>
      <w:r w:rsidR="00F733BB" w:rsidRPr="007F3B03">
        <w:rPr>
          <w:rFonts w:ascii="Arial" w:hAnsi="Arial" w:cs="Arial"/>
          <w:bCs/>
          <w:color w:val="000000"/>
          <w:sz w:val="22"/>
          <w:szCs w:val="22"/>
        </w:rPr>
        <w:t>us</w:t>
      </w:r>
      <w:r w:rsidR="00506BBD" w:rsidRPr="007F3B03">
        <w:rPr>
          <w:rFonts w:ascii="Arial" w:hAnsi="Arial" w:cs="Arial"/>
          <w:bCs/>
          <w:color w:val="000000"/>
          <w:sz w:val="22"/>
          <w:szCs w:val="22"/>
        </w:rPr>
        <w:t>ing</w:t>
      </w:r>
      <w:r w:rsidR="00F733BB" w:rsidRPr="007F3B03">
        <w:rPr>
          <w:rFonts w:ascii="Arial" w:hAnsi="Arial" w:cs="Arial"/>
          <w:bCs/>
          <w:color w:val="000000"/>
          <w:sz w:val="22"/>
          <w:szCs w:val="22"/>
        </w:rPr>
        <w:t xml:space="preserve"> 11 trained singers</w:t>
      </w:r>
      <w:r w:rsidR="00815C47" w:rsidRPr="007F3B03">
        <w:rPr>
          <w:rFonts w:ascii="Arial" w:hAnsi="Arial" w:cs="Arial"/>
          <w:bCs/>
          <w:color w:val="000000"/>
          <w:sz w:val="22"/>
          <w:szCs w:val="22"/>
        </w:rPr>
        <w:t xml:space="preserve">, singing a simple </w:t>
      </w:r>
      <w:r w:rsidR="00AB72DD" w:rsidRPr="007F3B03">
        <w:rPr>
          <w:rFonts w:ascii="Arial" w:hAnsi="Arial" w:cs="Arial"/>
          <w:bCs/>
          <w:color w:val="000000"/>
          <w:sz w:val="22"/>
          <w:szCs w:val="22"/>
        </w:rPr>
        <w:t>three</w:t>
      </w:r>
      <w:r w:rsidR="00815C47" w:rsidRPr="007F3B03">
        <w:rPr>
          <w:rFonts w:ascii="Arial" w:hAnsi="Arial" w:cs="Arial"/>
          <w:bCs/>
          <w:color w:val="000000"/>
          <w:sz w:val="22"/>
          <w:szCs w:val="22"/>
        </w:rPr>
        <w:t xml:space="preserve"> note melody on one vowel,</w:t>
      </w:r>
      <w:r w:rsidR="00506BBD" w:rsidRPr="007F3B03">
        <w:rPr>
          <w:rFonts w:ascii="Arial" w:hAnsi="Arial" w:cs="Arial"/>
          <w:bCs/>
          <w:color w:val="000000"/>
          <w:sz w:val="22"/>
          <w:szCs w:val="22"/>
        </w:rPr>
        <w:t xml:space="preserve"> with </w:t>
      </w:r>
      <w:r w:rsidR="00AB72DD" w:rsidRPr="007F3B03">
        <w:rPr>
          <w:rFonts w:ascii="Arial" w:hAnsi="Arial" w:cs="Arial"/>
          <w:bCs/>
          <w:color w:val="000000"/>
          <w:sz w:val="22"/>
          <w:szCs w:val="22"/>
        </w:rPr>
        <w:t>six</w:t>
      </w:r>
      <w:r w:rsidR="00F733BB" w:rsidRPr="007F3B03">
        <w:rPr>
          <w:rFonts w:ascii="Arial" w:hAnsi="Arial" w:cs="Arial"/>
          <w:bCs/>
          <w:color w:val="000000"/>
          <w:sz w:val="22"/>
          <w:szCs w:val="22"/>
        </w:rPr>
        <w:t xml:space="preserve"> focuses; soft palate position</w:t>
      </w:r>
      <w:r w:rsidR="00D15383" w:rsidRPr="007F3B03">
        <w:rPr>
          <w:rFonts w:ascii="Arial" w:hAnsi="Arial" w:cs="Arial"/>
          <w:bCs/>
          <w:color w:val="000000"/>
          <w:sz w:val="22"/>
          <w:szCs w:val="22"/>
        </w:rPr>
        <w:t xml:space="preserve"> (internal)</w:t>
      </w:r>
      <w:r w:rsidR="00F733BB" w:rsidRPr="007F3B03">
        <w:rPr>
          <w:rFonts w:ascii="Arial" w:hAnsi="Arial" w:cs="Arial"/>
          <w:bCs/>
          <w:color w:val="000000"/>
          <w:sz w:val="22"/>
          <w:szCs w:val="22"/>
        </w:rPr>
        <w:t>, a steady vibrato</w:t>
      </w:r>
      <w:r w:rsidR="00D15383" w:rsidRPr="007F3B03">
        <w:rPr>
          <w:rFonts w:ascii="Arial" w:hAnsi="Arial" w:cs="Arial"/>
          <w:bCs/>
          <w:color w:val="000000"/>
          <w:sz w:val="22"/>
          <w:szCs w:val="22"/>
        </w:rPr>
        <w:t xml:space="preserve"> (internal)</w:t>
      </w:r>
      <w:r w:rsidR="00F733BB" w:rsidRPr="007F3B03">
        <w:rPr>
          <w:rFonts w:ascii="Arial" w:hAnsi="Arial" w:cs="Arial"/>
          <w:bCs/>
          <w:color w:val="000000"/>
          <w:sz w:val="22"/>
          <w:szCs w:val="22"/>
        </w:rPr>
        <w:t>, sending the sound to an object 18 inches away</w:t>
      </w:r>
      <w:r w:rsidR="00D15383" w:rsidRPr="007F3B03">
        <w:rPr>
          <w:rFonts w:ascii="Arial" w:hAnsi="Arial" w:cs="Arial"/>
          <w:bCs/>
          <w:color w:val="000000"/>
          <w:sz w:val="22"/>
          <w:szCs w:val="22"/>
        </w:rPr>
        <w:t xml:space="preserve"> (external)</w:t>
      </w:r>
      <w:r w:rsidR="00F733BB" w:rsidRPr="007F3B03">
        <w:rPr>
          <w:rFonts w:ascii="Arial" w:hAnsi="Arial" w:cs="Arial"/>
          <w:bCs/>
          <w:color w:val="000000"/>
          <w:sz w:val="22"/>
          <w:szCs w:val="22"/>
        </w:rPr>
        <w:t>, sending t</w:t>
      </w:r>
      <w:r w:rsidR="007D6EAA">
        <w:rPr>
          <w:rFonts w:ascii="Arial" w:hAnsi="Arial" w:cs="Arial"/>
          <w:bCs/>
          <w:color w:val="000000"/>
          <w:sz w:val="22"/>
          <w:szCs w:val="22"/>
        </w:rPr>
        <w:t>he</w:t>
      </w:r>
      <w:r w:rsidR="00F733BB" w:rsidRPr="007F3B03">
        <w:rPr>
          <w:rFonts w:ascii="Arial" w:hAnsi="Arial" w:cs="Arial"/>
          <w:bCs/>
          <w:color w:val="000000"/>
          <w:sz w:val="22"/>
          <w:szCs w:val="22"/>
        </w:rPr>
        <w:t xml:space="preserve"> sound to an object further away (distance unspecified)</w:t>
      </w:r>
      <w:r w:rsidR="00860E5A" w:rsidRPr="007F3B03">
        <w:rPr>
          <w:rFonts w:ascii="Arial" w:hAnsi="Arial" w:cs="Arial"/>
          <w:bCs/>
          <w:color w:val="000000"/>
          <w:sz w:val="22"/>
          <w:szCs w:val="22"/>
        </w:rPr>
        <w:t xml:space="preserve"> </w:t>
      </w:r>
      <w:r w:rsidR="00D15383" w:rsidRPr="007F3B03">
        <w:rPr>
          <w:rFonts w:ascii="Arial" w:hAnsi="Arial" w:cs="Arial"/>
          <w:bCs/>
          <w:color w:val="000000"/>
          <w:sz w:val="22"/>
          <w:szCs w:val="22"/>
        </w:rPr>
        <w:t>(external)</w:t>
      </w:r>
      <w:r w:rsidR="00F733BB" w:rsidRPr="007F3B03">
        <w:rPr>
          <w:rFonts w:ascii="Arial" w:hAnsi="Arial" w:cs="Arial"/>
          <w:bCs/>
          <w:color w:val="000000"/>
          <w:sz w:val="22"/>
          <w:szCs w:val="22"/>
        </w:rPr>
        <w:t>, and sending the sound toward a shape</w:t>
      </w:r>
      <w:r w:rsidR="006D7ABF">
        <w:rPr>
          <w:rFonts w:ascii="Arial" w:hAnsi="Arial" w:cs="Arial"/>
          <w:bCs/>
          <w:color w:val="000000"/>
          <w:sz w:val="22"/>
          <w:szCs w:val="22"/>
        </w:rPr>
        <w:t xml:space="preserve"> </w:t>
      </w:r>
      <w:r w:rsidR="00F733BB" w:rsidRPr="007F3B03">
        <w:rPr>
          <w:rFonts w:ascii="Arial" w:hAnsi="Arial" w:cs="Arial"/>
          <w:bCs/>
          <w:color w:val="000000"/>
          <w:sz w:val="22"/>
          <w:szCs w:val="22"/>
        </w:rPr>
        <w:t>19 feet away</w:t>
      </w:r>
      <w:r w:rsidR="00D15383" w:rsidRPr="007F3B03">
        <w:rPr>
          <w:rFonts w:ascii="Arial" w:hAnsi="Arial" w:cs="Arial"/>
          <w:bCs/>
          <w:color w:val="000000"/>
          <w:sz w:val="22"/>
          <w:szCs w:val="22"/>
        </w:rPr>
        <w:t xml:space="preserve"> (external)</w:t>
      </w:r>
      <w:r w:rsidR="006D7ABF">
        <w:rPr>
          <w:rFonts w:ascii="Arial" w:hAnsi="Arial" w:cs="Arial"/>
          <w:bCs/>
          <w:color w:val="000000"/>
          <w:sz w:val="22"/>
          <w:szCs w:val="22"/>
        </w:rPr>
        <w:t>. They also had a</w:t>
      </w:r>
      <w:r w:rsidR="00F733BB" w:rsidRPr="007F3B03">
        <w:rPr>
          <w:rFonts w:ascii="Arial" w:hAnsi="Arial" w:cs="Arial"/>
          <w:bCs/>
          <w:color w:val="000000"/>
          <w:sz w:val="22"/>
          <w:szCs w:val="22"/>
        </w:rPr>
        <w:t xml:space="preserve"> controlled condition with no instructions</w:t>
      </w:r>
      <w:r w:rsidR="00D15383" w:rsidRPr="007F3B03">
        <w:rPr>
          <w:rFonts w:ascii="Arial" w:hAnsi="Arial" w:cs="Arial"/>
          <w:bCs/>
          <w:color w:val="000000"/>
          <w:sz w:val="22"/>
          <w:szCs w:val="22"/>
        </w:rPr>
        <w:t xml:space="preserve"> (</w:t>
      </w:r>
      <w:r w:rsidR="001C38B4">
        <w:rPr>
          <w:rFonts w:ascii="Arial" w:hAnsi="Arial" w:cs="Arial"/>
          <w:bCs/>
          <w:color w:val="000000"/>
          <w:sz w:val="22"/>
          <w:szCs w:val="22"/>
        </w:rPr>
        <w:t xml:space="preserve">focus </w:t>
      </w:r>
      <w:r w:rsidR="00D15383" w:rsidRPr="007F3B03">
        <w:rPr>
          <w:rFonts w:ascii="Arial" w:hAnsi="Arial" w:cs="Arial"/>
          <w:bCs/>
          <w:color w:val="000000"/>
          <w:sz w:val="22"/>
          <w:szCs w:val="22"/>
        </w:rPr>
        <w:t>unknown)</w:t>
      </w:r>
      <w:r w:rsidR="00506BBD" w:rsidRPr="007F3B03">
        <w:rPr>
          <w:rFonts w:ascii="Arial" w:hAnsi="Arial" w:cs="Arial"/>
          <w:bCs/>
          <w:color w:val="000000"/>
          <w:sz w:val="22"/>
          <w:szCs w:val="22"/>
        </w:rPr>
        <w:t xml:space="preserve">. </w:t>
      </w:r>
      <w:r w:rsidR="00C26847">
        <w:rPr>
          <w:rFonts w:ascii="Arial" w:hAnsi="Arial" w:cs="Arial"/>
          <w:bCs/>
          <w:color w:val="000000"/>
          <w:sz w:val="22"/>
          <w:szCs w:val="22"/>
        </w:rPr>
        <w:t xml:space="preserve">Their choice of foci are in line with Fillingham and Fine’s definition that sensations from within are internal (soft palate position and steady vibrato) and sight and sound are external, in this case looking a points at different distances. They </w:t>
      </w:r>
      <w:r w:rsidR="00226739">
        <w:rPr>
          <w:rFonts w:ascii="Arial" w:hAnsi="Arial" w:cs="Arial"/>
          <w:bCs/>
          <w:color w:val="000000"/>
          <w:sz w:val="22"/>
          <w:szCs w:val="22"/>
        </w:rPr>
        <w:t>were</w:t>
      </w:r>
      <w:r w:rsidR="00C26847">
        <w:rPr>
          <w:rFonts w:ascii="Arial" w:hAnsi="Arial" w:cs="Arial"/>
          <w:bCs/>
          <w:color w:val="000000"/>
          <w:sz w:val="22"/>
          <w:szCs w:val="22"/>
        </w:rPr>
        <w:t xml:space="preserve"> encouraged to consider objects within space and time for their external focus as per the definition by Chun et al. </w:t>
      </w:r>
      <w:r w:rsidR="00506BBD" w:rsidRPr="007F3B03">
        <w:rPr>
          <w:rFonts w:ascii="Arial" w:hAnsi="Arial" w:cs="Arial"/>
          <w:bCs/>
          <w:color w:val="000000"/>
          <w:sz w:val="22"/>
          <w:szCs w:val="22"/>
        </w:rPr>
        <w:t xml:space="preserve">The results showed that expert listeners </w:t>
      </w:r>
      <w:r w:rsidR="00FB3CDB" w:rsidRPr="007F3B03">
        <w:rPr>
          <w:rFonts w:ascii="Arial" w:hAnsi="Arial" w:cs="Arial"/>
          <w:bCs/>
          <w:color w:val="000000"/>
          <w:sz w:val="22"/>
          <w:szCs w:val="22"/>
        </w:rPr>
        <w:t>had more</w:t>
      </w:r>
      <w:r w:rsidR="00506BBD" w:rsidRPr="007F3B03">
        <w:rPr>
          <w:rFonts w:ascii="Arial" w:hAnsi="Arial" w:cs="Arial"/>
          <w:bCs/>
          <w:color w:val="000000"/>
          <w:sz w:val="22"/>
          <w:szCs w:val="22"/>
        </w:rPr>
        <w:t xml:space="preserve"> positive</w:t>
      </w:r>
      <w:r w:rsidR="00FB3CDB" w:rsidRPr="007F3B03">
        <w:rPr>
          <w:rFonts w:ascii="Arial" w:hAnsi="Arial" w:cs="Arial"/>
          <w:bCs/>
          <w:color w:val="000000"/>
          <w:sz w:val="22"/>
          <w:szCs w:val="22"/>
        </w:rPr>
        <w:t xml:space="preserve"> feedback</w:t>
      </w:r>
      <w:r w:rsidR="00506BBD" w:rsidRPr="007F3B03">
        <w:rPr>
          <w:rFonts w:ascii="Arial" w:hAnsi="Arial" w:cs="Arial"/>
          <w:bCs/>
          <w:color w:val="000000"/>
          <w:sz w:val="22"/>
          <w:szCs w:val="22"/>
        </w:rPr>
        <w:t xml:space="preserve"> about the</w:t>
      </w:r>
      <w:r w:rsidR="00FB3CDB" w:rsidRPr="007F3B03">
        <w:rPr>
          <w:rFonts w:ascii="Arial" w:hAnsi="Arial" w:cs="Arial"/>
          <w:bCs/>
          <w:color w:val="000000"/>
          <w:sz w:val="22"/>
          <w:szCs w:val="22"/>
        </w:rPr>
        <w:t xml:space="preserve"> singers’</w:t>
      </w:r>
      <w:r w:rsidR="00506BBD" w:rsidRPr="007F3B03">
        <w:rPr>
          <w:rFonts w:ascii="Arial" w:hAnsi="Arial" w:cs="Arial"/>
          <w:bCs/>
          <w:color w:val="000000"/>
          <w:sz w:val="22"/>
          <w:szCs w:val="22"/>
        </w:rPr>
        <w:t xml:space="preserve"> tone quality when the</w:t>
      </w:r>
      <w:r w:rsidR="00FB3CDB" w:rsidRPr="007F3B03">
        <w:rPr>
          <w:rFonts w:ascii="Arial" w:hAnsi="Arial" w:cs="Arial"/>
          <w:bCs/>
          <w:color w:val="000000"/>
          <w:sz w:val="22"/>
          <w:szCs w:val="22"/>
        </w:rPr>
        <w:t>y</w:t>
      </w:r>
      <w:r w:rsidR="00506BBD" w:rsidRPr="007F3B03">
        <w:rPr>
          <w:rFonts w:ascii="Arial" w:hAnsi="Arial" w:cs="Arial"/>
          <w:bCs/>
          <w:color w:val="000000"/>
          <w:sz w:val="22"/>
          <w:szCs w:val="22"/>
        </w:rPr>
        <w:t xml:space="preserve"> focused externally as opposed to on internal targets</w:t>
      </w:r>
      <w:r w:rsidR="00815C47" w:rsidRPr="007F3B03">
        <w:rPr>
          <w:rFonts w:ascii="Arial" w:hAnsi="Arial" w:cs="Arial"/>
          <w:bCs/>
          <w:color w:val="000000"/>
          <w:sz w:val="22"/>
          <w:szCs w:val="22"/>
        </w:rPr>
        <w:t xml:space="preserve"> </w:t>
      </w:r>
      <w:sdt>
        <w:sdtPr>
          <w:rPr>
            <w:rFonts w:ascii="Arial" w:hAnsi="Arial" w:cs="Arial"/>
            <w:bCs/>
            <w:color w:val="000000"/>
            <w:sz w:val="22"/>
            <w:szCs w:val="22"/>
          </w:rPr>
          <w:tag w:val="MENDELEY_CITATION_v3_eyJjaXRhdGlvbklEIjoiTUVOREVMRVlfQ0lUQVRJT05fNTkzYmVkMzYtMDg1Zi00OWM3LTgyY2EtZTFkNmUxY2Q3ZGVl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1418089311"/>
          <w:placeholder>
            <w:docPart w:val="DefaultPlaceholder_-1854013440"/>
          </w:placeholder>
        </w:sdtPr>
        <w:sdtContent>
          <w:r w:rsidR="00563B77" w:rsidRPr="00563B77">
            <w:rPr>
              <w:rFonts w:ascii="Arial" w:hAnsi="Arial" w:cs="Arial"/>
              <w:bCs/>
              <w:color w:val="000000"/>
              <w:sz w:val="22"/>
              <w:szCs w:val="22"/>
            </w:rPr>
            <w:t>(Atkins, 2018)</w:t>
          </w:r>
        </w:sdtContent>
      </w:sdt>
      <w:r w:rsidR="00865F01" w:rsidRPr="007F3B03">
        <w:rPr>
          <w:rFonts w:ascii="Arial" w:hAnsi="Arial" w:cs="Arial"/>
          <w:bCs/>
          <w:color w:val="000000"/>
          <w:sz w:val="22"/>
          <w:szCs w:val="22"/>
        </w:rPr>
        <w:t xml:space="preserve">. </w:t>
      </w:r>
      <w:r w:rsidR="00815C47" w:rsidRPr="007F3B03">
        <w:rPr>
          <w:rFonts w:ascii="Arial" w:hAnsi="Arial" w:cs="Arial"/>
          <w:bCs/>
          <w:color w:val="000000"/>
          <w:sz w:val="22"/>
          <w:szCs w:val="22"/>
        </w:rPr>
        <w:t>Following on from this study</w:t>
      </w:r>
      <w:r w:rsidR="00865F01" w:rsidRPr="007F3B03">
        <w:rPr>
          <w:rFonts w:ascii="Arial" w:hAnsi="Arial" w:cs="Arial"/>
          <w:bCs/>
          <w:color w:val="000000"/>
          <w:sz w:val="22"/>
          <w:szCs w:val="22"/>
        </w:rPr>
        <w:t>,</w:t>
      </w:r>
      <w:r w:rsidR="008F18B3" w:rsidRPr="007F3B03">
        <w:rPr>
          <w:rFonts w:ascii="Arial" w:hAnsi="Arial" w:cs="Arial"/>
          <w:bCs/>
          <w:color w:val="000000"/>
          <w:sz w:val="22"/>
          <w:szCs w:val="22"/>
        </w:rPr>
        <w:t xml:space="preserve"> </w:t>
      </w:r>
      <w:proofErr w:type="spellStart"/>
      <w:r w:rsidR="008F18B3" w:rsidRPr="007F3B03">
        <w:rPr>
          <w:rFonts w:ascii="Arial" w:hAnsi="Arial" w:cs="Arial"/>
          <w:bCs/>
          <w:color w:val="000000"/>
          <w:sz w:val="22"/>
          <w:szCs w:val="22"/>
        </w:rPr>
        <w:t>Mornell</w:t>
      </w:r>
      <w:proofErr w:type="spellEnd"/>
      <w:r w:rsidR="008F18B3" w:rsidRPr="007F3B03">
        <w:rPr>
          <w:rFonts w:ascii="Arial" w:hAnsi="Arial" w:cs="Arial"/>
          <w:bCs/>
          <w:color w:val="000000"/>
          <w:sz w:val="22"/>
          <w:szCs w:val="22"/>
        </w:rPr>
        <w:t xml:space="preserve"> and Wulf (2019) </w:t>
      </w:r>
      <w:r w:rsidR="00815C47" w:rsidRPr="007F3B03">
        <w:rPr>
          <w:rFonts w:ascii="Arial" w:hAnsi="Arial" w:cs="Arial"/>
          <w:bCs/>
          <w:color w:val="000000"/>
          <w:sz w:val="22"/>
          <w:szCs w:val="22"/>
        </w:rPr>
        <w:t xml:space="preserve">conducted their own </w:t>
      </w:r>
      <w:r w:rsidR="00A20AE9" w:rsidRPr="007F3B03">
        <w:rPr>
          <w:rFonts w:ascii="Arial" w:hAnsi="Arial" w:cs="Arial"/>
          <w:bCs/>
          <w:color w:val="000000"/>
          <w:sz w:val="22"/>
          <w:szCs w:val="22"/>
        </w:rPr>
        <w:t xml:space="preserve">study </w:t>
      </w:r>
      <w:r w:rsidR="00815C47" w:rsidRPr="007F3B03">
        <w:rPr>
          <w:rFonts w:ascii="Arial" w:hAnsi="Arial" w:cs="Arial"/>
          <w:bCs/>
          <w:color w:val="000000"/>
          <w:sz w:val="22"/>
          <w:szCs w:val="22"/>
        </w:rPr>
        <w:t xml:space="preserve">with experienced musicians playing a complex piece of music for a longer period of time, for which they had rehearsed previously. Rather </w:t>
      </w:r>
      <w:r w:rsidR="009F2D5F" w:rsidRPr="007F3B03">
        <w:rPr>
          <w:rFonts w:ascii="Arial" w:hAnsi="Arial" w:cs="Arial"/>
          <w:bCs/>
          <w:color w:val="000000"/>
          <w:sz w:val="22"/>
          <w:szCs w:val="22"/>
        </w:rPr>
        <w:t xml:space="preserve">than </w:t>
      </w:r>
      <w:r w:rsidR="00815C47" w:rsidRPr="007F3B03">
        <w:rPr>
          <w:rFonts w:ascii="Arial" w:hAnsi="Arial" w:cs="Arial"/>
          <w:bCs/>
          <w:color w:val="000000"/>
          <w:sz w:val="22"/>
          <w:szCs w:val="22"/>
        </w:rPr>
        <w:t>a specific place to lay their focus</w:t>
      </w:r>
      <w:r w:rsidR="009F2D5F" w:rsidRPr="007F3B03">
        <w:rPr>
          <w:rFonts w:ascii="Arial" w:hAnsi="Arial" w:cs="Arial"/>
          <w:bCs/>
          <w:color w:val="000000"/>
          <w:sz w:val="22"/>
          <w:szCs w:val="22"/>
        </w:rPr>
        <w:t xml:space="preserve"> as per </w:t>
      </w:r>
      <w:r w:rsidR="008F18B3" w:rsidRPr="007F3B03">
        <w:rPr>
          <w:rFonts w:ascii="Arial" w:hAnsi="Arial" w:cs="Arial"/>
          <w:bCs/>
          <w:color w:val="000000"/>
          <w:sz w:val="22"/>
          <w:szCs w:val="22"/>
        </w:rPr>
        <w:t>Atkins (2018)</w:t>
      </w:r>
      <w:r w:rsidR="009F2D5F" w:rsidRPr="007F3B03">
        <w:rPr>
          <w:rFonts w:ascii="Arial" w:hAnsi="Arial" w:cs="Arial"/>
          <w:bCs/>
          <w:color w:val="000000"/>
          <w:sz w:val="22"/>
          <w:szCs w:val="22"/>
        </w:rPr>
        <w:t xml:space="preserve"> study above and </w:t>
      </w:r>
      <w:r w:rsidR="00815C47" w:rsidRPr="007F3B03">
        <w:rPr>
          <w:rFonts w:ascii="Arial" w:hAnsi="Arial" w:cs="Arial"/>
          <w:bCs/>
          <w:color w:val="000000"/>
          <w:sz w:val="22"/>
          <w:szCs w:val="22"/>
        </w:rPr>
        <w:t>in line with</w:t>
      </w:r>
      <w:r w:rsidR="00865F01" w:rsidRPr="007F3B03">
        <w:rPr>
          <w:rFonts w:ascii="Arial" w:hAnsi="Arial" w:cs="Arial"/>
          <w:bCs/>
          <w:color w:val="000000"/>
          <w:sz w:val="22"/>
          <w:szCs w:val="22"/>
        </w:rPr>
        <w:t xml:space="preserve"> the definition by</w:t>
      </w:r>
      <w:r w:rsidR="00815C47" w:rsidRPr="007F3B03">
        <w:rPr>
          <w:rFonts w:ascii="Arial" w:hAnsi="Arial" w:cs="Arial"/>
          <w:bCs/>
          <w:color w:val="000000"/>
          <w:sz w:val="22"/>
          <w:szCs w:val="22"/>
        </w:rPr>
        <w:t xml:space="preserve"> </w:t>
      </w:r>
      <w:sdt>
        <w:sdtPr>
          <w:rPr>
            <w:rFonts w:ascii="Arial" w:hAnsi="Arial" w:cs="Arial"/>
            <w:bCs/>
            <w:color w:val="000000"/>
            <w:sz w:val="22"/>
            <w:szCs w:val="22"/>
          </w:rPr>
          <w:tag w:val="MENDELEY_CITATION_v3_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"/>
          <w:id w:val="2037998750"/>
          <w:placeholder>
            <w:docPart w:val="DefaultPlaceholder_-1854013440"/>
          </w:placeholder>
        </w:sdtPr>
        <w:sdtContent>
          <w:r w:rsidR="00563B77" w:rsidRPr="00563B77">
            <w:rPr>
              <w:rFonts w:ascii="Arial" w:hAnsi="Arial" w:cs="Arial"/>
              <w:bCs/>
              <w:color w:val="000000"/>
              <w:sz w:val="22"/>
              <w:szCs w:val="22"/>
            </w:rPr>
            <w:t>Chun et al., 2011</w:t>
          </w:r>
        </w:sdtContent>
      </w:sdt>
      <w:r w:rsidR="009F2D5F" w:rsidRPr="007F3B03">
        <w:rPr>
          <w:rFonts w:ascii="Arial" w:hAnsi="Arial" w:cs="Arial"/>
          <w:bCs/>
          <w:color w:val="000000"/>
          <w:sz w:val="22"/>
          <w:szCs w:val="22"/>
        </w:rPr>
        <w:t xml:space="preserve">, the researchers decided to be consistent with their own interpretation of focus and their previous studies within sports </w:t>
      </w:r>
      <w:sdt>
        <w:sdtPr>
          <w:rPr>
            <w:rFonts w:ascii="Arial" w:hAnsi="Arial" w:cs="Arial"/>
            <w:bCs/>
            <w:color w:val="000000"/>
            <w:sz w:val="22"/>
            <w:szCs w:val="22"/>
          </w:rPr>
          <w:tag w:val="MENDELEY_CITATION_v3_eyJjaXRhdGlvbklEIjoiTUVOREVMRVlfQ0lUQVRJT05fZDk5ZDI3YjEtM2ZkZS00YWEyLWI0NTEtNDliZTFmNmM5M2IxIiwicHJvcGVydGllcyI6eyJub3RlSW5kZXgiOjB9LCJpc0VkaXRlZCI6ZmFsc2UsIm1hbnVhbE92ZXJyaWRlIjp7ImlzTWFudWFsbHlPdmVycmlkZGVuIjpmYWxzZSwiY2l0ZXByb2NUZXh0IjoiKFd1bGYgZXQgYWwuLCAxOTk4OyBXdWxmIGV0IGFsLiwgMjAwMTsgV3VsZiBhbmQgTGV3dGh3YWl0ZSwgMjAyMSkiLCJtYW51YWxPdmVycmlkZVRleHQiOiIifSwiY2l0YXRpb25JdGVtcyI6W3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I4ODMxZGEyZS1hMzUxLTNmZjQtYTRkYy0zZmUzZDBhMGEwNjMiLCJpdGVtRGF0YSI6eyJ0eXBlIjoiYXJ0aWNsZS1qb3VybmFsIiwiaWQiOiI4ODMxZGEyZS1hMzUxLTNmZjQtYTRkYy0zZmUzZDBhMGEwNjMiLCJ0aXRsZSI6IlRyYW5zbGF0aW5nIFRob3VnaHRzIEludG8gQWN0aW9uOiBPcHRpbWl6aW5nIE1vdG9yIFBlcmZvcm1hbmNlIGFuZCBMZWFybmluZyBUaHJvdWdoIEJyaWVmIE1vdGl2YXRpb25hbCBhbmQgQXR0ZW50aW9uYWwgSW5mbHVlbmNlc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
          <w:id w:val="624970376"/>
          <w:placeholder>
            <w:docPart w:val="DefaultPlaceholder_-1854013440"/>
          </w:placeholder>
        </w:sdtPr>
        <w:sdtContent>
          <w:r w:rsidR="00563B77" w:rsidRPr="00563B77">
            <w:rPr>
              <w:rFonts w:ascii="Arial" w:hAnsi="Arial" w:cs="Arial"/>
              <w:bCs/>
              <w:color w:val="000000"/>
              <w:sz w:val="22"/>
              <w:szCs w:val="22"/>
            </w:rPr>
            <w:t>(Wulf et al., 1998; Wulf et al., 2001; Wulf and Lewthwaite, 2021)</w:t>
          </w:r>
        </w:sdtContent>
      </w:sdt>
      <w:r w:rsidR="001C38B4">
        <w:rPr>
          <w:rFonts w:ascii="Arial" w:hAnsi="Arial" w:cs="Arial"/>
          <w:bCs/>
          <w:color w:val="000000"/>
          <w:sz w:val="22"/>
          <w:szCs w:val="22"/>
        </w:rPr>
        <w:t>. Therefore they</w:t>
      </w:r>
      <w:r w:rsidR="009F2D5F" w:rsidRPr="007F3B03">
        <w:rPr>
          <w:rFonts w:ascii="Arial" w:hAnsi="Arial" w:cs="Arial"/>
          <w:bCs/>
          <w:color w:val="000000"/>
          <w:sz w:val="22"/>
          <w:szCs w:val="22"/>
        </w:rPr>
        <w:t xml:space="preserve"> chose an internal focus on the movement of fingers and precision of notes, and an external focus on the </w:t>
      </w:r>
      <w:r w:rsidR="00FE680A" w:rsidRPr="007F3B03">
        <w:rPr>
          <w:rFonts w:ascii="Arial" w:hAnsi="Arial" w:cs="Arial"/>
          <w:bCs/>
          <w:color w:val="000000"/>
          <w:sz w:val="22"/>
          <w:szCs w:val="22"/>
        </w:rPr>
        <w:t xml:space="preserve">intended outcome, </w:t>
      </w:r>
      <w:r w:rsidR="009F2D5F" w:rsidRPr="007F3B03">
        <w:rPr>
          <w:rFonts w:ascii="Arial" w:hAnsi="Arial" w:cs="Arial"/>
          <w:bCs/>
          <w:color w:val="000000"/>
          <w:sz w:val="22"/>
          <w:szCs w:val="22"/>
        </w:rPr>
        <w:t>“expressive sound of the movement</w:t>
      </w:r>
      <w:r w:rsidR="001C38B4">
        <w:rPr>
          <w:rFonts w:ascii="Arial" w:hAnsi="Arial" w:cs="Arial"/>
          <w:bCs/>
          <w:color w:val="000000"/>
          <w:sz w:val="22"/>
          <w:szCs w:val="22"/>
        </w:rPr>
        <w:t>” (p.375)</w:t>
      </w:r>
      <w:r w:rsidR="009F2D5F" w:rsidRPr="007F3B03">
        <w:rPr>
          <w:rFonts w:ascii="Arial" w:hAnsi="Arial" w:cs="Arial"/>
          <w:bCs/>
          <w:color w:val="000000"/>
          <w:sz w:val="22"/>
          <w:szCs w:val="22"/>
        </w:rPr>
        <w:t xml:space="preserve"> for an audience</w:t>
      </w:r>
      <w:r w:rsidR="001C38B4">
        <w:rPr>
          <w:rFonts w:ascii="Arial" w:hAnsi="Arial" w:cs="Arial"/>
          <w:bCs/>
          <w:color w:val="000000"/>
          <w:sz w:val="22"/>
          <w:szCs w:val="22"/>
        </w:rPr>
        <w:t xml:space="preserve">. </w:t>
      </w:r>
      <w:r w:rsidR="00226739">
        <w:rPr>
          <w:rFonts w:ascii="Arial" w:hAnsi="Arial" w:cs="Arial"/>
          <w:bCs/>
          <w:color w:val="000000"/>
          <w:sz w:val="22"/>
          <w:szCs w:val="22"/>
        </w:rPr>
        <w:t xml:space="preserve">This choice of internal focus still fits within </w:t>
      </w:r>
      <w:r w:rsidR="001D1282">
        <w:rPr>
          <w:rFonts w:ascii="Arial" w:hAnsi="Arial" w:cs="Arial"/>
          <w:bCs/>
          <w:color w:val="000000"/>
          <w:sz w:val="22"/>
          <w:szCs w:val="22"/>
        </w:rPr>
        <w:t xml:space="preserve">others’ </w:t>
      </w:r>
      <w:r w:rsidR="00226739">
        <w:rPr>
          <w:rFonts w:ascii="Arial" w:hAnsi="Arial" w:cs="Arial"/>
          <w:bCs/>
          <w:color w:val="000000"/>
          <w:sz w:val="22"/>
          <w:szCs w:val="22"/>
        </w:rPr>
        <w:t xml:space="preserve">definitions regarding sensations from within the body, </w:t>
      </w:r>
      <w:r w:rsidR="00410EB5">
        <w:rPr>
          <w:rFonts w:ascii="Arial" w:hAnsi="Arial" w:cs="Arial"/>
          <w:bCs/>
          <w:color w:val="000000"/>
          <w:sz w:val="22"/>
          <w:szCs w:val="22"/>
        </w:rPr>
        <w:t>however</w:t>
      </w:r>
      <w:r w:rsidR="00226739">
        <w:rPr>
          <w:rFonts w:ascii="Arial" w:hAnsi="Arial" w:cs="Arial"/>
          <w:bCs/>
          <w:color w:val="000000"/>
          <w:sz w:val="22"/>
          <w:szCs w:val="22"/>
        </w:rPr>
        <w:t xml:space="preserve"> </w:t>
      </w:r>
      <w:r w:rsidR="00410EB5">
        <w:rPr>
          <w:rFonts w:ascii="Arial" w:hAnsi="Arial" w:cs="Arial"/>
          <w:bCs/>
          <w:color w:val="000000"/>
          <w:sz w:val="22"/>
          <w:szCs w:val="22"/>
        </w:rPr>
        <w:t>focusing your sense of sight onto your fingers would fall into the external focus category laid out by Fillingham and Fine (1986)</w:t>
      </w:r>
      <w:r w:rsidR="00C06020">
        <w:rPr>
          <w:rFonts w:ascii="Arial" w:hAnsi="Arial" w:cs="Arial"/>
          <w:bCs/>
          <w:color w:val="000000"/>
          <w:sz w:val="22"/>
          <w:szCs w:val="22"/>
        </w:rPr>
        <w:t xml:space="preserve">. The movement of the pianist’s fingers are within space and time and therefore according to Chun et al </w:t>
      </w:r>
      <w:r w:rsidR="001D1282">
        <w:rPr>
          <w:rFonts w:ascii="Arial" w:hAnsi="Arial" w:cs="Arial"/>
          <w:bCs/>
          <w:color w:val="000000"/>
          <w:sz w:val="22"/>
          <w:szCs w:val="22"/>
        </w:rPr>
        <w:t>are</w:t>
      </w:r>
      <w:r w:rsidR="00C06020">
        <w:rPr>
          <w:rFonts w:ascii="Arial" w:hAnsi="Arial" w:cs="Arial"/>
          <w:bCs/>
          <w:color w:val="000000"/>
          <w:sz w:val="22"/>
          <w:szCs w:val="22"/>
        </w:rPr>
        <w:t xml:space="preserve"> external</w:t>
      </w:r>
      <w:r w:rsidR="001D1282">
        <w:rPr>
          <w:rFonts w:ascii="Arial" w:hAnsi="Arial" w:cs="Arial"/>
          <w:bCs/>
          <w:color w:val="000000"/>
          <w:sz w:val="22"/>
          <w:szCs w:val="22"/>
        </w:rPr>
        <w:t>. N</w:t>
      </w:r>
      <w:r w:rsidR="00C06020">
        <w:rPr>
          <w:rFonts w:ascii="Arial" w:hAnsi="Arial" w:cs="Arial"/>
          <w:bCs/>
          <w:color w:val="000000"/>
          <w:sz w:val="22"/>
          <w:szCs w:val="22"/>
        </w:rPr>
        <w:t xml:space="preserve">ote accuracy is perceived and modulated within the mind. So it seems that </w:t>
      </w:r>
      <w:proofErr w:type="spellStart"/>
      <w:r w:rsidR="00C06020">
        <w:rPr>
          <w:rFonts w:ascii="Arial" w:hAnsi="Arial" w:cs="Arial"/>
          <w:bCs/>
          <w:color w:val="000000"/>
          <w:sz w:val="22"/>
          <w:szCs w:val="22"/>
        </w:rPr>
        <w:t>Mornell</w:t>
      </w:r>
      <w:proofErr w:type="spellEnd"/>
      <w:r w:rsidR="00C06020">
        <w:rPr>
          <w:rFonts w:ascii="Arial" w:hAnsi="Arial" w:cs="Arial"/>
          <w:bCs/>
          <w:color w:val="000000"/>
          <w:sz w:val="22"/>
          <w:szCs w:val="22"/>
        </w:rPr>
        <w:t xml:space="preserve"> and </w:t>
      </w:r>
      <w:proofErr w:type="spellStart"/>
      <w:r w:rsidR="00C06020">
        <w:rPr>
          <w:rFonts w:ascii="Arial" w:hAnsi="Arial" w:cs="Arial"/>
          <w:bCs/>
          <w:color w:val="000000"/>
          <w:sz w:val="22"/>
          <w:szCs w:val="22"/>
        </w:rPr>
        <w:t>Wufl</w:t>
      </w:r>
      <w:proofErr w:type="spellEnd"/>
      <w:r w:rsidR="00C06020">
        <w:rPr>
          <w:rFonts w:ascii="Arial" w:hAnsi="Arial" w:cs="Arial"/>
          <w:bCs/>
          <w:color w:val="000000"/>
          <w:sz w:val="22"/>
          <w:szCs w:val="22"/>
        </w:rPr>
        <w:t xml:space="preserve"> (2019) may have mixed their foci of attention possibly blurring the outcome. </w:t>
      </w:r>
      <w:r w:rsidR="00865F01" w:rsidRPr="007F3B03">
        <w:rPr>
          <w:rFonts w:ascii="Arial" w:hAnsi="Arial" w:cs="Arial"/>
          <w:bCs/>
          <w:color w:val="000000"/>
          <w:sz w:val="22"/>
          <w:szCs w:val="22"/>
        </w:rPr>
        <w:t xml:space="preserve">The results of this study </w:t>
      </w:r>
      <w:r w:rsidR="00815C47" w:rsidRPr="007F3B03">
        <w:rPr>
          <w:rFonts w:ascii="Arial" w:hAnsi="Arial" w:cs="Arial"/>
          <w:bCs/>
          <w:color w:val="000000"/>
          <w:sz w:val="22"/>
          <w:szCs w:val="22"/>
        </w:rPr>
        <w:t xml:space="preserve">had a similar outcome </w:t>
      </w:r>
      <w:r w:rsidR="00865F01" w:rsidRPr="007F3B03">
        <w:rPr>
          <w:rFonts w:ascii="Arial" w:hAnsi="Arial" w:cs="Arial"/>
          <w:bCs/>
          <w:color w:val="000000"/>
          <w:sz w:val="22"/>
          <w:szCs w:val="22"/>
        </w:rPr>
        <w:t xml:space="preserve">to Atkin’s 2018, </w:t>
      </w:r>
      <w:r w:rsidR="00815C47" w:rsidRPr="007F3B03">
        <w:rPr>
          <w:rFonts w:ascii="Arial" w:hAnsi="Arial" w:cs="Arial"/>
          <w:bCs/>
          <w:color w:val="000000"/>
          <w:sz w:val="22"/>
          <w:szCs w:val="22"/>
        </w:rPr>
        <w:t>with musical expression and technical precision being rated highe</w:t>
      </w:r>
      <w:r w:rsidR="00865F01" w:rsidRPr="007F3B03">
        <w:rPr>
          <w:rFonts w:ascii="Arial" w:hAnsi="Arial" w:cs="Arial"/>
          <w:bCs/>
          <w:color w:val="000000"/>
          <w:sz w:val="22"/>
          <w:szCs w:val="22"/>
        </w:rPr>
        <w:t>st</w:t>
      </w:r>
      <w:r w:rsidR="00815C47" w:rsidRPr="007F3B03">
        <w:rPr>
          <w:rFonts w:ascii="Arial" w:hAnsi="Arial" w:cs="Arial"/>
          <w:bCs/>
          <w:color w:val="000000"/>
          <w:sz w:val="22"/>
          <w:szCs w:val="22"/>
        </w:rPr>
        <w:t xml:space="preserve"> when they focused externally </w:t>
      </w:r>
      <w:r w:rsidR="00865F01" w:rsidRPr="007F3B03">
        <w:rPr>
          <w:rFonts w:ascii="Arial" w:hAnsi="Arial" w:cs="Arial"/>
          <w:bCs/>
          <w:color w:val="000000"/>
          <w:sz w:val="22"/>
          <w:szCs w:val="22"/>
        </w:rPr>
        <w:t xml:space="preserve">(on sound production) </w:t>
      </w:r>
      <w:r w:rsidR="00815C47" w:rsidRPr="007F3B03">
        <w:rPr>
          <w:rFonts w:ascii="Arial" w:hAnsi="Arial" w:cs="Arial"/>
          <w:bCs/>
          <w:color w:val="000000"/>
          <w:sz w:val="22"/>
          <w:szCs w:val="22"/>
        </w:rPr>
        <w:t xml:space="preserve">than when they focused </w:t>
      </w:r>
      <w:r w:rsidR="00865F01" w:rsidRPr="007F3B03">
        <w:rPr>
          <w:rFonts w:ascii="Arial" w:hAnsi="Arial" w:cs="Arial"/>
          <w:bCs/>
          <w:color w:val="000000"/>
          <w:sz w:val="22"/>
          <w:szCs w:val="22"/>
        </w:rPr>
        <w:t>internally (on finger movements and precision)</w:t>
      </w:r>
      <w:r w:rsidR="001C38B4">
        <w:rPr>
          <w:rFonts w:ascii="Arial" w:hAnsi="Arial" w:cs="Arial"/>
          <w:bCs/>
          <w:color w:val="000000"/>
          <w:sz w:val="22"/>
          <w:szCs w:val="22"/>
        </w:rPr>
        <w:t xml:space="preserve"> (</w:t>
      </w:r>
      <w:r w:rsidR="001C38B4">
        <w:rPr>
          <w:rFonts w:ascii="Arial" w:hAnsi="Arial" w:cs="Arial"/>
          <w:bCs/>
          <w:i/>
          <w:iCs/>
          <w:color w:val="000000"/>
          <w:sz w:val="22"/>
          <w:szCs w:val="22"/>
        </w:rPr>
        <w:t>ibid</w:t>
      </w:r>
      <w:r w:rsidR="00720CF3">
        <w:rPr>
          <w:rFonts w:ascii="Arial" w:hAnsi="Arial" w:cs="Arial"/>
          <w:bCs/>
          <w:i/>
          <w:iCs/>
          <w:color w:val="000000"/>
          <w:sz w:val="22"/>
          <w:szCs w:val="22"/>
        </w:rPr>
        <w:t>.</w:t>
      </w:r>
      <w:r w:rsidR="001C38B4">
        <w:rPr>
          <w:rFonts w:ascii="Arial" w:hAnsi="Arial" w:cs="Arial"/>
          <w:bCs/>
          <w:i/>
          <w:iCs/>
          <w:color w:val="000000"/>
          <w:sz w:val="22"/>
          <w:szCs w:val="22"/>
        </w:rPr>
        <w:t>)</w:t>
      </w:r>
      <w:r w:rsidR="00720CF3">
        <w:rPr>
          <w:rFonts w:ascii="Arial" w:hAnsi="Arial" w:cs="Arial"/>
          <w:bCs/>
          <w:i/>
          <w:iCs/>
          <w:color w:val="000000"/>
          <w:sz w:val="22"/>
          <w:szCs w:val="22"/>
        </w:rPr>
        <w:t>.</w:t>
      </w:r>
    </w:p>
    <w:p w14:paraId="1C62E74A" w14:textId="77777777" w:rsidR="00334103" w:rsidRPr="00334103" w:rsidRDefault="00334103" w:rsidP="007F3B03">
      <w:pPr>
        <w:tabs>
          <w:tab w:val="left" w:pos="2349"/>
        </w:tabs>
        <w:spacing w:line="360" w:lineRule="auto"/>
        <w:jc w:val="both"/>
        <w:rPr>
          <w:rFonts w:ascii="Arial" w:hAnsi="Arial" w:cs="Arial"/>
          <w:bCs/>
          <w:i/>
          <w:iCs/>
          <w:color w:val="000000"/>
          <w:sz w:val="20"/>
          <w:szCs w:val="20"/>
        </w:rPr>
      </w:pPr>
    </w:p>
    <w:p w14:paraId="0863C46C" w14:textId="30FCCAAD" w:rsidR="00815C47" w:rsidRPr="007F3B03" w:rsidRDefault="003140D0" w:rsidP="007F3B03">
      <w:pPr>
        <w:tabs>
          <w:tab w:val="left" w:pos="2349"/>
        </w:tabs>
        <w:spacing w:line="360" w:lineRule="auto"/>
        <w:jc w:val="both"/>
        <w:rPr>
          <w:rFonts w:ascii="Arial" w:hAnsi="Arial" w:cs="Arial"/>
          <w:bCs/>
          <w:sz w:val="22"/>
          <w:szCs w:val="22"/>
        </w:rPr>
      </w:pPr>
      <w:r w:rsidRPr="007F3B03">
        <w:rPr>
          <w:rFonts w:ascii="Arial" w:hAnsi="Arial" w:cs="Arial"/>
          <w:bCs/>
          <w:color w:val="000000"/>
          <w:sz w:val="22"/>
          <w:szCs w:val="22"/>
        </w:rPr>
        <w:t xml:space="preserve">Williams et al, (2023) </w:t>
      </w:r>
      <w:r w:rsidR="00381A7F" w:rsidRPr="007F3B03">
        <w:rPr>
          <w:rFonts w:ascii="Arial" w:hAnsi="Arial" w:cs="Arial"/>
          <w:bCs/>
          <w:color w:val="000000"/>
          <w:sz w:val="22"/>
          <w:szCs w:val="22"/>
        </w:rPr>
        <w:t xml:space="preserve">embarked on quite </w:t>
      </w:r>
      <w:r w:rsidR="00CC3E83" w:rsidRPr="007F3B03">
        <w:rPr>
          <w:rFonts w:ascii="Arial" w:hAnsi="Arial" w:cs="Arial"/>
          <w:bCs/>
          <w:color w:val="000000"/>
          <w:sz w:val="22"/>
          <w:szCs w:val="22"/>
        </w:rPr>
        <w:t xml:space="preserve">a </w:t>
      </w:r>
      <w:r w:rsidR="00381A7F" w:rsidRPr="007F3B03">
        <w:rPr>
          <w:rFonts w:ascii="Arial" w:hAnsi="Arial" w:cs="Arial"/>
          <w:bCs/>
          <w:color w:val="000000"/>
          <w:sz w:val="22"/>
          <w:szCs w:val="22"/>
        </w:rPr>
        <w:t>different approach to the study of focus</w:t>
      </w:r>
      <w:r w:rsidR="00A20AE9" w:rsidRPr="007F3B03">
        <w:rPr>
          <w:rFonts w:ascii="Arial" w:hAnsi="Arial" w:cs="Arial"/>
          <w:bCs/>
          <w:color w:val="000000"/>
          <w:sz w:val="22"/>
          <w:szCs w:val="22"/>
        </w:rPr>
        <w:t xml:space="preserve"> of attention</w:t>
      </w:r>
      <w:r w:rsidR="00381A7F" w:rsidRPr="007F3B03">
        <w:rPr>
          <w:rFonts w:ascii="Arial" w:hAnsi="Arial" w:cs="Arial"/>
          <w:bCs/>
          <w:color w:val="000000"/>
          <w:sz w:val="22"/>
          <w:szCs w:val="22"/>
        </w:rPr>
        <w:t>. Having discovered the sparse nature of the research for musicians they set out to study the effects of external focus on a number of different elements, not only of music performance, but of learning. They developed a practice tool which encourages external focus and is based on audiation</w:t>
      </w:r>
      <w:r w:rsidR="003D01C1">
        <w:rPr>
          <w:rFonts w:ascii="Arial" w:hAnsi="Arial" w:cs="Arial"/>
          <w:bCs/>
          <w:color w:val="000000"/>
          <w:sz w:val="22"/>
          <w:szCs w:val="22"/>
        </w:rPr>
        <w:t>. Audiation is the ability</w:t>
      </w:r>
      <w:r w:rsidR="00381A7F" w:rsidRPr="007F3B03">
        <w:rPr>
          <w:rFonts w:ascii="Arial" w:hAnsi="Arial" w:cs="Arial"/>
          <w:bCs/>
          <w:color w:val="000000"/>
          <w:sz w:val="22"/>
          <w:szCs w:val="22"/>
        </w:rPr>
        <w:t xml:space="preserve"> to hear and imagine an intended sound in your head without playing it, not dissimilar to Maxfield and </w:t>
      </w:r>
      <w:proofErr w:type="spellStart"/>
      <w:r w:rsidR="00381A7F" w:rsidRPr="007F3B03">
        <w:rPr>
          <w:rFonts w:ascii="Arial" w:hAnsi="Arial" w:cs="Arial"/>
          <w:bCs/>
          <w:color w:val="000000"/>
          <w:sz w:val="22"/>
          <w:szCs w:val="22"/>
        </w:rPr>
        <w:t>Treinkman</w:t>
      </w:r>
      <w:proofErr w:type="spellEnd"/>
      <w:r w:rsidR="0056448F" w:rsidRPr="007F3B03">
        <w:rPr>
          <w:rFonts w:ascii="Arial" w:hAnsi="Arial" w:cs="Arial"/>
          <w:bCs/>
          <w:color w:val="000000"/>
          <w:sz w:val="22"/>
          <w:szCs w:val="22"/>
        </w:rPr>
        <w:t xml:space="preserve"> </w:t>
      </w:r>
      <w:r w:rsidR="003B09B7">
        <w:rPr>
          <w:rFonts w:ascii="Arial" w:hAnsi="Arial" w:cs="Arial"/>
          <w:bCs/>
          <w:color w:val="000000"/>
          <w:sz w:val="22"/>
          <w:szCs w:val="22"/>
        </w:rPr>
        <w:t>(2021)</w:t>
      </w:r>
      <w:r w:rsidR="00381A7F" w:rsidRPr="007F3B03">
        <w:rPr>
          <w:rFonts w:ascii="Arial" w:hAnsi="Arial" w:cs="Arial"/>
          <w:bCs/>
          <w:color w:val="000000"/>
          <w:sz w:val="22"/>
          <w:szCs w:val="22"/>
        </w:rPr>
        <w:t xml:space="preserve">, in their use of imagery in </w:t>
      </w:r>
      <w:r w:rsidR="00381A7F" w:rsidRPr="007F3B03">
        <w:rPr>
          <w:rFonts w:ascii="Arial" w:hAnsi="Arial" w:cs="Arial"/>
          <w:bCs/>
          <w:color w:val="000000"/>
          <w:sz w:val="22"/>
          <w:szCs w:val="22"/>
        </w:rPr>
        <w:lastRenderedPageBreak/>
        <w:t xml:space="preserve">instructions. </w:t>
      </w:r>
      <w:r w:rsidR="00CC3E83" w:rsidRPr="007F3B03">
        <w:rPr>
          <w:rFonts w:ascii="Arial" w:hAnsi="Arial" w:cs="Arial"/>
          <w:bCs/>
          <w:color w:val="000000"/>
          <w:sz w:val="22"/>
          <w:szCs w:val="22"/>
        </w:rPr>
        <w:t>This tool is called “The Audiation Practice Tool”</w:t>
      </w:r>
      <w:r w:rsidR="0010106B" w:rsidRPr="007F3B03">
        <w:rPr>
          <w:rFonts w:ascii="Arial" w:hAnsi="Arial" w:cs="Arial"/>
          <w:bCs/>
          <w:color w:val="000000"/>
          <w:sz w:val="22"/>
          <w:szCs w:val="22"/>
        </w:rPr>
        <w:t xml:space="preserve"> (APT)</w:t>
      </w:r>
      <w:r w:rsidR="003B09B7">
        <w:rPr>
          <w:rFonts w:ascii="Arial" w:hAnsi="Arial" w:cs="Arial"/>
          <w:bCs/>
          <w:color w:val="000000"/>
          <w:sz w:val="22"/>
          <w:szCs w:val="22"/>
        </w:rPr>
        <w:t xml:space="preserve"> (Williams et al, 2023, p.1) </w:t>
      </w:r>
      <w:r w:rsidR="00CC3E83" w:rsidRPr="007F3B03">
        <w:rPr>
          <w:rFonts w:ascii="Arial" w:hAnsi="Arial" w:cs="Arial"/>
          <w:bCs/>
          <w:color w:val="000000"/>
          <w:sz w:val="22"/>
          <w:szCs w:val="22"/>
        </w:rPr>
        <w:t xml:space="preserve">and encourages the student to imagine the musical phrase about to be played, (including pitch, tone, dynamics etc), then to sing the phrase while using gestures, followed by playing the phrase, and finally to play the phrase again with an entirely different emotional intention or character. </w:t>
      </w:r>
      <w:r w:rsidR="00C22206">
        <w:rPr>
          <w:rFonts w:ascii="Arial" w:hAnsi="Arial" w:cs="Arial"/>
          <w:bCs/>
          <w:color w:val="000000"/>
          <w:sz w:val="22"/>
          <w:szCs w:val="22"/>
        </w:rPr>
        <w:t>During t</w:t>
      </w:r>
      <w:r w:rsidR="00CC3E83" w:rsidRPr="007F3B03">
        <w:rPr>
          <w:rFonts w:ascii="Arial" w:hAnsi="Arial" w:cs="Arial"/>
          <w:bCs/>
          <w:color w:val="000000"/>
          <w:sz w:val="22"/>
          <w:szCs w:val="22"/>
        </w:rPr>
        <w:t xml:space="preserve">hese four stages the focus </w:t>
      </w:r>
      <w:r w:rsidR="00C53BB2">
        <w:rPr>
          <w:rFonts w:ascii="Arial" w:hAnsi="Arial" w:cs="Arial"/>
          <w:bCs/>
          <w:color w:val="000000"/>
          <w:sz w:val="22"/>
          <w:szCs w:val="22"/>
        </w:rPr>
        <w:t>is</w:t>
      </w:r>
      <w:r w:rsidR="00CC3E83" w:rsidRPr="007F3B03">
        <w:rPr>
          <w:rFonts w:ascii="Arial" w:hAnsi="Arial" w:cs="Arial"/>
          <w:bCs/>
          <w:color w:val="000000"/>
          <w:sz w:val="22"/>
          <w:szCs w:val="22"/>
        </w:rPr>
        <w:t xml:space="preserve"> entirely on the intended sound, which is inline with </w:t>
      </w:r>
      <w:proofErr w:type="spellStart"/>
      <w:r w:rsidR="00CC3E83" w:rsidRPr="007F3B03">
        <w:rPr>
          <w:rFonts w:ascii="Arial" w:hAnsi="Arial" w:cs="Arial"/>
          <w:bCs/>
          <w:color w:val="000000"/>
          <w:sz w:val="22"/>
          <w:szCs w:val="22"/>
        </w:rPr>
        <w:t>Mornell</w:t>
      </w:r>
      <w:proofErr w:type="spellEnd"/>
      <w:r w:rsidR="00CC3E83" w:rsidRPr="007F3B03">
        <w:rPr>
          <w:rFonts w:ascii="Arial" w:hAnsi="Arial" w:cs="Arial"/>
          <w:bCs/>
          <w:color w:val="000000"/>
          <w:sz w:val="22"/>
          <w:szCs w:val="22"/>
        </w:rPr>
        <w:t xml:space="preserve"> et </w:t>
      </w:r>
      <w:proofErr w:type="spellStart"/>
      <w:r w:rsidR="00CC3E83" w:rsidRPr="007F3B03">
        <w:rPr>
          <w:rFonts w:ascii="Arial" w:hAnsi="Arial" w:cs="Arial"/>
          <w:bCs/>
          <w:color w:val="000000"/>
          <w:sz w:val="22"/>
          <w:szCs w:val="22"/>
        </w:rPr>
        <w:t>al</w:t>
      </w:r>
      <w:r w:rsidR="0037344F" w:rsidRPr="007F3B03">
        <w:rPr>
          <w:rFonts w:ascii="Arial" w:hAnsi="Arial" w:cs="Arial"/>
          <w:bCs/>
          <w:color w:val="000000"/>
          <w:sz w:val="22"/>
          <w:szCs w:val="22"/>
        </w:rPr>
        <w:t>’s</w:t>
      </w:r>
      <w:proofErr w:type="spellEnd"/>
      <w:r w:rsidR="00CC3E83" w:rsidRPr="007F3B03">
        <w:rPr>
          <w:rFonts w:ascii="Arial" w:hAnsi="Arial" w:cs="Arial"/>
          <w:bCs/>
          <w:color w:val="000000"/>
          <w:sz w:val="22"/>
          <w:szCs w:val="22"/>
        </w:rPr>
        <w:t xml:space="preserve">. </w:t>
      </w:r>
      <w:r w:rsidR="000B1A0A" w:rsidRPr="007F3B03">
        <w:rPr>
          <w:rFonts w:ascii="Arial" w:hAnsi="Arial" w:cs="Arial"/>
          <w:bCs/>
          <w:color w:val="000000"/>
          <w:sz w:val="22"/>
          <w:szCs w:val="22"/>
        </w:rPr>
        <w:t>(</w:t>
      </w:r>
      <w:r w:rsidR="00CC3E83" w:rsidRPr="007F3B03">
        <w:rPr>
          <w:rFonts w:ascii="Arial" w:hAnsi="Arial" w:cs="Arial"/>
          <w:bCs/>
          <w:color w:val="000000"/>
          <w:sz w:val="22"/>
          <w:szCs w:val="22"/>
        </w:rPr>
        <w:t>2019</w:t>
      </w:r>
      <w:r w:rsidR="000B1A0A" w:rsidRPr="007F3B03">
        <w:rPr>
          <w:rFonts w:ascii="Arial" w:hAnsi="Arial" w:cs="Arial"/>
          <w:bCs/>
          <w:color w:val="000000"/>
          <w:sz w:val="22"/>
          <w:szCs w:val="22"/>
        </w:rPr>
        <w:t>)</w:t>
      </w:r>
      <w:r w:rsidR="00CC3E83" w:rsidRPr="007F3B03">
        <w:rPr>
          <w:rFonts w:ascii="Arial" w:hAnsi="Arial" w:cs="Arial"/>
          <w:bCs/>
          <w:color w:val="000000"/>
          <w:sz w:val="22"/>
          <w:szCs w:val="22"/>
        </w:rPr>
        <w:t xml:space="preserve"> interpretation of external</w:t>
      </w:r>
      <w:r w:rsidR="00A20AE9" w:rsidRPr="007F3B03">
        <w:rPr>
          <w:rFonts w:ascii="Arial" w:hAnsi="Arial" w:cs="Arial"/>
          <w:bCs/>
          <w:color w:val="000000"/>
          <w:sz w:val="22"/>
          <w:szCs w:val="22"/>
        </w:rPr>
        <w:t xml:space="preserve"> focus</w:t>
      </w:r>
      <w:r w:rsidR="00CC3E83" w:rsidRPr="007F3B03">
        <w:rPr>
          <w:rFonts w:ascii="Arial" w:hAnsi="Arial" w:cs="Arial"/>
          <w:bCs/>
          <w:color w:val="000000"/>
          <w:sz w:val="22"/>
          <w:szCs w:val="22"/>
        </w:rPr>
        <w:t xml:space="preserve">. This may have </w:t>
      </w:r>
      <w:r w:rsidR="00C22206">
        <w:rPr>
          <w:rFonts w:ascii="Arial" w:hAnsi="Arial" w:cs="Arial"/>
          <w:bCs/>
          <w:color w:val="000000"/>
          <w:sz w:val="22"/>
          <w:szCs w:val="22"/>
        </w:rPr>
        <w:t xml:space="preserve">had </w:t>
      </w:r>
      <w:r w:rsidR="00CC3E83" w:rsidRPr="007F3B03">
        <w:rPr>
          <w:rFonts w:ascii="Arial" w:hAnsi="Arial" w:cs="Arial"/>
          <w:bCs/>
          <w:color w:val="000000"/>
          <w:sz w:val="22"/>
          <w:szCs w:val="22"/>
        </w:rPr>
        <w:t xml:space="preserve">a different outcome if singers were included in this study. </w:t>
      </w:r>
      <w:r w:rsidR="00A20AE9" w:rsidRPr="007F3B03">
        <w:rPr>
          <w:rFonts w:ascii="Arial" w:hAnsi="Arial" w:cs="Arial"/>
          <w:bCs/>
          <w:color w:val="000000"/>
          <w:sz w:val="22"/>
          <w:szCs w:val="22"/>
        </w:rPr>
        <w:t>Firstly</w:t>
      </w:r>
      <w:r w:rsidR="00CC3E83" w:rsidRPr="007F3B03">
        <w:rPr>
          <w:rFonts w:ascii="Arial" w:hAnsi="Arial" w:cs="Arial"/>
          <w:bCs/>
          <w:color w:val="000000"/>
          <w:sz w:val="22"/>
          <w:szCs w:val="22"/>
        </w:rPr>
        <w:t xml:space="preserve"> the singing aspect would </w:t>
      </w:r>
      <w:r w:rsidR="00A20AE9" w:rsidRPr="007F3B03">
        <w:rPr>
          <w:rFonts w:ascii="Arial" w:hAnsi="Arial" w:cs="Arial"/>
          <w:bCs/>
          <w:color w:val="000000"/>
          <w:sz w:val="22"/>
          <w:szCs w:val="22"/>
        </w:rPr>
        <w:t xml:space="preserve">possibly be </w:t>
      </w:r>
      <w:r w:rsidR="00CC3E83" w:rsidRPr="007F3B03">
        <w:rPr>
          <w:rFonts w:ascii="Arial" w:hAnsi="Arial" w:cs="Arial"/>
          <w:bCs/>
          <w:color w:val="000000"/>
          <w:sz w:val="22"/>
          <w:szCs w:val="22"/>
        </w:rPr>
        <w:t>less effective, although the use of gesture could prove a useful addition</w:t>
      </w:r>
      <w:r w:rsidR="00C22206">
        <w:rPr>
          <w:rFonts w:ascii="Arial" w:hAnsi="Arial" w:cs="Arial"/>
          <w:bCs/>
          <w:color w:val="000000"/>
          <w:sz w:val="22"/>
          <w:szCs w:val="22"/>
        </w:rPr>
        <w:t>. G</w:t>
      </w:r>
      <w:r w:rsidR="00CC3E83" w:rsidRPr="007F3B03">
        <w:rPr>
          <w:rFonts w:ascii="Arial" w:hAnsi="Arial" w:cs="Arial"/>
          <w:bCs/>
          <w:color w:val="000000"/>
          <w:sz w:val="22"/>
          <w:szCs w:val="22"/>
        </w:rPr>
        <w:t>estures have many benefits to externalising the sound</w:t>
      </w:r>
      <w:r w:rsidR="0010106B" w:rsidRPr="007F3B03">
        <w:rPr>
          <w:rFonts w:ascii="Arial" w:hAnsi="Arial" w:cs="Arial"/>
          <w:bCs/>
          <w:color w:val="000000"/>
          <w:sz w:val="22"/>
          <w:szCs w:val="22"/>
        </w:rPr>
        <w:t>, as “attentional capacity is automatically diverted toward the execution of a gesture and its visual perception</w:t>
      </w:r>
      <w:r w:rsidR="00C22206">
        <w:rPr>
          <w:rFonts w:ascii="Arial" w:hAnsi="Arial" w:cs="Arial"/>
          <w:bCs/>
          <w:color w:val="000000"/>
          <w:sz w:val="22"/>
          <w:szCs w:val="22"/>
        </w:rPr>
        <w:t>” (Brand, 2021, p.7).</w:t>
      </w:r>
      <w:r w:rsidR="0010106B" w:rsidRPr="007F3B03">
        <w:rPr>
          <w:rFonts w:ascii="Arial" w:hAnsi="Arial" w:cs="Arial"/>
          <w:bCs/>
          <w:color w:val="000000"/>
          <w:sz w:val="22"/>
          <w:szCs w:val="22"/>
        </w:rPr>
        <w:t xml:space="preserve"> </w:t>
      </w:r>
      <w:r w:rsidR="0010106B" w:rsidRPr="007F3B03">
        <w:rPr>
          <w:rFonts w:ascii="Arial" w:hAnsi="Arial" w:cs="Arial"/>
          <w:bCs/>
          <w:sz w:val="22"/>
          <w:szCs w:val="22"/>
        </w:rPr>
        <w:t>H</w:t>
      </w:r>
      <w:r w:rsidR="00CC3E83" w:rsidRPr="007F3B03">
        <w:rPr>
          <w:rFonts w:ascii="Arial" w:hAnsi="Arial" w:cs="Arial"/>
          <w:bCs/>
          <w:sz w:val="22"/>
          <w:szCs w:val="22"/>
        </w:rPr>
        <w:t>owever, as mentioned earlie</w:t>
      </w:r>
      <w:r w:rsidR="0026652F" w:rsidRPr="007F3B03">
        <w:rPr>
          <w:rFonts w:ascii="Arial" w:hAnsi="Arial" w:cs="Arial"/>
          <w:bCs/>
          <w:sz w:val="22"/>
          <w:szCs w:val="22"/>
        </w:rPr>
        <w:t>r</w:t>
      </w:r>
      <w:r w:rsidR="00E657A4" w:rsidRPr="007F3B03">
        <w:rPr>
          <w:rFonts w:ascii="Arial" w:hAnsi="Arial" w:cs="Arial"/>
          <w:bCs/>
          <w:sz w:val="22"/>
          <w:szCs w:val="22"/>
        </w:rPr>
        <w:t>,</w:t>
      </w:r>
      <w:r w:rsidR="0026652F" w:rsidRPr="007F3B03">
        <w:rPr>
          <w:rFonts w:ascii="Arial" w:hAnsi="Arial" w:cs="Arial"/>
          <w:bCs/>
          <w:sz w:val="22"/>
          <w:szCs w:val="22"/>
        </w:rPr>
        <w:t xml:space="preserve"> </w:t>
      </w:r>
      <w:r w:rsidR="00CC3E83" w:rsidRPr="007F3B03">
        <w:rPr>
          <w:rFonts w:ascii="Arial" w:hAnsi="Arial" w:cs="Arial"/>
          <w:bCs/>
          <w:sz w:val="22"/>
          <w:szCs w:val="22"/>
        </w:rPr>
        <w:t xml:space="preserve">producing the sound from their body (their instrument) brings a whole set of other considerations. </w:t>
      </w:r>
      <w:r w:rsidR="007F1B04" w:rsidRPr="007F3B03">
        <w:rPr>
          <w:rFonts w:ascii="Arial" w:hAnsi="Arial" w:cs="Arial"/>
          <w:bCs/>
          <w:sz w:val="22"/>
          <w:szCs w:val="22"/>
        </w:rPr>
        <w:t xml:space="preserve">This study focused on accuracy, and self efficacy on an objective level, while also exploring the musicians’ experience with more subjective aspects, such as confidence and enjoyment. </w:t>
      </w:r>
      <w:r w:rsidR="00D17EF5" w:rsidRPr="007F3B03">
        <w:rPr>
          <w:rFonts w:ascii="Arial" w:hAnsi="Arial" w:cs="Arial"/>
          <w:bCs/>
          <w:sz w:val="22"/>
          <w:szCs w:val="22"/>
        </w:rPr>
        <w:t xml:space="preserve">Overall the results showed a positive outcome when it came to accuracy, however the results for self efficacy and confidence </w:t>
      </w:r>
      <w:r w:rsidR="002C03E9" w:rsidRPr="007F3B03">
        <w:rPr>
          <w:rFonts w:ascii="Arial" w:hAnsi="Arial" w:cs="Arial"/>
          <w:bCs/>
          <w:sz w:val="22"/>
          <w:szCs w:val="22"/>
        </w:rPr>
        <w:t xml:space="preserve">did </w:t>
      </w:r>
      <w:r w:rsidR="00D17EF5" w:rsidRPr="007F3B03">
        <w:rPr>
          <w:rFonts w:ascii="Arial" w:hAnsi="Arial" w:cs="Arial"/>
          <w:bCs/>
          <w:sz w:val="22"/>
          <w:szCs w:val="22"/>
        </w:rPr>
        <w:t>not show anything significant, neither did the scores for motivation and engagement</w:t>
      </w:r>
      <w:r w:rsidR="0037344F" w:rsidRPr="007F3B03">
        <w:rPr>
          <w:rFonts w:ascii="Arial" w:hAnsi="Arial" w:cs="Arial"/>
          <w:bCs/>
          <w:sz w:val="22"/>
          <w:szCs w:val="22"/>
        </w:rPr>
        <w:t xml:space="preserve"> </w:t>
      </w:r>
      <w:sdt>
        <w:sdtPr>
          <w:rPr>
            <w:rFonts w:ascii="Arial" w:hAnsi="Arial" w:cs="Arial"/>
            <w:bCs/>
            <w:color w:val="000000"/>
            <w:sz w:val="22"/>
            <w:szCs w:val="22"/>
          </w:rPr>
          <w:tag w:val="MENDELEY_CITATION_v3_eyJjaXRhdGlvbklEIjoiTUVOREVMRVlfQ0lUQVRJT05fZmVhYTJjMWMtNzczZi00MmYzLTgxM2MtOWJmMjA1NjEwMzg4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829411263"/>
          <w:placeholder>
            <w:docPart w:val="DefaultPlaceholder_-1854013440"/>
          </w:placeholder>
        </w:sdtPr>
        <w:sdtContent>
          <w:r w:rsidR="00563B77" w:rsidRPr="00563B77">
            <w:rPr>
              <w:rFonts w:ascii="Arial" w:hAnsi="Arial" w:cs="Arial"/>
              <w:bCs/>
              <w:color w:val="000000"/>
              <w:sz w:val="22"/>
              <w:szCs w:val="22"/>
            </w:rPr>
            <w:t>(Williams et al., 2023)</w:t>
          </w:r>
        </w:sdtContent>
      </w:sdt>
      <w:r w:rsidR="00D17EF5" w:rsidRPr="007F3B03">
        <w:rPr>
          <w:rFonts w:ascii="Arial" w:hAnsi="Arial" w:cs="Arial"/>
          <w:bCs/>
          <w:sz w:val="22"/>
          <w:szCs w:val="22"/>
        </w:rPr>
        <w:t xml:space="preserve">. They </w:t>
      </w:r>
      <w:r w:rsidR="003A5224" w:rsidRPr="007F3B03">
        <w:rPr>
          <w:rFonts w:ascii="Arial" w:hAnsi="Arial" w:cs="Arial"/>
          <w:bCs/>
          <w:sz w:val="22"/>
          <w:szCs w:val="22"/>
        </w:rPr>
        <w:t>learnt</w:t>
      </w:r>
      <w:r w:rsidR="00D17EF5" w:rsidRPr="007F3B03">
        <w:rPr>
          <w:rFonts w:ascii="Arial" w:hAnsi="Arial" w:cs="Arial"/>
          <w:bCs/>
          <w:sz w:val="22"/>
          <w:szCs w:val="22"/>
        </w:rPr>
        <w:t xml:space="preserve"> that most participants found the </w:t>
      </w:r>
      <w:r w:rsidR="002C03E9" w:rsidRPr="007F3B03">
        <w:rPr>
          <w:rFonts w:ascii="Arial" w:hAnsi="Arial" w:cs="Arial"/>
          <w:bCs/>
          <w:sz w:val="22"/>
          <w:szCs w:val="22"/>
        </w:rPr>
        <w:t xml:space="preserve">practice </w:t>
      </w:r>
      <w:r w:rsidR="00D17EF5" w:rsidRPr="007F3B03">
        <w:rPr>
          <w:rFonts w:ascii="Arial" w:hAnsi="Arial" w:cs="Arial"/>
          <w:bCs/>
          <w:sz w:val="22"/>
          <w:szCs w:val="22"/>
        </w:rPr>
        <w:t>tool</w:t>
      </w:r>
      <w:r w:rsidR="002C03E9" w:rsidRPr="007F3B03">
        <w:rPr>
          <w:rFonts w:ascii="Arial" w:hAnsi="Arial" w:cs="Arial"/>
          <w:bCs/>
          <w:sz w:val="22"/>
          <w:szCs w:val="22"/>
        </w:rPr>
        <w:t xml:space="preserve"> </w:t>
      </w:r>
      <w:r w:rsidR="00D17EF5" w:rsidRPr="007F3B03">
        <w:rPr>
          <w:rFonts w:ascii="Arial" w:hAnsi="Arial" w:cs="Arial"/>
          <w:bCs/>
          <w:sz w:val="22"/>
          <w:szCs w:val="22"/>
        </w:rPr>
        <w:t>engaging and enjoyable. I</w:t>
      </w:r>
      <w:r w:rsidR="00116994">
        <w:rPr>
          <w:rFonts w:ascii="Arial" w:hAnsi="Arial" w:cs="Arial"/>
          <w:bCs/>
          <w:sz w:val="22"/>
          <w:szCs w:val="22"/>
        </w:rPr>
        <w:t xml:space="preserve"> </w:t>
      </w:r>
      <w:r w:rsidR="00D17EF5" w:rsidRPr="007F3B03">
        <w:rPr>
          <w:rFonts w:ascii="Arial" w:hAnsi="Arial" w:cs="Arial"/>
          <w:bCs/>
          <w:sz w:val="22"/>
          <w:szCs w:val="22"/>
        </w:rPr>
        <w:t>explore</w:t>
      </w:r>
      <w:r w:rsidR="00116994">
        <w:rPr>
          <w:rFonts w:ascii="Arial" w:hAnsi="Arial" w:cs="Arial"/>
          <w:bCs/>
          <w:sz w:val="22"/>
          <w:szCs w:val="22"/>
        </w:rPr>
        <w:t>d</w:t>
      </w:r>
      <w:r w:rsidR="00D17EF5" w:rsidRPr="007F3B03">
        <w:rPr>
          <w:rFonts w:ascii="Arial" w:hAnsi="Arial" w:cs="Arial"/>
          <w:bCs/>
          <w:sz w:val="22"/>
          <w:szCs w:val="22"/>
        </w:rPr>
        <w:t xml:space="preserve"> the student experience element of external focus for my research project</w:t>
      </w:r>
      <w:r w:rsidR="00C53BB2">
        <w:rPr>
          <w:rFonts w:ascii="Arial" w:hAnsi="Arial" w:cs="Arial"/>
          <w:bCs/>
          <w:sz w:val="22"/>
          <w:szCs w:val="22"/>
        </w:rPr>
        <w:t>.</w:t>
      </w:r>
      <w:r w:rsidR="00D17EF5" w:rsidRPr="007F3B03">
        <w:rPr>
          <w:rFonts w:ascii="Arial" w:hAnsi="Arial" w:cs="Arial"/>
          <w:bCs/>
          <w:sz w:val="22"/>
          <w:szCs w:val="22"/>
        </w:rPr>
        <w:t xml:space="preserve"> </w:t>
      </w:r>
      <w:r w:rsidR="00C53BB2">
        <w:rPr>
          <w:rFonts w:ascii="Arial" w:hAnsi="Arial" w:cs="Arial"/>
          <w:bCs/>
          <w:sz w:val="22"/>
          <w:szCs w:val="22"/>
        </w:rPr>
        <w:t>I</w:t>
      </w:r>
      <w:r w:rsidR="00D17EF5" w:rsidRPr="007F3B03">
        <w:rPr>
          <w:rFonts w:ascii="Arial" w:hAnsi="Arial" w:cs="Arial"/>
          <w:bCs/>
          <w:sz w:val="22"/>
          <w:szCs w:val="22"/>
        </w:rPr>
        <w:t xml:space="preserve"> focus</w:t>
      </w:r>
      <w:r w:rsidR="00116994">
        <w:rPr>
          <w:rFonts w:ascii="Arial" w:hAnsi="Arial" w:cs="Arial"/>
          <w:bCs/>
          <w:sz w:val="22"/>
          <w:szCs w:val="22"/>
        </w:rPr>
        <w:t>ed</w:t>
      </w:r>
      <w:r w:rsidR="00D17EF5" w:rsidRPr="007F3B03">
        <w:rPr>
          <w:rFonts w:ascii="Arial" w:hAnsi="Arial" w:cs="Arial"/>
          <w:bCs/>
          <w:sz w:val="22"/>
          <w:szCs w:val="22"/>
        </w:rPr>
        <w:t xml:space="preserve"> mainly on how the participant</w:t>
      </w:r>
      <w:r w:rsidR="00FE5BEE" w:rsidRPr="007F3B03">
        <w:rPr>
          <w:rFonts w:ascii="Arial" w:hAnsi="Arial" w:cs="Arial"/>
          <w:bCs/>
          <w:sz w:val="22"/>
          <w:szCs w:val="22"/>
        </w:rPr>
        <w:t>s</w:t>
      </w:r>
      <w:r w:rsidR="00D17EF5" w:rsidRPr="007F3B03">
        <w:rPr>
          <w:rFonts w:ascii="Arial" w:hAnsi="Arial" w:cs="Arial"/>
          <w:bCs/>
          <w:sz w:val="22"/>
          <w:szCs w:val="22"/>
        </w:rPr>
        <w:t xml:space="preserve"> experience</w:t>
      </w:r>
      <w:r w:rsidR="00C53BB2">
        <w:rPr>
          <w:rFonts w:ascii="Arial" w:hAnsi="Arial" w:cs="Arial"/>
          <w:bCs/>
          <w:sz w:val="22"/>
          <w:szCs w:val="22"/>
        </w:rPr>
        <w:t>d</w:t>
      </w:r>
      <w:r w:rsidR="00D17EF5" w:rsidRPr="007F3B03">
        <w:rPr>
          <w:rFonts w:ascii="Arial" w:hAnsi="Arial" w:cs="Arial"/>
          <w:bCs/>
          <w:sz w:val="22"/>
          <w:szCs w:val="22"/>
        </w:rPr>
        <w:t xml:space="preserve"> different levels of internal</w:t>
      </w:r>
      <w:r w:rsidR="00FE5BEE" w:rsidRPr="007F3B03">
        <w:rPr>
          <w:rFonts w:ascii="Arial" w:hAnsi="Arial" w:cs="Arial"/>
          <w:bCs/>
          <w:sz w:val="22"/>
          <w:szCs w:val="22"/>
        </w:rPr>
        <w:t xml:space="preserve"> and</w:t>
      </w:r>
      <w:r w:rsidR="00D17EF5" w:rsidRPr="007F3B03">
        <w:rPr>
          <w:rFonts w:ascii="Arial" w:hAnsi="Arial" w:cs="Arial"/>
          <w:bCs/>
          <w:sz w:val="22"/>
          <w:szCs w:val="22"/>
        </w:rPr>
        <w:t xml:space="preserve"> external focus, how they interpret</w:t>
      </w:r>
      <w:r w:rsidR="00116994">
        <w:rPr>
          <w:rFonts w:ascii="Arial" w:hAnsi="Arial" w:cs="Arial"/>
          <w:bCs/>
          <w:sz w:val="22"/>
          <w:szCs w:val="22"/>
        </w:rPr>
        <w:t>ed</w:t>
      </w:r>
      <w:r w:rsidR="00D17EF5" w:rsidRPr="007F3B03">
        <w:rPr>
          <w:rFonts w:ascii="Arial" w:hAnsi="Arial" w:cs="Arial"/>
          <w:bCs/>
          <w:sz w:val="22"/>
          <w:szCs w:val="22"/>
        </w:rPr>
        <w:t xml:space="preserve"> this and how this could become a tool for them in their lessons, practice and performance. </w:t>
      </w:r>
    </w:p>
    <w:p w14:paraId="66107955" w14:textId="77777777" w:rsidR="005D5E2B" w:rsidRPr="007F3B03" w:rsidRDefault="005D5E2B" w:rsidP="007F3B03">
      <w:pPr>
        <w:tabs>
          <w:tab w:val="left" w:pos="2349"/>
        </w:tabs>
        <w:spacing w:line="360" w:lineRule="auto"/>
        <w:jc w:val="both"/>
        <w:rPr>
          <w:rFonts w:ascii="Arial" w:hAnsi="Arial" w:cs="Arial"/>
          <w:bCs/>
          <w:sz w:val="22"/>
          <w:szCs w:val="22"/>
        </w:rPr>
      </w:pPr>
    </w:p>
    <w:p w14:paraId="4510FC4A" w14:textId="207BD09C" w:rsidR="00E657A4" w:rsidRPr="007F3B03" w:rsidRDefault="00E657A4" w:rsidP="007F3B03">
      <w:pPr>
        <w:tabs>
          <w:tab w:val="left" w:pos="2349"/>
        </w:tabs>
        <w:spacing w:line="360" w:lineRule="auto"/>
        <w:jc w:val="both"/>
        <w:rPr>
          <w:rFonts w:ascii="Arial" w:hAnsi="Arial" w:cs="Arial"/>
          <w:bCs/>
          <w:sz w:val="22"/>
          <w:szCs w:val="22"/>
        </w:rPr>
      </w:pPr>
      <w:r w:rsidRPr="007F3B03">
        <w:rPr>
          <w:rFonts w:ascii="Arial" w:hAnsi="Arial" w:cs="Arial"/>
          <w:bCs/>
          <w:sz w:val="22"/>
          <w:szCs w:val="22"/>
        </w:rPr>
        <w:t>Other studies include; Runner</w:t>
      </w:r>
      <w:r w:rsidR="00EA5FAE">
        <w:rPr>
          <w:rFonts w:ascii="Arial" w:hAnsi="Arial" w:cs="Arial"/>
          <w:bCs/>
          <w:sz w:val="22"/>
          <w:szCs w:val="22"/>
        </w:rPr>
        <w:t>’</w:t>
      </w:r>
      <w:r w:rsidRPr="007F3B03">
        <w:rPr>
          <w:rFonts w:ascii="Arial" w:hAnsi="Arial" w:cs="Arial"/>
          <w:bCs/>
          <w:sz w:val="22"/>
          <w:szCs w:val="22"/>
        </w:rPr>
        <w:t xml:space="preserve">s level of tolerance to pain and fatigue, which found that the group </w:t>
      </w:r>
      <w:r w:rsidR="00C065F0" w:rsidRPr="007F3B03">
        <w:rPr>
          <w:rFonts w:ascii="Arial" w:hAnsi="Arial" w:cs="Arial"/>
          <w:bCs/>
          <w:sz w:val="22"/>
          <w:szCs w:val="22"/>
        </w:rPr>
        <w:t xml:space="preserve">who were </w:t>
      </w:r>
      <w:r w:rsidRPr="007F3B03">
        <w:rPr>
          <w:rFonts w:ascii="Arial" w:hAnsi="Arial" w:cs="Arial"/>
          <w:bCs/>
          <w:sz w:val="22"/>
          <w:szCs w:val="22"/>
        </w:rPr>
        <w:t>asked to focus on a word</w:t>
      </w:r>
      <w:r w:rsidR="005D5E2B" w:rsidRPr="007F3B03">
        <w:rPr>
          <w:rFonts w:ascii="Arial" w:hAnsi="Arial" w:cs="Arial"/>
          <w:bCs/>
          <w:sz w:val="22"/>
          <w:szCs w:val="22"/>
        </w:rPr>
        <w:t xml:space="preserve"> cue </w:t>
      </w:r>
      <w:r w:rsidR="004A52AB">
        <w:rPr>
          <w:rFonts w:ascii="Arial" w:hAnsi="Arial" w:cs="Arial"/>
          <w:bCs/>
          <w:sz w:val="22"/>
          <w:szCs w:val="22"/>
        </w:rPr>
        <w:t xml:space="preserve">they heard </w:t>
      </w:r>
      <w:r w:rsidR="004A52AB" w:rsidRPr="007F3B03">
        <w:rPr>
          <w:rFonts w:ascii="Arial" w:hAnsi="Arial" w:cs="Arial"/>
          <w:bCs/>
          <w:sz w:val="22"/>
          <w:szCs w:val="22"/>
        </w:rPr>
        <w:t xml:space="preserve">(external focus) </w:t>
      </w:r>
      <w:r w:rsidR="005D5E2B" w:rsidRPr="007F3B03">
        <w:rPr>
          <w:rFonts w:ascii="Arial" w:hAnsi="Arial" w:cs="Arial"/>
          <w:bCs/>
          <w:sz w:val="22"/>
          <w:szCs w:val="22"/>
        </w:rPr>
        <w:t>which they were instructed to count</w:t>
      </w:r>
      <w:r w:rsidR="004A52AB">
        <w:rPr>
          <w:rFonts w:ascii="Arial" w:hAnsi="Arial" w:cs="Arial"/>
          <w:bCs/>
          <w:sz w:val="22"/>
          <w:szCs w:val="22"/>
        </w:rPr>
        <w:t xml:space="preserve">, </w:t>
      </w:r>
      <w:r w:rsidR="005D5E2B" w:rsidRPr="007F3B03">
        <w:rPr>
          <w:rFonts w:ascii="Arial" w:hAnsi="Arial" w:cs="Arial"/>
          <w:bCs/>
          <w:sz w:val="22"/>
          <w:szCs w:val="22"/>
        </w:rPr>
        <w:t xml:space="preserve">reported significantly less symptoms of pain and fatigue than that of the group focusing on their breathing (internal focus) </w:t>
      </w:r>
      <w:sdt>
        <w:sdtPr>
          <w:rPr>
            <w:rFonts w:ascii="Arial" w:hAnsi="Arial" w:cs="Arial"/>
            <w:bCs/>
            <w:color w:val="000000"/>
            <w:sz w:val="22"/>
            <w:szCs w:val="22"/>
          </w:rPr>
          <w:tag w:val="MENDELEY_CITATION_v3_eyJjaXRhdGlvbklEIjoiTUVOREVMRVlfQ0lUQVRJT05fYzE5M2JjMWItNzQyZC00M2E3LTgxZGUtZjAyNDFhNWM0M2Yy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1865662986"/>
          <w:placeholder>
            <w:docPart w:val="DefaultPlaceholder_-1854013440"/>
          </w:placeholder>
        </w:sdtPr>
        <w:sdtContent>
          <w:r w:rsidR="00563B77" w:rsidRPr="00563B77">
            <w:rPr>
              <w:rFonts w:ascii="Arial" w:hAnsi="Arial" w:cs="Arial"/>
              <w:bCs/>
              <w:color w:val="000000"/>
              <w:sz w:val="22"/>
              <w:szCs w:val="22"/>
            </w:rPr>
            <w:t>(Williams et al., 2023)</w:t>
          </w:r>
        </w:sdtContent>
      </w:sdt>
      <w:r w:rsidR="005D5E2B" w:rsidRPr="007F3B03">
        <w:rPr>
          <w:rFonts w:ascii="Arial" w:hAnsi="Arial" w:cs="Arial"/>
          <w:bCs/>
          <w:color w:val="000000"/>
          <w:sz w:val="22"/>
          <w:szCs w:val="22"/>
        </w:rPr>
        <w:t xml:space="preserve">. </w:t>
      </w:r>
      <w:r w:rsidR="00DB5DF9" w:rsidRPr="007F3B03">
        <w:rPr>
          <w:rFonts w:ascii="Arial" w:hAnsi="Arial" w:cs="Arial"/>
          <w:bCs/>
          <w:color w:val="000000"/>
          <w:sz w:val="22"/>
          <w:szCs w:val="22"/>
        </w:rPr>
        <w:t>Duke et al.</w:t>
      </w:r>
      <w:r w:rsidR="00703EF0" w:rsidRPr="007F3B03">
        <w:rPr>
          <w:rFonts w:ascii="Arial" w:hAnsi="Arial" w:cs="Arial"/>
          <w:bCs/>
          <w:color w:val="000000"/>
          <w:sz w:val="22"/>
          <w:szCs w:val="22"/>
        </w:rPr>
        <w:t>, (20</w:t>
      </w:r>
      <w:r w:rsidR="00DB5DF9" w:rsidRPr="007F3B03">
        <w:rPr>
          <w:rFonts w:ascii="Arial" w:hAnsi="Arial" w:cs="Arial"/>
          <w:bCs/>
          <w:color w:val="000000"/>
          <w:sz w:val="22"/>
          <w:szCs w:val="22"/>
        </w:rPr>
        <w:t>11</w:t>
      </w:r>
      <w:r w:rsidR="00703EF0" w:rsidRPr="007F3B03">
        <w:rPr>
          <w:rFonts w:ascii="Arial" w:hAnsi="Arial" w:cs="Arial"/>
          <w:bCs/>
          <w:color w:val="000000"/>
          <w:sz w:val="22"/>
          <w:szCs w:val="22"/>
        </w:rPr>
        <w:t>) chose four modes of focus to study on novice pianists</w:t>
      </w:r>
      <w:r w:rsidR="00F91799">
        <w:rPr>
          <w:rFonts w:ascii="Arial" w:hAnsi="Arial" w:cs="Arial"/>
          <w:bCs/>
          <w:color w:val="000000"/>
          <w:sz w:val="22"/>
          <w:szCs w:val="22"/>
        </w:rPr>
        <w:t>:</w:t>
      </w:r>
      <w:r w:rsidR="00703EF0" w:rsidRPr="007F3B03">
        <w:rPr>
          <w:rFonts w:ascii="Arial" w:hAnsi="Arial" w:cs="Arial"/>
          <w:bCs/>
          <w:color w:val="000000"/>
          <w:sz w:val="22"/>
          <w:szCs w:val="22"/>
        </w:rPr>
        <w:t xml:space="preserve"> ‘</w:t>
      </w:r>
      <w:r w:rsidR="00F91799">
        <w:rPr>
          <w:rFonts w:ascii="Arial" w:hAnsi="Arial" w:cs="Arial"/>
          <w:bCs/>
          <w:color w:val="000000"/>
          <w:sz w:val="22"/>
          <w:szCs w:val="22"/>
        </w:rPr>
        <w:t>I</w:t>
      </w:r>
      <w:r w:rsidR="00703EF0" w:rsidRPr="007F3B03">
        <w:rPr>
          <w:rFonts w:ascii="Arial" w:hAnsi="Arial" w:cs="Arial"/>
          <w:bCs/>
          <w:color w:val="000000"/>
          <w:sz w:val="22"/>
          <w:szCs w:val="22"/>
        </w:rPr>
        <w:t>nternal’ (fingers moving), ‘near’ (ends of the piano keys) ‘Mid’ (the hammers) and ‘distal’ (the sound) and found that the pianists achieved more even timing the further their focus went from internal</w:t>
      </w:r>
      <w:r w:rsidR="00AE4742">
        <w:rPr>
          <w:rFonts w:ascii="Arial" w:hAnsi="Arial" w:cs="Arial"/>
          <w:bCs/>
          <w:color w:val="000000"/>
          <w:sz w:val="22"/>
          <w:szCs w:val="22"/>
        </w:rPr>
        <w:t xml:space="preserve">. </w:t>
      </w:r>
    </w:p>
    <w:p w14:paraId="7C428FA7" w14:textId="5EEF3E84" w:rsidR="005A126E" w:rsidRPr="007F3B03" w:rsidRDefault="00885B96" w:rsidP="007F3B03">
      <w:pPr>
        <w:tabs>
          <w:tab w:val="left" w:pos="2349"/>
        </w:tabs>
        <w:spacing w:line="360" w:lineRule="auto"/>
        <w:jc w:val="both"/>
        <w:rPr>
          <w:rFonts w:ascii="Arial" w:hAnsi="Arial" w:cs="Arial"/>
          <w:bCs/>
          <w:sz w:val="22"/>
          <w:szCs w:val="22"/>
        </w:rPr>
      </w:pPr>
      <w:r w:rsidRPr="007F3B03">
        <w:rPr>
          <w:rFonts w:ascii="Arial" w:hAnsi="Arial" w:cs="Arial"/>
          <w:bCs/>
          <w:sz w:val="22"/>
          <w:szCs w:val="22"/>
        </w:rPr>
        <w:t xml:space="preserve">Inducing an internal focus of attention resulted in no learning benefits relative to giving no instructions </w:t>
      </w:r>
      <w:sdt>
        <w:sdtPr>
          <w:rPr>
            <w:rFonts w:ascii="Arial" w:hAnsi="Arial" w:cs="Arial"/>
            <w:bCs/>
            <w:color w:val="000000"/>
            <w:sz w:val="22"/>
            <w:szCs w:val="22"/>
          </w:rPr>
          <w:tag w:val="MENDELEY_CITATION_v3_eyJjaXRhdGlvbklEIjoiTUVOREVMRVlfQ0lUQVRJT05fYWE5MDExZDQtYjg1My00ODllLWFiNWMtNzJjMzNkNjJkN2I3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1031403977"/>
          <w:placeholder>
            <w:docPart w:val="DefaultPlaceholder_-1854013440"/>
          </w:placeholder>
        </w:sdtPr>
        <w:sdtContent>
          <w:r w:rsidR="00563B77" w:rsidRPr="00563B77">
            <w:rPr>
              <w:rFonts w:ascii="Arial" w:hAnsi="Arial" w:cs="Arial"/>
              <w:bCs/>
              <w:color w:val="000000"/>
              <w:sz w:val="22"/>
              <w:szCs w:val="22"/>
            </w:rPr>
            <w:t>(McNevin et al., 2003)</w:t>
          </w:r>
        </w:sdtContent>
      </w:sdt>
      <w:r w:rsidRPr="007F3B03">
        <w:rPr>
          <w:rFonts w:ascii="Arial" w:hAnsi="Arial" w:cs="Arial"/>
          <w:bCs/>
          <w:sz w:val="22"/>
          <w:szCs w:val="22"/>
        </w:rPr>
        <w:t xml:space="preserve"> even though participants tend to naturally focus internally if given no instructions </w:t>
      </w:r>
      <w:sdt>
        <w:sdtPr>
          <w:rPr>
            <w:rFonts w:ascii="Arial" w:hAnsi="Arial" w:cs="Arial"/>
            <w:bCs/>
            <w:color w:val="000000"/>
            <w:sz w:val="22"/>
            <w:szCs w:val="22"/>
          </w:rPr>
          <w:tag w:val="MENDELEY_CITATION_v3_eyJjaXRhdGlvbklEIjoiTUVOREVMRVlfQ0lUQVRJT05fZGMxZjFiYmItNDA2OS00NjZkLWFkMzMtYWQ1OTcyZTQ5Mzg5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487789199"/>
          <w:placeholder>
            <w:docPart w:val="DefaultPlaceholder_-1854013440"/>
          </w:placeholder>
        </w:sdtPr>
        <w:sdtContent>
          <w:r w:rsidR="00563B77" w:rsidRPr="00563B77">
            <w:rPr>
              <w:rFonts w:ascii="Arial" w:hAnsi="Arial" w:cs="Arial"/>
              <w:bCs/>
              <w:color w:val="000000"/>
              <w:sz w:val="22"/>
              <w:szCs w:val="22"/>
            </w:rPr>
            <w:t>(Brand, 2021)</w:t>
          </w:r>
        </w:sdtContent>
      </w:sdt>
      <w:r w:rsidRPr="007F3B03">
        <w:rPr>
          <w:rFonts w:ascii="Arial" w:hAnsi="Arial" w:cs="Arial"/>
          <w:bCs/>
          <w:sz w:val="22"/>
          <w:szCs w:val="22"/>
        </w:rPr>
        <w:t>. Regardless of skill level, type of skill, ability to move, and age</w:t>
      </w:r>
      <w:r w:rsidR="00C065F0" w:rsidRPr="007F3B03">
        <w:rPr>
          <w:rFonts w:ascii="Arial" w:hAnsi="Arial" w:cs="Arial"/>
          <w:bCs/>
          <w:sz w:val="22"/>
          <w:szCs w:val="22"/>
        </w:rPr>
        <w:t>,</w:t>
      </w:r>
      <w:r w:rsidRPr="007F3B03">
        <w:rPr>
          <w:rFonts w:ascii="Arial" w:hAnsi="Arial" w:cs="Arial"/>
          <w:bCs/>
          <w:sz w:val="22"/>
          <w:szCs w:val="22"/>
        </w:rPr>
        <w:t xml:space="preserve"> an external focus </w:t>
      </w:r>
      <w:r w:rsidR="007B2611" w:rsidRPr="007F3B03">
        <w:rPr>
          <w:rFonts w:ascii="Arial" w:hAnsi="Arial" w:cs="Arial"/>
          <w:bCs/>
          <w:sz w:val="22"/>
          <w:szCs w:val="22"/>
        </w:rPr>
        <w:t>i</w:t>
      </w:r>
      <w:r w:rsidRPr="007F3B03">
        <w:rPr>
          <w:rFonts w:ascii="Arial" w:hAnsi="Arial" w:cs="Arial"/>
          <w:bCs/>
          <w:sz w:val="22"/>
          <w:szCs w:val="22"/>
        </w:rPr>
        <w:t>s more effective tha</w:t>
      </w:r>
      <w:r w:rsidR="00C065F0" w:rsidRPr="007F3B03">
        <w:rPr>
          <w:rFonts w:ascii="Arial" w:hAnsi="Arial" w:cs="Arial"/>
          <w:bCs/>
          <w:sz w:val="22"/>
          <w:szCs w:val="22"/>
        </w:rPr>
        <w:t>n</w:t>
      </w:r>
      <w:r w:rsidRPr="007F3B03">
        <w:rPr>
          <w:rFonts w:ascii="Arial" w:hAnsi="Arial" w:cs="Arial"/>
          <w:bCs/>
          <w:sz w:val="22"/>
          <w:szCs w:val="22"/>
        </w:rPr>
        <w:t xml:space="preserve"> internal </w:t>
      </w:r>
      <w:sdt>
        <w:sdtPr>
          <w:rPr>
            <w:rFonts w:ascii="Arial" w:hAnsi="Arial" w:cs="Arial"/>
            <w:bCs/>
            <w:color w:val="000000"/>
            <w:sz w:val="22"/>
            <w:szCs w:val="22"/>
          </w:rPr>
          <w:tag w:val="MENDELEY_CITATION_v3_eyJjaXRhdGlvbklEIjoiTUVOREVMRVlfQ0lUQVRJT05fNzBkOTZhNDQtMTYzNi00MTRhLWI4ODItNmQxNTE3MWU0YzA5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55386759"/>
          <w:placeholder>
            <w:docPart w:val="DefaultPlaceholder_-1854013440"/>
          </w:placeholder>
        </w:sdtPr>
        <w:sdtContent>
          <w:r w:rsidR="00563B77" w:rsidRPr="00563B77">
            <w:rPr>
              <w:rFonts w:ascii="Arial" w:hAnsi="Arial" w:cs="Arial"/>
              <w:bCs/>
              <w:color w:val="000000"/>
              <w:sz w:val="22"/>
              <w:szCs w:val="22"/>
            </w:rPr>
            <w:t xml:space="preserve">(Maxfield and </w:t>
          </w:r>
          <w:proofErr w:type="spellStart"/>
          <w:r w:rsidR="00563B77" w:rsidRPr="00563B77">
            <w:rPr>
              <w:rFonts w:ascii="Arial" w:hAnsi="Arial" w:cs="Arial"/>
              <w:bCs/>
              <w:color w:val="000000"/>
              <w:sz w:val="22"/>
              <w:szCs w:val="22"/>
            </w:rPr>
            <w:t>Treinkman</w:t>
          </w:r>
          <w:proofErr w:type="spellEnd"/>
          <w:r w:rsidR="00563B77" w:rsidRPr="00563B77">
            <w:rPr>
              <w:rFonts w:ascii="Arial" w:hAnsi="Arial" w:cs="Arial"/>
              <w:bCs/>
              <w:color w:val="000000"/>
              <w:sz w:val="22"/>
              <w:szCs w:val="22"/>
            </w:rPr>
            <w:t>, 2021)</w:t>
          </w:r>
        </w:sdtContent>
      </w:sdt>
      <w:r w:rsidR="00753F77">
        <w:rPr>
          <w:rFonts w:ascii="Arial" w:hAnsi="Arial" w:cs="Arial"/>
          <w:bCs/>
          <w:sz w:val="22"/>
          <w:szCs w:val="22"/>
        </w:rPr>
        <w:t xml:space="preserve">. This </w:t>
      </w:r>
      <w:r w:rsidRPr="007F3B03">
        <w:rPr>
          <w:rFonts w:ascii="Arial" w:hAnsi="Arial" w:cs="Arial"/>
          <w:bCs/>
          <w:sz w:val="22"/>
          <w:szCs w:val="22"/>
        </w:rPr>
        <w:t>contradict</w:t>
      </w:r>
      <w:r w:rsidR="00753F77">
        <w:rPr>
          <w:rFonts w:ascii="Arial" w:hAnsi="Arial" w:cs="Arial"/>
          <w:bCs/>
          <w:sz w:val="22"/>
          <w:szCs w:val="22"/>
        </w:rPr>
        <w:t>s</w:t>
      </w:r>
      <w:r w:rsidRPr="007F3B03">
        <w:rPr>
          <w:rFonts w:ascii="Arial" w:hAnsi="Arial" w:cs="Arial"/>
          <w:bCs/>
          <w:sz w:val="22"/>
          <w:szCs w:val="22"/>
        </w:rPr>
        <w:t xml:space="preserve"> the notion that novice learners need more instructions on the internal workings of the movement, but rather on the intended outcome. </w:t>
      </w:r>
    </w:p>
    <w:p w14:paraId="340B394C" w14:textId="5A181745" w:rsidR="00AC1801" w:rsidRDefault="005858EF" w:rsidP="007F3B03">
      <w:pPr>
        <w:spacing w:line="360" w:lineRule="auto"/>
        <w:jc w:val="both"/>
        <w:rPr>
          <w:rFonts w:ascii="Arial" w:hAnsi="Arial" w:cs="Arial"/>
          <w:color w:val="000000"/>
          <w:sz w:val="22"/>
          <w:szCs w:val="22"/>
        </w:rPr>
      </w:pPr>
      <w:r w:rsidRPr="007F3B03">
        <w:rPr>
          <w:rFonts w:ascii="Arial" w:hAnsi="Arial" w:cs="Arial"/>
          <w:color w:val="000000"/>
          <w:sz w:val="22"/>
          <w:szCs w:val="22"/>
        </w:rPr>
        <w:t>Lohse et al</w:t>
      </w:r>
      <w:r w:rsidR="00C065F0" w:rsidRPr="007F3B03">
        <w:rPr>
          <w:rFonts w:ascii="Arial" w:hAnsi="Arial" w:cs="Arial"/>
          <w:color w:val="000000"/>
          <w:sz w:val="22"/>
          <w:szCs w:val="22"/>
        </w:rPr>
        <w:t xml:space="preserve"> (2014)</w:t>
      </w:r>
      <w:r w:rsidRPr="007F3B03">
        <w:rPr>
          <w:rFonts w:ascii="Arial" w:hAnsi="Arial" w:cs="Arial"/>
          <w:color w:val="000000"/>
          <w:sz w:val="22"/>
          <w:szCs w:val="22"/>
        </w:rPr>
        <w:t xml:space="preserve"> believe that focus on the external</w:t>
      </w:r>
      <w:r w:rsidR="00F86D1D" w:rsidRPr="007F3B03">
        <w:rPr>
          <w:rFonts w:ascii="Arial" w:hAnsi="Arial" w:cs="Arial"/>
          <w:color w:val="000000"/>
          <w:sz w:val="22"/>
          <w:szCs w:val="22"/>
        </w:rPr>
        <w:t xml:space="preserve"> </w:t>
      </w:r>
      <w:r w:rsidRPr="007F3B03">
        <w:rPr>
          <w:rFonts w:ascii="Arial" w:hAnsi="Arial" w:cs="Arial"/>
          <w:color w:val="000000"/>
          <w:sz w:val="22"/>
          <w:szCs w:val="22"/>
        </w:rPr>
        <w:t xml:space="preserve">strategy will produce a better performance as it allows the body to coordinate more naturally, otherwise it can lead to “episodes of </w:t>
      </w:r>
      <w:r w:rsidR="00F91799" w:rsidRPr="007F3B03">
        <w:rPr>
          <w:rFonts w:ascii="Arial" w:hAnsi="Arial" w:cs="Arial"/>
          <w:color w:val="000000"/>
          <w:sz w:val="22"/>
          <w:szCs w:val="22"/>
        </w:rPr>
        <w:t xml:space="preserve">micro </w:t>
      </w:r>
      <w:r w:rsidR="00F91799" w:rsidRPr="007F3B03">
        <w:rPr>
          <w:rFonts w:ascii="Arial" w:hAnsi="Arial" w:cs="Arial"/>
          <w:color w:val="000000"/>
          <w:sz w:val="22"/>
          <w:szCs w:val="22"/>
        </w:rPr>
        <w:lastRenderedPageBreak/>
        <w:t>choking</w:t>
      </w:r>
      <w:r w:rsidRPr="007F3B03">
        <w:rPr>
          <w:rFonts w:ascii="Arial" w:hAnsi="Arial" w:cs="Arial"/>
          <w:color w:val="000000"/>
          <w:sz w:val="22"/>
          <w:szCs w:val="22"/>
        </w:rPr>
        <w:t xml:space="preserve">” </w:t>
      </w:r>
      <w:r w:rsidR="00E251B2">
        <w:rPr>
          <w:rFonts w:ascii="Arial" w:hAnsi="Arial" w:cs="Arial"/>
          <w:color w:val="000000"/>
          <w:sz w:val="22"/>
          <w:szCs w:val="22"/>
        </w:rPr>
        <w:t xml:space="preserve">(Brand, 2021, p. 5) </w:t>
      </w:r>
      <w:r w:rsidRPr="007F3B03">
        <w:rPr>
          <w:rFonts w:ascii="Arial" w:hAnsi="Arial" w:cs="Arial"/>
          <w:color w:val="000000"/>
          <w:sz w:val="22"/>
          <w:szCs w:val="22"/>
        </w:rPr>
        <w:t>which can influence the thoughts, fears and anxieties of the performer</w:t>
      </w:r>
      <w:r w:rsidR="008F368F" w:rsidRPr="007F3B03">
        <w:rPr>
          <w:rFonts w:ascii="Arial" w:hAnsi="Arial" w:cs="Arial"/>
          <w:color w:val="000000"/>
          <w:sz w:val="22"/>
          <w:szCs w:val="22"/>
        </w:rPr>
        <w:t xml:space="preserve"> under pressure</w:t>
      </w:r>
      <w:r w:rsidRPr="007F3B03">
        <w:rPr>
          <w:rFonts w:ascii="Arial" w:hAnsi="Arial" w:cs="Arial"/>
          <w:color w:val="000000"/>
          <w:sz w:val="22"/>
          <w:szCs w:val="22"/>
        </w:rPr>
        <w:t>, leading</w:t>
      </w:r>
      <w:r w:rsidR="00C065F0" w:rsidRPr="007F3B03">
        <w:rPr>
          <w:rFonts w:ascii="Arial" w:hAnsi="Arial" w:cs="Arial"/>
          <w:color w:val="000000"/>
          <w:sz w:val="22"/>
          <w:szCs w:val="22"/>
        </w:rPr>
        <w:t xml:space="preserve"> to</w:t>
      </w:r>
      <w:r w:rsidRPr="007F3B03">
        <w:rPr>
          <w:rFonts w:ascii="Arial" w:hAnsi="Arial" w:cs="Arial"/>
          <w:color w:val="000000"/>
          <w:sz w:val="22"/>
          <w:szCs w:val="22"/>
        </w:rPr>
        <w:t xml:space="preserve"> “conscious movement control”</w:t>
      </w:r>
      <w:r w:rsidR="002F510F">
        <w:rPr>
          <w:rFonts w:ascii="Arial" w:hAnsi="Arial" w:cs="Arial"/>
          <w:color w:val="000000"/>
          <w:sz w:val="22"/>
          <w:szCs w:val="22"/>
        </w:rPr>
        <w:t xml:space="preserve"> (p. 5)</w:t>
      </w:r>
      <w:r w:rsidR="00277A51" w:rsidRPr="007F3B03">
        <w:rPr>
          <w:rFonts w:ascii="Arial" w:hAnsi="Arial" w:cs="Arial"/>
          <w:color w:val="000000"/>
          <w:sz w:val="22"/>
          <w:szCs w:val="22"/>
        </w:rPr>
        <w:t xml:space="preserve"> and stage fright</w:t>
      </w:r>
      <w:r w:rsidR="007B2611"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jg2ODA1ODctZjY5Yy00ZmVjLTgzZjMtMzgwZjUwNjVkMmY0IiwicHJvcGVydGllcyI6eyJub3RlSW5kZXgiOjB9LCJpc0VkaXRlZCI6ZmFsc2UsIm1hbnVhbE92ZXJyaWRlIjp7ImlzTWFudWFsbHlPdmVycmlkZGVuIjpmYWxzZSwiY2l0ZXByb2NUZXh0IjoiKE1vcm5lbGwgYW5kIFd1bGYsIDIwMTk7I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
          <w:id w:val="-658224754"/>
          <w:placeholder>
            <w:docPart w:val="DefaultPlaceholder_-1854013440"/>
          </w:placeholder>
        </w:sdtPr>
        <w:sdtContent>
          <w:r w:rsidR="00563B77" w:rsidRPr="00563B77">
            <w:rPr>
              <w:rFonts w:ascii="Arial" w:hAnsi="Arial" w:cs="Arial"/>
              <w:color w:val="000000"/>
              <w:sz w:val="22"/>
              <w:szCs w:val="22"/>
            </w:rPr>
            <w:t>(</w:t>
          </w:r>
          <w:proofErr w:type="spellStart"/>
          <w:r w:rsidR="00563B77" w:rsidRPr="00563B77">
            <w:rPr>
              <w:rFonts w:ascii="Arial" w:hAnsi="Arial" w:cs="Arial"/>
              <w:color w:val="000000"/>
              <w:sz w:val="22"/>
              <w:szCs w:val="22"/>
            </w:rPr>
            <w:t>Mornell</w:t>
          </w:r>
          <w:proofErr w:type="spellEnd"/>
          <w:r w:rsidR="00563B77" w:rsidRPr="00563B77">
            <w:rPr>
              <w:rFonts w:ascii="Arial" w:hAnsi="Arial" w:cs="Arial"/>
              <w:color w:val="000000"/>
              <w:sz w:val="22"/>
              <w:szCs w:val="22"/>
            </w:rPr>
            <w:t xml:space="preserve"> and Wulf, 2019; Brand, 2021)</w:t>
          </w:r>
        </w:sdtContent>
      </w:sdt>
      <w:r w:rsidR="007B2611" w:rsidRPr="007F3B03">
        <w:rPr>
          <w:rFonts w:ascii="Arial" w:hAnsi="Arial" w:cs="Arial"/>
          <w:color w:val="000000"/>
          <w:sz w:val="22"/>
          <w:szCs w:val="22"/>
        </w:rPr>
        <w:t xml:space="preserve">. </w:t>
      </w:r>
      <w:r w:rsidR="008B4AAB">
        <w:rPr>
          <w:rFonts w:ascii="Arial" w:hAnsi="Arial" w:cs="Arial"/>
          <w:sz w:val="22"/>
          <w:szCs w:val="22"/>
        </w:rPr>
        <w:t>A</w:t>
      </w:r>
      <w:r w:rsidR="008F368F" w:rsidRPr="007F3B03">
        <w:rPr>
          <w:rFonts w:ascii="Arial" w:hAnsi="Arial" w:cs="Arial"/>
          <w:sz w:val="22"/>
          <w:szCs w:val="22"/>
        </w:rPr>
        <w:t xml:space="preserve">dopting an internal focus </w:t>
      </w:r>
      <w:r w:rsidR="008B4AAB">
        <w:rPr>
          <w:rFonts w:ascii="Arial" w:hAnsi="Arial" w:cs="Arial"/>
          <w:sz w:val="22"/>
          <w:szCs w:val="22"/>
        </w:rPr>
        <w:t>can lead to</w:t>
      </w:r>
      <w:r w:rsidR="008F368F" w:rsidRPr="007F3B03">
        <w:rPr>
          <w:rFonts w:ascii="Arial" w:hAnsi="Arial" w:cs="Arial"/>
          <w:sz w:val="22"/>
          <w:szCs w:val="22"/>
        </w:rPr>
        <w:t xml:space="preserve"> attempting to consciously control the processes and going against “automatic control mechanisms” </w:t>
      </w:r>
      <w:r w:rsidR="00BE2B73">
        <w:rPr>
          <w:rFonts w:ascii="Arial" w:hAnsi="Arial" w:cs="Arial"/>
          <w:sz w:val="22"/>
          <w:szCs w:val="22"/>
        </w:rPr>
        <w:t>(</w:t>
      </w:r>
      <w:proofErr w:type="spellStart"/>
      <w:r w:rsidR="00BE2B73">
        <w:rPr>
          <w:rFonts w:ascii="Arial" w:hAnsi="Arial" w:cs="Arial"/>
          <w:color w:val="000000"/>
          <w:sz w:val="22"/>
          <w:szCs w:val="22"/>
        </w:rPr>
        <w:t>Mornell</w:t>
      </w:r>
      <w:proofErr w:type="spellEnd"/>
      <w:r w:rsidR="00BE2B73">
        <w:rPr>
          <w:rFonts w:ascii="Arial" w:hAnsi="Arial" w:cs="Arial"/>
          <w:color w:val="000000"/>
          <w:sz w:val="22"/>
          <w:szCs w:val="22"/>
        </w:rPr>
        <w:t xml:space="preserve"> A, Wulf G 2019, p. 377)</w:t>
      </w:r>
      <w:r w:rsidR="008B4AAB">
        <w:rPr>
          <w:rFonts w:ascii="Arial" w:hAnsi="Arial" w:cs="Arial"/>
          <w:color w:val="000000"/>
          <w:sz w:val="22"/>
          <w:szCs w:val="22"/>
        </w:rPr>
        <w:t>. This could affect</w:t>
      </w:r>
      <w:r w:rsidR="00BA1C71">
        <w:rPr>
          <w:rFonts w:ascii="Arial" w:hAnsi="Arial" w:cs="Arial"/>
          <w:color w:val="000000"/>
          <w:sz w:val="22"/>
          <w:szCs w:val="22"/>
        </w:rPr>
        <w:t xml:space="preserve"> certain aspects of</w:t>
      </w:r>
      <w:r w:rsidR="008B4AAB">
        <w:rPr>
          <w:rFonts w:ascii="Arial" w:hAnsi="Arial" w:cs="Arial"/>
          <w:color w:val="000000"/>
          <w:sz w:val="22"/>
          <w:szCs w:val="22"/>
        </w:rPr>
        <w:t xml:space="preserve"> physical coordination</w:t>
      </w:r>
      <w:r w:rsidR="00BA1C71">
        <w:rPr>
          <w:rFonts w:ascii="Arial" w:hAnsi="Arial" w:cs="Arial"/>
          <w:color w:val="000000"/>
          <w:sz w:val="22"/>
          <w:szCs w:val="22"/>
        </w:rPr>
        <w:t>, such</w:t>
      </w:r>
      <w:r w:rsidR="008B4AAB">
        <w:rPr>
          <w:rFonts w:ascii="Arial" w:hAnsi="Arial" w:cs="Arial"/>
          <w:color w:val="000000"/>
          <w:sz w:val="22"/>
          <w:szCs w:val="22"/>
        </w:rPr>
        <w:t xml:space="preserve"> as balance </w:t>
      </w:r>
      <w:sdt>
        <w:sdtPr>
          <w:rPr>
            <w:rFonts w:ascii="Arial" w:hAnsi="Arial" w:cs="Arial"/>
            <w:color w:val="000000"/>
            <w:sz w:val="22"/>
            <w:szCs w:val="22"/>
          </w:rPr>
          <w:tag w:val="MENDELEY_CITATION_v3_eyJjaXRhdGlvbklEIjoiTUVOREVMRVlfQ0lUQVRJT05fNzc4M2QyMGItMzQwMy00NjUyLWEyMGEtNTVmNTA4ZThhZjc3IiwicHJvcGVydGllcyI6eyJub3RlSW5kZXgiOjB9LCJpc0VkaXRlZCI6ZmFsc2UsIm1hbnVhbE92ZXJyaWRlIjp7ImlzTWFudWFsbHlPdmVycmlkZGVuIjpmYWxzZSwiY2l0ZXByb2NUZXh0IjoiKFd1bGYgZXQgYWwuLCAyMDAxKSIsIm1hbnVhbE92ZXJyaWRlVGV4dCI6IiJ9LCJjaXRhdGlvbkl0ZW1zIjpb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
          <w:id w:val="-51395916"/>
          <w:placeholder>
            <w:docPart w:val="DefaultPlaceholder_-1854013440"/>
          </w:placeholder>
        </w:sdtPr>
        <w:sdtContent>
          <w:r w:rsidR="00563B77" w:rsidRPr="00563B77">
            <w:rPr>
              <w:rFonts w:ascii="Arial" w:hAnsi="Arial" w:cs="Arial"/>
              <w:color w:val="000000"/>
              <w:sz w:val="22"/>
              <w:szCs w:val="22"/>
            </w:rPr>
            <w:t>(Wulf et al., 2001)</w:t>
          </w:r>
        </w:sdtContent>
      </w:sdt>
      <w:r w:rsidR="008B4AAB">
        <w:rPr>
          <w:rFonts w:ascii="Arial" w:hAnsi="Arial" w:cs="Arial"/>
          <w:color w:val="000000"/>
          <w:sz w:val="22"/>
          <w:szCs w:val="22"/>
        </w:rPr>
        <w:t xml:space="preserve">. </w:t>
      </w:r>
      <w:r w:rsidR="00B17582" w:rsidRPr="007F3B03">
        <w:rPr>
          <w:rFonts w:ascii="Arial" w:hAnsi="Arial" w:cs="Arial"/>
          <w:sz w:val="22"/>
          <w:szCs w:val="22"/>
        </w:rPr>
        <w:t>The muscles needed to produce a beautiful tone are not under conscious control according to Atkins, R. (2017)</w:t>
      </w:r>
      <w:r w:rsidR="00F91799">
        <w:rPr>
          <w:rFonts w:ascii="Arial" w:hAnsi="Arial" w:cs="Arial"/>
          <w:sz w:val="22"/>
          <w:szCs w:val="22"/>
        </w:rPr>
        <w:t>. E</w:t>
      </w:r>
      <w:r w:rsidR="00B17582" w:rsidRPr="007F3B03">
        <w:rPr>
          <w:rFonts w:ascii="Arial" w:hAnsi="Arial" w:cs="Arial"/>
          <w:sz w:val="22"/>
          <w:szCs w:val="22"/>
        </w:rPr>
        <w:t>xperienced singers are not always aware of what is physically happening within the vocal tract to produce the tone</w:t>
      </w:r>
      <w:r w:rsidR="00DD2A56" w:rsidRPr="007F3B03">
        <w:rPr>
          <w:rFonts w:ascii="Arial" w:hAnsi="Arial" w:cs="Arial"/>
          <w:sz w:val="22"/>
          <w:szCs w:val="22"/>
        </w:rPr>
        <w:t xml:space="preserve"> and that the way to develop control is by </w:t>
      </w:r>
      <w:r w:rsidR="00B17582" w:rsidRPr="007F3B03">
        <w:rPr>
          <w:rFonts w:ascii="Arial" w:hAnsi="Arial" w:cs="Arial"/>
          <w:sz w:val="22"/>
          <w:szCs w:val="22"/>
        </w:rPr>
        <w:t xml:space="preserve">repetition and aural skills where </w:t>
      </w:r>
      <w:r w:rsidR="00B470D0" w:rsidRPr="007F3B03">
        <w:rPr>
          <w:rFonts w:ascii="Arial" w:hAnsi="Arial" w:cs="Arial"/>
          <w:sz w:val="22"/>
          <w:szCs w:val="22"/>
        </w:rPr>
        <w:t>“</w:t>
      </w:r>
      <w:r w:rsidR="00B17582" w:rsidRPr="007F3B03">
        <w:rPr>
          <w:rFonts w:ascii="Arial" w:hAnsi="Arial" w:cs="Arial"/>
          <w:sz w:val="22"/>
          <w:szCs w:val="22"/>
        </w:rPr>
        <w:t>singer</w:t>
      </w:r>
      <w:r w:rsidR="00B470D0" w:rsidRPr="007F3B03">
        <w:rPr>
          <w:rFonts w:ascii="Arial" w:hAnsi="Arial" w:cs="Arial"/>
          <w:sz w:val="22"/>
          <w:szCs w:val="22"/>
        </w:rPr>
        <w:t>s</w:t>
      </w:r>
      <w:r w:rsidR="00B17582" w:rsidRPr="007F3B03">
        <w:rPr>
          <w:rFonts w:ascii="Arial" w:hAnsi="Arial" w:cs="Arial"/>
          <w:sz w:val="22"/>
          <w:szCs w:val="22"/>
        </w:rPr>
        <w:t xml:space="preserve"> </w:t>
      </w:r>
      <w:r w:rsidR="00B470D0" w:rsidRPr="007F3B03">
        <w:rPr>
          <w:rFonts w:ascii="Arial" w:hAnsi="Arial" w:cs="Arial"/>
          <w:sz w:val="22"/>
          <w:szCs w:val="22"/>
        </w:rPr>
        <w:t>begin to connect</w:t>
      </w:r>
      <w:r w:rsidR="00B17582" w:rsidRPr="007F3B03">
        <w:rPr>
          <w:rFonts w:ascii="Arial" w:hAnsi="Arial" w:cs="Arial"/>
          <w:sz w:val="22"/>
          <w:szCs w:val="22"/>
        </w:rPr>
        <w:t xml:space="preserve"> auditory and kinaesthetic feedback </w:t>
      </w:r>
      <w:r w:rsidR="00B470D0" w:rsidRPr="007F3B03">
        <w:rPr>
          <w:rFonts w:ascii="Arial" w:hAnsi="Arial" w:cs="Arial"/>
          <w:sz w:val="22"/>
          <w:szCs w:val="22"/>
        </w:rPr>
        <w:t>in ways that gradually modify the neuromuscular control required to produce a beautiful tone”</w:t>
      </w:r>
      <w:r w:rsidR="0071143F">
        <w:rPr>
          <w:rFonts w:ascii="Arial" w:hAnsi="Arial" w:cs="Arial"/>
          <w:sz w:val="22"/>
          <w:szCs w:val="22"/>
        </w:rPr>
        <w:t xml:space="preserve"> (Atkins, 2017 p. 421). </w:t>
      </w:r>
      <w:r w:rsidRPr="007F3B03">
        <w:rPr>
          <w:rFonts w:ascii="Arial" w:hAnsi="Arial" w:cs="Arial"/>
          <w:sz w:val="22"/>
          <w:szCs w:val="22"/>
        </w:rPr>
        <w:t>When interviewed</w:t>
      </w:r>
      <w:r w:rsidR="00246403" w:rsidRPr="007F3B03">
        <w:rPr>
          <w:rFonts w:ascii="Arial" w:hAnsi="Arial" w:cs="Arial"/>
          <w:sz w:val="22"/>
          <w:szCs w:val="22"/>
        </w:rPr>
        <w:t xml:space="preserve"> regarding vocal technique</w:t>
      </w:r>
      <w:r w:rsidRPr="007F3B03">
        <w:rPr>
          <w:rFonts w:ascii="Arial" w:hAnsi="Arial" w:cs="Arial"/>
          <w:sz w:val="22"/>
          <w:szCs w:val="22"/>
        </w:rPr>
        <w:t xml:space="preserve">, </w:t>
      </w:r>
      <w:r w:rsidR="00C065F0" w:rsidRPr="007F3B03">
        <w:rPr>
          <w:rFonts w:ascii="Arial" w:hAnsi="Arial" w:cs="Arial"/>
          <w:sz w:val="22"/>
          <w:szCs w:val="22"/>
        </w:rPr>
        <w:t xml:space="preserve">singer </w:t>
      </w:r>
      <w:r w:rsidR="00246403" w:rsidRPr="007F3B03">
        <w:rPr>
          <w:rFonts w:ascii="Arial" w:hAnsi="Arial" w:cs="Arial"/>
          <w:sz w:val="22"/>
          <w:szCs w:val="22"/>
        </w:rPr>
        <w:t xml:space="preserve">Cornell Macneil reportedly said “If you’re talking about a column of air which is free to vibrate, your vocal cords and your larynx have absolutely nothing to do with it, and you should never think of them at all. They do anything except vibrate for you. You leave them alone. </w:t>
      </w:r>
      <w:r w:rsidR="00846924" w:rsidRPr="007F3B03">
        <w:rPr>
          <w:rFonts w:ascii="Arial" w:hAnsi="Arial" w:cs="Arial"/>
          <w:sz w:val="22"/>
          <w:szCs w:val="22"/>
        </w:rPr>
        <w:t>I</w:t>
      </w:r>
      <w:r w:rsidR="00246403" w:rsidRPr="007F3B03">
        <w:rPr>
          <w:rFonts w:ascii="Arial" w:hAnsi="Arial" w:cs="Arial"/>
          <w:sz w:val="22"/>
          <w:szCs w:val="22"/>
        </w:rPr>
        <w:t>t’s automatic and I don’t like to think about it”</w:t>
      </w:r>
      <w:r w:rsidR="000A7A89">
        <w:rPr>
          <w:rFonts w:ascii="Arial" w:hAnsi="Arial" w:cs="Arial"/>
          <w:sz w:val="22"/>
          <w:szCs w:val="22"/>
        </w:rPr>
        <w:t xml:space="preserve"> (Brand 2021, p. 7). </w:t>
      </w:r>
      <w:r w:rsidR="00246403" w:rsidRPr="007F3B03">
        <w:rPr>
          <w:rFonts w:ascii="Arial" w:hAnsi="Arial" w:cs="Arial"/>
          <w:sz w:val="22"/>
          <w:szCs w:val="22"/>
        </w:rPr>
        <w:t xml:space="preserve">This leans heavily towards not micromanaging muscles which intrinsically know how to coordinate and backs up the idea that conscious control can have a negative impact. Estill, however, would disagree with this notion and believes the best way to sing is to be able to isolate each muscle to control its movement </w:t>
      </w:r>
      <w:r w:rsidR="00846924" w:rsidRPr="007F3B03">
        <w:rPr>
          <w:rFonts w:ascii="Arial" w:hAnsi="Arial" w:cs="Arial"/>
          <w:sz w:val="22"/>
          <w:szCs w:val="22"/>
        </w:rPr>
        <w:t xml:space="preserve">(Steinhauer, K, </w:t>
      </w:r>
      <w:proofErr w:type="spellStart"/>
      <w:r w:rsidR="00846924" w:rsidRPr="007F3B03">
        <w:rPr>
          <w:rFonts w:ascii="Arial" w:hAnsi="Arial" w:cs="Arial"/>
          <w:sz w:val="22"/>
          <w:szCs w:val="22"/>
        </w:rPr>
        <w:t>Mcdonald</w:t>
      </w:r>
      <w:proofErr w:type="spellEnd"/>
      <w:r w:rsidR="00846924" w:rsidRPr="007F3B03">
        <w:rPr>
          <w:rFonts w:ascii="Arial" w:hAnsi="Arial" w:cs="Arial"/>
          <w:sz w:val="22"/>
          <w:szCs w:val="22"/>
        </w:rPr>
        <w:t xml:space="preserve"> Klimek, M and Estill, J. 2017,</w:t>
      </w:r>
      <w:r w:rsidR="00F22AFC">
        <w:rPr>
          <w:rFonts w:ascii="Arial" w:hAnsi="Arial" w:cs="Arial"/>
          <w:sz w:val="22"/>
          <w:szCs w:val="22"/>
        </w:rPr>
        <w:t xml:space="preserve"> p. 41).</w:t>
      </w:r>
      <w:r w:rsidR="00246403" w:rsidRPr="007F3B03">
        <w:rPr>
          <w:rFonts w:ascii="Arial" w:hAnsi="Arial" w:cs="Arial"/>
          <w:color w:val="FF0000"/>
          <w:sz w:val="22"/>
          <w:szCs w:val="22"/>
        </w:rPr>
        <w:t xml:space="preserve"> </w:t>
      </w:r>
      <w:r w:rsidR="004A7D1D" w:rsidRPr="007F3B03">
        <w:rPr>
          <w:rFonts w:ascii="Arial" w:hAnsi="Arial" w:cs="Arial"/>
          <w:color w:val="000000"/>
          <w:sz w:val="22"/>
          <w:szCs w:val="22"/>
        </w:rPr>
        <w:t>Brand (2021) accepts and highlight</w:t>
      </w:r>
      <w:r w:rsidR="00575A56" w:rsidRPr="007F3B03">
        <w:rPr>
          <w:rFonts w:ascii="Arial" w:hAnsi="Arial" w:cs="Arial"/>
          <w:color w:val="000000"/>
          <w:sz w:val="22"/>
          <w:szCs w:val="22"/>
        </w:rPr>
        <w:t>s</w:t>
      </w:r>
      <w:r w:rsidR="004A7D1D" w:rsidRPr="007F3B03">
        <w:rPr>
          <w:rFonts w:ascii="Arial" w:hAnsi="Arial" w:cs="Arial"/>
          <w:color w:val="000000"/>
          <w:sz w:val="22"/>
          <w:szCs w:val="22"/>
        </w:rPr>
        <w:t xml:space="preserve"> the need to address internal mechanisms of the voice when it comes to focusing on technical aspects but suggests that the teacher be mindful of a balance</w:t>
      </w:r>
      <w:r w:rsidR="0069145B">
        <w:rPr>
          <w:rFonts w:ascii="Arial" w:hAnsi="Arial" w:cs="Arial"/>
          <w:color w:val="000000"/>
          <w:sz w:val="22"/>
          <w:szCs w:val="22"/>
        </w:rPr>
        <w:t>d</w:t>
      </w:r>
      <w:r w:rsidR="004A7D1D" w:rsidRPr="007F3B03">
        <w:rPr>
          <w:rFonts w:ascii="Arial" w:hAnsi="Arial" w:cs="Arial"/>
          <w:color w:val="000000"/>
          <w:sz w:val="22"/>
          <w:szCs w:val="22"/>
        </w:rPr>
        <w:t xml:space="preserve"> use of internal and external focuses of attention</w:t>
      </w:r>
      <w:r w:rsidR="00CF7ED9">
        <w:rPr>
          <w:rFonts w:ascii="Arial" w:hAnsi="Arial" w:cs="Arial"/>
          <w:color w:val="000000"/>
          <w:sz w:val="22"/>
          <w:szCs w:val="22"/>
        </w:rPr>
        <w:t xml:space="preserve">. </w:t>
      </w:r>
      <w:r w:rsidR="004A7D1D" w:rsidRPr="007F3B03">
        <w:rPr>
          <w:rFonts w:ascii="Arial" w:hAnsi="Arial" w:cs="Arial"/>
          <w:color w:val="000000" w:themeColor="text1"/>
          <w:sz w:val="22"/>
          <w:szCs w:val="22"/>
        </w:rPr>
        <w:t xml:space="preserve">They also </w:t>
      </w:r>
      <w:r w:rsidR="00AD32E3" w:rsidRPr="007F3B03">
        <w:rPr>
          <w:rFonts w:ascii="Arial" w:hAnsi="Arial" w:cs="Arial"/>
          <w:color w:val="000000" w:themeColor="text1"/>
          <w:sz w:val="22"/>
          <w:szCs w:val="22"/>
        </w:rPr>
        <w:t>argue</w:t>
      </w:r>
      <w:r w:rsidR="00246403" w:rsidRPr="007F3B03">
        <w:rPr>
          <w:rFonts w:ascii="Arial" w:hAnsi="Arial" w:cs="Arial"/>
          <w:color w:val="000000" w:themeColor="text1"/>
          <w:sz w:val="22"/>
          <w:szCs w:val="22"/>
        </w:rPr>
        <w:t xml:space="preserve"> that singers have various areas to concentrate on, from the respiratory system, to the movement of the articulators and other areas such as the jaw</w:t>
      </w:r>
      <w:r w:rsidR="00CF7ED9">
        <w:rPr>
          <w:rFonts w:ascii="Arial" w:hAnsi="Arial" w:cs="Arial"/>
          <w:color w:val="000000" w:themeColor="text1"/>
          <w:sz w:val="22"/>
          <w:szCs w:val="22"/>
        </w:rPr>
        <w:t>. A</w:t>
      </w:r>
      <w:r w:rsidR="00246403" w:rsidRPr="007F3B03">
        <w:rPr>
          <w:rFonts w:ascii="Arial" w:hAnsi="Arial" w:cs="Arial"/>
          <w:color w:val="000000" w:themeColor="text1"/>
          <w:sz w:val="22"/>
          <w:szCs w:val="22"/>
        </w:rPr>
        <w:t>ttempting to focus on all of these will lead to an internal focus which is not conducive to a positive learning or performance outcome</w:t>
      </w:r>
      <w:r w:rsidR="00F91799">
        <w:rPr>
          <w:rFonts w:ascii="Arial" w:hAnsi="Arial" w:cs="Arial"/>
          <w:color w:val="000000" w:themeColor="text1"/>
          <w:sz w:val="22"/>
          <w:szCs w:val="22"/>
        </w:rPr>
        <w:t>.</w:t>
      </w:r>
      <w:r w:rsidR="00C4069A" w:rsidRPr="007F3B03">
        <w:rPr>
          <w:rFonts w:ascii="Arial" w:hAnsi="Arial" w:cs="Arial"/>
          <w:color w:val="000000" w:themeColor="text1"/>
          <w:sz w:val="22"/>
          <w:szCs w:val="22"/>
        </w:rPr>
        <w:t xml:space="preserve"> </w:t>
      </w:r>
      <w:r w:rsidR="00F91799">
        <w:rPr>
          <w:rFonts w:ascii="Arial" w:hAnsi="Arial" w:cs="Arial"/>
          <w:color w:val="000000" w:themeColor="text1"/>
          <w:sz w:val="22"/>
          <w:szCs w:val="22"/>
        </w:rPr>
        <w:t>T</w:t>
      </w:r>
      <w:r w:rsidR="00C4069A" w:rsidRPr="007F3B03">
        <w:rPr>
          <w:rFonts w:ascii="Arial" w:hAnsi="Arial" w:cs="Arial"/>
          <w:color w:val="000000" w:themeColor="text1"/>
          <w:sz w:val="22"/>
          <w:szCs w:val="22"/>
        </w:rPr>
        <w:t>herefore it does not seem wise to bring focus to internal mechanisms which can not be seen, in the way a pianist can see their fingers</w:t>
      </w:r>
      <w:r w:rsidR="00246403" w:rsidRPr="007F3B03">
        <w:rPr>
          <w:rFonts w:ascii="Arial" w:hAnsi="Arial" w:cs="Arial"/>
          <w:color w:val="000000" w:themeColor="text1"/>
          <w:sz w:val="22"/>
          <w:szCs w:val="22"/>
        </w:rPr>
        <w:t xml:space="preserve"> </w:t>
      </w:r>
      <w:sdt>
        <w:sdtPr>
          <w:rPr>
            <w:rFonts w:ascii="Arial" w:hAnsi="Arial" w:cs="Arial"/>
            <w:color w:val="000000"/>
            <w:sz w:val="22"/>
            <w:szCs w:val="22"/>
          </w:rPr>
          <w:tag w:val="MENDELEY_CITATION_v3_eyJjaXRhdGlvbklEIjoiTUVOREVMRVlfQ0lUQVRJT05fZmM3NzRhOGEtY2JhMC00NDU5LWJiYjEtZDQ0MGQzZDk0MDAz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1879961141"/>
          <w:placeholder>
            <w:docPart w:val="DefaultPlaceholder_-1854013440"/>
          </w:placeholder>
        </w:sdtPr>
        <w:sdtContent>
          <w:r w:rsidR="00563B77" w:rsidRPr="00563B77">
            <w:rPr>
              <w:rFonts w:ascii="Arial" w:hAnsi="Arial" w:cs="Arial"/>
              <w:color w:val="000000"/>
              <w:sz w:val="22"/>
              <w:szCs w:val="22"/>
            </w:rPr>
            <w:t>(Brand, 2021)</w:t>
          </w:r>
        </w:sdtContent>
      </w:sdt>
      <w:r w:rsidR="00246403" w:rsidRPr="007F3B03">
        <w:rPr>
          <w:rFonts w:ascii="Arial" w:hAnsi="Arial" w:cs="Arial"/>
          <w:color w:val="000000"/>
          <w:sz w:val="22"/>
          <w:szCs w:val="22"/>
        </w:rPr>
        <w:t xml:space="preserve">. </w:t>
      </w:r>
      <w:r w:rsidR="00CC0C89" w:rsidRPr="007F3B03">
        <w:rPr>
          <w:rFonts w:ascii="Arial" w:hAnsi="Arial" w:cs="Arial"/>
          <w:color w:val="000000"/>
          <w:sz w:val="22"/>
          <w:szCs w:val="22"/>
        </w:rPr>
        <w:t xml:space="preserve">Therefore shifting the attention of focus on to the outcome of the movement could lead </w:t>
      </w:r>
      <w:r w:rsidR="00575A56" w:rsidRPr="007F3B03">
        <w:rPr>
          <w:rFonts w:ascii="Arial" w:hAnsi="Arial" w:cs="Arial"/>
          <w:color w:val="000000"/>
          <w:sz w:val="22"/>
          <w:szCs w:val="22"/>
        </w:rPr>
        <w:t xml:space="preserve">to </w:t>
      </w:r>
      <w:r w:rsidR="00CC0C89" w:rsidRPr="007F3B03">
        <w:rPr>
          <w:rFonts w:ascii="Arial" w:hAnsi="Arial" w:cs="Arial"/>
          <w:color w:val="000000"/>
          <w:sz w:val="22"/>
          <w:szCs w:val="22"/>
        </w:rPr>
        <w:t xml:space="preserve">unconscious or automatic processing </w:t>
      </w:r>
      <w:sdt>
        <w:sdtPr>
          <w:rPr>
            <w:rFonts w:ascii="Arial" w:hAnsi="Arial" w:cs="Arial"/>
            <w:color w:val="000000"/>
            <w:sz w:val="22"/>
            <w:szCs w:val="22"/>
          </w:rPr>
          <w:tag w:val="MENDELEY_CITATION_v3_eyJjaXRhdGlvbklEIjoiTUVOREVMRVlfQ0lUQVRJT05fMGMyNzJkYmEtZTE5Mi00YTIwLWIwYmItMmI3Y2Q3ZDBmZDIx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183747379"/>
          <w:placeholder>
            <w:docPart w:val="DefaultPlaceholder_-1854013440"/>
          </w:placeholder>
        </w:sdtPr>
        <w:sdtContent>
          <w:r w:rsidR="00563B77" w:rsidRPr="00563B77">
            <w:rPr>
              <w:rFonts w:ascii="Arial" w:hAnsi="Arial" w:cs="Arial"/>
              <w:color w:val="000000"/>
              <w:sz w:val="22"/>
              <w:szCs w:val="22"/>
            </w:rPr>
            <w:t>(McNevin et al., 2003)</w:t>
          </w:r>
        </w:sdtContent>
      </w:sdt>
      <w:r w:rsidR="00CC0C89" w:rsidRPr="007F3B03">
        <w:rPr>
          <w:rFonts w:ascii="Arial" w:hAnsi="Arial" w:cs="Arial"/>
          <w:color w:val="000000"/>
          <w:sz w:val="22"/>
          <w:szCs w:val="22"/>
        </w:rPr>
        <w:t>.</w:t>
      </w:r>
    </w:p>
    <w:p w14:paraId="264C02BE" w14:textId="04F61D6A" w:rsidR="0069145B" w:rsidRDefault="0069145B" w:rsidP="007F3B03">
      <w:pPr>
        <w:spacing w:line="360" w:lineRule="auto"/>
        <w:jc w:val="both"/>
        <w:rPr>
          <w:rFonts w:ascii="Arial" w:hAnsi="Arial" w:cs="Arial"/>
          <w:color w:val="000000"/>
          <w:sz w:val="22"/>
          <w:szCs w:val="22"/>
        </w:rPr>
      </w:pPr>
      <w:r>
        <w:rPr>
          <w:rFonts w:ascii="Arial" w:hAnsi="Arial" w:cs="Arial"/>
          <w:color w:val="000000"/>
          <w:sz w:val="22"/>
          <w:szCs w:val="22"/>
        </w:rPr>
        <w:t xml:space="preserve">Breathing is a bodily function which is familiar to all, whether they are a trained singer or not and therefore quite accessible for in internal focus. There is a clear sensation felt when breathing and even noticeable movement which can be perceived as well as felt. This is also a very automatic response which happens without much thought. This could lead to overthinking </w:t>
      </w:r>
      <w:r w:rsidR="005D5B8E">
        <w:rPr>
          <w:rFonts w:ascii="Arial" w:hAnsi="Arial" w:cs="Arial"/>
          <w:color w:val="000000"/>
          <w:sz w:val="22"/>
          <w:szCs w:val="22"/>
        </w:rPr>
        <w:t xml:space="preserve">of an otherwise automatic function. </w:t>
      </w:r>
    </w:p>
    <w:p w14:paraId="0F9A9AA6" w14:textId="392B82B6" w:rsidR="0069145B" w:rsidRPr="0069145B" w:rsidRDefault="007D6646" w:rsidP="007D6646">
      <w:pPr>
        <w:rPr>
          <w:rFonts w:ascii="Arial" w:hAnsi="Arial" w:cs="Arial"/>
          <w:color w:val="000000"/>
          <w:sz w:val="22"/>
          <w:szCs w:val="22"/>
        </w:rPr>
      </w:pPr>
      <w:r>
        <w:rPr>
          <w:rFonts w:ascii="Arial" w:hAnsi="Arial" w:cs="Arial"/>
          <w:color w:val="000000"/>
          <w:sz w:val="22"/>
          <w:szCs w:val="22"/>
        </w:rPr>
        <w:br w:type="page"/>
      </w:r>
    </w:p>
    <w:p w14:paraId="722FDAB9" w14:textId="237508D4" w:rsidR="00CC0C89" w:rsidRPr="007F3B03" w:rsidRDefault="00CC0C89" w:rsidP="00994B0E">
      <w:pPr>
        <w:spacing w:line="360" w:lineRule="auto"/>
        <w:ind w:firstLine="720"/>
        <w:jc w:val="both"/>
        <w:rPr>
          <w:rFonts w:ascii="Arial" w:hAnsi="Arial" w:cs="Arial"/>
          <w:b/>
          <w:bCs/>
          <w:color w:val="000000" w:themeColor="text1"/>
          <w:sz w:val="22"/>
          <w:szCs w:val="22"/>
        </w:rPr>
      </w:pPr>
      <w:r w:rsidRPr="007F3B03">
        <w:rPr>
          <w:rFonts w:ascii="Arial" w:hAnsi="Arial" w:cs="Arial"/>
          <w:b/>
          <w:bCs/>
          <w:color w:val="000000" w:themeColor="text1"/>
          <w:sz w:val="22"/>
          <w:szCs w:val="22"/>
        </w:rPr>
        <w:lastRenderedPageBreak/>
        <w:t>Unconscious / automatic processing</w:t>
      </w:r>
    </w:p>
    <w:p w14:paraId="4D9A9E16" w14:textId="77777777" w:rsidR="00994B0E" w:rsidRDefault="00994B0E" w:rsidP="007F3B03">
      <w:pPr>
        <w:spacing w:line="360" w:lineRule="auto"/>
        <w:jc w:val="both"/>
        <w:rPr>
          <w:rFonts w:ascii="Arial" w:hAnsi="Arial" w:cs="Arial"/>
          <w:color w:val="000000" w:themeColor="text1"/>
          <w:sz w:val="22"/>
          <w:szCs w:val="22"/>
        </w:rPr>
      </w:pPr>
    </w:p>
    <w:p w14:paraId="4AA60C6B" w14:textId="5C21DBAB" w:rsidR="00CC0C89" w:rsidRPr="007F3B03" w:rsidRDefault="00CC0C89" w:rsidP="007F3B03">
      <w:pPr>
        <w:spacing w:line="360" w:lineRule="auto"/>
        <w:jc w:val="both"/>
        <w:rPr>
          <w:rFonts w:ascii="Arial" w:hAnsi="Arial" w:cs="Arial"/>
          <w:color w:val="000000"/>
          <w:sz w:val="22"/>
          <w:szCs w:val="22"/>
        </w:rPr>
      </w:pPr>
      <w:r w:rsidRPr="007F3B03">
        <w:rPr>
          <w:rFonts w:ascii="Arial" w:hAnsi="Arial" w:cs="Arial"/>
          <w:color w:val="000000" w:themeColor="text1"/>
          <w:sz w:val="22"/>
          <w:szCs w:val="22"/>
        </w:rPr>
        <w:t>When students are asked to focus on their body’s movements this could lead to consciously intervening in the automatic control processes</w:t>
      </w:r>
      <w:r w:rsidR="00BA2F06">
        <w:rPr>
          <w:rFonts w:ascii="Arial" w:hAnsi="Arial" w:cs="Arial"/>
          <w:color w:val="000000" w:themeColor="text1"/>
          <w:sz w:val="22"/>
          <w:szCs w:val="22"/>
        </w:rPr>
        <w:t>,</w:t>
      </w:r>
      <w:r w:rsidRPr="007F3B03">
        <w:rPr>
          <w:rFonts w:ascii="Arial" w:hAnsi="Arial" w:cs="Arial"/>
          <w:color w:val="000000" w:themeColor="text1"/>
          <w:sz w:val="22"/>
          <w:szCs w:val="22"/>
        </w:rPr>
        <w:t xml:space="preserve"> which could in turn disrupt the coordination of the system </w:t>
      </w:r>
      <w:sdt>
        <w:sdtPr>
          <w:rPr>
            <w:rFonts w:ascii="Arial" w:hAnsi="Arial" w:cs="Arial"/>
            <w:color w:val="000000"/>
            <w:sz w:val="22"/>
            <w:szCs w:val="22"/>
          </w:rPr>
          <w:tag w:val="MENDELEY_CITATION_v3_eyJjaXRhdGlvbklEIjoiTUVOREVMRVlfQ0lUQVRJT05fMTFiZWE4MjItZWU1OC00YzgyLTgwYzAtYzQ0NjhkMDM0YzAw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847602580"/>
          <w:placeholder>
            <w:docPart w:val="DefaultPlaceholder_-1854013440"/>
          </w:placeholder>
        </w:sdtPr>
        <w:sdtContent>
          <w:r w:rsidR="00563B77" w:rsidRPr="00563B77">
            <w:rPr>
              <w:rFonts w:ascii="Arial" w:hAnsi="Arial" w:cs="Arial"/>
              <w:color w:val="000000"/>
              <w:sz w:val="22"/>
              <w:szCs w:val="22"/>
            </w:rPr>
            <w:t>(McNevin et al., 2003)</w:t>
          </w:r>
        </w:sdtContent>
      </w:sdt>
      <w:r w:rsidRPr="007F3B03">
        <w:rPr>
          <w:rFonts w:ascii="Arial" w:hAnsi="Arial" w:cs="Arial"/>
          <w:color w:val="000000"/>
          <w:sz w:val="22"/>
          <w:szCs w:val="22"/>
        </w:rPr>
        <w:t xml:space="preserve">. </w:t>
      </w:r>
      <w:r w:rsidR="00347EDA" w:rsidRPr="007F3B03">
        <w:rPr>
          <w:rFonts w:ascii="Arial" w:hAnsi="Arial" w:cs="Arial"/>
          <w:color w:val="000000"/>
          <w:sz w:val="22"/>
          <w:szCs w:val="22"/>
        </w:rPr>
        <w:t xml:space="preserve">An external focus leads to a faster and reflexive response in order to control the mechanisms without interfering with the automatic control processes </w:t>
      </w:r>
      <w:sdt>
        <w:sdtPr>
          <w:rPr>
            <w:rFonts w:ascii="Arial" w:hAnsi="Arial" w:cs="Arial"/>
            <w:color w:val="000000"/>
            <w:sz w:val="22"/>
            <w:szCs w:val="22"/>
          </w:rPr>
          <w:tag w:val="MENDELEY_CITATION_v3_eyJjaXRhdGlvbklEIjoiTUVOREVMRVlfQ0lUQVRJT05fYTE0NzFjOGItMmZjMC00NzRiLWIwNDAtNTQ5MDAyMThlNzF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
          <w:id w:val="1995604657"/>
          <w:placeholder>
            <w:docPart w:val="DefaultPlaceholder_-1854013440"/>
          </w:placeholder>
        </w:sdtPr>
        <w:sdtContent>
          <w:r w:rsidR="00563B77" w:rsidRPr="00563B77">
            <w:rPr>
              <w:rFonts w:ascii="Arial" w:hAnsi="Arial" w:cs="Arial"/>
              <w:color w:val="000000"/>
              <w:sz w:val="22"/>
              <w:szCs w:val="22"/>
            </w:rPr>
            <w:t>(Brand, 2021)</w:t>
          </w:r>
        </w:sdtContent>
      </w:sdt>
      <w:r w:rsidR="00347EDA" w:rsidRPr="007F3B03">
        <w:rPr>
          <w:rFonts w:ascii="Arial" w:hAnsi="Arial" w:cs="Arial"/>
          <w:color w:val="000000"/>
          <w:sz w:val="22"/>
          <w:szCs w:val="22"/>
        </w:rPr>
        <w:t xml:space="preserve">. </w:t>
      </w:r>
      <w:r w:rsidRPr="007F3B03">
        <w:rPr>
          <w:rFonts w:ascii="Arial" w:hAnsi="Arial" w:cs="Arial"/>
          <w:color w:val="000000"/>
          <w:sz w:val="22"/>
          <w:szCs w:val="22"/>
        </w:rPr>
        <w:t xml:space="preserve">This may be the case with instinctual movements, like walking, talking </w:t>
      </w:r>
      <w:r w:rsidR="00F0362F">
        <w:rPr>
          <w:rFonts w:ascii="Arial" w:hAnsi="Arial" w:cs="Arial"/>
          <w:color w:val="000000"/>
          <w:sz w:val="22"/>
          <w:szCs w:val="22"/>
        </w:rPr>
        <w:t xml:space="preserve">and breathing, </w:t>
      </w:r>
      <w:r w:rsidRPr="007F3B03">
        <w:rPr>
          <w:rFonts w:ascii="Arial" w:hAnsi="Arial" w:cs="Arial"/>
          <w:color w:val="000000"/>
          <w:sz w:val="22"/>
          <w:szCs w:val="22"/>
        </w:rPr>
        <w:t>but when it comes to high level use of intrinsic muscles for singing, relying on instincts may not be enough</w:t>
      </w:r>
      <w:r w:rsidR="00F0362F">
        <w:rPr>
          <w:rFonts w:ascii="Arial" w:hAnsi="Arial" w:cs="Arial"/>
          <w:color w:val="000000"/>
          <w:sz w:val="22"/>
          <w:szCs w:val="22"/>
        </w:rPr>
        <w:t xml:space="preserve">. </w:t>
      </w:r>
      <w:r w:rsidRPr="007F3B03">
        <w:rPr>
          <w:rFonts w:ascii="Arial" w:hAnsi="Arial" w:cs="Arial"/>
          <w:color w:val="000000"/>
          <w:sz w:val="22"/>
          <w:szCs w:val="22"/>
        </w:rPr>
        <w:t xml:space="preserve">I have often seen in the teaching studio that pure intention does not necessarily lead to the intended outcome. This theory could work in the later stage of learning when the student is more familiar with the inner workings of their muscles and can rely on their instincts more. </w:t>
      </w:r>
      <w:r w:rsidR="001F25CD" w:rsidRPr="007F3B03">
        <w:rPr>
          <w:rFonts w:ascii="Arial" w:hAnsi="Arial" w:cs="Arial"/>
          <w:color w:val="000000"/>
          <w:sz w:val="22"/>
          <w:szCs w:val="22"/>
        </w:rPr>
        <w:t>Masters, R. (1992) discusses the term “</w:t>
      </w:r>
      <w:proofErr w:type="spellStart"/>
      <w:r w:rsidR="001F25CD" w:rsidRPr="007F3B03">
        <w:rPr>
          <w:rFonts w:ascii="Arial" w:hAnsi="Arial" w:cs="Arial"/>
          <w:color w:val="000000"/>
          <w:sz w:val="22"/>
          <w:szCs w:val="22"/>
        </w:rPr>
        <w:t>Deautomization</w:t>
      </w:r>
      <w:proofErr w:type="spellEnd"/>
      <w:r w:rsidR="001F25CD" w:rsidRPr="007F3B03">
        <w:rPr>
          <w:rFonts w:ascii="Arial" w:hAnsi="Arial" w:cs="Arial"/>
          <w:color w:val="000000"/>
          <w:sz w:val="22"/>
          <w:szCs w:val="22"/>
        </w:rPr>
        <w:t xml:space="preserve">” put forward by </w:t>
      </w:r>
      <w:proofErr w:type="spellStart"/>
      <w:r w:rsidR="001F25CD" w:rsidRPr="007F3B03">
        <w:rPr>
          <w:rFonts w:ascii="Arial" w:hAnsi="Arial" w:cs="Arial"/>
          <w:color w:val="000000"/>
          <w:sz w:val="22"/>
          <w:szCs w:val="22"/>
        </w:rPr>
        <w:t>Deikman</w:t>
      </w:r>
      <w:proofErr w:type="spellEnd"/>
      <w:r w:rsidR="001F25CD" w:rsidRPr="007F3B03">
        <w:rPr>
          <w:rFonts w:ascii="Arial" w:hAnsi="Arial" w:cs="Arial"/>
          <w:color w:val="000000"/>
          <w:sz w:val="22"/>
          <w:szCs w:val="22"/>
        </w:rPr>
        <w:t xml:space="preserve"> (1969), who suggested that even</w:t>
      </w:r>
      <w:r w:rsidR="004C3A18" w:rsidRPr="007F3B03">
        <w:rPr>
          <w:rFonts w:ascii="Arial" w:hAnsi="Arial" w:cs="Arial"/>
          <w:color w:val="000000"/>
          <w:sz w:val="22"/>
          <w:szCs w:val="22"/>
        </w:rPr>
        <w:t xml:space="preserve"> t</w:t>
      </w:r>
      <w:r w:rsidR="001F25CD" w:rsidRPr="007F3B03">
        <w:rPr>
          <w:rFonts w:ascii="Arial" w:hAnsi="Arial" w:cs="Arial"/>
          <w:color w:val="000000"/>
          <w:sz w:val="22"/>
          <w:szCs w:val="22"/>
        </w:rPr>
        <w:t xml:space="preserve">he simplest of movements, like walking, could fail if too much attention is given to it rather than trusting the body to know the movement. </w:t>
      </w:r>
      <w:r w:rsidR="001F25CD" w:rsidRPr="0066147E">
        <w:rPr>
          <w:rFonts w:ascii="Arial" w:hAnsi="Arial" w:cs="Arial"/>
          <w:color w:val="000000"/>
          <w:sz w:val="22"/>
          <w:szCs w:val="22"/>
        </w:rPr>
        <w:t>Freud theorized that mistakes are most likely to occur on the times when the person performing them ha</w:t>
      </w:r>
      <w:r w:rsidR="00D4643E" w:rsidRPr="0066147E">
        <w:rPr>
          <w:rFonts w:ascii="Arial" w:hAnsi="Arial" w:cs="Arial"/>
          <w:color w:val="000000"/>
          <w:sz w:val="22"/>
          <w:szCs w:val="22"/>
        </w:rPr>
        <w:t>s</w:t>
      </w:r>
      <w:r w:rsidR="001F25CD" w:rsidRPr="0066147E">
        <w:rPr>
          <w:rFonts w:ascii="Arial" w:hAnsi="Arial" w:cs="Arial"/>
          <w:color w:val="000000"/>
          <w:sz w:val="22"/>
          <w:szCs w:val="22"/>
        </w:rPr>
        <w:t xml:space="preserve"> put the most pressure on the</w:t>
      </w:r>
      <w:r w:rsidR="00C138D3" w:rsidRPr="0066147E">
        <w:rPr>
          <w:rFonts w:ascii="Arial" w:hAnsi="Arial" w:cs="Arial"/>
          <w:color w:val="000000"/>
          <w:sz w:val="22"/>
          <w:szCs w:val="22"/>
        </w:rPr>
        <w:t>m to be most</w:t>
      </w:r>
      <w:r w:rsidR="001F25CD" w:rsidRPr="0066147E">
        <w:rPr>
          <w:rFonts w:ascii="Arial" w:hAnsi="Arial" w:cs="Arial"/>
          <w:color w:val="000000"/>
          <w:sz w:val="22"/>
          <w:szCs w:val="22"/>
        </w:rPr>
        <w:t xml:space="preserve"> accurate </w:t>
      </w:r>
      <w:sdt>
        <w:sdtPr>
          <w:rPr>
            <w:rFonts w:ascii="Arial" w:hAnsi="Arial" w:cs="Arial"/>
            <w:color w:val="000000"/>
            <w:sz w:val="22"/>
            <w:szCs w:val="22"/>
          </w:rPr>
          <w:tag w:val="MENDELEY_CITATION_v3_eyJjaXRhdGlvbklEIjoiTUVOREVMRVlfQ0lUQVRJT05fODQ5MDQ4MDYtYjNiNS00YzcxLThlNzctYzlhYzI5YTQ2NTdmIiwicHJvcGVydGllcyI6eyJub3RlSW5kZXgiOjB9LCJpc0VkaXRlZCI6ZmFsc2UsIm1hbnVhbE92ZXJyaWRlIjp7ImlzTWFudWFsbHlPdmVycmlkZGVuIjpmYWxzZSwiY2l0ZXByb2NUZXh0IjoiKE1hc3RlcnMsIDE5OTIpIiwibWFudWFsT3ZlcnJpZGVUZXh0IjoiIn0sImNpdGF0aW9uSXRlbXMiOlt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n0sImlzVGVtcG9yYXJ5IjpmYWxzZX1dfQ=="/>
          <w:id w:val="-1993709433"/>
          <w:placeholder>
            <w:docPart w:val="DefaultPlaceholder_-1854013440"/>
          </w:placeholder>
        </w:sdtPr>
        <w:sdtContent>
          <w:r w:rsidR="00563B77" w:rsidRPr="00563B77">
            <w:rPr>
              <w:rFonts w:ascii="Arial" w:hAnsi="Arial" w:cs="Arial"/>
              <w:color w:val="000000"/>
              <w:sz w:val="22"/>
              <w:szCs w:val="22"/>
            </w:rPr>
            <w:t>(Masters, 1992)</w:t>
          </w:r>
        </w:sdtContent>
      </w:sdt>
      <w:r w:rsidR="001F25CD" w:rsidRPr="0066147E">
        <w:rPr>
          <w:rFonts w:ascii="Arial" w:hAnsi="Arial" w:cs="Arial"/>
          <w:color w:val="000000"/>
          <w:sz w:val="22"/>
          <w:szCs w:val="22"/>
        </w:rPr>
        <w:t>.</w:t>
      </w:r>
      <w:r w:rsidR="00DA6EB0" w:rsidRPr="007F3B03">
        <w:rPr>
          <w:rFonts w:ascii="Arial" w:hAnsi="Arial" w:cs="Arial"/>
          <w:color w:val="000000"/>
          <w:sz w:val="22"/>
          <w:szCs w:val="22"/>
        </w:rPr>
        <w:t xml:space="preserve"> Singing, and playing an instrument is not a simple task, but is multi layered and requires complex motor control, which is not possible to control when focusing internally as this require</w:t>
      </w:r>
      <w:r w:rsidR="004C3A18" w:rsidRPr="007F3B03">
        <w:rPr>
          <w:rFonts w:ascii="Arial" w:hAnsi="Arial" w:cs="Arial"/>
          <w:color w:val="000000"/>
          <w:sz w:val="22"/>
          <w:szCs w:val="22"/>
        </w:rPr>
        <w:t>s</w:t>
      </w:r>
      <w:r w:rsidR="00DA6EB0" w:rsidRPr="007F3B03">
        <w:rPr>
          <w:rFonts w:ascii="Arial" w:hAnsi="Arial" w:cs="Arial"/>
          <w:color w:val="000000"/>
          <w:sz w:val="22"/>
          <w:szCs w:val="22"/>
        </w:rPr>
        <w:t xml:space="preserve"> processes that</w:t>
      </w:r>
      <w:r w:rsidR="004000B1" w:rsidRPr="007F3B03">
        <w:rPr>
          <w:rFonts w:ascii="Arial" w:hAnsi="Arial" w:cs="Arial"/>
          <w:color w:val="000000"/>
          <w:sz w:val="22"/>
          <w:szCs w:val="22"/>
        </w:rPr>
        <w:t xml:space="preserve"> increase explicit monitoring of implicit movements, which slows down cognitive processing</w:t>
      </w:r>
      <w:r w:rsidR="00DA6EB0"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1857726197"/>
          <w:placeholder>
            <w:docPart w:val="DefaultPlaceholder_-1854013440"/>
          </w:placeholder>
        </w:sdtPr>
        <w:sdtContent>
          <w:r w:rsidR="00563B77" w:rsidRPr="00563B77">
            <w:rPr>
              <w:rFonts w:ascii="Arial" w:hAnsi="Arial" w:cs="Arial"/>
              <w:color w:val="000000"/>
              <w:sz w:val="22"/>
              <w:szCs w:val="22"/>
            </w:rPr>
            <w:t>(Lohse et al., 2014; Williams et al., 2023)</w:t>
          </w:r>
        </w:sdtContent>
      </w:sdt>
      <w:r w:rsidR="00D4643E" w:rsidRPr="007F3B03">
        <w:rPr>
          <w:rFonts w:ascii="Arial" w:hAnsi="Arial" w:cs="Arial"/>
          <w:color w:val="000000"/>
          <w:sz w:val="22"/>
          <w:szCs w:val="22"/>
        </w:rPr>
        <w:t xml:space="preserve">. </w:t>
      </w:r>
      <w:r w:rsidR="00DA6EB0" w:rsidRPr="007F3B03">
        <w:rPr>
          <w:rFonts w:ascii="Arial" w:hAnsi="Arial" w:cs="Arial"/>
          <w:color w:val="000000"/>
          <w:sz w:val="22"/>
          <w:szCs w:val="22"/>
        </w:rPr>
        <w:t xml:space="preserve">Lohse, K. </w:t>
      </w:r>
      <w:r w:rsidR="00D4643E" w:rsidRPr="007F3B03">
        <w:rPr>
          <w:rFonts w:ascii="Arial" w:hAnsi="Arial" w:cs="Arial"/>
          <w:color w:val="000000"/>
          <w:sz w:val="22"/>
          <w:szCs w:val="22"/>
        </w:rPr>
        <w:t xml:space="preserve">(2014) </w:t>
      </w:r>
      <w:r w:rsidR="00DA6EB0" w:rsidRPr="007F3B03">
        <w:rPr>
          <w:rFonts w:ascii="Arial" w:hAnsi="Arial" w:cs="Arial"/>
          <w:color w:val="000000"/>
          <w:sz w:val="22"/>
          <w:szCs w:val="22"/>
        </w:rPr>
        <w:t xml:space="preserve">discusses the importance of variability, “because it allows for movement patterns to be effectively adapted to the environment” </w:t>
      </w:r>
      <w:r w:rsidR="00E2543F">
        <w:rPr>
          <w:rFonts w:ascii="Arial" w:hAnsi="Arial" w:cs="Arial"/>
          <w:color w:val="000000"/>
          <w:sz w:val="22"/>
          <w:szCs w:val="22"/>
        </w:rPr>
        <w:t xml:space="preserve">(p. 930), </w:t>
      </w:r>
      <w:r w:rsidR="00DA6EB0" w:rsidRPr="007F3B03">
        <w:rPr>
          <w:rFonts w:ascii="Arial" w:hAnsi="Arial" w:cs="Arial"/>
          <w:color w:val="000000"/>
          <w:sz w:val="22"/>
          <w:szCs w:val="22"/>
        </w:rPr>
        <w:t>which is vital for a performing singer who not only tackles the difficulties of working with a liv</w:t>
      </w:r>
      <w:r w:rsidR="004C3A18" w:rsidRPr="007F3B03">
        <w:rPr>
          <w:rFonts w:ascii="Arial" w:hAnsi="Arial" w:cs="Arial"/>
          <w:color w:val="000000"/>
          <w:sz w:val="22"/>
          <w:szCs w:val="22"/>
        </w:rPr>
        <w:t xml:space="preserve">ing </w:t>
      </w:r>
      <w:r w:rsidR="00DA6EB0" w:rsidRPr="007F3B03">
        <w:rPr>
          <w:rFonts w:ascii="Arial" w:hAnsi="Arial" w:cs="Arial"/>
          <w:color w:val="000000"/>
          <w:sz w:val="22"/>
          <w:szCs w:val="22"/>
        </w:rPr>
        <w:t xml:space="preserve">instrument, </w:t>
      </w:r>
      <w:r w:rsidR="004C3A18" w:rsidRPr="007F3B03">
        <w:rPr>
          <w:rFonts w:ascii="Arial" w:hAnsi="Arial" w:cs="Arial"/>
          <w:color w:val="000000"/>
          <w:sz w:val="22"/>
          <w:szCs w:val="22"/>
        </w:rPr>
        <w:t>open</w:t>
      </w:r>
      <w:r w:rsidR="00DA6EB0" w:rsidRPr="007F3B03">
        <w:rPr>
          <w:rFonts w:ascii="Arial" w:hAnsi="Arial" w:cs="Arial"/>
          <w:color w:val="000000"/>
          <w:sz w:val="22"/>
          <w:szCs w:val="22"/>
        </w:rPr>
        <w:t xml:space="preserve"> to fatigue, strain, infection and tension, but of performers in general who perform in high-pressured environments. </w:t>
      </w:r>
      <w:r w:rsidR="00C736D4" w:rsidRPr="007F3B03">
        <w:rPr>
          <w:rFonts w:ascii="Arial" w:hAnsi="Arial" w:cs="Arial"/>
          <w:color w:val="000000"/>
          <w:sz w:val="22"/>
          <w:szCs w:val="22"/>
        </w:rPr>
        <w:t xml:space="preserve">This variability human’s have means that there could be many different </w:t>
      </w:r>
      <w:r w:rsidR="004C3A18" w:rsidRPr="007F3B03">
        <w:rPr>
          <w:rFonts w:ascii="Arial" w:hAnsi="Arial" w:cs="Arial"/>
          <w:color w:val="000000"/>
          <w:sz w:val="22"/>
          <w:szCs w:val="22"/>
        </w:rPr>
        <w:t xml:space="preserve">ways to </w:t>
      </w:r>
      <w:r w:rsidR="00C736D4" w:rsidRPr="007F3B03">
        <w:rPr>
          <w:rFonts w:ascii="Arial" w:hAnsi="Arial" w:cs="Arial"/>
          <w:color w:val="000000"/>
          <w:sz w:val="22"/>
          <w:szCs w:val="22"/>
        </w:rPr>
        <w:t>achieve the same task</w:t>
      </w:r>
      <w:r w:rsidR="00056DC1">
        <w:rPr>
          <w:rFonts w:ascii="Arial" w:hAnsi="Arial" w:cs="Arial"/>
          <w:color w:val="000000"/>
          <w:sz w:val="22"/>
          <w:szCs w:val="22"/>
        </w:rPr>
        <w:t>. A</w:t>
      </w:r>
      <w:r w:rsidR="00C736D4" w:rsidRPr="007F3B03">
        <w:rPr>
          <w:rFonts w:ascii="Arial" w:hAnsi="Arial" w:cs="Arial"/>
          <w:color w:val="000000"/>
          <w:sz w:val="22"/>
          <w:szCs w:val="22"/>
        </w:rPr>
        <w:t xml:space="preserve">llowing students to explore different areas of attention and how these work for them in any given time and environment could be beneficial to their development as a singer. </w:t>
      </w:r>
      <w:r w:rsidR="004C3A18" w:rsidRPr="007F3B03">
        <w:rPr>
          <w:rFonts w:ascii="Arial" w:hAnsi="Arial" w:cs="Arial"/>
          <w:color w:val="000000"/>
          <w:sz w:val="22"/>
          <w:szCs w:val="22"/>
        </w:rPr>
        <w:t>F</w:t>
      </w:r>
      <w:r w:rsidR="00BC3D73" w:rsidRPr="007F3B03">
        <w:rPr>
          <w:rFonts w:ascii="Arial" w:hAnsi="Arial" w:cs="Arial"/>
          <w:color w:val="000000"/>
          <w:sz w:val="22"/>
          <w:szCs w:val="22"/>
        </w:rPr>
        <w:t>ocusing externally increase</w:t>
      </w:r>
      <w:r w:rsidR="004C3A18" w:rsidRPr="007F3B03">
        <w:rPr>
          <w:rFonts w:ascii="Arial" w:hAnsi="Arial" w:cs="Arial"/>
          <w:color w:val="000000"/>
          <w:sz w:val="22"/>
          <w:szCs w:val="22"/>
        </w:rPr>
        <w:t>s</w:t>
      </w:r>
      <w:r w:rsidR="00BC3D73" w:rsidRPr="007F3B03">
        <w:rPr>
          <w:rFonts w:ascii="Arial" w:hAnsi="Arial" w:cs="Arial"/>
          <w:color w:val="000000"/>
          <w:sz w:val="22"/>
          <w:szCs w:val="22"/>
        </w:rPr>
        <w:t xml:space="preserve"> movement variability </w:t>
      </w:r>
      <w:sdt>
        <w:sdtPr>
          <w:rPr>
            <w:rFonts w:ascii="Arial" w:hAnsi="Arial" w:cs="Arial"/>
            <w:color w:val="000000"/>
            <w:sz w:val="22"/>
            <w:szCs w:val="22"/>
          </w:rPr>
          <w:tag w:val="MENDELEY_CITATION_v3_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"/>
          <w:id w:val="1793171451"/>
          <w:placeholder>
            <w:docPart w:val="DefaultPlaceholder_-1854013440"/>
          </w:placeholder>
        </w:sdtPr>
        <w:sdtContent>
          <w:r w:rsidR="00563B77" w:rsidRPr="00563B77">
            <w:rPr>
              <w:rFonts w:ascii="Arial" w:hAnsi="Arial" w:cs="Arial"/>
              <w:color w:val="000000"/>
              <w:sz w:val="22"/>
              <w:szCs w:val="22"/>
            </w:rPr>
            <w:t>(Lohse et al., 2010)</w:t>
          </w:r>
        </w:sdtContent>
      </w:sdt>
      <w:r w:rsidR="00BC3D73" w:rsidRPr="007F3B03">
        <w:rPr>
          <w:rFonts w:ascii="Arial" w:hAnsi="Arial" w:cs="Arial"/>
          <w:color w:val="000000"/>
          <w:sz w:val="22"/>
          <w:szCs w:val="22"/>
        </w:rPr>
        <w:t>.</w:t>
      </w:r>
      <w:r w:rsidR="009507B6" w:rsidRPr="007F3B03">
        <w:rPr>
          <w:rFonts w:ascii="Arial" w:hAnsi="Arial" w:cs="Arial"/>
          <w:color w:val="000000"/>
          <w:sz w:val="22"/>
          <w:szCs w:val="22"/>
        </w:rPr>
        <w:t xml:space="preserve"> Attention determines which aspects of movement is relevant to the task and which to dismiss</w:t>
      </w:r>
      <w:r w:rsidR="00105CF9">
        <w:rPr>
          <w:rFonts w:ascii="Arial" w:hAnsi="Arial" w:cs="Arial"/>
          <w:color w:val="000000"/>
          <w:sz w:val="22"/>
          <w:szCs w:val="22"/>
        </w:rPr>
        <w:t>.</w:t>
      </w:r>
      <w:r w:rsidR="009507B6" w:rsidRPr="007F3B03">
        <w:rPr>
          <w:rFonts w:ascii="Arial" w:hAnsi="Arial" w:cs="Arial"/>
          <w:color w:val="000000"/>
          <w:sz w:val="22"/>
          <w:szCs w:val="22"/>
        </w:rPr>
        <w:t xml:space="preserve"> </w:t>
      </w:r>
      <w:r w:rsidR="00105CF9">
        <w:rPr>
          <w:rFonts w:ascii="Arial" w:hAnsi="Arial" w:cs="Arial"/>
          <w:color w:val="000000"/>
          <w:sz w:val="22"/>
          <w:szCs w:val="22"/>
        </w:rPr>
        <w:t>W</w:t>
      </w:r>
      <w:r w:rsidR="009507B6" w:rsidRPr="007F3B03">
        <w:rPr>
          <w:rFonts w:ascii="Arial" w:hAnsi="Arial" w:cs="Arial"/>
          <w:color w:val="000000"/>
          <w:sz w:val="22"/>
          <w:szCs w:val="22"/>
        </w:rPr>
        <w:t xml:space="preserve">hen focusing externally it allows for more freedom for the body to engage the coordination needed for completing the task most effectively </w:t>
      </w:r>
      <w:sdt>
        <w:sdtPr>
          <w:rPr>
            <w:rFonts w:ascii="Arial" w:hAnsi="Arial" w:cs="Arial"/>
            <w:color w:val="000000"/>
            <w:sz w:val="22"/>
            <w:szCs w:val="22"/>
          </w:rPr>
          <w:tag w:val="MENDELEY_CITATION_v3_eyJjaXRhdGlvbklEIjoiTUVOREVMRVlfQ0lUQVRJT05fNTc5YjU0MjEtNjI5Zi00MTNiLTgzZTQtMmRmYjg4OGQ5NGM2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
          <w:id w:val="1999846850"/>
          <w:placeholder>
            <w:docPart w:val="DefaultPlaceholder_-1854013440"/>
          </w:placeholder>
        </w:sdtPr>
        <w:sdtContent>
          <w:r w:rsidR="00563B77" w:rsidRPr="00563B77">
            <w:rPr>
              <w:rFonts w:ascii="Arial" w:hAnsi="Arial" w:cs="Arial"/>
              <w:color w:val="000000"/>
              <w:sz w:val="22"/>
              <w:szCs w:val="22"/>
            </w:rPr>
            <w:t>(Lohse et al., 2014)</w:t>
          </w:r>
        </w:sdtContent>
      </w:sdt>
      <w:r w:rsidR="009507B6" w:rsidRPr="007F3B03">
        <w:rPr>
          <w:rFonts w:ascii="Arial" w:hAnsi="Arial" w:cs="Arial"/>
          <w:color w:val="000000"/>
          <w:sz w:val="22"/>
          <w:szCs w:val="22"/>
        </w:rPr>
        <w:t>.</w:t>
      </w:r>
      <w:r w:rsidR="000E14F5" w:rsidRPr="007F3B03">
        <w:rPr>
          <w:rFonts w:ascii="Arial" w:hAnsi="Arial" w:cs="Arial"/>
          <w:color w:val="000000"/>
          <w:sz w:val="22"/>
          <w:szCs w:val="22"/>
        </w:rPr>
        <w:t xml:space="preserve"> According to the “constrained action hypothesis”</w:t>
      </w:r>
      <w:r w:rsidR="00056DC1">
        <w:rPr>
          <w:rFonts w:ascii="Arial" w:hAnsi="Arial" w:cs="Arial"/>
          <w:color w:val="000000"/>
          <w:sz w:val="22"/>
          <w:szCs w:val="22"/>
        </w:rPr>
        <w:t xml:space="preserve"> (p 411)</w:t>
      </w:r>
      <w:r w:rsidR="000E14F5"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mUyZDRmNzYtNzVhYi00NTIxLThhOTgtZTg1ZTc0NTM2N2Y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856074474"/>
          <w:placeholder>
            <w:docPart w:val="DefaultPlaceholder_-1854013440"/>
          </w:placeholder>
        </w:sdtPr>
        <w:sdtContent>
          <w:r w:rsidR="00563B77" w:rsidRPr="00563B77">
            <w:rPr>
              <w:rFonts w:ascii="Arial" w:hAnsi="Arial" w:cs="Arial"/>
              <w:color w:val="000000"/>
              <w:sz w:val="22"/>
              <w:szCs w:val="22"/>
            </w:rPr>
            <w:t xml:space="preserve">(Maxfield and </w:t>
          </w:r>
          <w:proofErr w:type="spellStart"/>
          <w:r w:rsidR="00563B77" w:rsidRPr="00563B77">
            <w:rPr>
              <w:rFonts w:ascii="Arial" w:hAnsi="Arial" w:cs="Arial"/>
              <w:color w:val="000000"/>
              <w:sz w:val="22"/>
              <w:szCs w:val="22"/>
            </w:rPr>
            <w:t>Treinkman</w:t>
          </w:r>
          <w:proofErr w:type="spellEnd"/>
          <w:r w:rsidR="00563B77" w:rsidRPr="00563B77">
            <w:rPr>
              <w:rFonts w:ascii="Arial" w:hAnsi="Arial" w:cs="Arial"/>
              <w:color w:val="000000"/>
              <w:sz w:val="22"/>
              <w:szCs w:val="22"/>
            </w:rPr>
            <w:t>, 2021)</w:t>
          </w:r>
        </w:sdtContent>
      </w:sdt>
      <w:r w:rsidR="000E14F5" w:rsidRPr="007F3B03">
        <w:rPr>
          <w:rFonts w:ascii="Arial" w:hAnsi="Arial" w:cs="Arial"/>
          <w:color w:val="000000"/>
          <w:sz w:val="22"/>
          <w:szCs w:val="22"/>
        </w:rPr>
        <w:t xml:space="preserve"> focusing internally interferes with the ability to self organize body movements naturally leading to a less</w:t>
      </w:r>
      <w:r w:rsidR="000C41E8">
        <w:rPr>
          <w:rFonts w:ascii="Arial" w:hAnsi="Arial" w:cs="Arial"/>
          <w:color w:val="000000"/>
          <w:sz w:val="22"/>
          <w:szCs w:val="22"/>
        </w:rPr>
        <w:t>-</w:t>
      </w:r>
      <w:r w:rsidR="000E14F5" w:rsidRPr="007F3B03">
        <w:rPr>
          <w:rFonts w:ascii="Arial" w:hAnsi="Arial" w:cs="Arial"/>
          <w:color w:val="000000"/>
          <w:sz w:val="22"/>
          <w:szCs w:val="22"/>
        </w:rPr>
        <w:t>tha</w:t>
      </w:r>
      <w:r w:rsidR="005F3035" w:rsidRPr="007F3B03">
        <w:rPr>
          <w:rFonts w:ascii="Arial" w:hAnsi="Arial" w:cs="Arial"/>
          <w:color w:val="000000"/>
          <w:sz w:val="22"/>
          <w:szCs w:val="22"/>
        </w:rPr>
        <w:t>n</w:t>
      </w:r>
      <w:r w:rsidR="000C41E8">
        <w:rPr>
          <w:rFonts w:ascii="Arial" w:hAnsi="Arial" w:cs="Arial"/>
          <w:color w:val="000000"/>
          <w:sz w:val="22"/>
          <w:szCs w:val="22"/>
        </w:rPr>
        <w:t>-</w:t>
      </w:r>
      <w:r w:rsidR="000E14F5" w:rsidRPr="007F3B03">
        <w:rPr>
          <w:rFonts w:ascii="Arial" w:hAnsi="Arial" w:cs="Arial"/>
          <w:color w:val="000000"/>
          <w:sz w:val="22"/>
          <w:szCs w:val="22"/>
        </w:rPr>
        <w:t>optimal performance, whe</w:t>
      </w:r>
      <w:r w:rsidR="005F3035" w:rsidRPr="007F3B03">
        <w:rPr>
          <w:rFonts w:ascii="Arial" w:hAnsi="Arial" w:cs="Arial"/>
          <w:color w:val="000000"/>
          <w:sz w:val="22"/>
          <w:szCs w:val="22"/>
        </w:rPr>
        <w:t>re as</w:t>
      </w:r>
      <w:r w:rsidR="000E14F5" w:rsidRPr="007F3B03">
        <w:rPr>
          <w:rFonts w:ascii="Arial" w:hAnsi="Arial" w:cs="Arial"/>
          <w:color w:val="000000"/>
          <w:sz w:val="22"/>
          <w:szCs w:val="22"/>
        </w:rPr>
        <w:t xml:space="preserve"> focusing externally could help the performer handle th</w:t>
      </w:r>
      <w:r w:rsidR="000C41E8">
        <w:rPr>
          <w:rFonts w:ascii="Arial" w:hAnsi="Arial" w:cs="Arial"/>
          <w:color w:val="000000"/>
          <w:sz w:val="22"/>
          <w:szCs w:val="22"/>
        </w:rPr>
        <w:t>e</w:t>
      </w:r>
      <w:r w:rsidR="000E14F5" w:rsidRPr="007F3B03">
        <w:rPr>
          <w:rFonts w:ascii="Arial" w:hAnsi="Arial" w:cs="Arial"/>
          <w:color w:val="000000"/>
          <w:sz w:val="22"/>
          <w:szCs w:val="22"/>
        </w:rPr>
        <w:t xml:space="preserve"> pressure by relying on </w:t>
      </w:r>
      <w:r w:rsidR="007775DD" w:rsidRPr="007F3B03">
        <w:rPr>
          <w:rFonts w:ascii="Arial" w:hAnsi="Arial" w:cs="Arial"/>
          <w:color w:val="000000"/>
          <w:sz w:val="22"/>
          <w:szCs w:val="22"/>
        </w:rPr>
        <w:t xml:space="preserve">automaticity </w:t>
      </w:r>
      <w:sdt>
        <w:sdtPr>
          <w:rPr>
            <w:rFonts w:ascii="Arial" w:hAnsi="Arial" w:cs="Arial"/>
            <w:color w:val="000000"/>
            <w:sz w:val="22"/>
            <w:szCs w:val="22"/>
          </w:rPr>
          <w:tag w:val="MENDELEY_CITATION_v3_eyJjaXRhdGlvbklEIjoiTUVOREVMRVlfQ0lUQVRJT05fMzFiOWE1ZTQtYTMwYi00YTY1LWIxNGItODAzOGRmNzdlZjNm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609473809"/>
          <w:placeholder>
            <w:docPart w:val="DefaultPlaceholder_-1854013440"/>
          </w:placeholder>
        </w:sdtPr>
        <w:sdtContent>
          <w:r w:rsidR="00563B77" w:rsidRPr="00563B77">
            <w:rPr>
              <w:rFonts w:ascii="Arial" w:hAnsi="Arial" w:cs="Arial"/>
              <w:color w:val="000000"/>
              <w:sz w:val="22"/>
              <w:szCs w:val="22"/>
            </w:rPr>
            <w:t xml:space="preserve">(Maxfield and </w:t>
          </w:r>
          <w:proofErr w:type="spellStart"/>
          <w:r w:rsidR="00563B77" w:rsidRPr="00563B77">
            <w:rPr>
              <w:rFonts w:ascii="Arial" w:hAnsi="Arial" w:cs="Arial"/>
              <w:color w:val="000000"/>
              <w:sz w:val="22"/>
              <w:szCs w:val="22"/>
            </w:rPr>
            <w:t>Treinkman</w:t>
          </w:r>
          <w:proofErr w:type="spellEnd"/>
          <w:r w:rsidR="00563B77" w:rsidRPr="00563B77">
            <w:rPr>
              <w:rFonts w:ascii="Arial" w:hAnsi="Arial" w:cs="Arial"/>
              <w:color w:val="000000"/>
              <w:sz w:val="22"/>
              <w:szCs w:val="22"/>
            </w:rPr>
            <w:t>, 2021)</w:t>
          </w:r>
        </w:sdtContent>
      </w:sdt>
      <w:r w:rsidR="007775DD" w:rsidRPr="007F3B03">
        <w:rPr>
          <w:rFonts w:ascii="Arial" w:hAnsi="Arial" w:cs="Arial"/>
          <w:color w:val="000000"/>
          <w:sz w:val="22"/>
          <w:szCs w:val="22"/>
        </w:rPr>
        <w:t xml:space="preserve">. </w:t>
      </w:r>
    </w:p>
    <w:p w14:paraId="08A8A74B" w14:textId="77777777" w:rsidR="008011B2" w:rsidRPr="007F3B03" w:rsidRDefault="008011B2" w:rsidP="007F3B03">
      <w:pPr>
        <w:spacing w:line="360" w:lineRule="auto"/>
        <w:jc w:val="both"/>
        <w:rPr>
          <w:rFonts w:ascii="Arial" w:hAnsi="Arial" w:cs="Arial"/>
          <w:color w:val="000000" w:themeColor="text1"/>
          <w:sz w:val="22"/>
          <w:szCs w:val="22"/>
        </w:rPr>
      </w:pPr>
    </w:p>
    <w:p w14:paraId="6B6F8592" w14:textId="77777777" w:rsidR="007D6646" w:rsidRDefault="007D6646">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49B88261" w14:textId="55424C22" w:rsidR="00C67B1D" w:rsidRDefault="00C67B1D" w:rsidP="00994B0E">
      <w:pPr>
        <w:spacing w:line="360" w:lineRule="auto"/>
        <w:ind w:firstLine="720"/>
        <w:jc w:val="both"/>
        <w:rPr>
          <w:rFonts w:ascii="Arial" w:hAnsi="Arial" w:cs="Arial"/>
          <w:b/>
          <w:bCs/>
          <w:color w:val="000000" w:themeColor="text1"/>
          <w:sz w:val="22"/>
          <w:szCs w:val="22"/>
        </w:rPr>
      </w:pPr>
      <w:r w:rsidRPr="007F3B03">
        <w:rPr>
          <w:rFonts w:ascii="Arial" w:hAnsi="Arial" w:cs="Arial"/>
          <w:b/>
          <w:bCs/>
          <w:color w:val="000000" w:themeColor="text1"/>
          <w:sz w:val="22"/>
          <w:szCs w:val="22"/>
        </w:rPr>
        <w:lastRenderedPageBreak/>
        <w:t xml:space="preserve">Limited Capacity </w:t>
      </w:r>
      <w:r w:rsidR="00F30B29">
        <w:rPr>
          <w:rFonts w:ascii="Arial" w:hAnsi="Arial" w:cs="Arial"/>
          <w:b/>
          <w:bCs/>
          <w:color w:val="000000" w:themeColor="text1"/>
          <w:sz w:val="22"/>
          <w:szCs w:val="22"/>
        </w:rPr>
        <w:t xml:space="preserve">for information processing </w:t>
      </w:r>
    </w:p>
    <w:p w14:paraId="417D0058" w14:textId="77777777" w:rsidR="00994B0E" w:rsidRPr="007F3B03" w:rsidRDefault="00994B0E" w:rsidP="007F3B03">
      <w:pPr>
        <w:spacing w:line="360" w:lineRule="auto"/>
        <w:jc w:val="both"/>
        <w:rPr>
          <w:rFonts w:ascii="Arial" w:hAnsi="Arial" w:cs="Arial"/>
          <w:b/>
          <w:bCs/>
          <w:color w:val="000000" w:themeColor="text1"/>
          <w:sz w:val="22"/>
          <w:szCs w:val="22"/>
        </w:rPr>
      </w:pPr>
    </w:p>
    <w:p w14:paraId="3EEF5A97" w14:textId="30642E59" w:rsidR="004A7D1D" w:rsidRPr="007D6646" w:rsidRDefault="007D3F01" w:rsidP="007F3B03">
      <w:pPr>
        <w:spacing w:line="360" w:lineRule="auto"/>
        <w:jc w:val="both"/>
        <w:rPr>
          <w:rFonts w:ascii="Arial" w:hAnsi="Arial" w:cs="Arial"/>
          <w:color w:val="000000"/>
          <w:sz w:val="22"/>
          <w:szCs w:val="22"/>
        </w:rPr>
      </w:pPr>
      <w:r w:rsidRPr="007F3B03">
        <w:rPr>
          <w:rFonts w:ascii="Arial" w:hAnsi="Arial" w:cs="Arial"/>
          <w:color w:val="000000" w:themeColor="text1"/>
          <w:sz w:val="22"/>
          <w:szCs w:val="22"/>
        </w:rPr>
        <w:t>Humans</w:t>
      </w:r>
      <w:r w:rsidR="004A7D1D" w:rsidRPr="007F3B03">
        <w:rPr>
          <w:rFonts w:ascii="Arial" w:hAnsi="Arial" w:cs="Arial"/>
          <w:color w:val="000000" w:themeColor="text1"/>
          <w:sz w:val="22"/>
          <w:szCs w:val="22"/>
        </w:rPr>
        <w:t xml:space="preserve"> have a limited capacity to process visual information and only a small amount of information can be processed in any moment </w:t>
      </w:r>
      <w:sdt>
        <w:sdtPr>
          <w:rPr>
            <w:rFonts w:ascii="Arial" w:hAnsi="Arial" w:cs="Arial"/>
            <w:color w:val="000000"/>
            <w:sz w:val="22"/>
            <w:szCs w:val="22"/>
          </w:rPr>
          <w:tag w:val="MENDELEY_CITATION_v3_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"/>
          <w:id w:val="702753830"/>
          <w:placeholder>
            <w:docPart w:val="DefaultPlaceholder_-1854013440"/>
          </w:placeholder>
        </w:sdtPr>
        <w:sdtContent>
          <w:r w:rsidR="00563B77" w:rsidRPr="00563B77">
            <w:rPr>
              <w:rFonts w:ascii="Arial" w:hAnsi="Arial" w:cs="Arial"/>
              <w:color w:val="000000"/>
              <w:sz w:val="22"/>
              <w:szCs w:val="22"/>
            </w:rPr>
            <w:t>(Desimone and Duncan, 1995)</w:t>
          </w:r>
        </w:sdtContent>
      </w:sdt>
      <w:r w:rsidR="004A7D1D" w:rsidRPr="007F3B03">
        <w:rPr>
          <w:rFonts w:ascii="Arial" w:hAnsi="Arial" w:cs="Arial"/>
          <w:color w:val="000000"/>
          <w:sz w:val="22"/>
          <w:szCs w:val="22"/>
        </w:rPr>
        <w:t xml:space="preserve">. </w:t>
      </w:r>
      <w:r w:rsidR="00D124B3" w:rsidRPr="007F3B03">
        <w:rPr>
          <w:rFonts w:ascii="Arial" w:hAnsi="Arial" w:cs="Arial"/>
          <w:color w:val="000000"/>
          <w:sz w:val="22"/>
          <w:szCs w:val="22"/>
        </w:rPr>
        <w:t>This is also true for auditory attention</w:t>
      </w:r>
      <w:r w:rsidRPr="007F3B03">
        <w:rPr>
          <w:rFonts w:ascii="Arial" w:hAnsi="Arial" w:cs="Arial"/>
          <w:color w:val="000000"/>
          <w:sz w:val="22"/>
          <w:szCs w:val="22"/>
        </w:rPr>
        <w:t>, however</w:t>
      </w:r>
      <w:r w:rsidR="00D124B3" w:rsidRPr="007F3B03">
        <w:rPr>
          <w:rFonts w:ascii="Arial" w:hAnsi="Arial" w:cs="Arial"/>
          <w:color w:val="000000"/>
          <w:sz w:val="22"/>
          <w:szCs w:val="22"/>
        </w:rPr>
        <w:t xml:space="preserve"> the way we control our ears is different to how we control our eyes</w:t>
      </w:r>
      <w:r w:rsidR="00B9775F" w:rsidRPr="007F3B03">
        <w:rPr>
          <w:rFonts w:ascii="Arial" w:hAnsi="Arial" w:cs="Arial"/>
          <w:color w:val="000000"/>
          <w:sz w:val="22"/>
          <w:szCs w:val="22"/>
        </w:rPr>
        <w:t xml:space="preserve"> in that w</w:t>
      </w:r>
      <w:r w:rsidR="00D124B3" w:rsidRPr="007F3B03">
        <w:rPr>
          <w:rFonts w:ascii="Arial" w:hAnsi="Arial" w:cs="Arial"/>
          <w:color w:val="000000"/>
          <w:sz w:val="22"/>
          <w:szCs w:val="22"/>
        </w:rPr>
        <w:t>e can select what we listen to but would be easily distracted if a louder, or seemingly more important sound were to catch our attention (Styles. E, 2006)</w:t>
      </w:r>
      <w:r w:rsidR="00B9775F" w:rsidRPr="007F3B03">
        <w:rPr>
          <w:rFonts w:ascii="Arial" w:hAnsi="Arial" w:cs="Arial"/>
          <w:color w:val="000000"/>
          <w:sz w:val="22"/>
          <w:szCs w:val="22"/>
        </w:rPr>
        <w:t xml:space="preserve">. Our </w:t>
      </w:r>
      <w:r w:rsidR="005C0A6D" w:rsidRPr="007F3B03">
        <w:rPr>
          <w:rFonts w:ascii="Arial" w:hAnsi="Arial" w:cs="Arial"/>
          <w:color w:val="000000"/>
          <w:sz w:val="22"/>
          <w:szCs w:val="22"/>
        </w:rPr>
        <w:t xml:space="preserve">attention </w:t>
      </w:r>
      <w:r w:rsidR="00B9775F" w:rsidRPr="007F3B03">
        <w:rPr>
          <w:rFonts w:ascii="Arial" w:hAnsi="Arial" w:cs="Arial"/>
          <w:color w:val="000000"/>
          <w:sz w:val="22"/>
          <w:szCs w:val="22"/>
        </w:rPr>
        <w:t xml:space="preserve">can be both focused and </w:t>
      </w:r>
      <w:r w:rsidR="00B808ED" w:rsidRPr="007F3B03">
        <w:rPr>
          <w:rFonts w:ascii="Arial" w:hAnsi="Arial" w:cs="Arial"/>
          <w:color w:val="000000"/>
          <w:sz w:val="22"/>
          <w:szCs w:val="22"/>
        </w:rPr>
        <w:t>divided</w:t>
      </w:r>
      <w:r w:rsidR="00B9775F" w:rsidRPr="007F3B03">
        <w:rPr>
          <w:rFonts w:ascii="Arial" w:hAnsi="Arial" w:cs="Arial"/>
          <w:color w:val="000000"/>
          <w:sz w:val="22"/>
          <w:szCs w:val="22"/>
        </w:rPr>
        <w:t xml:space="preserve"> at the same time, as per the ‘cocktail party theory</w:t>
      </w:r>
      <w:r w:rsidR="00A72ADD" w:rsidRPr="007F3B03">
        <w:rPr>
          <w:rFonts w:ascii="Arial" w:hAnsi="Arial" w:cs="Arial"/>
          <w:color w:val="000000"/>
          <w:sz w:val="22"/>
          <w:szCs w:val="22"/>
        </w:rPr>
        <w:t>’</w:t>
      </w:r>
      <w:r w:rsidR="00B9775F" w:rsidRPr="007F3B03">
        <w:rPr>
          <w:rFonts w:ascii="Arial" w:hAnsi="Arial" w:cs="Arial"/>
          <w:color w:val="000000"/>
          <w:sz w:val="22"/>
          <w:szCs w:val="22"/>
        </w:rPr>
        <w:t xml:space="preserve"> where one is alert to the sound of their name across the room while </w:t>
      </w:r>
      <w:r w:rsidR="00A72ADD" w:rsidRPr="007F3B03">
        <w:rPr>
          <w:rFonts w:ascii="Arial" w:hAnsi="Arial" w:cs="Arial"/>
          <w:color w:val="000000"/>
          <w:sz w:val="22"/>
          <w:szCs w:val="22"/>
        </w:rPr>
        <w:t xml:space="preserve">taking part </w:t>
      </w:r>
      <w:r w:rsidR="00B9775F" w:rsidRPr="007F3B03">
        <w:rPr>
          <w:rFonts w:ascii="Arial" w:hAnsi="Arial" w:cs="Arial"/>
          <w:color w:val="000000"/>
          <w:sz w:val="22"/>
          <w:szCs w:val="22"/>
        </w:rPr>
        <w:t>in a separate conversation</w:t>
      </w:r>
      <w:r w:rsidR="00971CCA"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WZkM2NhYjQtYjM5MC00Y2YzLWEwMDUtNmQ3ODc3NmI3OTUyIiwicHJvcGVydGllcyI6eyJub3RlSW5kZXgiOjB9LCJpc0VkaXRlZCI6ZmFsc2UsIm1hbnVhbE92ZXJyaWRlIjp7ImlzTWFudWFsbHlPdmVycmlkZGVuIjpmYWxzZSwiY2l0ZXByb2NUZXh0IjoiKEpvaG5zdG9uIGFuZCBEYXJrLCAxOTg2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XX0="/>
          <w:id w:val="-243956803"/>
          <w:placeholder>
            <w:docPart w:val="DefaultPlaceholder_-1854013440"/>
          </w:placeholder>
        </w:sdtPr>
        <w:sdtContent>
          <w:r w:rsidR="00563B77" w:rsidRPr="00563B77">
            <w:rPr>
              <w:rFonts w:ascii="Arial" w:hAnsi="Arial" w:cs="Arial"/>
              <w:color w:val="000000"/>
              <w:sz w:val="22"/>
              <w:szCs w:val="22"/>
            </w:rPr>
            <w:t>(Johnston and Dark, 1986)</w:t>
          </w:r>
        </w:sdtContent>
      </w:sdt>
      <w:r w:rsidR="00B9775F" w:rsidRPr="007F3B03">
        <w:rPr>
          <w:rFonts w:ascii="Arial" w:hAnsi="Arial" w:cs="Arial"/>
          <w:color w:val="000000"/>
          <w:sz w:val="22"/>
          <w:szCs w:val="22"/>
        </w:rPr>
        <w:t>.</w:t>
      </w:r>
      <w:r w:rsidR="004C0A9F" w:rsidRPr="007F3B03">
        <w:rPr>
          <w:rFonts w:ascii="Arial" w:hAnsi="Arial" w:cs="Arial"/>
          <w:color w:val="000000"/>
          <w:sz w:val="22"/>
          <w:szCs w:val="22"/>
        </w:rPr>
        <w:t xml:space="preserve"> Because at all times our environment gives us far more information than one can process effectively, attention is needed to filter this information and decide</w:t>
      </w:r>
      <w:r w:rsidR="00817BE2" w:rsidRPr="007F3B03">
        <w:rPr>
          <w:rFonts w:ascii="Arial" w:hAnsi="Arial" w:cs="Arial"/>
          <w:color w:val="000000"/>
          <w:sz w:val="22"/>
          <w:szCs w:val="22"/>
        </w:rPr>
        <w:t xml:space="preserve"> </w:t>
      </w:r>
      <w:r w:rsidR="004C0A9F" w:rsidRPr="007F3B03">
        <w:rPr>
          <w:rFonts w:ascii="Arial" w:hAnsi="Arial" w:cs="Arial"/>
          <w:color w:val="000000"/>
          <w:sz w:val="22"/>
          <w:szCs w:val="22"/>
        </w:rPr>
        <w:t xml:space="preserve">an </w:t>
      </w:r>
      <w:r w:rsidR="005C0A6D" w:rsidRPr="007F3B03">
        <w:rPr>
          <w:rFonts w:ascii="Arial" w:hAnsi="Arial" w:cs="Arial"/>
          <w:color w:val="000000"/>
          <w:sz w:val="22"/>
          <w:szCs w:val="22"/>
        </w:rPr>
        <w:t xml:space="preserve">appropriate </w:t>
      </w:r>
      <w:r w:rsidR="004C0A9F" w:rsidRPr="007F3B03">
        <w:rPr>
          <w:rFonts w:ascii="Arial" w:hAnsi="Arial" w:cs="Arial"/>
          <w:color w:val="000000"/>
          <w:sz w:val="22"/>
          <w:szCs w:val="22"/>
        </w:rPr>
        <w:t>outcome. “One’s memory contains more competing traces than can be recalled, and the available choices, task</w:t>
      </w:r>
      <w:r w:rsidR="005C0A6D" w:rsidRPr="007F3B03">
        <w:rPr>
          <w:rFonts w:ascii="Arial" w:hAnsi="Arial" w:cs="Arial"/>
          <w:color w:val="000000"/>
          <w:sz w:val="22"/>
          <w:szCs w:val="22"/>
        </w:rPr>
        <w:t>s</w:t>
      </w:r>
      <w:r w:rsidR="004C0A9F" w:rsidRPr="007F3B03">
        <w:rPr>
          <w:rFonts w:ascii="Arial" w:hAnsi="Arial" w:cs="Arial"/>
          <w:color w:val="000000"/>
          <w:sz w:val="22"/>
          <w:szCs w:val="22"/>
        </w:rPr>
        <w:t>, or motor responses are far greater than on</w:t>
      </w:r>
      <w:r w:rsidR="00105CF9">
        <w:rPr>
          <w:rFonts w:ascii="Arial" w:hAnsi="Arial" w:cs="Arial"/>
          <w:color w:val="000000"/>
          <w:sz w:val="22"/>
          <w:szCs w:val="22"/>
        </w:rPr>
        <w:t>e</w:t>
      </w:r>
      <w:r w:rsidR="004C0A9F" w:rsidRPr="007F3B03">
        <w:rPr>
          <w:rFonts w:ascii="Arial" w:hAnsi="Arial" w:cs="Arial"/>
          <w:color w:val="000000"/>
          <w:sz w:val="22"/>
          <w:szCs w:val="22"/>
        </w:rPr>
        <w:t xml:space="preserve"> can handle</w:t>
      </w:r>
      <w:r w:rsidR="005C0A6D" w:rsidRPr="007F3B03">
        <w:rPr>
          <w:rFonts w:ascii="Arial" w:hAnsi="Arial" w:cs="Arial"/>
          <w:color w:val="000000"/>
          <w:sz w:val="22"/>
          <w:szCs w:val="22"/>
        </w:rPr>
        <w:t>”</w:t>
      </w:r>
      <w:r w:rsidR="00C20B69">
        <w:rPr>
          <w:rFonts w:ascii="Arial" w:hAnsi="Arial" w:cs="Arial"/>
          <w:color w:val="000000"/>
          <w:sz w:val="22"/>
          <w:szCs w:val="22"/>
        </w:rPr>
        <w:t xml:space="preserve"> (Chun et a., 2011, p. 75). </w:t>
      </w:r>
      <w:r w:rsidR="00D124B3" w:rsidRPr="007F3B03">
        <w:rPr>
          <w:rFonts w:ascii="Arial" w:hAnsi="Arial" w:cs="Arial"/>
          <w:color w:val="000000"/>
          <w:sz w:val="22"/>
          <w:szCs w:val="22"/>
        </w:rPr>
        <w:t xml:space="preserve">This would lead me to believe that we can only partially control what we set our attention on and therefore wholly trying to focus our attention externally or internally without any crossover seems impossible. </w:t>
      </w:r>
      <w:r w:rsidR="004A7D1D" w:rsidRPr="007F3B03">
        <w:rPr>
          <w:rFonts w:ascii="Arial" w:hAnsi="Arial" w:cs="Arial"/>
          <w:color w:val="000000"/>
          <w:sz w:val="22"/>
          <w:szCs w:val="22"/>
        </w:rPr>
        <w:t>However we can split our attention across different senses, for example</w:t>
      </w:r>
      <w:r w:rsidR="00D124B3" w:rsidRPr="007F3B03">
        <w:rPr>
          <w:rFonts w:ascii="Arial" w:hAnsi="Arial" w:cs="Arial"/>
          <w:color w:val="000000"/>
          <w:sz w:val="22"/>
          <w:szCs w:val="22"/>
        </w:rPr>
        <w:t>, looking in one direction while listening to a sound in another direction, combining an “auditory and a visual task”</w:t>
      </w:r>
      <w:r w:rsidR="00623996" w:rsidRPr="007F3B03">
        <w:rPr>
          <w:rFonts w:ascii="Arial" w:hAnsi="Arial" w:cs="Arial"/>
          <w:color w:val="000000"/>
          <w:sz w:val="22"/>
          <w:szCs w:val="22"/>
        </w:rPr>
        <w:t xml:space="preserve"> (Styles, E. 2006</w:t>
      </w:r>
      <w:r w:rsidR="00C20B69">
        <w:rPr>
          <w:rFonts w:ascii="Arial" w:hAnsi="Arial" w:cs="Arial"/>
          <w:color w:val="000000"/>
          <w:sz w:val="22"/>
          <w:szCs w:val="22"/>
        </w:rPr>
        <w:t>, p. 6</w:t>
      </w:r>
      <w:r w:rsidR="00623996" w:rsidRPr="007F3B03">
        <w:rPr>
          <w:rFonts w:ascii="Arial" w:hAnsi="Arial" w:cs="Arial"/>
          <w:color w:val="000000"/>
          <w:sz w:val="22"/>
          <w:szCs w:val="22"/>
        </w:rPr>
        <w:t>)</w:t>
      </w:r>
      <w:r w:rsidR="00D124B3" w:rsidRPr="007F3B03">
        <w:rPr>
          <w:rFonts w:ascii="Arial" w:hAnsi="Arial" w:cs="Arial"/>
          <w:color w:val="000000"/>
          <w:sz w:val="22"/>
          <w:szCs w:val="22"/>
        </w:rPr>
        <w:t>, which is what this experiment will do, by vocal</w:t>
      </w:r>
      <w:r w:rsidR="00C31C1A" w:rsidRPr="007F3B03">
        <w:rPr>
          <w:rFonts w:ascii="Arial" w:hAnsi="Arial" w:cs="Arial"/>
          <w:color w:val="000000"/>
          <w:sz w:val="22"/>
          <w:szCs w:val="22"/>
        </w:rPr>
        <w:t>ising</w:t>
      </w:r>
      <w:r w:rsidR="00D124B3" w:rsidRPr="007F3B03">
        <w:rPr>
          <w:rFonts w:ascii="Arial" w:hAnsi="Arial" w:cs="Arial"/>
          <w:color w:val="000000"/>
          <w:sz w:val="22"/>
          <w:szCs w:val="22"/>
        </w:rPr>
        <w:t xml:space="preserve"> </w:t>
      </w:r>
      <w:r w:rsidR="00FB7A6E" w:rsidRPr="007F3B03">
        <w:rPr>
          <w:rFonts w:ascii="Arial" w:hAnsi="Arial" w:cs="Arial"/>
          <w:color w:val="000000"/>
          <w:sz w:val="22"/>
          <w:szCs w:val="22"/>
        </w:rPr>
        <w:t xml:space="preserve">(and therefore using auditory senses) </w:t>
      </w:r>
      <w:r w:rsidR="00D124B3" w:rsidRPr="007F3B03">
        <w:rPr>
          <w:rFonts w:ascii="Arial" w:hAnsi="Arial" w:cs="Arial"/>
          <w:color w:val="000000"/>
          <w:sz w:val="22"/>
          <w:szCs w:val="22"/>
        </w:rPr>
        <w:t xml:space="preserve">at the same time as looking </w:t>
      </w:r>
      <w:r w:rsidR="00FB7A6E" w:rsidRPr="007F3B03">
        <w:rPr>
          <w:rFonts w:ascii="Arial" w:hAnsi="Arial" w:cs="Arial"/>
          <w:color w:val="000000"/>
          <w:sz w:val="22"/>
          <w:szCs w:val="22"/>
        </w:rPr>
        <w:t>in a direction and drawing attention the</w:t>
      </w:r>
      <w:r w:rsidR="00C31C1A" w:rsidRPr="007F3B03">
        <w:rPr>
          <w:rFonts w:ascii="Arial" w:hAnsi="Arial" w:cs="Arial"/>
          <w:color w:val="000000"/>
          <w:sz w:val="22"/>
          <w:szCs w:val="22"/>
        </w:rPr>
        <w:t xml:space="preserve">re. </w:t>
      </w:r>
      <w:r w:rsidR="00A05BFB" w:rsidRPr="007F3B03">
        <w:rPr>
          <w:rFonts w:ascii="Arial" w:hAnsi="Arial" w:cs="Arial"/>
          <w:color w:val="000000"/>
          <w:sz w:val="22"/>
          <w:szCs w:val="22"/>
        </w:rPr>
        <w:t>It may be that selecting the amount of attention given to a task is more important than attempting to focus attention on one aspect</w:t>
      </w:r>
      <w:r w:rsidR="008A71BD" w:rsidRPr="007F3B03">
        <w:rPr>
          <w:rFonts w:ascii="Arial" w:hAnsi="Arial" w:cs="Arial"/>
          <w:color w:val="000000"/>
          <w:sz w:val="22"/>
          <w:szCs w:val="22"/>
        </w:rPr>
        <w:t>, as “giving attention to any one target leaves less available for others”</w:t>
      </w:r>
      <w:r w:rsidR="0007528E">
        <w:rPr>
          <w:rFonts w:ascii="Arial" w:hAnsi="Arial" w:cs="Arial"/>
          <w:color w:val="000000"/>
          <w:sz w:val="22"/>
          <w:szCs w:val="22"/>
        </w:rPr>
        <w:t xml:space="preserve"> Desimone and Duncan, 1995, p.194)</w:t>
      </w:r>
      <w:r w:rsidR="006466BD">
        <w:rPr>
          <w:rFonts w:ascii="Arial" w:hAnsi="Arial" w:cs="Arial"/>
          <w:color w:val="000000"/>
          <w:sz w:val="22"/>
          <w:szCs w:val="22"/>
        </w:rPr>
        <w:t>.</w:t>
      </w:r>
      <w:r w:rsidR="008A71BD" w:rsidRPr="007F3B03">
        <w:rPr>
          <w:rFonts w:ascii="Arial" w:hAnsi="Arial" w:cs="Arial"/>
          <w:color w:val="000000"/>
          <w:sz w:val="22"/>
          <w:szCs w:val="22"/>
        </w:rPr>
        <w:t xml:space="preserve"> </w:t>
      </w:r>
      <w:r w:rsidR="00DA5576" w:rsidRPr="007F3B03">
        <w:rPr>
          <w:rFonts w:ascii="Arial" w:hAnsi="Arial" w:cs="Arial"/>
          <w:color w:val="000000"/>
          <w:sz w:val="22"/>
          <w:szCs w:val="22"/>
        </w:rPr>
        <w:t xml:space="preserve">The resources for human processing (effort, capacity, attention) are distributed by the performer to perform the task successfully </w:t>
      </w:r>
      <w:sdt>
        <w:sdtPr>
          <w:rPr>
            <w:rFonts w:ascii="Arial" w:hAnsi="Arial" w:cs="Arial"/>
            <w:color w:val="000000"/>
            <w:sz w:val="22"/>
            <w:szCs w:val="22"/>
          </w:rPr>
          <w:tag w:val="MENDELEY_CITATION_v3_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"/>
          <w:id w:val="1183403557"/>
          <w:placeholder>
            <w:docPart w:val="DefaultPlaceholder_-1854013440"/>
          </w:placeholder>
        </w:sdtPr>
        <w:sdtContent>
          <w:r w:rsidR="00563B77" w:rsidRPr="00563B77">
            <w:rPr>
              <w:rFonts w:ascii="Arial" w:hAnsi="Arial" w:cs="Arial"/>
              <w:color w:val="000000"/>
              <w:sz w:val="22"/>
              <w:szCs w:val="22"/>
            </w:rPr>
            <w:t>(Navon et al., 1979)</w:t>
          </w:r>
        </w:sdtContent>
      </w:sdt>
      <w:r w:rsidR="00DA5576" w:rsidRPr="007F3B03">
        <w:rPr>
          <w:rFonts w:ascii="Arial" w:hAnsi="Arial" w:cs="Arial"/>
          <w:color w:val="000000"/>
          <w:sz w:val="22"/>
          <w:szCs w:val="22"/>
        </w:rPr>
        <w:t xml:space="preserve">, and humans need this </w:t>
      </w:r>
      <w:r w:rsidRPr="007F3B03">
        <w:rPr>
          <w:rFonts w:ascii="Arial" w:hAnsi="Arial" w:cs="Arial"/>
          <w:color w:val="000000"/>
          <w:sz w:val="22"/>
          <w:szCs w:val="22"/>
        </w:rPr>
        <w:t>cognitive</w:t>
      </w:r>
      <w:r w:rsidR="00DA5576" w:rsidRPr="007F3B03">
        <w:rPr>
          <w:rFonts w:ascii="Arial" w:hAnsi="Arial" w:cs="Arial"/>
          <w:color w:val="000000"/>
          <w:sz w:val="22"/>
          <w:szCs w:val="22"/>
        </w:rPr>
        <w:t xml:space="preserve"> flexibility in order to efficiently adapt to changing requirements </w:t>
      </w:r>
      <w:r w:rsidR="005C0A6D" w:rsidRPr="007F3B03">
        <w:rPr>
          <w:rFonts w:ascii="Arial" w:hAnsi="Arial" w:cs="Arial"/>
          <w:color w:val="000000"/>
          <w:sz w:val="22"/>
          <w:szCs w:val="22"/>
        </w:rPr>
        <w:t>of our environment or given task</w:t>
      </w:r>
      <w:r w:rsidR="00AD3BDB"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WNlZWZiMjQtYmM0Yy00Y2I1LTljZDMtZmUzNjgwODRjOTg1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
          <w:id w:val="-1520299217"/>
          <w:placeholder>
            <w:docPart w:val="DefaultPlaceholder_-1854013440"/>
          </w:placeholder>
        </w:sdtPr>
        <w:sdtContent>
          <w:r w:rsidR="00563B77" w:rsidRPr="00563B77">
            <w:rPr>
              <w:rFonts w:ascii="Arial" w:hAnsi="Arial" w:cs="Arial"/>
              <w:color w:val="000000"/>
              <w:sz w:val="22"/>
              <w:szCs w:val="22"/>
            </w:rPr>
            <w:t>(Ghazanfar and Schroeder, 2006)</w:t>
          </w:r>
        </w:sdtContent>
      </w:sdt>
      <w:r w:rsidR="00AD3BDB" w:rsidRPr="007F3B03">
        <w:rPr>
          <w:rFonts w:ascii="Arial" w:hAnsi="Arial" w:cs="Arial"/>
          <w:color w:val="000000"/>
          <w:sz w:val="22"/>
          <w:szCs w:val="22"/>
        </w:rPr>
        <w:t>.</w:t>
      </w:r>
      <w:r w:rsidR="00AE6B5B">
        <w:rPr>
          <w:rFonts w:ascii="Arial" w:hAnsi="Arial" w:cs="Arial"/>
          <w:color w:val="000000"/>
          <w:sz w:val="22"/>
          <w:szCs w:val="22"/>
        </w:rPr>
        <w:t xml:space="preserve"> </w:t>
      </w:r>
      <w:r w:rsidR="00DA5576" w:rsidRPr="007F3B03">
        <w:rPr>
          <w:rFonts w:ascii="Arial" w:hAnsi="Arial" w:cs="Arial"/>
          <w:color w:val="000000"/>
          <w:sz w:val="22"/>
          <w:szCs w:val="22"/>
        </w:rPr>
        <w:t>All of this evidence leads to using attention in a way to prioritise</w:t>
      </w:r>
      <w:r w:rsidR="00AE6B5B">
        <w:rPr>
          <w:rFonts w:ascii="Arial" w:hAnsi="Arial" w:cs="Arial"/>
          <w:color w:val="000000"/>
          <w:sz w:val="22"/>
          <w:szCs w:val="22"/>
        </w:rPr>
        <w:t>s</w:t>
      </w:r>
      <w:r w:rsidR="00DA5576" w:rsidRPr="007F3B03">
        <w:rPr>
          <w:rFonts w:ascii="Arial" w:hAnsi="Arial" w:cs="Arial"/>
          <w:color w:val="000000"/>
          <w:sz w:val="22"/>
          <w:szCs w:val="22"/>
        </w:rPr>
        <w:t xml:space="preserve"> what is important to the task at hand and balancing the amount of attention, or effort given</w:t>
      </w:r>
      <w:r w:rsidR="00AE6B5B">
        <w:rPr>
          <w:rFonts w:ascii="Arial" w:hAnsi="Arial" w:cs="Arial"/>
          <w:color w:val="000000"/>
          <w:sz w:val="22"/>
          <w:szCs w:val="22"/>
        </w:rPr>
        <w:t>.</w:t>
      </w:r>
      <w:r w:rsidR="00DA5576" w:rsidRPr="007F3B03">
        <w:rPr>
          <w:rFonts w:ascii="Arial" w:hAnsi="Arial" w:cs="Arial"/>
          <w:color w:val="000000"/>
          <w:sz w:val="22"/>
          <w:szCs w:val="22"/>
        </w:rPr>
        <w:t xml:space="preserve"> I believe </w:t>
      </w:r>
      <w:r w:rsidR="00AE6B5B">
        <w:rPr>
          <w:rFonts w:ascii="Arial" w:hAnsi="Arial" w:cs="Arial"/>
          <w:color w:val="000000"/>
          <w:sz w:val="22"/>
          <w:szCs w:val="22"/>
        </w:rPr>
        <w:t xml:space="preserve">this </w:t>
      </w:r>
      <w:r w:rsidR="00DA5576" w:rsidRPr="007F3B03">
        <w:rPr>
          <w:rFonts w:ascii="Arial" w:hAnsi="Arial" w:cs="Arial"/>
          <w:color w:val="000000"/>
          <w:sz w:val="22"/>
          <w:szCs w:val="22"/>
        </w:rPr>
        <w:t xml:space="preserve">would change depending on the task, the person performing the task, the environment and the intended outcome. </w:t>
      </w:r>
      <w:r w:rsidR="00DA5576" w:rsidRPr="00AC1801">
        <w:rPr>
          <w:rFonts w:ascii="Arial" w:hAnsi="Arial" w:cs="Arial"/>
          <w:color w:val="000000"/>
          <w:sz w:val="22"/>
          <w:szCs w:val="22"/>
        </w:rPr>
        <w:t>I theorise that one’s distribution of attention would be different when learning a new skill, versus honing that skill and then performing that skill under pressure.</w:t>
      </w:r>
      <w:r w:rsidR="00DA5576" w:rsidRPr="007F3B03">
        <w:rPr>
          <w:rFonts w:ascii="Arial" w:hAnsi="Arial" w:cs="Arial"/>
          <w:color w:val="000000"/>
          <w:sz w:val="22"/>
          <w:szCs w:val="22"/>
        </w:rPr>
        <w:t xml:space="preserve"> </w:t>
      </w:r>
      <w:r w:rsidR="00642B42">
        <w:rPr>
          <w:rFonts w:ascii="Arial" w:hAnsi="Arial" w:cs="Arial"/>
          <w:color w:val="000000"/>
          <w:sz w:val="22"/>
          <w:szCs w:val="22"/>
        </w:rPr>
        <w:t xml:space="preserve">In my personal experience as a singer when isolating muscles in the vocal tract I find closing my eyes helpful to focus inward. However when this skill is established, or at least familiar, shifting the focus externally seems useful. </w:t>
      </w:r>
      <w:r w:rsidR="0088337A">
        <w:rPr>
          <w:rFonts w:ascii="Arial" w:hAnsi="Arial" w:cs="Arial"/>
          <w:color w:val="000000"/>
          <w:sz w:val="22"/>
          <w:szCs w:val="22"/>
        </w:rPr>
        <w:t>In my opinion t</w:t>
      </w:r>
      <w:r w:rsidR="00642B42">
        <w:rPr>
          <w:rFonts w:ascii="Arial" w:hAnsi="Arial" w:cs="Arial"/>
          <w:color w:val="000000"/>
          <w:sz w:val="22"/>
          <w:szCs w:val="22"/>
        </w:rPr>
        <w:t xml:space="preserve">he performance setting is quite different where the focus shifts again to something more abstract, feelings, characterisation and management of nerves. </w:t>
      </w:r>
      <w:r w:rsidR="008B0240" w:rsidRPr="007F3B03">
        <w:rPr>
          <w:rFonts w:ascii="Arial" w:hAnsi="Arial" w:cs="Arial"/>
          <w:color w:val="000000"/>
          <w:sz w:val="22"/>
          <w:szCs w:val="22"/>
        </w:rPr>
        <w:t xml:space="preserve">This experiment is dealing with college students </w:t>
      </w:r>
      <w:r w:rsidR="00D4643E" w:rsidRPr="007F3B03">
        <w:rPr>
          <w:rFonts w:ascii="Arial" w:hAnsi="Arial" w:cs="Arial"/>
          <w:color w:val="000000"/>
          <w:sz w:val="22"/>
          <w:szCs w:val="22"/>
        </w:rPr>
        <w:t>who</w:t>
      </w:r>
      <w:r w:rsidR="008B0240" w:rsidRPr="007F3B03">
        <w:rPr>
          <w:rFonts w:ascii="Arial" w:hAnsi="Arial" w:cs="Arial"/>
          <w:color w:val="000000"/>
          <w:sz w:val="22"/>
          <w:szCs w:val="22"/>
        </w:rPr>
        <w:t xml:space="preserve"> are honing their skills, and further research would need to be undertaken to explore the other t</w:t>
      </w:r>
      <w:r w:rsidR="00A41F0C" w:rsidRPr="007F3B03">
        <w:rPr>
          <w:rFonts w:ascii="Arial" w:hAnsi="Arial" w:cs="Arial"/>
          <w:color w:val="000000"/>
          <w:sz w:val="22"/>
          <w:szCs w:val="22"/>
        </w:rPr>
        <w:t>wo</w:t>
      </w:r>
      <w:r w:rsidR="008B0240" w:rsidRPr="007F3B03">
        <w:rPr>
          <w:rFonts w:ascii="Arial" w:hAnsi="Arial" w:cs="Arial"/>
          <w:color w:val="000000"/>
          <w:sz w:val="22"/>
          <w:szCs w:val="22"/>
        </w:rPr>
        <w:t xml:space="preserve"> aspects. </w:t>
      </w:r>
    </w:p>
    <w:p w14:paraId="1B1D627A" w14:textId="53B90734" w:rsidR="00286B09" w:rsidRDefault="00286B09" w:rsidP="00994B0E">
      <w:pPr>
        <w:spacing w:line="360" w:lineRule="auto"/>
        <w:ind w:firstLine="720"/>
        <w:jc w:val="both"/>
        <w:rPr>
          <w:rFonts w:ascii="Arial" w:hAnsi="Arial" w:cs="Arial"/>
          <w:b/>
          <w:bCs/>
          <w:sz w:val="22"/>
          <w:szCs w:val="22"/>
        </w:rPr>
      </w:pPr>
      <w:r w:rsidRPr="00B019B9">
        <w:rPr>
          <w:rFonts w:ascii="Arial" w:hAnsi="Arial" w:cs="Arial"/>
          <w:b/>
          <w:bCs/>
          <w:sz w:val="22"/>
          <w:szCs w:val="22"/>
        </w:rPr>
        <w:lastRenderedPageBreak/>
        <w:t>Current practices</w:t>
      </w:r>
      <w:r w:rsidRPr="007F3B03">
        <w:rPr>
          <w:rFonts w:ascii="Arial" w:hAnsi="Arial" w:cs="Arial"/>
          <w:b/>
          <w:bCs/>
          <w:sz w:val="22"/>
          <w:szCs w:val="22"/>
        </w:rPr>
        <w:t xml:space="preserve"> </w:t>
      </w:r>
    </w:p>
    <w:p w14:paraId="12A40F42" w14:textId="77777777" w:rsidR="00994B0E" w:rsidRDefault="00994B0E" w:rsidP="007F3B03">
      <w:pPr>
        <w:spacing w:line="360" w:lineRule="auto"/>
        <w:jc w:val="both"/>
        <w:rPr>
          <w:rFonts w:ascii="Arial" w:hAnsi="Arial" w:cs="Arial"/>
          <w:b/>
          <w:bCs/>
          <w:sz w:val="22"/>
          <w:szCs w:val="22"/>
        </w:rPr>
      </w:pPr>
    </w:p>
    <w:p w14:paraId="7CDA36BA" w14:textId="77777777" w:rsidR="00D30E70" w:rsidRDefault="00D30E70" w:rsidP="004256B7">
      <w:pPr>
        <w:spacing w:line="360" w:lineRule="auto"/>
        <w:jc w:val="both"/>
        <w:rPr>
          <w:rFonts w:ascii="Arial" w:hAnsi="Arial" w:cs="Arial"/>
          <w:sz w:val="22"/>
          <w:szCs w:val="22"/>
        </w:rPr>
      </w:pPr>
      <w:r w:rsidRPr="00D30E70">
        <w:rPr>
          <w:rFonts w:ascii="Arial" w:hAnsi="Arial" w:cs="Arial"/>
          <w:sz w:val="22"/>
          <w:szCs w:val="22"/>
        </w:rPr>
        <w:t>Two well established, but contrasting methods in voice pedagogy are The Estill method and Dalcroze. I have therefore decided to explore these in detail and compare them with regard to focus of attention.</w:t>
      </w:r>
      <w:r>
        <w:rPr>
          <w:rFonts w:ascii="Arial" w:hAnsi="Arial" w:cs="Arial"/>
          <w:sz w:val="22"/>
          <w:szCs w:val="22"/>
        </w:rPr>
        <w:t xml:space="preserve"> </w:t>
      </w:r>
    </w:p>
    <w:p w14:paraId="46A17FF8" w14:textId="47B54193" w:rsidR="00EC5C10" w:rsidRPr="004256B7" w:rsidRDefault="00D30E70" w:rsidP="004256B7">
      <w:pPr>
        <w:spacing w:line="360" w:lineRule="auto"/>
        <w:jc w:val="both"/>
        <w:rPr>
          <w:rFonts w:ascii="Arial" w:hAnsi="Arial" w:cs="Arial"/>
          <w:sz w:val="22"/>
          <w:szCs w:val="22"/>
        </w:rPr>
      </w:pPr>
      <w:r>
        <w:rPr>
          <w:rFonts w:ascii="Arial" w:hAnsi="Arial" w:cs="Arial"/>
          <w:color w:val="000000" w:themeColor="text1"/>
          <w:sz w:val="22"/>
          <w:szCs w:val="22"/>
        </w:rPr>
        <w:t xml:space="preserve">The founder of the Estill method was </w:t>
      </w:r>
      <w:r w:rsidR="00AB2A34" w:rsidRPr="007F3B03">
        <w:rPr>
          <w:rFonts w:ascii="Arial" w:hAnsi="Arial" w:cs="Arial"/>
          <w:color w:val="000000" w:themeColor="text1"/>
          <w:sz w:val="22"/>
          <w:szCs w:val="22"/>
        </w:rPr>
        <w:t>Jo Estill, a trained, but self-described ‘natural singer’</w:t>
      </w:r>
      <w:r>
        <w:rPr>
          <w:rFonts w:ascii="Arial" w:hAnsi="Arial" w:cs="Arial"/>
          <w:color w:val="000000" w:themeColor="text1"/>
          <w:sz w:val="22"/>
          <w:szCs w:val="22"/>
        </w:rPr>
        <w:t xml:space="preserve">. She </w:t>
      </w:r>
      <w:r w:rsidR="00AB2A34" w:rsidRPr="007F3B03">
        <w:rPr>
          <w:rFonts w:ascii="Arial" w:hAnsi="Arial" w:cs="Arial"/>
          <w:color w:val="000000" w:themeColor="text1"/>
          <w:sz w:val="22"/>
          <w:szCs w:val="22"/>
        </w:rPr>
        <w:t xml:space="preserve">asked </w:t>
      </w:r>
      <w:r w:rsidR="00EB66D7" w:rsidRPr="007F3B03">
        <w:rPr>
          <w:rFonts w:ascii="Arial" w:hAnsi="Arial" w:cs="Arial"/>
          <w:color w:val="000000" w:themeColor="text1"/>
          <w:sz w:val="22"/>
          <w:szCs w:val="22"/>
        </w:rPr>
        <w:t>herself</w:t>
      </w:r>
      <w:r w:rsidR="00AB2A34" w:rsidRPr="007F3B03">
        <w:rPr>
          <w:rFonts w:ascii="Arial" w:hAnsi="Arial" w:cs="Arial"/>
          <w:color w:val="000000" w:themeColor="text1"/>
          <w:sz w:val="22"/>
          <w:szCs w:val="22"/>
        </w:rPr>
        <w:t xml:space="preserve"> the question “how am I doing this?”</w:t>
      </w:r>
      <w:r w:rsidR="00BD35D5" w:rsidRPr="007F3B03">
        <w:rPr>
          <w:rFonts w:ascii="Arial" w:hAnsi="Arial" w:cs="Arial"/>
          <w:color w:val="000000" w:themeColor="text1"/>
          <w:sz w:val="22"/>
          <w:szCs w:val="22"/>
        </w:rPr>
        <w:t xml:space="preserve"> (</w:t>
      </w:r>
      <w:r w:rsidR="00BD35D5" w:rsidRPr="007F3B03">
        <w:rPr>
          <w:rFonts w:ascii="Arial" w:hAnsi="Arial" w:cs="Arial"/>
          <w:sz w:val="22"/>
          <w:szCs w:val="22"/>
        </w:rPr>
        <w:t xml:space="preserve">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217FF1">
        <w:rPr>
          <w:rFonts w:ascii="Arial" w:hAnsi="Arial" w:cs="Arial"/>
          <w:sz w:val="22"/>
          <w:szCs w:val="22"/>
        </w:rPr>
        <w:t xml:space="preserve">p. </w:t>
      </w:r>
      <w:r w:rsidR="00BD35D5" w:rsidRPr="007F3B03">
        <w:rPr>
          <w:rFonts w:ascii="Arial" w:hAnsi="Arial" w:cs="Arial"/>
          <w:sz w:val="22"/>
          <w:szCs w:val="22"/>
        </w:rPr>
        <w:t xml:space="preserve">2 and </w:t>
      </w:r>
      <w:r w:rsidR="00217FF1">
        <w:rPr>
          <w:rFonts w:ascii="Arial" w:hAnsi="Arial" w:cs="Arial"/>
          <w:sz w:val="22"/>
          <w:szCs w:val="22"/>
        </w:rPr>
        <w:t xml:space="preserve">p. </w:t>
      </w:r>
      <w:r w:rsidR="00BD35D5" w:rsidRPr="007F3B03">
        <w:rPr>
          <w:rFonts w:ascii="Arial" w:hAnsi="Arial" w:cs="Arial"/>
          <w:sz w:val="22"/>
          <w:szCs w:val="22"/>
        </w:rPr>
        <w:t>7)</w:t>
      </w:r>
      <w:r w:rsidR="00AB2A34" w:rsidRPr="007F3B03">
        <w:rPr>
          <w:rFonts w:ascii="Arial" w:hAnsi="Arial" w:cs="Arial"/>
          <w:color w:val="000000" w:themeColor="text1"/>
          <w:sz w:val="22"/>
          <w:szCs w:val="22"/>
        </w:rPr>
        <w:t xml:space="preserve">, which led to </w:t>
      </w:r>
      <w:r w:rsidR="001338A4" w:rsidRPr="007F3B03">
        <w:rPr>
          <w:rFonts w:ascii="Arial" w:hAnsi="Arial" w:cs="Arial"/>
          <w:color w:val="000000" w:themeColor="text1"/>
          <w:sz w:val="22"/>
          <w:szCs w:val="22"/>
        </w:rPr>
        <w:t xml:space="preserve">the creation of </w:t>
      </w:r>
      <w:r w:rsidR="00EB66D7" w:rsidRPr="007F3B03">
        <w:rPr>
          <w:rFonts w:ascii="Arial" w:hAnsi="Arial" w:cs="Arial"/>
          <w:color w:val="000000" w:themeColor="text1"/>
          <w:sz w:val="22"/>
          <w:szCs w:val="22"/>
        </w:rPr>
        <w:t>her</w:t>
      </w:r>
      <w:r w:rsidR="001338A4" w:rsidRPr="007F3B03">
        <w:rPr>
          <w:rFonts w:ascii="Arial" w:hAnsi="Arial" w:cs="Arial"/>
          <w:color w:val="000000" w:themeColor="text1"/>
          <w:sz w:val="22"/>
          <w:szCs w:val="22"/>
        </w:rPr>
        <w:t xml:space="preserve"> model which focuses internally on the mechanicians of the voice to develop the ‘Craft’ (physiological)</w:t>
      </w:r>
      <w:r w:rsidR="006D2081" w:rsidRPr="007F3B03">
        <w:rPr>
          <w:rFonts w:ascii="Arial" w:hAnsi="Arial" w:cs="Arial"/>
          <w:color w:val="000000" w:themeColor="text1"/>
          <w:sz w:val="22"/>
          <w:szCs w:val="22"/>
        </w:rPr>
        <w:t xml:space="preserve"> (</w:t>
      </w:r>
      <w:r w:rsidR="006D2081" w:rsidRPr="007F3B03">
        <w:rPr>
          <w:rFonts w:ascii="Arial" w:hAnsi="Arial" w:cs="Arial"/>
          <w:sz w:val="22"/>
          <w:szCs w:val="22"/>
        </w:rPr>
        <w:t xml:space="preserve">Steinhauer, K, </w:t>
      </w:r>
      <w:proofErr w:type="spellStart"/>
      <w:r w:rsidR="006D2081" w:rsidRPr="007F3B03">
        <w:rPr>
          <w:rFonts w:ascii="Arial" w:hAnsi="Arial" w:cs="Arial"/>
          <w:sz w:val="22"/>
          <w:szCs w:val="22"/>
        </w:rPr>
        <w:t>Mcdonald</w:t>
      </w:r>
      <w:proofErr w:type="spellEnd"/>
      <w:r w:rsidR="006D2081" w:rsidRPr="007F3B03">
        <w:rPr>
          <w:rFonts w:ascii="Arial" w:hAnsi="Arial" w:cs="Arial"/>
          <w:sz w:val="22"/>
          <w:szCs w:val="22"/>
        </w:rPr>
        <w:t xml:space="preserve"> Klimek, M and Estill, J. 2017)</w:t>
      </w:r>
      <w:r w:rsidR="00BD35D5" w:rsidRPr="007F3B03">
        <w:rPr>
          <w:rFonts w:ascii="Arial" w:hAnsi="Arial" w:cs="Arial"/>
          <w:sz w:val="22"/>
          <w:szCs w:val="22"/>
        </w:rPr>
        <w:t xml:space="preserve">. </w:t>
      </w:r>
      <w:r w:rsidR="006D2081" w:rsidRPr="007F3B03">
        <w:rPr>
          <w:rFonts w:ascii="Arial" w:hAnsi="Arial" w:cs="Arial"/>
          <w:sz w:val="22"/>
          <w:szCs w:val="22"/>
        </w:rPr>
        <w:t xml:space="preserve"> </w:t>
      </w:r>
      <w:r w:rsidR="001338A4" w:rsidRPr="007F3B03">
        <w:rPr>
          <w:rFonts w:ascii="Arial" w:hAnsi="Arial" w:cs="Arial"/>
          <w:sz w:val="22"/>
          <w:szCs w:val="22"/>
        </w:rPr>
        <w:t>In her words “singing is a mystery… because the voice was inside and not visible” (</w:t>
      </w:r>
      <w:r w:rsidR="00515196" w:rsidRPr="007F3B03">
        <w:rPr>
          <w:rFonts w:ascii="Arial" w:hAnsi="Arial" w:cs="Arial"/>
          <w:sz w:val="22"/>
          <w:szCs w:val="22"/>
        </w:rPr>
        <w:t xml:space="preserve">Steinhauer, K, </w:t>
      </w:r>
      <w:proofErr w:type="spellStart"/>
      <w:r w:rsidR="00515196" w:rsidRPr="007F3B03">
        <w:rPr>
          <w:rFonts w:ascii="Arial" w:hAnsi="Arial" w:cs="Arial"/>
          <w:sz w:val="22"/>
          <w:szCs w:val="22"/>
        </w:rPr>
        <w:t>Mcdonald</w:t>
      </w:r>
      <w:proofErr w:type="spellEnd"/>
      <w:r w:rsidR="00515196" w:rsidRPr="007F3B03">
        <w:rPr>
          <w:rFonts w:ascii="Arial" w:hAnsi="Arial" w:cs="Arial"/>
          <w:sz w:val="22"/>
          <w:szCs w:val="22"/>
        </w:rPr>
        <w:t xml:space="preserve"> Klimek, M and Estill, J. 2017, </w:t>
      </w:r>
      <w:r w:rsidR="00217FF1">
        <w:rPr>
          <w:rFonts w:ascii="Arial" w:hAnsi="Arial" w:cs="Arial"/>
          <w:sz w:val="22"/>
          <w:szCs w:val="22"/>
        </w:rPr>
        <w:t>p.</w:t>
      </w:r>
      <w:r w:rsidR="001338A4" w:rsidRPr="007F3B03">
        <w:rPr>
          <w:rFonts w:ascii="Arial" w:hAnsi="Arial" w:cs="Arial"/>
          <w:sz w:val="22"/>
          <w:szCs w:val="22"/>
        </w:rPr>
        <w:t xml:space="preserve"> 3)</w:t>
      </w:r>
      <w:r w:rsidR="00BD35D5" w:rsidRPr="007F3B03">
        <w:rPr>
          <w:rFonts w:ascii="Arial" w:hAnsi="Arial" w:cs="Arial"/>
          <w:sz w:val="22"/>
          <w:szCs w:val="22"/>
        </w:rPr>
        <w:t xml:space="preserve">. </w:t>
      </w:r>
      <w:r w:rsidR="001338A4" w:rsidRPr="007F3B03">
        <w:rPr>
          <w:rFonts w:ascii="Arial" w:hAnsi="Arial" w:cs="Arial"/>
          <w:sz w:val="22"/>
          <w:szCs w:val="22"/>
        </w:rPr>
        <w:t>She created vocal qualities based on perception of sound, one of which being ‘Sob’ which came about from someone noticing that when she sang in a certain way it sounded like she was crying</w:t>
      </w:r>
      <w:r w:rsidR="00BD35D5" w:rsidRPr="007F3B03">
        <w:rPr>
          <w:rFonts w:ascii="Arial" w:hAnsi="Arial" w:cs="Arial"/>
          <w:sz w:val="22"/>
          <w:szCs w:val="22"/>
        </w:rPr>
        <w:t xml:space="preserve"> (Steinhauer,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217FF1">
        <w:rPr>
          <w:rFonts w:ascii="Arial" w:hAnsi="Arial" w:cs="Arial"/>
          <w:sz w:val="22"/>
          <w:szCs w:val="22"/>
        </w:rPr>
        <w:t>p.</w:t>
      </w:r>
      <w:r w:rsidR="00BD35D5" w:rsidRPr="007F3B03">
        <w:rPr>
          <w:rFonts w:ascii="Arial" w:hAnsi="Arial" w:cs="Arial"/>
          <w:sz w:val="22"/>
          <w:szCs w:val="22"/>
        </w:rPr>
        <w:t xml:space="preserve"> 7)</w:t>
      </w:r>
      <w:r w:rsidR="001338A4" w:rsidRPr="007F3B03">
        <w:rPr>
          <w:rFonts w:ascii="Arial" w:hAnsi="Arial" w:cs="Arial"/>
          <w:sz w:val="22"/>
          <w:szCs w:val="22"/>
        </w:rPr>
        <w:t xml:space="preserve">. </w:t>
      </w:r>
      <w:r w:rsidR="006F30DB">
        <w:rPr>
          <w:rFonts w:ascii="Arial" w:hAnsi="Arial" w:cs="Arial"/>
          <w:sz w:val="22"/>
          <w:szCs w:val="22"/>
        </w:rPr>
        <w:t xml:space="preserve">This realisation led </w:t>
      </w:r>
      <w:r w:rsidR="001338A4" w:rsidRPr="007F3B03">
        <w:rPr>
          <w:rFonts w:ascii="Arial" w:hAnsi="Arial" w:cs="Arial"/>
          <w:sz w:val="22"/>
          <w:szCs w:val="22"/>
        </w:rPr>
        <w:t xml:space="preserve">to mimicking the sound to create the shape inside her vocal tract. So in fact one is relying on the auditory understanding of what crying sounds like and linking this to the physical feeling within. </w:t>
      </w:r>
      <w:r w:rsidR="00071979" w:rsidRPr="007F3B03">
        <w:rPr>
          <w:rFonts w:ascii="Arial" w:hAnsi="Arial" w:cs="Arial"/>
          <w:sz w:val="22"/>
          <w:szCs w:val="22"/>
        </w:rPr>
        <w:t>This led to h</w:t>
      </w:r>
      <w:r w:rsidR="001338A4" w:rsidRPr="007F3B03">
        <w:rPr>
          <w:rFonts w:ascii="Arial" w:hAnsi="Arial" w:cs="Arial"/>
          <w:sz w:val="22"/>
          <w:szCs w:val="22"/>
        </w:rPr>
        <w:t>er main theory to create each vocal quality</w:t>
      </w:r>
      <w:r w:rsidR="00BE131C">
        <w:rPr>
          <w:rFonts w:ascii="Arial" w:hAnsi="Arial" w:cs="Arial"/>
          <w:sz w:val="22"/>
          <w:szCs w:val="22"/>
        </w:rPr>
        <w:t>. She</w:t>
      </w:r>
      <w:r w:rsidR="003A1367">
        <w:rPr>
          <w:rFonts w:ascii="Arial" w:hAnsi="Arial" w:cs="Arial"/>
          <w:sz w:val="22"/>
          <w:szCs w:val="22"/>
        </w:rPr>
        <w:t xml:space="preserve"> develop</w:t>
      </w:r>
      <w:r w:rsidR="00BE131C">
        <w:rPr>
          <w:rFonts w:ascii="Arial" w:hAnsi="Arial" w:cs="Arial"/>
          <w:sz w:val="22"/>
          <w:szCs w:val="22"/>
        </w:rPr>
        <w:t>ed</w:t>
      </w:r>
      <w:r w:rsidR="00F11C40">
        <w:rPr>
          <w:rFonts w:ascii="Arial" w:hAnsi="Arial" w:cs="Arial"/>
          <w:sz w:val="22"/>
          <w:szCs w:val="22"/>
        </w:rPr>
        <w:t xml:space="preserve"> </w:t>
      </w:r>
      <w:r w:rsidR="00BE131C">
        <w:rPr>
          <w:rFonts w:ascii="Arial" w:hAnsi="Arial" w:cs="Arial"/>
          <w:sz w:val="22"/>
          <w:szCs w:val="22"/>
        </w:rPr>
        <w:t>the</w:t>
      </w:r>
      <w:r w:rsidR="003A1367">
        <w:rPr>
          <w:rFonts w:ascii="Arial" w:hAnsi="Arial" w:cs="Arial"/>
          <w:sz w:val="22"/>
          <w:szCs w:val="22"/>
        </w:rPr>
        <w:t xml:space="preserve"> source-filter theory</w:t>
      </w:r>
      <w:r w:rsidR="009D6CAC">
        <w:rPr>
          <w:rFonts w:ascii="Arial" w:hAnsi="Arial" w:cs="Arial"/>
          <w:sz w:val="22"/>
          <w:szCs w:val="22"/>
        </w:rPr>
        <w:t xml:space="preserve">, put forward by Gunnar Fant </w:t>
      </w:r>
      <w:sdt>
        <w:sdtPr>
          <w:rPr>
            <w:rFonts w:ascii="Arial" w:hAnsi="Arial" w:cs="Arial"/>
            <w:color w:val="000000"/>
            <w:sz w:val="22"/>
            <w:szCs w:val="22"/>
          </w:rPr>
          <w:tag w:val="MENDELEY_CITATION_v3_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"/>
          <w:id w:val="541712702"/>
          <w:placeholder>
            <w:docPart w:val="DefaultPlaceholder_-1854013440"/>
          </w:placeholder>
        </w:sdtPr>
        <w:sdtContent>
          <w:r w:rsidR="00563B77" w:rsidRPr="00563B77">
            <w:rPr>
              <w:rFonts w:ascii="Arial" w:hAnsi="Arial" w:cs="Arial"/>
              <w:color w:val="000000"/>
              <w:sz w:val="22"/>
              <w:szCs w:val="22"/>
            </w:rPr>
            <w:t>(Fant, 1981)</w:t>
          </w:r>
        </w:sdtContent>
      </w:sdt>
      <w:r w:rsidR="00156E0F">
        <w:rPr>
          <w:rFonts w:ascii="Arial" w:hAnsi="Arial" w:cs="Arial"/>
          <w:color w:val="000000"/>
          <w:sz w:val="22"/>
          <w:szCs w:val="22"/>
        </w:rPr>
        <w:t>,</w:t>
      </w:r>
      <w:r w:rsidR="00BE131C">
        <w:rPr>
          <w:rFonts w:ascii="Arial" w:hAnsi="Arial" w:cs="Arial"/>
          <w:sz w:val="22"/>
          <w:szCs w:val="22"/>
        </w:rPr>
        <w:t xml:space="preserve"> </w:t>
      </w:r>
      <w:r w:rsidR="006F7E7E">
        <w:rPr>
          <w:rFonts w:ascii="Arial" w:hAnsi="Arial" w:cs="Arial"/>
          <w:sz w:val="22"/>
          <w:szCs w:val="22"/>
        </w:rPr>
        <w:t>into</w:t>
      </w:r>
      <w:r w:rsidR="001338A4" w:rsidRPr="007F3B03">
        <w:rPr>
          <w:rFonts w:ascii="Arial" w:hAnsi="Arial" w:cs="Arial"/>
          <w:sz w:val="22"/>
          <w:szCs w:val="22"/>
        </w:rPr>
        <w:t xml:space="preserve"> "Power- source- filter"</w:t>
      </w:r>
      <w:r w:rsidR="00156E0F">
        <w:rPr>
          <w:rFonts w:ascii="Arial" w:hAnsi="Arial" w:cs="Arial"/>
          <w:sz w:val="22"/>
          <w:szCs w:val="22"/>
        </w:rPr>
        <w:t xml:space="preserve">. This </w:t>
      </w:r>
      <w:r w:rsidR="001338A4" w:rsidRPr="007F3B03">
        <w:rPr>
          <w:rFonts w:ascii="Arial" w:hAnsi="Arial" w:cs="Arial"/>
          <w:sz w:val="22"/>
          <w:szCs w:val="22"/>
        </w:rPr>
        <w:t>theory</w:t>
      </w:r>
      <w:r w:rsidR="00156E0F">
        <w:rPr>
          <w:rFonts w:ascii="Arial" w:hAnsi="Arial" w:cs="Arial"/>
          <w:sz w:val="22"/>
          <w:szCs w:val="22"/>
        </w:rPr>
        <w:t xml:space="preserve"> </w:t>
      </w:r>
      <w:r w:rsidR="001338A4" w:rsidRPr="007F3B03">
        <w:rPr>
          <w:rFonts w:ascii="Arial" w:hAnsi="Arial" w:cs="Arial"/>
          <w:sz w:val="22"/>
          <w:szCs w:val="22"/>
        </w:rPr>
        <w:t xml:space="preserve">translates as the </w:t>
      </w:r>
      <w:r w:rsidR="00EB66D7" w:rsidRPr="007F3B03">
        <w:rPr>
          <w:rFonts w:ascii="Arial" w:hAnsi="Arial" w:cs="Arial"/>
          <w:sz w:val="22"/>
          <w:szCs w:val="22"/>
        </w:rPr>
        <w:t>respiratory</w:t>
      </w:r>
      <w:r w:rsidR="001338A4" w:rsidRPr="007F3B03">
        <w:rPr>
          <w:rFonts w:ascii="Arial" w:hAnsi="Arial" w:cs="Arial"/>
          <w:sz w:val="22"/>
          <w:szCs w:val="22"/>
        </w:rPr>
        <w:t xml:space="preserve"> system producing the breath (power)</w:t>
      </w:r>
      <w:r w:rsidR="00071979" w:rsidRPr="007F3B03">
        <w:rPr>
          <w:rFonts w:ascii="Arial" w:hAnsi="Arial" w:cs="Arial"/>
          <w:sz w:val="22"/>
          <w:szCs w:val="22"/>
        </w:rPr>
        <w:t xml:space="preserve"> </w:t>
      </w:r>
      <w:r w:rsidR="001338A4" w:rsidRPr="007F3B03">
        <w:rPr>
          <w:rFonts w:ascii="Arial" w:hAnsi="Arial" w:cs="Arial"/>
          <w:sz w:val="22"/>
          <w:szCs w:val="22"/>
        </w:rPr>
        <w:t xml:space="preserve">to the </w:t>
      </w:r>
      <w:r w:rsidR="00156E0F">
        <w:rPr>
          <w:rFonts w:ascii="Arial" w:hAnsi="Arial" w:cs="Arial"/>
          <w:sz w:val="22"/>
          <w:szCs w:val="22"/>
        </w:rPr>
        <w:t>v</w:t>
      </w:r>
      <w:r w:rsidR="001338A4" w:rsidRPr="007F3B03">
        <w:rPr>
          <w:rFonts w:ascii="Arial" w:hAnsi="Arial" w:cs="Arial"/>
          <w:sz w:val="22"/>
          <w:szCs w:val="22"/>
        </w:rPr>
        <w:t xml:space="preserve">ocal folds buzzing together (source) and then onto the </w:t>
      </w:r>
      <w:r w:rsidR="00071979" w:rsidRPr="007F3B03">
        <w:rPr>
          <w:rFonts w:ascii="Arial" w:hAnsi="Arial" w:cs="Arial"/>
          <w:sz w:val="22"/>
          <w:szCs w:val="22"/>
        </w:rPr>
        <w:t>space</w:t>
      </w:r>
      <w:r w:rsidR="001338A4" w:rsidRPr="007F3B03">
        <w:rPr>
          <w:rFonts w:ascii="Arial" w:hAnsi="Arial" w:cs="Arial"/>
          <w:sz w:val="22"/>
          <w:szCs w:val="22"/>
        </w:rPr>
        <w:t xml:space="preserve"> within the vocal tract enabling the buzz to t</w:t>
      </w:r>
      <w:r w:rsidR="006D778E" w:rsidRPr="007F3B03">
        <w:rPr>
          <w:rFonts w:ascii="Arial" w:hAnsi="Arial" w:cs="Arial"/>
          <w:sz w:val="22"/>
          <w:szCs w:val="22"/>
        </w:rPr>
        <w:t>urn</w:t>
      </w:r>
      <w:r w:rsidR="001338A4" w:rsidRPr="007F3B03">
        <w:rPr>
          <w:rFonts w:ascii="Arial" w:hAnsi="Arial" w:cs="Arial"/>
          <w:sz w:val="22"/>
          <w:szCs w:val="22"/>
        </w:rPr>
        <w:t xml:space="preserve"> into voice qualities (filter)</w:t>
      </w:r>
      <w:r w:rsidR="00BD35D5" w:rsidRPr="007F3B03">
        <w:rPr>
          <w:rFonts w:ascii="Arial" w:hAnsi="Arial" w:cs="Arial"/>
          <w:sz w:val="22"/>
          <w:szCs w:val="22"/>
        </w:rPr>
        <w:t xml:space="preserve"> (Steinhauer, K, </w:t>
      </w:r>
      <w:proofErr w:type="spellStart"/>
      <w:r w:rsidR="00BD35D5" w:rsidRPr="007F3B03">
        <w:rPr>
          <w:rFonts w:ascii="Arial" w:hAnsi="Arial" w:cs="Arial"/>
          <w:sz w:val="22"/>
          <w:szCs w:val="22"/>
        </w:rPr>
        <w:t>Mcdonald</w:t>
      </w:r>
      <w:proofErr w:type="spellEnd"/>
      <w:r w:rsidR="00BD35D5" w:rsidRPr="007F3B03">
        <w:rPr>
          <w:rFonts w:ascii="Arial" w:hAnsi="Arial" w:cs="Arial"/>
          <w:sz w:val="22"/>
          <w:szCs w:val="22"/>
        </w:rPr>
        <w:t xml:space="preserve"> Klimek, M and Estill, J. 2017, </w:t>
      </w:r>
      <w:r w:rsidR="00BF60D6">
        <w:rPr>
          <w:rFonts w:ascii="Arial" w:hAnsi="Arial" w:cs="Arial"/>
          <w:sz w:val="22"/>
          <w:szCs w:val="22"/>
        </w:rPr>
        <w:t xml:space="preserve">p. </w:t>
      </w:r>
      <w:r w:rsidR="00BD35D5" w:rsidRPr="007F3B03">
        <w:rPr>
          <w:rFonts w:ascii="Arial" w:hAnsi="Arial" w:cs="Arial"/>
          <w:sz w:val="22"/>
          <w:szCs w:val="22"/>
        </w:rPr>
        <w:t xml:space="preserve">14 </w:t>
      </w:r>
      <w:r w:rsidR="00BF60D6">
        <w:rPr>
          <w:rFonts w:ascii="Arial" w:hAnsi="Arial" w:cs="Arial"/>
          <w:sz w:val="22"/>
          <w:szCs w:val="22"/>
        </w:rPr>
        <w:t xml:space="preserve">and p. </w:t>
      </w:r>
      <w:r w:rsidR="00BD35D5" w:rsidRPr="007F3B03">
        <w:rPr>
          <w:rFonts w:ascii="Arial" w:hAnsi="Arial" w:cs="Arial"/>
          <w:sz w:val="22"/>
          <w:szCs w:val="22"/>
        </w:rPr>
        <w:t>15)</w:t>
      </w:r>
      <w:r w:rsidR="00BE131C">
        <w:rPr>
          <w:rFonts w:ascii="Arial" w:hAnsi="Arial" w:cs="Arial"/>
          <w:sz w:val="22"/>
          <w:szCs w:val="22"/>
        </w:rPr>
        <w:t>. A</w:t>
      </w:r>
      <w:r w:rsidR="001338A4" w:rsidRPr="007F3B03">
        <w:rPr>
          <w:rFonts w:ascii="Arial" w:hAnsi="Arial" w:cs="Arial"/>
          <w:sz w:val="22"/>
          <w:szCs w:val="22"/>
        </w:rPr>
        <w:t>ll</w:t>
      </w:r>
      <w:r w:rsidR="00BE131C">
        <w:rPr>
          <w:rFonts w:ascii="Arial" w:hAnsi="Arial" w:cs="Arial"/>
          <w:sz w:val="22"/>
          <w:szCs w:val="22"/>
        </w:rPr>
        <w:t xml:space="preserve"> three</w:t>
      </w:r>
      <w:r w:rsidR="001338A4" w:rsidRPr="007F3B03">
        <w:rPr>
          <w:rFonts w:ascii="Arial" w:hAnsi="Arial" w:cs="Arial"/>
          <w:sz w:val="22"/>
          <w:szCs w:val="22"/>
        </w:rPr>
        <w:t xml:space="preserve"> of </w:t>
      </w:r>
      <w:r w:rsidR="00BE131C">
        <w:rPr>
          <w:rFonts w:ascii="Arial" w:hAnsi="Arial" w:cs="Arial"/>
          <w:sz w:val="22"/>
          <w:szCs w:val="22"/>
        </w:rPr>
        <w:t>these aspects of singing</w:t>
      </w:r>
      <w:r w:rsidR="001338A4" w:rsidRPr="007F3B03">
        <w:rPr>
          <w:rFonts w:ascii="Arial" w:hAnsi="Arial" w:cs="Arial"/>
          <w:sz w:val="22"/>
          <w:szCs w:val="22"/>
        </w:rPr>
        <w:t xml:space="preserve"> are internal.</w:t>
      </w:r>
      <w:r w:rsidR="00A845B5" w:rsidRPr="007F3B03">
        <w:rPr>
          <w:rFonts w:ascii="Arial" w:hAnsi="Arial" w:cs="Arial"/>
          <w:sz w:val="22"/>
          <w:szCs w:val="22"/>
        </w:rPr>
        <w:t xml:space="preserve"> She believed </w:t>
      </w:r>
      <w:r w:rsidR="007C2029" w:rsidRPr="007F3B03">
        <w:rPr>
          <w:rFonts w:ascii="Arial" w:hAnsi="Arial" w:cs="Arial"/>
          <w:sz w:val="22"/>
          <w:szCs w:val="22"/>
        </w:rPr>
        <w:t>that</w:t>
      </w:r>
      <w:r w:rsidR="00A845B5" w:rsidRPr="007F3B03">
        <w:rPr>
          <w:rFonts w:ascii="Arial" w:hAnsi="Arial" w:cs="Arial"/>
          <w:sz w:val="22"/>
          <w:szCs w:val="22"/>
        </w:rPr>
        <w:t xml:space="preserve"> one can control the independent movement of the physiological structures within the vocal tract to reliably create different voice qualities</w:t>
      </w:r>
      <w:r w:rsidR="00C6454B" w:rsidRPr="007F3B03">
        <w:rPr>
          <w:rFonts w:ascii="Arial" w:hAnsi="Arial" w:cs="Arial"/>
          <w:sz w:val="22"/>
          <w:szCs w:val="22"/>
        </w:rPr>
        <w:t xml:space="preserve"> (Steinhauer, K, </w:t>
      </w:r>
      <w:proofErr w:type="spellStart"/>
      <w:r w:rsidR="00C6454B" w:rsidRPr="007F3B03">
        <w:rPr>
          <w:rFonts w:ascii="Arial" w:hAnsi="Arial" w:cs="Arial"/>
          <w:sz w:val="22"/>
          <w:szCs w:val="22"/>
        </w:rPr>
        <w:t>Mcdonald</w:t>
      </w:r>
      <w:proofErr w:type="spellEnd"/>
      <w:r w:rsidR="00C6454B" w:rsidRPr="007F3B03">
        <w:rPr>
          <w:rFonts w:ascii="Arial" w:hAnsi="Arial" w:cs="Arial"/>
          <w:sz w:val="22"/>
          <w:szCs w:val="22"/>
        </w:rPr>
        <w:t xml:space="preserve"> Klimek, M and Estill, J. 2017, </w:t>
      </w:r>
      <w:r w:rsidR="00654DA8">
        <w:rPr>
          <w:rFonts w:ascii="Arial" w:hAnsi="Arial" w:cs="Arial"/>
          <w:sz w:val="22"/>
          <w:szCs w:val="22"/>
        </w:rPr>
        <w:t xml:space="preserve">p. </w:t>
      </w:r>
      <w:r w:rsidR="00C6454B" w:rsidRPr="007F3B03">
        <w:rPr>
          <w:rFonts w:ascii="Arial" w:hAnsi="Arial" w:cs="Arial"/>
          <w:sz w:val="22"/>
          <w:szCs w:val="22"/>
        </w:rPr>
        <w:t>22)</w:t>
      </w:r>
      <w:r w:rsidR="00EB66D7" w:rsidRPr="007F3B03">
        <w:rPr>
          <w:rFonts w:ascii="Arial" w:hAnsi="Arial" w:cs="Arial"/>
          <w:sz w:val="22"/>
          <w:szCs w:val="22"/>
        </w:rPr>
        <w:t>,</w:t>
      </w:r>
      <w:r w:rsidR="00A845B5" w:rsidRPr="007F3B03">
        <w:rPr>
          <w:rFonts w:ascii="Arial" w:hAnsi="Arial" w:cs="Arial"/>
          <w:sz w:val="22"/>
          <w:szCs w:val="22"/>
        </w:rPr>
        <w:t xml:space="preserve"> and </w:t>
      </w:r>
      <w:r w:rsidR="00EB66D7" w:rsidRPr="007F3B03">
        <w:rPr>
          <w:rFonts w:ascii="Arial" w:hAnsi="Arial" w:cs="Arial"/>
          <w:sz w:val="22"/>
          <w:szCs w:val="22"/>
        </w:rPr>
        <w:t>f</w:t>
      </w:r>
      <w:r w:rsidR="00CE3109" w:rsidRPr="007F3B03">
        <w:rPr>
          <w:rFonts w:ascii="Arial" w:hAnsi="Arial" w:cs="Arial"/>
          <w:sz w:val="22"/>
          <w:szCs w:val="22"/>
        </w:rPr>
        <w:t>ro</w:t>
      </w:r>
      <w:r w:rsidR="00EB66D7" w:rsidRPr="007F3B03">
        <w:rPr>
          <w:rFonts w:ascii="Arial" w:hAnsi="Arial" w:cs="Arial"/>
          <w:sz w:val="22"/>
          <w:szCs w:val="22"/>
        </w:rPr>
        <w:t>m that belief</w:t>
      </w:r>
      <w:r w:rsidR="00CE3109" w:rsidRPr="007F3B03">
        <w:rPr>
          <w:rFonts w:ascii="Arial" w:hAnsi="Arial" w:cs="Arial"/>
          <w:sz w:val="22"/>
          <w:szCs w:val="22"/>
        </w:rPr>
        <w:t xml:space="preserve">, </w:t>
      </w:r>
      <w:r w:rsidR="00A845B5" w:rsidRPr="007F3B03">
        <w:rPr>
          <w:rFonts w:ascii="Arial" w:hAnsi="Arial" w:cs="Arial"/>
          <w:sz w:val="22"/>
          <w:szCs w:val="22"/>
        </w:rPr>
        <w:t>created</w:t>
      </w:r>
      <w:r w:rsidR="007C2029" w:rsidRPr="007F3B03">
        <w:rPr>
          <w:rFonts w:ascii="Arial" w:hAnsi="Arial" w:cs="Arial"/>
          <w:sz w:val="22"/>
          <w:szCs w:val="22"/>
        </w:rPr>
        <w:t xml:space="preserve"> 13</w:t>
      </w:r>
      <w:r w:rsidR="00A845B5" w:rsidRPr="007F3B03">
        <w:rPr>
          <w:rFonts w:ascii="Arial" w:hAnsi="Arial" w:cs="Arial"/>
          <w:sz w:val="22"/>
          <w:szCs w:val="22"/>
        </w:rPr>
        <w:t xml:space="preserve"> “figures” in an attempt to achieve these</w:t>
      </w:r>
      <w:r w:rsidR="007C2029" w:rsidRPr="007F3B03">
        <w:rPr>
          <w:rFonts w:ascii="Arial" w:hAnsi="Arial" w:cs="Arial"/>
          <w:sz w:val="22"/>
          <w:szCs w:val="22"/>
        </w:rPr>
        <w:t>. These figures are a series of exercise</w:t>
      </w:r>
      <w:r w:rsidR="00EB66D7" w:rsidRPr="007F3B03">
        <w:rPr>
          <w:rFonts w:ascii="Arial" w:hAnsi="Arial" w:cs="Arial"/>
          <w:sz w:val="22"/>
          <w:szCs w:val="22"/>
        </w:rPr>
        <w:t>s</w:t>
      </w:r>
      <w:r w:rsidR="007C2029" w:rsidRPr="007F3B03">
        <w:rPr>
          <w:rFonts w:ascii="Arial" w:hAnsi="Arial" w:cs="Arial"/>
          <w:sz w:val="22"/>
          <w:szCs w:val="22"/>
        </w:rPr>
        <w:t xml:space="preserve"> to train the intended muscle</w:t>
      </w:r>
      <w:r w:rsidR="00C6454B" w:rsidRPr="007F3B03">
        <w:rPr>
          <w:rFonts w:ascii="Arial" w:hAnsi="Arial" w:cs="Arial"/>
          <w:sz w:val="22"/>
          <w:szCs w:val="22"/>
        </w:rPr>
        <w:t xml:space="preserve"> group</w:t>
      </w:r>
      <w:r w:rsidR="007C2029" w:rsidRPr="007F3B03">
        <w:rPr>
          <w:rFonts w:ascii="Arial" w:hAnsi="Arial" w:cs="Arial"/>
          <w:sz w:val="22"/>
          <w:szCs w:val="22"/>
        </w:rPr>
        <w:t xml:space="preserve"> for reliable use</w:t>
      </w:r>
      <w:r w:rsidR="00CE7565">
        <w:rPr>
          <w:rFonts w:ascii="Arial" w:hAnsi="Arial" w:cs="Arial"/>
          <w:sz w:val="22"/>
          <w:szCs w:val="22"/>
        </w:rPr>
        <w:t xml:space="preserve">. (See </w:t>
      </w:r>
      <w:r w:rsidR="00CE7565" w:rsidRPr="00A46AD0">
        <w:rPr>
          <w:rFonts w:ascii="Arial" w:hAnsi="Arial" w:cs="Arial"/>
          <w:sz w:val="22"/>
          <w:szCs w:val="22"/>
        </w:rPr>
        <w:t>Appen</w:t>
      </w:r>
      <w:r w:rsidR="00CE7565">
        <w:rPr>
          <w:rFonts w:ascii="Arial" w:hAnsi="Arial" w:cs="Arial"/>
          <w:sz w:val="22"/>
          <w:szCs w:val="22"/>
        </w:rPr>
        <w:t>dix D for list of figures)</w:t>
      </w:r>
      <w:r w:rsidR="00A46AD0">
        <w:rPr>
          <w:rFonts w:ascii="Arial" w:hAnsi="Arial" w:cs="Arial"/>
          <w:sz w:val="22"/>
          <w:szCs w:val="22"/>
        </w:rPr>
        <w:t>.</w:t>
      </w:r>
    </w:p>
    <w:p w14:paraId="1FD8D742" w14:textId="2D187ED5" w:rsidR="007C2029" w:rsidRPr="007F3B03" w:rsidRDefault="007C2029" w:rsidP="007F3B03">
      <w:pPr>
        <w:spacing w:line="360" w:lineRule="auto"/>
        <w:jc w:val="both"/>
        <w:rPr>
          <w:rFonts w:ascii="Arial" w:hAnsi="Arial" w:cs="Arial"/>
          <w:sz w:val="22"/>
          <w:szCs w:val="22"/>
        </w:rPr>
      </w:pPr>
      <w:r w:rsidRPr="007F3B03">
        <w:rPr>
          <w:rFonts w:ascii="Arial" w:hAnsi="Arial" w:cs="Arial"/>
          <w:sz w:val="22"/>
          <w:szCs w:val="22"/>
        </w:rPr>
        <w:t xml:space="preserve">Each of </w:t>
      </w:r>
      <w:r w:rsidR="004256B7">
        <w:rPr>
          <w:rFonts w:ascii="Arial" w:hAnsi="Arial" w:cs="Arial"/>
          <w:sz w:val="22"/>
          <w:szCs w:val="22"/>
        </w:rPr>
        <w:t>the figures chapters</w:t>
      </w:r>
      <w:r w:rsidRPr="007F3B03">
        <w:rPr>
          <w:rFonts w:ascii="Arial" w:hAnsi="Arial" w:cs="Arial"/>
          <w:sz w:val="22"/>
          <w:szCs w:val="22"/>
        </w:rPr>
        <w:t xml:space="preserve"> within the book, </w:t>
      </w:r>
      <w:r w:rsidRPr="0082375A">
        <w:rPr>
          <w:rFonts w:ascii="Arial" w:hAnsi="Arial" w:cs="Arial"/>
          <w:i/>
          <w:iCs/>
          <w:sz w:val="22"/>
          <w:szCs w:val="22"/>
        </w:rPr>
        <w:t>The Estill Voice Model, Theory and Translation</w:t>
      </w:r>
      <w:r w:rsidRPr="007F3B03">
        <w:rPr>
          <w:rFonts w:ascii="Arial" w:hAnsi="Arial" w:cs="Arial"/>
          <w:sz w:val="22"/>
          <w:szCs w:val="22"/>
        </w:rPr>
        <w:t>, although in-depth in their explanation of the science behind what is happening, begin with a</w:t>
      </w:r>
      <w:r w:rsidR="00EC5C10" w:rsidRPr="007F3B03">
        <w:rPr>
          <w:rFonts w:ascii="Arial" w:hAnsi="Arial" w:cs="Arial"/>
          <w:sz w:val="22"/>
          <w:szCs w:val="22"/>
        </w:rPr>
        <w:t>n</w:t>
      </w:r>
      <w:r w:rsidRPr="007F3B03">
        <w:rPr>
          <w:rFonts w:ascii="Arial" w:hAnsi="Arial" w:cs="Arial"/>
          <w:sz w:val="22"/>
          <w:szCs w:val="22"/>
        </w:rPr>
        <w:t xml:space="preserve"> </w:t>
      </w:r>
      <w:r w:rsidR="004256B7">
        <w:rPr>
          <w:rFonts w:ascii="Arial" w:hAnsi="Arial" w:cs="Arial"/>
          <w:sz w:val="22"/>
          <w:szCs w:val="22"/>
        </w:rPr>
        <w:t>‘</w:t>
      </w:r>
      <w:r w:rsidRPr="007F3B03">
        <w:rPr>
          <w:rFonts w:ascii="Arial" w:hAnsi="Arial" w:cs="Arial"/>
          <w:sz w:val="22"/>
          <w:szCs w:val="22"/>
        </w:rPr>
        <w:t>exploratory exercise</w:t>
      </w:r>
      <w:r w:rsidR="004256B7">
        <w:rPr>
          <w:rFonts w:ascii="Arial" w:hAnsi="Arial" w:cs="Arial"/>
          <w:sz w:val="22"/>
          <w:szCs w:val="22"/>
        </w:rPr>
        <w:t>’.</w:t>
      </w:r>
      <w:r w:rsidRPr="007F3B03">
        <w:rPr>
          <w:rFonts w:ascii="Arial" w:hAnsi="Arial" w:cs="Arial"/>
          <w:sz w:val="22"/>
          <w:szCs w:val="22"/>
        </w:rPr>
        <w:t xml:space="preserve"> </w:t>
      </w:r>
      <w:r w:rsidR="004256B7">
        <w:rPr>
          <w:rFonts w:ascii="Arial" w:hAnsi="Arial" w:cs="Arial"/>
          <w:sz w:val="22"/>
          <w:szCs w:val="22"/>
        </w:rPr>
        <w:t>This</w:t>
      </w:r>
      <w:r w:rsidRPr="007F3B03">
        <w:rPr>
          <w:rFonts w:ascii="Arial" w:hAnsi="Arial" w:cs="Arial"/>
          <w:sz w:val="22"/>
          <w:szCs w:val="22"/>
        </w:rPr>
        <w:t xml:space="preserve"> guides the singer in an exercise which relates to external experiences. For example when exploring onsets and offsets the singer is encouraged to </w:t>
      </w:r>
      <w:r w:rsidR="00EC5C10" w:rsidRPr="007F3B03">
        <w:rPr>
          <w:rFonts w:ascii="Arial" w:hAnsi="Arial" w:cs="Arial"/>
          <w:sz w:val="22"/>
          <w:szCs w:val="22"/>
        </w:rPr>
        <w:t>imagine a scenario and draw on their own instincts as to how to create the intended sound</w:t>
      </w:r>
      <w:r w:rsidR="00B5291F" w:rsidRPr="007F3B03">
        <w:rPr>
          <w:rFonts w:ascii="Arial" w:hAnsi="Arial" w:cs="Arial"/>
          <w:sz w:val="22"/>
          <w:szCs w:val="22"/>
        </w:rPr>
        <w:t>,</w:t>
      </w:r>
      <w:r w:rsidR="00EC5C10" w:rsidRPr="007F3B03">
        <w:rPr>
          <w:rFonts w:ascii="Arial" w:hAnsi="Arial" w:cs="Arial"/>
          <w:sz w:val="22"/>
          <w:szCs w:val="22"/>
        </w:rPr>
        <w:t xml:space="preserve"> (</w:t>
      </w:r>
      <w:r w:rsidR="006466BD">
        <w:rPr>
          <w:rFonts w:ascii="Arial" w:hAnsi="Arial" w:cs="Arial"/>
          <w:sz w:val="22"/>
          <w:szCs w:val="22"/>
        </w:rPr>
        <w:t>f</w:t>
      </w:r>
      <w:r w:rsidR="00B70EC0">
        <w:rPr>
          <w:rFonts w:ascii="Arial" w:hAnsi="Arial" w:cs="Arial"/>
          <w:sz w:val="22"/>
          <w:szCs w:val="22"/>
        </w:rPr>
        <w:t xml:space="preserve">or </w:t>
      </w:r>
      <w:r w:rsidR="00EC5C10" w:rsidRPr="007F3B03">
        <w:rPr>
          <w:rFonts w:ascii="Arial" w:hAnsi="Arial" w:cs="Arial"/>
          <w:sz w:val="22"/>
          <w:szCs w:val="22"/>
        </w:rPr>
        <w:t>full exercise</w:t>
      </w:r>
      <w:r w:rsidR="00B70EC0">
        <w:rPr>
          <w:rFonts w:ascii="Arial" w:hAnsi="Arial" w:cs="Arial"/>
          <w:sz w:val="22"/>
          <w:szCs w:val="22"/>
        </w:rPr>
        <w:t xml:space="preserve"> see Appendix D</w:t>
      </w:r>
      <w:r w:rsidR="00EC5C10" w:rsidRPr="007F3B03">
        <w:rPr>
          <w:rFonts w:ascii="Arial" w:hAnsi="Arial" w:cs="Arial"/>
          <w:sz w:val="22"/>
          <w:szCs w:val="22"/>
        </w:rPr>
        <w:t>)</w:t>
      </w:r>
      <w:r w:rsidR="00B5291F" w:rsidRPr="007F3B03">
        <w:rPr>
          <w:rFonts w:ascii="Arial" w:hAnsi="Arial" w:cs="Arial"/>
          <w:sz w:val="22"/>
          <w:szCs w:val="22"/>
        </w:rPr>
        <w:t xml:space="preserve">, </w:t>
      </w:r>
      <w:r w:rsidR="0022661C" w:rsidRPr="007F3B03">
        <w:rPr>
          <w:rFonts w:ascii="Arial" w:hAnsi="Arial" w:cs="Arial"/>
          <w:sz w:val="22"/>
          <w:szCs w:val="22"/>
        </w:rPr>
        <w:t>b</w:t>
      </w:r>
      <w:r w:rsidR="00EC5C10" w:rsidRPr="007F3B03">
        <w:rPr>
          <w:rFonts w:ascii="Arial" w:hAnsi="Arial" w:cs="Arial"/>
          <w:sz w:val="22"/>
          <w:szCs w:val="22"/>
        </w:rPr>
        <w:t>efore relating this sensation to what is physically happening within the vocal tract</w:t>
      </w:r>
      <w:r w:rsidR="0082375A">
        <w:rPr>
          <w:rFonts w:ascii="Arial" w:hAnsi="Arial" w:cs="Arial"/>
          <w:sz w:val="22"/>
          <w:szCs w:val="22"/>
        </w:rPr>
        <w:t xml:space="preserve"> (p. 43)</w:t>
      </w:r>
      <w:r w:rsidR="00EC5C10" w:rsidRPr="007F3B03">
        <w:rPr>
          <w:rFonts w:ascii="Arial" w:hAnsi="Arial" w:cs="Arial"/>
          <w:sz w:val="22"/>
          <w:szCs w:val="22"/>
        </w:rPr>
        <w:t xml:space="preserve">. This use of external focus makes the sensation relatable before internalising it. Having this base physiological knowledge and then using this to drill exercises (which the book does </w:t>
      </w:r>
      <w:r w:rsidR="00B5291F" w:rsidRPr="007F3B03">
        <w:rPr>
          <w:rFonts w:ascii="Arial" w:hAnsi="Arial" w:cs="Arial"/>
          <w:sz w:val="22"/>
          <w:szCs w:val="22"/>
        </w:rPr>
        <w:t xml:space="preserve">not </w:t>
      </w:r>
      <w:r w:rsidR="00EC5C10" w:rsidRPr="007F3B03">
        <w:rPr>
          <w:rFonts w:ascii="Arial" w:hAnsi="Arial" w:cs="Arial"/>
          <w:sz w:val="22"/>
          <w:szCs w:val="22"/>
        </w:rPr>
        <w:t>provide, nor does further research</w:t>
      </w:r>
      <w:r w:rsidR="00B5291F" w:rsidRPr="007F3B03">
        <w:rPr>
          <w:rFonts w:ascii="Arial" w:hAnsi="Arial" w:cs="Arial"/>
          <w:sz w:val="22"/>
          <w:szCs w:val="22"/>
        </w:rPr>
        <w:t xml:space="preserve"> online</w:t>
      </w:r>
      <w:r w:rsidR="00EC5C10" w:rsidRPr="007F3B03">
        <w:rPr>
          <w:rFonts w:ascii="Arial" w:hAnsi="Arial" w:cs="Arial"/>
          <w:sz w:val="22"/>
          <w:szCs w:val="22"/>
        </w:rPr>
        <w:t xml:space="preserve">) could build awareness of these internal sensations and ultimately make the exploratory exercise </w:t>
      </w:r>
      <w:r w:rsidR="00EC5C10" w:rsidRPr="007F3B03">
        <w:rPr>
          <w:rFonts w:ascii="Arial" w:hAnsi="Arial" w:cs="Arial"/>
          <w:sz w:val="22"/>
          <w:szCs w:val="22"/>
        </w:rPr>
        <w:lastRenderedPageBreak/>
        <w:t xml:space="preserve">redundant at a higher level. </w:t>
      </w:r>
      <w:r w:rsidR="0047283F">
        <w:rPr>
          <w:rFonts w:ascii="Arial" w:hAnsi="Arial" w:cs="Arial"/>
          <w:sz w:val="22"/>
          <w:szCs w:val="22"/>
        </w:rPr>
        <w:t>T</w:t>
      </w:r>
      <w:r w:rsidR="00EC5C10" w:rsidRPr="007F3B03">
        <w:rPr>
          <w:rFonts w:ascii="Arial" w:hAnsi="Arial" w:cs="Arial"/>
          <w:sz w:val="22"/>
          <w:szCs w:val="22"/>
        </w:rPr>
        <w:t>he Estill M</w:t>
      </w:r>
      <w:r w:rsidR="007923B4" w:rsidRPr="007F3B03">
        <w:rPr>
          <w:rFonts w:ascii="Arial" w:hAnsi="Arial" w:cs="Arial"/>
          <w:sz w:val="22"/>
          <w:szCs w:val="22"/>
        </w:rPr>
        <w:t>odel</w:t>
      </w:r>
      <w:r w:rsidR="00EC5C10" w:rsidRPr="007F3B03">
        <w:rPr>
          <w:rFonts w:ascii="Arial" w:hAnsi="Arial" w:cs="Arial"/>
          <w:sz w:val="22"/>
          <w:szCs w:val="22"/>
        </w:rPr>
        <w:t xml:space="preserve"> does not take </w:t>
      </w:r>
      <w:r w:rsidR="0047283F">
        <w:rPr>
          <w:rFonts w:ascii="Arial" w:hAnsi="Arial" w:cs="Arial"/>
          <w:sz w:val="22"/>
          <w:szCs w:val="22"/>
        </w:rPr>
        <w:t>the singer</w:t>
      </w:r>
      <w:r w:rsidR="00EC5C10" w:rsidRPr="007F3B03">
        <w:rPr>
          <w:rFonts w:ascii="Arial" w:hAnsi="Arial" w:cs="Arial"/>
          <w:sz w:val="22"/>
          <w:szCs w:val="22"/>
        </w:rPr>
        <w:t xml:space="preserve"> further than the </w:t>
      </w:r>
      <w:r w:rsidR="0047283F">
        <w:rPr>
          <w:rFonts w:ascii="Arial" w:hAnsi="Arial" w:cs="Arial"/>
          <w:sz w:val="22"/>
          <w:szCs w:val="22"/>
        </w:rPr>
        <w:t>‘</w:t>
      </w:r>
      <w:r w:rsidR="00EC5C10" w:rsidRPr="007F3B03">
        <w:rPr>
          <w:rFonts w:ascii="Arial" w:hAnsi="Arial" w:cs="Arial"/>
          <w:sz w:val="22"/>
          <w:szCs w:val="22"/>
        </w:rPr>
        <w:t>craft</w:t>
      </w:r>
      <w:r w:rsidR="0047283F">
        <w:rPr>
          <w:rFonts w:ascii="Arial" w:hAnsi="Arial" w:cs="Arial"/>
          <w:sz w:val="22"/>
          <w:szCs w:val="22"/>
        </w:rPr>
        <w:t>’</w:t>
      </w:r>
      <w:r w:rsidR="00EC5C10" w:rsidRPr="007F3B03">
        <w:rPr>
          <w:rFonts w:ascii="Arial" w:hAnsi="Arial" w:cs="Arial"/>
          <w:sz w:val="22"/>
          <w:szCs w:val="22"/>
        </w:rPr>
        <w:t xml:space="preserve"> stage</w:t>
      </w:r>
      <w:r w:rsidR="0047283F">
        <w:rPr>
          <w:rFonts w:ascii="Arial" w:hAnsi="Arial" w:cs="Arial"/>
          <w:sz w:val="22"/>
          <w:szCs w:val="22"/>
        </w:rPr>
        <w:t xml:space="preserve">. This, according to Estill, is the </w:t>
      </w:r>
      <w:r w:rsidR="0047283F" w:rsidRPr="0001112C">
        <w:rPr>
          <w:rFonts w:ascii="Arial" w:hAnsi="Arial" w:cs="Arial"/>
          <w:sz w:val="22"/>
          <w:szCs w:val="22"/>
        </w:rPr>
        <w:t>stage where focus is</w:t>
      </w:r>
      <w:r w:rsidR="0047283F">
        <w:rPr>
          <w:rFonts w:ascii="Arial" w:hAnsi="Arial" w:cs="Arial"/>
          <w:sz w:val="22"/>
          <w:szCs w:val="22"/>
        </w:rPr>
        <w:t xml:space="preserve"> on physiology and isolating intrinsic muscles to make shapes which in theory make a certain voice quality</w:t>
      </w:r>
      <w:r w:rsidR="00E263C2">
        <w:rPr>
          <w:rFonts w:ascii="Arial" w:hAnsi="Arial" w:cs="Arial"/>
          <w:sz w:val="22"/>
          <w:szCs w:val="22"/>
        </w:rPr>
        <w:t xml:space="preserve"> </w:t>
      </w:r>
      <w:r w:rsidR="00E263C2" w:rsidRPr="007F3B03">
        <w:rPr>
          <w:rFonts w:ascii="Arial" w:hAnsi="Arial" w:cs="Arial"/>
          <w:sz w:val="22"/>
          <w:szCs w:val="22"/>
        </w:rPr>
        <w:t xml:space="preserve">(Steinhauer, K, </w:t>
      </w:r>
      <w:proofErr w:type="spellStart"/>
      <w:r w:rsidR="00E263C2" w:rsidRPr="007F3B03">
        <w:rPr>
          <w:rFonts w:ascii="Arial" w:hAnsi="Arial" w:cs="Arial"/>
          <w:sz w:val="22"/>
          <w:szCs w:val="22"/>
        </w:rPr>
        <w:t>Mcdonald</w:t>
      </w:r>
      <w:proofErr w:type="spellEnd"/>
      <w:r w:rsidR="00E263C2" w:rsidRPr="007F3B03">
        <w:rPr>
          <w:rFonts w:ascii="Arial" w:hAnsi="Arial" w:cs="Arial"/>
          <w:sz w:val="22"/>
          <w:szCs w:val="22"/>
        </w:rPr>
        <w:t xml:space="preserve"> Klimek, M and Estill, J. 2017,</w:t>
      </w:r>
      <w:r w:rsidR="00E263C2">
        <w:rPr>
          <w:rFonts w:ascii="Arial" w:hAnsi="Arial" w:cs="Arial"/>
          <w:sz w:val="22"/>
          <w:szCs w:val="22"/>
        </w:rPr>
        <w:t xml:space="preserve"> p. 41).</w:t>
      </w:r>
      <w:r w:rsidR="00522863">
        <w:rPr>
          <w:rFonts w:ascii="Arial" w:hAnsi="Arial" w:cs="Arial"/>
          <w:sz w:val="22"/>
          <w:szCs w:val="22"/>
        </w:rPr>
        <w:t xml:space="preserve"> Therefore </w:t>
      </w:r>
      <w:r w:rsidR="00EC5C10" w:rsidRPr="007F3B03">
        <w:rPr>
          <w:rFonts w:ascii="Arial" w:hAnsi="Arial" w:cs="Arial"/>
          <w:sz w:val="22"/>
          <w:szCs w:val="22"/>
        </w:rPr>
        <w:t>it is left to other methods to build upon the skills learnt and externalise it so as not to get stuck on the internal sensations. In my professional experience</w:t>
      </w:r>
      <w:r w:rsidR="0047283F">
        <w:rPr>
          <w:rFonts w:ascii="Arial" w:hAnsi="Arial" w:cs="Arial"/>
          <w:sz w:val="22"/>
          <w:szCs w:val="22"/>
        </w:rPr>
        <w:t>,</w:t>
      </w:r>
      <w:r w:rsidR="00EC5C10" w:rsidRPr="007F3B03">
        <w:rPr>
          <w:rFonts w:ascii="Arial" w:hAnsi="Arial" w:cs="Arial"/>
          <w:sz w:val="22"/>
          <w:szCs w:val="22"/>
        </w:rPr>
        <w:t xml:space="preserve"> singers who have trained mostly using the Estill method</w:t>
      </w:r>
      <w:r w:rsidR="007923B4" w:rsidRPr="007F3B03">
        <w:rPr>
          <w:rFonts w:ascii="Arial" w:hAnsi="Arial" w:cs="Arial"/>
          <w:sz w:val="22"/>
          <w:szCs w:val="22"/>
        </w:rPr>
        <w:t xml:space="preserve">, </w:t>
      </w:r>
      <w:r w:rsidR="00EC5C10" w:rsidRPr="007F3B03">
        <w:rPr>
          <w:rFonts w:ascii="Arial" w:hAnsi="Arial" w:cs="Arial"/>
          <w:sz w:val="22"/>
          <w:szCs w:val="22"/>
        </w:rPr>
        <w:t xml:space="preserve">would greatly benefit from </w:t>
      </w:r>
      <w:r w:rsidR="00B5291F" w:rsidRPr="007F3B03">
        <w:rPr>
          <w:rFonts w:ascii="Arial" w:hAnsi="Arial" w:cs="Arial"/>
          <w:sz w:val="22"/>
          <w:szCs w:val="22"/>
        </w:rPr>
        <w:t xml:space="preserve">exploring </w:t>
      </w:r>
      <w:r w:rsidR="00EC5C10" w:rsidRPr="007F3B03">
        <w:rPr>
          <w:rFonts w:ascii="Arial" w:hAnsi="Arial" w:cs="Arial"/>
          <w:sz w:val="22"/>
          <w:szCs w:val="22"/>
        </w:rPr>
        <w:t>external focus</w:t>
      </w:r>
      <w:r w:rsidR="007923B4" w:rsidRPr="007F3B03">
        <w:rPr>
          <w:rFonts w:ascii="Arial" w:hAnsi="Arial" w:cs="Arial"/>
          <w:sz w:val="22"/>
          <w:szCs w:val="22"/>
        </w:rPr>
        <w:t xml:space="preserve"> a</w:t>
      </w:r>
      <w:r w:rsidR="00B5291F" w:rsidRPr="007F3B03">
        <w:rPr>
          <w:rFonts w:ascii="Arial" w:hAnsi="Arial" w:cs="Arial"/>
          <w:sz w:val="22"/>
          <w:szCs w:val="22"/>
        </w:rPr>
        <w:t>s</w:t>
      </w:r>
      <w:r w:rsidR="007923B4" w:rsidRPr="007F3B03">
        <w:rPr>
          <w:rFonts w:ascii="Arial" w:hAnsi="Arial" w:cs="Arial"/>
          <w:sz w:val="22"/>
          <w:szCs w:val="22"/>
        </w:rPr>
        <w:t xml:space="preserve"> some a</w:t>
      </w:r>
      <w:r w:rsidR="00B5291F" w:rsidRPr="007F3B03">
        <w:rPr>
          <w:rFonts w:ascii="Arial" w:hAnsi="Arial" w:cs="Arial"/>
          <w:sz w:val="22"/>
          <w:szCs w:val="22"/>
        </w:rPr>
        <w:t>re</w:t>
      </w:r>
      <w:r w:rsidR="007923B4" w:rsidRPr="007F3B03">
        <w:rPr>
          <w:rFonts w:ascii="Arial" w:hAnsi="Arial" w:cs="Arial"/>
          <w:sz w:val="22"/>
          <w:szCs w:val="22"/>
        </w:rPr>
        <w:t xml:space="preserve"> stuck in either a state of accurate but expressionless singing, or caught up in tension</w:t>
      </w:r>
      <w:r w:rsidR="00EC5C10" w:rsidRPr="007F3B03">
        <w:rPr>
          <w:rFonts w:ascii="Arial" w:hAnsi="Arial" w:cs="Arial"/>
          <w:sz w:val="22"/>
          <w:szCs w:val="22"/>
        </w:rPr>
        <w:t xml:space="preserve">. </w:t>
      </w:r>
    </w:p>
    <w:p w14:paraId="276C69C0" w14:textId="77777777" w:rsidR="00CD0F99" w:rsidRPr="007F3B03" w:rsidRDefault="00CD0F99" w:rsidP="007F3B03">
      <w:pPr>
        <w:spacing w:line="360" w:lineRule="auto"/>
        <w:jc w:val="both"/>
        <w:rPr>
          <w:rFonts w:ascii="Arial" w:hAnsi="Arial" w:cs="Arial"/>
          <w:sz w:val="22"/>
          <w:szCs w:val="22"/>
        </w:rPr>
      </w:pPr>
    </w:p>
    <w:p w14:paraId="384DF5E0" w14:textId="44BEE70B" w:rsidR="00C75DE0" w:rsidRPr="007F3B03" w:rsidRDefault="00CD0F99" w:rsidP="007F3B03">
      <w:pPr>
        <w:spacing w:line="360" w:lineRule="auto"/>
        <w:jc w:val="both"/>
        <w:rPr>
          <w:rFonts w:ascii="Arial" w:hAnsi="Arial" w:cs="Arial"/>
          <w:color w:val="FF0000"/>
          <w:sz w:val="22"/>
          <w:szCs w:val="22"/>
        </w:rPr>
      </w:pPr>
      <w:r w:rsidRPr="007F3B03">
        <w:rPr>
          <w:rFonts w:ascii="Arial" w:hAnsi="Arial" w:cs="Arial"/>
          <w:sz w:val="22"/>
          <w:szCs w:val="22"/>
        </w:rPr>
        <w:t>In addition to these exploratory exercises, hands signs have been introduced</w:t>
      </w:r>
      <w:r w:rsidR="001575D0" w:rsidRPr="007F3B03">
        <w:rPr>
          <w:rFonts w:ascii="Arial" w:hAnsi="Arial" w:cs="Arial"/>
          <w:sz w:val="22"/>
          <w:szCs w:val="22"/>
        </w:rPr>
        <w:t xml:space="preserve"> into the Estill Model</w:t>
      </w:r>
      <w:r w:rsidRPr="007F3B03">
        <w:rPr>
          <w:rFonts w:ascii="Arial" w:hAnsi="Arial" w:cs="Arial"/>
          <w:sz w:val="22"/>
          <w:szCs w:val="22"/>
        </w:rPr>
        <w:t>,</w:t>
      </w:r>
      <w:r w:rsidR="001575D0" w:rsidRPr="007F3B03">
        <w:rPr>
          <w:rFonts w:ascii="Arial" w:hAnsi="Arial" w:cs="Arial"/>
          <w:sz w:val="22"/>
          <w:szCs w:val="22"/>
        </w:rPr>
        <w:t xml:space="preserve"> (</w:t>
      </w:r>
      <w:r w:rsidR="00FB1A69" w:rsidRPr="007F3B03">
        <w:rPr>
          <w:rFonts w:ascii="Arial" w:hAnsi="Arial" w:cs="Arial"/>
          <w:sz w:val="22"/>
          <w:szCs w:val="22"/>
        </w:rPr>
        <w:t xml:space="preserve">Estill Voice International, 2020) </w:t>
      </w:r>
      <w:r w:rsidRPr="007F3B03">
        <w:rPr>
          <w:rFonts w:ascii="Arial" w:hAnsi="Arial" w:cs="Arial"/>
          <w:sz w:val="22"/>
          <w:szCs w:val="22"/>
        </w:rPr>
        <w:t xml:space="preserve">which externalise the internal sensations by creating a visual and </w:t>
      </w:r>
      <w:r w:rsidR="001575D0" w:rsidRPr="007F3B03">
        <w:rPr>
          <w:rFonts w:ascii="Arial" w:hAnsi="Arial" w:cs="Arial"/>
          <w:sz w:val="22"/>
          <w:szCs w:val="22"/>
        </w:rPr>
        <w:t>kinaesthetic</w:t>
      </w:r>
      <w:r w:rsidRPr="007F3B03">
        <w:rPr>
          <w:rFonts w:ascii="Arial" w:hAnsi="Arial" w:cs="Arial"/>
          <w:sz w:val="22"/>
          <w:szCs w:val="22"/>
        </w:rPr>
        <w:t xml:space="preserve"> way to access and understand what can not be seen and is difficult to feel</w:t>
      </w:r>
      <w:r w:rsidR="00F279FA" w:rsidRPr="007F3B03">
        <w:rPr>
          <w:rFonts w:ascii="Arial" w:hAnsi="Arial" w:cs="Arial"/>
          <w:sz w:val="22"/>
          <w:szCs w:val="22"/>
        </w:rPr>
        <w:t xml:space="preserve"> (Steinhauer, McDonald Klimek and Estill, 2017, </w:t>
      </w:r>
      <w:proofErr w:type="spellStart"/>
      <w:r w:rsidR="00F279FA" w:rsidRPr="007F3B03">
        <w:rPr>
          <w:rFonts w:ascii="Arial" w:hAnsi="Arial" w:cs="Arial"/>
          <w:sz w:val="22"/>
          <w:szCs w:val="22"/>
        </w:rPr>
        <w:t>pg</w:t>
      </w:r>
      <w:proofErr w:type="spellEnd"/>
      <w:r w:rsidR="00F279FA" w:rsidRPr="007F3B03">
        <w:rPr>
          <w:rFonts w:ascii="Arial" w:hAnsi="Arial" w:cs="Arial"/>
          <w:sz w:val="22"/>
          <w:szCs w:val="22"/>
        </w:rPr>
        <w:t xml:space="preserve"> 38</w:t>
      </w:r>
      <w:r w:rsidR="003F1E7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"/>
          <w:id w:val="-615523216"/>
          <w:placeholder>
            <w:docPart w:val="DefaultPlaceholder_-1854013440"/>
          </w:placeholder>
        </w:sdtPr>
        <w:sdtContent>
          <w:r w:rsidR="00563B77" w:rsidRPr="00563B77">
            <w:rPr>
              <w:rFonts w:ascii="Arial" w:hAnsi="Arial" w:cs="Arial"/>
              <w:color w:val="000000"/>
              <w:sz w:val="22"/>
              <w:szCs w:val="22"/>
            </w:rPr>
            <w:t>(Mete and Dündar, 2020)</w:t>
          </w:r>
        </w:sdtContent>
      </w:sdt>
      <w:r w:rsidR="003F1E7D">
        <w:rPr>
          <w:rFonts w:ascii="Arial" w:hAnsi="Arial" w:cs="Arial"/>
          <w:color w:val="000000"/>
          <w:sz w:val="22"/>
          <w:szCs w:val="22"/>
        </w:rPr>
        <w:t xml:space="preserve">. </w:t>
      </w:r>
      <w:r w:rsidR="001575D0" w:rsidRPr="007F3B03">
        <w:rPr>
          <w:rFonts w:ascii="Arial" w:hAnsi="Arial" w:cs="Arial"/>
          <w:sz w:val="22"/>
          <w:szCs w:val="22"/>
        </w:rPr>
        <w:t xml:space="preserve">This use of gesture has a positive effect on learning </w:t>
      </w:r>
      <w:r w:rsidR="00F279FA" w:rsidRPr="007F3B03">
        <w:rPr>
          <w:rFonts w:ascii="Arial" w:hAnsi="Arial" w:cs="Arial"/>
          <w:sz w:val="22"/>
          <w:szCs w:val="22"/>
        </w:rPr>
        <w:t>to sing and are used in such methods as Kodaly and Dalcroze</w:t>
      </w:r>
      <w:r w:rsidR="003F1E7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"/>
          <w:id w:val="665287494"/>
          <w:placeholder>
            <w:docPart w:val="DefaultPlaceholder_-1854013440"/>
          </w:placeholder>
        </w:sdtPr>
        <w:sdtContent>
          <w:r w:rsidR="00563B77" w:rsidRPr="00563B77">
            <w:rPr>
              <w:rFonts w:ascii="Arial" w:hAnsi="Arial" w:cs="Arial"/>
              <w:color w:val="000000"/>
              <w:sz w:val="22"/>
              <w:szCs w:val="22"/>
            </w:rPr>
            <w:t>(Cook et al., 2008; Bowyer, 2015)</w:t>
          </w:r>
        </w:sdtContent>
      </w:sdt>
      <w:r w:rsidR="00F279FA" w:rsidRPr="007F3B03">
        <w:rPr>
          <w:rFonts w:ascii="Arial" w:hAnsi="Arial" w:cs="Arial"/>
          <w:sz w:val="22"/>
          <w:szCs w:val="22"/>
        </w:rPr>
        <w:t>. The</w:t>
      </w:r>
      <w:r w:rsidR="00E848F6" w:rsidRPr="007F3B03">
        <w:rPr>
          <w:rFonts w:ascii="Arial" w:hAnsi="Arial" w:cs="Arial"/>
          <w:sz w:val="22"/>
          <w:szCs w:val="22"/>
        </w:rPr>
        <w:t>y</w:t>
      </w:r>
      <w:r w:rsidR="00F279FA" w:rsidRPr="007F3B03">
        <w:rPr>
          <w:rFonts w:ascii="Arial" w:hAnsi="Arial" w:cs="Arial"/>
          <w:sz w:val="22"/>
          <w:szCs w:val="22"/>
        </w:rPr>
        <w:t xml:space="preserve"> benefit</w:t>
      </w:r>
      <w:r w:rsidR="00E848F6" w:rsidRPr="007F3B03">
        <w:rPr>
          <w:rFonts w:ascii="Arial" w:hAnsi="Arial" w:cs="Arial"/>
          <w:sz w:val="22"/>
          <w:szCs w:val="22"/>
        </w:rPr>
        <w:t xml:space="preserve"> the</w:t>
      </w:r>
      <w:r w:rsidR="00F279FA" w:rsidRPr="007F3B03">
        <w:rPr>
          <w:rFonts w:ascii="Arial" w:hAnsi="Arial" w:cs="Arial"/>
          <w:sz w:val="22"/>
          <w:szCs w:val="22"/>
        </w:rPr>
        <w:t xml:space="preserve"> singer by contributing to more accurate intonation, breath support, vowel formation,</w:t>
      </w:r>
      <w:r w:rsidR="004333BD" w:rsidRPr="007F3B03">
        <w:rPr>
          <w:rFonts w:ascii="Arial" w:hAnsi="Arial" w:cs="Arial"/>
          <w:sz w:val="22"/>
          <w:szCs w:val="22"/>
        </w:rPr>
        <w:t xml:space="preserve"> timbre, musical intention and creativity </w:t>
      </w:r>
      <w:sdt>
        <w:sdtPr>
          <w:rPr>
            <w:rFonts w:ascii="Arial" w:hAnsi="Arial" w:cs="Arial"/>
            <w:color w:val="000000"/>
            <w:sz w:val="22"/>
            <w:szCs w:val="22"/>
          </w:rPr>
          <w:tag w:val="MENDELEY_CITATION_v3_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
          <w:id w:val="945343055"/>
          <w:placeholder>
            <w:docPart w:val="DefaultPlaceholder_-1854013440"/>
          </w:placeholder>
        </w:sdtPr>
        <w:sdtContent>
          <w:r w:rsidR="00563B77" w:rsidRPr="00563B77">
            <w:rPr>
              <w:rFonts w:ascii="Arial" w:hAnsi="Arial" w:cs="Arial"/>
              <w:color w:val="000000"/>
              <w:sz w:val="22"/>
              <w:szCs w:val="22"/>
            </w:rPr>
            <w:t xml:space="preserve">(Author and Frey Stegman, 2003; Bowyer, 2015; </w:t>
          </w:r>
          <w:proofErr w:type="spellStart"/>
          <w:r w:rsidR="00563B77" w:rsidRPr="00563B77">
            <w:rPr>
              <w:rFonts w:ascii="Arial" w:hAnsi="Arial" w:cs="Arial"/>
              <w:color w:val="000000"/>
              <w:sz w:val="22"/>
              <w:szCs w:val="22"/>
            </w:rPr>
            <w:t>Brunkan</w:t>
          </w:r>
          <w:proofErr w:type="spellEnd"/>
          <w:r w:rsidR="00563B77" w:rsidRPr="00563B77">
            <w:rPr>
              <w:rFonts w:ascii="Arial" w:hAnsi="Arial" w:cs="Arial"/>
              <w:color w:val="000000"/>
              <w:sz w:val="22"/>
              <w:szCs w:val="22"/>
            </w:rPr>
            <w:t>, 2016; Juntunen, 2016)</w:t>
          </w:r>
        </w:sdtContent>
      </w:sdt>
      <w:r w:rsidR="004333BD" w:rsidRPr="007F3B03">
        <w:rPr>
          <w:rFonts w:ascii="Arial" w:hAnsi="Arial" w:cs="Arial"/>
          <w:color w:val="000000"/>
          <w:sz w:val="22"/>
          <w:szCs w:val="22"/>
        </w:rPr>
        <w:t>.</w:t>
      </w:r>
      <w:r w:rsidR="00933C70">
        <w:rPr>
          <w:rFonts w:ascii="Arial" w:hAnsi="Arial" w:cs="Arial"/>
          <w:color w:val="000000"/>
          <w:sz w:val="22"/>
          <w:szCs w:val="22"/>
        </w:rPr>
        <w:t xml:space="preserve"> </w:t>
      </w:r>
    </w:p>
    <w:p w14:paraId="44E587BB" w14:textId="77777777" w:rsidR="005650FC" w:rsidRPr="007F3B03" w:rsidRDefault="005650FC" w:rsidP="007F3B03">
      <w:pPr>
        <w:spacing w:line="360" w:lineRule="auto"/>
        <w:jc w:val="both"/>
        <w:rPr>
          <w:rFonts w:ascii="Arial" w:hAnsi="Arial" w:cs="Arial"/>
          <w:sz w:val="22"/>
          <w:szCs w:val="22"/>
        </w:rPr>
      </w:pPr>
    </w:p>
    <w:p w14:paraId="70B8BF15" w14:textId="37577F2C" w:rsidR="0020338B" w:rsidRPr="00835074" w:rsidRDefault="00504632" w:rsidP="007F3B03">
      <w:pPr>
        <w:spacing w:line="360" w:lineRule="auto"/>
        <w:jc w:val="both"/>
        <w:rPr>
          <w:rFonts w:ascii="Arial" w:hAnsi="Arial" w:cs="Arial"/>
          <w:color w:val="000000"/>
          <w:sz w:val="22"/>
          <w:szCs w:val="22"/>
        </w:rPr>
      </w:pPr>
      <w:r w:rsidRPr="007F3B03">
        <w:rPr>
          <w:rFonts w:ascii="Arial" w:hAnsi="Arial" w:cs="Arial"/>
          <w:sz w:val="22"/>
          <w:szCs w:val="22"/>
        </w:rPr>
        <w:t xml:space="preserve">The Dalcroze method </w:t>
      </w:r>
      <w:r w:rsidR="00FF558B" w:rsidRPr="007F3B03">
        <w:rPr>
          <w:rFonts w:ascii="Arial" w:hAnsi="Arial" w:cs="Arial"/>
          <w:sz w:val="22"/>
          <w:szCs w:val="22"/>
        </w:rPr>
        <w:t xml:space="preserve">is known for experiencing music through movement </w:t>
      </w:r>
      <w:sdt>
        <w:sdtPr>
          <w:rPr>
            <w:rFonts w:ascii="Arial" w:hAnsi="Arial" w:cs="Arial"/>
            <w:color w:val="000000"/>
            <w:sz w:val="22"/>
            <w:szCs w:val="22"/>
          </w:rPr>
          <w:tag w:val="MENDELEY_CITATION_v3_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"/>
          <w:id w:val="321789474"/>
          <w:placeholder>
            <w:docPart w:val="DefaultPlaceholder_-1854013440"/>
          </w:placeholder>
        </w:sdtPr>
        <w:sdtContent>
          <w:r w:rsidR="00563B77" w:rsidRPr="00563B77">
            <w:rPr>
              <w:rFonts w:ascii="Arial" w:hAnsi="Arial" w:cs="Arial"/>
              <w:color w:val="000000"/>
              <w:sz w:val="22"/>
              <w:szCs w:val="22"/>
            </w:rPr>
            <w:t>(Spector et al., 1992; Caldwell and Jaques-Dalcroze, 1993; Mead, 1996; Juntunen, 2002; Anderson, 2012; Jones, 2018; Daly, 2022)</w:t>
          </w:r>
        </w:sdtContent>
      </w:sdt>
      <w:r w:rsidR="006466BD">
        <w:rPr>
          <w:rFonts w:ascii="Arial" w:hAnsi="Arial" w:cs="Arial"/>
          <w:color w:val="000000"/>
          <w:sz w:val="22"/>
          <w:szCs w:val="22"/>
        </w:rPr>
        <w:t>. O</w:t>
      </w:r>
      <w:r w:rsidR="00FF558B" w:rsidRPr="007F3B03">
        <w:rPr>
          <w:rFonts w:ascii="Arial" w:hAnsi="Arial" w:cs="Arial"/>
          <w:color w:val="000000"/>
          <w:sz w:val="22"/>
          <w:szCs w:val="22"/>
        </w:rPr>
        <w:t xml:space="preserve">n the surface it would appear to favour an external focus of attention, however Jacques-Dalcroze started out </w:t>
      </w:r>
      <w:r w:rsidR="00C96FD0" w:rsidRPr="007F3B03">
        <w:rPr>
          <w:rFonts w:ascii="Arial" w:hAnsi="Arial" w:cs="Arial"/>
          <w:color w:val="000000"/>
          <w:sz w:val="22"/>
          <w:szCs w:val="22"/>
        </w:rPr>
        <w:t>by creating “musical exercises to develop more acute inner hearing as well as an inner neuromuscular feeling for music”</w:t>
      </w:r>
      <w:r w:rsidR="007C2DF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"/>
          <w:id w:val="1207215802"/>
          <w:placeholder>
            <w:docPart w:val="DefaultPlaceholder_-1854013440"/>
          </w:placeholder>
        </w:sdtPr>
        <w:sdtContent>
          <w:r w:rsidR="00563B77" w:rsidRPr="00563B77">
            <w:rPr>
              <w:rFonts w:ascii="Arial" w:hAnsi="Arial" w:cs="Arial"/>
              <w:color w:val="000000"/>
              <w:sz w:val="22"/>
              <w:szCs w:val="22"/>
            </w:rPr>
            <w:t>(Mead, 1996)</w:t>
          </w:r>
        </w:sdtContent>
      </w:sdt>
      <w:r w:rsidR="007C2DF9">
        <w:rPr>
          <w:rFonts w:ascii="Arial" w:hAnsi="Arial" w:cs="Arial"/>
          <w:color w:val="000000"/>
          <w:sz w:val="22"/>
          <w:szCs w:val="22"/>
        </w:rPr>
        <w:t xml:space="preserve"> p. 38)</w:t>
      </w:r>
      <w:r w:rsidR="00C96FD0" w:rsidRPr="007F3B03">
        <w:rPr>
          <w:rFonts w:ascii="Arial" w:hAnsi="Arial" w:cs="Arial"/>
          <w:color w:val="000000"/>
          <w:sz w:val="22"/>
          <w:szCs w:val="22"/>
        </w:rPr>
        <w:t xml:space="preserve"> after noticing that students did not understand aurally what they were notating</w:t>
      </w:r>
      <w:r w:rsidR="007C2DF9">
        <w:rPr>
          <w:rFonts w:ascii="Arial" w:hAnsi="Arial" w:cs="Arial"/>
          <w:i/>
          <w:iCs/>
          <w:color w:val="000000"/>
          <w:sz w:val="22"/>
          <w:szCs w:val="22"/>
        </w:rPr>
        <w:t xml:space="preserve">. </w:t>
      </w:r>
      <w:r w:rsidR="002A5CC9" w:rsidRPr="007F3B03">
        <w:rPr>
          <w:rFonts w:ascii="Arial" w:hAnsi="Arial" w:cs="Arial"/>
          <w:color w:val="000000"/>
          <w:sz w:val="22"/>
          <w:szCs w:val="22"/>
        </w:rPr>
        <w:t>This improved the student</w:t>
      </w:r>
      <w:r w:rsidR="008E31BC">
        <w:rPr>
          <w:rFonts w:ascii="Arial" w:hAnsi="Arial" w:cs="Arial"/>
          <w:color w:val="000000"/>
          <w:sz w:val="22"/>
          <w:szCs w:val="22"/>
        </w:rPr>
        <w:t>’</w:t>
      </w:r>
      <w:r w:rsidR="002A5CC9" w:rsidRPr="007F3B03">
        <w:rPr>
          <w:rFonts w:ascii="Arial" w:hAnsi="Arial" w:cs="Arial"/>
          <w:color w:val="000000"/>
          <w:sz w:val="22"/>
          <w:szCs w:val="22"/>
        </w:rPr>
        <w:t>s musicianship, and he noticed subtle movements that students would naturally make</w:t>
      </w:r>
      <w:r w:rsidR="007C2DF9">
        <w:rPr>
          <w:rFonts w:ascii="Arial" w:hAnsi="Arial" w:cs="Arial"/>
          <w:color w:val="000000"/>
          <w:sz w:val="22"/>
          <w:szCs w:val="22"/>
        </w:rPr>
        <w:t xml:space="preserve"> (</w:t>
      </w:r>
      <w:r w:rsidR="007C2DF9">
        <w:rPr>
          <w:rFonts w:ascii="Arial" w:hAnsi="Arial" w:cs="Arial"/>
          <w:i/>
          <w:iCs/>
          <w:color w:val="000000"/>
          <w:sz w:val="22"/>
          <w:szCs w:val="22"/>
        </w:rPr>
        <w:t>ibid</w:t>
      </w:r>
      <w:r w:rsidR="00720CF3">
        <w:rPr>
          <w:rFonts w:ascii="Arial" w:hAnsi="Arial" w:cs="Arial"/>
          <w:i/>
          <w:iCs/>
          <w:color w:val="000000"/>
          <w:sz w:val="22"/>
          <w:szCs w:val="22"/>
        </w:rPr>
        <w:t>.</w:t>
      </w:r>
      <w:r w:rsidR="007C2DF9">
        <w:rPr>
          <w:rFonts w:ascii="Arial" w:hAnsi="Arial" w:cs="Arial"/>
          <w:i/>
          <w:iCs/>
          <w:color w:val="000000"/>
          <w:sz w:val="22"/>
          <w:szCs w:val="22"/>
        </w:rPr>
        <w:t>)</w:t>
      </w:r>
      <w:r w:rsidR="006466BD">
        <w:rPr>
          <w:rFonts w:ascii="Arial" w:hAnsi="Arial" w:cs="Arial"/>
          <w:i/>
          <w:iCs/>
          <w:color w:val="000000"/>
          <w:sz w:val="22"/>
          <w:szCs w:val="22"/>
        </w:rPr>
        <w:t xml:space="preserve">. </w:t>
      </w:r>
      <w:r w:rsidR="006466BD">
        <w:rPr>
          <w:rFonts w:ascii="Arial" w:hAnsi="Arial" w:cs="Arial"/>
          <w:color w:val="000000"/>
          <w:sz w:val="22"/>
          <w:szCs w:val="22"/>
        </w:rPr>
        <w:t xml:space="preserve">He </w:t>
      </w:r>
      <w:r w:rsidR="002A5CC9" w:rsidRPr="007F3B03">
        <w:rPr>
          <w:rFonts w:ascii="Arial" w:hAnsi="Arial" w:cs="Arial"/>
          <w:color w:val="000000"/>
          <w:sz w:val="22"/>
          <w:szCs w:val="22"/>
        </w:rPr>
        <w:t xml:space="preserve">harnessed this to </w:t>
      </w:r>
      <w:r w:rsidRPr="007F3B03">
        <w:rPr>
          <w:rFonts w:ascii="Arial" w:hAnsi="Arial" w:cs="Arial"/>
          <w:sz w:val="22"/>
          <w:szCs w:val="22"/>
        </w:rPr>
        <w:t>explor</w:t>
      </w:r>
      <w:r w:rsidR="002A5CC9" w:rsidRPr="007F3B03">
        <w:rPr>
          <w:rFonts w:ascii="Arial" w:hAnsi="Arial" w:cs="Arial"/>
          <w:sz w:val="22"/>
          <w:szCs w:val="22"/>
        </w:rPr>
        <w:t>e</w:t>
      </w:r>
      <w:r w:rsidRPr="007F3B03">
        <w:rPr>
          <w:rFonts w:ascii="Arial" w:hAnsi="Arial" w:cs="Arial"/>
          <w:sz w:val="22"/>
          <w:szCs w:val="22"/>
        </w:rPr>
        <w:t xml:space="preserve"> </w:t>
      </w:r>
      <w:r w:rsidR="002A5CC9" w:rsidRPr="007F3B03">
        <w:rPr>
          <w:rFonts w:ascii="Arial" w:hAnsi="Arial" w:cs="Arial"/>
          <w:sz w:val="22"/>
          <w:szCs w:val="22"/>
        </w:rPr>
        <w:t xml:space="preserve">the </w:t>
      </w:r>
      <w:r w:rsidRPr="007F3B03">
        <w:rPr>
          <w:rFonts w:ascii="Arial" w:hAnsi="Arial" w:cs="Arial"/>
          <w:sz w:val="22"/>
          <w:szCs w:val="22"/>
        </w:rPr>
        <w:t>music through movement, externalising the sound and taking it from the mind (internal) to the body (external) encouraging awareness, creativity and autonomy</w:t>
      </w:r>
      <w:r w:rsidR="00811B1D"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"/>
          <w:id w:val="-1667782906"/>
          <w:placeholder>
            <w:docPart w:val="DefaultPlaceholder_-1854013440"/>
          </w:placeholder>
        </w:sdtPr>
        <w:sdtContent>
          <w:r w:rsidR="00563B77" w:rsidRPr="00563B77">
            <w:rPr>
              <w:rFonts w:ascii="Arial" w:hAnsi="Arial" w:cs="Arial"/>
              <w:color w:val="000000"/>
              <w:sz w:val="22"/>
              <w:szCs w:val="22"/>
            </w:rPr>
            <w:t>(Daly, 2022)</w:t>
          </w:r>
        </w:sdtContent>
      </w:sdt>
      <w:r w:rsidRPr="007F3B03">
        <w:rPr>
          <w:rFonts w:ascii="Arial" w:hAnsi="Arial" w:cs="Arial"/>
          <w:sz w:val="22"/>
          <w:szCs w:val="22"/>
        </w:rPr>
        <w:t>. It aims to bring attention to attention first by “doing and experiencing, then analysing and intellectualising, followed by experiencing again with greater understanding</w:t>
      </w:r>
      <w:r w:rsidR="00010801" w:rsidRPr="007F3B03">
        <w:rPr>
          <w:rFonts w:ascii="Arial" w:hAnsi="Arial" w:cs="Arial"/>
          <w:sz w:val="22"/>
          <w:szCs w:val="22"/>
        </w:rPr>
        <w:t>” (</w:t>
      </w:r>
      <w:r w:rsidR="001760FA">
        <w:rPr>
          <w:rFonts w:ascii="Arial" w:hAnsi="Arial" w:cs="Arial"/>
          <w:sz w:val="22"/>
          <w:szCs w:val="22"/>
        </w:rPr>
        <w:t xml:space="preserve">p. </w:t>
      </w:r>
      <w:r w:rsidR="00010801" w:rsidRPr="007F3B03">
        <w:rPr>
          <w:rFonts w:ascii="Arial" w:hAnsi="Arial" w:cs="Arial"/>
          <w:sz w:val="22"/>
          <w:szCs w:val="22"/>
        </w:rPr>
        <w:t>106)</w:t>
      </w:r>
      <w:r w:rsidR="00966F3F" w:rsidRPr="007F3B03">
        <w:rPr>
          <w:rFonts w:ascii="Arial" w:hAnsi="Arial" w:cs="Arial"/>
          <w:sz w:val="22"/>
          <w:szCs w:val="22"/>
        </w:rPr>
        <w:t xml:space="preserve">. </w:t>
      </w:r>
      <w:r w:rsidRPr="007F3B03">
        <w:rPr>
          <w:rFonts w:ascii="Arial" w:hAnsi="Arial" w:cs="Arial"/>
          <w:color w:val="000000"/>
          <w:sz w:val="22"/>
          <w:szCs w:val="22"/>
        </w:rPr>
        <w:t xml:space="preserve">Which is similar in some respects to the Estill model, starting with an exploratory exercise, followed by theory and then bringing them together. </w:t>
      </w:r>
      <w:r w:rsidR="00786907" w:rsidRPr="007F3B03">
        <w:rPr>
          <w:rFonts w:ascii="Arial" w:hAnsi="Arial" w:cs="Arial"/>
          <w:color w:val="000000"/>
          <w:sz w:val="22"/>
          <w:szCs w:val="22"/>
        </w:rPr>
        <w:t>Dalcroze however, leans heavily into the student sensing and feeling their actions and analysing these</w:t>
      </w:r>
      <w:r w:rsidR="00966F3F" w:rsidRPr="007F3B03">
        <w:rPr>
          <w:rFonts w:ascii="Arial" w:hAnsi="Arial" w:cs="Arial"/>
          <w:color w:val="000000"/>
          <w:sz w:val="22"/>
          <w:szCs w:val="22"/>
        </w:rPr>
        <w:t xml:space="preserve"> (</w:t>
      </w:r>
      <w:r w:rsidR="00966F3F" w:rsidRPr="007F3B03">
        <w:rPr>
          <w:rFonts w:ascii="Arial" w:hAnsi="Arial" w:cs="Arial"/>
          <w:i/>
          <w:iCs/>
          <w:color w:val="000000"/>
          <w:sz w:val="22"/>
          <w:szCs w:val="22"/>
        </w:rPr>
        <w:t>ibid</w:t>
      </w:r>
      <w:r w:rsidR="00720CF3">
        <w:rPr>
          <w:rFonts w:ascii="Arial" w:hAnsi="Arial" w:cs="Arial"/>
          <w:i/>
          <w:iCs/>
          <w:color w:val="000000"/>
          <w:sz w:val="22"/>
          <w:szCs w:val="22"/>
        </w:rPr>
        <w:t>.</w:t>
      </w:r>
      <w:r w:rsidR="00966F3F" w:rsidRPr="007F3B03">
        <w:rPr>
          <w:rFonts w:ascii="Arial" w:hAnsi="Arial" w:cs="Arial"/>
          <w:i/>
          <w:iCs/>
          <w:color w:val="000000"/>
          <w:sz w:val="22"/>
          <w:szCs w:val="22"/>
        </w:rPr>
        <w:t>)</w:t>
      </w:r>
      <w:r w:rsidR="00786907" w:rsidRPr="007F3B03">
        <w:rPr>
          <w:rFonts w:ascii="Arial" w:hAnsi="Arial" w:cs="Arial"/>
          <w:color w:val="000000"/>
          <w:sz w:val="22"/>
          <w:szCs w:val="22"/>
        </w:rPr>
        <w:t xml:space="preserve"> rather than a more teacher-led approach. Daly, D (2022) recognises that students need guidance with technical aspects of the voice but are encouraged to always return to the body and through self awareness aim to solve issues themselves. </w:t>
      </w:r>
      <w:r w:rsidR="009E261B" w:rsidRPr="007F3B03">
        <w:rPr>
          <w:rFonts w:ascii="Arial" w:hAnsi="Arial" w:cs="Arial"/>
          <w:color w:val="000000"/>
          <w:sz w:val="22"/>
          <w:szCs w:val="22"/>
        </w:rPr>
        <w:t xml:space="preserve">Students involved in Dalcroze Eurythmics activities are encouraged to turn to introversion and to internalize such musical aspects as rhythm, before exploring this externally </w:t>
      </w:r>
      <w:r w:rsidR="009E261B" w:rsidRPr="007F3B03">
        <w:rPr>
          <w:rFonts w:ascii="Arial" w:hAnsi="Arial" w:cs="Arial"/>
          <w:color w:val="000000"/>
          <w:sz w:val="22"/>
          <w:szCs w:val="22"/>
        </w:rPr>
        <w:lastRenderedPageBreak/>
        <w:t>with others</w:t>
      </w:r>
      <w:r w:rsidR="00192C56" w:rsidRPr="007F3B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TYzYWEzYzgtNzVlZi00NTkwLTkwY2QtMWMxYjQwMGQ4NTY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
          <w:id w:val="-2015302394"/>
          <w:placeholder>
            <w:docPart w:val="DefaultPlaceholder_-1854013440"/>
          </w:placeholder>
        </w:sdtPr>
        <w:sdtContent>
          <w:r w:rsidR="00563B77" w:rsidRPr="00563B77">
            <w:rPr>
              <w:rFonts w:ascii="Arial" w:hAnsi="Arial" w:cs="Arial"/>
              <w:color w:val="000000"/>
              <w:sz w:val="22"/>
              <w:szCs w:val="22"/>
            </w:rPr>
            <w:t>(Anderson, 2012)</w:t>
          </w:r>
        </w:sdtContent>
      </w:sdt>
      <w:r w:rsidR="00DB6457" w:rsidRPr="007F3B03">
        <w:rPr>
          <w:rFonts w:ascii="Arial" w:hAnsi="Arial" w:cs="Arial"/>
          <w:color w:val="000000"/>
          <w:sz w:val="22"/>
          <w:szCs w:val="22"/>
        </w:rPr>
        <w:t xml:space="preserve">. </w:t>
      </w:r>
      <w:r w:rsidR="009E261B" w:rsidRPr="007F3B03">
        <w:rPr>
          <w:rFonts w:ascii="Arial" w:hAnsi="Arial" w:cs="Arial"/>
          <w:color w:val="000000"/>
          <w:sz w:val="22"/>
          <w:szCs w:val="22"/>
        </w:rPr>
        <w:t xml:space="preserve">This focus on the internal is an interesting approach to focus of attention. </w:t>
      </w:r>
      <w:r w:rsidR="00786907" w:rsidRPr="007F3B03">
        <w:rPr>
          <w:rFonts w:ascii="Arial" w:hAnsi="Arial" w:cs="Arial"/>
          <w:color w:val="000000"/>
          <w:sz w:val="22"/>
          <w:szCs w:val="22"/>
        </w:rPr>
        <w:t xml:space="preserve">To return to the body would be to encourage inward, internal focus, however this </w:t>
      </w:r>
      <w:r w:rsidR="009E261B" w:rsidRPr="007F3B03">
        <w:rPr>
          <w:rFonts w:ascii="Arial" w:hAnsi="Arial" w:cs="Arial"/>
          <w:color w:val="000000"/>
          <w:sz w:val="22"/>
          <w:szCs w:val="22"/>
        </w:rPr>
        <w:t>is a</w:t>
      </w:r>
      <w:r w:rsidR="001A29B2" w:rsidRPr="007F3B03">
        <w:rPr>
          <w:rFonts w:ascii="Arial" w:hAnsi="Arial" w:cs="Arial"/>
          <w:color w:val="000000"/>
          <w:sz w:val="22"/>
          <w:szCs w:val="22"/>
        </w:rPr>
        <w:t xml:space="preserve"> different</w:t>
      </w:r>
      <w:r w:rsidR="00786907" w:rsidRPr="007F3B03">
        <w:rPr>
          <w:rFonts w:ascii="Arial" w:hAnsi="Arial" w:cs="Arial"/>
          <w:color w:val="000000"/>
          <w:sz w:val="22"/>
          <w:szCs w:val="22"/>
        </w:rPr>
        <w:t xml:space="preserve"> approach to thinking about mechanism and is more of a holistic view of the instrument. Not trying to control small internal muscles of the vocal tract which are difficult to feel but listening to the body and learning from it in order to harness “musical creativity, expressivity, interpretation and communication”</w:t>
      </w:r>
      <w:r w:rsidR="001760FA">
        <w:rPr>
          <w:rFonts w:ascii="Arial" w:hAnsi="Arial" w:cs="Arial"/>
          <w:color w:val="000000"/>
          <w:sz w:val="22"/>
          <w:szCs w:val="22"/>
        </w:rPr>
        <w:t xml:space="preserve"> (Daly, 2022, p. 106)</w:t>
      </w:r>
      <w:r w:rsidR="00786907" w:rsidRPr="007F3B03">
        <w:rPr>
          <w:rFonts w:ascii="Arial" w:hAnsi="Arial" w:cs="Arial"/>
          <w:color w:val="000000"/>
          <w:sz w:val="22"/>
          <w:szCs w:val="22"/>
        </w:rPr>
        <w:t xml:space="preserve"> in an effort to build all round musicians who value these skills over a soul focus on technique</w:t>
      </w:r>
      <w:r w:rsidR="00780A29">
        <w:rPr>
          <w:rFonts w:ascii="Arial" w:hAnsi="Arial" w:cs="Arial"/>
          <w:color w:val="000000"/>
          <w:sz w:val="22"/>
          <w:szCs w:val="22"/>
        </w:rPr>
        <w:t>.</w:t>
      </w:r>
      <w:r w:rsidR="009E261B" w:rsidRPr="007F3B03">
        <w:rPr>
          <w:rFonts w:ascii="Arial" w:hAnsi="Arial" w:cs="Arial"/>
          <w:color w:val="000000"/>
          <w:sz w:val="22"/>
          <w:szCs w:val="22"/>
        </w:rPr>
        <w:t xml:space="preserve"> Jaques-Dalcroze (1930) encouraged students to give themselves up “body and mind to the expression of feelings, to act without exaggerated analysis or explanations”</w:t>
      </w:r>
      <w:r w:rsidR="00780A29">
        <w:rPr>
          <w:rFonts w:ascii="Arial" w:hAnsi="Arial" w:cs="Arial"/>
          <w:color w:val="000000"/>
          <w:sz w:val="22"/>
          <w:szCs w:val="22"/>
        </w:rPr>
        <w:t xml:space="preserve"> (Anderson, 2012, p. 27). </w:t>
      </w:r>
      <w:r w:rsidR="00192C56" w:rsidRPr="007F3B03">
        <w:rPr>
          <w:rFonts w:ascii="Arial" w:hAnsi="Arial" w:cs="Arial"/>
          <w:color w:val="000000"/>
          <w:sz w:val="22"/>
          <w:szCs w:val="22"/>
        </w:rPr>
        <w:t xml:space="preserve">This highlights once again how complex the meaning of ‘attention’ is and how subjective it can be. Here we have two very different model’s of teaching voice which both focus on the internal focus for a large amount of their teaching but in very different ways. </w:t>
      </w:r>
      <w:r w:rsidR="00FB49CB" w:rsidRPr="007F3B03">
        <w:rPr>
          <w:rFonts w:ascii="Arial" w:hAnsi="Arial" w:cs="Arial"/>
          <w:color w:val="000000"/>
          <w:sz w:val="22"/>
          <w:szCs w:val="22"/>
        </w:rPr>
        <w:t>One way which influenced the Dalcroze method was the idea of combining three sensory inputs; visual, auditory and kinaesthetic</w:t>
      </w:r>
      <w:r w:rsidR="00987601">
        <w:rPr>
          <w:rFonts w:ascii="Arial" w:hAnsi="Arial" w:cs="Arial"/>
          <w:color w:val="000000"/>
          <w:sz w:val="22"/>
          <w:szCs w:val="22"/>
        </w:rPr>
        <w:t>.</w:t>
      </w:r>
      <w:r w:rsidR="00FB49CB" w:rsidRPr="007F3B03">
        <w:rPr>
          <w:rFonts w:ascii="Arial" w:hAnsi="Arial" w:cs="Arial"/>
          <w:color w:val="000000"/>
          <w:sz w:val="22"/>
          <w:szCs w:val="22"/>
        </w:rPr>
        <w:t xml:space="preserve"> </w:t>
      </w:r>
      <w:r w:rsidR="00987601">
        <w:rPr>
          <w:rFonts w:ascii="Arial" w:hAnsi="Arial" w:cs="Arial"/>
          <w:color w:val="000000"/>
          <w:sz w:val="22"/>
          <w:szCs w:val="22"/>
        </w:rPr>
        <w:t>The intension is</w:t>
      </w:r>
      <w:r w:rsidR="00FB49CB" w:rsidRPr="007F3B03">
        <w:rPr>
          <w:rFonts w:ascii="Arial" w:hAnsi="Arial" w:cs="Arial"/>
          <w:color w:val="000000"/>
          <w:sz w:val="22"/>
          <w:szCs w:val="22"/>
        </w:rPr>
        <w:t xml:space="preserve"> to bring about the musical function and desired behaviour </w:t>
      </w:r>
      <w:sdt>
        <w:sdtPr>
          <w:rPr>
            <w:rFonts w:ascii="Arial" w:hAnsi="Arial" w:cs="Arial"/>
            <w:color w:val="000000"/>
            <w:sz w:val="22"/>
            <w:szCs w:val="22"/>
          </w:rPr>
          <w:tag w:val="MENDELEY_CITATION_v3_eyJjaXRhdGlvbklEIjoiTUVOREVMRVlfQ0lUQVRJT05fMDQ4MTVkOGYtZTBjYi00N2IzLWE2MWMtYzAwYzYxZDRjYWM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
          <w:id w:val="-2017606234"/>
          <w:placeholder>
            <w:docPart w:val="DefaultPlaceholder_-1854013440"/>
          </w:placeholder>
        </w:sdtPr>
        <w:sdtContent>
          <w:r w:rsidR="00563B77" w:rsidRPr="00563B77">
            <w:rPr>
              <w:rFonts w:ascii="Arial" w:hAnsi="Arial" w:cs="Arial"/>
              <w:color w:val="000000"/>
              <w:sz w:val="22"/>
              <w:szCs w:val="22"/>
            </w:rPr>
            <w:t>(Anderson, 2012)</w:t>
          </w:r>
        </w:sdtContent>
      </w:sdt>
      <w:r w:rsidR="00FB49CB" w:rsidRPr="007F3B03">
        <w:rPr>
          <w:rFonts w:ascii="Arial" w:hAnsi="Arial" w:cs="Arial"/>
          <w:color w:val="000000"/>
          <w:sz w:val="22"/>
          <w:szCs w:val="22"/>
        </w:rPr>
        <w:t>, however due to our limited capacity it may be beyond the human scope to incorporate all three wi</w:t>
      </w:r>
      <w:r w:rsidR="001A29B2" w:rsidRPr="007F3B03">
        <w:rPr>
          <w:rFonts w:ascii="Arial" w:hAnsi="Arial" w:cs="Arial"/>
          <w:color w:val="000000"/>
          <w:sz w:val="22"/>
          <w:szCs w:val="22"/>
        </w:rPr>
        <w:t>th a</w:t>
      </w:r>
      <w:r w:rsidR="00FB49CB" w:rsidRPr="007F3B03">
        <w:rPr>
          <w:rFonts w:ascii="Arial" w:hAnsi="Arial" w:cs="Arial"/>
          <w:color w:val="000000"/>
          <w:sz w:val="22"/>
          <w:szCs w:val="22"/>
        </w:rPr>
        <w:t xml:space="preserve"> full focus of attention (Styles. E, 2006</w:t>
      </w:r>
      <w:r w:rsidR="00B7697F">
        <w:rPr>
          <w:rFonts w:ascii="Arial" w:hAnsi="Arial" w:cs="Arial"/>
          <w:color w:val="000000"/>
          <w:sz w:val="22"/>
          <w:szCs w:val="22"/>
        </w:rPr>
        <w:t>. Desimone and Duncan, 1995</w:t>
      </w:r>
      <w:r w:rsidR="00FB49CB" w:rsidRPr="007F3B03">
        <w:rPr>
          <w:rFonts w:ascii="Arial" w:hAnsi="Arial" w:cs="Arial"/>
          <w:color w:val="000000"/>
          <w:sz w:val="22"/>
          <w:szCs w:val="22"/>
        </w:rPr>
        <w:t>)</w:t>
      </w:r>
      <w:r w:rsidR="00B7697F">
        <w:rPr>
          <w:rFonts w:ascii="Arial" w:hAnsi="Arial" w:cs="Arial"/>
          <w:color w:val="000000"/>
          <w:sz w:val="22"/>
          <w:szCs w:val="22"/>
        </w:rPr>
        <w:t xml:space="preserve">. </w:t>
      </w:r>
      <w:r w:rsidR="003F29F6" w:rsidRPr="007F3B03">
        <w:rPr>
          <w:rFonts w:ascii="Arial" w:hAnsi="Arial" w:cs="Arial"/>
          <w:color w:val="000000"/>
          <w:sz w:val="22"/>
          <w:szCs w:val="22"/>
        </w:rPr>
        <w:t xml:space="preserve">The Dalcroze method touches on how to engage students’ attention firstly, as well as how to guide them to know where to focus their attention. Dalcroze theorised that students will gain more from a teacher who speaks less and moves more, while also encouraging them to move with them </w:t>
      </w:r>
      <w:sdt>
        <w:sdtPr>
          <w:rPr>
            <w:rFonts w:ascii="Arial" w:hAnsi="Arial" w:cs="Arial"/>
            <w:color w:val="000000"/>
            <w:sz w:val="22"/>
            <w:szCs w:val="22"/>
          </w:rPr>
          <w:tag w:val="MENDELEY_CITATION_v3_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"/>
          <w:id w:val="286556201"/>
          <w:placeholder>
            <w:docPart w:val="DefaultPlaceholder_-1854013440"/>
          </w:placeholder>
        </w:sdtPr>
        <w:sdtContent>
          <w:r w:rsidR="00563B77" w:rsidRPr="00563B77">
            <w:rPr>
              <w:rFonts w:ascii="Arial" w:hAnsi="Arial" w:cs="Arial"/>
              <w:color w:val="000000"/>
              <w:sz w:val="22"/>
              <w:szCs w:val="22"/>
            </w:rPr>
            <w:t>(Caldwell and Jaques-Dalcroze, 1993)</w:t>
          </w:r>
        </w:sdtContent>
      </w:sdt>
      <w:r w:rsidR="003F29F6" w:rsidRPr="007F3B03">
        <w:rPr>
          <w:rFonts w:ascii="Arial" w:hAnsi="Arial" w:cs="Arial"/>
          <w:color w:val="000000"/>
          <w:sz w:val="22"/>
          <w:szCs w:val="22"/>
        </w:rPr>
        <w:t xml:space="preserve"> possibly minimising the level of distraction, or difficulty focusing or multitasking. </w:t>
      </w:r>
      <w:r w:rsidR="005536BE" w:rsidRPr="007F3B03">
        <w:rPr>
          <w:rFonts w:ascii="Arial" w:hAnsi="Arial" w:cs="Arial"/>
          <w:sz w:val="22"/>
          <w:szCs w:val="22"/>
        </w:rPr>
        <w:t xml:space="preserve">Caldwell and Jaques-Dalcroze </w:t>
      </w:r>
      <w:r w:rsidR="00691F09" w:rsidRPr="007F3B03">
        <w:rPr>
          <w:rFonts w:ascii="Arial" w:hAnsi="Arial" w:cs="Arial"/>
          <w:sz w:val="22"/>
          <w:szCs w:val="22"/>
        </w:rPr>
        <w:t xml:space="preserve">(1993) </w:t>
      </w:r>
      <w:r w:rsidR="005536BE" w:rsidRPr="007F3B03">
        <w:rPr>
          <w:rFonts w:ascii="Arial" w:hAnsi="Arial" w:cs="Arial"/>
          <w:sz w:val="22"/>
          <w:szCs w:val="22"/>
        </w:rPr>
        <w:t>highlighted that students often need help in deciding what to focus on when given a mass of information, and talks of voice students who when asked what they were concentrating on said they were “concentrating on concentrating”</w:t>
      </w:r>
      <w:r w:rsidR="0018314A">
        <w:rPr>
          <w:rFonts w:ascii="Arial" w:hAnsi="Arial" w:cs="Arial"/>
          <w:sz w:val="22"/>
          <w:szCs w:val="22"/>
        </w:rPr>
        <w:t xml:space="preserve"> (Caldwell and Jaques-Dalcroze, 1993, p. 27). </w:t>
      </w:r>
      <w:r w:rsidR="00A44E1F" w:rsidRPr="007F3B03">
        <w:rPr>
          <w:rFonts w:ascii="Arial" w:hAnsi="Arial" w:cs="Arial"/>
          <w:color w:val="000000"/>
          <w:sz w:val="22"/>
          <w:szCs w:val="22"/>
        </w:rPr>
        <w:t xml:space="preserve">They suggest giving clearer instruction on where to focus </w:t>
      </w:r>
      <w:r w:rsidR="0020338B" w:rsidRPr="007F3B03">
        <w:rPr>
          <w:rFonts w:ascii="Arial" w:hAnsi="Arial" w:cs="Arial"/>
          <w:color w:val="000000"/>
          <w:sz w:val="22"/>
          <w:szCs w:val="22"/>
        </w:rPr>
        <w:t xml:space="preserve">attention </w:t>
      </w:r>
      <w:r w:rsidR="00A44E1F" w:rsidRPr="007F3B03">
        <w:rPr>
          <w:rFonts w:ascii="Arial" w:hAnsi="Arial" w:cs="Arial"/>
          <w:color w:val="000000"/>
          <w:sz w:val="22"/>
          <w:szCs w:val="22"/>
        </w:rPr>
        <w:t>and “by narrowing the focus of</w:t>
      </w:r>
      <w:r w:rsidR="007E74B2">
        <w:rPr>
          <w:rFonts w:ascii="Arial" w:hAnsi="Arial" w:cs="Arial"/>
          <w:color w:val="000000"/>
          <w:sz w:val="22"/>
          <w:szCs w:val="22"/>
        </w:rPr>
        <w:t xml:space="preserve"> their</w:t>
      </w:r>
      <w:r w:rsidR="00A44E1F" w:rsidRPr="007F3B03">
        <w:rPr>
          <w:rFonts w:ascii="Arial" w:hAnsi="Arial" w:cs="Arial"/>
          <w:color w:val="000000"/>
          <w:sz w:val="22"/>
          <w:szCs w:val="22"/>
        </w:rPr>
        <w:t xml:space="preserve"> attention, you will find that their learning will improve”</w:t>
      </w:r>
      <w:r w:rsidR="007E74B2">
        <w:rPr>
          <w:rFonts w:ascii="Arial" w:hAnsi="Arial" w:cs="Arial"/>
          <w:color w:val="000000"/>
          <w:sz w:val="22"/>
          <w:szCs w:val="22"/>
        </w:rPr>
        <w:t xml:space="preserve"> </w:t>
      </w:r>
      <w:r w:rsidR="007E74B2">
        <w:rPr>
          <w:rFonts w:ascii="Arial" w:hAnsi="Arial" w:cs="Arial"/>
          <w:sz w:val="22"/>
          <w:szCs w:val="22"/>
        </w:rPr>
        <w:t>(p. 28)</w:t>
      </w:r>
      <w:r w:rsidR="00A44E1F" w:rsidRPr="007F3B03">
        <w:rPr>
          <w:rFonts w:ascii="Arial" w:hAnsi="Arial" w:cs="Arial"/>
          <w:color w:val="000000"/>
          <w:sz w:val="22"/>
          <w:szCs w:val="22"/>
        </w:rPr>
        <w:t xml:space="preserve">, in line with limited capacity and selective attention theories </w:t>
      </w:r>
      <w:sdt>
        <w:sdtPr>
          <w:rPr>
            <w:rFonts w:ascii="Arial" w:hAnsi="Arial" w:cs="Arial"/>
            <w:color w:val="000000"/>
            <w:sz w:val="22"/>
            <w:szCs w:val="22"/>
          </w:rPr>
          <w:tag w:val="MENDELEY_CITATION_v3_eyJjaXRhdGlvbklEIjoiTUVOREVMRVlfQ0lUQVRJT05fNTYxMWQ3NWItN2U0Yi00ZjQ4LWI1ZjYtOTM4NjMwYjBmNzE3IiwicHJvcGVydGllcyI6eyJub3RlSW5kZXgiOjB9LCJpc0VkaXRlZCI6ZmFsc2UsIm1hbnVhbE92ZXJyaWRlIjp7ImlzTWFudWFsbHlPdmVycmlkZGVuIjpmYWxzZSwiY2l0ZXByb2NUZXh0IjoiKEpvaG5zdG9uIGFuZCBEYXJrLCAxOTg2OyBEZXNpbW9uZSBhbmQgRHVuY2FuLCAxOTk1OyBCYXRlciBhbmQgSm9yZGFuLCAyMDE5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"/>
          <w:id w:val="-725228084"/>
          <w:placeholder>
            <w:docPart w:val="DefaultPlaceholder_-1854013440"/>
          </w:placeholder>
        </w:sdtPr>
        <w:sdtContent>
          <w:r w:rsidR="00563B77" w:rsidRPr="00563B77">
            <w:rPr>
              <w:rFonts w:ascii="Arial" w:hAnsi="Arial" w:cs="Arial"/>
              <w:color w:val="000000"/>
              <w:sz w:val="22"/>
              <w:szCs w:val="22"/>
            </w:rPr>
            <w:t>(Johnston and Dark, 1986; Desimone and Duncan, 1995; Bater and Jordan, 2019)</w:t>
          </w:r>
        </w:sdtContent>
      </w:sdt>
      <w:r w:rsidR="00A44E1F" w:rsidRPr="007F3B03">
        <w:rPr>
          <w:rFonts w:ascii="Arial" w:hAnsi="Arial" w:cs="Arial"/>
          <w:color w:val="000000"/>
          <w:sz w:val="22"/>
          <w:szCs w:val="22"/>
        </w:rPr>
        <w:t>.</w:t>
      </w:r>
    </w:p>
    <w:p w14:paraId="773C6E55" w14:textId="0F879572" w:rsidR="00160425" w:rsidRPr="00835074" w:rsidRDefault="00A9185F" w:rsidP="007F3B03">
      <w:pPr>
        <w:spacing w:line="360" w:lineRule="auto"/>
        <w:jc w:val="both"/>
        <w:rPr>
          <w:rFonts w:ascii="Arial" w:hAnsi="Arial" w:cs="Arial"/>
          <w:color w:val="000000"/>
          <w:sz w:val="22"/>
          <w:szCs w:val="22"/>
        </w:rPr>
      </w:pPr>
      <w:r w:rsidRPr="007F3B03">
        <w:rPr>
          <w:rFonts w:ascii="Arial" w:hAnsi="Arial" w:cs="Arial"/>
          <w:color w:val="000000"/>
          <w:sz w:val="22"/>
          <w:szCs w:val="22"/>
        </w:rPr>
        <w:t xml:space="preserve">Where Estill is focused on </w:t>
      </w:r>
      <w:r w:rsidR="007014E9" w:rsidRPr="007F3B03">
        <w:rPr>
          <w:rFonts w:ascii="Arial" w:hAnsi="Arial" w:cs="Arial"/>
          <w:color w:val="000000"/>
          <w:sz w:val="22"/>
          <w:szCs w:val="22"/>
        </w:rPr>
        <w:t>the</w:t>
      </w:r>
      <w:r w:rsidRPr="007F3B03">
        <w:rPr>
          <w:rFonts w:ascii="Arial" w:hAnsi="Arial" w:cs="Arial"/>
          <w:color w:val="000000"/>
          <w:sz w:val="22"/>
          <w:szCs w:val="22"/>
        </w:rPr>
        <w:t xml:space="preserve"> “craft” </w:t>
      </w:r>
      <w:r w:rsidR="007014E9" w:rsidRPr="007F3B03">
        <w:rPr>
          <w:rFonts w:ascii="Arial" w:hAnsi="Arial" w:cs="Arial"/>
          <w:color w:val="000000"/>
          <w:sz w:val="22"/>
          <w:szCs w:val="22"/>
        </w:rPr>
        <w:t xml:space="preserve">and technique </w:t>
      </w:r>
      <w:r w:rsidRPr="007F3B03">
        <w:rPr>
          <w:rFonts w:ascii="Arial" w:hAnsi="Arial" w:cs="Arial"/>
          <w:color w:val="000000"/>
          <w:sz w:val="22"/>
          <w:szCs w:val="22"/>
        </w:rPr>
        <w:t xml:space="preserve">of the </w:t>
      </w:r>
      <w:r w:rsidR="007014E9" w:rsidRPr="007F3B03">
        <w:rPr>
          <w:rFonts w:ascii="Arial" w:hAnsi="Arial" w:cs="Arial"/>
          <w:color w:val="000000"/>
          <w:sz w:val="22"/>
          <w:szCs w:val="22"/>
        </w:rPr>
        <w:t xml:space="preserve">inner workings of the </w:t>
      </w:r>
      <w:r w:rsidRPr="007F3B03">
        <w:rPr>
          <w:rFonts w:ascii="Arial" w:hAnsi="Arial" w:cs="Arial"/>
          <w:color w:val="000000"/>
          <w:sz w:val="22"/>
          <w:szCs w:val="22"/>
        </w:rPr>
        <w:t>voice</w:t>
      </w:r>
      <w:r w:rsidR="007014E9" w:rsidRPr="007F3B03">
        <w:rPr>
          <w:rFonts w:ascii="Arial" w:hAnsi="Arial" w:cs="Arial"/>
          <w:color w:val="000000"/>
          <w:sz w:val="22"/>
          <w:szCs w:val="22"/>
        </w:rPr>
        <w:t xml:space="preserve"> specifically</w:t>
      </w:r>
      <w:r w:rsidRPr="007F3B03">
        <w:rPr>
          <w:rFonts w:ascii="Arial" w:hAnsi="Arial" w:cs="Arial"/>
          <w:color w:val="000000"/>
          <w:sz w:val="22"/>
          <w:szCs w:val="22"/>
        </w:rPr>
        <w:t>, Dalcroze is concerned more with music</w:t>
      </w:r>
      <w:r w:rsidR="007014E9" w:rsidRPr="007F3B03">
        <w:rPr>
          <w:rFonts w:ascii="Arial" w:hAnsi="Arial" w:cs="Arial"/>
          <w:color w:val="000000"/>
          <w:sz w:val="22"/>
          <w:szCs w:val="22"/>
        </w:rPr>
        <w:t xml:space="preserve">al </w:t>
      </w:r>
      <w:r w:rsidRPr="007F3B03">
        <w:rPr>
          <w:rFonts w:ascii="Arial" w:hAnsi="Arial" w:cs="Arial"/>
          <w:color w:val="000000"/>
          <w:sz w:val="22"/>
          <w:szCs w:val="22"/>
        </w:rPr>
        <w:t xml:space="preserve">understanding and an inner sensing and knowing of the music. </w:t>
      </w:r>
      <w:r w:rsidR="007014E9" w:rsidRPr="007F3B03">
        <w:rPr>
          <w:rFonts w:ascii="Arial" w:hAnsi="Arial" w:cs="Arial"/>
          <w:color w:val="000000"/>
          <w:sz w:val="22"/>
          <w:szCs w:val="22"/>
        </w:rPr>
        <w:t xml:space="preserve">These differing internal focus of attention could compliment each other in the teaching studio. </w:t>
      </w:r>
      <w:r w:rsidR="00944F62">
        <w:rPr>
          <w:rFonts w:ascii="Arial" w:hAnsi="Arial" w:cs="Arial"/>
          <w:color w:val="000000"/>
          <w:sz w:val="22"/>
          <w:szCs w:val="22"/>
        </w:rPr>
        <w:t xml:space="preserve">The Somatic Voice Works method by </w:t>
      </w:r>
      <w:proofErr w:type="spellStart"/>
      <w:r w:rsidR="00944F62">
        <w:rPr>
          <w:rFonts w:ascii="Arial" w:hAnsi="Arial" w:cs="Arial"/>
          <w:color w:val="000000"/>
          <w:sz w:val="22"/>
          <w:szCs w:val="22"/>
        </w:rPr>
        <w:t>LoVetri</w:t>
      </w:r>
      <w:proofErr w:type="spellEnd"/>
      <w:r w:rsidR="00944F62">
        <w:rPr>
          <w:rFonts w:ascii="Arial" w:hAnsi="Arial" w:cs="Arial"/>
          <w:color w:val="000000"/>
          <w:sz w:val="22"/>
          <w:szCs w:val="22"/>
        </w:rPr>
        <w:t xml:space="preserve"> follows a similar ethos to Dalcroze in that it is mostly concerned with the whole singer and encourages a holistic approach to voice teaching </w:t>
      </w:r>
      <w:sdt>
        <w:sdtPr>
          <w:rPr>
            <w:rFonts w:ascii="Arial" w:hAnsi="Arial" w:cs="Arial"/>
            <w:color w:val="000000"/>
            <w:sz w:val="22"/>
            <w:szCs w:val="22"/>
          </w:rPr>
          <w:tag w:val="MENDELEY_CITATION_v3_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"/>
          <w:id w:val="1505706404"/>
          <w:placeholder>
            <w:docPart w:val="DefaultPlaceholder_-1854013440"/>
          </w:placeholder>
        </w:sdtPr>
        <w:sdtContent>
          <w:r w:rsidR="00563B77" w:rsidRPr="00563B77">
            <w:rPr>
              <w:rFonts w:ascii="Arial" w:hAnsi="Arial" w:cs="Arial"/>
              <w:color w:val="000000"/>
              <w:sz w:val="22"/>
              <w:szCs w:val="22"/>
            </w:rPr>
            <w:t>(White, 2017)</w:t>
          </w:r>
        </w:sdtContent>
      </w:sdt>
      <w:r w:rsidR="00944F62">
        <w:rPr>
          <w:rFonts w:ascii="Arial" w:hAnsi="Arial" w:cs="Arial"/>
          <w:color w:val="000000"/>
          <w:sz w:val="22"/>
          <w:szCs w:val="22"/>
        </w:rPr>
        <w:t>. It also focuses on the inner feelings of singers and their psyche (</w:t>
      </w:r>
      <w:r w:rsidR="00944F62">
        <w:rPr>
          <w:rFonts w:ascii="Arial" w:hAnsi="Arial" w:cs="Arial"/>
          <w:i/>
          <w:iCs/>
          <w:color w:val="000000"/>
          <w:sz w:val="22"/>
          <w:szCs w:val="22"/>
        </w:rPr>
        <w:t>Ibid</w:t>
      </w:r>
      <w:r w:rsidR="00720CF3">
        <w:rPr>
          <w:rFonts w:ascii="Arial" w:hAnsi="Arial" w:cs="Arial"/>
          <w:i/>
          <w:iCs/>
          <w:color w:val="000000"/>
          <w:sz w:val="22"/>
          <w:szCs w:val="22"/>
        </w:rPr>
        <w:t>.</w:t>
      </w:r>
      <w:r w:rsidR="00944F62">
        <w:rPr>
          <w:rFonts w:ascii="Arial" w:hAnsi="Arial" w:cs="Arial"/>
          <w:i/>
          <w:iCs/>
          <w:color w:val="000000"/>
          <w:sz w:val="22"/>
          <w:szCs w:val="22"/>
        </w:rPr>
        <w:t>)</w:t>
      </w:r>
      <w:r w:rsidR="00944F62">
        <w:rPr>
          <w:rFonts w:ascii="Arial" w:hAnsi="Arial" w:cs="Arial"/>
          <w:color w:val="000000"/>
          <w:sz w:val="22"/>
          <w:szCs w:val="22"/>
        </w:rPr>
        <w:t>, which, similar to Dalcroze</w:t>
      </w:r>
      <w:r w:rsidR="00835074">
        <w:rPr>
          <w:rFonts w:ascii="Arial" w:hAnsi="Arial" w:cs="Arial"/>
          <w:color w:val="000000"/>
          <w:sz w:val="22"/>
          <w:szCs w:val="22"/>
        </w:rPr>
        <w:t>,</w:t>
      </w:r>
      <w:r w:rsidR="00944F62">
        <w:rPr>
          <w:rFonts w:ascii="Arial" w:hAnsi="Arial" w:cs="Arial"/>
          <w:color w:val="000000"/>
          <w:sz w:val="22"/>
          <w:szCs w:val="22"/>
        </w:rPr>
        <w:t xml:space="preserve"> is technically focusing internally on the mind, but related to the body as a whole. I am interested in this approach and the power it gives to the student to explore and find their voice within. This voice method highlights the importance </w:t>
      </w:r>
      <w:r w:rsidR="00944F62">
        <w:rPr>
          <w:rFonts w:ascii="Arial" w:hAnsi="Arial" w:cs="Arial"/>
          <w:color w:val="000000"/>
          <w:sz w:val="22"/>
          <w:szCs w:val="22"/>
        </w:rPr>
        <w:lastRenderedPageBreak/>
        <w:t>of the exploration of body awareness and posture</w:t>
      </w:r>
      <w:r w:rsidR="00CC61DF">
        <w:rPr>
          <w:rFonts w:ascii="Arial" w:hAnsi="Arial" w:cs="Arial"/>
          <w:color w:val="000000"/>
          <w:sz w:val="22"/>
          <w:szCs w:val="22"/>
        </w:rPr>
        <w:t xml:space="preserve"> which is developed subjectively over time through exploration. It </w:t>
      </w:r>
      <w:r w:rsidR="00944F62">
        <w:rPr>
          <w:rFonts w:ascii="Arial" w:hAnsi="Arial" w:cs="Arial"/>
          <w:color w:val="000000"/>
          <w:sz w:val="22"/>
          <w:szCs w:val="22"/>
        </w:rPr>
        <w:t xml:space="preserve">is guided by such </w:t>
      </w:r>
      <w:r w:rsidR="00CC61DF">
        <w:rPr>
          <w:rFonts w:ascii="Arial" w:hAnsi="Arial" w:cs="Arial"/>
          <w:color w:val="000000"/>
          <w:sz w:val="22"/>
          <w:szCs w:val="22"/>
        </w:rPr>
        <w:t xml:space="preserve">other </w:t>
      </w:r>
      <w:r w:rsidR="00944F62">
        <w:rPr>
          <w:rFonts w:ascii="Arial" w:hAnsi="Arial" w:cs="Arial"/>
          <w:color w:val="000000"/>
          <w:sz w:val="22"/>
          <w:szCs w:val="22"/>
        </w:rPr>
        <w:t xml:space="preserve">methods as yoga, </w:t>
      </w:r>
      <w:r w:rsidR="00CC61DF">
        <w:rPr>
          <w:rFonts w:ascii="Arial" w:hAnsi="Arial" w:cs="Arial"/>
          <w:color w:val="000000"/>
          <w:sz w:val="22"/>
          <w:szCs w:val="22"/>
        </w:rPr>
        <w:t>Pilates,</w:t>
      </w:r>
      <w:r w:rsidR="00944F62">
        <w:rPr>
          <w:rFonts w:ascii="Arial" w:hAnsi="Arial" w:cs="Arial"/>
          <w:color w:val="000000"/>
          <w:sz w:val="22"/>
          <w:szCs w:val="22"/>
        </w:rPr>
        <w:t xml:space="preserve"> Feldenkrais</w:t>
      </w:r>
      <w:r w:rsidR="00CC61DF">
        <w:rPr>
          <w:rFonts w:ascii="Arial" w:hAnsi="Arial" w:cs="Arial"/>
          <w:color w:val="000000"/>
          <w:sz w:val="22"/>
          <w:szCs w:val="22"/>
        </w:rPr>
        <w:t xml:space="preserve"> and the Alexander technique</w:t>
      </w:r>
      <w:r w:rsidR="00944F62">
        <w:rPr>
          <w:rFonts w:ascii="Arial" w:hAnsi="Arial" w:cs="Arial"/>
          <w:color w:val="000000"/>
          <w:sz w:val="22"/>
          <w:szCs w:val="22"/>
        </w:rPr>
        <w:t>,</w:t>
      </w:r>
      <w:r w:rsidR="003649F4">
        <w:rPr>
          <w:rFonts w:ascii="Arial" w:hAnsi="Arial" w:cs="Arial"/>
          <w:color w:val="000000"/>
          <w:sz w:val="22"/>
          <w:szCs w:val="22"/>
        </w:rPr>
        <w:t xml:space="preserve"> all</w:t>
      </w:r>
      <w:r w:rsidR="00944F62">
        <w:rPr>
          <w:rFonts w:ascii="Arial" w:hAnsi="Arial" w:cs="Arial"/>
          <w:color w:val="000000"/>
          <w:sz w:val="22"/>
          <w:szCs w:val="22"/>
        </w:rPr>
        <w:t xml:space="preserve"> known for comb</w:t>
      </w:r>
      <w:r w:rsidR="00CC61DF">
        <w:rPr>
          <w:rFonts w:ascii="Arial" w:hAnsi="Arial" w:cs="Arial"/>
          <w:color w:val="000000"/>
          <w:sz w:val="22"/>
          <w:szCs w:val="22"/>
        </w:rPr>
        <w:t>in</w:t>
      </w:r>
      <w:r w:rsidR="00944F62">
        <w:rPr>
          <w:rFonts w:ascii="Arial" w:hAnsi="Arial" w:cs="Arial"/>
          <w:color w:val="000000"/>
          <w:sz w:val="22"/>
          <w:szCs w:val="22"/>
        </w:rPr>
        <w:t>ing strength and awareness of body and min</w:t>
      </w:r>
      <w:r w:rsidR="001132F4">
        <w:rPr>
          <w:rFonts w:ascii="Arial" w:hAnsi="Arial" w:cs="Arial"/>
          <w:color w:val="000000"/>
          <w:sz w:val="22"/>
          <w:szCs w:val="22"/>
        </w:rPr>
        <w:t xml:space="preserve">d (White, A. 2017, </w:t>
      </w:r>
      <w:r w:rsidR="001132F4">
        <w:rPr>
          <w:rFonts w:ascii="Arial" w:hAnsi="Arial" w:cs="Arial"/>
          <w:sz w:val="22"/>
          <w:szCs w:val="22"/>
        </w:rPr>
        <w:t>Feldenkrais, M. 1990)</w:t>
      </w:r>
      <w:r w:rsidR="003649F4">
        <w:rPr>
          <w:rFonts w:ascii="Arial" w:hAnsi="Arial" w:cs="Arial"/>
          <w:sz w:val="22"/>
          <w:szCs w:val="22"/>
        </w:rPr>
        <w:t>.</w:t>
      </w:r>
      <w:r w:rsidR="001132F4">
        <w:rPr>
          <w:rFonts w:ascii="Arial" w:hAnsi="Arial" w:cs="Arial"/>
          <w:sz w:val="22"/>
          <w:szCs w:val="22"/>
        </w:rPr>
        <w:t xml:space="preserve"> </w:t>
      </w:r>
      <w:r w:rsidR="00CC61DF">
        <w:rPr>
          <w:rFonts w:ascii="Arial" w:hAnsi="Arial" w:cs="Arial"/>
          <w:color w:val="000000"/>
          <w:sz w:val="22"/>
          <w:szCs w:val="22"/>
        </w:rPr>
        <w:t xml:space="preserve">The Alexander Technique is heavily based on body awareness and exploration, and although not a vocal method is often used within teaching to harness an awareness, and </w:t>
      </w:r>
      <w:r w:rsidR="00AB4787">
        <w:rPr>
          <w:rFonts w:ascii="Arial" w:hAnsi="Arial" w:cs="Arial"/>
          <w:color w:val="000000"/>
          <w:sz w:val="22"/>
          <w:szCs w:val="22"/>
        </w:rPr>
        <w:t>e</w:t>
      </w:r>
      <w:r w:rsidR="00CC61DF">
        <w:rPr>
          <w:rFonts w:ascii="Arial" w:hAnsi="Arial" w:cs="Arial"/>
          <w:color w:val="000000"/>
          <w:sz w:val="22"/>
          <w:szCs w:val="22"/>
        </w:rPr>
        <w:t xml:space="preserve">specially a “means whereby” </w:t>
      </w:r>
      <w:r w:rsidR="001132F4" w:rsidRPr="001132F4">
        <w:rPr>
          <w:rFonts w:ascii="Arial" w:hAnsi="Arial" w:cs="Arial"/>
          <w:color w:val="000000" w:themeColor="text1"/>
          <w:sz w:val="22"/>
          <w:szCs w:val="22"/>
        </w:rPr>
        <w:t>(Alexander, 2018</w:t>
      </w:r>
      <w:r w:rsidR="00912853">
        <w:rPr>
          <w:rFonts w:ascii="Arial" w:hAnsi="Arial" w:cs="Arial"/>
          <w:color w:val="000000" w:themeColor="text1"/>
          <w:sz w:val="22"/>
          <w:szCs w:val="22"/>
        </w:rPr>
        <w:t>, p.66-67</w:t>
      </w:r>
      <w:r w:rsidR="001132F4" w:rsidRPr="001132F4">
        <w:rPr>
          <w:rFonts w:ascii="Arial" w:hAnsi="Arial" w:cs="Arial"/>
          <w:color w:val="000000" w:themeColor="text1"/>
          <w:sz w:val="22"/>
          <w:szCs w:val="22"/>
        </w:rPr>
        <w:t>)</w:t>
      </w:r>
      <w:r w:rsidR="003218C5">
        <w:rPr>
          <w:rFonts w:ascii="Arial" w:hAnsi="Arial" w:cs="Arial"/>
          <w:color w:val="000000" w:themeColor="text1"/>
          <w:sz w:val="22"/>
          <w:szCs w:val="22"/>
        </w:rPr>
        <w:t xml:space="preserve">. This </w:t>
      </w:r>
      <w:r w:rsidR="00CC61DF">
        <w:rPr>
          <w:rFonts w:ascii="Arial" w:hAnsi="Arial" w:cs="Arial"/>
          <w:color w:val="000000" w:themeColor="text1"/>
          <w:sz w:val="22"/>
          <w:szCs w:val="22"/>
        </w:rPr>
        <w:t>focuses on the process, and the exploration rather than the outcome. It encourages non</w:t>
      </w:r>
      <w:r w:rsidR="003218C5">
        <w:rPr>
          <w:rFonts w:ascii="Arial" w:hAnsi="Arial" w:cs="Arial"/>
          <w:color w:val="000000" w:themeColor="text1"/>
          <w:sz w:val="22"/>
          <w:szCs w:val="22"/>
        </w:rPr>
        <w:t>-</w:t>
      </w:r>
      <w:r w:rsidR="00CC61DF">
        <w:rPr>
          <w:rFonts w:ascii="Arial" w:hAnsi="Arial" w:cs="Arial"/>
          <w:color w:val="000000" w:themeColor="text1"/>
          <w:sz w:val="22"/>
          <w:szCs w:val="22"/>
        </w:rPr>
        <w:t xml:space="preserve">critical observation and feeling without changing. Another valuable resource for singers for which I believe shifting one’s attention and remaining curious about the outcome could have a positive effect. </w:t>
      </w:r>
    </w:p>
    <w:p w14:paraId="2F84EEB7" w14:textId="77777777" w:rsidR="00160425" w:rsidRDefault="00160425" w:rsidP="00160425"/>
    <w:p w14:paraId="2B8F5BDC" w14:textId="16C6546E" w:rsidR="006F24D5" w:rsidRDefault="006F24D5" w:rsidP="00160425">
      <w:pPr>
        <w:rPr>
          <w:b/>
          <w:bCs/>
        </w:rPr>
      </w:pPr>
      <w:r>
        <w:rPr>
          <w:b/>
          <w:bCs/>
        </w:rPr>
        <w:t>Figure 1</w:t>
      </w:r>
    </w:p>
    <w:p w14:paraId="19C6BAE6" w14:textId="7B5CA0BD" w:rsidR="00160425" w:rsidRPr="0084797F" w:rsidRDefault="008C65A0" w:rsidP="00160425">
      <w:pPr>
        <w:rPr>
          <w:b/>
          <w:bCs/>
        </w:rPr>
      </w:pPr>
      <w:r>
        <w:rPr>
          <w:b/>
          <w:bCs/>
        </w:rPr>
        <w:t>Table of examples of studies, their chosen focus of attention and outcomes</w:t>
      </w:r>
      <w:r w:rsidR="006F24D5">
        <w:rPr>
          <w:b/>
          <w:bCs/>
        </w:rPr>
        <w:t>.</w:t>
      </w:r>
    </w:p>
    <w:p w14:paraId="77FCC9EA" w14:textId="77777777" w:rsidR="00160425" w:rsidRDefault="00160425" w:rsidP="00160425"/>
    <w:tbl>
      <w:tblPr>
        <w:tblStyle w:val="TableGrid"/>
        <w:tblW w:w="10201" w:type="dxa"/>
        <w:tblLook w:val="04A0" w:firstRow="1" w:lastRow="0" w:firstColumn="1" w:lastColumn="0" w:noHBand="0" w:noVBand="1"/>
      </w:tblPr>
      <w:tblGrid>
        <w:gridCol w:w="2263"/>
        <w:gridCol w:w="2102"/>
        <w:gridCol w:w="1867"/>
        <w:gridCol w:w="1843"/>
        <w:gridCol w:w="2126"/>
      </w:tblGrid>
      <w:tr w:rsidR="00160425" w14:paraId="04311899" w14:textId="77777777" w:rsidTr="00160425">
        <w:tc>
          <w:tcPr>
            <w:tcW w:w="2263" w:type="dxa"/>
          </w:tcPr>
          <w:p w14:paraId="37DB1756" w14:textId="64344C2C" w:rsidR="00160425" w:rsidRPr="005D3835" w:rsidRDefault="005B0040" w:rsidP="00DC03DE">
            <w:pPr>
              <w:rPr>
                <w:b/>
                <w:bCs/>
              </w:rPr>
            </w:pPr>
            <w:r>
              <w:rPr>
                <w:b/>
                <w:bCs/>
              </w:rPr>
              <w:t>Source</w:t>
            </w:r>
          </w:p>
        </w:tc>
        <w:tc>
          <w:tcPr>
            <w:tcW w:w="2102" w:type="dxa"/>
          </w:tcPr>
          <w:p w14:paraId="6B1B0559" w14:textId="77777777" w:rsidR="00160425" w:rsidRPr="005D3835" w:rsidRDefault="00160425" w:rsidP="00DC03DE">
            <w:pPr>
              <w:rPr>
                <w:b/>
                <w:bCs/>
              </w:rPr>
            </w:pPr>
            <w:r w:rsidRPr="005D3835">
              <w:rPr>
                <w:b/>
                <w:bCs/>
              </w:rPr>
              <w:t xml:space="preserve">Type of activity </w:t>
            </w:r>
          </w:p>
        </w:tc>
        <w:tc>
          <w:tcPr>
            <w:tcW w:w="1867" w:type="dxa"/>
          </w:tcPr>
          <w:p w14:paraId="06A90FA3" w14:textId="77777777" w:rsidR="00160425" w:rsidRPr="005D3835" w:rsidRDefault="00160425" w:rsidP="00DC03DE">
            <w:pPr>
              <w:rPr>
                <w:b/>
                <w:bCs/>
              </w:rPr>
            </w:pPr>
            <w:r w:rsidRPr="005D3835">
              <w:rPr>
                <w:b/>
                <w:bCs/>
              </w:rPr>
              <w:t xml:space="preserve">External </w:t>
            </w:r>
          </w:p>
        </w:tc>
        <w:tc>
          <w:tcPr>
            <w:tcW w:w="1843" w:type="dxa"/>
          </w:tcPr>
          <w:p w14:paraId="1EC98DB3" w14:textId="77777777" w:rsidR="00160425" w:rsidRPr="005D3835" w:rsidRDefault="00160425" w:rsidP="00DC03DE">
            <w:pPr>
              <w:rPr>
                <w:b/>
                <w:bCs/>
              </w:rPr>
            </w:pPr>
            <w:r w:rsidRPr="005D3835">
              <w:rPr>
                <w:b/>
                <w:bCs/>
              </w:rPr>
              <w:t xml:space="preserve">Internal </w:t>
            </w:r>
          </w:p>
        </w:tc>
        <w:tc>
          <w:tcPr>
            <w:tcW w:w="2126" w:type="dxa"/>
          </w:tcPr>
          <w:p w14:paraId="354DC952" w14:textId="77777777" w:rsidR="00160425" w:rsidRPr="005D3835" w:rsidRDefault="00160425" w:rsidP="00DC03DE">
            <w:pPr>
              <w:rPr>
                <w:b/>
                <w:bCs/>
              </w:rPr>
            </w:pPr>
            <w:r w:rsidRPr="005D3835">
              <w:rPr>
                <w:b/>
                <w:bCs/>
              </w:rPr>
              <w:t>Outcome</w:t>
            </w:r>
          </w:p>
        </w:tc>
      </w:tr>
      <w:tr w:rsidR="00160425" w14:paraId="012CD58E" w14:textId="77777777" w:rsidTr="00160425">
        <w:tc>
          <w:tcPr>
            <w:tcW w:w="2263" w:type="dxa"/>
          </w:tcPr>
          <w:p w14:paraId="6A8955D5" w14:textId="489D9DC2" w:rsidR="00160425" w:rsidRDefault="00D97DD6" w:rsidP="00DC03DE">
            <w:r>
              <w:t>“</w:t>
            </w:r>
            <w:r w:rsidR="00160425" w:rsidRPr="00A224E4">
              <w:t>Increasing the distance of an external focus of attention enhances learning</w:t>
            </w:r>
            <w:r>
              <w:t>”</w:t>
            </w:r>
          </w:p>
          <w:sdt>
            <w:sdtPr>
              <w:rPr>
                <w:color w:val="000000"/>
              </w:rPr>
              <w:tag w:val="MENDELEY_CITATION_v3_eyJjaXRhdGlvbklEIjoiTUVOREVMRVlfQ0lUQVRJT05fYWJmZDg2ZTMtNDg0OS00NGRmLTllZGItOGUwYWQ3NjU1ZjJj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
              <w:id w:val="586746202"/>
              <w:placeholder>
                <w:docPart w:val="E8C1E69058B9104B95AD7ECEDA022C58"/>
              </w:placeholder>
            </w:sdtPr>
            <w:sdtContent>
              <w:p w14:paraId="31AECBAF" w14:textId="026B1F85" w:rsidR="00160425" w:rsidRDefault="00563B77" w:rsidP="00DC03DE">
                <w:r w:rsidRPr="00563B77">
                  <w:rPr>
                    <w:color w:val="000000"/>
                  </w:rPr>
                  <w:t>(McNevin et al., 2003)</w:t>
                </w:r>
              </w:p>
            </w:sdtContent>
          </w:sdt>
        </w:tc>
        <w:tc>
          <w:tcPr>
            <w:tcW w:w="2102" w:type="dxa"/>
          </w:tcPr>
          <w:p w14:paraId="19C8C35B" w14:textId="77777777" w:rsidR="00160425" w:rsidRDefault="00160425" w:rsidP="00DC03DE">
            <w:r>
              <w:t xml:space="preserve">Stabilimeter platform </w:t>
            </w:r>
          </w:p>
          <w:p w14:paraId="45FB382D" w14:textId="7C640D0B" w:rsidR="00160425" w:rsidRPr="00C87B78" w:rsidRDefault="00160425" w:rsidP="00DC03DE">
            <w:pPr>
              <w:rPr>
                <w:b/>
                <w:bCs/>
              </w:rPr>
            </w:pPr>
            <w:r w:rsidRPr="00C87B78">
              <w:rPr>
                <w:b/>
                <w:bCs/>
              </w:rPr>
              <w:t xml:space="preserve"> </w:t>
            </w:r>
          </w:p>
        </w:tc>
        <w:tc>
          <w:tcPr>
            <w:tcW w:w="1867" w:type="dxa"/>
          </w:tcPr>
          <w:p w14:paraId="51A6E014" w14:textId="77777777" w:rsidR="00160425" w:rsidRDefault="00160425" w:rsidP="00DC03DE">
            <w:r>
              <w:t>Focus on distance markers on the board – ‘far outside’ and ‘far inside’</w:t>
            </w:r>
          </w:p>
        </w:tc>
        <w:tc>
          <w:tcPr>
            <w:tcW w:w="1843" w:type="dxa"/>
          </w:tcPr>
          <w:p w14:paraId="09EF2EEB" w14:textId="77777777" w:rsidR="00160425" w:rsidRDefault="00160425" w:rsidP="00DC03DE">
            <w:r>
              <w:t>Focus on markers close to their feet – ‘Near’</w:t>
            </w:r>
          </w:p>
        </w:tc>
        <w:tc>
          <w:tcPr>
            <w:tcW w:w="2126" w:type="dxa"/>
          </w:tcPr>
          <w:p w14:paraId="37E7A412" w14:textId="77777777" w:rsidR="00160425" w:rsidRDefault="00160425" w:rsidP="00DC03DE">
            <w:r>
              <w:t xml:space="preserve">Increasing the distance externally enhanced learning </w:t>
            </w:r>
          </w:p>
          <w:p w14:paraId="4C8E10F1" w14:textId="77777777" w:rsidR="00160425" w:rsidRDefault="00160425" w:rsidP="00DC03DE"/>
        </w:tc>
      </w:tr>
      <w:tr w:rsidR="00160425" w14:paraId="72920D45" w14:textId="77777777" w:rsidTr="00160425">
        <w:tc>
          <w:tcPr>
            <w:tcW w:w="2263" w:type="dxa"/>
          </w:tcPr>
          <w:p w14:paraId="3009608F" w14:textId="77777777" w:rsidR="00160425" w:rsidRDefault="00160425" w:rsidP="00DC03DE">
            <w:pPr>
              <w:rPr>
                <w:rFonts w:ascii="Arial" w:hAnsi="Arial" w:cs="Arial"/>
                <w:color w:val="2E2E2E"/>
                <w:sz w:val="22"/>
                <w:szCs w:val="22"/>
                <w:shd w:val="clear" w:color="auto" w:fill="FFFFFF"/>
              </w:rPr>
            </w:pPr>
          </w:p>
          <w:p w14:paraId="72CA1BB9" w14:textId="36D1D05E" w:rsidR="00160425" w:rsidRPr="007D33A8"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7D33A8">
              <w:rPr>
                <w:rFonts w:ascii="Arial" w:hAnsi="Arial" w:cs="Arial"/>
                <w:color w:val="2E2E2E"/>
                <w:sz w:val="22"/>
                <w:szCs w:val="22"/>
                <w:shd w:val="clear" w:color="auto" w:fill="FFFFFF"/>
              </w:rPr>
              <w:t>Instructions for Motor Learning- Differential Effects of Internal Versus External Focus of Attention</w:t>
            </w:r>
            <w:r>
              <w:rPr>
                <w:rFonts w:ascii="Arial" w:hAnsi="Arial" w:cs="Arial"/>
                <w:color w:val="2E2E2E"/>
                <w:sz w:val="22"/>
                <w:szCs w:val="22"/>
                <w:shd w:val="clear" w:color="auto" w:fill="FFFFFF"/>
              </w:rPr>
              <w:t>”</w:t>
            </w:r>
          </w:p>
          <w:sdt>
            <w:sdtPr>
              <w:rPr>
                <w:color w:val="000000"/>
              </w:rPr>
              <w:tag w:val="MENDELEY_CITATION_v3_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"/>
              <w:id w:val="1195195465"/>
              <w:placeholder>
                <w:docPart w:val="E8C1E69058B9104B95AD7ECEDA022C58"/>
              </w:placeholder>
            </w:sdtPr>
            <w:sdtContent>
              <w:p w14:paraId="4E968261" w14:textId="020B88B1" w:rsidR="00160425" w:rsidRDefault="00563B77" w:rsidP="00DC03DE">
                <w:pPr>
                  <w:tabs>
                    <w:tab w:val="left" w:pos="2246"/>
                  </w:tabs>
                  <w:rPr>
                    <w:color w:val="000000"/>
                  </w:rPr>
                </w:pPr>
                <w:r w:rsidRPr="00563B77">
                  <w:rPr>
                    <w:color w:val="000000"/>
                  </w:rPr>
                  <w:t>(Wulf et al., 1998)</w:t>
                </w:r>
              </w:p>
            </w:sdtContent>
          </w:sdt>
          <w:p w14:paraId="7F149030" w14:textId="77777777" w:rsidR="00160425" w:rsidRPr="007D33A8" w:rsidRDefault="00160425" w:rsidP="00DC03DE">
            <w:pPr>
              <w:tabs>
                <w:tab w:val="left" w:pos="2246"/>
              </w:tabs>
              <w:rPr>
                <w:color w:val="000000"/>
              </w:rPr>
            </w:pPr>
          </w:p>
        </w:tc>
        <w:tc>
          <w:tcPr>
            <w:tcW w:w="2102" w:type="dxa"/>
          </w:tcPr>
          <w:p w14:paraId="52EC702E" w14:textId="77777777" w:rsidR="00160425" w:rsidRDefault="00160425" w:rsidP="00DC03DE">
            <w:r>
              <w:t xml:space="preserve">Ski Simulator </w:t>
            </w:r>
          </w:p>
          <w:p w14:paraId="53988062" w14:textId="255568F1" w:rsidR="00160425" w:rsidRPr="00C87B78" w:rsidRDefault="00160425" w:rsidP="00DC03DE">
            <w:pPr>
              <w:rPr>
                <w:b/>
                <w:bCs/>
              </w:rPr>
            </w:pPr>
          </w:p>
        </w:tc>
        <w:tc>
          <w:tcPr>
            <w:tcW w:w="1867" w:type="dxa"/>
          </w:tcPr>
          <w:p w14:paraId="1C820A1E" w14:textId="77777777" w:rsidR="00160425" w:rsidRDefault="00160425" w:rsidP="00DC03DE">
            <w:r>
              <w:t xml:space="preserve">Force exerted on the wheels of the platform on which they were standing </w:t>
            </w:r>
          </w:p>
          <w:p w14:paraId="43CAE48F" w14:textId="77777777" w:rsidR="00160425" w:rsidRDefault="00160425" w:rsidP="00DC03DE"/>
        </w:tc>
        <w:tc>
          <w:tcPr>
            <w:tcW w:w="1843" w:type="dxa"/>
          </w:tcPr>
          <w:p w14:paraId="59AF1C9C" w14:textId="77777777" w:rsidR="00160425" w:rsidRDefault="00160425" w:rsidP="00DC03DE">
            <w:r>
              <w:t xml:space="preserve">Focus on the force exerted by their feet </w:t>
            </w:r>
          </w:p>
        </w:tc>
        <w:tc>
          <w:tcPr>
            <w:tcW w:w="2126" w:type="dxa"/>
          </w:tcPr>
          <w:p w14:paraId="2DE984A2" w14:textId="77777777" w:rsidR="00160425" w:rsidRDefault="00160425" w:rsidP="00DC03DE">
            <w:r>
              <w:t>External test group were significantly more effective than the internal group</w:t>
            </w:r>
          </w:p>
        </w:tc>
      </w:tr>
      <w:tr w:rsidR="00160425" w14:paraId="1A2620F6" w14:textId="77777777" w:rsidTr="00160425">
        <w:tc>
          <w:tcPr>
            <w:tcW w:w="2263" w:type="dxa"/>
          </w:tcPr>
          <w:p w14:paraId="681408C6" w14:textId="2A16E48A" w:rsidR="00160425" w:rsidRPr="00751839"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751839">
              <w:rPr>
                <w:rFonts w:ascii="Arial" w:hAnsi="Arial" w:cs="Arial"/>
                <w:color w:val="2E2E2E"/>
                <w:sz w:val="22"/>
                <w:szCs w:val="22"/>
                <w:shd w:val="clear" w:color="auto" w:fill="FFFFFF"/>
              </w:rPr>
              <w:t>Learning advantages of an external focus of attention in golf</w:t>
            </w:r>
            <w:r>
              <w:rPr>
                <w:rFonts w:ascii="Arial" w:hAnsi="Arial" w:cs="Arial"/>
                <w:color w:val="2E2E2E"/>
                <w:sz w:val="22"/>
                <w:szCs w:val="22"/>
                <w:shd w:val="clear" w:color="auto" w:fill="FFFFFF"/>
              </w:rPr>
              <w:t>”</w:t>
            </w:r>
          </w:p>
          <w:p w14:paraId="63A185BE" w14:textId="77777777" w:rsidR="00160425" w:rsidRDefault="00160425" w:rsidP="00DC03DE"/>
          <w:sdt>
            <w:sdtPr>
              <w:rPr>
                <w:color w:val="000000"/>
              </w:rPr>
              <w:tag w:val="MENDELEY_CITATION_v3_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"/>
              <w:id w:val="606701935"/>
              <w:placeholder>
                <w:docPart w:val="E8C1E69058B9104B95AD7ECEDA022C58"/>
              </w:placeholder>
            </w:sdtPr>
            <w:sdtContent>
              <w:p w14:paraId="4694C6DB" w14:textId="23617F96" w:rsidR="00160425" w:rsidRDefault="00563B77" w:rsidP="00DC03DE">
                <w:r w:rsidRPr="00563B77">
                  <w:rPr>
                    <w:color w:val="000000"/>
                  </w:rPr>
                  <w:t>(Wulf et al., 1999)</w:t>
                </w:r>
              </w:p>
            </w:sdtContent>
          </w:sdt>
        </w:tc>
        <w:tc>
          <w:tcPr>
            <w:tcW w:w="2102" w:type="dxa"/>
          </w:tcPr>
          <w:p w14:paraId="549D8A90" w14:textId="77777777" w:rsidR="00160425" w:rsidRDefault="00160425" w:rsidP="00DC03DE">
            <w:r>
              <w:t>Golf ‘pitch shots’</w:t>
            </w:r>
          </w:p>
          <w:p w14:paraId="3AD98955" w14:textId="58A7A876" w:rsidR="00160425" w:rsidRPr="00C87B78" w:rsidRDefault="00160425" w:rsidP="00DC03DE">
            <w:pPr>
              <w:rPr>
                <w:b/>
                <w:bCs/>
              </w:rPr>
            </w:pPr>
          </w:p>
        </w:tc>
        <w:tc>
          <w:tcPr>
            <w:tcW w:w="1867" w:type="dxa"/>
          </w:tcPr>
          <w:p w14:paraId="4676659C" w14:textId="77777777" w:rsidR="00160425" w:rsidRDefault="00160425" w:rsidP="00DC03DE">
            <w:r>
              <w:t>Motion of the club</w:t>
            </w:r>
          </w:p>
        </w:tc>
        <w:tc>
          <w:tcPr>
            <w:tcW w:w="1843" w:type="dxa"/>
          </w:tcPr>
          <w:p w14:paraId="4724E272" w14:textId="77777777" w:rsidR="00160425" w:rsidRDefault="00160425" w:rsidP="00DC03DE">
            <w:r>
              <w:t xml:space="preserve">Motion of their arms </w:t>
            </w:r>
          </w:p>
        </w:tc>
        <w:tc>
          <w:tcPr>
            <w:tcW w:w="2126" w:type="dxa"/>
          </w:tcPr>
          <w:p w14:paraId="6D1001E8" w14:textId="77777777" w:rsidR="00160425" w:rsidRDefault="00160425" w:rsidP="00DC03DE">
            <w:r>
              <w:t>External focus group achieved higher accuracy scores than the internal group</w:t>
            </w:r>
          </w:p>
        </w:tc>
      </w:tr>
      <w:tr w:rsidR="00160425" w14:paraId="68B79837" w14:textId="77777777" w:rsidTr="00160425">
        <w:tc>
          <w:tcPr>
            <w:tcW w:w="2263" w:type="dxa"/>
          </w:tcPr>
          <w:p w14:paraId="43CB44A0" w14:textId="77777777" w:rsidR="00160425" w:rsidRDefault="00160425" w:rsidP="00DC03DE">
            <w:pPr>
              <w:rPr>
                <w:rFonts w:ascii="Arial" w:hAnsi="Arial" w:cs="Arial"/>
                <w:color w:val="333333"/>
                <w:sz w:val="22"/>
                <w:szCs w:val="22"/>
              </w:rPr>
            </w:pPr>
          </w:p>
          <w:p w14:paraId="68147DFF" w14:textId="633B2617" w:rsidR="00160425" w:rsidRDefault="00D97DD6" w:rsidP="00DC03DE">
            <w:pPr>
              <w:rPr>
                <w:rFonts w:ascii="Arial" w:hAnsi="Arial" w:cs="Arial"/>
                <w:color w:val="333333"/>
                <w:sz w:val="22"/>
                <w:szCs w:val="22"/>
              </w:rPr>
            </w:pPr>
            <w:r>
              <w:rPr>
                <w:rFonts w:ascii="Arial" w:hAnsi="Arial" w:cs="Arial"/>
                <w:color w:val="333333"/>
                <w:sz w:val="22"/>
                <w:szCs w:val="22"/>
              </w:rPr>
              <w:t>“</w:t>
            </w:r>
            <w:r w:rsidR="00160425" w:rsidRPr="00B33D0A">
              <w:rPr>
                <w:rFonts w:ascii="Arial" w:hAnsi="Arial" w:cs="Arial"/>
                <w:color w:val="333333"/>
                <w:sz w:val="22"/>
                <w:szCs w:val="22"/>
              </w:rPr>
              <w:t>Enhancing the Learning of Sport Skills Through External-Focus Feedback</w:t>
            </w:r>
            <w:r>
              <w:rPr>
                <w:rFonts w:ascii="Arial" w:hAnsi="Arial" w:cs="Arial"/>
                <w:color w:val="333333"/>
                <w:sz w:val="22"/>
                <w:szCs w:val="22"/>
              </w:rPr>
              <w:t>”</w:t>
            </w:r>
          </w:p>
          <w:sdt>
            <w:sdtPr>
              <w:rPr>
                <w:rFonts w:ascii="Arial" w:hAnsi="Arial" w:cs="Arial"/>
                <w:color w:val="000000"/>
                <w:sz w:val="22"/>
                <w:szCs w:val="22"/>
              </w:rPr>
              <w:tag w:val="MENDELEY_CITATION_v3_eyJjaXRhdGlvbklEIjoiTUVOREVMRVlfQ0lUQVRJT05fOGNmMzJjOGYtMDYzZC00MzcxLThiZGItYTc1ODdkNGEwOTQ2IiwicHJvcGVydGllcyI6eyJub3RlSW5kZXgiOjB9LCJpc0VkaXRlZCI6ZmFsc2UsIm1hbnVhbE92ZXJyaWRlIjp7ImlzTWFudWFsbHlPdmVycmlkZGVuIjpmYWxzZSwiY2l0ZXByb2NUZXh0IjoiKHd1bGYgZXQgYWwuLCAyMDAyKSIsIm1hbnVhbE92ZXJyaWRlVGV4dCI6IiJ9LCJjaXRhdGlvbkl0ZW1zIjpb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V19"/>
              <w:id w:val="-1161538528"/>
              <w:placeholder>
                <w:docPart w:val="E8C1E69058B9104B95AD7ECEDA022C58"/>
              </w:placeholder>
            </w:sdtPr>
            <w:sdtContent>
              <w:p w14:paraId="7532919A" w14:textId="6C707C9D" w:rsidR="00160425" w:rsidRPr="00A224E4" w:rsidRDefault="00563B77" w:rsidP="00DC03DE">
                <w:pPr>
                  <w:rPr>
                    <w:rFonts w:ascii="Arial" w:hAnsi="Arial" w:cs="Arial"/>
                    <w:color w:val="000000"/>
                    <w:sz w:val="22"/>
                    <w:szCs w:val="22"/>
                  </w:rPr>
                </w:pPr>
                <w:r w:rsidRPr="00563B77">
                  <w:rPr>
                    <w:rFonts w:ascii="Arial" w:hAnsi="Arial" w:cs="Arial"/>
                    <w:color w:val="000000"/>
                    <w:sz w:val="22"/>
                    <w:szCs w:val="22"/>
                  </w:rPr>
                  <w:t>(</w:t>
                </w:r>
                <w:proofErr w:type="spellStart"/>
                <w:r w:rsidRPr="00563B77">
                  <w:rPr>
                    <w:rFonts w:ascii="Arial" w:hAnsi="Arial" w:cs="Arial"/>
                    <w:color w:val="000000"/>
                    <w:sz w:val="22"/>
                    <w:szCs w:val="22"/>
                  </w:rPr>
                  <w:t>wulf</w:t>
                </w:r>
                <w:proofErr w:type="spellEnd"/>
                <w:r w:rsidRPr="00563B77">
                  <w:rPr>
                    <w:rFonts w:ascii="Arial" w:hAnsi="Arial" w:cs="Arial"/>
                    <w:color w:val="000000"/>
                    <w:sz w:val="22"/>
                    <w:szCs w:val="22"/>
                  </w:rPr>
                  <w:t xml:space="preserve"> et al., 2002)</w:t>
                </w:r>
              </w:p>
            </w:sdtContent>
          </w:sdt>
        </w:tc>
        <w:tc>
          <w:tcPr>
            <w:tcW w:w="2102" w:type="dxa"/>
          </w:tcPr>
          <w:p w14:paraId="3008A55A" w14:textId="77777777" w:rsidR="00160425" w:rsidRDefault="00160425" w:rsidP="00DC03DE">
            <w:r>
              <w:t xml:space="preserve">Volley ball </w:t>
            </w:r>
          </w:p>
          <w:p w14:paraId="56BC3075" w14:textId="77777777" w:rsidR="00160425" w:rsidRDefault="00160425" w:rsidP="00DC03DE">
            <w:r>
              <w:t>Soccer</w:t>
            </w:r>
          </w:p>
          <w:p w14:paraId="0C9BCC47" w14:textId="32F69893" w:rsidR="00160425" w:rsidRPr="00C87B78" w:rsidRDefault="00160425" w:rsidP="00DC03DE">
            <w:pPr>
              <w:rPr>
                <w:b/>
                <w:bCs/>
              </w:rPr>
            </w:pPr>
          </w:p>
        </w:tc>
        <w:tc>
          <w:tcPr>
            <w:tcW w:w="1867" w:type="dxa"/>
          </w:tcPr>
          <w:p w14:paraId="4FF8761E" w14:textId="77777777" w:rsidR="00160425" w:rsidRDefault="00160425" w:rsidP="00DC03DE">
            <w:r>
              <w:t xml:space="preserve">Movement effects </w:t>
            </w:r>
          </w:p>
          <w:p w14:paraId="09D82AD4" w14:textId="77777777" w:rsidR="00160425" w:rsidRDefault="00160425" w:rsidP="00DC03DE"/>
          <w:p w14:paraId="44EFB6E5" w14:textId="77777777" w:rsidR="00160425" w:rsidRDefault="00160425" w:rsidP="00DC03DE">
            <w:r>
              <w:t xml:space="preserve">– received feedback on the movement effects </w:t>
            </w:r>
          </w:p>
        </w:tc>
        <w:tc>
          <w:tcPr>
            <w:tcW w:w="1843" w:type="dxa"/>
          </w:tcPr>
          <w:p w14:paraId="3B484BA7" w14:textId="77777777" w:rsidR="00160425" w:rsidRDefault="00160425" w:rsidP="00DC03DE">
            <w:r>
              <w:t xml:space="preserve">Body movement </w:t>
            </w:r>
          </w:p>
          <w:p w14:paraId="5F8B250D" w14:textId="77777777" w:rsidR="00160425" w:rsidRDefault="00160425" w:rsidP="00DC03DE"/>
          <w:p w14:paraId="78194653" w14:textId="77777777" w:rsidR="00160425" w:rsidRDefault="00160425" w:rsidP="00DC03DE">
            <w:r>
              <w:t xml:space="preserve">– received internal feedback on body movements </w:t>
            </w:r>
          </w:p>
        </w:tc>
        <w:tc>
          <w:tcPr>
            <w:tcW w:w="2126" w:type="dxa"/>
          </w:tcPr>
          <w:p w14:paraId="7CABDFDA" w14:textId="77777777" w:rsidR="00160425" w:rsidRDefault="00160425" w:rsidP="00DC03DE">
            <w:r>
              <w:t xml:space="preserve">More accurate if they received external focus feedback </w:t>
            </w:r>
          </w:p>
        </w:tc>
      </w:tr>
      <w:tr w:rsidR="00160425" w14:paraId="4954F7BE" w14:textId="77777777" w:rsidTr="00160425">
        <w:tc>
          <w:tcPr>
            <w:tcW w:w="2263" w:type="dxa"/>
          </w:tcPr>
          <w:p w14:paraId="66577714" w14:textId="6801C940" w:rsidR="00160425" w:rsidRPr="00A224E4"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lastRenderedPageBreak/>
              <w:t>“</w:t>
            </w:r>
            <w:r w:rsidR="00160425" w:rsidRPr="00A224E4">
              <w:rPr>
                <w:rFonts w:ascii="Arial" w:hAnsi="Arial" w:cs="Arial"/>
                <w:color w:val="2E2E2E"/>
                <w:sz w:val="22"/>
                <w:szCs w:val="22"/>
                <w:shd w:val="clear" w:color="auto" w:fill="FFFFFF"/>
              </w:rPr>
              <w:t>Focus of Attention Affects Performance of Motor Skills in Music</w:t>
            </w:r>
            <w:r>
              <w:rPr>
                <w:rFonts w:ascii="Arial" w:hAnsi="Arial" w:cs="Arial"/>
                <w:color w:val="2E2E2E"/>
                <w:sz w:val="22"/>
                <w:szCs w:val="22"/>
                <w:shd w:val="clear" w:color="auto" w:fill="FFFFFF"/>
              </w:rPr>
              <w:t>”</w:t>
            </w:r>
          </w:p>
          <w:sdt>
            <w:sdtPr>
              <w:rPr>
                <w:rFonts w:ascii="Arial" w:hAnsi="Arial" w:cs="Arial"/>
                <w:color w:val="000000"/>
                <w:sz w:val="22"/>
                <w:szCs w:val="22"/>
              </w:rPr>
              <w:tag w:val="MENDELEY_CITATION_v3_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"/>
              <w:id w:val="1084651989"/>
              <w:placeholder>
                <w:docPart w:val="E8C1E69058B9104B95AD7ECEDA022C58"/>
              </w:placeholder>
            </w:sdtPr>
            <w:sdtContent>
              <w:p w14:paraId="44803932" w14:textId="2C0698B0" w:rsidR="00160425" w:rsidRPr="00A224E4" w:rsidRDefault="00563B77" w:rsidP="00DC03DE">
                <w:r w:rsidRPr="00563B77">
                  <w:rPr>
                    <w:rFonts w:ascii="Arial" w:hAnsi="Arial" w:cs="Arial"/>
                    <w:color w:val="000000"/>
                    <w:sz w:val="22"/>
                    <w:szCs w:val="22"/>
                  </w:rPr>
                  <w:t>(Duke et al., 2011)</w:t>
                </w:r>
              </w:p>
            </w:sdtContent>
          </w:sdt>
        </w:tc>
        <w:tc>
          <w:tcPr>
            <w:tcW w:w="2102" w:type="dxa"/>
          </w:tcPr>
          <w:p w14:paraId="061F0178" w14:textId="77777777" w:rsidR="00160425" w:rsidRDefault="00160425" w:rsidP="00DC03DE">
            <w:r>
              <w:t xml:space="preserve">Piano </w:t>
            </w:r>
          </w:p>
          <w:p w14:paraId="6E8804F3" w14:textId="394813D9" w:rsidR="00160425" w:rsidRPr="00C87B78" w:rsidRDefault="00160425" w:rsidP="00DC03DE">
            <w:pPr>
              <w:rPr>
                <w:b/>
                <w:bCs/>
              </w:rPr>
            </w:pPr>
          </w:p>
        </w:tc>
        <w:tc>
          <w:tcPr>
            <w:tcW w:w="1867" w:type="dxa"/>
          </w:tcPr>
          <w:p w14:paraId="7332CC7E" w14:textId="77777777" w:rsidR="00160425" w:rsidRDefault="00160425" w:rsidP="00DC03DE">
            <w:r>
              <w:t>•Hammers</w:t>
            </w:r>
          </w:p>
          <w:p w14:paraId="7EDC0577" w14:textId="77777777" w:rsidR="00160425" w:rsidRDefault="00160425" w:rsidP="00DC03DE">
            <w:r>
              <w:t>•Sound</w:t>
            </w:r>
          </w:p>
        </w:tc>
        <w:tc>
          <w:tcPr>
            <w:tcW w:w="1843" w:type="dxa"/>
          </w:tcPr>
          <w:p w14:paraId="59CAA4A2" w14:textId="77777777" w:rsidR="00160425" w:rsidRDefault="00160425" w:rsidP="00DC03DE">
            <w:r>
              <w:t>•Fingers</w:t>
            </w:r>
          </w:p>
          <w:p w14:paraId="4E1AC52D" w14:textId="77777777" w:rsidR="00160425" w:rsidRDefault="00160425" w:rsidP="00DC03DE">
            <w:r>
              <w:t xml:space="preserve">• Piano keys </w:t>
            </w:r>
          </w:p>
        </w:tc>
        <w:tc>
          <w:tcPr>
            <w:tcW w:w="2126" w:type="dxa"/>
          </w:tcPr>
          <w:p w14:paraId="740B1F85" w14:textId="77777777" w:rsidR="00160425" w:rsidRDefault="00160425" w:rsidP="00DC03DE">
            <w:r>
              <w:t>Temporal evenness was positive in non-pianists.</w:t>
            </w:r>
          </w:p>
          <w:p w14:paraId="69C518CA" w14:textId="77777777" w:rsidR="00160425" w:rsidRDefault="00160425" w:rsidP="00DC03DE">
            <w:r>
              <w:t>No change in expert pianists</w:t>
            </w:r>
          </w:p>
        </w:tc>
      </w:tr>
      <w:tr w:rsidR="00160425" w14:paraId="29C51FD9" w14:textId="77777777" w:rsidTr="00160425">
        <w:tc>
          <w:tcPr>
            <w:tcW w:w="2263" w:type="dxa"/>
          </w:tcPr>
          <w:p w14:paraId="5BB0FF40" w14:textId="77777777" w:rsidR="00160425" w:rsidRDefault="00160425" w:rsidP="00DC03DE"/>
        </w:tc>
        <w:tc>
          <w:tcPr>
            <w:tcW w:w="2102" w:type="dxa"/>
          </w:tcPr>
          <w:p w14:paraId="303D222D" w14:textId="77777777" w:rsidR="00160425" w:rsidRPr="00C87B78" w:rsidRDefault="00160425" w:rsidP="00DC03DE">
            <w:pPr>
              <w:rPr>
                <w:b/>
                <w:bCs/>
              </w:rPr>
            </w:pPr>
          </w:p>
        </w:tc>
        <w:tc>
          <w:tcPr>
            <w:tcW w:w="1867" w:type="dxa"/>
          </w:tcPr>
          <w:p w14:paraId="3454EFB7" w14:textId="77777777" w:rsidR="00160425" w:rsidRDefault="00160425" w:rsidP="00DC03DE"/>
        </w:tc>
        <w:tc>
          <w:tcPr>
            <w:tcW w:w="1843" w:type="dxa"/>
          </w:tcPr>
          <w:p w14:paraId="397D1161" w14:textId="77777777" w:rsidR="00160425" w:rsidRDefault="00160425" w:rsidP="00DC03DE"/>
        </w:tc>
        <w:tc>
          <w:tcPr>
            <w:tcW w:w="2126" w:type="dxa"/>
          </w:tcPr>
          <w:p w14:paraId="0E107E2C" w14:textId="77777777" w:rsidR="00160425" w:rsidRDefault="00160425" w:rsidP="00DC03DE"/>
        </w:tc>
      </w:tr>
      <w:tr w:rsidR="00160425" w14:paraId="0A59249F" w14:textId="77777777" w:rsidTr="00160425">
        <w:tc>
          <w:tcPr>
            <w:tcW w:w="2263" w:type="dxa"/>
          </w:tcPr>
          <w:p w14:paraId="0A6394B6" w14:textId="0A152672" w:rsidR="00160425" w:rsidRPr="00A224E4"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The Effects of Internal Versus External Information Processing on Symptom Perception in an Exercise Setting</w:t>
            </w:r>
            <w:r>
              <w:rPr>
                <w:rFonts w:ascii="Arial" w:hAnsi="Arial" w:cs="Arial"/>
                <w:color w:val="2E2E2E"/>
                <w:sz w:val="22"/>
                <w:szCs w:val="22"/>
                <w:shd w:val="clear" w:color="auto" w:fill="FFFFFF"/>
              </w:rPr>
              <w:t>”</w:t>
            </w:r>
          </w:p>
          <w:sdt>
            <w:sdtPr>
              <w:rPr>
                <w:rFonts w:ascii="Arial" w:hAnsi="Arial" w:cs="Arial"/>
                <w:color w:val="000000"/>
                <w:sz w:val="22"/>
                <w:szCs w:val="22"/>
              </w:rPr>
              <w:tag w:val="MENDELEY_CITATION_v3_eyJjaXRhdGlvbklEIjoiTUVOREVMRVlfQ0lUQVRJT05fNTE1MDAwMWMtODgyYS00MTMzLTljMzMtZmVlMTFjNjY4Y2Jl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
              <w:id w:val="-416714061"/>
              <w:placeholder>
                <w:docPart w:val="E8C1E69058B9104B95AD7ECEDA022C58"/>
              </w:placeholder>
            </w:sdtPr>
            <w:sdtContent>
              <w:p w14:paraId="294CCB88" w14:textId="60ECF5C3" w:rsidR="00160425" w:rsidRPr="00A224E4" w:rsidRDefault="00563B77" w:rsidP="00DC03DE">
                <w:pPr>
                  <w:rPr>
                    <w:rFonts w:ascii="Arial" w:hAnsi="Arial" w:cs="Arial"/>
                    <w:sz w:val="22"/>
                    <w:szCs w:val="22"/>
                  </w:rPr>
                </w:pPr>
                <w:r w:rsidRPr="00563B77">
                  <w:rPr>
                    <w:rFonts w:ascii="Arial" w:hAnsi="Arial" w:cs="Arial"/>
                    <w:color w:val="000000"/>
                    <w:sz w:val="22"/>
                    <w:szCs w:val="22"/>
                  </w:rPr>
                  <w:t>(Fillingim and Fine, 1986)</w:t>
                </w:r>
              </w:p>
            </w:sdtContent>
          </w:sdt>
        </w:tc>
        <w:tc>
          <w:tcPr>
            <w:tcW w:w="2102" w:type="dxa"/>
          </w:tcPr>
          <w:p w14:paraId="0228E9D7" w14:textId="77777777" w:rsidR="00160425" w:rsidRDefault="00160425" w:rsidP="00DC03DE">
            <w:r>
              <w:t>Running</w:t>
            </w:r>
          </w:p>
          <w:p w14:paraId="6285F549" w14:textId="77777777" w:rsidR="00160425" w:rsidRPr="00C87B78" w:rsidRDefault="00160425" w:rsidP="00FF6347">
            <w:pPr>
              <w:rPr>
                <w:b/>
                <w:bCs/>
              </w:rPr>
            </w:pPr>
          </w:p>
        </w:tc>
        <w:tc>
          <w:tcPr>
            <w:tcW w:w="1867" w:type="dxa"/>
          </w:tcPr>
          <w:p w14:paraId="481FD15A" w14:textId="77777777" w:rsidR="00160425" w:rsidRDefault="00160425" w:rsidP="00DC03DE">
            <w:r>
              <w:t>Any outside sense – sight and sound</w:t>
            </w:r>
          </w:p>
        </w:tc>
        <w:tc>
          <w:tcPr>
            <w:tcW w:w="1843" w:type="dxa"/>
          </w:tcPr>
          <w:p w14:paraId="07AF4FC0" w14:textId="77777777" w:rsidR="00160425" w:rsidRDefault="00160425" w:rsidP="00DC03DE">
            <w:r>
              <w:t xml:space="preserve">Breathing </w:t>
            </w:r>
          </w:p>
        </w:tc>
        <w:tc>
          <w:tcPr>
            <w:tcW w:w="2126" w:type="dxa"/>
          </w:tcPr>
          <w:p w14:paraId="6B933B5C" w14:textId="77777777" w:rsidR="00160425" w:rsidRDefault="00160425" w:rsidP="00DC03DE">
            <w:r>
              <w:t xml:space="preserve">Less pain/fatigue reported in the group focusing externally </w:t>
            </w:r>
          </w:p>
        </w:tc>
      </w:tr>
      <w:tr w:rsidR="00160425" w14:paraId="66EEFA67" w14:textId="77777777" w:rsidTr="00160425">
        <w:tc>
          <w:tcPr>
            <w:tcW w:w="2263" w:type="dxa"/>
          </w:tcPr>
          <w:p w14:paraId="18DEA654" w14:textId="77777777" w:rsidR="00160425" w:rsidRPr="00A224E4" w:rsidRDefault="00160425" w:rsidP="00DC03DE">
            <w:pPr>
              <w:rPr>
                <w:rFonts w:ascii="Arial" w:hAnsi="Arial" w:cs="Arial"/>
                <w:color w:val="2E2E2E"/>
                <w:sz w:val="22"/>
                <w:szCs w:val="22"/>
                <w:shd w:val="clear" w:color="auto" w:fill="FFFFFF"/>
              </w:rPr>
            </w:pPr>
          </w:p>
          <w:p w14:paraId="309FB1B1" w14:textId="6C74C127" w:rsidR="00160425" w:rsidRPr="00A224E4"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Effects of Focus of Attention on Tone Production in Trained Singers</w:t>
            </w:r>
            <w:r>
              <w:rPr>
                <w:rFonts w:ascii="Arial" w:hAnsi="Arial" w:cs="Arial"/>
                <w:color w:val="2E2E2E"/>
                <w:sz w:val="22"/>
                <w:szCs w:val="22"/>
                <w:shd w:val="clear" w:color="auto" w:fill="FFFFFF"/>
              </w:rPr>
              <w:t>”</w:t>
            </w:r>
          </w:p>
          <w:sdt>
            <w:sdtPr>
              <w:rPr>
                <w:rFonts w:ascii="Arial" w:hAnsi="Arial" w:cs="Arial"/>
                <w:color w:val="000000"/>
                <w:sz w:val="22"/>
                <w:szCs w:val="22"/>
              </w:rPr>
              <w:tag w:val="MENDELEY_CITATION_v3_eyJjaXRhdGlvbklEIjoiTUVOREVMRVlfQ0lUQVRJT05fZTY0NWUxNjItZGZmNy00OGUzLTgzMDEtYTFjODRhM2M2NWU1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1785258153"/>
              <w:placeholder>
                <w:docPart w:val="E8C1E69058B9104B95AD7ECEDA022C58"/>
              </w:placeholder>
            </w:sdtPr>
            <w:sdtContent>
              <w:p w14:paraId="7970B095" w14:textId="28CC199C" w:rsidR="00160425" w:rsidRPr="00A224E4" w:rsidRDefault="00563B77" w:rsidP="00DC03DE">
                <w:pPr>
                  <w:rPr>
                    <w:rFonts w:ascii="Arial" w:hAnsi="Arial" w:cs="Arial"/>
                    <w:sz w:val="22"/>
                    <w:szCs w:val="22"/>
                  </w:rPr>
                </w:pPr>
                <w:r w:rsidRPr="00563B77">
                  <w:rPr>
                    <w:rFonts w:ascii="Arial" w:hAnsi="Arial" w:cs="Arial"/>
                    <w:color w:val="000000"/>
                    <w:sz w:val="22"/>
                    <w:szCs w:val="22"/>
                  </w:rPr>
                  <w:t>(Atkins, 2017)</w:t>
                </w:r>
              </w:p>
            </w:sdtContent>
          </w:sdt>
        </w:tc>
        <w:tc>
          <w:tcPr>
            <w:tcW w:w="2102" w:type="dxa"/>
          </w:tcPr>
          <w:p w14:paraId="733349CC" w14:textId="77777777" w:rsidR="00160425" w:rsidRDefault="00160425" w:rsidP="00DC03DE">
            <w:r>
              <w:t xml:space="preserve">Singing </w:t>
            </w:r>
          </w:p>
          <w:p w14:paraId="390726B5" w14:textId="11875C6E" w:rsidR="00160425" w:rsidRPr="00C87B78" w:rsidRDefault="00160425" w:rsidP="00DC03DE">
            <w:pPr>
              <w:rPr>
                <w:b/>
                <w:bCs/>
              </w:rPr>
            </w:pPr>
            <w:r>
              <w:rPr>
                <w:b/>
                <w:bCs/>
              </w:rPr>
              <w:t xml:space="preserve"> </w:t>
            </w:r>
          </w:p>
        </w:tc>
        <w:tc>
          <w:tcPr>
            <w:tcW w:w="1867" w:type="dxa"/>
          </w:tcPr>
          <w:p w14:paraId="6264B7EE" w14:textId="77777777" w:rsidR="00160425" w:rsidRDefault="00160425" w:rsidP="00DC03DE">
            <w:r>
              <w:t>•Focusing attention to 3 different points in the room</w:t>
            </w:r>
          </w:p>
          <w:p w14:paraId="4CF11EEB" w14:textId="77777777" w:rsidR="00160425" w:rsidRDefault="00160425" w:rsidP="00DC03DE"/>
          <w:p w14:paraId="593C0811" w14:textId="77777777" w:rsidR="00160425" w:rsidRDefault="00160425" w:rsidP="00DC03DE">
            <w:r>
              <w:t xml:space="preserve">•Imagine filling the room with sound </w:t>
            </w:r>
          </w:p>
        </w:tc>
        <w:tc>
          <w:tcPr>
            <w:tcW w:w="1843" w:type="dxa"/>
          </w:tcPr>
          <w:p w14:paraId="6F0E6730" w14:textId="77777777" w:rsidR="00160425" w:rsidRDefault="00160425" w:rsidP="00DC03DE">
            <w:r>
              <w:t>•Vibrato</w:t>
            </w:r>
          </w:p>
          <w:p w14:paraId="169995AD" w14:textId="77777777" w:rsidR="00160425" w:rsidRDefault="00160425" w:rsidP="00DC03DE"/>
          <w:p w14:paraId="1D0FBD48" w14:textId="77777777" w:rsidR="00160425" w:rsidRDefault="00160425" w:rsidP="00DC03DE">
            <w:r>
              <w:t xml:space="preserve">•Soft Palate </w:t>
            </w:r>
          </w:p>
        </w:tc>
        <w:tc>
          <w:tcPr>
            <w:tcW w:w="2126" w:type="dxa"/>
          </w:tcPr>
          <w:p w14:paraId="7FDD25CE" w14:textId="77777777" w:rsidR="00160425" w:rsidRDefault="00160425" w:rsidP="00DC03DE">
            <w:r>
              <w:t xml:space="preserve">Testing tone production - </w:t>
            </w:r>
          </w:p>
          <w:p w14:paraId="620047F2" w14:textId="77777777" w:rsidR="00160425" w:rsidRDefault="00160425" w:rsidP="00DC03DE">
            <w:r>
              <w:t>Ring and overall tone quality improved with external focus</w:t>
            </w:r>
          </w:p>
          <w:p w14:paraId="3FD4EF59" w14:textId="77777777" w:rsidR="00160425" w:rsidRDefault="00160425" w:rsidP="00DC03DE"/>
        </w:tc>
      </w:tr>
      <w:tr w:rsidR="00160425" w14:paraId="7EBA64DC" w14:textId="77777777" w:rsidTr="00160425">
        <w:tc>
          <w:tcPr>
            <w:tcW w:w="2263" w:type="dxa"/>
          </w:tcPr>
          <w:p w14:paraId="79092FC9" w14:textId="77777777" w:rsidR="00160425" w:rsidRPr="00A224E4" w:rsidRDefault="00160425" w:rsidP="00DC03DE">
            <w:pPr>
              <w:rPr>
                <w:rFonts w:ascii="Arial" w:hAnsi="Arial" w:cs="Arial"/>
                <w:b/>
                <w:bCs/>
                <w:sz w:val="22"/>
                <w:szCs w:val="22"/>
              </w:rPr>
            </w:pPr>
          </w:p>
          <w:p w14:paraId="707B2136" w14:textId="706A16C0" w:rsidR="00160425" w:rsidRPr="00A224E4" w:rsidRDefault="00D97DD6" w:rsidP="00DC03DE">
            <w:pPr>
              <w:rPr>
                <w:rFonts w:ascii="Arial" w:hAnsi="Arial" w:cs="Arial"/>
                <w:sz w:val="22"/>
                <w:szCs w:val="22"/>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Focus of Attention in singing- expert listeners' description of change in trained singers' tone quality</w:t>
            </w:r>
            <w:r>
              <w:rPr>
                <w:rFonts w:ascii="Arial" w:hAnsi="Arial" w:cs="Arial"/>
                <w:color w:val="2E2E2E"/>
                <w:sz w:val="22"/>
                <w:szCs w:val="22"/>
                <w:shd w:val="clear" w:color="auto" w:fill="FFFFFF"/>
              </w:rPr>
              <w:t>”</w:t>
            </w:r>
          </w:p>
          <w:p w14:paraId="3EB603BC" w14:textId="77777777" w:rsidR="00160425" w:rsidRPr="00A224E4" w:rsidRDefault="00160425" w:rsidP="00DC03DE">
            <w:pPr>
              <w:rPr>
                <w:rFonts w:ascii="Arial" w:hAnsi="Arial" w:cs="Arial"/>
                <w:b/>
                <w:bCs/>
                <w:sz w:val="22"/>
                <w:szCs w:val="22"/>
              </w:rPr>
            </w:pPr>
          </w:p>
          <w:sdt>
            <w:sdtPr>
              <w:rPr>
                <w:rFonts w:ascii="Arial" w:hAnsi="Arial" w:cs="Arial"/>
                <w:bCs/>
                <w:color w:val="000000"/>
                <w:sz w:val="22"/>
                <w:szCs w:val="22"/>
              </w:rPr>
              <w:tag w:val="MENDELEY_CITATION_v3_eyJjaXRhdGlvbklEIjoiTUVOREVMRVlfQ0lUQVRJT05fYzU2ZmQwY2YtNWFjYi00MGNkLWIwYmUtYWJjNWY5ZDdmYmI3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1161429864"/>
              <w:placeholder>
                <w:docPart w:val="E8C1E69058B9104B95AD7ECEDA022C58"/>
              </w:placeholder>
            </w:sdtPr>
            <w:sdtContent>
              <w:p w14:paraId="67BA2B85" w14:textId="08150E34" w:rsidR="00160425" w:rsidRPr="00A224E4" w:rsidRDefault="00563B77" w:rsidP="00DC03DE">
                <w:pPr>
                  <w:rPr>
                    <w:rFonts w:ascii="Arial" w:hAnsi="Arial" w:cs="Arial"/>
                    <w:b/>
                    <w:bCs/>
                    <w:sz w:val="22"/>
                    <w:szCs w:val="22"/>
                  </w:rPr>
                </w:pPr>
                <w:r w:rsidRPr="00563B77">
                  <w:rPr>
                    <w:rFonts w:ascii="Arial" w:hAnsi="Arial" w:cs="Arial"/>
                    <w:bCs/>
                    <w:color w:val="000000"/>
                    <w:sz w:val="22"/>
                    <w:szCs w:val="22"/>
                  </w:rPr>
                  <w:t>(Atkins, 2018)</w:t>
                </w:r>
              </w:p>
            </w:sdtContent>
          </w:sdt>
        </w:tc>
        <w:tc>
          <w:tcPr>
            <w:tcW w:w="2102" w:type="dxa"/>
          </w:tcPr>
          <w:p w14:paraId="6C24808E" w14:textId="77777777" w:rsidR="00160425" w:rsidRDefault="00160425" w:rsidP="00DC03DE">
            <w:r>
              <w:t xml:space="preserve">Singing </w:t>
            </w:r>
          </w:p>
          <w:p w14:paraId="4F64AF5C" w14:textId="77777777" w:rsidR="00160425" w:rsidRDefault="00160425" w:rsidP="00DC03DE"/>
          <w:p w14:paraId="64A84C4A" w14:textId="10F19B37" w:rsidR="00160425" w:rsidRPr="0006348A" w:rsidRDefault="00160425" w:rsidP="00DC03DE">
            <w:pPr>
              <w:rPr>
                <w:b/>
                <w:bCs/>
              </w:rPr>
            </w:pPr>
          </w:p>
        </w:tc>
        <w:tc>
          <w:tcPr>
            <w:tcW w:w="1867" w:type="dxa"/>
          </w:tcPr>
          <w:p w14:paraId="278393FE" w14:textId="77777777" w:rsidR="00160425" w:rsidRDefault="00160425" w:rsidP="00DC03DE">
            <w:r>
              <w:t xml:space="preserve">•mic 18 inches away </w:t>
            </w:r>
          </w:p>
          <w:p w14:paraId="7DD13A55" w14:textId="77777777" w:rsidR="00160425" w:rsidRDefault="00160425" w:rsidP="00DC03DE"/>
          <w:p w14:paraId="5EB7BE85" w14:textId="77777777" w:rsidR="00160425" w:rsidRDefault="00160425" w:rsidP="00DC03DE">
            <w:r>
              <w:t>•Directing their sound to the music stand half way across the room (ambiguous)</w:t>
            </w:r>
          </w:p>
          <w:p w14:paraId="4A14E6E2" w14:textId="77777777" w:rsidR="00160425" w:rsidRDefault="00160425" w:rsidP="00DC03DE"/>
          <w:p w14:paraId="1EEA3B87" w14:textId="77777777" w:rsidR="00160425" w:rsidRDefault="00160425" w:rsidP="00DC03DE">
            <w:r>
              <w:t>•Directing sound towards a circle (19 ft across the room)</w:t>
            </w:r>
          </w:p>
          <w:p w14:paraId="1AFA7234" w14:textId="77777777" w:rsidR="00160425" w:rsidRDefault="00160425" w:rsidP="00DC03DE"/>
        </w:tc>
        <w:tc>
          <w:tcPr>
            <w:tcW w:w="1843" w:type="dxa"/>
          </w:tcPr>
          <w:p w14:paraId="14FBE54C" w14:textId="77777777" w:rsidR="00160425" w:rsidRDefault="00160425" w:rsidP="00DC03DE">
            <w:r>
              <w:t>•soft palate position</w:t>
            </w:r>
          </w:p>
          <w:p w14:paraId="1E985520" w14:textId="77777777" w:rsidR="00160425" w:rsidRDefault="00160425" w:rsidP="00DC03DE"/>
          <w:p w14:paraId="55066F29" w14:textId="77777777" w:rsidR="00160425" w:rsidRDefault="00160425" w:rsidP="00DC03DE">
            <w:r>
              <w:t xml:space="preserve">•keeping vibrato steady </w:t>
            </w:r>
          </w:p>
        </w:tc>
        <w:tc>
          <w:tcPr>
            <w:tcW w:w="2126" w:type="dxa"/>
          </w:tcPr>
          <w:p w14:paraId="72E35D1F" w14:textId="77777777" w:rsidR="00160425" w:rsidRDefault="00160425" w:rsidP="00DC03DE">
            <w:r>
              <w:t>Three note pattern sung</w:t>
            </w:r>
          </w:p>
          <w:p w14:paraId="17785750" w14:textId="77777777" w:rsidR="00160425" w:rsidRDefault="00160425" w:rsidP="00DC03DE">
            <w:r>
              <w:t>Focused on tone quality</w:t>
            </w:r>
          </w:p>
        </w:tc>
      </w:tr>
      <w:tr w:rsidR="00160425" w14:paraId="727EB6A2" w14:textId="77777777" w:rsidTr="00160425">
        <w:tc>
          <w:tcPr>
            <w:tcW w:w="2263" w:type="dxa"/>
          </w:tcPr>
          <w:p w14:paraId="4FBC5318" w14:textId="5ECD02CB" w:rsidR="00160425"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Practicing Musical Intention: The Effects of External Focus of Attention on Musicians’ Skill Acquisition</w:t>
            </w:r>
            <w:r>
              <w:rPr>
                <w:rFonts w:ascii="Arial" w:hAnsi="Arial" w:cs="Arial"/>
                <w:color w:val="2E2E2E"/>
                <w:sz w:val="22"/>
                <w:szCs w:val="22"/>
                <w:shd w:val="clear" w:color="auto" w:fill="FFFFFF"/>
              </w:rPr>
              <w:t>”</w:t>
            </w:r>
          </w:p>
          <w:sdt>
            <w:sdtPr>
              <w:rPr>
                <w:color w:val="000000"/>
                <w:sz w:val="22"/>
                <w:szCs w:val="22"/>
              </w:rPr>
              <w:tag w:val="MENDELEY_CITATION_v3_eyJjaXRhdGlvbklEIjoiTUVOREVMRVlfQ0lUQVRJT05fZDMzMmQ1NGQtYzE4MC00OGMzLWEwMWItODA4NWM2OWUyZTkz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
              <w:id w:val="578030972"/>
              <w:placeholder>
                <w:docPart w:val="E8C1E69058B9104B95AD7ECEDA022C58"/>
              </w:placeholder>
            </w:sdtPr>
            <w:sdtContent>
              <w:p w14:paraId="06CC8D46" w14:textId="4D40D0B9" w:rsidR="00160425" w:rsidRPr="00A224E4" w:rsidRDefault="00563B77" w:rsidP="00DC03DE">
                <w:pPr>
                  <w:rPr>
                    <w:sz w:val="22"/>
                    <w:szCs w:val="22"/>
                  </w:rPr>
                </w:pPr>
                <w:r w:rsidRPr="00563B77">
                  <w:rPr>
                    <w:color w:val="000000"/>
                    <w:sz w:val="22"/>
                    <w:szCs w:val="22"/>
                  </w:rPr>
                  <w:t>(Williams et al., 2023)</w:t>
                </w:r>
              </w:p>
            </w:sdtContent>
          </w:sdt>
        </w:tc>
        <w:tc>
          <w:tcPr>
            <w:tcW w:w="2102" w:type="dxa"/>
          </w:tcPr>
          <w:p w14:paraId="705469D4" w14:textId="77777777" w:rsidR="00160425" w:rsidRDefault="00160425" w:rsidP="00DC03DE">
            <w:r>
              <w:t>Natural trumpeters</w:t>
            </w:r>
          </w:p>
          <w:p w14:paraId="781D9236" w14:textId="61060A23" w:rsidR="00160425" w:rsidRDefault="00160425" w:rsidP="00DC03DE">
            <w:r>
              <w:t xml:space="preserve"> </w:t>
            </w:r>
          </w:p>
        </w:tc>
        <w:tc>
          <w:tcPr>
            <w:tcW w:w="1867" w:type="dxa"/>
          </w:tcPr>
          <w:p w14:paraId="217F1CE0" w14:textId="77777777" w:rsidR="00160425" w:rsidRDefault="00160425" w:rsidP="00DC03DE">
            <w:r>
              <w:t>﻿•Imagery</w:t>
            </w:r>
          </w:p>
          <w:p w14:paraId="24838F93" w14:textId="77777777" w:rsidR="00160425" w:rsidRDefault="00160425" w:rsidP="00DC03DE">
            <w:r>
              <w:t xml:space="preserve">•Singing </w:t>
            </w:r>
          </w:p>
          <w:p w14:paraId="6627B7D7" w14:textId="77777777" w:rsidR="00160425" w:rsidRDefault="00160425" w:rsidP="00DC03DE">
            <w:r>
              <w:t xml:space="preserve">•Gesturing, </w:t>
            </w:r>
          </w:p>
          <w:p w14:paraId="1CC4B136" w14:textId="77777777" w:rsidR="00160425" w:rsidRDefault="00160425" w:rsidP="00DC03DE">
            <w:r>
              <w:t>•Playing</w:t>
            </w:r>
          </w:p>
          <w:p w14:paraId="40CF32FE" w14:textId="77777777" w:rsidR="00160425" w:rsidRDefault="00160425" w:rsidP="00DC03DE">
            <w:r>
              <w:t>different variations</w:t>
            </w:r>
          </w:p>
          <w:p w14:paraId="67E413F6" w14:textId="77777777" w:rsidR="00160425" w:rsidRDefault="00160425" w:rsidP="00DC03DE">
            <w:r>
              <w:t>• Avoiding verbal instructions as</w:t>
            </w:r>
          </w:p>
          <w:p w14:paraId="33DEAE77" w14:textId="77777777" w:rsidR="00160425" w:rsidRDefault="00160425" w:rsidP="00DC03DE">
            <w:r>
              <w:lastRenderedPageBreak/>
              <w:t>much as possible</w:t>
            </w:r>
          </w:p>
        </w:tc>
        <w:tc>
          <w:tcPr>
            <w:tcW w:w="1843" w:type="dxa"/>
          </w:tcPr>
          <w:p w14:paraId="00D7ECDE" w14:textId="77777777" w:rsidR="00160425" w:rsidRDefault="00160425" w:rsidP="00DC03DE">
            <w:r>
              <w:lastRenderedPageBreak/>
              <w:t>N/A</w:t>
            </w:r>
          </w:p>
        </w:tc>
        <w:tc>
          <w:tcPr>
            <w:tcW w:w="2126" w:type="dxa"/>
          </w:tcPr>
          <w:p w14:paraId="76A6A7C2" w14:textId="77777777" w:rsidR="00160425" w:rsidRDefault="00160425" w:rsidP="00DC03DE">
            <w:r>
              <w:t xml:space="preserve">Positive affect on pitch accuracy </w:t>
            </w:r>
          </w:p>
        </w:tc>
      </w:tr>
      <w:tr w:rsidR="00160425" w14:paraId="0BD0F048" w14:textId="77777777" w:rsidTr="00160425">
        <w:tc>
          <w:tcPr>
            <w:tcW w:w="2263" w:type="dxa"/>
          </w:tcPr>
          <w:p w14:paraId="02316582" w14:textId="65117028" w:rsidR="00160425"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Adopting an External Focus of Attention Enhances Musical Performance</w:t>
            </w:r>
            <w:r>
              <w:rPr>
                <w:rFonts w:ascii="Arial" w:hAnsi="Arial" w:cs="Arial"/>
                <w:color w:val="2E2E2E"/>
                <w:sz w:val="22"/>
                <w:szCs w:val="22"/>
                <w:shd w:val="clear" w:color="auto" w:fill="FFFFFF"/>
              </w:rPr>
              <w:t>”</w:t>
            </w:r>
          </w:p>
          <w:sdt>
            <w:sdtPr>
              <w:rPr>
                <w:color w:val="000000"/>
                <w:sz w:val="22"/>
                <w:szCs w:val="22"/>
              </w:rPr>
              <w:tag w:val="MENDELEY_CITATION_v3_eyJjaXRhdGlvbklEIjoiTUVOREVMRVlfQ0lUQVRJT05fODliMTZmNzMtMTdkZS00ZDAxLWI3MzUtMjA5NzE4MDc5NzM1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
              <w:id w:val="1000000881"/>
              <w:placeholder>
                <w:docPart w:val="E8C1E69058B9104B95AD7ECEDA022C58"/>
              </w:placeholder>
            </w:sdtPr>
            <w:sdtContent>
              <w:p w14:paraId="3C0FDB0F" w14:textId="16F7ED90" w:rsidR="00160425" w:rsidRPr="00A224E4" w:rsidRDefault="00563B77" w:rsidP="00DC03DE">
                <w:pPr>
                  <w:rPr>
                    <w:sz w:val="22"/>
                    <w:szCs w:val="22"/>
                  </w:rPr>
                </w:pPr>
                <w:r w:rsidRPr="00563B77">
                  <w:rPr>
                    <w:color w:val="000000"/>
                    <w:sz w:val="22"/>
                    <w:szCs w:val="22"/>
                  </w:rPr>
                  <w:t>(</w:t>
                </w:r>
                <w:proofErr w:type="spellStart"/>
                <w:r w:rsidRPr="00563B77">
                  <w:rPr>
                    <w:color w:val="000000"/>
                    <w:sz w:val="22"/>
                    <w:szCs w:val="22"/>
                  </w:rPr>
                  <w:t>Mornell</w:t>
                </w:r>
                <w:proofErr w:type="spellEnd"/>
                <w:r w:rsidRPr="00563B77">
                  <w:rPr>
                    <w:color w:val="000000"/>
                    <w:sz w:val="22"/>
                    <w:szCs w:val="22"/>
                  </w:rPr>
                  <w:t xml:space="preserve"> and Wulf, 2019)</w:t>
                </w:r>
              </w:p>
            </w:sdtContent>
          </w:sdt>
        </w:tc>
        <w:tc>
          <w:tcPr>
            <w:tcW w:w="2102" w:type="dxa"/>
          </w:tcPr>
          <w:p w14:paraId="47539615" w14:textId="77777777" w:rsidR="00160425" w:rsidRDefault="00160425" w:rsidP="00DC03DE">
            <w:r>
              <w:t>Musicians, incl. singers</w:t>
            </w:r>
          </w:p>
          <w:p w14:paraId="6CB186FB" w14:textId="77777777" w:rsidR="00160425" w:rsidRDefault="00160425" w:rsidP="00DC03DE"/>
          <w:p w14:paraId="719445D7" w14:textId="3FBFD42E" w:rsidR="00160425" w:rsidRDefault="00160425" w:rsidP="00DC03DE"/>
        </w:tc>
        <w:tc>
          <w:tcPr>
            <w:tcW w:w="1867" w:type="dxa"/>
          </w:tcPr>
          <w:p w14:paraId="60483048" w14:textId="77777777" w:rsidR="00160425" w:rsidRDefault="00160425" w:rsidP="00DC03DE">
            <w:r>
              <w:t xml:space="preserve">•Playing expressively to an audience </w:t>
            </w:r>
          </w:p>
        </w:tc>
        <w:tc>
          <w:tcPr>
            <w:tcW w:w="1843" w:type="dxa"/>
          </w:tcPr>
          <w:p w14:paraId="4C7118A4" w14:textId="77777777" w:rsidR="00160425" w:rsidRDefault="00160425" w:rsidP="00DC03DE">
            <w:r>
              <w:t xml:space="preserve">•Precisions of fingers or lips </w:t>
            </w:r>
          </w:p>
          <w:p w14:paraId="29CB274B" w14:textId="77777777" w:rsidR="00160425" w:rsidRDefault="00160425" w:rsidP="00DC03DE">
            <w:r>
              <w:t xml:space="preserve">• Playing correct notes </w:t>
            </w:r>
          </w:p>
        </w:tc>
        <w:tc>
          <w:tcPr>
            <w:tcW w:w="2126" w:type="dxa"/>
          </w:tcPr>
          <w:p w14:paraId="71AF284F" w14:textId="77777777" w:rsidR="00160425" w:rsidRDefault="00160425" w:rsidP="00DC03DE">
            <w:r>
              <w:t>Better technical scores for expression (external)</w:t>
            </w:r>
          </w:p>
          <w:p w14:paraId="67AA4426" w14:textId="77777777" w:rsidR="00160425" w:rsidRDefault="00160425" w:rsidP="00DC03DE"/>
          <w:p w14:paraId="0A0563C3" w14:textId="77777777" w:rsidR="00160425" w:rsidRDefault="00160425" w:rsidP="00DC03DE"/>
        </w:tc>
      </w:tr>
      <w:tr w:rsidR="00160425" w14:paraId="73159B5F" w14:textId="77777777" w:rsidTr="00160425">
        <w:tc>
          <w:tcPr>
            <w:tcW w:w="2263" w:type="dxa"/>
          </w:tcPr>
          <w:p w14:paraId="699EB5B9" w14:textId="0C348F78" w:rsidR="00160425"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To Be Aware or Not Aware? What to Think About While Learning and Performing a Motor Skill</w:t>
            </w:r>
            <w:r>
              <w:rPr>
                <w:rFonts w:ascii="Arial" w:hAnsi="Arial" w:cs="Arial"/>
                <w:color w:val="2E2E2E"/>
                <w:sz w:val="22"/>
                <w:szCs w:val="22"/>
                <w:shd w:val="clear" w:color="auto" w:fill="FFFFFF"/>
              </w:rPr>
              <w:t>”</w:t>
            </w:r>
          </w:p>
          <w:p w14:paraId="08AE638F" w14:textId="77777777" w:rsidR="00160425" w:rsidRDefault="00160425" w:rsidP="00DC03DE">
            <w:pPr>
              <w:rPr>
                <w:rFonts w:ascii="Arial" w:hAnsi="Arial" w:cs="Arial"/>
                <w:color w:val="2E2E2E"/>
                <w:sz w:val="22"/>
                <w:szCs w:val="22"/>
                <w:shd w:val="clear" w:color="auto" w:fill="FFFFFF"/>
              </w:rPr>
            </w:pPr>
          </w:p>
          <w:sdt>
            <w:sdtPr>
              <w:rPr>
                <w:color w:val="000000"/>
                <w:sz w:val="22"/>
                <w:szCs w:val="22"/>
              </w:rPr>
              <w:tag w:val="MENDELEY_CITATION_v3_eyJjaXRhdGlvbklEIjoiTUVOREVMRVlfQ0lUQVRJT05fNmE1ZmQ2MzktM2JlMS00MDg0LTg0NjQtNWI1OWIyYjIyMjI1IiwicHJvcGVydGllcyI6eyJub3RlSW5kZXgiOjB9LCJpc0VkaXRlZCI6ZmFsc2UsIm1hbnVhbE92ZXJyaWRlIjp7ImlzTWFudWFsbHlPdmVycmlkZGVuIjpmYWxzZSwiY2l0ZXByb2NUZXh0IjoiKFNpbmdlciBldCBhbC4sIDE5OTMpIiwibWFudWFsT3ZlcnJpZGVUZXh0IjoiIn0sImNpdGF0aW9uSXRlbXMiOlt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1135611628"/>
              <w:placeholder>
                <w:docPart w:val="E8C1E69058B9104B95AD7ECEDA022C58"/>
              </w:placeholder>
            </w:sdtPr>
            <w:sdtContent>
              <w:p w14:paraId="252E2743" w14:textId="72805D07" w:rsidR="00160425" w:rsidRPr="00A224E4" w:rsidRDefault="00563B77" w:rsidP="00DC03DE">
                <w:pPr>
                  <w:rPr>
                    <w:sz w:val="22"/>
                    <w:szCs w:val="22"/>
                  </w:rPr>
                </w:pPr>
                <w:r w:rsidRPr="00563B77">
                  <w:rPr>
                    <w:color w:val="000000"/>
                    <w:sz w:val="22"/>
                    <w:szCs w:val="22"/>
                  </w:rPr>
                  <w:t>(Singer et al., 1993)</w:t>
                </w:r>
              </w:p>
            </w:sdtContent>
          </w:sdt>
        </w:tc>
        <w:tc>
          <w:tcPr>
            <w:tcW w:w="2102" w:type="dxa"/>
          </w:tcPr>
          <w:p w14:paraId="76A505A9" w14:textId="77777777" w:rsidR="00160425" w:rsidRDefault="00160425" w:rsidP="00DC03DE">
            <w:r>
              <w:t>Throwing</w:t>
            </w:r>
          </w:p>
          <w:p w14:paraId="5E05E5F3" w14:textId="381C52F9" w:rsidR="00160425" w:rsidRPr="00766B85" w:rsidRDefault="00160425" w:rsidP="00DC03DE">
            <w:pPr>
              <w:rPr>
                <w:b/>
                <w:bCs/>
              </w:rPr>
            </w:pPr>
          </w:p>
        </w:tc>
        <w:tc>
          <w:tcPr>
            <w:tcW w:w="1867" w:type="dxa"/>
          </w:tcPr>
          <w:p w14:paraId="23538D9F" w14:textId="77777777" w:rsidR="00160425" w:rsidRDefault="00160425" w:rsidP="00DC03DE">
            <w:r>
              <w:t>•Focus on Centre of the target, ignore movement cues (non awareness)</w:t>
            </w:r>
          </w:p>
          <w:p w14:paraId="576CC748" w14:textId="77777777" w:rsidR="00160425" w:rsidRDefault="00160425" w:rsidP="00DC03DE"/>
          <w:p w14:paraId="0325E9AE" w14:textId="77777777" w:rsidR="00160425" w:rsidRDefault="00160425" w:rsidP="00DC03DE">
            <w:r>
              <w:t>•Focus on readying, imagining and target (Five step approach group)</w:t>
            </w:r>
          </w:p>
        </w:tc>
        <w:tc>
          <w:tcPr>
            <w:tcW w:w="1843" w:type="dxa"/>
          </w:tcPr>
          <w:p w14:paraId="6082677D" w14:textId="77777777" w:rsidR="00160425" w:rsidRDefault="00160425" w:rsidP="00DC03DE">
            <w:r>
              <w:t>•Feeling of the movement and the noise of the ball (awareness group)</w:t>
            </w:r>
          </w:p>
          <w:p w14:paraId="05C917DC" w14:textId="77777777" w:rsidR="00160425" w:rsidRDefault="00160425" w:rsidP="00DC03DE"/>
          <w:p w14:paraId="0EA4F731" w14:textId="77777777" w:rsidR="00160425" w:rsidRDefault="00160425" w:rsidP="00DC03DE">
            <w:r>
              <w:t xml:space="preserve">NB noise of the ball = external </w:t>
            </w:r>
          </w:p>
          <w:p w14:paraId="69ABC2FA" w14:textId="77777777" w:rsidR="00160425" w:rsidRDefault="00160425" w:rsidP="00DC03DE"/>
        </w:tc>
        <w:tc>
          <w:tcPr>
            <w:tcW w:w="2126" w:type="dxa"/>
          </w:tcPr>
          <w:p w14:paraId="7D63E927" w14:textId="77777777" w:rsidR="00160425" w:rsidRDefault="00160425" w:rsidP="00DC03DE">
            <w:r>
              <w:t>Slightly different study in that it tested awareness rather than focus, however focus did play a part in it.</w:t>
            </w:r>
          </w:p>
          <w:p w14:paraId="7CF4726D" w14:textId="77777777" w:rsidR="00160425" w:rsidRDefault="00160425" w:rsidP="00DC03DE"/>
          <w:p w14:paraId="48D6CA24" w14:textId="77777777" w:rsidR="00160425" w:rsidRDefault="00160425" w:rsidP="00DC03DE">
            <w:r>
              <w:t>‘Non awareness’ and ‘5 step approach’ (both external) did better than ‘awareness’</w:t>
            </w:r>
          </w:p>
        </w:tc>
      </w:tr>
      <w:tr w:rsidR="00160425" w14:paraId="0FD7D4D7" w14:textId="77777777" w:rsidTr="00160425">
        <w:tc>
          <w:tcPr>
            <w:tcW w:w="2263" w:type="dxa"/>
          </w:tcPr>
          <w:p w14:paraId="1EF6729E" w14:textId="69C319F4" w:rsidR="00160425" w:rsidRDefault="00D97DD6" w:rsidP="00DC03DE">
            <w:pPr>
              <w:rPr>
                <w:rFonts w:ascii="Arial" w:hAnsi="Arial" w:cs="Arial"/>
                <w:color w:val="2E2E2E"/>
                <w:sz w:val="22"/>
                <w:szCs w:val="22"/>
                <w:shd w:val="clear" w:color="auto" w:fill="FFFFFF"/>
              </w:rPr>
            </w:pPr>
            <w:r>
              <w:rPr>
                <w:rFonts w:ascii="Arial" w:hAnsi="Arial" w:cs="Arial"/>
                <w:color w:val="2E2E2E"/>
                <w:sz w:val="22"/>
                <w:szCs w:val="22"/>
                <w:shd w:val="clear" w:color="auto" w:fill="FFFFFF"/>
              </w:rPr>
              <w:t>“</w:t>
            </w:r>
            <w:r w:rsidR="00160425" w:rsidRPr="00A224E4">
              <w:rPr>
                <w:rFonts w:ascii="Arial" w:hAnsi="Arial" w:cs="Arial"/>
                <w:color w:val="2E2E2E"/>
                <w:sz w:val="22"/>
                <w:szCs w:val="22"/>
                <w:shd w:val="clear" w:color="auto" w:fill="FFFFFF"/>
              </w:rPr>
              <w:t>An internal focus of attention is optimal when congruent with afferent proprioceptive task information</w:t>
            </w:r>
            <w:r>
              <w:rPr>
                <w:rFonts w:ascii="Arial" w:hAnsi="Arial" w:cs="Arial"/>
                <w:color w:val="2E2E2E"/>
                <w:sz w:val="22"/>
                <w:szCs w:val="22"/>
                <w:shd w:val="clear" w:color="auto" w:fill="FFFFFF"/>
              </w:rPr>
              <w:t>”</w:t>
            </w:r>
          </w:p>
          <w:p w14:paraId="6F97C879" w14:textId="77777777" w:rsidR="00160425" w:rsidRDefault="00160425" w:rsidP="00DC03DE">
            <w:pPr>
              <w:rPr>
                <w:rFonts w:ascii="Arial" w:hAnsi="Arial" w:cs="Arial"/>
                <w:color w:val="2E2E2E"/>
                <w:sz w:val="22"/>
                <w:szCs w:val="22"/>
                <w:shd w:val="clear" w:color="auto" w:fill="FFFFFF"/>
              </w:rPr>
            </w:pPr>
          </w:p>
          <w:sdt>
            <w:sdtPr>
              <w:rPr>
                <w:color w:val="000000"/>
                <w:sz w:val="22"/>
                <w:szCs w:val="22"/>
              </w:rPr>
              <w:tag w:val="MENDELEY_CITATION_v3_eyJjaXRhdGlvbklEIjoiTUVOREVMRVlfQ0lUQVRJT05fYmNkMDE5NjctNmZlNC00ZWZmLTgwYmQtOTQ4ZWMxODkxMWZj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
              <w:id w:val="572238465"/>
              <w:placeholder>
                <w:docPart w:val="E8C1E69058B9104B95AD7ECEDA022C58"/>
              </w:placeholder>
            </w:sdtPr>
            <w:sdtContent>
              <w:p w14:paraId="2CF2C930" w14:textId="772AB6C9" w:rsidR="00160425" w:rsidRPr="00A224E4" w:rsidRDefault="00563B77" w:rsidP="00DC03DE">
                <w:pPr>
                  <w:rPr>
                    <w:sz w:val="22"/>
                    <w:szCs w:val="22"/>
                  </w:rPr>
                </w:pPr>
                <w:r w:rsidRPr="00563B77">
                  <w:rPr>
                    <w:color w:val="000000"/>
                    <w:sz w:val="22"/>
                    <w:szCs w:val="22"/>
                  </w:rPr>
                  <w:t>(Gottwald et al., 2020)</w:t>
                </w:r>
              </w:p>
            </w:sdtContent>
          </w:sdt>
        </w:tc>
        <w:tc>
          <w:tcPr>
            <w:tcW w:w="2102" w:type="dxa"/>
          </w:tcPr>
          <w:p w14:paraId="791CFA3F" w14:textId="77777777" w:rsidR="00160425" w:rsidRDefault="00160425" w:rsidP="00DC03DE">
            <w:r>
              <w:t xml:space="preserve">Computer game </w:t>
            </w:r>
          </w:p>
          <w:p w14:paraId="67B92B7C" w14:textId="77777777" w:rsidR="00160425" w:rsidRDefault="00160425" w:rsidP="00DC03DE"/>
          <w:p w14:paraId="45C623C4" w14:textId="31A7F5B9" w:rsidR="00160425" w:rsidRPr="005352CB" w:rsidRDefault="00160425" w:rsidP="00DC03DE">
            <w:pPr>
              <w:rPr>
                <w:b/>
                <w:bCs/>
              </w:rPr>
            </w:pPr>
          </w:p>
        </w:tc>
        <w:tc>
          <w:tcPr>
            <w:tcW w:w="1867" w:type="dxa"/>
          </w:tcPr>
          <w:p w14:paraId="5D56E95F" w14:textId="77777777" w:rsidR="00160425" w:rsidRDefault="00160425" w:rsidP="00DC03DE">
            <w:r>
              <w:t>Focus on motion of the pen they were moving</w:t>
            </w:r>
          </w:p>
        </w:tc>
        <w:tc>
          <w:tcPr>
            <w:tcW w:w="1843" w:type="dxa"/>
          </w:tcPr>
          <w:p w14:paraId="6A43D32D" w14:textId="77777777" w:rsidR="00160425" w:rsidRDefault="00160425" w:rsidP="00DC03DE">
            <w:r>
              <w:t xml:space="preserve">Fluid motion of their hand </w:t>
            </w:r>
          </w:p>
        </w:tc>
        <w:tc>
          <w:tcPr>
            <w:tcW w:w="2126" w:type="dxa"/>
          </w:tcPr>
          <w:p w14:paraId="4709543E" w14:textId="77777777" w:rsidR="00160425" w:rsidRDefault="00160425" w:rsidP="00DC03DE"/>
          <w:p w14:paraId="4BF1A1C5" w14:textId="77777777" w:rsidR="00160425" w:rsidRDefault="00160425" w:rsidP="00DC03DE">
            <w:r>
              <w:t>Internal focus more beneficial for tasks with less visual input and more body awareness</w:t>
            </w:r>
          </w:p>
        </w:tc>
      </w:tr>
    </w:tbl>
    <w:p w14:paraId="7A33A6C3" w14:textId="77777777" w:rsidR="005626F3" w:rsidRDefault="005626F3" w:rsidP="007F3B03">
      <w:pPr>
        <w:spacing w:line="360" w:lineRule="auto"/>
        <w:jc w:val="both"/>
        <w:rPr>
          <w:rFonts w:ascii="Arial" w:hAnsi="Arial" w:cs="Arial"/>
          <w:sz w:val="22"/>
          <w:szCs w:val="22"/>
        </w:rPr>
      </w:pPr>
    </w:p>
    <w:p w14:paraId="2A167844" w14:textId="77777777" w:rsidR="005626F3" w:rsidRPr="007F3B03" w:rsidRDefault="005626F3" w:rsidP="007F3B03">
      <w:pPr>
        <w:spacing w:line="360" w:lineRule="auto"/>
        <w:jc w:val="both"/>
        <w:rPr>
          <w:rFonts w:ascii="Arial" w:hAnsi="Arial" w:cs="Arial"/>
          <w:sz w:val="22"/>
          <w:szCs w:val="22"/>
        </w:rPr>
      </w:pPr>
    </w:p>
    <w:p w14:paraId="77DEB295" w14:textId="043B73BD" w:rsidR="00772EEE" w:rsidRDefault="00772EEE" w:rsidP="007D6646">
      <w:pPr>
        <w:spacing w:line="360" w:lineRule="auto"/>
        <w:jc w:val="center"/>
        <w:rPr>
          <w:rFonts w:ascii="Arial" w:hAnsi="Arial" w:cs="Arial"/>
          <w:b/>
          <w:bCs/>
          <w:sz w:val="22"/>
          <w:szCs w:val="22"/>
        </w:rPr>
      </w:pPr>
      <w:r w:rsidRPr="007F3B03">
        <w:rPr>
          <w:rFonts w:ascii="Arial" w:hAnsi="Arial" w:cs="Arial"/>
          <w:b/>
          <w:bCs/>
          <w:sz w:val="22"/>
          <w:szCs w:val="22"/>
        </w:rPr>
        <w:t>Methodology</w:t>
      </w:r>
    </w:p>
    <w:p w14:paraId="2B90DFA5" w14:textId="77777777" w:rsidR="00994B0E" w:rsidRPr="00857C3A" w:rsidRDefault="00994B0E" w:rsidP="007F3B03">
      <w:pPr>
        <w:spacing w:line="360" w:lineRule="auto"/>
        <w:jc w:val="both"/>
        <w:rPr>
          <w:rFonts w:ascii="Arial" w:hAnsi="Arial" w:cs="Arial"/>
          <w:b/>
          <w:bCs/>
          <w:sz w:val="22"/>
          <w:szCs w:val="22"/>
        </w:rPr>
      </w:pPr>
    </w:p>
    <w:p w14:paraId="590F36F9" w14:textId="4D6DB0C4" w:rsidR="00772EEE" w:rsidRPr="007F3B03" w:rsidRDefault="00857C3A" w:rsidP="007F3B03">
      <w:pPr>
        <w:spacing w:line="360" w:lineRule="auto"/>
        <w:jc w:val="both"/>
        <w:rPr>
          <w:rFonts w:ascii="Arial" w:hAnsi="Arial" w:cs="Arial"/>
          <w:sz w:val="22"/>
          <w:szCs w:val="22"/>
        </w:rPr>
      </w:pPr>
      <w:r>
        <w:rPr>
          <w:rFonts w:ascii="Arial" w:hAnsi="Arial" w:cs="Arial"/>
          <w:sz w:val="22"/>
          <w:szCs w:val="22"/>
        </w:rPr>
        <w:t>My choice of</w:t>
      </w:r>
      <w:r w:rsidR="00772EEE" w:rsidRPr="007F3B03">
        <w:rPr>
          <w:rFonts w:ascii="Arial" w:hAnsi="Arial" w:cs="Arial"/>
          <w:sz w:val="22"/>
          <w:szCs w:val="22"/>
        </w:rPr>
        <w:t xml:space="preserve"> methodology </w:t>
      </w:r>
      <w:r w:rsidR="00C95EF3">
        <w:rPr>
          <w:rFonts w:ascii="Arial" w:hAnsi="Arial" w:cs="Arial"/>
          <w:sz w:val="22"/>
          <w:szCs w:val="22"/>
        </w:rPr>
        <w:t>was</w:t>
      </w:r>
      <w:r w:rsidR="00772EEE" w:rsidRPr="007F3B03">
        <w:rPr>
          <w:rFonts w:ascii="Arial" w:hAnsi="Arial" w:cs="Arial"/>
          <w:sz w:val="22"/>
          <w:szCs w:val="22"/>
        </w:rPr>
        <w:t xml:space="preserve"> informed by my intention to </w:t>
      </w:r>
      <w:r>
        <w:rPr>
          <w:rFonts w:ascii="Arial" w:hAnsi="Arial" w:cs="Arial"/>
          <w:sz w:val="22"/>
          <w:szCs w:val="22"/>
        </w:rPr>
        <w:t xml:space="preserve">explore </w:t>
      </w:r>
      <w:r w:rsidR="00772EEE" w:rsidRPr="007F3B03">
        <w:rPr>
          <w:rFonts w:ascii="Arial" w:hAnsi="Arial" w:cs="Arial"/>
          <w:sz w:val="22"/>
          <w:szCs w:val="22"/>
        </w:rPr>
        <w:t xml:space="preserve">how singer’s feel about an external focus of attention and whether they believe this leads to more efficient singing. My world view that a person’s perception </w:t>
      </w:r>
      <w:r w:rsidR="00DF6B7C">
        <w:rPr>
          <w:rFonts w:ascii="Arial" w:hAnsi="Arial" w:cs="Arial"/>
          <w:sz w:val="22"/>
          <w:szCs w:val="22"/>
        </w:rPr>
        <w:t xml:space="preserve">of the world, their life events and circumstances, </w:t>
      </w:r>
      <w:r w:rsidR="00772EEE" w:rsidRPr="007F3B03">
        <w:rPr>
          <w:rFonts w:ascii="Arial" w:hAnsi="Arial" w:cs="Arial"/>
          <w:sz w:val="22"/>
          <w:szCs w:val="22"/>
        </w:rPr>
        <w:t xml:space="preserve">guide their </w:t>
      </w:r>
      <w:r w:rsidR="00DF6B7C">
        <w:rPr>
          <w:rFonts w:ascii="Arial" w:hAnsi="Arial" w:cs="Arial"/>
          <w:sz w:val="22"/>
          <w:szCs w:val="22"/>
        </w:rPr>
        <w:t>experiences</w:t>
      </w:r>
      <w:r w:rsidR="00772EEE" w:rsidRPr="007F3B03">
        <w:rPr>
          <w:rFonts w:ascii="Arial" w:hAnsi="Arial" w:cs="Arial"/>
          <w:sz w:val="22"/>
          <w:szCs w:val="22"/>
        </w:rPr>
        <w:t>, led me initially to a constructivist paradigm</w:t>
      </w:r>
      <w:r w:rsidR="003C7E10">
        <w:rPr>
          <w:rFonts w:ascii="Arial" w:hAnsi="Arial" w:cs="Arial"/>
          <w:sz w:val="22"/>
          <w:szCs w:val="22"/>
        </w:rPr>
        <w:t>.</w:t>
      </w:r>
      <w:r w:rsidR="00772EEE" w:rsidRPr="007F3B03">
        <w:rPr>
          <w:rFonts w:ascii="Arial" w:hAnsi="Arial" w:cs="Arial"/>
          <w:sz w:val="22"/>
          <w:szCs w:val="22"/>
        </w:rPr>
        <w:t xml:space="preserve"> </w:t>
      </w:r>
      <w:r w:rsidR="003C7E10" w:rsidRPr="001B2429">
        <w:rPr>
          <w:rFonts w:ascii="Arial" w:hAnsi="Arial" w:cs="Arial"/>
          <w:sz w:val="22"/>
          <w:szCs w:val="22"/>
        </w:rPr>
        <w:t>H</w:t>
      </w:r>
      <w:r w:rsidR="00772EEE" w:rsidRPr="001B2429">
        <w:rPr>
          <w:rFonts w:ascii="Arial" w:hAnsi="Arial" w:cs="Arial"/>
          <w:sz w:val="22"/>
          <w:szCs w:val="22"/>
        </w:rPr>
        <w:t xml:space="preserve">owever </w:t>
      </w:r>
      <w:r w:rsidR="00097A79" w:rsidRPr="001B2429">
        <w:rPr>
          <w:rFonts w:ascii="Arial" w:hAnsi="Arial" w:cs="Arial"/>
          <w:sz w:val="22"/>
          <w:szCs w:val="22"/>
        </w:rPr>
        <w:t>it</w:t>
      </w:r>
      <w:r w:rsidR="00772EEE" w:rsidRPr="001B2429">
        <w:rPr>
          <w:rFonts w:ascii="Arial" w:hAnsi="Arial" w:cs="Arial"/>
          <w:sz w:val="22"/>
          <w:szCs w:val="22"/>
        </w:rPr>
        <w:t xml:space="preserve"> can be restrictive</w:t>
      </w:r>
      <w:r w:rsidR="00097A79">
        <w:rPr>
          <w:rFonts w:ascii="Arial" w:hAnsi="Arial" w:cs="Arial"/>
          <w:sz w:val="22"/>
          <w:szCs w:val="22"/>
        </w:rPr>
        <w:t xml:space="preserve"> in its rigidity toward</w:t>
      </w:r>
      <w:r w:rsidR="00511493">
        <w:rPr>
          <w:rFonts w:ascii="Arial" w:hAnsi="Arial" w:cs="Arial"/>
          <w:sz w:val="22"/>
          <w:szCs w:val="22"/>
        </w:rPr>
        <w:t>s a</w:t>
      </w:r>
      <w:r w:rsidR="00097A79">
        <w:rPr>
          <w:rFonts w:ascii="Arial" w:hAnsi="Arial" w:cs="Arial"/>
          <w:sz w:val="22"/>
          <w:szCs w:val="22"/>
        </w:rPr>
        <w:t xml:space="preserve"> specific methodology </w:t>
      </w:r>
      <w:sdt>
        <w:sdtPr>
          <w:rPr>
            <w:rFonts w:ascii="Arial" w:hAnsi="Arial" w:cs="Arial"/>
            <w:color w:val="000000"/>
            <w:sz w:val="22"/>
            <w:szCs w:val="22"/>
          </w:rPr>
          <w:tag w:val="MENDELEY_CITATION_v3_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J3MgZGVzaXJlIHRvIHByb2R1Y2Ugc29jaWFsbHkgdXNlZnVsIGtub3dsZWRnZS4gSXQgd2lsbCBiZSBhcmd1ZWQgdGhhdCBwcmFnbWF0aXNtIGNhbiBzZXJ2ZSBhcyBhIHJhdGlvbmFsZSBmb3IgZm9ybWFsIHJlc2VhcmNoIGRlc2lnbiBhcyB3ZWxsIGFzIGEgbW9yZSBncm91bmRlZCBhcHByb2FjaCB0byByZXNlYXJjaC4gwqkgVGhlIEF1dGhvcihzKSAyMDEwLiIsImlzc3VlIjoiMSIsInZvbHVtZSI6IjQifSwiaXNUZW1wb3JhcnkiOmZhbHNlfV19"/>
          <w:id w:val="-731614472"/>
          <w:placeholder>
            <w:docPart w:val="DefaultPlaceholder_-1854013440"/>
          </w:placeholder>
        </w:sdtPr>
        <w:sdtContent>
          <w:r w:rsidR="00563B77" w:rsidRPr="00563B77">
            <w:rPr>
              <w:rFonts w:ascii="Arial" w:hAnsi="Arial" w:cs="Arial"/>
              <w:color w:val="000000"/>
              <w:sz w:val="22"/>
              <w:szCs w:val="22"/>
            </w:rPr>
            <w:t>(</w:t>
          </w:r>
          <w:proofErr w:type="spellStart"/>
          <w:r w:rsidR="00563B77" w:rsidRPr="00563B77">
            <w:rPr>
              <w:rFonts w:ascii="Arial" w:hAnsi="Arial" w:cs="Arial"/>
              <w:color w:val="000000"/>
              <w:sz w:val="22"/>
              <w:szCs w:val="22"/>
            </w:rPr>
            <w:t>Feilzer</w:t>
          </w:r>
          <w:proofErr w:type="spellEnd"/>
          <w:r w:rsidR="00563B77" w:rsidRPr="00563B77">
            <w:rPr>
              <w:rFonts w:ascii="Arial" w:hAnsi="Arial" w:cs="Arial"/>
              <w:color w:val="000000"/>
              <w:sz w:val="22"/>
              <w:szCs w:val="22"/>
            </w:rPr>
            <w:t>, 2010)</w:t>
          </w:r>
        </w:sdtContent>
      </w:sdt>
      <w:r w:rsidR="001B2429">
        <w:rPr>
          <w:rFonts w:ascii="Arial" w:hAnsi="Arial" w:cs="Arial"/>
          <w:color w:val="000000"/>
          <w:sz w:val="22"/>
          <w:szCs w:val="22"/>
        </w:rPr>
        <w:t xml:space="preserve"> </w:t>
      </w:r>
      <w:r w:rsidR="00772EEE" w:rsidRPr="007F3B03">
        <w:rPr>
          <w:rFonts w:ascii="Arial" w:hAnsi="Arial" w:cs="Arial"/>
          <w:sz w:val="22"/>
          <w:szCs w:val="22"/>
        </w:rPr>
        <w:t xml:space="preserve">and therefore I have leant towards a more practitioner-based paradigm which aims to solve problems in the real work and </w:t>
      </w:r>
      <w:r w:rsidR="00C26195">
        <w:rPr>
          <w:rFonts w:ascii="Arial" w:hAnsi="Arial" w:cs="Arial"/>
          <w:sz w:val="22"/>
          <w:szCs w:val="22"/>
        </w:rPr>
        <w:t xml:space="preserve">therefore </w:t>
      </w:r>
      <w:r w:rsidR="00772EEE" w:rsidRPr="007F3B03">
        <w:rPr>
          <w:rFonts w:ascii="Arial" w:hAnsi="Arial" w:cs="Arial"/>
          <w:sz w:val="22"/>
          <w:szCs w:val="22"/>
        </w:rPr>
        <w:t xml:space="preserve">have chosen the pragmatic paradigm </w:t>
      </w:r>
      <w:sdt>
        <w:sdtPr>
          <w:rPr>
            <w:rFonts w:ascii="Arial" w:hAnsi="Arial" w:cs="Arial"/>
            <w:color w:val="000000"/>
            <w:sz w:val="22"/>
            <w:szCs w:val="22"/>
          </w:rPr>
          <w:tag w:val="MENDELEY_CITATION_v3_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"/>
          <w:id w:val="167223109"/>
          <w:placeholder>
            <w:docPart w:val="8D6E87AD6BB37646B65A1AE325CFB466"/>
          </w:placeholder>
        </w:sdtPr>
        <w:sdtContent>
          <w:r w:rsidR="00563B77" w:rsidRPr="00563B77">
            <w:rPr>
              <w:rFonts w:ascii="Arial" w:hAnsi="Arial" w:cs="Arial"/>
              <w:color w:val="000000"/>
              <w:sz w:val="22"/>
              <w:szCs w:val="22"/>
            </w:rPr>
            <w:t>(Winter, 2021)</w:t>
          </w:r>
        </w:sdtContent>
      </w:sdt>
      <w:r w:rsidR="00772EEE" w:rsidRPr="007F3B03">
        <w:rPr>
          <w:rFonts w:ascii="Arial" w:hAnsi="Arial" w:cs="Arial"/>
          <w:color w:val="000000"/>
          <w:sz w:val="22"/>
          <w:szCs w:val="22"/>
        </w:rPr>
        <w:t xml:space="preserve">. </w:t>
      </w:r>
      <w:r w:rsidR="00772EEE" w:rsidRPr="007F3B03">
        <w:rPr>
          <w:rFonts w:ascii="Arial" w:hAnsi="Arial" w:cs="Arial"/>
          <w:sz w:val="22"/>
          <w:szCs w:val="22"/>
        </w:rPr>
        <w:t xml:space="preserve">Through this paradigm I can explore student’s experiences in order to guide my holistic approach to teaching for the future. The focus on practical skills and problem solving within the teaching studio means a pragmatic approach where theories can be applied to real life is a clear choice for this project </w:t>
      </w:r>
      <w:sdt>
        <w:sdtPr>
          <w:rPr>
            <w:rFonts w:ascii="Arial" w:hAnsi="Arial" w:cs="Arial"/>
            <w:color w:val="000000"/>
            <w:sz w:val="22"/>
            <w:szCs w:val="22"/>
          </w:rPr>
          <w:tag w:val="MENDELEY_CITATION_v3_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"/>
          <w:id w:val="624440334"/>
          <w:placeholder>
            <w:docPart w:val="CB661D4EC648204EAC0725DCCFEDAB2E"/>
          </w:placeholder>
        </w:sdtPr>
        <w:sdtContent>
          <w:r w:rsidR="00563B77" w:rsidRPr="00563B77">
            <w:rPr>
              <w:rFonts w:ascii="Arial" w:hAnsi="Arial" w:cs="Arial"/>
              <w:color w:val="000000"/>
              <w:sz w:val="22"/>
              <w:szCs w:val="22"/>
            </w:rPr>
            <w:t>(Baron and McNeal, 2020)</w:t>
          </w:r>
        </w:sdtContent>
      </w:sdt>
      <w:r w:rsidR="00772EEE" w:rsidRPr="007F3B03">
        <w:rPr>
          <w:rFonts w:ascii="Arial" w:hAnsi="Arial" w:cs="Arial"/>
          <w:color w:val="000000"/>
          <w:sz w:val="22"/>
          <w:szCs w:val="22"/>
        </w:rPr>
        <w:t>.</w:t>
      </w:r>
    </w:p>
    <w:p w14:paraId="37BCD7BB" w14:textId="77777777" w:rsidR="00772EEE" w:rsidRPr="007F3B03" w:rsidRDefault="00772EEE" w:rsidP="007F3B03">
      <w:pPr>
        <w:spacing w:line="360" w:lineRule="auto"/>
        <w:jc w:val="both"/>
        <w:rPr>
          <w:rFonts w:ascii="Arial" w:hAnsi="Arial" w:cs="Arial"/>
          <w:sz w:val="22"/>
          <w:szCs w:val="22"/>
        </w:rPr>
      </w:pPr>
    </w:p>
    <w:p w14:paraId="62AD02A3" w14:textId="24571D1E" w:rsidR="00772EEE" w:rsidRPr="007F3B03" w:rsidRDefault="00C95EF3" w:rsidP="007F3B03">
      <w:pPr>
        <w:spacing w:line="360" w:lineRule="auto"/>
        <w:jc w:val="both"/>
        <w:rPr>
          <w:rFonts w:ascii="Arial" w:hAnsi="Arial" w:cs="Arial"/>
          <w:sz w:val="22"/>
          <w:szCs w:val="22"/>
        </w:rPr>
      </w:pPr>
      <w:r>
        <w:rPr>
          <w:rFonts w:ascii="Arial" w:hAnsi="Arial" w:cs="Arial"/>
          <w:sz w:val="22"/>
          <w:szCs w:val="22"/>
        </w:rPr>
        <w:lastRenderedPageBreak/>
        <w:t xml:space="preserve">Even though </w:t>
      </w:r>
      <w:r w:rsidR="000F0BC5">
        <w:rPr>
          <w:rFonts w:ascii="Arial" w:hAnsi="Arial" w:cs="Arial"/>
          <w:sz w:val="22"/>
          <w:szCs w:val="22"/>
        </w:rPr>
        <w:t xml:space="preserve">my literature review leans towards </w:t>
      </w:r>
      <w:r w:rsidR="006032BA">
        <w:rPr>
          <w:rFonts w:ascii="Arial" w:hAnsi="Arial" w:cs="Arial"/>
          <w:sz w:val="22"/>
          <w:szCs w:val="22"/>
        </w:rPr>
        <w:t>a</w:t>
      </w:r>
      <w:r w:rsidR="000F0BC5">
        <w:rPr>
          <w:rFonts w:ascii="Arial" w:hAnsi="Arial" w:cs="Arial"/>
          <w:sz w:val="22"/>
          <w:szCs w:val="22"/>
        </w:rPr>
        <w:t xml:space="preserve">n external focus being more </w:t>
      </w:r>
      <w:r w:rsidR="006032BA">
        <w:rPr>
          <w:rFonts w:ascii="Arial" w:hAnsi="Arial" w:cs="Arial"/>
          <w:sz w:val="22"/>
          <w:szCs w:val="22"/>
        </w:rPr>
        <w:t>beneficial</w:t>
      </w:r>
      <w:r w:rsidR="000F0BC5">
        <w:rPr>
          <w:rFonts w:ascii="Arial" w:hAnsi="Arial" w:cs="Arial"/>
          <w:sz w:val="22"/>
          <w:szCs w:val="22"/>
        </w:rPr>
        <w:t>,</w:t>
      </w:r>
      <w:r>
        <w:rPr>
          <w:rFonts w:ascii="Arial" w:hAnsi="Arial" w:cs="Arial"/>
          <w:sz w:val="22"/>
          <w:szCs w:val="22"/>
        </w:rPr>
        <w:t xml:space="preserve"> I </w:t>
      </w:r>
      <w:r w:rsidR="00772EEE" w:rsidRPr="007F3B03">
        <w:rPr>
          <w:rFonts w:ascii="Arial" w:hAnsi="Arial" w:cs="Arial"/>
          <w:sz w:val="22"/>
          <w:szCs w:val="22"/>
        </w:rPr>
        <w:t>allow</w:t>
      </w:r>
      <w:r w:rsidR="00D210FC">
        <w:rPr>
          <w:rFonts w:ascii="Arial" w:hAnsi="Arial" w:cs="Arial"/>
          <w:sz w:val="22"/>
          <w:szCs w:val="22"/>
        </w:rPr>
        <w:t>ed</w:t>
      </w:r>
      <w:r w:rsidR="00772EEE" w:rsidRPr="007F3B03">
        <w:rPr>
          <w:rFonts w:ascii="Arial" w:hAnsi="Arial" w:cs="Arial"/>
          <w:sz w:val="22"/>
          <w:szCs w:val="22"/>
        </w:rPr>
        <w:t xml:space="preserve"> </w:t>
      </w:r>
      <w:r w:rsidR="00D210FC">
        <w:rPr>
          <w:rFonts w:ascii="Arial" w:hAnsi="Arial" w:cs="Arial"/>
          <w:sz w:val="22"/>
          <w:szCs w:val="22"/>
        </w:rPr>
        <w:t>participants</w:t>
      </w:r>
      <w:r w:rsidR="00772EEE" w:rsidRPr="007F3B03">
        <w:rPr>
          <w:rFonts w:ascii="Arial" w:hAnsi="Arial" w:cs="Arial"/>
          <w:sz w:val="22"/>
          <w:szCs w:val="22"/>
        </w:rPr>
        <w:t xml:space="preserve"> to draw</w:t>
      </w:r>
      <w:r w:rsidR="00516F0C">
        <w:rPr>
          <w:rFonts w:ascii="Arial" w:hAnsi="Arial" w:cs="Arial"/>
          <w:sz w:val="22"/>
          <w:szCs w:val="22"/>
        </w:rPr>
        <w:t xml:space="preserve"> on</w:t>
      </w:r>
      <w:r w:rsidR="00772EEE" w:rsidRPr="007F3B03">
        <w:rPr>
          <w:rFonts w:ascii="Arial" w:hAnsi="Arial" w:cs="Arial"/>
          <w:sz w:val="22"/>
          <w:szCs w:val="22"/>
        </w:rPr>
        <w:t xml:space="preserve"> their own </w:t>
      </w:r>
      <w:r w:rsidR="00516F0C">
        <w:rPr>
          <w:rFonts w:ascii="Arial" w:hAnsi="Arial" w:cs="Arial"/>
          <w:sz w:val="22"/>
          <w:szCs w:val="22"/>
        </w:rPr>
        <w:t>experiences</w:t>
      </w:r>
      <w:r w:rsidR="00772EEE" w:rsidRPr="007F3B03">
        <w:rPr>
          <w:rFonts w:ascii="Arial" w:hAnsi="Arial" w:cs="Arial"/>
          <w:sz w:val="22"/>
          <w:szCs w:val="22"/>
        </w:rPr>
        <w:t xml:space="preserve"> and report back the</w:t>
      </w:r>
      <w:r w:rsidR="00516F0C">
        <w:rPr>
          <w:rFonts w:ascii="Arial" w:hAnsi="Arial" w:cs="Arial"/>
          <w:sz w:val="22"/>
          <w:szCs w:val="22"/>
        </w:rPr>
        <w:t>ir</w:t>
      </w:r>
      <w:r w:rsidR="00772EEE" w:rsidRPr="007F3B03">
        <w:rPr>
          <w:rFonts w:ascii="Arial" w:hAnsi="Arial" w:cs="Arial"/>
          <w:sz w:val="22"/>
          <w:szCs w:val="22"/>
        </w:rPr>
        <w:t xml:space="preserve"> subjective conclusions, without feeling influenced. I ensure</w:t>
      </w:r>
      <w:r>
        <w:rPr>
          <w:rFonts w:ascii="Arial" w:hAnsi="Arial" w:cs="Arial"/>
          <w:sz w:val="22"/>
          <w:szCs w:val="22"/>
        </w:rPr>
        <w:t>d</w:t>
      </w:r>
      <w:r w:rsidR="00772EEE" w:rsidRPr="007F3B03">
        <w:rPr>
          <w:rFonts w:ascii="Arial" w:hAnsi="Arial" w:cs="Arial"/>
          <w:sz w:val="22"/>
          <w:szCs w:val="22"/>
        </w:rPr>
        <w:t xml:space="preserve"> that my </w:t>
      </w:r>
      <w:r w:rsidR="00772EEE" w:rsidRPr="00A75873">
        <w:rPr>
          <w:rFonts w:ascii="Arial" w:hAnsi="Arial" w:cs="Arial"/>
          <w:sz w:val="22"/>
          <w:szCs w:val="22"/>
        </w:rPr>
        <w:t>questions</w:t>
      </w:r>
      <w:r w:rsidR="00772EEE" w:rsidRPr="007F3B03">
        <w:rPr>
          <w:rFonts w:ascii="Arial" w:hAnsi="Arial" w:cs="Arial"/>
          <w:sz w:val="22"/>
          <w:szCs w:val="22"/>
        </w:rPr>
        <w:t xml:space="preserve"> </w:t>
      </w:r>
      <w:r w:rsidR="00A75873">
        <w:rPr>
          <w:rFonts w:ascii="Arial" w:hAnsi="Arial" w:cs="Arial"/>
          <w:sz w:val="22"/>
          <w:szCs w:val="22"/>
        </w:rPr>
        <w:t xml:space="preserve">(see Appendix E) </w:t>
      </w:r>
      <w:r>
        <w:rPr>
          <w:rFonts w:ascii="Arial" w:hAnsi="Arial" w:cs="Arial"/>
          <w:sz w:val="22"/>
          <w:szCs w:val="22"/>
        </w:rPr>
        <w:t>were</w:t>
      </w:r>
      <w:r w:rsidR="00772EEE" w:rsidRPr="007F3B03">
        <w:rPr>
          <w:rFonts w:ascii="Arial" w:hAnsi="Arial" w:cs="Arial"/>
          <w:sz w:val="22"/>
          <w:szCs w:val="22"/>
        </w:rPr>
        <w:t xml:space="preserve"> well thought out and d</w:t>
      </w:r>
      <w:r>
        <w:rPr>
          <w:rFonts w:ascii="Arial" w:hAnsi="Arial" w:cs="Arial"/>
          <w:sz w:val="22"/>
          <w:szCs w:val="22"/>
        </w:rPr>
        <w:t>id</w:t>
      </w:r>
      <w:r w:rsidR="00772EEE" w:rsidRPr="007F3B03">
        <w:rPr>
          <w:rFonts w:ascii="Arial" w:hAnsi="Arial" w:cs="Arial"/>
          <w:sz w:val="22"/>
          <w:szCs w:val="22"/>
        </w:rPr>
        <w:t xml:space="preserve"> not inadvertently influence the participant. I </w:t>
      </w:r>
      <w:r>
        <w:rPr>
          <w:rFonts w:ascii="Arial" w:hAnsi="Arial" w:cs="Arial"/>
          <w:sz w:val="22"/>
          <w:szCs w:val="22"/>
        </w:rPr>
        <w:t>did</w:t>
      </w:r>
      <w:r w:rsidR="00772EEE" w:rsidRPr="007F3B03">
        <w:rPr>
          <w:rFonts w:ascii="Arial" w:hAnsi="Arial" w:cs="Arial"/>
          <w:sz w:val="22"/>
          <w:szCs w:val="22"/>
        </w:rPr>
        <w:t xml:space="preserve"> this by looking at similar studies and their choice of questions as well as using my own common sense and knowledge in what a leading question is. </w:t>
      </w:r>
    </w:p>
    <w:p w14:paraId="3AF7B6C2" w14:textId="3C5C4BF6"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When choosing questionnaire and interview questions I consider</w:t>
      </w:r>
      <w:r w:rsidR="00C95EF3">
        <w:rPr>
          <w:rFonts w:ascii="Arial" w:hAnsi="Arial" w:cs="Arial"/>
          <w:sz w:val="22"/>
          <w:szCs w:val="22"/>
        </w:rPr>
        <w:t>ed</w:t>
      </w:r>
      <w:r w:rsidRPr="007F3B03">
        <w:rPr>
          <w:rFonts w:ascii="Arial" w:hAnsi="Arial" w:cs="Arial"/>
          <w:sz w:val="22"/>
          <w:szCs w:val="22"/>
        </w:rPr>
        <w:t xml:space="preserve"> my positionality as the researcher, as “assumptions shape the outcome of the research” and can “profoundly affect what I find” </w:t>
      </w:r>
      <w:sdt>
        <w:sdtPr>
          <w:rPr>
            <w:rFonts w:ascii="Arial" w:hAnsi="Arial" w:cs="Arial"/>
            <w:color w:val="000000"/>
            <w:sz w:val="22"/>
            <w:szCs w:val="22"/>
          </w:rPr>
          <w:tag w:val="MENDELEY_CITATION_v3_eyJjaXRhdGlvbklEIjoiTUVOREVMRVlfQ0lUQVRJT05fYTc5YzRhMWUtZmFjZC00OTAxLWE1YzgtYzg0MzQ3ZWFjNTNi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fSwiaXNUZW1wb3JhcnkiOmZhbHNlfV19"/>
          <w:id w:val="-288591026"/>
          <w:placeholder>
            <w:docPart w:val="8D6E87AD6BB37646B65A1AE325CFB466"/>
          </w:placeholder>
        </w:sdtPr>
        <w:sdtContent>
          <w:r w:rsidR="00563B77" w:rsidRPr="00563B77">
            <w:rPr>
              <w:rFonts w:ascii="Arial" w:hAnsi="Arial" w:cs="Arial"/>
              <w:color w:val="000000"/>
              <w:sz w:val="22"/>
              <w:szCs w:val="22"/>
            </w:rPr>
            <w:t>(Jackson, 2013)</w:t>
          </w:r>
        </w:sdtContent>
      </w:sdt>
      <w:r w:rsidRPr="007F3B03">
        <w:rPr>
          <w:rFonts w:ascii="Arial" w:hAnsi="Arial" w:cs="Arial"/>
          <w:color w:val="000000"/>
          <w:sz w:val="22"/>
          <w:szCs w:val="22"/>
        </w:rPr>
        <w:t>.</w:t>
      </w:r>
      <w:r w:rsidR="00186B29">
        <w:rPr>
          <w:rFonts w:ascii="Arial" w:hAnsi="Arial" w:cs="Arial"/>
          <w:sz w:val="22"/>
          <w:szCs w:val="22"/>
        </w:rPr>
        <w:t xml:space="preserve"> </w:t>
      </w:r>
      <w:r w:rsidRPr="007F3B03">
        <w:rPr>
          <w:rFonts w:ascii="Arial" w:hAnsi="Arial" w:cs="Arial"/>
          <w:sz w:val="22"/>
          <w:szCs w:val="22"/>
        </w:rPr>
        <w:t xml:space="preserve">My positionality coming into this research </w:t>
      </w:r>
      <w:r w:rsidR="00C95EF3">
        <w:rPr>
          <w:rFonts w:ascii="Arial" w:hAnsi="Arial" w:cs="Arial"/>
          <w:sz w:val="22"/>
          <w:szCs w:val="22"/>
        </w:rPr>
        <w:t>is</w:t>
      </w:r>
      <w:r w:rsidRPr="007F3B03">
        <w:rPr>
          <w:rFonts w:ascii="Arial" w:hAnsi="Arial" w:cs="Arial"/>
          <w:sz w:val="22"/>
          <w:szCs w:val="22"/>
        </w:rPr>
        <w:t xml:space="preserve"> that many students can get caught up in focusing internally when crafting their singing skills, and from my literature review research and my own professional and personal experiences I believe that external focus can have a positive effect on this. I </w:t>
      </w:r>
      <w:r w:rsidR="00C95EF3">
        <w:rPr>
          <w:rFonts w:ascii="Arial" w:hAnsi="Arial" w:cs="Arial"/>
          <w:sz w:val="22"/>
          <w:szCs w:val="22"/>
        </w:rPr>
        <w:t>tried hard</w:t>
      </w:r>
      <w:r w:rsidRPr="007F3B03">
        <w:rPr>
          <w:rFonts w:ascii="Arial" w:hAnsi="Arial" w:cs="Arial"/>
          <w:sz w:val="22"/>
          <w:szCs w:val="22"/>
        </w:rPr>
        <w:t xml:space="preserve"> not </w:t>
      </w:r>
      <w:r w:rsidR="00C95EF3">
        <w:rPr>
          <w:rFonts w:ascii="Arial" w:hAnsi="Arial" w:cs="Arial"/>
          <w:sz w:val="22"/>
          <w:szCs w:val="22"/>
        </w:rPr>
        <w:t xml:space="preserve">to </w:t>
      </w:r>
      <w:r w:rsidRPr="007F3B03">
        <w:rPr>
          <w:rFonts w:ascii="Arial" w:hAnsi="Arial" w:cs="Arial"/>
          <w:sz w:val="22"/>
          <w:szCs w:val="22"/>
        </w:rPr>
        <w:t>share these views with the participants and ensure</w:t>
      </w:r>
      <w:r w:rsidR="00C95EF3">
        <w:rPr>
          <w:rFonts w:ascii="Arial" w:hAnsi="Arial" w:cs="Arial"/>
          <w:sz w:val="22"/>
          <w:szCs w:val="22"/>
        </w:rPr>
        <w:t>d</w:t>
      </w:r>
      <w:r w:rsidRPr="007F3B03">
        <w:rPr>
          <w:rFonts w:ascii="Arial" w:hAnsi="Arial" w:cs="Arial"/>
          <w:sz w:val="22"/>
          <w:szCs w:val="22"/>
        </w:rPr>
        <w:t xml:space="preserve"> this bias </w:t>
      </w:r>
      <w:r w:rsidR="00C95EF3">
        <w:rPr>
          <w:rFonts w:ascii="Arial" w:hAnsi="Arial" w:cs="Arial"/>
          <w:sz w:val="22"/>
          <w:szCs w:val="22"/>
        </w:rPr>
        <w:t>was</w:t>
      </w:r>
      <w:r w:rsidRPr="007F3B03">
        <w:rPr>
          <w:rFonts w:ascii="Arial" w:hAnsi="Arial" w:cs="Arial"/>
          <w:sz w:val="22"/>
          <w:szCs w:val="22"/>
        </w:rPr>
        <w:t xml:space="preserve"> not evident in my questions, or reactions to their answers. </w:t>
      </w:r>
    </w:p>
    <w:p w14:paraId="09179F0A" w14:textId="45546422" w:rsidR="00186B29" w:rsidRDefault="00772EEE" w:rsidP="007F3B03">
      <w:pPr>
        <w:spacing w:line="360" w:lineRule="auto"/>
        <w:jc w:val="both"/>
        <w:rPr>
          <w:rFonts w:ascii="Arial" w:hAnsi="Arial" w:cs="Arial"/>
          <w:color w:val="000000"/>
          <w:sz w:val="22"/>
          <w:szCs w:val="22"/>
        </w:rPr>
      </w:pPr>
      <w:r w:rsidRPr="007F3B03">
        <w:rPr>
          <w:rFonts w:ascii="Arial" w:hAnsi="Arial" w:cs="Arial"/>
          <w:color w:val="000000"/>
          <w:sz w:val="22"/>
          <w:szCs w:val="22"/>
        </w:rPr>
        <w:t>I reject</w:t>
      </w:r>
      <w:r w:rsidR="00A75873">
        <w:rPr>
          <w:rFonts w:ascii="Arial" w:hAnsi="Arial" w:cs="Arial"/>
          <w:color w:val="000000"/>
          <w:sz w:val="22"/>
          <w:szCs w:val="22"/>
        </w:rPr>
        <w:t>ed</w:t>
      </w:r>
      <w:r w:rsidRPr="007F3B03">
        <w:rPr>
          <w:rFonts w:ascii="Arial" w:hAnsi="Arial" w:cs="Arial"/>
          <w:color w:val="000000"/>
          <w:sz w:val="22"/>
          <w:szCs w:val="22"/>
        </w:rPr>
        <w:t xml:space="preserve"> the notion that researchers should approach research completely unbiased </w:t>
      </w:r>
      <w:sdt>
        <w:sdtPr>
          <w:rPr>
            <w:rFonts w:ascii="Arial" w:hAnsi="Arial" w:cs="Arial"/>
            <w:color w:val="000000"/>
            <w:sz w:val="22"/>
            <w:szCs w:val="22"/>
          </w:rPr>
          <w:tag w:val="MENDELEY_CITATION_v3_eyJjaXRhdGlvbklEIjoiTUVOREVMRVlfQ0lUQVRJT05fN2JhNTVlYzctMjkyNy00NWRlLTgyNjktMTg5OTlmM2JhYjI1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
          <w:id w:val="807827251"/>
          <w:placeholder>
            <w:docPart w:val="3E5CFBB1D58DFC42BE8F1E4DF4B95377"/>
          </w:placeholder>
        </w:sdtPr>
        <w:sdtContent>
          <w:r w:rsidR="00563B77" w:rsidRPr="00563B77">
            <w:rPr>
              <w:rFonts w:ascii="Arial" w:hAnsi="Arial" w:cs="Arial"/>
              <w:color w:val="000000"/>
              <w:sz w:val="22"/>
              <w:szCs w:val="22"/>
            </w:rPr>
            <w:t>(Burke Johnson and Onwuegbuzie, 2004)</w:t>
          </w:r>
        </w:sdtContent>
      </w:sdt>
      <w:r w:rsidR="00A75873">
        <w:rPr>
          <w:rFonts w:ascii="Arial" w:hAnsi="Arial" w:cs="Arial"/>
          <w:color w:val="000000"/>
          <w:sz w:val="22"/>
          <w:szCs w:val="22"/>
        </w:rPr>
        <w:t xml:space="preserve">. I </w:t>
      </w:r>
      <w:r w:rsidRPr="007F3B03">
        <w:rPr>
          <w:rFonts w:ascii="Arial" w:hAnsi="Arial" w:cs="Arial"/>
          <w:color w:val="000000"/>
          <w:sz w:val="22"/>
          <w:szCs w:val="22"/>
        </w:rPr>
        <w:t>d</w:t>
      </w:r>
      <w:r w:rsidR="00C95EF3">
        <w:rPr>
          <w:rFonts w:ascii="Arial" w:hAnsi="Arial" w:cs="Arial"/>
          <w:color w:val="000000"/>
          <w:sz w:val="22"/>
          <w:szCs w:val="22"/>
        </w:rPr>
        <w:t>id</w:t>
      </w:r>
      <w:r w:rsidRPr="007F3B03">
        <w:rPr>
          <w:rFonts w:ascii="Arial" w:hAnsi="Arial" w:cs="Arial"/>
          <w:color w:val="000000"/>
          <w:sz w:val="22"/>
          <w:szCs w:val="22"/>
        </w:rPr>
        <w:t xml:space="preserve"> not believe it </w:t>
      </w:r>
      <w:r w:rsidR="00A75873">
        <w:rPr>
          <w:rFonts w:ascii="Arial" w:hAnsi="Arial" w:cs="Arial"/>
          <w:color w:val="000000"/>
          <w:sz w:val="22"/>
          <w:szCs w:val="22"/>
        </w:rPr>
        <w:t>was</w:t>
      </w:r>
      <w:r w:rsidRPr="007F3B03">
        <w:rPr>
          <w:rFonts w:ascii="Arial" w:hAnsi="Arial" w:cs="Arial"/>
          <w:color w:val="000000"/>
          <w:sz w:val="22"/>
          <w:szCs w:val="22"/>
        </w:rPr>
        <w:t xml:space="preserve"> achievable in this case to enter into this project emotionally unattached as this is something I am passionate about and have a keen interest to understand</w:t>
      </w:r>
      <w:r w:rsidR="00A75873">
        <w:rPr>
          <w:rFonts w:ascii="Arial" w:hAnsi="Arial" w:cs="Arial"/>
          <w:color w:val="000000"/>
          <w:sz w:val="22"/>
          <w:szCs w:val="22"/>
        </w:rPr>
        <w:t xml:space="preserve">. </w:t>
      </w:r>
      <w:r w:rsidRPr="007F3B03">
        <w:rPr>
          <w:rFonts w:ascii="Arial" w:hAnsi="Arial" w:cs="Arial"/>
          <w:color w:val="000000"/>
          <w:sz w:val="22"/>
          <w:szCs w:val="22"/>
        </w:rPr>
        <w:t>I believe the constructivist and interpretivist view that people experience things subjectively and therefore generalisations are not possible</w:t>
      </w:r>
      <w:r w:rsidR="00C26195">
        <w:rPr>
          <w:rFonts w:ascii="Arial" w:hAnsi="Arial" w:cs="Arial"/>
          <w:color w:val="000000"/>
          <w:sz w:val="22"/>
          <w:szCs w:val="22"/>
        </w:rPr>
        <w:t>. However,</w:t>
      </w:r>
      <w:r w:rsidRPr="007F3B03">
        <w:rPr>
          <w:rFonts w:ascii="Arial" w:hAnsi="Arial" w:cs="Arial"/>
          <w:color w:val="000000"/>
          <w:sz w:val="22"/>
          <w:szCs w:val="22"/>
        </w:rPr>
        <w:t xml:space="preserve"> for this research, </w:t>
      </w:r>
      <w:r w:rsidRPr="00A531DA">
        <w:rPr>
          <w:rFonts w:ascii="Arial" w:hAnsi="Arial" w:cs="Arial"/>
          <w:color w:val="000000"/>
          <w:sz w:val="22"/>
          <w:szCs w:val="22"/>
        </w:rPr>
        <w:t>th</w:t>
      </w:r>
      <w:r w:rsidR="00C26195" w:rsidRPr="00A531DA">
        <w:rPr>
          <w:rFonts w:ascii="Arial" w:hAnsi="Arial" w:cs="Arial"/>
          <w:color w:val="000000"/>
          <w:sz w:val="22"/>
          <w:szCs w:val="22"/>
        </w:rPr>
        <w:t>e</w:t>
      </w:r>
      <w:r w:rsidRPr="00A531DA">
        <w:rPr>
          <w:rFonts w:ascii="Arial" w:hAnsi="Arial" w:cs="Arial"/>
          <w:color w:val="000000"/>
          <w:sz w:val="22"/>
          <w:szCs w:val="22"/>
        </w:rPr>
        <w:t xml:space="preserve"> qualitative purist</w:t>
      </w:r>
      <w:r w:rsidRPr="007F3B03">
        <w:rPr>
          <w:rFonts w:ascii="Arial" w:hAnsi="Arial" w:cs="Arial"/>
          <w:color w:val="000000"/>
          <w:sz w:val="22"/>
          <w:szCs w:val="22"/>
        </w:rPr>
        <w:t xml:space="preserve"> view alone w</w:t>
      </w:r>
      <w:r w:rsidR="00C95EF3">
        <w:rPr>
          <w:rFonts w:ascii="Arial" w:hAnsi="Arial" w:cs="Arial"/>
          <w:color w:val="000000"/>
          <w:sz w:val="22"/>
          <w:szCs w:val="22"/>
        </w:rPr>
        <w:t>ould have</w:t>
      </w:r>
      <w:r w:rsidRPr="007F3B03">
        <w:rPr>
          <w:rFonts w:ascii="Arial" w:hAnsi="Arial" w:cs="Arial"/>
          <w:color w:val="000000"/>
          <w:sz w:val="22"/>
          <w:szCs w:val="22"/>
        </w:rPr>
        <w:t xml:space="preserve"> ma</w:t>
      </w:r>
      <w:r w:rsidR="00C95EF3">
        <w:rPr>
          <w:rFonts w:ascii="Arial" w:hAnsi="Arial" w:cs="Arial"/>
          <w:color w:val="000000"/>
          <w:sz w:val="22"/>
          <w:szCs w:val="22"/>
        </w:rPr>
        <w:t>d</w:t>
      </w:r>
      <w:r w:rsidRPr="007F3B03">
        <w:rPr>
          <w:rFonts w:ascii="Arial" w:hAnsi="Arial" w:cs="Arial"/>
          <w:color w:val="000000"/>
          <w:sz w:val="22"/>
          <w:szCs w:val="22"/>
        </w:rPr>
        <w:t xml:space="preserve">e it harder to code and analyse the data, due to the emphasis on in-depth and rich description by participants and is beyond the scope of this fairly small research experiment </w:t>
      </w:r>
      <w:sdt>
        <w:sdtPr>
          <w:rPr>
            <w:rFonts w:ascii="Arial" w:hAnsi="Arial" w:cs="Arial"/>
            <w:color w:val="000000"/>
            <w:sz w:val="22"/>
            <w:szCs w:val="22"/>
          </w:rPr>
          <w:tag w:val="MENDELEY_CITATION_v3_eyJjaXRhdGlvbklEIjoiTUVOREVMRVlfQ0lUQVRJT05fY2JjMzhmMzYtNzgxOS00NTQzLWE3NzItMzVkNDI5YThiYTBk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
          <w:id w:val="-977690842"/>
          <w:placeholder>
            <w:docPart w:val="8D6E87AD6BB37646B65A1AE325CFB466"/>
          </w:placeholder>
        </w:sdtPr>
        <w:sdtContent>
          <w:r w:rsidR="00563B77" w:rsidRPr="00563B77">
            <w:rPr>
              <w:rFonts w:ascii="Arial" w:hAnsi="Arial" w:cs="Arial"/>
              <w:color w:val="000000"/>
              <w:sz w:val="22"/>
              <w:szCs w:val="22"/>
            </w:rPr>
            <w:t>(Burke Johnson and Onwuegbuzie, 2004)</w:t>
          </w:r>
        </w:sdtContent>
      </w:sdt>
      <w:r w:rsidRPr="007F3B03">
        <w:rPr>
          <w:rFonts w:ascii="Arial" w:hAnsi="Arial" w:cs="Arial"/>
          <w:color w:val="000000"/>
          <w:sz w:val="22"/>
          <w:szCs w:val="22"/>
        </w:rPr>
        <w:t xml:space="preserve">. </w:t>
      </w:r>
    </w:p>
    <w:p w14:paraId="3FAEE25D" w14:textId="77777777" w:rsidR="00186B29" w:rsidRDefault="00186B29" w:rsidP="007F3B03">
      <w:pPr>
        <w:spacing w:line="360" w:lineRule="auto"/>
        <w:jc w:val="both"/>
        <w:rPr>
          <w:rFonts w:ascii="Arial" w:hAnsi="Arial" w:cs="Arial"/>
          <w:color w:val="000000"/>
          <w:sz w:val="22"/>
          <w:szCs w:val="22"/>
        </w:rPr>
      </w:pPr>
    </w:p>
    <w:p w14:paraId="4C2B0A17" w14:textId="381A2B5B" w:rsidR="00772EEE" w:rsidRPr="007F3B03" w:rsidRDefault="00772EEE" w:rsidP="007F3B03">
      <w:pPr>
        <w:spacing w:line="360" w:lineRule="auto"/>
        <w:jc w:val="both"/>
        <w:rPr>
          <w:rFonts w:ascii="Arial" w:hAnsi="Arial" w:cs="Arial"/>
          <w:sz w:val="22"/>
          <w:szCs w:val="22"/>
        </w:rPr>
      </w:pPr>
      <w:r w:rsidRPr="007F3B03">
        <w:rPr>
          <w:rFonts w:ascii="Arial" w:hAnsi="Arial" w:cs="Arial"/>
          <w:color w:val="000000"/>
          <w:sz w:val="22"/>
          <w:szCs w:val="22"/>
        </w:rPr>
        <w:t xml:space="preserve">My teaching heavily relies on a holistic approach and I believe this to be the best practice when approaching the voice, always taking into account different perspectives and I believe this project to be no different </w:t>
      </w:r>
      <w:sdt>
        <w:sdtPr>
          <w:rPr>
            <w:rFonts w:ascii="Arial" w:hAnsi="Arial" w:cs="Arial"/>
            <w:color w:val="000000"/>
            <w:sz w:val="22"/>
            <w:szCs w:val="22"/>
          </w:rPr>
          <w:tag w:val="MENDELEY_CITATION_v3_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"/>
          <w:id w:val="12738447"/>
          <w:placeholder>
            <w:docPart w:val="8D6E87AD6BB37646B65A1AE325CFB466"/>
          </w:placeholder>
        </w:sdtPr>
        <w:sdtContent>
          <w:r w:rsidR="00563B77" w:rsidRPr="00563B77">
            <w:rPr>
              <w:rFonts w:ascii="Arial" w:hAnsi="Arial" w:cs="Arial"/>
              <w:color w:val="000000"/>
              <w:sz w:val="22"/>
              <w:szCs w:val="22"/>
            </w:rPr>
            <w:t xml:space="preserve">(Pretnar Žagar and </w:t>
          </w:r>
          <w:proofErr w:type="spellStart"/>
          <w:r w:rsidR="00563B77" w:rsidRPr="00563B77">
            <w:rPr>
              <w:rFonts w:ascii="Arial" w:hAnsi="Arial" w:cs="Arial"/>
              <w:color w:val="000000"/>
              <w:sz w:val="22"/>
              <w:szCs w:val="22"/>
            </w:rPr>
            <w:t>Podjed</w:t>
          </w:r>
          <w:proofErr w:type="spellEnd"/>
          <w:r w:rsidR="00563B77" w:rsidRPr="00563B77">
            <w:rPr>
              <w:rFonts w:ascii="Arial" w:hAnsi="Arial" w:cs="Arial"/>
              <w:color w:val="000000"/>
              <w:sz w:val="22"/>
              <w:szCs w:val="22"/>
            </w:rPr>
            <w:t>, 2024)</w:t>
          </w:r>
        </w:sdtContent>
      </w:sdt>
      <w:r w:rsidRPr="007F3B03">
        <w:rPr>
          <w:rFonts w:ascii="Arial" w:hAnsi="Arial" w:cs="Arial"/>
          <w:color w:val="000000"/>
          <w:sz w:val="22"/>
          <w:szCs w:val="22"/>
        </w:rPr>
        <w:t xml:space="preserve">. Therefore </w:t>
      </w:r>
      <w:r w:rsidRPr="007F3B03">
        <w:rPr>
          <w:rFonts w:ascii="Arial" w:hAnsi="Arial" w:cs="Arial"/>
          <w:sz w:val="22"/>
          <w:szCs w:val="22"/>
        </w:rPr>
        <w:t xml:space="preserve">I </w:t>
      </w:r>
      <w:r w:rsidR="00C95EF3">
        <w:rPr>
          <w:rFonts w:ascii="Arial" w:hAnsi="Arial" w:cs="Arial"/>
          <w:sz w:val="22"/>
          <w:szCs w:val="22"/>
        </w:rPr>
        <w:t>chose</w:t>
      </w:r>
      <w:r w:rsidRPr="007F3B03">
        <w:rPr>
          <w:rFonts w:ascii="Arial" w:hAnsi="Arial" w:cs="Arial"/>
          <w:sz w:val="22"/>
          <w:szCs w:val="22"/>
        </w:rPr>
        <w:t xml:space="preserve"> to use a mixed method approach, having a qualitative phase, as well as a quantitative phase </w:t>
      </w:r>
      <w:sdt>
        <w:sdtPr>
          <w:rPr>
            <w:rFonts w:ascii="Arial" w:hAnsi="Arial" w:cs="Arial"/>
            <w:color w:val="000000"/>
            <w:sz w:val="22"/>
            <w:szCs w:val="22"/>
          </w:rPr>
          <w:tag w:val="MENDELEY_CITATION_v3_eyJjaXRhdGlvbklEIjoiTUVOREVMRVlfQ0lUQVRJT05fOGEyYTcwYmEtYzFlNC00MDhiLWJlMGItYTFmN2VlNmFiYzJjIiwicHJvcGVydGllcyI6eyJub3RlSW5kZXgiOjB9LCJpc0VkaXRlZCI6ZmFsc2UsIm1hbnVhbE92ZXJyaWRlIjp7ImlzTWFudWFsbHlPdmVycmlkZGVuIjpmYWxzZSwiY2l0ZXByb2NUZXh0IjoiKFNhZGFuLCAyMDE0KSIsIm1hbnVhbE92ZXJyaWRlVGV4dCI6IiJ9LCJjaXRhdGlvbkl0ZW1zIjpb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
          <w:id w:val="741682138"/>
          <w:placeholder>
            <w:docPart w:val="8D6E87AD6BB37646B65A1AE325CFB466"/>
          </w:placeholder>
        </w:sdtPr>
        <w:sdtContent>
          <w:r w:rsidR="00563B77" w:rsidRPr="00563B77">
            <w:rPr>
              <w:rFonts w:ascii="Arial" w:hAnsi="Arial" w:cs="Arial"/>
              <w:color w:val="000000"/>
              <w:sz w:val="22"/>
              <w:szCs w:val="22"/>
            </w:rPr>
            <w:t>(Sadan, 2014)</w:t>
          </w:r>
        </w:sdtContent>
      </w:sdt>
      <w:r w:rsidRPr="007F3B03">
        <w:rPr>
          <w:rFonts w:ascii="Arial" w:hAnsi="Arial" w:cs="Arial"/>
          <w:sz w:val="22"/>
          <w:szCs w:val="22"/>
        </w:rPr>
        <w:t xml:space="preserve">, because my aim </w:t>
      </w:r>
      <w:r w:rsidR="00C95EF3">
        <w:rPr>
          <w:rFonts w:ascii="Arial" w:hAnsi="Arial" w:cs="Arial"/>
          <w:sz w:val="22"/>
          <w:szCs w:val="22"/>
        </w:rPr>
        <w:t>wa</w:t>
      </w:r>
      <w:r w:rsidRPr="007F3B03">
        <w:rPr>
          <w:rFonts w:ascii="Arial" w:hAnsi="Arial" w:cs="Arial"/>
          <w:sz w:val="22"/>
          <w:szCs w:val="22"/>
        </w:rPr>
        <w:t>s to find best practices to aid teaching in the future</w:t>
      </w:r>
      <w:r w:rsidR="00AC1801">
        <w:rPr>
          <w:rFonts w:ascii="Arial" w:hAnsi="Arial" w:cs="Arial"/>
          <w:sz w:val="22"/>
          <w:szCs w:val="22"/>
        </w:rPr>
        <w:t>. Th</w:t>
      </w:r>
      <w:r w:rsidRPr="007F3B03">
        <w:rPr>
          <w:rFonts w:ascii="Arial" w:hAnsi="Arial" w:cs="Arial"/>
          <w:sz w:val="22"/>
          <w:szCs w:val="22"/>
        </w:rPr>
        <w:t xml:space="preserve">is combination of qualitative and quantitative data acquisition best reflects techniques used in real practice, and the best way to attempt to answer the research question </w:t>
      </w:r>
      <w:sdt>
        <w:sdtPr>
          <w:rPr>
            <w:rFonts w:ascii="Arial" w:hAnsi="Arial" w:cs="Arial"/>
            <w:color w:val="000000"/>
            <w:sz w:val="22"/>
            <w:szCs w:val="22"/>
          </w:rPr>
          <w:tag w:val="MENDELEY_CITATION_v3_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
          <w:id w:val="837659741"/>
          <w:placeholder>
            <w:docPart w:val="8D6E87AD6BB37646B65A1AE325CFB466"/>
          </w:placeholder>
        </w:sdtPr>
        <w:sdtContent>
          <w:r w:rsidR="00563B77" w:rsidRPr="00563B77">
            <w:rPr>
              <w:rFonts w:ascii="Arial" w:hAnsi="Arial" w:cs="Arial"/>
              <w:color w:val="000000"/>
              <w:sz w:val="22"/>
              <w:szCs w:val="22"/>
            </w:rPr>
            <w:t>(Burke Johnson and Onwuegbuzie, 2004; Sadan, 2014)</w:t>
          </w:r>
        </w:sdtContent>
      </w:sdt>
      <w:r w:rsidRPr="007F3B03">
        <w:rPr>
          <w:rFonts w:ascii="Arial" w:hAnsi="Arial" w:cs="Arial"/>
          <w:color w:val="000000"/>
          <w:sz w:val="22"/>
          <w:szCs w:val="22"/>
        </w:rPr>
        <w:t xml:space="preserve">. It is also a popular method used within education research </w:t>
      </w:r>
      <w:sdt>
        <w:sdtPr>
          <w:rPr>
            <w:rFonts w:ascii="Arial" w:hAnsi="Arial" w:cs="Arial"/>
            <w:color w:val="000000"/>
            <w:sz w:val="22"/>
            <w:szCs w:val="22"/>
          </w:rPr>
          <w:tag w:val="MENDELEY_CITATION_v3_eyJjaXRhdGlvbklEIjoiTUVOREVMRVlfQ0lUQVRJT05fYjg4MTFjNDEtYzNkYS00ZTU0LTg1YmUtYjg2NGJkYjQ1ZDE3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
          <w:id w:val="1486364240"/>
          <w:placeholder>
            <w:docPart w:val="8D6E87AD6BB37646B65A1AE325CFB466"/>
          </w:placeholder>
        </w:sdtPr>
        <w:sdtContent>
          <w:r w:rsidR="00563B77" w:rsidRPr="00563B77">
            <w:rPr>
              <w:rFonts w:ascii="Arial" w:hAnsi="Arial" w:cs="Arial"/>
              <w:color w:val="000000"/>
              <w:sz w:val="22"/>
              <w:szCs w:val="22"/>
            </w:rPr>
            <w:t>(Leech and Onwuegbuzie, 2009)</w:t>
          </w:r>
        </w:sdtContent>
      </w:sdt>
      <w:r w:rsidRPr="007F3B03">
        <w:rPr>
          <w:rFonts w:ascii="Arial" w:hAnsi="Arial" w:cs="Arial"/>
          <w:color w:val="000000"/>
          <w:sz w:val="22"/>
          <w:szCs w:val="22"/>
        </w:rPr>
        <w:t>.</w:t>
      </w:r>
    </w:p>
    <w:p w14:paraId="2A2EF77D" w14:textId="274C2F94"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The qualitative data collection allow</w:t>
      </w:r>
      <w:r w:rsidR="0042271C">
        <w:rPr>
          <w:rFonts w:ascii="Arial" w:hAnsi="Arial" w:cs="Arial"/>
          <w:sz w:val="22"/>
          <w:szCs w:val="22"/>
        </w:rPr>
        <w:t>ed</w:t>
      </w:r>
      <w:r w:rsidRPr="007F3B03">
        <w:rPr>
          <w:rFonts w:ascii="Arial" w:hAnsi="Arial" w:cs="Arial"/>
          <w:sz w:val="22"/>
          <w:szCs w:val="22"/>
        </w:rPr>
        <w:t xml:space="preserve"> for participants to express their </w:t>
      </w:r>
      <w:r w:rsidR="0042271C">
        <w:rPr>
          <w:rFonts w:ascii="Arial" w:hAnsi="Arial" w:cs="Arial"/>
          <w:sz w:val="22"/>
          <w:szCs w:val="22"/>
        </w:rPr>
        <w:t>thoughts</w:t>
      </w:r>
      <w:r w:rsidRPr="007F3B03">
        <w:rPr>
          <w:rFonts w:ascii="Arial" w:hAnsi="Arial" w:cs="Arial"/>
          <w:sz w:val="22"/>
          <w:szCs w:val="22"/>
        </w:rPr>
        <w:t xml:space="preserve"> without the need for quantifying their highly subjective experience of their own body. However the quantitative element allow</w:t>
      </w:r>
      <w:r w:rsidR="0042271C">
        <w:rPr>
          <w:rFonts w:ascii="Arial" w:hAnsi="Arial" w:cs="Arial"/>
          <w:sz w:val="22"/>
          <w:szCs w:val="22"/>
        </w:rPr>
        <w:t xml:space="preserve">ed </w:t>
      </w:r>
      <w:r w:rsidRPr="007F3B03">
        <w:rPr>
          <w:rFonts w:ascii="Arial" w:hAnsi="Arial" w:cs="Arial"/>
          <w:sz w:val="22"/>
          <w:szCs w:val="22"/>
        </w:rPr>
        <w:t xml:space="preserve">for a different representation of how the participants felt. This non-purist combination of methods </w:t>
      </w:r>
      <w:sdt>
        <w:sdtPr>
          <w:rPr>
            <w:rFonts w:ascii="Arial" w:hAnsi="Arial" w:cs="Arial"/>
            <w:color w:val="000000"/>
            <w:sz w:val="22"/>
            <w:szCs w:val="22"/>
          </w:rPr>
          <w:tag w:val="MENDELEY_CITATION_v3_eyJjaXRhdGlvbklEIjoiTUVOREVMRVlfQ0lUQVRJT05fMGU2YjA4NWMtNTY3Ny00ZTJjLTk1ZjctYzE0YTJiNTNiODQy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
          <w:id w:val="-1972278223"/>
          <w:placeholder>
            <w:docPart w:val="8D6E87AD6BB37646B65A1AE325CFB466"/>
          </w:placeholder>
        </w:sdtPr>
        <w:sdtContent>
          <w:r w:rsidR="00563B77" w:rsidRPr="00563B77">
            <w:rPr>
              <w:rFonts w:ascii="Arial" w:hAnsi="Arial" w:cs="Arial"/>
              <w:color w:val="000000"/>
              <w:sz w:val="22"/>
              <w:szCs w:val="22"/>
            </w:rPr>
            <w:t>(Burke Johnson and Onwuegbuzie, 2004)</w:t>
          </w:r>
        </w:sdtContent>
      </w:sdt>
      <w:r w:rsidRPr="007F3B03">
        <w:rPr>
          <w:rFonts w:ascii="Arial" w:hAnsi="Arial" w:cs="Arial"/>
          <w:sz w:val="22"/>
          <w:szCs w:val="22"/>
        </w:rPr>
        <w:t xml:space="preserve"> ga</w:t>
      </w:r>
      <w:r w:rsidR="0042271C">
        <w:rPr>
          <w:rFonts w:ascii="Arial" w:hAnsi="Arial" w:cs="Arial"/>
          <w:sz w:val="22"/>
          <w:szCs w:val="22"/>
        </w:rPr>
        <w:t>ve</w:t>
      </w:r>
      <w:r w:rsidRPr="007F3B03">
        <w:rPr>
          <w:rFonts w:ascii="Arial" w:hAnsi="Arial" w:cs="Arial"/>
          <w:sz w:val="22"/>
          <w:szCs w:val="22"/>
        </w:rPr>
        <w:t xml:space="preserve"> me the </w:t>
      </w:r>
      <w:r w:rsidRPr="007F3B03">
        <w:rPr>
          <w:rFonts w:ascii="Arial" w:hAnsi="Arial" w:cs="Arial"/>
          <w:sz w:val="22"/>
          <w:szCs w:val="22"/>
        </w:rPr>
        <w:lastRenderedPageBreak/>
        <w:t xml:space="preserve">best overall view on whether the participants find external focus useful to them, and therefore </w:t>
      </w:r>
      <w:r w:rsidRPr="00914A26">
        <w:rPr>
          <w:rFonts w:ascii="Arial" w:hAnsi="Arial" w:cs="Arial"/>
          <w:sz w:val="22"/>
          <w:szCs w:val="22"/>
        </w:rPr>
        <w:t>possibly to others</w:t>
      </w:r>
      <w:r w:rsidR="00DF12A3" w:rsidRPr="00914A26">
        <w:rPr>
          <w:rFonts w:ascii="Arial" w:hAnsi="Arial" w:cs="Arial"/>
          <w:sz w:val="22"/>
          <w:szCs w:val="22"/>
        </w:rPr>
        <w:t>.</w:t>
      </w:r>
    </w:p>
    <w:p w14:paraId="66D935CC" w14:textId="77777777" w:rsidR="00772EEE" w:rsidRPr="007F3B03" w:rsidRDefault="00772EEE" w:rsidP="007F3B03">
      <w:pPr>
        <w:spacing w:line="360" w:lineRule="auto"/>
        <w:jc w:val="both"/>
        <w:rPr>
          <w:rFonts w:ascii="Arial" w:hAnsi="Arial" w:cs="Arial"/>
          <w:sz w:val="22"/>
          <w:szCs w:val="22"/>
        </w:rPr>
      </w:pPr>
    </w:p>
    <w:p w14:paraId="175BCBB9" w14:textId="4B93F23D" w:rsidR="00772EEE" w:rsidRPr="001A155A"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I chose to use a thematic approach to analysis to ensure a thorough and rigorous analysis </w:t>
      </w:r>
      <w:sdt>
        <w:sdtPr>
          <w:rPr>
            <w:rFonts w:ascii="Arial" w:hAnsi="Arial" w:cs="Arial"/>
            <w:color w:val="000000"/>
            <w:sz w:val="22"/>
            <w:szCs w:val="22"/>
          </w:rPr>
          <w:tag w:val="MENDELEY_CITATION_v3_eyJjaXRhdGlvbklEIjoiTUVOREVMRVlfQ0lUQVRJT05fYzczOTU5MmYtNGE0YS00ZmY2LTgyYjgtMjBiMTY3MDcyMWQ2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0seyJpZCI6ImYxYmRkMWYzLTNkMzctM2QwMC1hM2RkLWQ3M2M4MzMyYjAzYSIsIml0ZW1EYXRhIjp7InR5cGUiOiJhcnRpY2xlLWpvdXJuYWwiLCJpZCI6ImYxYmRkMWYzLTNkMzctM2QwMC1hM2RkLWQ3M2M4MzMyYjAzY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MDg4Ny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
          <w:id w:val="-1549909239"/>
          <w:placeholder>
            <w:docPart w:val="8D6E87AD6BB37646B65A1AE325CFB466"/>
          </w:placeholder>
        </w:sdtPr>
        <w:sdtContent>
          <w:r w:rsidR="00563B77" w:rsidRPr="00563B77">
            <w:rPr>
              <w:rFonts w:ascii="Arial" w:hAnsi="Arial" w:cs="Arial"/>
              <w:color w:val="000000"/>
              <w:sz w:val="22"/>
              <w:szCs w:val="22"/>
            </w:rPr>
            <w:t>(Braun and Clarke, 2006; Clarke and Braun, 2017)</w:t>
          </w:r>
        </w:sdtContent>
      </w:sdt>
      <w:r w:rsidRPr="007F3B03">
        <w:rPr>
          <w:rFonts w:ascii="Arial" w:hAnsi="Arial" w:cs="Arial"/>
          <w:sz w:val="22"/>
          <w:szCs w:val="22"/>
        </w:rPr>
        <w:t>. This data analysis method allows for flexibility for many types of research project, allowing for any sample size, method of data collection and types of questions</w:t>
      </w:r>
      <w:r w:rsidR="002814C5">
        <w:rPr>
          <w:rFonts w:ascii="Arial" w:hAnsi="Arial" w:cs="Arial"/>
          <w:sz w:val="22"/>
          <w:szCs w:val="22"/>
        </w:rPr>
        <w:t xml:space="preserve"> (</w:t>
      </w:r>
      <w:r w:rsidR="002814C5">
        <w:rPr>
          <w:rFonts w:ascii="Arial" w:hAnsi="Arial" w:cs="Arial"/>
          <w:i/>
          <w:iCs/>
          <w:sz w:val="22"/>
          <w:szCs w:val="22"/>
        </w:rPr>
        <w:t>ibid.)</w:t>
      </w:r>
      <w:r w:rsidRPr="007F3B03">
        <w:rPr>
          <w:rFonts w:ascii="Arial" w:hAnsi="Arial" w:cs="Arial"/>
          <w:sz w:val="22"/>
          <w:szCs w:val="22"/>
        </w:rPr>
        <w:t xml:space="preserve">. It “can be used to identify patterns within and across data in relation to participants’ lived experience, views and perspectives and behaviours and practice; ‘experiential’ research which seeks to understand what participants ‘think, feel, and do’” </w:t>
      </w:r>
      <w:sdt>
        <w:sdtPr>
          <w:rPr>
            <w:rFonts w:ascii="Arial" w:hAnsi="Arial" w:cs="Arial"/>
            <w:color w:val="000000"/>
            <w:sz w:val="22"/>
            <w:szCs w:val="22"/>
          </w:rPr>
          <w:tag w:val="MENDELEY_CITATION_v3_eyJjaXRhdGlvbklEIjoiTUVOREVMRVlfQ0lUQVRJT05fZGJjNDM3ZDYtNGYyMC00ZDkxLTg0MTItNTU5YTFmMTE0NzA0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
          <w:id w:val="782078160"/>
          <w:placeholder>
            <w:docPart w:val="8D6E87AD6BB37646B65A1AE325CFB466"/>
          </w:placeholder>
        </w:sdtPr>
        <w:sdtContent>
          <w:r w:rsidR="00563B77" w:rsidRPr="00563B77">
            <w:rPr>
              <w:rFonts w:ascii="Arial" w:hAnsi="Arial" w:cs="Arial"/>
              <w:color w:val="000000"/>
              <w:sz w:val="22"/>
              <w:szCs w:val="22"/>
            </w:rPr>
            <w:t>(Clarke and Braun, 2017)</w:t>
          </w:r>
        </w:sdtContent>
      </w:sdt>
      <w:r w:rsidR="00852EDB">
        <w:rPr>
          <w:rFonts w:ascii="Arial" w:hAnsi="Arial" w:cs="Arial"/>
          <w:color w:val="000000"/>
          <w:sz w:val="22"/>
          <w:szCs w:val="22"/>
        </w:rPr>
        <w:t xml:space="preserve"> (p. 297)</w:t>
      </w:r>
      <w:r w:rsidRPr="007F3B03">
        <w:rPr>
          <w:rFonts w:ascii="Arial" w:hAnsi="Arial" w:cs="Arial"/>
          <w:color w:val="000000"/>
          <w:sz w:val="22"/>
          <w:szCs w:val="22"/>
        </w:rPr>
        <w:t>. This method le</w:t>
      </w:r>
      <w:r w:rsidR="0091028B">
        <w:rPr>
          <w:rFonts w:ascii="Arial" w:hAnsi="Arial" w:cs="Arial"/>
          <w:color w:val="000000"/>
          <w:sz w:val="22"/>
          <w:szCs w:val="22"/>
        </w:rPr>
        <w:t>nt</w:t>
      </w:r>
      <w:r w:rsidRPr="007F3B03">
        <w:rPr>
          <w:rFonts w:ascii="Arial" w:hAnsi="Arial" w:cs="Arial"/>
          <w:color w:val="000000"/>
          <w:sz w:val="22"/>
          <w:szCs w:val="22"/>
        </w:rPr>
        <w:t xml:space="preserve"> itself perfectly to the style of this research and allow</w:t>
      </w:r>
      <w:r w:rsidR="0091028B">
        <w:rPr>
          <w:rFonts w:ascii="Arial" w:hAnsi="Arial" w:cs="Arial"/>
          <w:color w:val="000000"/>
          <w:sz w:val="22"/>
          <w:szCs w:val="22"/>
        </w:rPr>
        <w:t>ed</w:t>
      </w:r>
      <w:r w:rsidR="002814C5">
        <w:rPr>
          <w:rFonts w:ascii="Arial" w:hAnsi="Arial" w:cs="Arial"/>
          <w:color w:val="000000"/>
          <w:sz w:val="22"/>
          <w:szCs w:val="22"/>
        </w:rPr>
        <w:t xml:space="preserve"> </w:t>
      </w:r>
      <w:r w:rsidRPr="007F3B03">
        <w:rPr>
          <w:rFonts w:ascii="Arial" w:hAnsi="Arial" w:cs="Arial"/>
          <w:color w:val="000000"/>
          <w:sz w:val="22"/>
          <w:szCs w:val="22"/>
        </w:rPr>
        <w:t>for codes and themes to be created to ensure I g</w:t>
      </w:r>
      <w:r w:rsidR="0091028B">
        <w:rPr>
          <w:rFonts w:ascii="Arial" w:hAnsi="Arial" w:cs="Arial"/>
          <w:color w:val="000000"/>
          <w:sz w:val="22"/>
          <w:szCs w:val="22"/>
        </w:rPr>
        <w:t>ot</w:t>
      </w:r>
      <w:r w:rsidRPr="007F3B03">
        <w:rPr>
          <w:rFonts w:ascii="Arial" w:hAnsi="Arial" w:cs="Arial"/>
          <w:color w:val="000000"/>
          <w:sz w:val="22"/>
          <w:szCs w:val="22"/>
        </w:rPr>
        <w:t xml:space="preserve"> the most accurate understanding of the qualitative data. </w:t>
      </w:r>
    </w:p>
    <w:p w14:paraId="37A33546" w14:textId="5718286A" w:rsidR="00772EEE" w:rsidRPr="007F3B03" w:rsidRDefault="00772EEE"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As a singing teacher, who teaches within the setting the research </w:t>
      </w:r>
      <w:r w:rsidR="001A155A">
        <w:rPr>
          <w:rFonts w:ascii="Arial" w:hAnsi="Arial" w:cs="Arial"/>
          <w:color w:val="000000" w:themeColor="text1"/>
          <w:sz w:val="22"/>
          <w:szCs w:val="22"/>
        </w:rPr>
        <w:t>took</w:t>
      </w:r>
      <w:r w:rsidRPr="007F3B03">
        <w:rPr>
          <w:rFonts w:ascii="Arial" w:hAnsi="Arial" w:cs="Arial"/>
          <w:color w:val="000000" w:themeColor="text1"/>
          <w:sz w:val="22"/>
          <w:szCs w:val="22"/>
        </w:rPr>
        <w:t xml:space="preserve"> place, I recognise that I am an insider researcher and therefore undert</w:t>
      </w:r>
      <w:r w:rsidR="001A155A">
        <w:rPr>
          <w:rFonts w:ascii="Arial" w:hAnsi="Arial" w:cs="Arial"/>
          <w:color w:val="000000" w:themeColor="text1"/>
          <w:sz w:val="22"/>
          <w:szCs w:val="22"/>
        </w:rPr>
        <w:t>ook</w:t>
      </w:r>
      <w:r w:rsidRPr="007F3B03">
        <w:rPr>
          <w:rFonts w:ascii="Arial" w:hAnsi="Arial" w:cs="Arial"/>
          <w:color w:val="000000" w:themeColor="text1"/>
          <w:sz w:val="22"/>
          <w:szCs w:val="22"/>
        </w:rPr>
        <w:t xml:space="preserve"> the research with some bias, however I </w:t>
      </w:r>
      <w:r w:rsidR="001A155A">
        <w:rPr>
          <w:rFonts w:ascii="Arial" w:hAnsi="Arial" w:cs="Arial"/>
          <w:color w:val="000000" w:themeColor="text1"/>
          <w:sz w:val="22"/>
          <w:szCs w:val="22"/>
        </w:rPr>
        <w:t>was</w:t>
      </w:r>
      <w:r w:rsidRPr="007F3B03">
        <w:rPr>
          <w:rFonts w:ascii="Arial" w:hAnsi="Arial" w:cs="Arial"/>
          <w:color w:val="000000" w:themeColor="text1"/>
          <w:sz w:val="22"/>
          <w:szCs w:val="22"/>
        </w:rPr>
        <w:t xml:space="preserve"> also uniquely placed with specialist knowledge and understanding of the subject which can put me in a good position to undertake the research and analyse the data. “The conduct of fully objective and value-free research is a myth, even though the regulatory ideal of objectivity can be a useful one” </w:t>
      </w:r>
      <w:sdt>
        <w:sdtPr>
          <w:rPr>
            <w:rFonts w:ascii="Arial" w:hAnsi="Arial" w:cs="Arial"/>
            <w:color w:val="000000"/>
            <w:sz w:val="22"/>
            <w:szCs w:val="22"/>
          </w:rPr>
          <w:tag w:val="MENDELEY_CITATION_v3_eyJjaXRhdGlvbklEIjoiTUVOREVMRVlfQ0lUQVRJT05fYjAyYmYwNDEtZmRiOC00YWJhLWIxMWUtMWU5NjFkN2M2NGMx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
          <w:id w:val="1018896674"/>
          <w:placeholder>
            <w:docPart w:val="8D6E87AD6BB37646B65A1AE325CFB466"/>
          </w:placeholder>
        </w:sdtPr>
        <w:sdtContent>
          <w:r w:rsidR="00563B77" w:rsidRPr="00563B77">
            <w:rPr>
              <w:rFonts w:ascii="Arial" w:hAnsi="Arial" w:cs="Arial"/>
              <w:color w:val="000000"/>
              <w:sz w:val="22"/>
              <w:szCs w:val="22"/>
            </w:rPr>
            <w:t>(Burke Johnson and Onwuegbuzie, 2004)</w:t>
          </w:r>
        </w:sdtContent>
      </w:sdt>
      <w:r w:rsidRPr="007F3B03">
        <w:rPr>
          <w:rFonts w:ascii="Arial" w:hAnsi="Arial" w:cs="Arial"/>
          <w:color w:val="000000" w:themeColor="text1"/>
          <w:sz w:val="22"/>
          <w:szCs w:val="22"/>
        </w:rPr>
        <w:t>, therefore I ignore</w:t>
      </w:r>
      <w:r w:rsidR="001A155A">
        <w:rPr>
          <w:rFonts w:ascii="Arial" w:hAnsi="Arial" w:cs="Arial"/>
          <w:color w:val="000000" w:themeColor="text1"/>
          <w:sz w:val="22"/>
          <w:szCs w:val="22"/>
        </w:rPr>
        <w:t>d</w:t>
      </w:r>
      <w:r w:rsidRPr="007F3B03">
        <w:rPr>
          <w:rFonts w:ascii="Arial" w:hAnsi="Arial" w:cs="Arial"/>
          <w:color w:val="000000" w:themeColor="text1"/>
          <w:sz w:val="22"/>
          <w:szCs w:val="22"/>
        </w:rPr>
        <w:t xml:space="preserve"> my biases and ensure</w:t>
      </w:r>
      <w:r w:rsidR="001A155A">
        <w:rPr>
          <w:rFonts w:ascii="Arial" w:hAnsi="Arial" w:cs="Arial"/>
          <w:color w:val="000000" w:themeColor="text1"/>
          <w:sz w:val="22"/>
          <w:szCs w:val="22"/>
        </w:rPr>
        <w:t>d</w:t>
      </w:r>
      <w:r w:rsidRPr="007F3B03">
        <w:rPr>
          <w:rFonts w:ascii="Arial" w:hAnsi="Arial" w:cs="Arial"/>
          <w:color w:val="000000" w:themeColor="text1"/>
          <w:sz w:val="22"/>
          <w:szCs w:val="22"/>
        </w:rPr>
        <w:t xml:space="preserve"> I gain</w:t>
      </w:r>
      <w:r w:rsidR="001A155A">
        <w:rPr>
          <w:rFonts w:ascii="Arial" w:hAnsi="Arial" w:cs="Arial"/>
          <w:color w:val="000000" w:themeColor="text1"/>
          <w:sz w:val="22"/>
          <w:szCs w:val="22"/>
        </w:rPr>
        <w:t>ed</w:t>
      </w:r>
      <w:r w:rsidRPr="007F3B03">
        <w:rPr>
          <w:rFonts w:ascii="Arial" w:hAnsi="Arial" w:cs="Arial"/>
          <w:color w:val="000000" w:themeColor="text1"/>
          <w:sz w:val="22"/>
          <w:szCs w:val="22"/>
        </w:rPr>
        <w:t xml:space="preserve"> answers from my participants without influencing their thoughts or experiences. </w:t>
      </w:r>
    </w:p>
    <w:p w14:paraId="0B3F99B2" w14:textId="77777777" w:rsidR="00772EEE" w:rsidRPr="007F3B03" w:rsidRDefault="00772EEE" w:rsidP="007F3B03">
      <w:pPr>
        <w:spacing w:line="360" w:lineRule="auto"/>
        <w:jc w:val="both"/>
        <w:rPr>
          <w:rFonts w:ascii="Arial" w:hAnsi="Arial" w:cs="Arial"/>
          <w:color w:val="000000" w:themeColor="text1"/>
          <w:sz w:val="22"/>
          <w:szCs w:val="22"/>
        </w:rPr>
      </w:pPr>
    </w:p>
    <w:p w14:paraId="21F7FE49" w14:textId="2EBF882A" w:rsidR="00772EEE" w:rsidRDefault="00772EEE" w:rsidP="007D6646">
      <w:pPr>
        <w:spacing w:line="360" w:lineRule="auto"/>
        <w:jc w:val="center"/>
        <w:rPr>
          <w:rFonts w:ascii="Arial" w:hAnsi="Arial" w:cs="Arial"/>
          <w:b/>
          <w:bCs/>
          <w:color w:val="000000" w:themeColor="text1"/>
          <w:sz w:val="22"/>
          <w:szCs w:val="22"/>
        </w:rPr>
      </w:pPr>
      <w:r w:rsidRPr="007F3B03">
        <w:rPr>
          <w:rFonts w:ascii="Arial" w:hAnsi="Arial" w:cs="Arial"/>
          <w:b/>
          <w:bCs/>
          <w:color w:val="000000" w:themeColor="text1"/>
          <w:sz w:val="22"/>
          <w:szCs w:val="22"/>
        </w:rPr>
        <w:t>Methods</w:t>
      </w:r>
    </w:p>
    <w:p w14:paraId="448C0DAE" w14:textId="77777777" w:rsidR="00994B0E" w:rsidRDefault="00994B0E" w:rsidP="007F3B03">
      <w:pPr>
        <w:spacing w:line="360" w:lineRule="auto"/>
        <w:jc w:val="both"/>
        <w:rPr>
          <w:rFonts w:ascii="Arial" w:hAnsi="Arial" w:cs="Arial"/>
          <w:b/>
          <w:bCs/>
          <w:color w:val="000000" w:themeColor="text1"/>
          <w:sz w:val="22"/>
          <w:szCs w:val="22"/>
        </w:rPr>
      </w:pPr>
    </w:p>
    <w:p w14:paraId="5E8B901B" w14:textId="526E08A4" w:rsidR="00772EEE" w:rsidRPr="007F3B03" w:rsidRDefault="0046249B"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The methods I </w:t>
      </w:r>
      <w:r w:rsidR="00682DA5">
        <w:rPr>
          <w:rFonts w:ascii="Arial" w:hAnsi="Arial" w:cs="Arial"/>
          <w:color w:val="000000" w:themeColor="text1"/>
          <w:sz w:val="22"/>
          <w:szCs w:val="22"/>
        </w:rPr>
        <w:t>chose</w:t>
      </w:r>
      <w:r w:rsidRPr="007F3B03">
        <w:rPr>
          <w:rFonts w:ascii="Arial" w:hAnsi="Arial" w:cs="Arial"/>
          <w:color w:val="000000" w:themeColor="text1"/>
          <w:sz w:val="22"/>
          <w:szCs w:val="22"/>
        </w:rPr>
        <w:t xml:space="preserve"> for this project </w:t>
      </w:r>
      <w:r w:rsidR="0091670C">
        <w:rPr>
          <w:rFonts w:ascii="Arial" w:hAnsi="Arial" w:cs="Arial"/>
          <w:color w:val="000000" w:themeColor="text1"/>
          <w:sz w:val="22"/>
          <w:szCs w:val="22"/>
        </w:rPr>
        <w:t>were</w:t>
      </w:r>
      <w:r w:rsidRPr="007F3B03">
        <w:rPr>
          <w:rFonts w:ascii="Arial" w:hAnsi="Arial" w:cs="Arial"/>
          <w:color w:val="000000" w:themeColor="text1"/>
          <w:sz w:val="22"/>
          <w:szCs w:val="22"/>
        </w:rPr>
        <w:t xml:space="preserve"> a mixture of quantitative and </w:t>
      </w:r>
      <w:r w:rsidR="005626F3" w:rsidRPr="007F3B03">
        <w:rPr>
          <w:rFonts w:ascii="Arial" w:hAnsi="Arial" w:cs="Arial"/>
          <w:color w:val="000000" w:themeColor="text1"/>
          <w:sz w:val="22"/>
          <w:szCs w:val="22"/>
        </w:rPr>
        <w:t>qualitative</w:t>
      </w:r>
      <w:r w:rsidRPr="007F3B03">
        <w:rPr>
          <w:rFonts w:ascii="Arial" w:hAnsi="Arial" w:cs="Arial"/>
          <w:color w:val="000000" w:themeColor="text1"/>
          <w:sz w:val="22"/>
          <w:szCs w:val="22"/>
        </w:rPr>
        <w:t xml:space="preserve"> as per my chosen mixed method approach. I used q</w:t>
      </w:r>
      <w:r w:rsidR="00772EEE" w:rsidRPr="007F3B03">
        <w:rPr>
          <w:rFonts w:ascii="Arial" w:hAnsi="Arial" w:cs="Arial"/>
          <w:color w:val="000000" w:themeColor="text1"/>
          <w:sz w:val="22"/>
          <w:szCs w:val="22"/>
        </w:rPr>
        <w:t>uestionaries</w:t>
      </w:r>
      <w:r w:rsidRPr="007F3B03">
        <w:rPr>
          <w:rFonts w:ascii="Arial" w:hAnsi="Arial" w:cs="Arial"/>
          <w:color w:val="000000" w:themeColor="text1"/>
          <w:sz w:val="22"/>
          <w:szCs w:val="22"/>
        </w:rPr>
        <w:t xml:space="preserve"> with </w:t>
      </w:r>
      <w:r w:rsidR="00772EEE" w:rsidRPr="007F3B03">
        <w:rPr>
          <w:rFonts w:ascii="Arial" w:hAnsi="Arial" w:cs="Arial"/>
          <w:color w:val="000000" w:themeColor="text1"/>
          <w:sz w:val="22"/>
          <w:szCs w:val="22"/>
        </w:rPr>
        <w:t>closed-ended questions</w:t>
      </w:r>
      <w:r w:rsidRPr="007F3B03">
        <w:rPr>
          <w:rFonts w:ascii="Arial" w:hAnsi="Arial" w:cs="Arial"/>
          <w:color w:val="000000" w:themeColor="text1"/>
          <w:sz w:val="22"/>
          <w:szCs w:val="22"/>
        </w:rPr>
        <w:t>, i</w:t>
      </w:r>
      <w:r w:rsidR="00772EEE" w:rsidRPr="007F3B03">
        <w:rPr>
          <w:rFonts w:ascii="Arial" w:hAnsi="Arial" w:cs="Arial"/>
          <w:color w:val="000000" w:themeColor="text1"/>
          <w:sz w:val="22"/>
          <w:szCs w:val="22"/>
        </w:rPr>
        <w:t xml:space="preserve">nterviews </w:t>
      </w:r>
      <w:r w:rsidRPr="007F3B03">
        <w:rPr>
          <w:rFonts w:ascii="Arial" w:hAnsi="Arial" w:cs="Arial"/>
          <w:color w:val="000000" w:themeColor="text1"/>
          <w:sz w:val="22"/>
          <w:szCs w:val="22"/>
        </w:rPr>
        <w:t>with</w:t>
      </w:r>
      <w:r w:rsidR="00772EEE" w:rsidRPr="007F3B03">
        <w:rPr>
          <w:rFonts w:ascii="Arial" w:hAnsi="Arial" w:cs="Arial"/>
          <w:color w:val="000000" w:themeColor="text1"/>
          <w:sz w:val="22"/>
          <w:szCs w:val="22"/>
        </w:rPr>
        <w:t xml:space="preserve"> open-ended questions</w:t>
      </w:r>
      <w:r w:rsidRPr="007F3B03">
        <w:rPr>
          <w:rFonts w:ascii="Arial" w:hAnsi="Arial" w:cs="Arial"/>
          <w:color w:val="000000" w:themeColor="text1"/>
          <w:sz w:val="22"/>
          <w:szCs w:val="22"/>
        </w:rPr>
        <w:t xml:space="preserve"> and o</w:t>
      </w:r>
      <w:r w:rsidR="00772EEE" w:rsidRPr="007F3B03">
        <w:rPr>
          <w:rFonts w:ascii="Arial" w:hAnsi="Arial" w:cs="Arial"/>
          <w:color w:val="000000" w:themeColor="text1"/>
          <w:sz w:val="22"/>
          <w:szCs w:val="22"/>
        </w:rPr>
        <w:t>bservations undertaken by the researcher, myself</w:t>
      </w:r>
      <w:r w:rsidRPr="007F3B03">
        <w:rPr>
          <w:rFonts w:ascii="Arial" w:hAnsi="Arial" w:cs="Arial"/>
          <w:color w:val="000000" w:themeColor="text1"/>
          <w:sz w:val="22"/>
          <w:szCs w:val="22"/>
        </w:rPr>
        <w:t xml:space="preserve">. </w:t>
      </w:r>
    </w:p>
    <w:p w14:paraId="339BD367" w14:textId="0628AC1E" w:rsidR="00772EEE" w:rsidRDefault="00682DA5" w:rsidP="007F3B03">
      <w:pPr>
        <w:spacing w:line="360" w:lineRule="auto"/>
        <w:jc w:val="both"/>
        <w:rPr>
          <w:rFonts w:ascii="Arial" w:hAnsi="Arial" w:cs="Arial"/>
          <w:color w:val="000000" w:themeColor="text1"/>
          <w:sz w:val="22"/>
          <w:szCs w:val="22"/>
        </w:rPr>
      </w:pPr>
      <w:r w:rsidRPr="00682DA5">
        <w:rPr>
          <w:rFonts w:ascii="Arial" w:hAnsi="Arial" w:cs="Arial"/>
          <w:color w:val="000000" w:themeColor="text1"/>
          <w:sz w:val="22"/>
          <w:szCs w:val="22"/>
        </w:rPr>
        <w:t xml:space="preserve">I ran one-to-one sessions with 4 singing students exploring focus of attention. They sang a section of a song of their choice and were instructed to focus either internally or externally before being asked about their experience. </w:t>
      </w:r>
      <w:r w:rsidR="00772EEE" w:rsidRPr="007F3B03">
        <w:rPr>
          <w:rFonts w:ascii="Arial" w:hAnsi="Arial" w:cs="Arial"/>
          <w:color w:val="000000" w:themeColor="text1"/>
          <w:sz w:val="22"/>
          <w:szCs w:val="22"/>
        </w:rPr>
        <w:t xml:space="preserve">For the quantitative side of my mixed method approach </w:t>
      </w:r>
      <w:r w:rsidR="00297B29" w:rsidRPr="007F3B03">
        <w:rPr>
          <w:rFonts w:ascii="Arial" w:hAnsi="Arial" w:cs="Arial"/>
          <w:color w:val="000000" w:themeColor="text1"/>
          <w:sz w:val="22"/>
          <w:szCs w:val="22"/>
        </w:rPr>
        <w:t xml:space="preserve">I </w:t>
      </w:r>
      <w:r w:rsidR="00772EEE" w:rsidRPr="007F3B03">
        <w:rPr>
          <w:rFonts w:ascii="Arial" w:hAnsi="Arial" w:cs="Arial"/>
          <w:color w:val="000000" w:themeColor="text1"/>
          <w:sz w:val="22"/>
          <w:szCs w:val="22"/>
        </w:rPr>
        <w:t>use</w:t>
      </w:r>
      <w:r w:rsidR="00297B29" w:rsidRPr="007F3B03">
        <w:rPr>
          <w:rFonts w:ascii="Arial" w:hAnsi="Arial" w:cs="Arial"/>
          <w:color w:val="000000" w:themeColor="text1"/>
          <w:sz w:val="22"/>
          <w:szCs w:val="22"/>
        </w:rPr>
        <w:t>d</w:t>
      </w:r>
      <w:r w:rsidR="00772EEE" w:rsidRPr="007F3B03">
        <w:rPr>
          <w:rFonts w:ascii="Arial" w:hAnsi="Arial" w:cs="Arial"/>
          <w:color w:val="000000" w:themeColor="text1"/>
          <w:sz w:val="22"/>
          <w:szCs w:val="22"/>
        </w:rPr>
        <w:t xml:space="preserve"> multiple choice questions which I ask</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them throughout the experiment so as to get an accurate answer in the moment. These questions and multiple choice answers related to the practical section of the experiment and aim</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to get the participants to analyse how the sensations felt for them, comparing an internal and external focus of attention</w:t>
      </w:r>
      <w:r w:rsidR="00297B29" w:rsidRPr="007F3B03">
        <w:rPr>
          <w:rFonts w:ascii="Arial" w:hAnsi="Arial" w:cs="Arial"/>
          <w:color w:val="000000" w:themeColor="text1"/>
          <w:sz w:val="22"/>
          <w:szCs w:val="22"/>
        </w:rPr>
        <w:t xml:space="preserve">. They </w:t>
      </w:r>
      <w:r w:rsidR="00772EEE" w:rsidRPr="007F3B03">
        <w:rPr>
          <w:rFonts w:ascii="Arial" w:hAnsi="Arial" w:cs="Arial"/>
          <w:color w:val="000000" w:themeColor="text1"/>
          <w:sz w:val="22"/>
          <w:szCs w:val="22"/>
        </w:rPr>
        <w:t>answer</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each question by choosing one of the same four </w:t>
      </w:r>
      <w:r w:rsidR="00772EEE" w:rsidRPr="00EF1F4F">
        <w:rPr>
          <w:rFonts w:ascii="Arial" w:hAnsi="Arial" w:cs="Arial"/>
          <w:color w:val="000000" w:themeColor="text1"/>
          <w:sz w:val="22"/>
          <w:szCs w:val="22"/>
        </w:rPr>
        <w:t xml:space="preserve">options (see appendix </w:t>
      </w:r>
      <w:r w:rsidR="00CE7565">
        <w:rPr>
          <w:rFonts w:ascii="Arial" w:hAnsi="Arial" w:cs="Arial"/>
          <w:color w:val="000000" w:themeColor="text1"/>
          <w:sz w:val="22"/>
          <w:szCs w:val="22"/>
        </w:rPr>
        <w:t>E</w:t>
      </w:r>
      <w:r w:rsidR="00772EEE" w:rsidRPr="00EF1F4F">
        <w:rPr>
          <w:rFonts w:ascii="Arial" w:hAnsi="Arial" w:cs="Arial"/>
          <w:color w:val="000000" w:themeColor="text1"/>
          <w:sz w:val="22"/>
          <w:szCs w:val="22"/>
        </w:rPr>
        <w:t>),</w:t>
      </w:r>
      <w:r w:rsidR="00772EEE" w:rsidRPr="007F3B03">
        <w:rPr>
          <w:rFonts w:ascii="Arial" w:hAnsi="Arial" w:cs="Arial"/>
          <w:color w:val="000000" w:themeColor="text1"/>
          <w:sz w:val="22"/>
          <w:szCs w:val="22"/>
        </w:rPr>
        <w:t xml:space="preserve"> this simplif</w:t>
      </w:r>
      <w:r w:rsidR="00297B29" w:rsidRPr="007F3B03">
        <w:rPr>
          <w:rFonts w:ascii="Arial" w:hAnsi="Arial" w:cs="Arial"/>
          <w:color w:val="000000" w:themeColor="text1"/>
          <w:sz w:val="22"/>
          <w:szCs w:val="22"/>
        </w:rPr>
        <w:t>ied</w:t>
      </w:r>
      <w:r w:rsidR="00772EEE" w:rsidRPr="007F3B03">
        <w:rPr>
          <w:rFonts w:ascii="Arial" w:hAnsi="Arial" w:cs="Arial"/>
          <w:color w:val="000000" w:themeColor="text1"/>
          <w:sz w:val="22"/>
          <w:szCs w:val="22"/>
        </w:rPr>
        <w:t xml:space="preserve"> their experience in an attempt to get a snap shot of their perspective. Following each question</w:t>
      </w:r>
      <w:r w:rsidR="0091670C">
        <w:rPr>
          <w:rFonts w:ascii="Arial" w:hAnsi="Arial" w:cs="Arial"/>
          <w:color w:val="000000" w:themeColor="text1"/>
          <w:sz w:val="22"/>
          <w:szCs w:val="22"/>
        </w:rPr>
        <w:t>,</w:t>
      </w:r>
      <w:r w:rsidR="00772EEE" w:rsidRPr="007F3B03">
        <w:rPr>
          <w:rFonts w:ascii="Arial" w:hAnsi="Arial" w:cs="Arial"/>
          <w:color w:val="000000" w:themeColor="text1"/>
          <w:sz w:val="22"/>
          <w:szCs w:val="22"/>
        </w:rPr>
        <w:t xml:space="preserve"> I</w:t>
      </w:r>
      <w:r w:rsidR="00297B29" w:rsidRPr="007F3B03">
        <w:rPr>
          <w:rFonts w:ascii="Arial" w:hAnsi="Arial" w:cs="Arial"/>
          <w:color w:val="000000" w:themeColor="text1"/>
          <w:sz w:val="22"/>
          <w:szCs w:val="22"/>
        </w:rPr>
        <w:t xml:space="preserve"> </w:t>
      </w:r>
      <w:r w:rsidR="00772EEE" w:rsidRPr="007F3B03">
        <w:rPr>
          <w:rFonts w:ascii="Arial" w:hAnsi="Arial" w:cs="Arial"/>
          <w:color w:val="000000" w:themeColor="text1"/>
          <w:sz w:val="22"/>
          <w:szCs w:val="22"/>
        </w:rPr>
        <w:t>ask</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them if they wish</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to elaborate on the answer </w:t>
      </w:r>
      <w:r w:rsidR="00A0129C">
        <w:rPr>
          <w:rFonts w:ascii="Arial" w:hAnsi="Arial" w:cs="Arial"/>
          <w:color w:val="000000" w:themeColor="text1"/>
          <w:sz w:val="22"/>
          <w:szCs w:val="22"/>
        </w:rPr>
        <w:t>chosen,</w:t>
      </w:r>
      <w:r w:rsidR="00772EEE" w:rsidRPr="007F3B03">
        <w:rPr>
          <w:rFonts w:ascii="Arial" w:hAnsi="Arial" w:cs="Arial"/>
          <w:color w:val="000000" w:themeColor="text1"/>
          <w:sz w:val="22"/>
          <w:szCs w:val="22"/>
        </w:rPr>
        <w:t xml:space="preserve"> leading into the qualitative aspect of the research and giving a broader understanding of their choice. At the </w:t>
      </w:r>
      <w:r w:rsidR="00772EEE" w:rsidRPr="007F3B03">
        <w:rPr>
          <w:rFonts w:ascii="Arial" w:hAnsi="Arial" w:cs="Arial"/>
          <w:color w:val="000000" w:themeColor="text1"/>
          <w:sz w:val="22"/>
          <w:szCs w:val="22"/>
        </w:rPr>
        <w:lastRenderedPageBreak/>
        <w:t>end of the practical experiment I enter</w:t>
      </w:r>
      <w:r w:rsidR="00297B29" w:rsidRPr="007F3B03">
        <w:rPr>
          <w:rFonts w:ascii="Arial" w:hAnsi="Arial" w:cs="Arial"/>
          <w:color w:val="000000" w:themeColor="text1"/>
          <w:sz w:val="22"/>
          <w:szCs w:val="22"/>
        </w:rPr>
        <w:t>ed</w:t>
      </w:r>
      <w:r w:rsidR="00772EEE" w:rsidRPr="007F3B03">
        <w:rPr>
          <w:rFonts w:ascii="Arial" w:hAnsi="Arial" w:cs="Arial"/>
          <w:color w:val="000000" w:themeColor="text1"/>
          <w:sz w:val="22"/>
          <w:szCs w:val="22"/>
        </w:rPr>
        <w:t xml:space="preserve"> the qualitative phase of interviews by asking them six open-ended questions </w:t>
      </w:r>
      <w:r w:rsidR="007D1F58">
        <w:rPr>
          <w:rFonts w:ascii="Arial" w:hAnsi="Arial" w:cs="Arial"/>
          <w:color w:val="000000" w:themeColor="text1"/>
          <w:sz w:val="22"/>
          <w:szCs w:val="22"/>
        </w:rPr>
        <w:t xml:space="preserve">(see figure 2) </w:t>
      </w:r>
      <w:r w:rsidR="00297B29" w:rsidRPr="007F3B03">
        <w:rPr>
          <w:rFonts w:ascii="Arial" w:hAnsi="Arial" w:cs="Arial"/>
          <w:color w:val="000000" w:themeColor="text1"/>
          <w:sz w:val="22"/>
          <w:szCs w:val="22"/>
        </w:rPr>
        <w:t xml:space="preserve">in an </w:t>
      </w:r>
      <w:r w:rsidR="00772EEE" w:rsidRPr="007F3B03">
        <w:rPr>
          <w:rFonts w:ascii="Arial" w:hAnsi="Arial" w:cs="Arial"/>
          <w:color w:val="000000" w:themeColor="text1"/>
          <w:sz w:val="22"/>
          <w:szCs w:val="22"/>
        </w:rPr>
        <w:t>attempt to encourage them to think about what they just experienced and put into words what they learnt from it</w:t>
      </w:r>
      <w:r w:rsidR="00772EEE" w:rsidRPr="000B449F">
        <w:rPr>
          <w:rFonts w:ascii="Arial" w:hAnsi="Arial" w:cs="Arial"/>
          <w:color w:val="000000" w:themeColor="text1"/>
          <w:sz w:val="22"/>
          <w:szCs w:val="22"/>
        </w:rPr>
        <w:t>.</w:t>
      </w:r>
      <w:r w:rsidR="007D1F58" w:rsidRPr="000B449F">
        <w:rPr>
          <w:rFonts w:ascii="Arial" w:hAnsi="Arial" w:cs="Arial"/>
          <w:color w:val="000000" w:themeColor="text1"/>
          <w:sz w:val="22"/>
          <w:szCs w:val="22"/>
        </w:rPr>
        <w:t xml:space="preserve"> I chose these based on</w:t>
      </w:r>
      <w:r w:rsidR="007D1F58">
        <w:rPr>
          <w:rFonts w:ascii="Arial" w:hAnsi="Arial" w:cs="Arial"/>
          <w:color w:val="000000" w:themeColor="text1"/>
          <w:sz w:val="22"/>
          <w:szCs w:val="22"/>
        </w:rPr>
        <w:t xml:space="preserve"> the literature a</w:t>
      </w:r>
      <w:r w:rsidR="00671D06">
        <w:rPr>
          <w:rFonts w:ascii="Arial" w:hAnsi="Arial" w:cs="Arial"/>
          <w:color w:val="000000" w:themeColor="text1"/>
          <w:sz w:val="22"/>
          <w:szCs w:val="22"/>
        </w:rPr>
        <w:t>s well as</w:t>
      </w:r>
      <w:r w:rsidR="007D1F58">
        <w:rPr>
          <w:rFonts w:ascii="Arial" w:hAnsi="Arial" w:cs="Arial"/>
          <w:color w:val="000000" w:themeColor="text1"/>
          <w:sz w:val="22"/>
          <w:szCs w:val="22"/>
        </w:rPr>
        <w:t xml:space="preserve"> what I felt would elicit the most interesting response</w:t>
      </w:r>
      <w:r w:rsidR="000B449F">
        <w:rPr>
          <w:rFonts w:ascii="Arial" w:hAnsi="Arial" w:cs="Arial"/>
          <w:color w:val="000000" w:themeColor="text1"/>
          <w:sz w:val="22"/>
          <w:szCs w:val="22"/>
        </w:rPr>
        <w:t>s</w:t>
      </w:r>
      <w:r w:rsidR="007D1F58">
        <w:rPr>
          <w:rFonts w:ascii="Arial" w:hAnsi="Arial" w:cs="Arial"/>
          <w:color w:val="000000" w:themeColor="text1"/>
          <w:sz w:val="22"/>
          <w:szCs w:val="22"/>
        </w:rPr>
        <w:t xml:space="preserve"> to answer my research question. A lot of the research conducted by Wulf et al., references where their participants usually focus their attention, which is why I chose this</w:t>
      </w:r>
      <w:r w:rsidR="00671D06">
        <w:rPr>
          <w:rFonts w:ascii="Arial" w:hAnsi="Arial" w:cs="Arial"/>
          <w:color w:val="000000" w:themeColor="text1"/>
          <w:sz w:val="22"/>
          <w:szCs w:val="22"/>
        </w:rPr>
        <w:t xml:space="preserve"> for question 1</w:t>
      </w:r>
      <w:r w:rsidR="007D1F58">
        <w:rPr>
          <w:rFonts w:ascii="Arial" w:hAnsi="Arial" w:cs="Arial"/>
          <w:color w:val="000000" w:themeColor="text1"/>
          <w:sz w:val="22"/>
          <w:szCs w:val="22"/>
        </w:rPr>
        <w:t>.</w:t>
      </w:r>
      <w:r w:rsidR="00671D06">
        <w:rPr>
          <w:rFonts w:ascii="Arial" w:hAnsi="Arial" w:cs="Arial"/>
          <w:color w:val="000000" w:themeColor="text1"/>
          <w:sz w:val="22"/>
          <w:szCs w:val="22"/>
        </w:rPr>
        <w:t xml:space="preserve"> The research suggested that people find it difficult to choose a focus and stick with it, hence question 2.</w:t>
      </w:r>
      <w:r w:rsidR="007D1F58">
        <w:rPr>
          <w:rFonts w:ascii="Arial" w:hAnsi="Arial" w:cs="Arial"/>
          <w:color w:val="000000" w:themeColor="text1"/>
          <w:sz w:val="22"/>
          <w:szCs w:val="22"/>
        </w:rPr>
        <w:t xml:space="preserve"> I wanted to encourage them to analyse any differences they felt, which led to questions </w:t>
      </w:r>
      <w:r w:rsidR="00A0129C">
        <w:rPr>
          <w:rFonts w:ascii="Arial" w:hAnsi="Arial" w:cs="Arial"/>
          <w:color w:val="000000" w:themeColor="text1"/>
          <w:sz w:val="22"/>
          <w:szCs w:val="22"/>
        </w:rPr>
        <w:t>3</w:t>
      </w:r>
      <w:r w:rsidR="007D1F58">
        <w:rPr>
          <w:rFonts w:ascii="Arial" w:hAnsi="Arial" w:cs="Arial"/>
          <w:color w:val="000000" w:themeColor="text1"/>
          <w:sz w:val="22"/>
          <w:szCs w:val="22"/>
        </w:rPr>
        <w:t xml:space="preserve"> and </w:t>
      </w:r>
      <w:r w:rsidR="00A0129C">
        <w:rPr>
          <w:rFonts w:ascii="Arial" w:hAnsi="Arial" w:cs="Arial"/>
          <w:color w:val="000000" w:themeColor="text1"/>
          <w:sz w:val="22"/>
          <w:szCs w:val="22"/>
        </w:rPr>
        <w:t>4</w:t>
      </w:r>
      <w:r w:rsidR="007D1F58">
        <w:rPr>
          <w:rFonts w:ascii="Arial" w:hAnsi="Arial" w:cs="Arial"/>
          <w:color w:val="000000" w:themeColor="text1"/>
          <w:sz w:val="22"/>
          <w:szCs w:val="22"/>
        </w:rPr>
        <w:t>.</w:t>
      </w:r>
      <w:r w:rsidR="00671D06">
        <w:rPr>
          <w:rFonts w:ascii="Arial" w:hAnsi="Arial" w:cs="Arial"/>
          <w:color w:val="000000" w:themeColor="text1"/>
          <w:sz w:val="22"/>
          <w:szCs w:val="22"/>
        </w:rPr>
        <w:t xml:space="preserve"> Question </w:t>
      </w:r>
      <w:r w:rsidR="00A0129C">
        <w:rPr>
          <w:rFonts w:ascii="Arial" w:hAnsi="Arial" w:cs="Arial"/>
          <w:color w:val="000000" w:themeColor="text1"/>
          <w:sz w:val="22"/>
          <w:szCs w:val="22"/>
        </w:rPr>
        <w:t>5</w:t>
      </w:r>
      <w:r w:rsidR="00671D06">
        <w:rPr>
          <w:rFonts w:ascii="Arial" w:hAnsi="Arial" w:cs="Arial"/>
          <w:color w:val="000000" w:themeColor="text1"/>
          <w:sz w:val="22"/>
          <w:szCs w:val="22"/>
        </w:rPr>
        <w:t xml:space="preserve"> was inspired by my curiosity around the Estill Method’s </w:t>
      </w:r>
      <w:r w:rsidR="00565BAA">
        <w:rPr>
          <w:rFonts w:ascii="Arial" w:hAnsi="Arial" w:cs="Arial"/>
          <w:color w:val="000000" w:themeColor="text1"/>
          <w:sz w:val="22"/>
          <w:szCs w:val="22"/>
        </w:rPr>
        <w:t>theory that a singer can only work on one aspect of singing in any one lesson (</w:t>
      </w:r>
      <w:r w:rsidR="00074D70" w:rsidRPr="007F3B03">
        <w:rPr>
          <w:rFonts w:ascii="Arial" w:hAnsi="Arial" w:cs="Arial"/>
          <w:sz w:val="22"/>
          <w:szCs w:val="22"/>
        </w:rPr>
        <w:t xml:space="preserve">Steinhauer, K, </w:t>
      </w:r>
      <w:proofErr w:type="spellStart"/>
      <w:r w:rsidR="00074D70" w:rsidRPr="007F3B03">
        <w:rPr>
          <w:rFonts w:ascii="Arial" w:hAnsi="Arial" w:cs="Arial"/>
          <w:sz w:val="22"/>
          <w:szCs w:val="22"/>
        </w:rPr>
        <w:t>Mcdonald</w:t>
      </w:r>
      <w:proofErr w:type="spellEnd"/>
      <w:r w:rsidR="00074D70" w:rsidRPr="007F3B03">
        <w:rPr>
          <w:rFonts w:ascii="Arial" w:hAnsi="Arial" w:cs="Arial"/>
          <w:sz w:val="22"/>
          <w:szCs w:val="22"/>
        </w:rPr>
        <w:t xml:space="preserve"> Klimek, M and Estill, J. 2017</w:t>
      </w:r>
      <w:r w:rsidR="00074D70">
        <w:rPr>
          <w:rFonts w:ascii="Arial" w:hAnsi="Arial" w:cs="Arial"/>
          <w:sz w:val="22"/>
          <w:szCs w:val="22"/>
        </w:rPr>
        <w:t xml:space="preserve">, </w:t>
      </w:r>
      <w:r w:rsidR="00565BAA" w:rsidRPr="00074D70">
        <w:rPr>
          <w:rFonts w:ascii="Arial" w:hAnsi="Arial" w:cs="Arial"/>
          <w:color w:val="000000" w:themeColor="text1"/>
          <w:sz w:val="22"/>
          <w:szCs w:val="22"/>
        </w:rPr>
        <w:t>p. 27</w:t>
      </w:r>
      <w:r w:rsidR="00565BAA">
        <w:rPr>
          <w:rFonts w:ascii="Arial" w:hAnsi="Arial" w:cs="Arial"/>
          <w:color w:val="000000" w:themeColor="text1"/>
          <w:sz w:val="22"/>
          <w:szCs w:val="22"/>
        </w:rPr>
        <w:t xml:space="preserve">). The final question was developed from a previous module around distraction. I was interested to see whether any positive or negative outcomes from switching focus could be due to </w:t>
      </w:r>
      <w:r w:rsidR="00700676">
        <w:rPr>
          <w:rFonts w:ascii="Arial" w:hAnsi="Arial" w:cs="Arial"/>
          <w:color w:val="000000" w:themeColor="text1"/>
          <w:sz w:val="22"/>
          <w:szCs w:val="22"/>
        </w:rPr>
        <w:t>being distracted from the intrinsic muscles</w:t>
      </w:r>
      <w:r w:rsidR="00565BAA">
        <w:rPr>
          <w:rFonts w:ascii="Arial" w:hAnsi="Arial" w:cs="Arial"/>
          <w:color w:val="000000" w:themeColor="text1"/>
          <w:sz w:val="22"/>
          <w:szCs w:val="22"/>
        </w:rPr>
        <w:t xml:space="preserve">. </w:t>
      </w:r>
      <w:r w:rsidR="00772EEE" w:rsidRPr="007F3B03">
        <w:rPr>
          <w:rFonts w:ascii="Arial" w:hAnsi="Arial" w:cs="Arial"/>
          <w:color w:val="000000" w:themeColor="text1"/>
          <w:sz w:val="22"/>
          <w:szCs w:val="22"/>
        </w:rPr>
        <w:t xml:space="preserve">After the experiment </w:t>
      </w:r>
      <w:r w:rsidR="00297B29" w:rsidRPr="007F3B03">
        <w:rPr>
          <w:rFonts w:ascii="Arial" w:hAnsi="Arial" w:cs="Arial"/>
          <w:color w:val="000000" w:themeColor="text1"/>
          <w:sz w:val="22"/>
          <w:szCs w:val="22"/>
        </w:rPr>
        <w:t>was</w:t>
      </w:r>
      <w:r w:rsidR="00772EEE" w:rsidRPr="007F3B03">
        <w:rPr>
          <w:rFonts w:ascii="Arial" w:hAnsi="Arial" w:cs="Arial"/>
          <w:color w:val="000000" w:themeColor="text1"/>
          <w:sz w:val="22"/>
          <w:szCs w:val="22"/>
        </w:rPr>
        <w:t xml:space="preserve"> over I analyse</w:t>
      </w:r>
      <w:r w:rsidR="00297B29" w:rsidRPr="007F3B03">
        <w:rPr>
          <w:rFonts w:ascii="Arial" w:hAnsi="Arial" w:cs="Arial"/>
          <w:color w:val="000000" w:themeColor="text1"/>
          <w:sz w:val="22"/>
          <w:szCs w:val="22"/>
        </w:rPr>
        <w:t>d</w:t>
      </w:r>
      <w:r w:rsidR="00772EEE" w:rsidRPr="007F3B03">
        <w:rPr>
          <w:rFonts w:ascii="Arial" w:hAnsi="Arial" w:cs="Arial"/>
          <w:color w:val="000000" w:themeColor="text1"/>
          <w:sz w:val="22"/>
          <w:szCs w:val="22"/>
        </w:rPr>
        <w:t xml:space="preserve"> the video recording to gain a broader understanding of their answers and how they approached the experiment in an attempt to add another perspective to their experiences. </w:t>
      </w:r>
    </w:p>
    <w:p w14:paraId="70C45AB1" w14:textId="77777777" w:rsidR="005509CD" w:rsidRDefault="005509CD" w:rsidP="007F3B03">
      <w:pPr>
        <w:spacing w:line="360" w:lineRule="auto"/>
        <w:jc w:val="both"/>
        <w:rPr>
          <w:rFonts w:ascii="Arial" w:hAnsi="Arial" w:cs="Arial"/>
          <w:color w:val="000000" w:themeColor="text1"/>
          <w:sz w:val="22"/>
          <w:szCs w:val="22"/>
        </w:rPr>
      </w:pPr>
    </w:p>
    <w:p w14:paraId="3264BDD8" w14:textId="2CAC55C2" w:rsidR="007D1F58" w:rsidRPr="005509CD" w:rsidRDefault="007D1F58" w:rsidP="007F3B03">
      <w:pPr>
        <w:spacing w:line="360" w:lineRule="auto"/>
        <w:jc w:val="both"/>
        <w:rPr>
          <w:rFonts w:ascii="Arial" w:hAnsi="Arial" w:cs="Arial"/>
          <w:b/>
          <w:bCs/>
          <w:color w:val="000000" w:themeColor="text1"/>
          <w:sz w:val="22"/>
          <w:szCs w:val="22"/>
        </w:rPr>
      </w:pPr>
      <w:r w:rsidRPr="005509CD">
        <w:rPr>
          <w:rFonts w:ascii="Arial" w:hAnsi="Arial" w:cs="Arial"/>
          <w:b/>
          <w:bCs/>
          <w:color w:val="000000" w:themeColor="text1"/>
          <w:sz w:val="22"/>
          <w:szCs w:val="22"/>
        </w:rPr>
        <w:t>Figure 2</w:t>
      </w:r>
    </w:p>
    <w:tbl>
      <w:tblPr>
        <w:tblStyle w:val="TableGrid"/>
        <w:tblW w:w="0" w:type="auto"/>
        <w:tblLook w:val="04A0" w:firstRow="1" w:lastRow="0" w:firstColumn="1" w:lastColumn="0" w:noHBand="0" w:noVBand="1"/>
      </w:tblPr>
      <w:tblGrid>
        <w:gridCol w:w="9016"/>
      </w:tblGrid>
      <w:tr w:rsidR="007D1F58" w14:paraId="1C382B1D" w14:textId="77777777" w:rsidTr="007D1F58">
        <w:tc>
          <w:tcPr>
            <w:tcW w:w="9016" w:type="dxa"/>
          </w:tcPr>
          <w:p w14:paraId="5BA6A459" w14:textId="77777777" w:rsidR="007D1F58" w:rsidRDefault="007D1F58" w:rsidP="007D1F58">
            <w:pPr>
              <w:rPr>
                <w:rFonts w:ascii="Arial" w:hAnsi="Arial" w:cs="Arial"/>
                <w:sz w:val="22"/>
                <w:szCs w:val="22"/>
              </w:rPr>
            </w:pPr>
          </w:p>
          <w:p w14:paraId="7CAA3A13" w14:textId="7EB68744" w:rsidR="007D1F58" w:rsidRPr="00671D06" w:rsidRDefault="007D1F58" w:rsidP="00671D06">
            <w:pPr>
              <w:pStyle w:val="ListParagraph"/>
              <w:numPr>
                <w:ilvl w:val="0"/>
                <w:numId w:val="37"/>
              </w:numPr>
              <w:rPr>
                <w:rFonts w:ascii="Arial" w:hAnsi="Arial" w:cs="Arial"/>
                <w:sz w:val="22"/>
                <w:szCs w:val="22"/>
              </w:rPr>
            </w:pPr>
            <w:r w:rsidRPr="00671D06">
              <w:rPr>
                <w:rFonts w:ascii="Arial" w:hAnsi="Arial" w:cs="Arial"/>
                <w:sz w:val="22"/>
                <w:szCs w:val="22"/>
              </w:rPr>
              <w:t>Where do you usually focus your attention when singing?</w:t>
            </w:r>
          </w:p>
          <w:p w14:paraId="2982E569" w14:textId="77777777" w:rsidR="007D1F58" w:rsidRPr="007D1F58" w:rsidRDefault="007D1F58" w:rsidP="007D1F58">
            <w:pPr>
              <w:rPr>
                <w:rFonts w:ascii="Arial" w:hAnsi="Arial" w:cs="Arial"/>
                <w:sz w:val="22"/>
                <w:szCs w:val="22"/>
              </w:rPr>
            </w:pPr>
          </w:p>
          <w:p w14:paraId="1DA7C663" w14:textId="2ACBD5A0" w:rsidR="007D1F58" w:rsidRPr="00671D06" w:rsidRDefault="007D1F58" w:rsidP="00671D06">
            <w:pPr>
              <w:pStyle w:val="ListParagraph"/>
              <w:numPr>
                <w:ilvl w:val="0"/>
                <w:numId w:val="37"/>
              </w:numPr>
              <w:rPr>
                <w:rFonts w:ascii="Arial" w:hAnsi="Arial" w:cs="Arial"/>
                <w:sz w:val="22"/>
                <w:szCs w:val="22"/>
              </w:rPr>
            </w:pPr>
            <w:r w:rsidRPr="00671D06">
              <w:rPr>
                <w:rFonts w:ascii="Arial" w:hAnsi="Arial" w:cs="Arial"/>
                <w:sz w:val="22"/>
                <w:szCs w:val="22"/>
              </w:rPr>
              <w:t>Thinking about what we’ve just done, how did you find switching between internal and external focus?</w:t>
            </w:r>
          </w:p>
          <w:p w14:paraId="48728441" w14:textId="77777777" w:rsidR="007D1F58" w:rsidRPr="007D1F58" w:rsidRDefault="007D1F58" w:rsidP="007D1F58">
            <w:pPr>
              <w:rPr>
                <w:rFonts w:ascii="Arial" w:hAnsi="Arial" w:cs="Arial"/>
                <w:sz w:val="22"/>
                <w:szCs w:val="22"/>
              </w:rPr>
            </w:pPr>
          </w:p>
          <w:p w14:paraId="6C48859B" w14:textId="4B3748BE" w:rsidR="007D1F58" w:rsidRPr="00671D06" w:rsidRDefault="007D1F58" w:rsidP="00671D06">
            <w:pPr>
              <w:pStyle w:val="ListParagraph"/>
              <w:numPr>
                <w:ilvl w:val="0"/>
                <w:numId w:val="37"/>
              </w:numPr>
              <w:rPr>
                <w:rFonts w:ascii="Arial" w:hAnsi="Arial" w:cs="Arial"/>
                <w:sz w:val="22"/>
                <w:szCs w:val="22"/>
              </w:rPr>
            </w:pPr>
            <w:r w:rsidRPr="00671D06">
              <w:rPr>
                <w:rFonts w:ascii="Arial" w:hAnsi="Arial" w:cs="Arial"/>
                <w:sz w:val="22"/>
                <w:szCs w:val="22"/>
              </w:rPr>
              <w:t>Thinking about what we’ve just done, was there any noticeable difference for you in the way that it felt? If so, what was different?</w:t>
            </w:r>
          </w:p>
          <w:p w14:paraId="353A7CE7" w14:textId="77777777" w:rsidR="007D1F58" w:rsidRPr="007D1F58" w:rsidRDefault="007D1F58" w:rsidP="007D1F58">
            <w:pPr>
              <w:rPr>
                <w:rFonts w:ascii="Arial" w:hAnsi="Arial" w:cs="Arial"/>
                <w:sz w:val="22"/>
                <w:szCs w:val="22"/>
              </w:rPr>
            </w:pPr>
          </w:p>
          <w:p w14:paraId="1FD66B7C" w14:textId="2DB81A36" w:rsidR="007D1F58" w:rsidRPr="00671D06" w:rsidRDefault="007D1F58" w:rsidP="00671D06">
            <w:pPr>
              <w:pStyle w:val="ListParagraph"/>
              <w:numPr>
                <w:ilvl w:val="0"/>
                <w:numId w:val="37"/>
              </w:numPr>
              <w:rPr>
                <w:rFonts w:ascii="Arial" w:hAnsi="Arial" w:cs="Arial"/>
                <w:sz w:val="22"/>
                <w:szCs w:val="22"/>
              </w:rPr>
            </w:pPr>
            <w:r w:rsidRPr="00671D06">
              <w:rPr>
                <w:rFonts w:ascii="Arial" w:hAnsi="Arial" w:cs="Arial"/>
                <w:sz w:val="22"/>
                <w:szCs w:val="22"/>
              </w:rPr>
              <w:t>Thinking about what we’ve just done, was there any noticeable difference for you in the way that it sounded? If so, what was different?</w:t>
            </w:r>
          </w:p>
          <w:p w14:paraId="7FE6250C" w14:textId="77777777" w:rsidR="007D1F58" w:rsidRPr="007D1F58" w:rsidRDefault="007D1F58" w:rsidP="007D1F58">
            <w:pPr>
              <w:rPr>
                <w:rFonts w:ascii="Arial" w:hAnsi="Arial" w:cs="Arial"/>
                <w:sz w:val="22"/>
                <w:szCs w:val="22"/>
              </w:rPr>
            </w:pPr>
          </w:p>
          <w:p w14:paraId="3B28359F" w14:textId="59174729" w:rsidR="007D1F58" w:rsidRPr="00671D06" w:rsidRDefault="007D1F58" w:rsidP="00671D06">
            <w:pPr>
              <w:pStyle w:val="ListParagraph"/>
              <w:numPr>
                <w:ilvl w:val="0"/>
                <w:numId w:val="37"/>
              </w:numPr>
              <w:rPr>
                <w:rFonts w:ascii="Arial" w:hAnsi="Arial" w:cs="Arial"/>
                <w:sz w:val="22"/>
                <w:szCs w:val="22"/>
              </w:rPr>
            </w:pPr>
            <w:r w:rsidRPr="00671D06">
              <w:rPr>
                <w:rFonts w:ascii="Arial" w:hAnsi="Arial" w:cs="Arial"/>
                <w:sz w:val="22"/>
                <w:szCs w:val="22"/>
              </w:rPr>
              <w:t xml:space="preserve">Do you feel that attempting to focus on something external makes it harder to access the physiological aspect of your voice (internal)? </w:t>
            </w:r>
          </w:p>
          <w:p w14:paraId="109DDCC5" w14:textId="77777777" w:rsidR="007D1F58" w:rsidRPr="007D1F58" w:rsidRDefault="007D1F58" w:rsidP="007D1F58">
            <w:pPr>
              <w:rPr>
                <w:rFonts w:ascii="Arial" w:hAnsi="Arial" w:cs="Arial"/>
                <w:sz w:val="22"/>
                <w:szCs w:val="22"/>
              </w:rPr>
            </w:pPr>
          </w:p>
          <w:p w14:paraId="132B3A66" w14:textId="0ED2F89D" w:rsidR="007D1F58" w:rsidRPr="00671D06" w:rsidRDefault="007D1F58" w:rsidP="00671D06">
            <w:pPr>
              <w:pStyle w:val="ListParagraph"/>
              <w:numPr>
                <w:ilvl w:val="0"/>
                <w:numId w:val="37"/>
              </w:numPr>
              <w:spacing w:line="360" w:lineRule="auto"/>
              <w:jc w:val="both"/>
              <w:rPr>
                <w:rFonts w:ascii="Arial" w:hAnsi="Arial" w:cs="Arial"/>
                <w:color w:val="000000" w:themeColor="text1"/>
                <w:sz w:val="22"/>
                <w:szCs w:val="22"/>
              </w:rPr>
            </w:pPr>
            <w:r w:rsidRPr="00671D06">
              <w:rPr>
                <w:rFonts w:ascii="Arial" w:hAnsi="Arial" w:cs="Arial"/>
                <w:sz w:val="22"/>
                <w:szCs w:val="22"/>
              </w:rPr>
              <w:t>If yes, Do you feel like the distraction is welcome?</w:t>
            </w:r>
          </w:p>
          <w:p w14:paraId="6C01CD91" w14:textId="77777777" w:rsidR="007D1F58" w:rsidRDefault="007D1F58" w:rsidP="007F3B03">
            <w:pPr>
              <w:spacing w:line="360" w:lineRule="auto"/>
              <w:jc w:val="both"/>
              <w:rPr>
                <w:rFonts w:ascii="Arial" w:hAnsi="Arial" w:cs="Arial"/>
                <w:color w:val="000000" w:themeColor="text1"/>
                <w:sz w:val="22"/>
                <w:szCs w:val="22"/>
              </w:rPr>
            </w:pPr>
          </w:p>
        </w:tc>
      </w:tr>
    </w:tbl>
    <w:p w14:paraId="6988FE27" w14:textId="77777777" w:rsidR="007D1F58" w:rsidRDefault="007D1F58" w:rsidP="007F3B03">
      <w:pPr>
        <w:spacing w:line="360" w:lineRule="auto"/>
        <w:jc w:val="both"/>
        <w:rPr>
          <w:rFonts w:ascii="Arial" w:hAnsi="Arial" w:cs="Arial"/>
          <w:color w:val="000000" w:themeColor="text1"/>
          <w:sz w:val="22"/>
          <w:szCs w:val="22"/>
        </w:rPr>
      </w:pPr>
    </w:p>
    <w:p w14:paraId="7C09D940" w14:textId="77777777" w:rsidR="00772EEE" w:rsidRDefault="00772EEE" w:rsidP="007F3B03">
      <w:pPr>
        <w:spacing w:line="360" w:lineRule="auto"/>
        <w:jc w:val="both"/>
        <w:rPr>
          <w:rFonts w:ascii="Arial" w:hAnsi="Arial" w:cs="Arial"/>
          <w:color w:val="000000" w:themeColor="text1"/>
          <w:sz w:val="22"/>
          <w:szCs w:val="22"/>
        </w:rPr>
      </w:pPr>
    </w:p>
    <w:p w14:paraId="12C7B8AA" w14:textId="7D79A970" w:rsidR="008A2932" w:rsidRPr="00516185" w:rsidRDefault="008A2932" w:rsidP="008A2932">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After careful consideration of various view points on the definition, or lack there of, for attention, as well as reviewing the studies, </w:t>
      </w:r>
      <w:r>
        <w:rPr>
          <w:rFonts w:ascii="Arial" w:hAnsi="Arial" w:cs="Arial"/>
          <w:color w:val="000000" w:themeColor="text1"/>
          <w:sz w:val="22"/>
          <w:szCs w:val="22"/>
        </w:rPr>
        <w:t xml:space="preserve">‘breathing’ </w:t>
      </w:r>
      <w:r>
        <w:rPr>
          <w:rFonts w:ascii="Arial" w:hAnsi="Arial" w:cs="Arial"/>
          <w:color w:val="000000" w:themeColor="text1"/>
          <w:sz w:val="22"/>
          <w:szCs w:val="22"/>
        </w:rPr>
        <w:t>was chosen</w:t>
      </w:r>
      <w:r>
        <w:rPr>
          <w:rFonts w:ascii="Arial" w:hAnsi="Arial" w:cs="Arial"/>
          <w:color w:val="000000" w:themeColor="text1"/>
          <w:sz w:val="22"/>
          <w:szCs w:val="22"/>
        </w:rPr>
        <w:t xml:space="preserve"> </w:t>
      </w:r>
      <w:r>
        <w:rPr>
          <w:rFonts w:ascii="Arial" w:hAnsi="Arial" w:cs="Arial"/>
          <w:color w:val="000000" w:themeColor="text1"/>
          <w:sz w:val="22"/>
          <w:szCs w:val="22"/>
        </w:rPr>
        <w:t xml:space="preserve">as </w:t>
      </w:r>
      <w:r>
        <w:rPr>
          <w:rFonts w:ascii="Arial" w:hAnsi="Arial" w:cs="Arial"/>
          <w:color w:val="000000" w:themeColor="text1"/>
          <w:sz w:val="22"/>
          <w:szCs w:val="22"/>
        </w:rPr>
        <w:t>the internal focus f</w:t>
      </w:r>
      <w:r>
        <w:rPr>
          <w:rFonts w:ascii="Arial" w:hAnsi="Arial" w:cs="Arial"/>
          <w:color w:val="000000" w:themeColor="text1"/>
          <w:sz w:val="22"/>
          <w:szCs w:val="22"/>
        </w:rPr>
        <w:t>or</w:t>
      </w:r>
      <w:r>
        <w:rPr>
          <w:rFonts w:ascii="Arial" w:hAnsi="Arial" w:cs="Arial"/>
          <w:color w:val="000000" w:themeColor="text1"/>
          <w:sz w:val="22"/>
          <w:szCs w:val="22"/>
        </w:rPr>
        <w:t xml:space="preserve"> this study. T</w:t>
      </w:r>
      <w:r w:rsidRPr="007F3B03">
        <w:rPr>
          <w:rFonts w:ascii="Arial" w:hAnsi="Arial" w:cs="Arial"/>
          <w:color w:val="000000" w:themeColor="text1"/>
          <w:sz w:val="22"/>
          <w:szCs w:val="22"/>
        </w:rPr>
        <w:t xml:space="preserve">his sensation is felt internally, and more accessible than some smaller muscles in the vocal tract. For </w:t>
      </w:r>
      <w:r>
        <w:rPr>
          <w:rFonts w:ascii="Arial" w:hAnsi="Arial" w:cs="Arial"/>
          <w:color w:val="000000" w:themeColor="text1"/>
          <w:sz w:val="22"/>
          <w:szCs w:val="22"/>
        </w:rPr>
        <w:t xml:space="preserve">the </w:t>
      </w:r>
      <w:r w:rsidRPr="007F3B03">
        <w:rPr>
          <w:rFonts w:ascii="Arial" w:hAnsi="Arial" w:cs="Arial"/>
          <w:color w:val="000000" w:themeColor="text1"/>
          <w:sz w:val="22"/>
          <w:szCs w:val="22"/>
        </w:rPr>
        <w:t>external</w:t>
      </w:r>
      <w:r>
        <w:rPr>
          <w:rFonts w:ascii="Arial" w:hAnsi="Arial" w:cs="Arial"/>
          <w:color w:val="000000" w:themeColor="text1"/>
          <w:sz w:val="22"/>
          <w:szCs w:val="22"/>
        </w:rPr>
        <w:t xml:space="preserve"> aspect</w:t>
      </w:r>
      <w:r w:rsidRPr="007F3B03">
        <w:rPr>
          <w:rFonts w:ascii="Arial" w:hAnsi="Arial" w:cs="Arial"/>
          <w:color w:val="000000" w:themeColor="text1"/>
          <w:sz w:val="22"/>
          <w:szCs w:val="22"/>
        </w:rPr>
        <w:t xml:space="preserve"> </w:t>
      </w:r>
      <w:r>
        <w:rPr>
          <w:rFonts w:ascii="Arial" w:hAnsi="Arial" w:cs="Arial"/>
          <w:color w:val="000000" w:themeColor="text1"/>
          <w:sz w:val="22"/>
          <w:szCs w:val="22"/>
        </w:rPr>
        <w:t xml:space="preserve">I </w:t>
      </w:r>
      <w:r w:rsidRPr="007F3B03">
        <w:rPr>
          <w:rFonts w:ascii="Arial" w:hAnsi="Arial" w:cs="Arial"/>
          <w:color w:val="000000" w:themeColor="text1"/>
          <w:sz w:val="22"/>
          <w:szCs w:val="22"/>
        </w:rPr>
        <w:t>cho</w:t>
      </w:r>
      <w:r>
        <w:rPr>
          <w:rFonts w:ascii="Arial" w:hAnsi="Arial" w:cs="Arial"/>
          <w:color w:val="000000" w:themeColor="text1"/>
          <w:sz w:val="22"/>
          <w:szCs w:val="22"/>
        </w:rPr>
        <w:t>se</w:t>
      </w:r>
      <w:r w:rsidRPr="007F3B03">
        <w:rPr>
          <w:rFonts w:ascii="Arial" w:hAnsi="Arial" w:cs="Arial"/>
          <w:color w:val="000000" w:themeColor="text1"/>
          <w:sz w:val="22"/>
          <w:szCs w:val="22"/>
        </w:rPr>
        <w:t xml:space="preserve"> three sperate</w:t>
      </w:r>
      <w:r>
        <w:rPr>
          <w:rFonts w:ascii="Arial" w:hAnsi="Arial" w:cs="Arial"/>
          <w:color w:val="000000" w:themeColor="text1"/>
          <w:sz w:val="22"/>
          <w:szCs w:val="22"/>
        </w:rPr>
        <w:t xml:space="preserve"> focus</w:t>
      </w:r>
      <w:r w:rsidRPr="007F3B03">
        <w:rPr>
          <w:rFonts w:ascii="Arial" w:hAnsi="Arial" w:cs="Arial"/>
          <w:color w:val="000000" w:themeColor="text1"/>
          <w:sz w:val="22"/>
          <w:szCs w:val="22"/>
        </w:rPr>
        <w:t xml:space="preserve"> points getting further from the body</w:t>
      </w:r>
      <w:r w:rsidR="00B44208">
        <w:rPr>
          <w:rFonts w:ascii="Arial" w:hAnsi="Arial" w:cs="Arial"/>
          <w:color w:val="000000" w:themeColor="text1"/>
          <w:sz w:val="22"/>
          <w:szCs w:val="22"/>
        </w:rPr>
        <w:t xml:space="preserve">, </w:t>
      </w:r>
      <w:r w:rsidRPr="007F3B03">
        <w:rPr>
          <w:rFonts w:ascii="Arial" w:hAnsi="Arial" w:cs="Arial"/>
          <w:color w:val="000000" w:themeColor="text1"/>
          <w:sz w:val="22"/>
          <w:szCs w:val="22"/>
        </w:rPr>
        <w:t>near, mid and dista</w:t>
      </w:r>
      <w:r>
        <w:rPr>
          <w:rFonts w:ascii="Arial" w:hAnsi="Arial" w:cs="Arial"/>
          <w:color w:val="000000" w:themeColor="text1"/>
          <w:sz w:val="22"/>
          <w:szCs w:val="22"/>
        </w:rPr>
        <w:t>l, as per the study by Duke et al, 2011</w:t>
      </w:r>
      <w:r w:rsidR="00B44208">
        <w:rPr>
          <w:rFonts w:ascii="Arial" w:hAnsi="Arial" w:cs="Arial"/>
          <w:color w:val="000000" w:themeColor="text1"/>
          <w:sz w:val="22"/>
          <w:szCs w:val="22"/>
        </w:rPr>
        <w:t xml:space="preserve">, which was developed by Atkins 2018 in her study using distances further away each time. I </w:t>
      </w:r>
      <w:r w:rsidR="008758AE">
        <w:rPr>
          <w:rFonts w:ascii="Arial" w:hAnsi="Arial" w:cs="Arial"/>
          <w:color w:val="000000" w:themeColor="text1"/>
          <w:sz w:val="22"/>
          <w:szCs w:val="22"/>
        </w:rPr>
        <w:t xml:space="preserve">was </w:t>
      </w:r>
      <w:r w:rsidR="00B44208">
        <w:rPr>
          <w:rFonts w:ascii="Arial" w:hAnsi="Arial" w:cs="Arial"/>
          <w:color w:val="000000" w:themeColor="text1"/>
          <w:sz w:val="22"/>
          <w:szCs w:val="22"/>
        </w:rPr>
        <w:t>interested</w:t>
      </w:r>
      <w:r w:rsidR="008758AE">
        <w:rPr>
          <w:rFonts w:ascii="Arial" w:hAnsi="Arial" w:cs="Arial"/>
          <w:color w:val="000000" w:themeColor="text1"/>
          <w:sz w:val="22"/>
          <w:szCs w:val="22"/>
        </w:rPr>
        <w:t xml:space="preserve"> in</w:t>
      </w:r>
      <w:r w:rsidR="00B44208">
        <w:rPr>
          <w:rFonts w:ascii="Arial" w:hAnsi="Arial" w:cs="Arial"/>
          <w:color w:val="000000" w:themeColor="text1"/>
          <w:sz w:val="22"/>
          <w:szCs w:val="22"/>
        </w:rPr>
        <w:t xml:space="preserve"> exploring </w:t>
      </w:r>
      <w:r w:rsidR="00B44208">
        <w:rPr>
          <w:rFonts w:ascii="Arial" w:hAnsi="Arial" w:cs="Arial"/>
          <w:color w:val="000000" w:themeColor="text1"/>
          <w:sz w:val="22"/>
          <w:szCs w:val="22"/>
        </w:rPr>
        <w:lastRenderedPageBreak/>
        <w:t xml:space="preserve">the various definitions </w:t>
      </w:r>
      <w:r w:rsidR="008758AE">
        <w:rPr>
          <w:rFonts w:ascii="Arial" w:hAnsi="Arial" w:cs="Arial"/>
          <w:color w:val="000000" w:themeColor="text1"/>
          <w:sz w:val="22"/>
          <w:szCs w:val="22"/>
        </w:rPr>
        <w:t>uncovered</w:t>
      </w:r>
      <w:r w:rsidR="00B44208">
        <w:rPr>
          <w:rFonts w:ascii="Arial" w:hAnsi="Arial" w:cs="Arial"/>
          <w:color w:val="000000" w:themeColor="text1"/>
          <w:sz w:val="22"/>
          <w:szCs w:val="22"/>
        </w:rPr>
        <w:t xml:space="preserve"> in the literature review. ‘External near’</w:t>
      </w:r>
      <w:r w:rsidR="006C64AA">
        <w:rPr>
          <w:rFonts w:ascii="Arial" w:hAnsi="Arial" w:cs="Arial"/>
          <w:color w:val="000000" w:themeColor="text1"/>
          <w:sz w:val="22"/>
          <w:szCs w:val="22"/>
        </w:rPr>
        <w:t xml:space="preserve">, in my </w:t>
      </w:r>
      <w:r w:rsidR="009B42DC">
        <w:rPr>
          <w:rFonts w:ascii="Arial" w:hAnsi="Arial" w:cs="Arial"/>
          <w:color w:val="000000" w:themeColor="text1"/>
          <w:sz w:val="22"/>
          <w:szCs w:val="22"/>
        </w:rPr>
        <w:t>experiments</w:t>
      </w:r>
      <w:r w:rsidR="006C64AA">
        <w:rPr>
          <w:rFonts w:ascii="Arial" w:hAnsi="Arial" w:cs="Arial"/>
          <w:color w:val="000000" w:themeColor="text1"/>
          <w:sz w:val="22"/>
          <w:szCs w:val="22"/>
        </w:rPr>
        <w:t xml:space="preserve">, </w:t>
      </w:r>
      <w:r w:rsidR="00B44208">
        <w:rPr>
          <w:rFonts w:ascii="Arial" w:hAnsi="Arial" w:cs="Arial"/>
          <w:color w:val="000000" w:themeColor="text1"/>
          <w:sz w:val="22"/>
          <w:szCs w:val="22"/>
        </w:rPr>
        <w:t xml:space="preserve"> involve</w:t>
      </w:r>
      <w:r w:rsidR="006C64AA">
        <w:rPr>
          <w:rFonts w:ascii="Arial" w:hAnsi="Arial" w:cs="Arial"/>
          <w:color w:val="000000" w:themeColor="text1"/>
          <w:sz w:val="22"/>
          <w:szCs w:val="22"/>
        </w:rPr>
        <w:t>d</w:t>
      </w:r>
      <w:r w:rsidR="00B44208">
        <w:rPr>
          <w:rFonts w:ascii="Arial" w:hAnsi="Arial" w:cs="Arial"/>
          <w:color w:val="000000" w:themeColor="text1"/>
          <w:sz w:val="22"/>
          <w:szCs w:val="22"/>
        </w:rPr>
        <w:t xml:space="preserve"> the use of their hands (moving the beanbag with their hands), which according to some is internal, but is considered external to others. ‘External mid’ (watching the beanbag being moved in the distance) relie</w:t>
      </w:r>
      <w:r w:rsidR="006C64AA">
        <w:rPr>
          <w:rFonts w:ascii="Arial" w:hAnsi="Arial" w:cs="Arial"/>
          <w:color w:val="000000" w:themeColor="text1"/>
          <w:sz w:val="22"/>
          <w:szCs w:val="22"/>
        </w:rPr>
        <w:t>d</w:t>
      </w:r>
      <w:r w:rsidR="00B44208">
        <w:rPr>
          <w:rFonts w:ascii="Arial" w:hAnsi="Arial" w:cs="Arial"/>
          <w:color w:val="000000" w:themeColor="text1"/>
          <w:sz w:val="22"/>
          <w:szCs w:val="22"/>
        </w:rPr>
        <w:t xml:space="preserve"> on sight, making this external according to Fillingham and Fine (1986). Finally, ‘external distal’ </w:t>
      </w:r>
      <w:r w:rsidR="006C64AA">
        <w:rPr>
          <w:rFonts w:ascii="Arial" w:hAnsi="Arial" w:cs="Arial"/>
          <w:color w:val="000000" w:themeColor="text1"/>
          <w:sz w:val="22"/>
          <w:szCs w:val="22"/>
        </w:rPr>
        <w:t>(the sound) which my initial instinct classed as external, but which I now consider difficult to define, which I am hoping will lead to some interesting outcomes, and questions for future research.</w:t>
      </w:r>
      <w:r w:rsidRPr="007F3B03">
        <w:rPr>
          <w:rFonts w:ascii="Arial" w:hAnsi="Arial" w:cs="Arial"/>
          <w:color w:val="000000" w:themeColor="text1"/>
          <w:sz w:val="22"/>
          <w:szCs w:val="22"/>
        </w:rPr>
        <w:t xml:space="preserve"> </w:t>
      </w:r>
    </w:p>
    <w:p w14:paraId="6AD1EEEC" w14:textId="77777777" w:rsidR="008A2932" w:rsidRPr="007F3B03" w:rsidRDefault="008A2932" w:rsidP="007F3B03">
      <w:pPr>
        <w:spacing w:line="360" w:lineRule="auto"/>
        <w:jc w:val="both"/>
        <w:rPr>
          <w:rFonts w:ascii="Arial" w:hAnsi="Arial" w:cs="Arial"/>
          <w:color w:val="000000" w:themeColor="text1"/>
          <w:sz w:val="22"/>
          <w:szCs w:val="22"/>
        </w:rPr>
      </w:pPr>
    </w:p>
    <w:p w14:paraId="28900C36" w14:textId="1D56A4E0" w:rsidR="00D4238B" w:rsidRDefault="00772EEE" w:rsidP="00D4238B">
      <w:pPr>
        <w:spacing w:line="360" w:lineRule="auto"/>
        <w:jc w:val="both"/>
        <w:rPr>
          <w:rFonts w:ascii="Arial" w:hAnsi="Arial" w:cs="Arial"/>
          <w:color w:val="FF0000"/>
          <w:sz w:val="22"/>
          <w:szCs w:val="22"/>
        </w:rPr>
      </w:pPr>
      <w:r w:rsidRPr="007F3B03">
        <w:rPr>
          <w:rFonts w:ascii="Arial" w:hAnsi="Arial" w:cs="Arial"/>
          <w:color w:val="000000" w:themeColor="text1"/>
          <w:sz w:val="22"/>
          <w:szCs w:val="22"/>
        </w:rPr>
        <w:t xml:space="preserve">I used four participants aged 18+ who have at least 2 years experience with technical singing lessons and attend the college within which I teach. Two of these students were known to me however I do not teach them on a regular basis, two of which I had not met previously. They had consented to the research project and were given all the information, and a consent form, prior to agreeing to take part </w:t>
      </w:r>
      <w:r w:rsidRPr="00EF1F4F">
        <w:rPr>
          <w:rFonts w:ascii="Arial" w:hAnsi="Arial" w:cs="Arial"/>
          <w:color w:val="000000" w:themeColor="text1"/>
          <w:sz w:val="22"/>
          <w:szCs w:val="22"/>
        </w:rPr>
        <w:t xml:space="preserve">(see </w:t>
      </w:r>
      <w:r w:rsidR="00CE7565">
        <w:rPr>
          <w:rFonts w:ascii="Arial" w:hAnsi="Arial" w:cs="Arial"/>
          <w:color w:val="000000" w:themeColor="text1"/>
          <w:sz w:val="22"/>
          <w:szCs w:val="22"/>
        </w:rPr>
        <w:t>A</w:t>
      </w:r>
      <w:r w:rsidRPr="00EF1F4F">
        <w:rPr>
          <w:rFonts w:ascii="Arial" w:hAnsi="Arial" w:cs="Arial"/>
          <w:color w:val="000000" w:themeColor="text1"/>
          <w:sz w:val="22"/>
          <w:szCs w:val="22"/>
        </w:rPr>
        <w:t xml:space="preserve">ppendix </w:t>
      </w:r>
      <w:r w:rsidR="00CE7565">
        <w:rPr>
          <w:rFonts w:ascii="Arial" w:hAnsi="Arial" w:cs="Arial"/>
          <w:color w:val="000000" w:themeColor="text1"/>
          <w:sz w:val="22"/>
          <w:szCs w:val="22"/>
        </w:rPr>
        <w:t>F</w:t>
      </w:r>
      <w:r w:rsidRPr="00EF1F4F">
        <w:rPr>
          <w:rFonts w:ascii="Arial" w:hAnsi="Arial" w:cs="Arial"/>
          <w:color w:val="000000" w:themeColor="text1"/>
          <w:sz w:val="22"/>
          <w:szCs w:val="22"/>
        </w:rPr>
        <w:t>).</w:t>
      </w:r>
      <w:r w:rsidRPr="007F3B03">
        <w:rPr>
          <w:rFonts w:ascii="Arial" w:hAnsi="Arial" w:cs="Arial"/>
          <w:color w:val="000000" w:themeColor="text1"/>
          <w:sz w:val="22"/>
          <w:szCs w:val="22"/>
        </w:rPr>
        <w:t xml:space="preserve"> They were also asked to bring an excerpt of a song that they knew well but had some challenges in. </w:t>
      </w:r>
      <w:r w:rsidR="005626F3">
        <w:rPr>
          <w:rFonts w:ascii="Arial" w:hAnsi="Arial" w:cs="Arial"/>
          <w:color w:val="000000" w:themeColor="text1"/>
          <w:sz w:val="22"/>
          <w:szCs w:val="22"/>
        </w:rPr>
        <w:t xml:space="preserve">As per ethical considerations, </w:t>
      </w:r>
      <w:r w:rsidRPr="007F3B03">
        <w:rPr>
          <w:rFonts w:ascii="Arial" w:hAnsi="Arial" w:cs="Arial"/>
          <w:color w:val="000000" w:themeColor="text1"/>
          <w:sz w:val="22"/>
          <w:szCs w:val="22"/>
        </w:rPr>
        <w:t>I began by reiterating the information given out, reminding them of the video camera and checking that they were</w:t>
      </w:r>
      <w:r w:rsidR="005626F3">
        <w:rPr>
          <w:rFonts w:ascii="Arial" w:hAnsi="Arial" w:cs="Arial"/>
          <w:color w:val="000000" w:themeColor="text1"/>
          <w:sz w:val="22"/>
          <w:szCs w:val="22"/>
        </w:rPr>
        <w:t xml:space="preserve"> still</w:t>
      </w:r>
      <w:r w:rsidRPr="007F3B03">
        <w:rPr>
          <w:rFonts w:ascii="Arial" w:hAnsi="Arial" w:cs="Arial"/>
          <w:color w:val="000000" w:themeColor="text1"/>
          <w:sz w:val="22"/>
          <w:szCs w:val="22"/>
        </w:rPr>
        <w:t xml:space="preserve"> happy with this, </w:t>
      </w:r>
      <w:r w:rsidR="005626F3">
        <w:rPr>
          <w:rFonts w:ascii="Arial" w:hAnsi="Arial" w:cs="Arial"/>
          <w:color w:val="000000" w:themeColor="text1"/>
          <w:sz w:val="22"/>
          <w:szCs w:val="22"/>
        </w:rPr>
        <w:t>as well as reminding them they can pull out of the experiment at any time. I t</w:t>
      </w:r>
      <w:r w:rsidRPr="007F3B03">
        <w:rPr>
          <w:rFonts w:ascii="Arial" w:hAnsi="Arial" w:cs="Arial"/>
          <w:color w:val="000000" w:themeColor="text1"/>
          <w:sz w:val="22"/>
          <w:szCs w:val="22"/>
        </w:rPr>
        <w:t>hen went into more detail about how the next 30 minutes would run. They sang through the</w:t>
      </w:r>
      <w:r w:rsidR="00FE7878">
        <w:rPr>
          <w:rFonts w:ascii="Arial" w:hAnsi="Arial" w:cs="Arial"/>
          <w:color w:val="000000" w:themeColor="text1"/>
          <w:sz w:val="22"/>
          <w:szCs w:val="22"/>
        </w:rPr>
        <w:t>ir</w:t>
      </w:r>
      <w:r w:rsidRPr="007F3B03">
        <w:rPr>
          <w:rFonts w:ascii="Arial" w:hAnsi="Arial" w:cs="Arial"/>
          <w:color w:val="000000" w:themeColor="text1"/>
          <w:sz w:val="22"/>
          <w:szCs w:val="22"/>
        </w:rPr>
        <w:t xml:space="preserve"> song choice, checked they could sing this without lyrics and began the experiment. They were instructed to sing the excerpt firstly while focusing on their breathing (internal) only, followed immediately by singing it again with their focus on a beanbag which they were</w:t>
      </w:r>
      <w:r w:rsidR="002438EB" w:rsidRPr="007F3B03">
        <w:rPr>
          <w:rFonts w:ascii="Arial" w:hAnsi="Arial" w:cs="Arial"/>
          <w:color w:val="000000" w:themeColor="text1"/>
          <w:sz w:val="22"/>
          <w:szCs w:val="22"/>
        </w:rPr>
        <w:t xml:space="preserve"> instructed</w:t>
      </w:r>
      <w:r w:rsidRPr="007F3B03">
        <w:rPr>
          <w:rFonts w:ascii="Arial" w:hAnsi="Arial" w:cs="Arial"/>
          <w:color w:val="000000" w:themeColor="text1"/>
          <w:sz w:val="22"/>
          <w:szCs w:val="22"/>
        </w:rPr>
        <w:t xml:space="preserve"> to move around in their hands (external</w:t>
      </w:r>
      <w:r w:rsidR="002438EB" w:rsidRPr="007F3B03">
        <w:rPr>
          <w:rFonts w:ascii="Arial" w:hAnsi="Arial" w:cs="Arial"/>
          <w:color w:val="000000" w:themeColor="text1"/>
          <w:sz w:val="22"/>
          <w:szCs w:val="22"/>
        </w:rPr>
        <w:t xml:space="preserve"> - near</w:t>
      </w:r>
      <w:r w:rsidRPr="007F3B03">
        <w:rPr>
          <w:rFonts w:ascii="Arial" w:hAnsi="Arial" w:cs="Arial"/>
          <w:color w:val="000000" w:themeColor="text1"/>
          <w:sz w:val="22"/>
          <w:szCs w:val="22"/>
        </w:rPr>
        <w:t>). After this they answered the first closed-ended question, with an option to elaborate. We continued by returning to the internal focus and singing the excerpt again, followed straight after by repeating the excerpt focusing on the beanbag moving in my hands (roughly 3 metres in front of them</w:t>
      </w:r>
      <w:r w:rsidR="002438EB" w:rsidRPr="007F3B03">
        <w:rPr>
          <w:rFonts w:ascii="Arial" w:hAnsi="Arial" w:cs="Arial"/>
          <w:color w:val="000000" w:themeColor="text1"/>
          <w:sz w:val="22"/>
          <w:szCs w:val="22"/>
        </w:rPr>
        <w:t xml:space="preserve"> – mid external</w:t>
      </w:r>
      <w:r w:rsidRPr="007F3B03">
        <w:rPr>
          <w:rFonts w:ascii="Arial" w:hAnsi="Arial" w:cs="Arial"/>
          <w:color w:val="000000" w:themeColor="text1"/>
          <w:sz w:val="22"/>
          <w:szCs w:val="22"/>
        </w:rPr>
        <w:t>). They returned to the questionnaire to answer the question. Lastly, they sang again with the internal focus followed by singing with the last external focus, the sound</w:t>
      </w:r>
      <w:r w:rsidR="009A6055" w:rsidRPr="007F3B03">
        <w:rPr>
          <w:rFonts w:ascii="Arial" w:hAnsi="Arial" w:cs="Arial"/>
          <w:color w:val="000000" w:themeColor="text1"/>
          <w:sz w:val="22"/>
          <w:szCs w:val="22"/>
        </w:rPr>
        <w:t xml:space="preserve"> (external – far)</w:t>
      </w:r>
      <w:r w:rsidRPr="007F3B03">
        <w:rPr>
          <w:rFonts w:ascii="Arial" w:hAnsi="Arial" w:cs="Arial"/>
          <w:color w:val="000000" w:themeColor="text1"/>
          <w:sz w:val="22"/>
          <w:szCs w:val="22"/>
        </w:rPr>
        <w:t>. I instructed them to close their eyes while they sang and focus solely on the sound they were producing. They returned to the questionnaire for the final question.</w:t>
      </w:r>
      <w:r w:rsidR="00D4238B">
        <w:rPr>
          <w:rFonts w:ascii="Arial" w:hAnsi="Arial" w:cs="Arial"/>
          <w:color w:val="000000"/>
          <w:sz w:val="22"/>
          <w:szCs w:val="22"/>
        </w:rPr>
        <w:t xml:space="preserve"> </w:t>
      </w:r>
      <w:r w:rsidR="00D4238B" w:rsidRPr="007F3B03">
        <w:rPr>
          <w:rFonts w:ascii="Arial" w:hAnsi="Arial" w:cs="Arial"/>
          <w:color w:val="000000"/>
          <w:sz w:val="22"/>
          <w:szCs w:val="22"/>
        </w:rPr>
        <w:t xml:space="preserve">Cognitive attention is the focus of this experiment </w:t>
      </w:r>
      <w:r w:rsidR="00D4238B">
        <w:rPr>
          <w:rFonts w:ascii="Arial" w:hAnsi="Arial" w:cs="Arial"/>
          <w:color w:val="000000"/>
          <w:sz w:val="22"/>
          <w:szCs w:val="22"/>
        </w:rPr>
        <w:t>therefore</w:t>
      </w:r>
      <w:r w:rsidR="00D4238B" w:rsidRPr="007F3B03">
        <w:rPr>
          <w:rFonts w:ascii="Arial" w:hAnsi="Arial" w:cs="Arial"/>
          <w:color w:val="000000"/>
          <w:sz w:val="22"/>
          <w:szCs w:val="22"/>
        </w:rPr>
        <w:t xml:space="preserve"> I </w:t>
      </w:r>
      <w:r w:rsidR="00D4238B">
        <w:rPr>
          <w:rFonts w:ascii="Arial" w:hAnsi="Arial" w:cs="Arial"/>
          <w:color w:val="000000"/>
          <w:sz w:val="22"/>
          <w:szCs w:val="22"/>
        </w:rPr>
        <w:t>encouraged them to</w:t>
      </w:r>
      <w:r w:rsidR="00D4238B" w:rsidRPr="007F3B03">
        <w:rPr>
          <w:rFonts w:ascii="Arial" w:hAnsi="Arial" w:cs="Arial"/>
          <w:color w:val="000000"/>
          <w:sz w:val="22"/>
          <w:szCs w:val="22"/>
        </w:rPr>
        <w:t xml:space="preserve"> keep their eye focused on where I want</w:t>
      </w:r>
      <w:r w:rsidR="000C7F0E">
        <w:rPr>
          <w:rFonts w:ascii="Arial" w:hAnsi="Arial" w:cs="Arial"/>
          <w:color w:val="000000"/>
          <w:sz w:val="22"/>
          <w:szCs w:val="22"/>
        </w:rPr>
        <w:t>ed</w:t>
      </w:r>
      <w:r w:rsidR="00D4238B" w:rsidRPr="007F3B03">
        <w:rPr>
          <w:rFonts w:ascii="Arial" w:hAnsi="Arial" w:cs="Arial"/>
          <w:color w:val="000000"/>
          <w:sz w:val="22"/>
          <w:szCs w:val="22"/>
        </w:rPr>
        <w:t xml:space="preserve"> their attention focused, in order to help lessen the cognitive load. </w:t>
      </w:r>
    </w:p>
    <w:p w14:paraId="20E06D5B" w14:textId="393130E9" w:rsidR="00772EEE" w:rsidRPr="007F3B03" w:rsidRDefault="00772EEE" w:rsidP="007F3B03">
      <w:pPr>
        <w:spacing w:line="360" w:lineRule="auto"/>
        <w:jc w:val="both"/>
        <w:rPr>
          <w:rFonts w:ascii="Arial" w:hAnsi="Arial" w:cs="Arial"/>
          <w:color w:val="000000" w:themeColor="text1"/>
          <w:sz w:val="22"/>
          <w:szCs w:val="22"/>
        </w:rPr>
      </w:pPr>
      <w:r w:rsidRPr="007F3B03">
        <w:rPr>
          <w:rFonts w:ascii="Arial" w:hAnsi="Arial" w:cs="Arial"/>
          <w:color w:val="000000" w:themeColor="text1"/>
          <w:sz w:val="22"/>
          <w:szCs w:val="22"/>
        </w:rPr>
        <w:t xml:space="preserve"> After this section of the experiment was over I conducted the </w:t>
      </w:r>
      <w:r w:rsidR="00FE7878">
        <w:rPr>
          <w:rFonts w:ascii="Arial" w:hAnsi="Arial" w:cs="Arial"/>
          <w:color w:val="000000" w:themeColor="text1"/>
          <w:sz w:val="22"/>
          <w:szCs w:val="22"/>
        </w:rPr>
        <w:t xml:space="preserve">semi-structured </w:t>
      </w:r>
      <w:r w:rsidRPr="007F3B03">
        <w:rPr>
          <w:rFonts w:ascii="Arial" w:hAnsi="Arial" w:cs="Arial"/>
          <w:color w:val="000000" w:themeColor="text1"/>
          <w:sz w:val="22"/>
          <w:szCs w:val="22"/>
        </w:rPr>
        <w:t xml:space="preserve">interview, asking them six open-ended questions. I allowed this interview to be more of a discussion to encourage authenticity in their answers and bring a sense of ease. </w:t>
      </w:r>
    </w:p>
    <w:p w14:paraId="57996682" w14:textId="58787CC1" w:rsidR="005D07D2" w:rsidRDefault="005D07D2">
      <w:pPr>
        <w:rPr>
          <w:rFonts w:ascii="Arial" w:hAnsi="Arial" w:cs="Arial"/>
          <w:bCs/>
          <w:sz w:val="22"/>
          <w:szCs w:val="22"/>
        </w:rPr>
      </w:pPr>
      <w:r>
        <w:rPr>
          <w:rFonts w:ascii="Arial" w:hAnsi="Arial" w:cs="Arial"/>
          <w:bCs/>
          <w:sz w:val="22"/>
          <w:szCs w:val="22"/>
        </w:rPr>
        <w:br w:type="page"/>
      </w:r>
    </w:p>
    <w:p w14:paraId="2156E8A8" w14:textId="77777777" w:rsidR="00F825FA" w:rsidRPr="007F3B03" w:rsidRDefault="00F825FA" w:rsidP="007F3B03">
      <w:pPr>
        <w:spacing w:line="360" w:lineRule="auto"/>
        <w:jc w:val="both"/>
        <w:rPr>
          <w:rFonts w:ascii="Arial" w:hAnsi="Arial" w:cs="Arial"/>
          <w:bCs/>
          <w:sz w:val="22"/>
          <w:szCs w:val="22"/>
        </w:rPr>
      </w:pPr>
    </w:p>
    <w:p w14:paraId="55DD64D1" w14:textId="77777777" w:rsidR="00BC1535" w:rsidRDefault="00BC1535" w:rsidP="00522944">
      <w:pPr>
        <w:spacing w:line="360" w:lineRule="auto"/>
        <w:jc w:val="center"/>
        <w:rPr>
          <w:rFonts w:ascii="Arial" w:hAnsi="Arial" w:cs="Arial"/>
          <w:b/>
          <w:bCs/>
          <w:sz w:val="22"/>
          <w:szCs w:val="22"/>
        </w:rPr>
      </w:pPr>
    </w:p>
    <w:p w14:paraId="606BB111" w14:textId="3646D16F" w:rsidR="00772EEE" w:rsidRPr="007F3B03" w:rsidRDefault="00EC4418" w:rsidP="00522944">
      <w:pPr>
        <w:spacing w:line="360" w:lineRule="auto"/>
        <w:jc w:val="center"/>
        <w:rPr>
          <w:rFonts w:ascii="Arial" w:hAnsi="Arial" w:cs="Arial"/>
          <w:b/>
          <w:bCs/>
          <w:sz w:val="22"/>
          <w:szCs w:val="22"/>
        </w:rPr>
      </w:pPr>
      <w:r w:rsidRPr="007F3B03">
        <w:rPr>
          <w:rFonts w:ascii="Arial" w:hAnsi="Arial" w:cs="Arial"/>
          <w:b/>
          <w:bCs/>
          <w:sz w:val="22"/>
          <w:szCs w:val="22"/>
        </w:rPr>
        <w:t>Findings</w:t>
      </w:r>
    </w:p>
    <w:p w14:paraId="7F2B2C13" w14:textId="5F934790" w:rsidR="00BC1535" w:rsidRDefault="00BC1535" w:rsidP="008F63F0">
      <w:pPr>
        <w:spacing w:line="360" w:lineRule="auto"/>
        <w:jc w:val="both"/>
        <w:rPr>
          <w:rFonts w:ascii="Arial" w:hAnsi="Arial" w:cs="Arial"/>
          <w:b/>
          <w:bCs/>
          <w:sz w:val="22"/>
          <w:szCs w:val="22"/>
        </w:rPr>
      </w:pPr>
      <w:r>
        <w:rPr>
          <w:rFonts w:ascii="Arial" w:hAnsi="Arial" w:cs="Arial"/>
          <w:b/>
          <w:bCs/>
          <w:sz w:val="22"/>
          <w:szCs w:val="22"/>
        </w:rPr>
        <w:t>Figure 3</w:t>
      </w:r>
    </w:p>
    <w:p w14:paraId="7C955518" w14:textId="77777777" w:rsidR="00EC1806" w:rsidRDefault="00EC1806" w:rsidP="00EC1806">
      <w:pPr>
        <w:spacing w:line="360" w:lineRule="auto"/>
        <w:jc w:val="both"/>
        <w:rPr>
          <w:rFonts w:ascii="Arial" w:hAnsi="Arial" w:cs="Arial"/>
          <w:b/>
          <w:bCs/>
          <w:sz w:val="22"/>
          <w:szCs w:val="22"/>
        </w:rPr>
      </w:pPr>
      <w:r w:rsidRPr="007F3B03">
        <w:rPr>
          <w:rFonts w:ascii="Arial" w:hAnsi="Arial" w:cs="Arial"/>
          <w:b/>
          <w:bCs/>
          <w:sz w:val="22"/>
          <w:szCs w:val="22"/>
        </w:rPr>
        <w:t>Quantitative data</w:t>
      </w:r>
    </w:p>
    <w:p w14:paraId="17D5B534" w14:textId="77777777" w:rsidR="00EC1806" w:rsidRDefault="00EC1806" w:rsidP="008F63F0">
      <w:pPr>
        <w:spacing w:line="360" w:lineRule="auto"/>
        <w:jc w:val="both"/>
        <w:rPr>
          <w:rFonts w:ascii="Arial" w:hAnsi="Arial" w:cs="Arial"/>
          <w:b/>
          <w:bCs/>
          <w:sz w:val="22"/>
          <w:szCs w:val="22"/>
        </w:rPr>
      </w:pPr>
    </w:p>
    <w:tbl>
      <w:tblPr>
        <w:tblStyle w:val="TableGrid"/>
        <w:tblW w:w="10632" w:type="dxa"/>
        <w:tblInd w:w="-714" w:type="dxa"/>
        <w:tblLook w:val="04A0" w:firstRow="1" w:lastRow="0" w:firstColumn="1" w:lastColumn="0" w:noHBand="0" w:noVBand="1"/>
      </w:tblPr>
      <w:tblGrid>
        <w:gridCol w:w="10632"/>
      </w:tblGrid>
      <w:tr w:rsidR="00EC1806" w14:paraId="7507AD25" w14:textId="77777777" w:rsidTr="00EC1806">
        <w:tc>
          <w:tcPr>
            <w:tcW w:w="10632" w:type="dxa"/>
          </w:tcPr>
          <w:p w14:paraId="3CD5063E" w14:textId="77777777" w:rsidR="00EC1806" w:rsidRDefault="00EC1806" w:rsidP="00EC1806">
            <w:pPr>
              <w:spacing w:line="360" w:lineRule="auto"/>
              <w:rPr>
                <w:rFonts w:ascii="Arial" w:hAnsi="Arial" w:cs="Arial"/>
                <w:b/>
                <w:bCs/>
                <w:sz w:val="22"/>
                <w:szCs w:val="22"/>
              </w:rPr>
            </w:pPr>
          </w:p>
          <w:p w14:paraId="34DFE2A8" w14:textId="08A4FEF1" w:rsidR="00EC1806" w:rsidRPr="00522944" w:rsidRDefault="00EC1806" w:rsidP="00EC1806">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6B74E778" wp14:editId="7EE0D14A">
                  <wp:extent cx="5731510" cy="2808605"/>
                  <wp:effectExtent l="0" t="0" r="0" b="0"/>
                  <wp:docPr id="470629219" name="Picture 1" descr="A graph showing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29219" name="Picture 1" descr="A graph showing a number of peopl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808605"/>
                          </a:xfrm>
                          <a:prstGeom prst="rect">
                            <a:avLst/>
                          </a:prstGeom>
                        </pic:spPr>
                      </pic:pic>
                    </a:graphicData>
                  </a:graphic>
                </wp:inline>
              </w:drawing>
            </w:r>
          </w:p>
          <w:p w14:paraId="0C072286" w14:textId="77777777" w:rsidR="00EC1806" w:rsidRDefault="00EC1806" w:rsidP="00EC1806">
            <w:pPr>
              <w:spacing w:line="360" w:lineRule="auto"/>
              <w:jc w:val="both"/>
              <w:rPr>
                <w:rFonts w:ascii="Arial" w:hAnsi="Arial" w:cs="Arial"/>
                <w:sz w:val="22"/>
                <w:szCs w:val="22"/>
              </w:rPr>
            </w:pPr>
            <w:r>
              <w:rPr>
                <w:rFonts w:ascii="Arial" w:hAnsi="Arial" w:cs="Arial"/>
                <w:sz w:val="22"/>
                <w:szCs w:val="22"/>
              </w:rPr>
              <w:t xml:space="preserve">Question 1 = After focusing on the beanbag in </w:t>
            </w:r>
            <w:r w:rsidRPr="009B31CB">
              <w:rPr>
                <w:rFonts w:ascii="Arial" w:hAnsi="Arial" w:cs="Arial"/>
                <w:i/>
                <w:iCs/>
                <w:sz w:val="22"/>
                <w:szCs w:val="22"/>
              </w:rPr>
              <w:t>their</w:t>
            </w:r>
            <w:r>
              <w:rPr>
                <w:rFonts w:ascii="Arial" w:hAnsi="Arial" w:cs="Arial"/>
                <w:sz w:val="22"/>
                <w:szCs w:val="22"/>
              </w:rPr>
              <w:t xml:space="preserve"> hands</w:t>
            </w:r>
          </w:p>
          <w:p w14:paraId="08C419D8" w14:textId="77777777" w:rsidR="00EC1806" w:rsidRDefault="00EC1806" w:rsidP="00EC1806">
            <w:pPr>
              <w:spacing w:line="360" w:lineRule="auto"/>
              <w:jc w:val="both"/>
              <w:rPr>
                <w:rFonts w:ascii="Arial" w:hAnsi="Arial" w:cs="Arial"/>
                <w:sz w:val="22"/>
                <w:szCs w:val="22"/>
              </w:rPr>
            </w:pPr>
            <w:r>
              <w:rPr>
                <w:rFonts w:ascii="Arial" w:hAnsi="Arial" w:cs="Arial"/>
                <w:sz w:val="22"/>
                <w:szCs w:val="22"/>
              </w:rPr>
              <w:t xml:space="preserve">Question 2 = After focusing on the beanbag in </w:t>
            </w:r>
            <w:r w:rsidRPr="009B31CB">
              <w:rPr>
                <w:rFonts w:ascii="Arial" w:hAnsi="Arial" w:cs="Arial"/>
                <w:i/>
                <w:iCs/>
                <w:sz w:val="22"/>
                <w:szCs w:val="22"/>
              </w:rPr>
              <w:t xml:space="preserve">my </w:t>
            </w:r>
            <w:r>
              <w:rPr>
                <w:rFonts w:ascii="Arial" w:hAnsi="Arial" w:cs="Arial"/>
                <w:sz w:val="22"/>
                <w:szCs w:val="22"/>
              </w:rPr>
              <w:t xml:space="preserve">hands </w:t>
            </w:r>
          </w:p>
          <w:p w14:paraId="6620188E" w14:textId="4AADFC18" w:rsidR="00EC1806" w:rsidRDefault="00EC1806" w:rsidP="00EC1806">
            <w:pPr>
              <w:spacing w:line="360" w:lineRule="auto"/>
              <w:jc w:val="both"/>
              <w:rPr>
                <w:rFonts w:ascii="Arial" w:hAnsi="Arial" w:cs="Arial"/>
                <w:sz w:val="22"/>
                <w:szCs w:val="22"/>
              </w:rPr>
            </w:pPr>
            <w:r>
              <w:rPr>
                <w:rFonts w:ascii="Arial" w:hAnsi="Arial" w:cs="Arial"/>
                <w:sz w:val="22"/>
                <w:szCs w:val="22"/>
              </w:rPr>
              <w:t>Question 3 = After focusing on their sound</w:t>
            </w:r>
          </w:p>
          <w:p w14:paraId="785AFC6A" w14:textId="77777777" w:rsidR="00EC1806" w:rsidRDefault="00EC1806" w:rsidP="00EC1806">
            <w:pPr>
              <w:spacing w:line="360" w:lineRule="auto"/>
              <w:jc w:val="both"/>
              <w:rPr>
                <w:rFonts w:ascii="Arial" w:hAnsi="Arial" w:cs="Arial"/>
                <w:sz w:val="22"/>
                <w:szCs w:val="22"/>
              </w:rPr>
            </w:pPr>
          </w:p>
          <w:p w14:paraId="55925FE0" w14:textId="77777777" w:rsidR="00EC1806" w:rsidRDefault="00EC1806" w:rsidP="00EC1806">
            <w:pPr>
              <w:spacing w:line="360" w:lineRule="auto"/>
              <w:jc w:val="both"/>
              <w:rPr>
                <w:rFonts w:ascii="Arial" w:hAnsi="Arial" w:cs="Arial"/>
                <w:sz w:val="22"/>
                <w:szCs w:val="22"/>
              </w:rPr>
            </w:pPr>
            <w:r>
              <w:rPr>
                <w:rFonts w:ascii="Arial" w:hAnsi="Arial" w:cs="Arial"/>
                <w:sz w:val="22"/>
                <w:szCs w:val="22"/>
              </w:rPr>
              <w:t xml:space="preserve">The four options for the participants to choose from were; Easier, Harder, The Same and Not Sure. None of the participants chose ‘Not sure’ therefore this has been left out of the graph and data analysis. </w:t>
            </w:r>
          </w:p>
          <w:p w14:paraId="157999A3" w14:textId="77777777" w:rsidR="00EC1806" w:rsidRDefault="00EC1806" w:rsidP="008F63F0">
            <w:pPr>
              <w:spacing w:line="360" w:lineRule="auto"/>
              <w:jc w:val="both"/>
              <w:rPr>
                <w:rFonts w:ascii="Arial" w:hAnsi="Arial" w:cs="Arial"/>
                <w:b/>
                <w:bCs/>
                <w:sz w:val="22"/>
                <w:szCs w:val="22"/>
              </w:rPr>
            </w:pPr>
          </w:p>
        </w:tc>
      </w:tr>
    </w:tbl>
    <w:p w14:paraId="3E6B87A2" w14:textId="77777777" w:rsidR="00EC1806" w:rsidRDefault="00EC1806" w:rsidP="008F63F0">
      <w:pPr>
        <w:spacing w:line="360" w:lineRule="auto"/>
        <w:jc w:val="both"/>
        <w:rPr>
          <w:rFonts w:ascii="Arial" w:hAnsi="Arial" w:cs="Arial"/>
          <w:b/>
          <w:bCs/>
          <w:sz w:val="22"/>
          <w:szCs w:val="22"/>
        </w:rPr>
      </w:pPr>
    </w:p>
    <w:p w14:paraId="6CF74BCD" w14:textId="77777777" w:rsidR="008F63F0" w:rsidRDefault="008F63F0" w:rsidP="008F63F0">
      <w:pPr>
        <w:spacing w:line="360" w:lineRule="auto"/>
        <w:jc w:val="both"/>
        <w:rPr>
          <w:rFonts w:ascii="Arial" w:hAnsi="Arial" w:cs="Arial"/>
          <w:color w:val="AEAAAA" w:themeColor="background2" w:themeShade="BF"/>
          <w:sz w:val="22"/>
          <w:szCs w:val="22"/>
        </w:rPr>
      </w:pPr>
    </w:p>
    <w:p w14:paraId="4A2868FC" w14:textId="19FD562A" w:rsidR="005C6EBF" w:rsidRDefault="00FE7878" w:rsidP="00FE7878">
      <w:pPr>
        <w:spacing w:line="360" w:lineRule="auto"/>
        <w:jc w:val="both"/>
        <w:rPr>
          <w:rFonts w:ascii="Arial" w:hAnsi="Arial" w:cs="Arial"/>
          <w:sz w:val="22"/>
          <w:szCs w:val="22"/>
        </w:rPr>
      </w:pPr>
      <w:r>
        <w:rPr>
          <w:rFonts w:ascii="Arial" w:hAnsi="Arial" w:cs="Arial"/>
          <w:sz w:val="22"/>
          <w:szCs w:val="22"/>
        </w:rPr>
        <w:t>Overall, the majority found each external focus easier on their voice than the proceeding internal focus. The ‘Mid’ focus, on the beanbag being moved by me</w:t>
      </w:r>
      <w:r w:rsidR="0040080D">
        <w:rPr>
          <w:rFonts w:ascii="Arial" w:hAnsi="Arial" w:cs="Arial"/>
          <w:sz w:val="22"/>
          <w:szCs w:val="22"/>
        </w:rPr>
        <w:t xml:space="preserve"> (question 2)</w:t>
      </w:r>
      <w:r>
        <w:rPr>
          <w:rFonts w:ascii="Arial" w:hAnsi="Arial" w:cs="Arial"/>
          <w:sz w:val="22"/>
          <w:szCs w:val="22"/>
        </w:rPr>
        <w:t>, was the easiest, with 3 out of 4 participants choosing this option. Interestingly the one participant who did not choose ‘easier’</w:t>
      </w:r>
      <w:r w:rsidR="005C6EBF">
        <w:rPr>
          <w:rFonts w:ascii="Arial" w:hAnsi="Arial" w:cs="Arial"/>
          <w:sz w:val="22"/>
          <w:szCs w:val="22"/>
        </w:rPr>
        <w:t>,</w:t>
      </w:r>
      <w:r>
        <w:rPr>
          <w:rFonts w:ascii="Arial" w:hAnsi="Arial" w:cs="Arial"/>
          <w:sz w:val="22"/>
          <w:szCs w:val="22"/>
        </w:rPr>
        <w:t xml:space="preserve"> in fact found it ‘harder’ which was not expected from my research</w:t>
      </w:r>
      <w:r w:rsidR="009E1A30">
        <w:rPr>
          <w:rFonts w:ascii="Arial" w:hAnsi="Arial" w:cs="Arial"/>
          <w:sz w:val="22"/>
          <w:szCs w:val="22"/>
        </w:rPr>
        <w:t xml:space="preserve"> and my initial hypothesis laid out in my introduction</w:t>
      </w:r>
      <w:r w:rsidR="00971571">
        <w:rPr>
          <w:rFonts w:ascii="Arial" w:hAnsi="Arial" w:cs="Arial"/>
          <w:sz w:val="22"/>
          <w:szCs w:val="22"/>
        </w:rPr>
        <w:t xml:space="preserve">. </w:t>
      </w:r>
      <w:r>
        <w:rPr>
          <w:rFonts w:ascii="Arial" w:hAnsi="Arial" w:cs="Arial"/>
          <w:sz w:val="22"/>
          <w:szCs w:val="22"/>
        </w:rPr>
        <w:t>P1 and P2 found each external focus easier, while P3 found the ‘near’ focus</w:t>
      </w:r>
      <w:r w:rsidR="0040080D">
        <w:rPr>
          <w:rFonts w:ascii="Arial" w:hAnsi="Arial" w:cs="Arial"/>
          <w:sz w:val="22"/>
          <w:szCs w:val="22"/>
        </w:rPr>
        <w:t>,</w:t>
      </w:r>
      <w:r>
        <w:rPr>
          <w:rFonts w:ascii="Arial" w:hAnsi="Arial" w:cs="Arial"/>
          <w:sz w:val="22"/>
          <w:szCs w:val="22"/>
        </w:rPr>
        <w:t xml:space="preserve"> and focus on intended outcome the same as when focusing internally. This would suggest that externally focusing generally does not cause a negative effect. Apart from with P4 who chose ‘harder’ for all three questions</w:t>
      </w:r>
      <w:r w:rsidR="00EB68CD">
        <w:rPr>
          <w:rFonts w:ascii="Arial" w:hAnsi="Arial" w:cs="Arial"/>
          <w:sz w:val="22"/>
          <w:szCs w:val="22"/>
        </w:rPr>
        <w:t xml:space="preserve">. </w:t>
      </w:r>
      <w:r w:rsidR="00EB68CD" w:rsidRPr="00EC1C86">
        <w:rPr>
          <w:rFonts w:ascii="Arial" w:hAnsi="Arial" w:cs="Arial"/>
          <w:sz w:val="22"/>
          <w:szCs w:val="22"/>
        </w:rPr>
        <w:t>I theorise</w:t>
      </w:r>
      <w:r w:rsidRPr="00EC1C86">
        <w:rPr>
          <w:rFonts w:ascii="Arial" w:hAnsi="Arial" w:cs="Arial"/>
          <w:sz w:val="22"/>
          <w:szCs w:val="22"/>
        </w:rPr>
        <w:t xml:space="preserve"> that P4</w:t>
      </w:r>
      <w:r>
        <w:rPr>
          <w:rFonts w:ascii="Arial" w:hAnsi="Arial" w:cs="Arial"/>
          <w:sz w:val="22"/>
          <w:szCs w:val="22"/>
        </w:rPr>
        <w:t xml:space="preserve"> </w:t>
      </w:r>
      <w:r w:rsidR="006B3D6B">
        <w:rPr>
          <w:rFonts w:ascii="Arial" w:hAnsi="Arial" w:cs="Arial"/>
          <w:sz w:val="22"/>
          <w:szCs w:val="22"/>
        </w:rPr>
        <w:t>has a lower skill level and therefore need</w:t>
      </w:r>
      <w:r w:rsidR="00DA2DA5">
        <w:rPr>
          <w:rFonts w:ascii="Arial" w:hAnsi="Arial" w:cs="Arial"/>
          <w:sz w:val="22"/>
          <w:szCs w:val="22"/>
        </w:rPr>
        <w:t>s</w:t>
      </w:r>
      <w:r w:rsidR="006B3D6B">
        <w:rPr>
          <w:rFonts w:ascii="Arial" w:hAnsi="Arial" w:cs="Arial"/>
          <w:sz w:val="22"/>
          <w:szCs w:val="22"/>
        </w:rPr>
        <w:t xml:space="preserve"> to apply more attention to this area</w:t>
      </w:r>
      <w:r w:rsidR="00DA2DA5">
        <w:rPr>
          <w:rFonts w:ascii="Arial" w:hAnsi="Arial" w:cs="Arial"/>
          <w:sz w:val="22"/>
          <w:szCs w:val="22"/>
        </w:rPr>
        <w:t xml:space="preserve">, rather than allowing </w:t>
      </w:r>
      <w:r w:rsidR="00DA2DA5">
        <w:rPr>
          <w:rFonts w:ascii="Arial" w:hAnsi="Arial" w:cs="Arial"/>
          <w:sz w:val="22"/>
          <w:szCs w:val="22"/>
        </w:rPr>
        <w:lastRenderedPageBreak/>
        <w:t>freedom to shift attention</w:t>
      </w:r>
      <w:r w:rsidR="006B3D6B">
        <w:rPr>
          <w:rFonts w:ascii="Arial" w:hAnsi="Arial" w:cs="Arial"/>
          <w:sz w:val="22"/>
          <w:szCs w:val="22"/>
        </w:rPr>
        <w:t xml:space="preserve">. As explored </w:t>
      </w:r>
      <w:r w:rsidR="009B2E1C">
        <w:rPr>
          <w:rFonts w:ascii="Arial" w:hAnsi="Arial" w:cs="Arial"/>
          <w:sz w:val="22"/>
          <w:szCs w:val="22"/>
        </w:rPr>
        <w:t xml:space="preserve">by </w:t>
      </w:r>
      <w:r w:rsidR="009B2E1C" w:rsidRPr="007F3B03">
        <w:rPr>
          <w:rFonts w:ascii="Arial" w:hAnsi="Arial" w:cs="Arial"/>
          <w:sz w:val="22"/>
          <w:szCs w:val="22"/>
        </w:rPr>
        <w:t xml:space="preserve">Styles. E, </w:t>
      </w:r>
      <w:r w:rsidR="009B2E1C">
        <w:rPr>
          <w:rFonts w:ascii="Arial" w:hAnsi="Arial" w:cs="Arial"/>
          <w:sz w:val="22"/>
          <w:szCs w:val="22"/>
        </w:rPr>
        <w:t>(</w:t>
      </w:r>
      <w:r w:rsidR="009B2E1C" w:rsidRPr="007F3B03">
        <w:rPr>
          <w:rFonts w:ascii="Arial" w:hAnsi="Arial" w:cs="Arial"/>
          <w:sz w:val="22"/>
          <w:szCs w:val="22"/>
        </w:rPr>
        <w:t>2006</w:t>
      </w:r>
      <w:r w:rsidR="009B2E1C">
        <w:rPr>
          <w:rFonts w:ascii="Arial" w:hAnsi="Arial" w:cs="Arial"/>
          <w:sz w:val="22"/>
          <w:szCs w:val="22"/>
        </w:rPr>
        <w:t xml:space="preserve">) </w:t>
      </w:r>
      <w:r w:rsidR="006B3D6B">
        <w:rPr>
          <w:rFonts w:ascii="Arial" w:hAnsi="Arial" w:cs="Arial"/>
          <w:sz w:val="22"/>
          <w:szCs w:val="22"/>
        </w:rPr>
        <w:t xml:space="preserve">who found that the more skilled one is the less attention is needed on </w:t>
      </w:r>
      <w:r w:rsidR="00F04164">
        <w:rPr>
          <w:rFonts w:ascii="Arial" w:hAnsi="Arial" w:cs="Arial"/>
          <w:sz w:val="22"/>
          <w:szCs w:val="22"/>
        </w:rPr>
        <w:t>said skill</w:t>
      </w:r>
      <w:r w:rsidR="006B3D6B">
        <w:rPr>
          <w:rFonts w:ascii="Arial" w:hAnsi="Arial" w:cs="Arial"/>
          <w:sz w:val="22"/>
          <w:szCs w:val="22"/>
        </w:rPr>
        <w:t xml:space="preserve"> and therefore multi tasking can occur. </w:t>
      </w:r>
    </w:p>
    <w:p w14:paraId="6DB5C136" w14:textId="1F7D205F" w:rsidR="00FE7878" w:rsidRDefault="00EB6F3E" w:rsidP="00FE7878">
      <w:pPr>
        <w:spacing w:line="360" w:lineRule="auto"/>
        <w:jc w:val="both"/>
        <w:rPr>
          <w:rFonts w:ascii="Arial" w:hAnsi="Arial" w:cs="Arial"/>
          <w:sz w:val="22"/>
          <w:szCs w:val="22"/>
        </w:rPr>
      </w:pPr>
      <w:r>
        <w:rPr>
          <w:rFonts w:ascii="Arial" w:hAnsi="Arial" w:cs="Arial"/>
          <w:sz w:val="22"/>
          <w:szCs w:val="22"/>
        </w:rPr>
        <w:t>The sporadic nature of the quantitative data, and the small sample size means these</w:t>
      </w:r>
      <w:r w:rsidR="00FE7878">
        <w:rPr>
          <w:rFonts w:ascii="Arial" w:hAnsi="Arial" w:cs="Arial"/>
          <w:sz w:val="22"/>
          <w:szCs w:val="22"/>
        </w:rPr>
        <w:t xml:space="preserve"> results are not conclusive enough to make a strong argument either way</w:t>
      </w:r>
      <w:r w:rsidR="00630BBC">
        <w:rPr>
          <w:rFonts w:ascii="Arial" w:hAnsi="Arial" w:cs="Arial"/>
          <w:sz w:val="22"/>
          <w:szCs w:val="22"/>
        </w:rPr>
        <w:t>.</w:t>
      </w:r>
      <w:r w:rsidR="00FE7878">
        <w:rPr>
          <w:rFonts w:ascii="Arial" w:hAnsi="Arial" w:cs="Arial"/>
          <w:sz w:val="22"/>
          <w:szCs w:val="22"/>
        </w:rPr>
        <w:t xml:space="preserve"> </w:t>
      </w:r>
      <w:r w:rsidR="00630BBC">
        <w:rPr>
          <w:rFonts w:ascii="Arial" w:hAnsi="Arial" w:cs="Arial"/>
          <w:sz w:val="22"/>
          <w:szCs w:val="22"/>
        </w:rPr>
        <w:t>It</w:t>
      </w:r>
      <w:r w:rsidR="00FE7878">
        <w:rPr>
          <w:rFonts w:ascii="Arial" w:hAnsi="Arial" w:cs="Arial"/>
          <w:sz w:val="22"/>
          <w:szCs w:val="22"/>
        </w:rPr>
        <w:t xml:space="preserve"> further proves that each singer is different, with unique lived experiences, sensations within their voice and ways of processing information</w:t>
      </w:r>
      <w:r w:rsidR="005C6EBF">
        <w:rPr>
          <w:rFonts w:ascii="Arial" w:hAnsi="Arial" w:cs="Arial"/>
          <w:sz w:val="22"/>
          <w:szCs w:val="22"/>
        </w:rPr>
        <w:t>.</w:t>
      </w:r>
      <w:r w:rsidR="00FE7878">
        <w:rPr>
          <w:rFonts w:ascii="Arial" w:hAnsi="Arial" w:cs="Arial"/>
          <w:sz w:val="22"/>
          <w:szCs w:val="22"/>
        </w:rPr>
        <w:t xml:space="preserve"> </w:t>
      </w:r>
      <w:r w:rsidR="005C6EBF">
        <w:rPr>
          <w:rFonts w:ascii="Arial" w:hAnsi="Arial" w:cs="Arial"/>
          <w:sz w:val="22"/>
          <w:szCs w:val="22"/>
        </w:rPr>
        <w:t>T</w:t>
      </w:r>
      <w:r w:rsidR="00FE7878">
        <w:rPr>
          <w:rFonts w:ascii="Arial" w:hAnsi="Arial" w:cs="Arial"/>
          <w:sz w:val="22"/>
          <w:szCs w:val="22"/>
        </w:rPr>
        <w:t>herefore</w:t>
      </w:r>
      <w:r w:rsidR="005C6EBF">
        <w:rPr>
          <w:rFonts w:ascii="Arial" w:hAnsi="Arial" w:cs="Arial"/>
          <w:sz w:val="22"/>
          <w:szCs w:val="22"/>
        </w:rPr>
        <w:t xml:space="preserve"> there is the</w:t>
      </w:r>
      <w:r w:rsidR="00FE7878">
        <w:rPr>
          <w:rFonts w:ascii="Arial" w:hAnsi="Arial" w:cs="Arial"/>
          <w:sz w:val="22"/>
          <w:szCs w:val="22"/>
        </w:rPr>
        <w:t xml:space="preserve"> need </w:t>
      </w:r>
      <w:r w:rsidR="005C6EBF">
        <w:rPr>
          <w:rFonts w:ascii="Arial" w:hAnsi="Arial" w:cs="Arial"/>
          <w:sz w:val="22"/>
          <w:szCs w:val="22"/>
        </w:rPr>
        <w:t>for</w:t>
      </w:r>
      <w:r w:rsidR="00FE7878">
        <w:rPr>
          <w:rFonts w:ascii="Arial" w:hAnsi="Arial" w:cs="Arial"/>
          <w:sz w:val="22"/>
          <w:szCs w:val="22"/>
        </w:rPr>
        <w:t xml:space="preserve"> a holistic approach to their </w:t>
      </w:r>
      <w:r w:rsidR="00AA1D7E">
        <w:rPr>
          <w:rFonts w:ascii="Arial" w:hAnsi="Arial" w:cs="Arial"/>
          <w:sz w:val="22"/>
          <w:szCs w:val="22"/>
        </w:rPr>
        <w:t xml:space="preserve">vocal </w:t>
      </w:r>
      <w:r w:rsidR="00FE7878">
        <w:rPr>
          <w:rFonts w:ascii="Arial" w:hAnsi="Arial" w:cs="Arial"/>
          <w:sz w:val="22"/>
          <w:szCs w:val="22"/>
        </w:rPr>
        <w:t xml:space="preserve">development. </w:t>
      </w:r>
    </w:p>
    <w:p w14:paraId="0F4D24A7" w14:textId="77777777" w:rsidR="00FE7878" w:rsidRPr="00FE7878" w:rsidRDefault="00FE7878" w:rsidP="00FE7878">
      <w:pPr>
        <w:spacing w:line="360" w:lineRule="auto"/>
        <w:jc w:val="both"/>
        <w:rPr>
          <w:rFonts w:ascii="Arial" w:hAnsi="Arial" w:cs="Arial"/>
          <w:sz w:val="22"/>
          <w:szCs w:val="22"/>
        </w:rPr>
      </w:pPr>
    </w:p>
    <w:p w14:paraId="1BADB77B" w14:textId="77777777" w:rsidR="00772EEE" w:rsidRPr="007F3B03" w:rsidRDefault="00772EEE" w:rsidP="00906D45">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Analysis of qualitative data </w:t>
      </w:r>
    </w:p>
    <w:p w14:paraId="72649CDB" w14:textId="77777777" w:rsidR="00772EEE" w:rsidRPr="007F3B03" w:rsidRDefault="00772EEE" w:rsidP="007F3B03">
      <w:pPr>
        <w:spacing w:line="360" w:lineRule="auto"/>
        <w:jc w:val="both"/>
        <w:rPr>
          <w:rFonts w:ascii="Arial" w:hAnsi="Arial" w:cs="Arial"/>
          <w:sz w:val="22"/>
          <w:szCs w:val="22"/>
        </w:rPr>
      </w:pPr>
    </w:p>
    <w:p w14:paraId="7CF26D7A" w14:textId="69D4E4E0" w:rsidR="0092558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 xml:space="preserve">The method for qualitative data analysis chosen </w:t>
      </w:r>
      <w:r w:rsidR="00630BBC">
        <w:rPr>
          <w:rFonts w:ascii="Arial" w:hAnsi="Arial" w:cs="Arial"/>
          <w:sz w:val="22"/>
          <w:szCs w:val="22"/>
        </w:rPr>
        <w:t xml:space="preserve">was the </w:t>
      </w:r>
      <w:r w:rsidR="00630BBC" w:rsidRPr="007F3B03">
        <w:rPr>
          <w:rFonts w:ascii="Arial" w:hAnsi="Arial" w:cs="Arial"/>
          <w:sz w:val="22"/>
          <w:szCs w:val="22"/>
        </w:rPr>
        <w:t>thematic analysis</w:t>
      </w:r>
      <w:r w:rsidR="00630BBC">
        <w:rPr>
          <w:rFonts w:ascii="Arial" w:hAnsi="Arial" w:cs="Arial"/>
          <w:sz w:val="22"/>
          <w:szCs w:val="22"/>
        </w:rPr>
        <w:t xml:space="preserve"> method</w:t>
      </w:r>
      <w:r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M2MTBjYTgtMTIwNy00ZDk5LTlmZmMtZGNlODc2ODYzYzgw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ZjFiZGQxZjMtM2QzNy0zZDAwLWEzZGQtZDczYzgzMzJiMDNhIiwiaXRlbURhdGEiOnsidHlwZSI6ImFydGljbGUtam91cm5hbCIsImlkIjoiZjFiZGQxZjMtM2QzNy0zZDAwLWEzZGQtZDczYzgzMzJiMDN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LHsiaWQiOiIwNDZlZWNhOC05ZmQ3LTM4NmItODZjNS1iYmVlOTBlNDhiMmQiLCJpdGVtRGF0YSI6eyJ0eXBlIjoiYXJ0aWNsZSIsImlkIjoiMDQ2ZWVjYTgtOWZkNy0zODZiLTg2YzUtYmJlZTkwZTQ4YjJk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
          <w:id w:val="701286469"/>
          <w:placeholder>
            <w:docPart w:val="DefaultPlaceholder_-1854013440"/>
          </w:placeholder>
        </w:sdtPr>
        <w:sdtContent>
          <w:r w:rsidR="00563B77" w:rsidRPr="00563B77">
            <w:rPr>
              <w:rFonts w:ascii="Arial" w:hAnsi="Arial" w:cs="Arial"/>
              <w:color w:val="000000"/>
              <w:sz w:val="22"/>
              <w:szCs w:val="22"/>
            </w:rPr>
            <w:t>(Braun and Clarke, 2006; Clarke and Braun, 2017)</w:t>
          </w:r>
        </w:sdtContent>
      </w:sdt>
      <w:r w:rsidR="00630BBC">
        <w:rPr>
          <w:rFonts w:ascii="Arial" w:hAnsi="Arial" w:cs="Arial"/>
          <w:color w:val="000000"/>
          <w:sz w:val="22"/>
          <w:szCs w:val="22"/>
        </w:rPr>
        <w:t>.</w:t>
      </w:r>
      <w:r w:rsidRPr="007F3B03">
        <w:rPr>
          <w:rFonts w:ascii="Arial" w:hAnsi="Arial" w:cs="Arial"/>
          <w:sz w:val="22"/>
          <w:szCs w:val="22"/>
        </w:rPr>
        <w:t xml:space="preserve"> Phase</w:t>
      </w:r>
      <w:r w:rsidR="00016C9F">
        <w:rPr>
          <w:rFonts w:ascii="Arial" w:hAnsi="Arial" w:cs="Arial"/>
          <w:sz w:val="22"/>
          <w:szCs w:val="22"/>
        </w:rPr>
        <w:t xml:space="preserve"> </w:t>
      </w:r>
      <w:r w:rsidRPr="007F3B03">
        <w:rPr>
          <w:rFonts w:ascii="Arial" w:hAnsi="Arial" w:cs="Arial"/>
          <w:sz w:val="22"/>
          <w:szCs w:val="22"/>
        </w:rPr>
        <w:t xml:space="preserve">1 was undertaken by </w:t>
      </w:r>
      <w:r w:rsidR="007466DE">
        <w:rPr>
          <w:rFonts w:ascii="Arial" w:hAnsi="Arial" w:cs="Arial"/>
          <w:sz w:val="22"/>
          <w:szCs w:val="22"/>
        </w:rPr>
        <w:t xml:space="preserve">hand </w:t>
      </w:r>
      <w:r w:rsidRPr="007F3B03">
        <w:rPr>
          <w:rFonts w:ascii="Arial" w:hAnsi="Arial" w:cs="Arial"/>
          <w:sz w:val="22"/>
          <w:szCs w:val="22"/>
        </w:rPr>
        <w:t>transcribing the video footage taken from the day of the experiment</w:t>
      </w:r>
      <w:r w:rsidR="002C7AF9" w:rsidRPr="007F3B03">
        <w:rPr>
          <w:rFonts w:ascii="Arial" w:hAnsi="Arial" w:cs="Arial"/>
          <w:sz w:val="22"/>
          <w:szCs w:val="22"/>
        </w:rPr>
        <w:t xml:space="preserve"> </w:t>
      </w:r>
      <w:r w:rsidR="002C7AF9" w:rsidRPr="00EF1F4F">
        <w:rPr>
          <w:rFonts w:ascii="Arial" w:hAnsi="Arial" w:cs="Arial"/>
          <w:sz w:val="22"/>
          <w:szCs w:val="22"/>
        </w:rPr>
        <w:t>(See Appendi</w:t>
      </w:r>
      <w:r w:rsidR="0050142F" w:rsidRPr="00EF1F4F">
        <w:rPr>
          <w:rFonts w:ascii="Arial" w:hAnsi="Arial" w:cs="Arial"/>
          <w:sz w:val="22"/>
          <w:szCs w:val="22"/>
        </w:rPr>
        <w:t xml:space="preserve">x </w:t>
      </w:r>
      <w:r w:rsidR="00CE7565">
        <w:rPr>
          <w:rFonts w:ascii="Arial" w:hAnsi="Arial" w:cs="Arial"/>
          <w:sz w:val="22"/>
          <w:szCs w:val="22"/>
        </w:rPr>
        <w:t>G</w:t>
      </w:r>
      <w:r w:rsidR="002C7AF9" w:rsidRPr="00EF1F4F">
        <w:rPr>
          <w:rFonts w:ascii="Arial" w:hAnsi="Arial" w:cs="Arial"/>
          <w:sz w:val="22"/>
          <w:szCs w:val="22"/>
        </w:rPr>
        <w:t>)</w:t>
      </w:r>
      <w:r w:rsidRPr="00EF1F4F">
        <w:rPr>
          <w:rFonts w:ascii="Arial" w:hAnsi="Arial" w:cs="Arial"/>
          <w:sz w:val="22"/>
          <w:szCs w:val="22"/>
        </w:rPr>
        <w:t>,</w:t>
      </w:r>
      <w:r w:rsidRPr="007F3B03">
        <w:rPr>
          <w:rFonts w:ascii="Arial" w:hAnsi="Arial" w:cs="Arial"/>
          <w:sz w:val="22"/>
          <w:szCs w:val="22"/>
        </w:rPr>
        <w:t xml:space="preserve"> while not</w:t>
      </w:r>
      <w:r w:rsidR="00142164" w:rsidRPr="007F3B03">
        <w:rPr>
          <w:rFonts w:ascii="Arial" w:hAnsi="Arial" w:cs="Arial"/>
          <w:sz w:val="22"/>
          <w:szCs w:val="22"/>
        </w:rPr>
        <w:t>ing</w:t>
      </w:r>
      <w:r w:rsidRPr="007F3B03">
        <w:rPr>
          <w:rFonts w:ascii="Arial" w:hAnsi="Arial" w:cs="Arial"/>
          <w:sz w:val="22"/>
          <w:szCs w:val="22"/>
        </w:rPr>
        <w:t xml:space="preserve"> down any initial obvious themes that emerged to revisit at a later stage. </w:t>
      </w:r>
      <w:r w:rsidR="00AC1B8E">
        <w:rPr>
          <w:rFonts w:ascii="Arial" w:hAnsi="Arial" w:cs="Arial"/>
          <w:sz w:val="22"/>
          <w:szCs w:val="22"/>
        </w:rPr>
        <w:t xml:space="preserve">I chose to hand transcribe to become </w:t>
      </w:r>
      <w:r w:rsidR="007F1C13">
        <w:rPr>
          <w:rFonts w:ascii="Arial" w:hAnsi="Arial" w:cs="Arial"/>
          <w:sz w:val="22"/>
          <w:szCs w:val="22"/>
        </w:rPr>
        <w:t xml:space="preserve">more </w:t>
      </w:r>
      <w:r w:rsidR="00AC1B8E">
        <w:rPr>
          <w:rFonts w:ascii="Arial" w:hAnsi="Arial" w:cs="Arial"/>
          <w:sz w:val="22"/>
          <w:szCs w:val="22"/>
        </w:rPr>
        <w:t xml:space="preserve">familiar with the data and begin to build a broader picture and deeper understanding. </w:t>
      </w:r>
      <w:r w:rsidRPr="007F3B03">
        <w:rPr>
          <w:rFonts w:ascii="Arial" w:hAnsi="Arial" w:cs="Arial"/>
          <w:sz w:val="22"/>
          <w:szCs w:val="22"/>
        </w:rPr>
        <w:t xml:space="preserve">After this, phrase 2 involved going through the transcription and summarising key points that the participants made and categorising these into codes. At this stage there were 11 themes in total, including a </w:t>
      </w:r>
      <w:proofErr w:type="spellStart"/>
      <w:r w:rsidRPr="007F3B03">
        <w:rPr>
          <w:rFonts w:ascii="Arial" w:hAnsi="Arial" w:cs="Arial"/>
          <w:sz w:val="22"/>
          <w:szCs w:val="22"/>
        </w:rPr>
        <w:t>misc</w:t>
      </w:r>
      <w:proofErr w:type="spellEnd"/>
      <w:r w:rsidRPr="007F3B03">
        <w:rPr>
          <w:rFonts w:ascii="Arial" w:hAnsi="Arial" w:cs="Arial"/>
          <w:sz w:val="22"/>
          <w:szCs w:val="22"/>
        </w:rPr>
        <w:t xml:space="preserve"> theme for codes that did not fit, these were colour coded for clarity on the next read through of the transcription. A re</w:t>
      </w:r>
      <w:r w:rsidR="00C01CC6">
        <w:rPr>
          <w:rFonts w:ascii="Arial" w:hAnsi="Arial" w:cs="Arial"/>
          <w:sz w:val="22"/>
          <w:szCs w:val="22"/>
        </w:rPr>
        <w:t>-r</w:t>
      </w:r>
      <w:r w:rsidRPr="007F3B03">
        <w:rPr>
          <w:rFonts w:ascii="Arial" w:hAnsi="Arial" w:cs="Arial"/>
          <w:sz w:val="22"/>
          <w:szCs w:val="22"/>
        </w:rPr>
        <w:t>ead of the transcript</w:t>
      </w:r>
      <w:r w:rsidR="004351CC">
        <w:rPr>
          <w:rFonts w:ascii="Arial" w:hAnsi="Arial" w:cs="Arial"/>
          <w:sz w:val="22"/>
          <w:szCs w:val="22"/>
        </w:rPr>
        <w:t>ion</w:t>
      </w:r>
      <w:r w:rsidRPr="007F3B03">
        <w:rPr>
          <w:rFonts w:ascii="Arial" w:hAnsi="Arial" w:cs="Arial"/>
          <w:sz w:val="22"/>
          <w:szCs w:val="22"/>
        </w:rPr>
        <w:t xml:space="preserve"> was undertaken with special care to find new codes. These new codes from ‘Round 2’ of phase 2 were cross referenced against ‘Round 1’ and new themes were redefined. These themes were narrowed down to four main themes and 12 subthemes which were explored in </w:t>
      </w:r>
      <w:r w:rsidRPr="008A0486">
        <w:rPr>
          <w:rFonts w:ascii="Arial" w:hAnsi="Arial" w:cs="Arial"/>
          <w:sz w:val="22"/>
          <w:szCs w:val="22"/>
        </w:rPr>
        <w:t>a mind map</w:t>
      </w:r>
      <w:r w:rsidRPr="00EF1F4F">
        <w:rPr>
          <w:rFonts w:ascii="Arial" w:hAnsi="Arial" w:cs="Arial"/>
          <w:sz w:val="22"/>
          <w:szCs w:val="22"/>
        </w:rPr>
        <w:t xml:space="preserve"> (See appendix </w:t>
      </w:r>
      <w:r w:rsidR="00CE7565">
        <w:rPr>
          <w:rFonts w:ascii="Arial" w:hAnsi="Arial" w:cs="Arial"/>
          <w:sz w:val="22"/>
          <w:szCs w:val="22"/>
        </w:rPr>
        <w:t>H</w:t>
      </w:r>
      <w:r w:rsidRPr="00EF1F4F">
        <w:rPr>
          <w:rFonts w:ascii="Arial" w:hAnsi="Arial" w:cs="Arial"/>
          <w:sz w:val="22"/>
          <w:szCs w:val="22"/>
        </w:rPr>
        <w:t>)</w:t>
      </w:r>
      <w:r w:rsidR="004351CC">
        <w:rPr>
          <w:rFonts w:ascii="Arial" w:hAnsi="Arial" w:cs="Arial"/>
          <w:sz w:val="22"/>
          <w:szCs w:val="22"/>
        </w:rPr>
        <w:t>.</w:t>
      </w:r>
      <w:r w:rsidRPr="007F3B03">
        <w:rPr>
          <w:rFonts w:ascii="Arial" w:hAnsi="Arial" w:cs="Arial"/>
          <w:sz w:val="22"/>
          <w:szCs w:val="22"/>
        </w:rPr>
        <w:t xml:space="preserve"> Phase 4 had two levels to ensure the themes </w:t>
      </w:r>
      <w:r w:rsidR="00D61F30" w:rsidRPr="007F3B03">
        <w:rPr>
          <w:rFonts w:ascii="Arial" w:hAnsi="Arial" w:cs="Arial"/>
          <w:sz w:val="22"/>
          <w:szCs w:val="22"/>
        </w:rPr>
        <w:t>were</w:t>
      </w:r>
      <w:r w:rsidRPr="007F3B03">
        <w:rPr>
          <w:rFonts w:ascii="Arial" w:hAnsi="Arial" w:cs="Arial"/>
          <w:sz w:val="22"/>
          <w:szCs w:val="22"/>
        </w:rPr>
        <w:t xml:space="preserve"> coherent</w:t>
      </w:r>
      <w:r w:rsidR="00D61F30" w:rsidRPr="007F3B03">
        <w:rPr>
          <w:rFonts w:ascii="Arial" w:hAnsi="Arial" w:cs="Arial"/>
          <w:sz w:val="22"/>
          <w:szCs w:val="22"/>
        </w:rPr>
        <w:t xml:space="preserve">, </w:t>
      </w:r>
      <w:r w:rsidRPr="007F3B03">
        <w:rPr>
          <w:rFonts w:ascii="Arial" w:hAnsi="Arial" w:cs="Arial"/>
          <w:sz w:val="22"/>
          <w:szCs w:val="22"/>
        </w:rPr>
        <w:t>relate</w:t>
      </w:r>
      <w:r w:rsidR="00D61F30" w:rsidRPr="007F3B03">
        <w:rPr>
          <w:rFonts w:ascii="Arial" w:hAnsi="Arial" w:cs="Arial"/>
          <w:sz w:val="22"/>
          <w:szCs w:val="22"/>
        </w:rPr>
        <w:t xml:space="preserve">d </w:t>
      </w:r>
      <w:r w:rsidRPr="007F3B03">
        <w:rPr>
          <w:rFonts w:ascii="Arial" w:hAnsi="Arial" w:cs="Arial"/>
          <w:sz w:val="22"/>
          <w:szCs w:val="22"/>
        </w:rPr>
        <w:t xml:space="preserve">to the research question and </w:t>
      </w:r>
      <w:r w:rsidR="00D61F30" w:rsidRPr="007F3B03">
        <w:rPr>
          <w:rFonts w:ascii="Arial" w:hAnsi="Arial" w:cs="Arial"/>
          <w:sz w:val="22"/>
          <w:szCs w:val="22"/>
        </w:rPr>
        <w:t>were</w:t>
      </w:r>
      <w:r w:rsidRPr="007F3B03">
        <w:rPr>
          <w:rFonts w:ascii="Arial" w:hAnsi="Arial" w:cs="Arial"/>
          <w:sz w:val="22"/>
          <w:szCs w:val="22"/>
        </w:rPr>
        <w:t xml:space="preserve"> true to the data. In level 1 the codes were scrutinised within their themes and subthemes to ensure they fit within the theme and made sense as a whole. Some changes were made to improve the clarity of the narrative. Level 2 encouraged scrutiny of the entire </w:t>
      </w:r>
      <w:r w:rsidR="00FF0829">
        <w:rPr>
          <w:rFonts w:ascii="Arial" w:hAnsi="Arial" w:cs="Arial"/>
          <w:sz w:val="22"/>
          <w:szCs w:val="22"/>
        </w:rPr>
        <w:t xml:space="preserve">mind </w:t>
      </w:r>
      <w:r w:rsidRPr="007F3B03">
        <w:rPr>
          <w:rFonts w:ascii="Arial" w:hAnsi="Arial" w:cs="Arial"/>
          <w:sz w:val="22"/>
          <w:szCs w:val="22"/>
        </w:rPr>
        <w:t xml:space="preserve">map as a whole and whether this reflects the evidence. Following this stage the final set of themes emerged with one main theme at the top, ‘Focus’ and three themes following on from that. The final phase involved double checking that each theme captured a different, but relevant part of the data. Once writing up </w:t>
      </w:r>
      <w:r w:rsidR="004351CC">
        <w:rPr>
          <w:rFonts w:ascii="Arial" w:hAnsi="Arial" w:cs="Arial"/>
          <w:sz w:val="22"/>
          <w:szCs w:val="22"/>
        </w:rPr>
        <w:t xml:space="preserve">of </w:t>
      </w:r>
      <w:r w:rsidRPr="007F3B03">
        <w:rPr>
          <w:rFonts w:ascii="Arial" w:hAnsi="Arial" w:cs="Arial"/>
          <w:sz w:val="22"/>
          <w:szCs w:val="22"/>
        </w:rPr>
        <w:t>the analysis began the themes were readjusted back into smaller themes so as not to get too general</w:t>
      </w:r>
      <w:r w:rsidR="00820344">
        <w:rPr>
          <w:rFonts w:ascii="Arial" w:hAnsi="Arial" w:cs="Arial"/>
          <w:sz w:val="22"/>
          <w:szCs w:val="22"/>
        </w:rPr>
        <w:t>,</w:t>
      </w:r>
      <w:r w:rsidRPr="007F3B03">
        <w:rPr>
          <w:rFonts w:ascii="Arial" w:hAnsi="Arial" w:cs="Arial"/>
          <w:sz w:val="22"/>
          <w:szCs w:val="22"/>
        </w:rPr>
        <w:t xml:space="preserve"> with the aim to link this all back to the overarching theme of ‘Focus’ as this was the primary aim of the experiment. </w:t>
      </w:r>
    </w:p>
    <w:p w14:paraId="3D38F7AC" w14:textId="77777777" w:rsidR="00820344" w:rsidRDefault="00820344" w:rsidP="007F3B03">
      <w:pPr>
        <w:spacing w:line="360" w:lineRule="auto"/>
        <w:jc w:val="both"/>
        <w:rPr>
          <w:rFonts w:ascii="Arial" w:hAnsi="Arial" w:cs="Arial"/>
          <w:sz w:val="22"/>
          <w:szCs w:val="22"/>
        </w:rPr>
      </w:pPr>
    </w:p>
    <w:p w14:paraId="1B9B50B9" w14:textId="0FBC1331" w:rsidR="00174D6C" w:rsidRPr="007F3B03" w:rsidRDefault="00174D6C" w:rsidP="007F3B03">
      <w:pPr>
        <w:spacing w:line="360" w:lineRule="auto"/>
        <w:jc w:val="both"/>
        <w:rPr>
          <w:rFonts w:ascii="Arial" w:hAnsi="Arial" w:cs="Arial"/>
          <w:sz w:val="22"/>
          <w:szCs w:val="22"/>
        </w:rPr>
      </w:pPr>
      <w:r w:rsidRPr="007F3B03">
        <w:rPr>
          <w:rFonts w:ascii="Arial" w:hAnsi="Arial" w:cs="Arial"/>
          <w:sz w:val="22"/>
          <w:szCs w:val="22"/>
        </w:rPr>
        <w:t>The final main themes are:</w:t>
      </w:r>
    </w:p>
    <w:p w14:paraId="48E823B8"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Level of focus and limited capacity </w:t>
      </w:r>
    </w:p>
    <w:p w14:paraId="1934CE68"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Overthinking </w:t>
      </w:r>
    </w:p>
    <w:p w14:paraId="388B3D89" w14:textId="10CACCDD"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lastRenderedPageBreak/>
        <w:t>External vs Internal</w:t>
      </w:r>
    </w:p>
    <w:p w14:paraId="349F628D"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Technique – Improvement and awareness </w:t>
      </w:r>
    </w:p>
    <w:p w14:paraId="0879107B" w14:textId="77777777"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Sensations / Proprioception – Physical impact and posture </w:t>
      </w:r>
    </w:p>
    <w:p w14:paraId="437D2FCB" w14:textId="4DBAC58A" w:rsidR="00174D6C" w:rsidRPr="007F3B03" w:rsidRDefault="00174D6C" w:rsidP="007F3B03">
      <w:pPr>
        <w:pStyle w:val="ListParagraph"/>
        <w:numPr>
          <w:ilvl w:val="0"/>
          <w:numId w:val="7"/>
        </w:numPr>
        <w:spacing w:line="360" w:lineRule="auto"/>
        <w:jc w:val="both"/>
        <w:rPr>
          <w:rFonts w:ascii="Arial" w:hAnsi="Arial" w:cs="Arial"/>
          <w:sz w:val="22"/>
          <w:szCs w:val="22"/>
        </w:rPr>
      </w:pPr>
      <w:r w:rsidRPr="007F3B03">
        <w:rPr>
          <w:rFonts w:ascii="Arial" w:hAnsi="Arial" w:cs="Arial"/>
          <w:sz w:val="22"/>
          <w:szCs w:val="22"/>
        </w:rPr>
        <w:t xml:space="preserve">Confidence – Trust, ease and freedom </w:t>
      </w:r>
    </w:p>
    <w:p w14:paraId="5E93E1D8" w14:textId="77777777" w:rsidR="008F63F0" w:rsidRDefault="008F63F0" w:rsidP="004351CC">
      <w:pPr>
        <w:spacing w:line="360" w:lineRule="auto"/>
        <w:jc w:val="both"/>
        <w:rPr>
          <w:rFonts w:ascii="Arial" w:hAnsi="Arial" w:cs="Arial"/>
          <w:b/>
          <w:bCs/>
          <w:sz w:val="22"/>
          <w:szCs w:val="22"/>
        </w:rPr>
      </w:pPr>
    </w:p>
    <w:p w14:paraId="41F20514" w14:textId="7B935795" w:rsidR="00772EEE" w:rsidRPr="007F3B03"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Level of focus and limited capacity </w:t>
      </w:r>
    </w:p>
    <w:p w14:paraId="1F68E6A0" w14:textId="77777777" w:rsidR="0092558E" w:rsidRPr="007F3B03" w:rsidRDefault="0092558E" w:rsidP="007F3B03">
      <w:pPr>
        <w:spacing w:line="360" w:lineRule="auto"/>
        <w:ind w:firstLine="720"/>
        <w:jc w:val="both"/>
        <w:rPr>
          <w:rFonts w:ascii="Arial" w:hAnsi="Arial" w:cs="Arial"/>
          <w:sz w:val="22"/>
          <w:szCs w:val="22"/>
        </w:rPr>
      </w:pPr>
    </w:p>
    <w:p w14:paraId="7CB99C04" w14:textId="36EC04FE" w:rsidR="00772EEE" w:rsidRPr="007F3B03" w:rsidRDefault="00772EEE" w:rsidP="007F3B03">
      <w:pPr>
        <w:spacing w:line="360" w:lineRule="auto"/>
        <w:jc w:val="both"/>
        <w:rPr>
          <w:rFonts w:ascii="Arial" w:eastAsia="Times New Roman" w:hAnsi="Arial" w:cs="Arial"/>
          <w:color w:val="000000" w:themeColor="text1"/>
          <w:kern w:val="0"/>
          <w:sz w:val="22"/>
          <w:szCs w:val="22"/>
          <w:lang w:eastAsia="en-GB"/>
          <w14:ligatures w14:val="none"/>
        </w:rPr>
      </w:pPr>
      <w:r w:rsidRPr="007F3B03">
        <w:rPr>
          <w:rFonts w:ascii="Arial" w:eastAsia="Times New Roman" w:hAnsi="Arial" w:cs="Arial"/>
          <w:color w:val="000000" w:themeColor="text1"/>
          <w:kern w:val="0"/>
          <w:sz w:val="22"/>
          <w:szCs w:val="22"/>
          <w:lang w:eastAsia="en-GB"/>
          <w14:ligatures w14:val="none"/>
        </w:rPr>
        <w:t xml:space="preserve">"Limited Capacity </w:t>
      </w:r>
      <w:r w:rsidR="0092558E" w:rsidRPr="007F3B03">
        <w:rPr>
          <w:rFonts w:ascii="Arial" w:eastAsia="Times New Roman" w:hAnsi="Arial" w:cs="Arial"/>
          <w:color w:val="000000" w:themeColor="text1"/>
          <w:kern w:val="0"/>
          <w:sz w:val="22"/>
          <w:szCs w:val="22"/>
          <w:lang w:eastAsia="en-GB"/>
          <w14:ligatures w14:val="none"/>
        </w:rPr>
        <w:t>of a</w:t>
      </w:r>
      <w:r w:rsidRPr="007F3B03">
        <w:rPr>
          <w:rFonts w:ascii="Arial" w:eastAsia="Times New Roman" w:hAnsi="Arial" w:cs="Arial"/>
          <w:color w:val="000000" w:themeColor="text1"/>
          <w:kern w:val="0"/>
          <w:sz w:val="22"/>
          <w:szCs w:val="22"/>
          <w:lang w:eastAsia="en-GB"/>
          <w14:ligatures w14:val="none"/>
        </w:rPr>
        <w:t>ttention is necessary because at any given moment the environment presents far more perceptual information than can be effectively processed</w:t>
      </w:r>
      <w:r w:rsidR="00DF203C">
        <w:rPr>
          <w:rFonts w:ascii="Arial" w:eastAsia="Times New Roman" w:hAnsi="Arial" w:cs="Arial"/>
          <w:color w:val="000000" w:themeColor="text1"/>
          <w:kern w:val="0"/>
          <w:sz w:val="22"/>
          <w:szCs w:val="22"/>
          <w:lang w:eastAsia="en-GB"/>
          <w14:ligatures w14:val="none"/>
        </w:rPr>
        <w:t>” (Chun et al., 2011, p. 75).</w:t>
      </w:r>
    </w:p>
    <w:p w14:paraId="77A337CA" w14:textId="32C030ED" w:rsidR="00772EEE" w:rsidRPr="007F3B03" w:rsidRDefault="00772EEE" w:rsidP="007F3B03">
      <w:pPr>
        <w:spacing w:line="360" w:lineRule="auto"/>
        <w:jc w:val="both"/>
        <w:rPr>
          <w:rFonts w:ascii="Arial" w:eastAsia="Times New Roman" w:hAnsi="Arial" w:cs="Arial"/>
          <w:color w:val="00B050"/>
          <w:kern w:val="0"/>
          <w:sz w:val="22"/>
          <w:szCs w:val="22"/>
          <w:lang w:eastAsia="en-GB"/>
          <w14:ligatures w14:val="none"/>
        </w:rPr>
      </w:pPr>
      <w:r w:rsidRPr="007F3B03">
        <w:rPr>
          <w:rFonts w:ascii="Arial" w:hAnsi="Arial" w:cs="Arial"/>
          <w:sz w:val="22"/>
          <w:szCs w:val="22"/>
        </w:rPr>
        <w:t>Through carefully chosen questions regarding focus</w:t>
      </w:r>
      <w:r w:rsidR="00442106">
        <w:rPr>
          <w:rFonts w:ascii="Arial" w:hAnsi="Arial" w:cs="Arial"/>
          <w:sz w:val="22"/>
          <w:szCs w:val="22"/>
        </w:rPr>
        <w:t xml:space="preserve"> (See appendix I)</w:t>
      </w:r>
      <w:r w:rsidR="0092558E" w:rsidRPr="007F3B03">
        <w:rPr>
          <w:rFonts w:ascii="Arial" w:hAnsi="Arial" w:cs="Arial"/>
          <w:sz w:val="22"/>
          <w:szCs w:val="22"/>
        </w:rPr>
        <w:t>,</w:t>
      </w:r>
      <w:r w:rsidRPr="007F3B03">
        <w:rPr>
          <w:rFonts w:ascii="Arial" w:hAnsi="Arial" w:cs="Arial"/>
          <w:sz w:val="22"/>
          <w:szCs w:val="22"/>
        </w:rPr>
        <w:t xml:space="preserve"> the data collected showed that there were mixed views on the ease of committing to one focus, and the element of distraction became a recurring theme with one participant welcoming the distraction and finding multi</w:t>
      </w:r>
      <w:r w:rsidR="0092558E" w:rsidRPr="007F3B03">
        <w:rPr>
          <w:rFonts w:ascii="Arial" w:hAnsi="Arial" w:cs="Arial"/>
          <w:sz w:val="22"/>
          <w:szCs w:val="22"/>
        </w:rPr>
        <w:t>-</w:t>
      </w:r>
      <w:r w:rsidRPr="007F3B03">
        <w:rPr>
          <w:rFonts w:ascii="Arial" w:hAnsi="Arial" w:cs="Arial"/>
          <w:sz w:val="22"/>
          <w:szCs w:val="22"/>
        </w:rPr>
        <w:t>tasking (focusing externally while singing) helpful, while one said that distraction is not helpful at the early stages of learning a skill, and another stating that while focusing on the beanbag in hand it was too distracting. This reinforces the idea of limited capacity explored within the literature review</w:t>
      </w:r>
      <w:r w:rsidR="0092558E" w:rsidRPr="007F3B03">
        <w:rPr>
          <w:rFonts w:ascii="Arial" w:hAnsi="Arial" w:cs="Arial"/>
          <w:sz w:val="22"/>
          <w:szCs w:val="22"/>
        </w:rPr>
        <w:t>, that there is often too much information for us to process</w:t>
      </w:r>
      <w:r w:rsidRPr="007F3B03">
        <w:rPr>
          <w:rFonts w:ascii="Arial" w:hAnsi="Arial" w:cs="Arial"/>
          <w:sz w:val="22"/>
          <w:szCs w:val="22"/>
        </w:rPr>
        <w:t xml:space="preserve"> </w:t>
      </w:r>
      <w:r w:rsidR="0092558E" w:rsidRPr="007F3B03">
        <w:rPr>
          <w:rFonts w:ascii="Arial" w:hAnsi="Arial" w:cs="Arial"/>
          <w:sz w:val="22"/>
          <w:szCs w:val="22"/>
        </w:rPr>
        <w:t xml:space="preserve">and therefore we need to select the information we feel most relevant to the situation and keep our focus on it </w:t>
      </w:r>
      <w:sdt>
        <w:sdtPr>
          <w:rPr>
            <w:rFonts w:ascii="Arial" w:hAnsi="Arial" w:cs="Arial"/>
            <w:color w:val="000000"/>
            <w:sz w:val="22"/>
            <w:szCs w:val="22"/>
          </w:rPr>
          <w:tag w:val="MENDELEY_CITATION_v3_eyJjaXRhdGlvbklEIjoiTUVOREVMRVlfQ0lUQVRJT05fZGNjZWE1MDItNGY0OC00NDg4LTk1YTktYTBiMTQ4MjYzZTcw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373218947"/>
          <w:placeholder>
            <w:docPart w:val="DefaultPlaceholder_-1854013440"/>
          </w:placeholder>
        </w:sdtPr>
        <w:sdtContent>
          <w:r w:rsidR="00563B77" w:rsidRPr="00563B77">
            <w:rPr>
              <w:rFonts w:ascii="Arial" w:hAnsi="Arial" w:cs="Arial"/>
              <w:color w:val="000000"/>
              <w:sz w:val="22"/>
              <w:szCs w:val="22"/>
            </w:rPr>
            <w:t>(Chun et al., 2011)</w:t>
          </w:r>
        </w:sdtContent>
      </w:sdt>
      <w:r w:rsidR="00206554">
        <w:rPr>
          <w:rFonts w:ascii="Arial" w:hAnsi="Arial" w:cs="Arial"/>
          <w:sz w:val="22"/>
          <w:szCs w:val="22"/>
        </w:rPr>
        <w:t>.</w:t>
      </w:r>
    </w:p>
    <w:p w14:paraId="5EE8C015" w14:textId="71D60177" w:rsidR="00772EEE" w:rsidRPr="00491433" w:rsidRDefault="0092558E" w:rsidP="00491433">
      <w:pPr>
        <w:spacing w:line="360" w:lineRule="auto"/>
        <w:rPr>
          <w:rFonts w:ascii="Arial" w:hAnsi="Arial" w:cs="Arial"/>
          <w:color w:val="FF0000"/>
          <w:sz w:val="22"/>
          <w:szCs w:val="22"/>
        </w:rPr>
      </w:pPr>
      <w:r w:rsidRPr="007F3B03">
        <w:rPr>
          <w:rFonts w:ascii="Arial" w:hAnsi="Arial" w:cs="Arial"/>
          <w:sz w:val="22"/>
          <w:szCs w:val="22"/>
        </w:rPr>
        <w:t>P</w:t>
      </w:r>
      <w:r w:rsidR="00772EEE" w:rsidRPr="007F3B03">
        <w:rPr>
          <w:rFonts w:ascii="Arial" w:hAnsi="Arial" w:cs="Arial"/>
          <w:sz w:val="22"/>
          <w:szCs w:val="22"/>
        </w:rPr>
        <w:t>articipants sa</w:t>
      </w:r>
      <w:r w:rsidRPr="007F3B03">
        <w:rPr>
          <w:rFonts w:ascii="Arial" w:hAnsi="Arial" w:cs="Arial"/>
          <w:sz w:val="22"/>
          <w:szCs w:val="22"/>
        </w:rPr>
        <w:t>id</w:t>
      </w:r>
      <w:r w:rsidR="00772EEE" w:rsidRPr="007F3B03">
        <w:rPr>
          <w:rFonts w:ascii="Arial" w:hAnsi="Arial" w:cs="Arial"/>
          <w:sz w:val="22"/>
          <w:szCs w:val="22"/>
        </w:rPr>
        <w:t xml:space="preserve"> that their mind tended to wander</w:t>
      </w:r>
      <w:r w:rsidR="00555FD3">
        <w:rPr>
          <w:rFonts w:ascii="Arial" w:hAnsi="Arial" w:cs="Arial"/>
          <w:sz w:val="22"/>
          <w:szCs w:val="22"/>
        </w:rPr>
        <w:t xml:space="preserve"> during both internal and external focus tasks. They said </w:t>
      </w:r>
      <w:r w:rsidR="00772EEE" w:rsidRPr="007F3B03">
        <w:rPr>
          <w:rFonts w:ascii="Arial" w:hAnsi="Arial" w:cs="Arial"/>
          <w:sz w:val="22"/>
          <w:szCs w:val="22"/>
        </w:rPr>
        <w:t>that it was challenging to focus on one thing, and hard to have the brain space to focus on technique while also adding expression</w:t>
      </w:r>
      <w:r w:rsidRPr="007F3B03">
        <w:rPr>
          <w:rFonts w:ascii="Arial" w:hAnsi="Arial" w:cs="Arial"/>
          <w:sz w:val="22"/>
          <w:szCs w:val="22"/>
        </w:rPr>
        <w:t>. These sensations (internal sources of information</w:t>
      </w:r>
      <w:r w:rsidR="00C22BD7" w:rsidRPr="007F3B03">
        <w:rPr>
          <w:rFonts w:ascii="Arial" w:hAnsi="Arial" w:cs="Arial"/>
          <w:sz w:val="22"/>
          <w:szCs w:val="22"/>
        </w:rPr>
        <w:t>)</w:t>
      </w:r>
      <w:r w:rsidRPr="007F3B03">
        <w:rPr>
          <w:rFonts w:ascii="Arial" w:hAnsi="Arial" w:cs="Arial"/>
          <w:sz w:val="22"/>
          <w:szCs w:val="22"/>
        </w:rPr>
        <w:t xml:space="preserve"> come fr</w:t>
      </w:r>
      <w:r w:rsidR="00C22BD7" w:rsidRPr="007F3B03">
        <w:rPr>
          <w:rFonts w:ascii="Arial" w:hAnsi="Arial" w:cs="Arial"/>
          <w:sz w:val="22"/>
          <w:szCs w:val="22"/>
        </w:rPr>
        <w:t>o</w:t>
      </w:r>
      <w:r w:rsidRPr="007F3B03">
        <w:rPr>
          <w:rFonts w:ascii="Arial" w:hAnsi="Arial" w:cs="Arial"/>
          <w:sz w:val="22"/>
          <w:szCs w:val="22"/>
        </w:rPr>
        <w:t>m</w:t>
      </w:r>
      <w:r w:rsidR="00C22BD7" w:rsidRPr="007F3B03">
        <w:rPr>
          <w:rFonts w:ascii="Arial" w:hAnsi="Arial" w:cs="Arial"/>
          <w:sz w:val="22"/>
          <w:szCs w:val="22"/>
        </w:rPr>
        <w:t xml:space="preserve"> </w:t>
      </w:r>
      <w:r w:rsidRPr="007F3B03">
        <w:rPr>
          <w:rFonts w:ascii="Arial" w:hAnsi="Arial" w:cs="Arial"/>
          <w:sz w:val="22"/>
          <w:szCs w:val="22"/>
        </w:rPr>
        <w:t>the body</w:t>
      </w:r>
      <w:r w:rsidR="00C22BD7" w:rsidRPr="007F3B03">
        <w:rPr>
          <w:rFonts w:ascii="Arial" w:hAnsi="Arial" w:cs="Arial"/>
          <w:sz w:val="22"/>
          <w:szCs w:val="22"/>
        </w:rPr>
        <w:t>,</w:t>
      </w:r>
      <w:r w:rsidRPr="007F3B03">
        <w:rPr>
          <w:rFonts w:ascii="Arial" w:hAnsi="Arial" w:cs="Arial"/>
          <w:sz w:val="22"/>
          <w:szCs w:val="22"/>
        </w:rPr>
        <w:t xml:space="preserve"> whereas external ones are perceived from outside</w:t>
      </w:r>
      <w:r w:rsidR="00867908">
        <w:rPr>
          <w:rFonts w:ascii="Arial" w:hAnsi="Arial" w:cs="Arial"/>
          <w:sz w:val="22"/>
          <w:szCs w:val="22"/>
        </w:rPr>
        <w:t>. T</w:t>
      </w:r>
      <w:r w:rsidRPr="007F3B03">
        <w:rPr>
          <w:rFonts w:ascii="Arial" w:hAnsi="Arial" w:cs="Arial"/>
          <w:sz w:val="22"/>
          <w:szCs w:val="22"/>
        </w:rPr>
        <w:t xml:space="preserve">hese compete with each other for attention and therefore </w:t>
      </w:r>
      <w:r w:rsidR="00C22BD7" w:rsidRPr="007F3B03">
        <w:rPr>
          <w:rFonts w:ascii="Arial" w:hAnsi="Arial" w:cs="Arial"/>
          <w:sz w:val="22"/>
          <w:szCs w:val="22"/>
        </w:rPr>
        <w:t xml:space="preserve">it would be important </w:t>
      </w:r>
      <w:r w:rsidRPr="007F3B03">
        <w:rPr>
          <w:rFonts w:ascii="Arial" w:hAnsi="Arial" w:cs="Arial"/>
          <w:sz w:val="22"/>
          <w:szCs w:val="22"/>
        </w:rPr>
        <w:t xml:space="preserve">to find a balance </w:t>
      </w:r>
      <w:sdt>
        <w:sdtPr>
          <w:rPr>
            <w:rFonts w:ascii="Arial" w:hAnsi="Arial" w:cs="Arial"/>
            <w:color w:val="000000"/>
            <w:sz w:val="22"/>
            <w:szCs w:val="22"/>
          </w:rPr>
          <w:tag w:val="MENDELEY_CITATION_v3_eyJjaXRhdGlvbklEIjoiTUVOREVMRVlfQ0lUQVRJT05fNzZjMjU3ZmYtZGFiMC00MGI0LWEwZTEtZjlhMTk5ODc4NWZh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
          <w:id w:val="2063675375"/>
          <w:placeholder>
            <w:docPart w:val="DefaultPlaceholder_-1854013440"/>
          </w:placeholder>
        </w:sdtPr>
        <w:sdtContent>
          <w:r w:rsidR="00563B77" w:rsidRPr="00563B77">
            <w:rPr>
              <w:rFonts w:ascii="Arial" w:hAnsi="Arial" w:cs="Arial"/>
              <w:color w:val="000000"/>
              <w:sz w:val="22"/>
              <w:szCs w:val="22"/>
            </w:rPr>
            <w:t>(Fillingim and Fine, 1986)</w:t>
          </w:r>
        </w:sdtContent>
      </w:sdt>
      <w:r w:rsidRPr="007F3B03">
        <w:rPr>
          <w:rFonts w:ascii="Arial" w:hAnsi="Arial" w:cs="Arial"/>
          <w:sz w:val="22"/>
          <w:szCs w:val="22"/>
        </w:rPr>
        <w:t xml:space="preserve">. </w:t>
      </w:r>
      <w:r w:rsidR="00772EEE" w:rsidRPr="007F3B03">
        <w:rPr>
          <w:rFonts w:ascii="Arial" w:hAnsi="Arial" w:cs="Arial"/>
          <w:sz w:val="22"/>
          <w:szCs w:val="22"/>
        </w:rPr>
        <w:t>While one found it helpful to explore different focuses it seemed clear that deciding and assigning the level of focus to each area was challenging</w:t>
      </w:r>
      <w:r w:rsidR="00300C26" w:rsidRPr="007F3B03">
        <w:rPr>
          <w:rFonts w:ascii="Arial" w:hAnsi="Arial" w:cs="Arial"/>
          <w:sz w:val="22"/>
          <w:szCs w:val="22"/>
        </w:rPr>
        <w:t xml:space="preserve">. An understanding of where to lay their focus would be beneficial as one can look in one direction but focus attention elsewhere (Styles. E, 2006). </w:t>
      </w:r>
      <w:r w:rsidR="00491433">
        <w:rPr>
          <w:rFonts w:ascii="Arial" w:hAnsi="Arial" w:cs="Arial"/>
          <w:sz w:val="22"/>
          <w:szCs w:val="22"/>
        </w:rPr>
        <w:t>P1</w:t>
      </w:r>
      <w:r w:rsidR="00772EEE" w:rsidRPr="007F3B03">
        <w:rPr>
          <w:rFonts w:ascii="Arial" w:hAnsi="Arial" w:cs="Arial"/>
          <w:sz w:val="22"/>
          <w:szCs w:val="22"/>
        </w:rPr>
        <w:t xml:space="preserve"> stated that generally</w:t>
      </w:r>
      <w:r w:rsidR="00491433">
        <w:rPr>
          <w:rFonts w:ascii="Arial" w:hAnsi="Arial" w:cs="Arial"/>
          <w:sz w:val="22"/>
          <w:szCs w:val="22"/>
        </w:rPr>
        <w:t xml:space="preserve"> </w:t>
      </w:r>
      <w:r w:rsidR="00491433" w:rsidRPr="00491433">
        <w:rPr>
          <w:rFonts w:ascii="Arial" w:hAnsi="Arial" w:cs="Arial"/>
          <w:color w:val="000000" w:themeColor="text1"/>
          <w:sz w:val="22"/>
          <w:szCs w:val="22"/>
        </w:rPr>
        <w:t>“</w:t>
      </w:r>
      <w:r w:rsidR="00491433" w:rsidRPr="00491433">
        <w:rPr>
          <w:rFonts w:ascii="Arial" w:hAnsi="Arial" w:cs="Arial"/>
          <w:color w:val="000000" w:themeColor="text1"/>
          <w:sz w:val="22"/>
          <w:szCs w:val="22"/>
        </w:rPr>
        <w:t>if there’s like a song with like a big belt I focus on the end goal</w:t>
      </w:r>
      <w:r w:rsidR="00491433" w:rsidRPr="00491433">
        <w:rPr>
          <w:rFonts w:ascii="Arial" w:hAnsi="Arial" w:cs="Arial"/>
          <w:color w:val="000000" w:themeColor="text1"/>
          <w:sz w:val="22"/>
          <w:szCs w:val="22"/>
        </w:rPr>
        <w:t xml:space="preserve">… </w:t>
      </w:r>
      <w:r w:rsidR="00491433" w:rsidRPr="00491433">
        <w:rPr>
          <w:rFonts w:ascii="Arial" w:hAnsi="Arial" w:cs="Arial"/>
          <w:color w:val="000000" w:themeColor="text1"/>
          <w:sz w:val="22"/>
          <w:szCs w:val="22"/>
        </w:rPr>
        <w:t>I feel like I skip so far ahead in the song I don’t actually stay in the moment, in the song, when singing</w:t>
      </w:r>
      <w:r w:rsidR="00491433" w:rsidRPr="00491433">
        <w:rPr>
          <w:rFonts w:ascii="Arial" w:hAnsi="Arial" w:cs="Arial"/>
          <w:color w:val="000000" w:themeColor="text1"/>
          <w:sz w:val="22"/>
          <w:szCs w:val="22"/>
        </w:rPr>
        <w:t>.”</w:t>
      </w:r>
      <w:r w:rsidR="00491433">
        <w:rPr>
          <w:rFonts w:ascii="Arial" w:hAnsi="Arial" w:cs="Arial"/>
          <w:color w:val="FF0000"/>
          <w:sz w:val="22"/>
          <w:szCs w:val="22"/>
        </w:rPr>
        <w:t xml:space="preserve"> </w:t>
      </w:r>
      <w:r w:rsidR="00491433">
        <w:rPr>
          <w:rFonts w:ascii="Arial" w:hAnsi="Arial" w:cs="Arial"/>
          <w:sz w:val="22"/>
          <w:szCs w:val="22"/>
        </w:rPr>
        <w:t xml:space="preserve">P4 </w:t>
      </w:r>
      <w:r w:rsidR="000807E5">
        <w:rPr>
          <w:rFonts w:ascii="Arial" w:hAnsi="Arial" w:cs="Arial"/>
          <w:sz w:val="22"/>
          <w:szCs w:val="22"/>
        </w:rPr>
        <w:t>said</w:t>
      </w:r>
      <w:r w:rsidR="00491433">
        <w:rPr>
          <w:rFonts w:ascii="Arial" w:hAnsi="Arial" w:cs="Arial"/>
          <w:sz w:val="22"/>
          <w:szCs w:val="22"/>
        </w:rPr>
        <w:t xml:space="preserve"> that “</w:t>
      </w:r>
      <w:r w:rsidR="00491433" w:rsidRPr="00B65145">
        <w:rPr>
          <w:rFonts w:ascii="Arial" w:hAnsi="Arial" w:cs="Arial"/>
          <w:color w:val="000000" w:themeColor="text1"/>
          <w:sz w:val="22"/>
          <w:szCs w:val="22"/>
        </w:rPr>
        <w:t>if I’m not thinking about something then it tends to not happen</w:t>
      </w:r>
      <w:r w:rsidR="00491433" w:rsidRPr="00B65145">
        <w:rPr>
          <w:rFonts w:ascii="Arial" w:hAnsi="Arial" w:cs="Arial"/>
          <w:color w:val="000000" w:themeColor="text1"/>
          <w:sz w:val="22"/>
          <w:szCs w:val="22"/>
        </w:rPr>
        <w:t>”</w:t>
      </w:r>
      <w:r w:rsidR="00772EEE" w:rsidRPr="00B65145">
        <w:rPr>
          <w:rFonts w:ascii="Arial" w:hAnsi="Arial" w:cs="Arial"/>
          <w:color w:val="000000" w:themeColor="text1"/>
          <w:sz w:val="22"/>
          <w:szCs w:val="22"/>
        </w:rPr>
        <w:t xml:space="preserve">, </w:t>
      </w:r>
      <w:r w:rsidR="00772EEE" w:rsidRPr="00B65145">
        <w:rPr>
          <w:rFonts w:ascii="Arial" w:hAnsi="Arial" w:cs="Arial"/>
          <w:sz w:val="22"/>
          <w:szCs w:val="22"/>
        </w:rPr>
        <w:t>but that when focusing on the beanbag in the distance it allowed for other focuses to come in</w:t>
      </w:r>
      <w:r w:rsidR="00772EEE" w:rsidRPr="007F3B03">
        <w:rPr>
          <w:rFonts w:ascii="Arial" w:hAnsi="Arial" w:cs="Arial"/>
          <w:sz w:val="22"/>
          <w:szCs w:val="22"/>
        </w:rPr>
        <w:t>, suggesting that this could be an affective way to split focus and multitask, by being able to filter out some sensory inputs</w:t>
      </w:r>
      <w:r w:rsidR="00B56E5E" w:rsidRPr="007F3B03">
        <w:rPr>
          <w:rFonts w:ascii="Arial" w:hAnsi="Arial" w:cs="Arial"/>
          <w:color w:val="000000" w:themeColor="text1"/>
          <w:sz w:val="22"/>
          <w:szCs w:val="22"/>
        </w:rPr>
        <w:t>.</w:t>
      </w:r>
      <w:r w:rsidR="00B56E5E" w:rsidRPr="007F3B03">
        <w:rPr>
          <w:rFonts w:ascii="Arial" w:hAnsi="Arial" w:cs="Arial"/>
          <w:color w:val="00B050"/>
          <w:sz w:val="22"/>
          <w:szCs w:val="22"/>
        </w:rPr>
        <w:t xml:space="preserve"> </w:t>
      </w:r>
      <w:r w:rsidR="00206554">
        <w:rPr>
          <w:rFonts w:ascii="Arial" w:hAnsi="Arial" w:cs="Arial"/>
          <w:sz w:val="22"/>
          <w:szCs w:val="22"/>
        </w:rPr>
        <w:t>One must choose which stimuli to focus on at the expense of another stimuli in order to make a selection for attentional processing</w:t>
      </w:r>
      <w:r w:rsidR="00392FA4" w:rsidRPr="007F3B03">
        <w:rPr>
          <w:rFonts w:ascii="Arial" w:hAnsi="Arial" w:cs="Arial"/>
          <w:color w:val="000000" w:themeColor="text1"/>
          <w:sz w:val="22"/>
          <w:szCs w:val="22"/>
        </w:rPr>
        <w:t xml:space="preserve"> (Styles. E, 2006)</w:t>
      </w:r>
      <w:r w:rsidR="00286A85">
        <w:rPr>
          <w:rFonts w:ascii="Arial" w:hAnsi="Arial" w:cs="Arial"/>
          <w:color w:val="000000" w:themeColor="text1"/>
          <w:sz w:val="22"/>
          <w:szCs w:val="22"/>
        </w:rPr>
        <w:t>.</w:t>
      </w:r>
      <w:r w:rsidR="001301B3" w:rsidRPr="007F3B03">
        <w:rPr>
          <w:rFonts w:ascii="Arial" w:hAnsi="Arial" w:cs="Arial"/>
          <w:color w:val="00B050"/>
          <w:sz w:val="22"/>
          <w:szCs w:val="22"/>
        </w:rPr>
        <w:t xml:space="preserve"> </w:t>
      </w:r>
      <w:r w:rsidR="005534F6">
        <w:rPr>
          <w:rFonts w:ascii="Arial" w:hAnsi="Arial" w:cs="Arial"/>
          <w:sz w:val="22"/>
          <w:szCs w:val="22"/>
        </w:rPr>
        <w:t>F</w:t>
      </w:r>
      <w:r w:rsidR="00772EEE" w:rsidRPr="007F3B03">
        <w:rPr>
          <w:rFonts w:ascii="Arial" w:hAnsi="Arial" w:cs="Arial"/>
          <w:sz w:val="22"/>
          <w:szCs w:val="22"/>
        </w:rPr>
        <w:t xml:space="preserve">ocusing externally (beanbag in hand and sound) meant that they were not focused so much on what they were </w:t>
      </w:r>
      <w:r w:rsidR="00772EEE" w:rsidRPr="007F3B03">
        <w:rPr>
          <w:rFonts w:ascii="Arial" w:hAnsi="Arial" w:cs="Arial"/>
          <w:sz w:val="22"/>
          <w:szCs w:val="22"/>
        </w:rPr>
        <w:lastRenderedPageBreak/>
        <w:t>doing vocally</w:t>
      </w:r>
      <w:r w:rsidR="00373986">
        <w:rPr>
          <w:rFonts w:ascii="Arial" w:hAnsi="Arial" w:cs="Arial"/>
          <w:sz w:val="22"/>
          <w:szCs w:val="22"/>
        </w:rPr>
        <w:t>.</w:t>
      </w:r>
      <w:r w:rsidR="008B3CAE">
        <w:rPr>
          <w:rFonts w:ascii="Arial" w:hAnsi="Arial" w:cs="Arial"/>
          <w:sz w:val="22"/>
          <w:szCs w:val="22"/>
        </w:rPr>
        <w:t xml:space="preserve"> P2 stated “I just felt less focused on the singing”, while P3 said “</w:t>
      </w:r>
      <w:r w:rsidR="008B3CAE" w:rsidRPr="008B3CAE">
        <w:rPr>
          <w:rFonts w:ascii="Arial" w:hAnsi="Arial" w:cs="Arial"/>
          <w:color w:val="000000" w:themeColor="text1"/>
          <w:sz w:val="22"/>
          <w:szCs w:val="22"/>
        </w:rPr>
        <w:t>The distraction element of it was good because it was taking my focus away from trying to do everything technically correct</w:t>
      </w:r>
      <w:r w:rsidR="008B3CAE">
        <w:rPr>
          <w:rFonts w:ascii="Arial" w:hAnsi="Arial" w:cs="Arial"/>
          <w:color w:val="000000" w:themeColor="text1"/>
          <w:sz w:val="22"/>
          <w:szCs w:val="22"/>
        </w:rPr>
        <w:t>”.</w:t>
      </w:r>
      <w:r w:rsidR="00373986">
        <w:rPr>
          <w:rFonts w:ascii="Arial" w:hAnsi="Arial" w:cs="Arial"/>
          <w:sz w:val="22"/>
          <w:szCs w:val="22"/>
        </w:rPr>
        <w:t xml:space="preserve"> </w:t>
      </w:r>
      <w:r w:rsidR="008B3CAE">
        <w:rPr>
          <w:rFonts w:ascii="Arial" w:hAnsi="Arial" w:cs="Arial"/>
          <w:sz w:val="22"/>
          <w:szCs w:val="22"/>
        </w:rPr>
        <w:t>The</w:t>
      </w:r>
      <w:r w:rsidR="00772EEE" w:rsidRPr="007F3B03">
        <w:rPr>
          <w:rFonts w:ascii="Arial" w:hAnsi="Arial" w:cs="Arial"/>
          <w:sz w:val="22"/>
          <w:szCs w:val="22"/>
        </w:rPr>
        <w:t xml:space="preserve"> distraction helped them think less</w:t>
      </w:r>
      <w:r w:rsidR="001301B3" w:rsidRPr="007F3B03">
        <w:rPr>
          <w:rFonts w:ascii="Arial" w:hAnsi="Arial" w:cs="Arial"/>
          <w:sz w:val="22"/>
          <w:szCs w:val="22"/>
        </w:rPr>
        <w:t>,</w:t>
      </w:r>
      <w:r w:rsidR="00772EEE" w:rsidRPr="007F3B03">
        <w:rPr>
          <w:rFonts w:ascii="Arial" w:hAnsi="Arial" w:cs="Arial"/>
          <w:sz w:val="22"/>
          <w:szCs w:val="22"/>
        </w:rPr>
        <w:t xml:space="preserve"> resulting in better vocal fold closure on their last note</w:t>
      </w:r>
      <w:r w:rsidR="00373986">
        <w:rPr>
          <w:rFonts w:ascii="Arial" w:hAnsi="Arial" w:cs="Arial"/>
          <w:sz w:val="22"/>
          <w:szCs w:val="22"/>
        </w:rPr>
        <w:t xml:space="preserve"> (as noticed by</w:t>
      </w:r>
      <w:r w:rsidR="005534F6">
        <w:rPr>
          <w:rFonts w:ascii="Arial" w:hAnsi="Arial" w:cs="Arial"/>
          <w:sz w:val="22"/>
          <w:szCs w:val="22"/>
        </w:rPr>
        <w:t xml:space="preserve"> P1</w:t>
      </w:r>
      <w:r w:rsidR="00373986">
        <w:rPr>
          <w:rFonts w:ascii="Arial" w:hAnsi="Arial" w:cs="Arial"/>
          <w:sz w:val="22"/>
          <w:szCs w:val="22"/>
        </w:rPr>
        <w:t xml:space="preserve">). </w:t>
      </w:r>
      <w:r w:rsidR="00B90F8D">
        <w:rPr>
          <w:rFonts w:ascii="Arial" w:hAnsi="Arial" w:cs="Arial"/>
          <w:sz w:val="22"/>
          <w:szCs w:val="22"/>
        </w:rPr>
        <w:t>“</w:t>
      </w:r>
      <w:r w:rsidR="00B90F8D" w:rsidRPr="00B90F8D">
        <w:rPr>
          <w:rFonts w:ascii="Arial" w:hAnsi="Arial" w:cs="Arial"/>
          <w:color w:val="000000" w:themeColor="text1"/>
          <w:sz w:val="22"/>
          <w:szCs w:val="22"/>
        </w:rPr>
        <w:t>Maybe the distraction helped me think about it less</w:t>
      </w:r>
      <w:r w:rsidR="00B90F8D" w:rsidRPr="00B90F8D">
        <w:rPr>
          <w:rFonts w:ascii="Arial" w:hAnsi="Arial" w:cs="Arial"/>
          <w:color w:val="000000" w:themeColor="text1"/>
          <w:sz w:val="22"/>
          <w:szCs w:val="22"/>
        </w:rPr>
        <w:t>”,</w:t>
      </w:r>
      <w:r w:rsidR="00B90F8D">
        <w:rPr>
          <w:rFonts w:ascii="Arial" w:hAnsi="Arial" w:cs="Arial"/>
          <w:color w:val="FF0000"/>
          <w:sz w:val="22"/>
          <w:szCs w:val="22"/>
        </w:rPr>
        <w:t xml:space="preserve"> </w:t>
      </w:r>
      <w:r w:rsidR="00772EEE" w:rsidRPr="007F3B03">
        <w:rPr>
          <w:rFonts w:ascii="Arial" w:hAnsi="Arial" w:cs="Arial"/>
          <w:sz w:val="22"/>
          <w:szCs w:val="22"/>
        </w:rPr>
        <w:t>suggest</w:t>
      </w:r>
      <w:r w:rsidR="00B90F8D">
        <w:rPr>
          <w:rFonts w:ascii="Arial" w:hAnsi="Arial" w:cs="Arial"/>
          <w:sz w:val="22"/>
          <w:szCs w:val="22"/>
        </w:rPr>
        <w:t>ing</w:t>
      </w:r>
      <w:r w:rsidR="00772EEE" w:rsidRPr="007F3B03">
        <w:rPr>
          <w:rFonts w:ascii="Arial" w:hAnsi="Arial" w:cs="Arial"/>
          <w:sz w:val="22"/>
          <w:szCs w:val="22"/>
        </w:rPr>
        <w:t xml:space="preserve"> again that having a focus as a distraction may open up the mind for less overthinking. </w:t>
      </w:r>
    </w:p>
    <w:p w14:paraId="23D4A090" w14:textId="77777777" w:rsidR="00A8221D" w:rsidRDefault="00A8221D" w:rsidP="007F3B03">
      <w:pPr>
        <w:spacing w:line="360" w:lineRule="auto"/>
        <w:ind w:firstLine="720"/>
        <w:jc w:val="both"/>
        <w:rPr>
          <w:rFonts w:ascii="Arial" w:hAnsi="Arial" w:cs="Arial"/>
          <w:sz w:val="22"/>
          <w:szCs w:val="22"/>
        </w:rPr>
      </w:pPr>
    </w:p>
    <w:p w14:paraId="6AB18B7A" w14:textId="63C8A7A7" w:rsidR="00772EEE"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Overthinking </w:t>
      </w:r>
    </w:p>
    <w:p w14:paraId="5EA0AC9E" w14:textId="77777777" w:rsidR="0001087A" w:rsidRPr="007F3B03" w:rsidRDefault="0001087A" w:rsidP="007F3B03">
      <w:pPr>
        <w:spacing w:line="360" w:lineRule="auto"/>
        <w:ind w:firstLine="720"/>
        <w:jc w:val="both"/>
        <w:rPr>
          <w:rFonts w:ascii="Arial" w:hAnsi="Arial" w:cs="Arial"/>
          <w:b/>
          <w:bCs/>
          <w:sz w:val="22"/>
          <w:szCs w:val="22"/>
        </w:rPr>
      </w:pPr>
    </w:p>
    <w:p w14:paraId="5DDA02A3" w14:textId="725EB4FA"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It became clear that overthinking was a factor within this experiment.</w:t>
      </w:r>
      <w:r w:rsidR="00A8221D">
        <w:rPr>
          <w:rFonts w:ascii="Arial" w:hAnsi="Arial" w:cs="Arial"/>
          <w:sz w:val="22"/>
          <w:szCs w:val="22"/>
        </w:rPr>
        <w:t xml:space="preserve"> When discussing the comparison of internal and external (beanbag in their hands)</w:t>
      </w:r>
      <w:r w:rsidRPr="007F3B03">
        <w:rPr>
          <w:rFonts w:ascii="Arial" w:hAnsi="Arial" w:cs="Arial"/>
          <w:sz w:val="22"/>
          <w:szCs w:val="22"/>
        </w:rPr>
        <w:t xml:space="preserve"> </w:t>
      </w:r>
      <w:r w:rsidR="00A8221D">
        <w:rPr>
          <w:rFonts w:ascii="Arial" w:hAnsi="Arial" w:cs="Arial"/>
          <w:sz w:val="22"/>
          <w:szCs w:val="22"/>
        </w:rPr>
        <w:t>P3 said “I was overthinking all of the breaths that I took… so it made it harder in that respect.” H</w:t>
      </w:r>
      <w:r w:rsidRPr="007F3B03">
        <w:rPr>
          <w:rFonts w:ascii="Arial" w:hAnsi="Arial" w:cs="Arial"/>
          <w:sz w:val="22"/>
          <w:szCs w:val="22"/>
        </w:rPr>
        <w:t xml:space="preserve">owever one participant </w:t>
      </w:r>
      <w:r w:rsidR="00A8221D">
        <w:rPr>
          <w:rFonts w:ascii="Arial" w:hAnsi="Arial" w:cs="Arial"/>
          <w:sz w:val="22"/>
          <w:szCs w:val="22"/>
        </w:rPr>
        <w:t>noticed</w:t>
      </w:r>
      <w:r w:rsidRPr="007F3B03">
        <w:rPr>
          <w:rFonts w:ascii="Arial" w:hAnsi="Arial" w:cs="Arial"/>
          <w:sz w:val="22"/>
          <w:szCs w:val="22"/>
        </w:rPr>
        <w:t xml:space="preserve"> that when they watch their reflection (</w:t>
      </w:r>
      <w:r w:rsidR="009818A1">
        <w:rPr>
          <w:rFonts w:ascii="Arial" w:hAnsi="Arial" w:cs="Arial"/>
          <w:sz w:val="22"/>
          <w:szCs w:val="22"/>
        </w:rPr>
        <w:t>when</w:t>
      </w:r>
      <w:r w:rsidRPr="007F3B03">
        <w:rPr>
          <w:rFonts w:ascii="Arial" w:hAnsi="Arial" w:cs="Arial"/>
          <w:sz w:val="22"/>
          <w:szCs w:val="22"/>
        </w:rPr>
        <w:t xml:space="preserve"> practic</w:t>
      </w:r>
      <w:r w:rsidR="009818A1">
        <w:rPr>
          <w:rFonts w:ascii="Arial" w:hAnsi="Arial" w:cs="Arial"/>
          <w:sz w:val="22"/>
          <w:szCs w:val="22"/>
        </w:rPr>
        <w:t>ing</w:t>
      </w:r>
      <w:r w:rsidRPr="007F3B03">
        <w:rPr>
          <w:rFonts w:ascii="Arial" w:hAnsi="Arial" w:cs="Arial"/>
          <w:sz w:val="22"/>
          <w:szCs w:val="22"/>
        </w:rPr>
        <w:t xml:space="preserve">) this leads to overthinking around posture. </w:t>
      </w:r>
      <w:r w:rsidR="00A8221D">
        <w:rPr>
          <w:rFonts w:ascii="Arial" w:hAnsi="Arial" w:cs="Arial"/>
          <w:sz w:val="22"/>
          <w:szCs w:val="22"/>
        </w:rPr>
        <w:t>P3</w:t>
      </w:r>
      <w:r w:rsidRPr="007F3B03">
        <w:rPr>
          <w:rFonts w:ascii="Arial" w:hAnsi="Arial" w:cs="Arial"/>
          <w:sz w:val="22"/>
          <w:szCs w:val="22"/>
        </w:rPr>
        <w:t xml:space="preserve"> found it hard to detach from critical thinking, and the singular focus </w:t>
      </w:r>
      <w:r w:rsidR="00A8221D">
        <w:rPr>
          <w:rFonts w:ascii="Arial" w:hAnsi="Arial" w:cs="Arial"/>
          <w:sz w:val="22"/>
          <w:szCs w:val="22"/>
        </w:rPr>
        <w:t xml:space="preserve">on the breath </w:t>
      </w:r>
      <w:r w:rsidRPr="007F3B03">
        <w:rPr>
          <w:rFonts w:ascii="Arial" w:hAnsi="Arial" w:cs="Arial"/>
          <w:sz w:val="22"/>
          <w:szCs w:val="22"/>
        </w:rPr>
        <w:t>led to overthinking which built up over each internal focus test</w:t>
      </w:r>
      <w:r w:rsidR="009818A1">
        <w:rPr>
          <w:rFonts w:ascii="Arial" w:hAnsi="Arial" w:cs="Arial"/>
          <w:sz w:val="22"/>
          <w:szCs w:val="22"/>
        </w:rPr>
        <w:t>.</w:t>
      </w:r>
      <w:r w:rsidR="00A8221D">
        <w:rPr>
          <w:rFonts w:ascii="Arial" w:hAnsi="Arial" w:cs="Arial"/>
          <w:sz w:val="22"/>
          <w:szCs w:val="22"/>
        </w:rPr>
        <w:t xml:space="preserve"> “I was overthinking and it felt a lot more tense than it probably should have”</w:t>
      </w:r>
      <w:r w:rsidRPr="007F3B03">
        <w:rPr>
          <w:rFonts w:ascii="Arial" w:hAnsi="Arial" w:cs="Arial"/>
          <w:sz w:val="22"/>
          <w:szCs w:val="22"/>
        </w:rPr>
        <w:t xml:space="preserve">. Another participant found that when focusing on the bean bag in </w:t>
      </w:r>
      <w:r w:rsidR="00286A85">
        <w:rPr>
          <w:rFonts w:ascii="Arial" w:hAnsi="Arial" w:cs="Arial"/>
          <w:sz w:val="22"/>
          <w:szCs w:val="22"/>
        </w:rPr>
        <w:t xml:space="preserve">their </w:t>
      </w:r>
      <w:r w:rsidRPr="007F3B03">
        <w:rPr>
          <w:rFonts w:ascii="Arial" w:hAnsi="Arial" w:cs="Arial"/>
          <w:sz w:val="22"/>
          <w:szCs w:val="22"/>
        </w:rPr>
        <w:t>hand</w:t>
      </w:r>
      <w:r w:rsidR="00286A85">
        <w:rPr>
          <w:rFonts w:ascii="Arial" w:hAnsi="Arial" w:cs="Arial"/>
          <w:sz w:val="22"/>
          <w:szCs w:val="22"/>
        </w:rPr>
        <w:t>, that</w:t>
      </w:r>
      <w:r w:rsidRPr="007F3B03">
        <w:rPr>
          <w:rFonts w:ascii="Arial" w:hAnsi="Arial" w:cs="Arial"/>
          <w:sz w:val="22"/>
          <w:szCs w:val="22"/>
        </w:rPr>
        <w:t xml:space="preserve"> their overthinking about sound production lessened. </w:t>
      </w:r>
      <w:r w:rsidR="00A87A7E">
        <w:rPr>
          <w:rFonts w:ascii="Arial" w:hAnsi="Arial" w:cs="Arial"/>
          <w:sz w:val="22"/>
          <w:szCs w:val="22"/>
        </w:rPr>
        <w:t>Overall, p</w:t>
      </w:r>
      <w:r w:rsidRPr="007F3B03">
        <w:rPr>
          <w:rFonts w:ascii="Arial" w:hAnsi="Arial" w:cs="Arial"/>
          <w:sz w:val="22"/>
          <w:szCs w:val="22"/>
        </w:rPr>
        <w:t>articipants found that focusing in the distance, on the beanbag in hand and on the sound</w:t>
      </w:r>
      <w:r w:rsidR="009818A1">
        <w:rPr>
          <w:rFonts w:ascii="Arial" w:hAnsi="Arial" w:cs="Arial"/>
          <w:sz w:val="22"/>
          <w:szCs w:val="22"/>
        </w:rPr>
        <w:t xml:space="preserve"> </w:t>
      </w:r>
      <w:r w:rsidR="009818A1" w:rsidRPr="007F3B03">
        <w:rPr>
          <w:rFonts w:ascii="Arial" w:hAnsi="Arial" w:cs="Arial"/>
          <w:sz w:val="22"/>
          <w:szCs w:val="22"/>
        </w:rPr>
        <w:t>made them more relaxed</w:t>
      </w:r>
      <w:r w:rsidR="009818A1">
        <w:rPr>
          <w:rFonts w:ascii="Arial" w:hAnsi="Arial" w:cs="Arial"/>
          <w:sz w:val="22"/>
          <w:szCs w:val="22"/>
        </w:rPr>
        <w:t xml:space="preserve"> which</w:t>
      </w:r>
      <w:r w:rsidRPr="007F3B03">
        <w:rPr>
          <w:rFonts w:ascii="Arial" w:hAnsi="Arial" w:cs="Arial"/>
          <w:sz w:val="22"/>
          <w:szCs w:val="22"/>
        </w:rPr>
        <w:t xml:space="preserve"> lessened overthinking, and </w:t>
      </w:r>
      <w:r w:rsidR="009818A1">
        <w:rPr>
          <w:rFonts w:ascii="Arial" w:hAnsi="Arial" w:cs="Arial"/>
          <w:sz w:val="22"/>
          <w:szCs w:val="22"/>
        </w:rPr>
        <w:t xml:space="preserve">led to </w:t>
      </w:r>
      <w:r w:rsidRPr="007F3B03">
        <w:rPr>
          <w:rFonts w:ascii="Arial" w:hAnsi="Arial" w:cs="Arial"/>
          <w:sz w:val="22"/>
          <w:szCs w:val="22"/>
        </w:rPr>
        <w:t>a better outcome</w:t>
      </w:r>
      <w:r w:rsidR="00286A85">
        <w:rPr>
          <w:rFonts w:ascii="Arial" w:hAnsi="Arial" w:cs="Arial"/>
          <w:sz w:val="22"/>
          <w:szCs w:val="22"/>
        </w:rPr>
        <w:t>.</w:t>
      </w:r>
      <w:r w:rsidRPr="007F3B03">
        <w:rPr>
          <w:rFonts w:ascii="Arial" w:hAnsi="Arial" w:cs="Arial"/>
          <w:sz w:val="22"/>
          <w:szCs w:val="22"/>
        </w:rPr>
        <w:t xml:space="preserve"> </w:t>
      </w:r>
      <w:r w:rsidR="00286A85">
        <w:rPr>
          <w:rFonts w:ascii="Arial" w:hAnsi="Arial" w:cs="Arial"/>
          <w:sz w:val="22"/>
          <w:szCs w:val="22"/>
        </w:rPr>
        <w:t>This</w:t>
      </w:r>
      <w:r w:rsidRPr="007F3B03">
        <w:rPr>
          <w:rFonts w:ascii="Arial" w:hAnsi="Arial" w:cs="Arial"/>
          <w:sz w:val="22"/>
          <w:szCs w:val="22"/>
        </w:rPr>
        <w:t xml:space="preserve"> allowed for trust in themselves to not overthink their sound production. This points to an external focus being more beneficial to avoid overthinking</w:t>
      </w:r>
      <w:r w:rsidR="00FE2A21">
        <w:rPr>
          <w:rFonts w:ascii="Arial" w:hAnsi="Arial" w:cs="Arial"/>
          <w:sz w:val="22"/>
          <w:szCs w:val="22"/>
        </w:rPr>
        <w:t>.</w:t>
      </w:r>
      <w:r w:rsidR="001301B3" w:rsidRPr="007F3B03">
        <w:rPr>
          <w:rFonts w:ascii="Arial" w:hAnsi="Arial" w:cs="Arial"/>
          <w:sz w:val="22"/>
          <w:szCs w:val="22"/>
        </w:rPr>
        <w:t xml:space="preserve"> </w:t>
      </w:r>
      <w:r w:rsidR="00FE2A21">
        <w:rPr>
          <w:rFonts w:ascii="Arial" w:hAnsi="Arial" w:cs="Arial"/>
          <w:sz w:val="22"/>
          <w:szCs w:val="22"/>
        </w:rPr>
        <w:t xml:space="preserve">It also </w:t>
      </w:r>
      <w:r w:rsidR="001301B3" w:rsidRPr="007F3B03">
        <w:rPr>
          <w:rFonts w:ascii="Arial" w:hAnsi="Arial" w:cs="Arial"/>
          <w:sz w:val="22"/>
          <w:szCs w:val="22"/>
        </w:rPr>
        <w:t>reinforce</w:t>
      </w:r>
      <w:r w:rsidR="002C1312" w:rsidRPr="007F3B03">
        <w:rPr>
          <w:rFonts w:ascii="Arial" w:hAnsi="Arial" w:cs="Arial"/>
          <w:sz w:val="22"/>
          <w:szCs w:val="22"/>
        </w:rPr>
        <w:t>s</w:t>
      </w:r>
      <w:r w:rsidR="001301B3" w:rsidRPr="007F3B03">
        <w:rPr>
          <w:rFonts w:ascii="Arial" w:hAnsi="Arial" w:cs="Arial"/>
          <w:sz w:val="22"/>
          <w:szCs w:val="22"/>
        </w:rPr>
        <w:t xml:space="preserve"> that</w:t>
      </w:r>
      <w:r w:rsidR="005C1232">
        <w:rPr>
          <w:rFonts w:ascii="Arial" w:hAnsi="Arial" w:cs="Arial"/>
          <w:sz w:val="22"/>
          <w:szCs w:val="22"/>
        </w:rPr>
        <w:t xml:space="preserve"> when</w:t>
      </w:r>
      <w:r w:rsidR="001301B3" w:rsidRPr="007F3B03">
        <w:rPr>
          <w:rFonts w:ascii="Arial" w:hAnsi="Arial" w:cs="Arial"/>
          <w:sz w:val="22"/>
          <w:szCs w:val="22"/>
        </w:rPr>
        <w:t xml:space="preserve"> </w:t>
      </w:r>
      <w:r w:rsidR="00231E2D" w:rsidRPr="007F3B03">
        <w:rPr>
          <w:rFonts w:ascii="Arial" w:hAnsi="Arial" w:cs="Arial"/>
          <w:sz w:val="22"/>
          <w:szCs w:val="22"/>
        </w:rPr>
        <w:t>singer</w:t>
      </w:r>
      <w:r w:rsidR="005C1232">
        <w:rPr>
          <w:rFonts w:ascii="Arial" w:hAnsi="Arial" w:cs="Arial"/>
          <w:sz w:val="22"/>
          <w:szCs w:val="22"/>
        </w:rPr>
        <w:t>s</w:t>
      </w:r>
      <w:r w:rsidR="005C1232">
        <w:rPr>
          <w:rFonts w:ascii="Arial" w:hAnsi="Arial" w:cs="Arial"/>
          <w:sz w:val="22"/>
          <w:szCs w:val="22"/>
        </w:rPr>
        <w:t xml:space="preserve"> </w:t>
      </w:r>
      <w:r w:rsidR="005C1232" w:rsidRPr="007F3B03">
        <w:rPr>
          <w:rFonts w:ascii="Arial" w:hAnsi="Arial" w:cs="Arial"/>
          <w:sz w:val="22"/>
          <w:szCs w:val="22"/>
        </w:rPr>
        <w:t>overthink the internal movements</w:t>
      </w:r>
      <w:r w:rsidR="00231E2D" w:rsidRPr="007F3B03">
        <w:rPr>
          <w:rFonts w:ascii="Arial" w:hAnsi="Arial" w:cs="Arial"/>
          <w:sz w:val="22"/>
          <w:szCs w:val="22"/>
        </w:rPr>
        <w:t xml:space="preserve"> </w:t>
      </w:r>
      <w:r w:rsidR="005C1232">
        <w:rPr>
          <w:rFonts w:ascii="Arial" w:hAnsi="Arial" w:cs="Arial"/>
          <w:sz w:val="22"/>
          <w:szCs w:val="22"/>
        </w:rPr>
        <w:t xml:space="preserve">they </w:t>
      </w:r>
      <w:r w:rsidR="00231E2D" w:rsidRPr="007F3B03">
        <w:rPr>
          <w:rFonts w:ascii="Arial" w:hAnsi="Arial" w:cs="Arial"/>
          <w:sz w:val="22"/>
          <w:szCs w:val="22"/>
        </w:rPr>
        <w:t>may be more likely to intervene with natural processes</w:t>
      </w:r>
      <w:r w:rsidR="00FE2A21">
        <w:rPr>
          <w:rFonts w:ascii="Arial" w:hAnsi="Arial" w:cs="Arial"/>
          <w:sz w:val="22"/>
          <w:szCs w:val="22"/>
        </w:rPr>
        <w:t>, which in turn</w:t>
      </w:r>
      <w:r w:rsidR="00231E2D" w:rsidRPr="007F3B03">
        <w:rPr>
          <w:rFonts w:ascii="Arial" w:hAnsi="Arial" w:cs="Arial"/>
          <w:sz w:val="22"/>
          <w:szCs w:val="22"/>
        </w:rPr>
        <w:t xml:space="preserve"> interfere</w:t>
      </w:r>
      <w:r w:rsidR="00FE2A21">
        <w:rPr>
          <w:rFonts w:ascii="Arial" w:hAnsi="Arial" w:cs="Arial"/>
          <w:sz w:val="22"/>
          <w:szCs w:val="22"/>
        </w:rPr>
        <w:t>s</w:t>
      </w:r>
      <w:r w:rsidR="00231E2D" w:rsidRPr="007F3B03">
        <w:rPr>
          <w:rFonts w:ascii="Arial" w:hAnsi="Arial" w:cs="Arial"/>
          <w:sz w:val="22"/>
          <w:szCs w:val="22"/>
        </w:rPr>
        <w:t xml:space="preserve"> with relatively automatic coordination </w:t>
      </w:r>
      <w:sdt>
        <w:sdtPr>
          <w:rPr>
            <w:rFonts w:ascii="Arial" w:hAnsi="Arial" w:cs="Arial"/>
            <w:color w:val="000000"/>
            <w:sz w:val="22"/>
            <w:szCs w:val="22"/>
          </w:rPr>
          <w:tag w:val="MENDELEY_CITATION_v3_eyJjaXRhdGlvbklEIjoiTUVOREVMRVlfQ0lUQVRJT05fMDE5YjNkNjEtNDAyYi00ODJiLThjMGQtMjEzODc5MWYxYjMwIiwicHJvcGVydGllcyI6eyJub3RlSW5kZXgiOjB9LCJpc0VkaXRlZCI6ZmFsc2UsIm1hbnVhbE92ZXJyaWRlIjp7ImlzTWFudWFsbHlPdmVycmlkZGVuIjpmYWxzZSwiY2l0ZXByb2NUZXh0IjoiKE1hc3RlcnMsIDE5OTI7I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Sx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n0sImlzVGVtcG9yYXJ5IjpmYWxzZX1dfQ=="/>
          <w:id w:val="-688988729"/>
          <w:placeholder>
            <w:docPart w:val="DefaultPlaceholder_-1854013440"/>
          </w:placeholder>
        </w:sdtPr>
        <w:sdtContent>
          <w:r w:rsidR="00563B77" w:rsidRPr="00563B77">
            <w:rPr>
              <w:rFonts w:ascii="Arial" w:hAnsi="Arial" w:cs="Arial"/>
              <w:color w:val="000000"/>
              <w:sz w:val="22"/>
              <w:szCs w:val="22"/>
            </w:rPr>
            <w:t>(Masters, 1992; McNevin et al., 2003)</w:t>
          </w:r>
        </w:sdtContent>
      </w:sdt>
      <w:r w:rsidR="00231E2D" w:rsidRPr="007F3B03">
        <w:rPr>
          <w:rFonts w:ascii="Arial" w:hAnsi="Arial" w:cs="Arial"/>
          <w:color w:val="000000"/>
          <w:sz w:val="22"/>
          <w:szCs w:val="22"/>
        </w:rPr>
        <w:t>.</w:t>
      </w:r>
    </w:p>
    <w:p w14:paraId="0FA400AF" w14:textId="77777777" w:rsidR="00772EEE" w:rsidRPr="007F3B03" w:rsidRDefault="00772EEE" w:rsidP="007F3B03">
      <w:pPr>
        <w:spacing w:line="360" w:lineRule="auto"/>
        <w:jc w:val="both"/>
        <w:rPr>
          <w:rFonts w:ascii="Arial" w:hAnsi="Arial" w:cs="Arial"/>
          <w:sz w:val="22"/>
          <w:szCs w:val="22"/>
        </w:rPr>
      </w:pPr>
    </w:p>
    <w:p w14:paraId="21BAE868" w14:textId="77777777" w:rsidR="00772EEE" w:rsidRDefault="00772EEE" w:rsidP="007F3B03">
      <w:pPr>
        <w:spacing w:line="360" w:lineRule="auto"/>
        <w:jc w:val="both"/>
        <w:rPr>
          <w:rFonts w:ascii="Arial" w:hAnsi="Arial" w:cs="Arial"/>
          <w:b/>
          <w:bCs/>
          <w:sz w:val="22"/>
          <w:szCs w:val="22"/>
        </w:rPr>
      </w:pPr>
      <w:r w:rsidRPr="007F3B03">
        <w:rPr>
          <w:rFonts w:ascii="Arial" w:hAnsi="Arial" w:cs="Arial"/>
          <w:sz w:val="22"/>
          <w:szCs w:val="22"/>
        </w:rPr>
        <w:tab/>
      </w:r>
      <w:r w:rsidRPr="007F3B03">
        <w:rPr>
          <w:rFonts w:ascii="Arial" w:hAnsi="Arial" w:cs="Arial"/>
          <w:b/>
          <w:bCs/>
          <w:sz w:val="22"/>
          <w:szCs w:val="22"/>
        </w:rPr>
        <w:t xml:space="preserve">External vs Internal </w:t>
      </w:r>
    </w:p>
    <w:p w14:paraId="7A94CB7C" w14:textId="77777777" w:rsidR="005744F8" w:rsidRPr="007F3B03" w:rsidRDefault="005744F8" w:rsidP="007F3B03">
      <w:pPr>
        <w:spacing w:line="360" w:lineRule="auto"/>
        <w:jc w:val="both"/>
        <w:rPr>
          <w:rFonts w:ascii="Arial" w:hAnsi="Arial" w:cs="Arial"/>
          <w:b/>
          <w:bCs/>
          <w:sz w:val="22"/>
          <w:szCs w:val="22"/>
        </w:rPr>
      </w:pPr>
    </w:p>
    <w:p w14:paraId="1A72A56A" w14:textId="7F720F39"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For the purposes of this data analysis the uses of these terms will stay true to what they were in the experiment</w:t>
      </w:r>
      <w:r w:rsidR="00831098" w:rsidRPr="007F3B03">
        <w:rPr>
          <w:rFonts w:ascii="Arial" w:hAnsi="Arial" w:cs="Arial"/>
          <w:sz w:val="22"/>
          <w:szCs w:val="22"/>
        </w:rPr>
        <w:t xml:space="preserve">. </w:t>
      </w:r>
      <w:r w:rsidRPr="007F3B03">
        <w:rPr>
          <w:rFonts w:ascii="Arial" w:hAnsi="Arial" w:cs="Arial"/>
          <w:sz w:val="22"/>
          <w:szCs w:val="22"/>
        </w:rPr>
        <w:t xml:space="preserve">External = </w:t>
      </w:r>
      <w:r w:rsidR="007062E3">
        <w:rPr>
          <w:rFonts w:ascii="Arial" w:hAnsi="Arial" w:cs="Arial"/>
          <w:sz w:val="22"/>
          <w:szCs w:val="22"/>
        </w:rPr>
        <w:t>‘</w:t>
      </w:r>
      <w:r w:rsidRPr="007F3B03">
        <w:rPr>
          <w:rFonts w:ascii="Arial" w:hAnsi="Arial" w:cs="Arial"/>
          <w:sz w:val="22"/>
          <w:szCs w:val="22"/>
        </w:rPr>
        <w:t xml:space="preserve">The surroundings and anything outside of the body including, bean bag in hand, </w:t>
      </w:r>
      <w:r w:rsidR="006D3B4B" w:rsidRPr="007F3B03">
        <w:rPr>
          <w:rFonts w:ascii="Arial" w:hAnsi="Arial" w:cs="Arial"/>
          <w:sz w:val="22"/>
          <w:szCs w:val="22"/>
        </w:rPr>
        <w:t>b</w:t>
      </w:r>
      <w:r w:rsidRPr="007F3B03">
        <w:rPr>
          <w:rFonts w:ascii="Arial" w:hAnsi="Arial" w:cs="Arial"/>
          <w:sz w:val="22"/>
          <w:szCs w:val="22"/>
        </w:rPr>
        <w:t xml:space="preserve">ean bag at a distance and </w:t>
      </w:r>
      <w:r w:rsidR="006D3B4B" w:rsidRPr="007F3B03">
        <w:rPr>
          <w:rFonts w:ascii="Arial" w:hAnsi="Arial" w:cs="Arial"/>
          <w:sz w:val="22"/>
          <w:szCs w:val="22"/>
        </w:rPr>
        <w:t>s</w:t>
      </w:r>
      <w:r w:rsidRPr="007F3B03">
        <w:rPr>
          <w:rFonts w:ascii="Arial" w:hAnsi="Arial" w:cs="Arial"/>
          <w:sz w:val="22"/>
          <w:szCs w:val="22"/>
        </w:rPr>
        <w:t>ound.</w:t>
      </w:r>
      <w:r w:rsidR="007062E3">
        <w:rPr>
          <w:rFonts w:ascii="Arial" w:hAnsi="Arial" w:cs="Arial"/>
          <w:sz w:val="22"/>
          <w:szCs w:val="22"/>
        </w:rPr>
        <w:t>’</w:t>
      </w:r>
      <w:r w:rsidRPr="007F3B03">
        <w:rPr>
          <w:rFonts w:ascii="Arial" w:hAnsi="Arial" w:cs="Arial"/>
          <w:sz w:val="22"/>
          <w:szCs w:val="22"/>
        </w:rPr>
        <w:t xml:space="preserve"> Internal = </w:t>
      </w:r>
      <w:r w:rsidR="007062E3">
        <w:rPr>
          <w:rFonts w:ascii="Arial" w:hAnsi="Arial" w:cs="Arial"/>
          <w:sz w:val="22"/>
          <w:szCs w:val="22"/>
        </w:rPr>
        <w:t>‘</w:t>
      </w:r>
      <w:r w:rsidRPr="007F3B03">
        <w:rPr>
          <w:rFonts w:ascii="Arial" w:hAnsi="Arial" w:cs="Arial"/>
          <w:sz w:val="22"/>
          <w:szCs w:val="22"/>
        </w:rPr>
        <w:t>anything within the body, including the larynx, soft palate, the tongue and the breath</w:t>
      </w:r>
      <w:r w:rsidR="007062E3">
        <w:rPr>
          <w:rFonts w:ascii="Arial" w:hAnsi="Arial" w:cs="Arial"/>
          <w:sz w:val="22"/>
          <w:szCs w:val="22"/>
        </w:rPr>
        <w:t>’</w:t>
      </w:r>
      <w:r w:rsidRPr="007F3B03">
        <w:rPr>
          <w:rFonts w:ascii="Arial" w:hAnsi="Arial" w:cs="Arial"/>
          <w:sz w:val="22"/>
          <w:szCs w:val="22"/>
        </w:rPr>
        <w:t xml:space="preserve">. </w:t>
      </w:r>
    </w:p>
    <w:p w14:paraId="3B409FDC" w14:textId="69101068"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It seems that as a general rule participants tend to focus internally when they are singing, especially in lessons and in practice</w:t>
      </w:r>
      <w:r w:rsidR="00DB4D51" w:rsidRPr="007F3B03">
        <w:rPr>
          <w:rFonts w:ascii="Arial" w:hAnsi="Arial" w:cs="Arial"/>
          <w:sz w:val="22"/>
          <w:szCs w:val="22"/>
        </w:rPr>
        <w:t xml:space="preserve">. </w:t>
      </w:r>
      <w:r w:rsidRPr="007F3B03">
        <w:rPr>
          <w:rFonts w:ascii="Arial" w:hAnsi="Arial" w:cs="Arial"/>
          <w:sz w:val="22"/>
          <w:szCs w:val="22"/>
        </w:rPr>
        <w:t>This may be partly due to the Estill m</w:t>
      </w:r>
      <w:r w:rsidR="00DB4D51" w:rsidRPr="007F3B03">
        <w:rPr>
          <w:rFonts w:ascii="Arial" w:hAnsi="Arial" w:cs="Arial"/>
          <w:sz w:val="22"/>
          <w:szCs w:val="22"/>
        </w:rPr>
        <w:t>ethod</w:t>
      </w:r>
      <w:r w:rsidRPr="007F3B03">
        <w:rPr>
          <w:rFonts w:ascii="Arial" w:hAnsi="Arial" w:cs="Arial"/>
          <w:sz w:val="22"/>
          <w:szCs w:val="22"/>
        </w:rPr>
        <w:t xml:space="preserve"> being the main model used with these students therefore they are used to this focus point, and one</w:t>
      </w:r>
      <w:r w:rsidR="00DE1E29">
        <w:rPr>
          <w:rFonts w:ascii="Arial" w:hAnsi="Arial" w:cs="Arial"/>
          <w:sz w:val="22"/>
          <w:szCs w:val="22"/>
        </w:rPr>
        <w:t>-</w:t>
      </w:r>
      <w:r w:rsidRPr="007F3B03">
        <w:rPr>
          <w:rFonts w:ascii="Arial" w:hAnsi="Arial" w:cs="Arial"/>
          <w:sz w:val="22"/>
          <w:szCs w:val="22"/>
        </w:rPr>
        <w:t>to</w:t>
      </w:r>
      <w:r w:rsidR="00DE1E29">
        <w:rPr>
          <w:rFonts w:ascii="Arial" w:hAnsi="Arial" w:cs="Arial"/>
          <w:sz w:val="22"/>
          <w:szCs w:val="22"/>
        </w:rPr>
        <w:t>-</w:t>
      </w:r>
      <w:r w:rsidRPr="007F3B03">
        <w:rPr>
          <w:rFonts w:ascii="Arial" w:hAnsi="Arial" w:cs="Arial"/>
          <w:sz w:val="22"/>
          <w:szCs w:val="22"/>
        </w:rPr>
        <w:t>one lessons at this college are technique based, rather than</w:t>
      </w:r>
      <w:r w:rsidR="00DF61FD">
        <w:rPr>
          <w:rFonts w:ascii="Arial" w:hAnsi="Arial" w:cs="Arial"/>
          <w:sz w:val="22"/>
          <w:szCs w:val="22"/>
        </w:rPr>
        <w:t xml:space="preserve"> on</w:t>
      </w:r>
      <w:r w:rsidRPr="007F3B03">
        <w:rPr>
          <w:rFonts w:ascii="Arial" w:hAnsi="Arial" w:cs="Arial"/>
          <w:sz w:val="22"/>
          <w:szCs w:val="22"/>
        </w:rPr>
        <w:t xml:space="preserve"> artistry</w:t>
      </w:r>
      <w:r w:rsidR="00DB4D51" w:rsidRPr="007F3B03">
        <w:rPr>
          <w:rFonts w:ascii="Arial" w:hAnsi="Arial" w:cs="Arial"/>
          <w:sz w:val="22"/>
          <w:szCs w:val="22"/>
        </w:rPr>
        <w:t>. Also</w:t>
      </w:r>
      <w:r w:rsidR="00C87476">
        <w:rPr>
          <w:rFonts w:ascii="Arial" w:hAnsi="Arial" w:cs="Arial"/>
          <w:sz w:val="22"/>
          <w:szCs w:val="22"/>
        </w:rPr>
        <w:t>,</w:t>
      </w:r>
      <w:r w:rsidR="00DB4D51" w:rsidRPr="007F3B03">
        <w:rPr>
          <w:rFonts w:ascii="Arial" w:hAnsi="Arial" w:cs="Arial"/>
          <w:sz w:val="22"/>
          <w:szCs w:val="22"/>
        </w:rPr>
        <w:t xml:space="preserve"> research </w:t>
      </w:r>
      <w:r w:rsidR="00C87476">
        <w:rPr>
          <w:rFonts w:ascii="Arial" w:hAnsi="Arial" w:cs="Arial"/>
          <w:sz w:val="22"/>
          <w:szCs w:val="22"/>
        </w:rPr>
        <w:t xml:space="preserve">by </w:t>
      </w:r>
      <w:r w:rsidR="00C87476" w:rsidRPr="007F3B03">
        <w:rPr>
          <w:rFonts w:ascii="Arial" w:hAnsi="Arial" w:cs="Arial"/>
          <w:sz w:val="22"/>
          <w:szCs w:val="22"/>
        </w:rPr>
        <w:t>Brand (2021)</w:t>
      </w:r>
      <w:r w:rsidR="00C87476">
        <w:rPr>
          <w:rFonts w:ascii="Arial" w:hAnsi="Arial" w:cs="Arial"/>
          <w:sz w:val="22"/>
          <w:szCs w:val="22"/>
        </w:rPr>
        <w:t xml:space="preserve">, </w:t>
      </w:r>
      <w:r w:rsidR="00DB4D51" w:rsidRPr="007F3B03">
        <w:rPr>
          <w:rFonts w:ascii="Arial" w:hAnsi="Arial" w:cs="Arial"/>
          <w:sz w:val="22"/>
          <w:szCs w:val="22"/>
        </w:rPr>
        <w:t>suggested that an internal focus tends to be the chosen focus if not instructed otherwise</w:t>
      </w:r>
      <w:r w:rsidR="00C87476">
        <w:rPr>
          <w:rFonts w:ascii="Arial" w:hAnsi="Arial" w:cs="Arial"/>
          <w:sz w:val="22"/>
          <w:szCs w:val="22"/>
        </w:rPr>
        <w:t xml:space="preserve">. </w:t>
      </w:r>
      <w:r w:rsidRPr="007F3B03">
        <w:rPr>
          <w:rFonts w:ascii="Arial" w:hAnsi="Arial" w:cs="Arial"/>
          <w:sz w:val="22"/>
          <w:szCs w:val="22"/>
        </w:rPr>
        <w:t>One</w:t>
      </w:r>
      <w:r w:rsidR="000E0254" w:rsidRPr="007F3B03">
        <w:rPr>
          <w:rFonts w:ascii="Arial" w:hAnsi="Arial" w:cs="Arial"/>
          <w:sz w:val="22"/>
          <w:szCs w:val="22"/>
        </w:rPr>
        <w:t xml:space="preserve"> participant</w:t>
      </w:r>
      <w:r w:rsidRPr="007F3B03">
        <w:rPr>
          <w:rFonts w:ascii="Arial" w:hAnsi="Arial" w:cs="Arial"/>
          <w:sz w:val="22"/>
          <w:szCs w:val="22"/>
        </w:rPr>
        <w:t xml:space="preserve"> stated that they purposefully bring their focus back to the internal </w:t>
      </w:r>
      <w:r w:rsidRPr="007F3B03">
        <w:rPr>
          <w:rFonts w:ascii="Arial" w:hAnsi="Arial" w:cs="Arial"/>
          <w:sz w:val="22"/>
          <w:szCs w:val="22"/>
        </w:rPr>
        <w:lastRenderedPageBreak/>
        <w:t xml:space="preserve">functions when their focus drifts to the external, and </w:t>
      </w:r>
      <w:r w:rsidR="00DF61FD">
        <w:rPr>
          <w:rFonts w:ascii="Arial" w:hAnsi="Arial" w:cs="Arial"/>
          <w:sz w:val="22"/>
          <w:szCs w:val="22"/>
        </w:rPr>
        <w:t xml:space="preserve">they </w:t>
      </w:r>
      <w:r w:rsidRPr="007F3B03">
        <w:rPr>
          <w:rFonts w:ascii="Arial" w:hAnsi="Arial" w:cs="Arial"/>
          <w:sz w:val="22"/>
          <w:szCs w:val="22"/>
        </w:rPr>
        <w:t>find it harder to stay focused on the breath solely without their mind wandering.</w:t>
      </w:r>
      <w:r w:rsidR="00C87476">
        <w:rPr>
          <w:rFonts w:ascii="Arial" w:hAnsi="Arial" w:cs="Arial"/>
          <w:sz w:val="22"/>
          <w:szCs w:val="22"/>
        </w:rPr>
        <w:t xml:space="preserve"> This is the same participant</w:t>
      </w:r>
      <w:r w:rsidR="00DE14F5">
        <w:rPr>
          <w:rFonts w:ascii="Arial" w:hAnsi="Arial" w:cs="Arial"/>
          <w:sz w:val="22"/>
          <w:szCs w:val="22"/>
        </w:rPr>
        <w:t xml:space="preserve"> (P4)</w:t>
      </w:r>
      <w:r w:rsidR="00C87476">
        <w:rPr>
          <w:rFonts w:ascii="Arial" w:hAnsi="Arial" w:cs="Arial"/>
          <w:sz w:val="22"/>
          <w:szCs w:val="22"/>
        </w:rPr>
        <w:t xml:space="preserve"> who found all three external focus of attention harder than internal, which may explain why </w:t>
      </w:r>
      <w:r w:rsidR="00DE1E29">
        <w:rPr>
          <w:rFonts w:ascii="Arial" w:hAnsi="Arial" w:cs="Arial"/>
          <w:sz w:val="22"/>
          <w:szCs w:val="22"/>
        </w:rPr>
        <w:t>it</w:t>
      </w:r>
      <w:r w:rsidR="00C87476">
        <w:rPr>
          <w:rFonts w:ascii="Arial" w:hAnsi="Arial" w:cs="Arial"/>
          <w:sz w:val="22"/>
          <w:szCs w:val="22"/>
        </w:rPr>
        <w:t xml:space="preserve"> was harder for them if they were struggling to maintain focus.</w:t>
      </w:r>
      <w:r w:rsidRPr="007F3B03">
        <w:rPr>
          <w:rFonts w:ascii="Arial" w:hAnsi="Arial" w:cs="Arial"/>
          <w:sz w:val="22"/>
          <w:szCs w:val="22"/>
        </w:rPr>
        <w:t xml:space="preserve"> When focused externally</w:t>
      </w:r>
      <w:r w:rsidR="008C2D80">
        <w:rPr>
          <w:rFonts w:ascii="Arial" w:hAnsi="Arial" w:cs="Arial"/>
          <w:sz w:val="22"/>
          <w:szCs w:val="22"/>
        </w:rPr>
        <w:t xml:space="preserve"> some</w:t>
      </w:r>
      <w:r w:rsidRPr="007F3B03">
        <w:rPr>
          <w:rFonts w:ascii="Arial" w:hAnsi="Arial" w:cs="Arial"/>
          <w:sz w:val="22"/>
          <w:szCs w:val="22"/>
        </w:rPr>
        <w:t xml:space="preserve"> participants noticed it was more fun, they thought less about their vocals and on their reflection. </w:t>
      </w:r>
      <w:r w:rsidR="00DE1E29">
        <w:rPr>
          <w:rFonts w:ascii="Arial" w:hAnsi="Arial" w:cs="Arial"/>
          <w:sz w:val="22"/>
          <w:szCs w:val="22"/>
        </w:rPr>
        <w:t>P4</w:t>
      </w:r>
      <w:r w:rsidR="00255462">
        <w:rPr>
          <w:rFonts w:ascii="Arial" w:hAnsi="Arial" w:cs="Arial"/>
          <w:sz w:val="22"/>
          <w:szCs w:val="22"/>
        </w:rPr>
        <w:t>, according to the quantitative data,</w:t>
      </w:r>
      <w:r w:rsidRPr="007F3B03">
        <w:rPr>
          <w:rFonts w:ascii="Arial" w:hAnsi="Arial" w:cs="Arial"/>
          <w:sz w:val="22"/>
          <w:szCs w:val="22"/>
        </w:rPr>
        <w:t xml:space="preserve"> found it harder to focus in the distance</w:t>
      </w:r>
      <w:r w:rsidR="00DF61FD">
        <w:rPr>
          <w:rFonts w:ascii="Arial" w:hAnsi="Arial" w:cs="Arial"/>
          <w:sz w:val="22"/>
          <w:szCs w:val="22"/>
        </w:rPr>
        <w:t>,</w:t>
      </w:r>
      <w:r w:rsidRPr="007F3B03">
        <w:rPr>
          <w:rFonts w:ascii="Arial" w:hAnsi="Arial" w:cs="Arial"/>
          <w:sz w:val="22"/>
          <w:szCs w:val="22"/>
        </w:rPr>
        <w:t xml:space="preserve"> </w:t>
      </w:r>
      <w:r w:rsidR="00DF61FD">
        <w:rPr>
          <w:rFonts w:ascii="Arial" w:hAnsi="Arial" w:cs="Arial"/>
          <w:sz w:val="22"/>
          <w:szCs w:val="22"/>
        </w:rPr>
        <w:t>however</w:t>
      </w:r>
      <w:r w:rsidR="00DE1E29">
        <w:rPr>
          <w:rFonts w:ascii="Arial" w:hAnsi="Arial" w:cs="Arial"/>
          <w:sz w:val="22"/>
          <w:szCs w:val="22"/>
        </w:rPr>
        <w:t xml:space="preserve"> because they “didn’t have to control it [the beanbag] it was less all-consuming” and they had </w:t>
      </w:r>
      <w:r w:rsidR="00255462">
        <w:rPr>
          <w:rFonts w:ascii="Arial" w:hAnsi="Arial" w:cs="Arial"/>
          <w:sz w:val="22"/>
          <w:szCs w:val="22"/>
        </w:rPr>
        <w:t xml:space="preserve">“room to think about the song”. </w:t>
      </w:r>
      <w:r w:rsidR="00694053">
        <w:rPr>
          <w:rFonts w:ascii="Arial" w:hAnsi="Arial" w:cs="Arial"/>
          <w:sz w:val="22"/>
          <w:szCs w:val="22"/>
        </w:rPr>
        <w:t>Once again, this</w:t>
      </w:r>
      <w:r w:rsidR="00DE14F5">
        <w:rPr>
          <w:rFonts w:ascii="Arial" w:hAnsi="Arial" w:cs="Arial"/>
          <w:sz w:val="22"/>
          <w:szCs w:val="22"/>
        </w:rPr>
        <w:t xml:space="preserve"> was</w:t>
      </w:r>
      <w:r w:rsidR="00694053">
        <w:rPr>
          <w:rFonts w:ascii="Arial" w:hAnsi="Arial" w:cs="Arial"/>
          <w:sz w:val="22"/>
          <w:szCs w:val="22"/>
        </w:rPr>
        <w:t xml:space="preserve"> </w:t>
      </w:r>
      <w:r w:rsidR="00DE14F5">
        <w:rPr>
          <w:rFonts w:ascii="Arial" w:hAnsi="Arial" w:cs="Arial"/>
          <w:sz w:val="22"/>
          <w:szCs w:val="22"/>
        </w:rPr>
        <w:t>P4,</w:t>
      </w:r>
      <w:r w:rsidR="00694053">
        <w:rPr>
          <w:rFonts w:ascii="Arial" w:hAnsi="Arial" w:cs="Arial"/>
          <w:sz w:val="22"/>
          <w:szCs w:val="22"/>
        </w:rPr>
        <w:t xml:space="preserve"> who found external focus harder, however I would argue that by “thinking about the song” and not the physiological side</w:t>
      </w:r>
      <w:r w:rsidR="00255462">
        <w:rPr>
          <w:rFonts w:ascii="Arial" w:hAnsi="Arial" w:cs="Arial"/>
          <w:sz w:val="22"/>
          <w:szCs w:val="22"/>
        </w:rPr>
        <w:t>,</w:t>
      </w:r>
      <w:r w:rsidR="00694053">
        <w:rPr>
          <w:rFonts w:ascii="Arial" w:hAnsi="Arial" w:cs="Arial"/>
          <w:sz w:val="22"/>
          <w:szCs w:val="22"/>
        </w:rPr>
        <w:t xml:space="preserve"> that they are in fact focusing externally on the outcome. </w:t>
      </w:r>
      <w:r w:rsidR="00B03EF9">
        <w:rPr>
          <w:rFonts w:ascii="Arial" w:hAnsi="Arial" w:cs="Arial"/>
          <w:sz w:val="22"/>
          <w:szCs w:val="22"/>
        </w:rPr>
        <w:t xml:space="preserve">They seemed to find this question difficult to answer, with mixed thoughts, “I was probably more relaxed because my focus wasn’t on exactly everything that I was doing. But then because of that some things felt harder”. </w:t>
      </w:r>
      <w:r w:rsidRPr="007F3B03">
        <w:rPr>
          <w:rFonts w:ascii="Arial" w:hAnsi="Arial" w:cs="Arial"/>
          <w:sz w:val="22"/>
          <w:szCs w:val="22"/>
        </w:rPr>
        <w:t>This indicates that solely focusing on one thing can be helpful in some aspects but hinder others</w:t>
      </w:r>
      <w:r w:rsidR="00255462">
        <w:rPr>
          <w:rFonts w:ascii="Arial" w:hAnsi="Arial" w:cs="Arial"/>
          <w:sz w:val="22"/>
          <w:szCs w:val="22"/>
        </w:rPr>
        <w:t>. This</w:t>
      </w:r>
      <w:r w:rsidRPr="007F3B03">
        <w:rPr>
          <w:rFonts w:ascii="Arial" w:hAnsi="Arial" w:cs="Arial"/>
          <w:sz w:val="22"/>
          <w:szCs w:val="22"/>
        </w:rPr>
        <w:t xml:space="preserve"> relates back to an earlier point of finding balance in our level of focus and allowing for limited capacity, and possibly their familiarity with the piece or skill level</w:t>
      </w:r>
      <w:r w:rsidR="00E468DE">
        <w:rPr>
          <w:rFonts w:ascii="Arial" w:hAnsi="Arial" w:cs="Arial"/>
          <w:sz w:val="22"/>
          <w:szCs w:val="22"/>
        </w:rPr>
        <w:t>.</w:t>
      </w:r>
      <w:r w:rsidR="00494D69" w:rsidRPr="007F3B03">
        <w:rPr>
          <w:rFonts w:ascii="Arial" w:hAnsi="Arial" w:cs="Arial"/>
          <w:sz w:val="22"/>
          <w:szCs w:val="22"/>
        </w:rPr>
        <w:t xml:space="preserve"> </w:t>
      </w:r>
      <w:r w:rsidR="00E468DE">
        <w:rPr>
          <w:rFonts w:ascii="Arial" w:hAnsi="Arial" w:cs="Arial"/>
          <w:sz w:val="22"/>
          <w:szCs w:val="22"/>
        </w:rPr>
        <w:t xml:space="preserve">In a study with jugglers, </w:t>
      </w:r>
      <w:r w:rsidR="00494D69" w:rsidRPr="007F3B03">
        <w:rPr>
          <w:rFonts w:ascii="Arial" w:hAnsi="Arial" w:cs="Arial"/>
          <w:sz w:val="22"/>
          <w:szCs w:val="22"/>
        </w:rPr>
        <w:t>Styles</w:t>
      </w:r>
      <w:r w:rsidR="00901D0F">
        <w:rPr>
          <w:rFonts w:ascii="Arial" w:hAnsi="Arial" w:cs="Arial"/>
          <w:sz w:val="22"/>
          <w:szCs w:val="22"/>
        </w:rPr>
        <w:t xml:space="preserve"> </w:t>
      </w:r>
      <w:r w:rsidR="00494D69" w:rsidRPr="007F3B03">
        <w:rPr>
          <w:rFonts w:ascii="Arial" w:hAnsi="Arial" w:cs="Arial"/>
          <w:sz w:val="22"/>
          <w:szCs w:val="22"/>
        </w:rPr>
        <w:t>(200</w:t>
      </w:r>
      <w:r w:rsidR="00901D0F">
        <w:rPr>
          <w:rFonts w:ascii="Arial" w:hAnsi="Arial" w:cs="Arial"/>
          <w:sz w:val="22"/>
          <w:szCs w:val="22"/>
        </w:rPr>
        <w:t>6</w:t>
      </w:r>
      <w:r w:rsidR="00494D69" w:rsidRPr="007F3B03">
        <w:rPr>
          <w:rFonts w:ascii="Arial" w:hAnsi="Arial" w:cs="Arial"/>
          <w:sz w:val="22"/>
          <w:szCs w:val="22"/>
        </w:rPr>
        <w:t>)</w:t>
      </w:r>
      <w:r w:rsidR="00E468DE">
        <w:rPr>
          <w:rFonts w:ascii="Arial" w:hAnsi="Arial" w:cs="Arial"/>
          <w:sz w:val="22"/>
          <w:szCs w:val="22"/>
        </w:rPr>
        <w:t xml:space="preserve"> discovered that </w:t>
      </w:r>
      <w:r w:rsidR="00494D69" w:rsidRPr="007F3B03">
        <w:rPr>
          <w:rFonts w:ascii="Arial" w:hAnsi="Arial" w:cs="Arial"/>
          <w:sz w:val="22"/>
          <w:szCs w:val="22"/>
        </w:rPr>
        <w:t xml:space="preserve">the more skilled </w:t>
      </w:r>
      <w:r w:rsidR="00CA2DF3" w:rsidRPr="007F3B03">
        <w:rPr>
          <w:rFonts w:ascii="Arial" w:hAnsi="Arial" w:cs="Arial"/>
          <w:sz w:val="22"/>
          <w:szCs w:val="22"/>
        </w:rPr>
        <w:t>the j</w:t>
      </w:r>
      <w:r w:rsidR="00BC71BC">
        <w:rPr>
          <w:rFonts w:ascii="Arial" w:hAnsi="Arial" w:cs="Arial"/>
          <w:sz w:val="22"/>
          <w:szCs w:val="22"/>
        </w:rPr>
        <w:t>u</w:t>
      </w:r>
      <w:r w:rsidR="00CA2DF3" w:rsidRPr="007F3B03">
        <w:rPr>
          <w:rFonts w:ascii="Arial" w:hAnsi="Arial" w:cs="Arial"/>
          <w:sz w:val="22"/>
          <w:szCs w:val="22"/>
        </w:rPr>
        <w:t>gg</w:t>
      </w:r>
      <w:r w:rsidR="00BC71BC">
        <w:rPr>
          <w:rFonts w:ascii="Arial" w:hAnsi="Arial" w:cs="Arial"/>
          <w:sz w:val="22"/>
          <w:szCs w:val="22"/>
        </w:rPr>
        <w:t>l</w:t>
      </w:r>
      <w:r w:rsidR="00CA2DF3" w:rsidRPr="007F3B03">
        <w:rPr>
          <w:rFonts w:ascii="Arial" w:hAnsi="Arial" w:cs="Arial"/>
          <w:sz w:val="22"/>
          <w:szCs w:val="22"/>
        </w:rPr>
        <w:t xml:space="preserve">er </w:t>
      </w:r>
      <w:r w:rsidR="00494D69" w:rsidRPr="007F3B03">
        <w:rPr>
          <w:rFonts w:ascii="Arial" w:hAnsi="Arial" w:cs="Arial"/>
          <w:sz w:val="22"/>
          <w:szCs w:val="22"/>
        </w:rPr>
        <w:t>is</w:t>
      </w:r>
      <w:r w:rsidR="00CA2DF3" w:rsidRPr="007F3B03">
        <w:rPr>
          <w:rFonts w:ascii="Arial" w:hAnsi="Arial" w:cs="Arial"/>
          <w:sz w:val="22"/>
          <w:szCs w:val="22"/>
        </w:rPr>
        <w:t>,</w:t>
      </w:r>
      <w:r w:rsidR="00494D69" w:rsidRPr="007F3B03">
        <w:rPr>
          <w:rFonts w:ascii="Arial" w:hAnsi="Arial" w:cs="Arial"/>
          <w:sz w:val="22"/>
          <w:szCs w:val="22"/>
        </w:rPr>
        <w:t xml:space="preserve"> the less attention is needed on that skill and therefore the more the attention can be split.</w:t>
      </w:r>
      <w:r w:rsidRPr="007F3B03">
        <w:rPr>
          <w:rFonts w:ascii="Arial" w:hAnsi="Arial" w:cs="Arial"/>
          <w:color w:val="00B050"/>
          <w:sz w:val="22"/>
          <w:szCs w:val="22"/>
        </w:rPr>
        <w:t xml:space="preserve"> </w:t>
      </w:r>
      <w:r w:rsidRPr="007F3B03">
        <w:rPr>
          <w:rFonts w:ascii="Arial" w:hAnsi="Arial" w:cs="Arial"/>
          <w:sz w:val="22"/>
          <w:szCs w:val="22"/>
        </w:rPr>
        <w:t xml:space="preserve">Focusing externally during a performance seems to be the choice by most, </w:t>
      </w:r>
      <w:r w:rsidR="00E56594">
        <w:rPr>
          <w:rFonts w:ascii="Arial" w:hAnsi="Arial" w:cs="Arial"/>
          <w:sz w:val="22"/>
          <w:szCs w:val="22"/>
        </w:rPr>
        <w:t xml:space="preserve">including P4, </w:t>
      </w:r>
      <w:r w:rsidRPr="007F3B03">
        <w:rPr>
          <w:rFonts w:ascii="Arial" w:hAnsi="Arial" w:cs="Arial"/>
          <w:sz w:val="22"/>
          <w:szCs w:val="22"/>
        </w:rPr>
        <w:t>once muscle memory has been established and the internal aspect has been practiced</w:t>
      </w:r>
      <w:r w:rsidR="00E468DE">
        <w:rPr>
          <w:rFonts w:ascii="Arial" w:hAnsi="Arial" w:cs="Arial"/>
          <w:sz w:val="22"/>
          <w:szCs w:val="22"/>
        </w:rPr>
        <w:t>.</w:t>
      </w:r>
      <w:r w:rsidRPr="007F3B03">
        <w:rPr>
          <w:rFonts w:ascii="Arial" w:hAnsi="Arial" w:cs="Arial"/>
          <w:sz w:val="22"/>
          <w:szCs w:val="22"/>
        </w:rPr>
        <w:t xml:space="preserve"> </w:t>
      </w:r>
      <w:r w:rsidR="00E468DE">
        <w:rPr>
          <w:rFonts w:ascii="Arial" w:hAnsi="Arial" w:cs="Arial"/>
          <w:sz w:val="22"/>
          <w:szCs w:val="22"/>
        </w:rPr>
        <w:t>H</w:t>
      </w:r>
      <w:r w:rsidRPr="007F3B03">
        <w:rPr>
          <w:rFonts w:ascii="Arial" w:hAnsi="Arial" w:cs="Arial"/>
          <w:sz w:val="22"/>
          <w:szCs w:val="22"/>
        </w:rPr>
        <w:t>owever</w:t>
      </w:r>
      <w:r w:rsidR="00E468DE">
        <w:rPr>
          <w:rFonts w:ascii="Arial" w:hAnsi="Arial" w:cs="Arial"/>
          <w:sz w:val="22"/>
          <w:szCs w:val="22"/>
        </w:rPr>
        <w:t>,</w:t>
      </w:r>
      <w:r w:rsidRPr="007F3B03">
        <w:rPr>
          <w:rFonts w:ascii="Arial" w:hAnsi="Arial" w:cs="Arial"/>
          <w:sz w:val="22"/>
          <w:szCs w:val="22"/>
        </w:rPr>
        <w:t xml:space="preserve"> </w:t>
      </w:r>
      <w:r w:rsidR="00E468DE">
        <w:rPr>
          <w:rFonts w:ascii="Arial" w:hAnsi="Arial" w:cs="Arial"/>
          <w:sz w:val="22"/>
          <w:szCs w:val="22"/>
        </w:rPr>
        <w:t>P3</w:t>
      </w:r>
      <w:r w:rsidRPr="007F3B03">
        <w:rPr>
          <w:rFonts w:ascii="Arial" w:hAnsi="Arial" w:cs="Arial"/>
          <w:sz w:val="22"/>
          <w:szCs w:val="22"/>
        </w:rPr>
        <w:t xml:space="preserve"> noted that it would be helpful to focus externally not just in a performance setting. It seemed for </w:t>
      </w:r>
      <w:r w:rsidR="00E468DE">
        <w:rPr>
          <w:rFonts w:ascii="Arial" w:hAnsi="Arial" w:cs="Arial"/>
          <w:sz w:val="22"/>
          <w:szCs w:val="22"/>
        </w:rPr>
        <w:t>P</w:t>
      </w:r>
      <w:r w:rsidR="00D210B9">
        <w:rPr>
          <w:rFonts w:ascii="Arial" w:hAnsi="Arial" w:cs="Arial"/>
          <w:sz w:val="22"/>
          <w:szCs w:val="22"/>
        </w:rPr>
        <w:t>2</w:t>
      </w:r>
      <w:r w:rsidRPr="007F3B03">
        <w:rPr>
          <w:rFonts w:ascii="Arial" w:hAnsi="Arial" w:cs="Arial"/>
          <w:sz w:val="22"/>
          <w:szCs w:val="22"/>
        </w:rPr>
        <w:t xml:space="preserve"> that in a particularly challenging part of the song section (the last note) focusing externally did not help this as they were unable to mentally go through the checklist of things they would do to achieve a technically secure note.</w:t>
      </w:r>
    </w:p>
    <w:p w14:paraId="39419849" w14:textId="77777777" w:rsidR="00772EEE" w:rsidRPr="007F3B03" w:rsidRDefault="00772EEE" w:rsidP="007F3B03">
      <w:pPr>
        <w:spacing w:line="360" w:lineRule="auto"/>
        <w:jc w:val="both"/>
        <w:rPr>
          <w:rFonts w:ascii="Arial" w:hAnsi="Arial" w:cs="Arial"/>
          <w:sz w:val="22"/>
          <w:szCs w:val="22"/>
        </w:rPr>
      </w:pPr>
    </w:p>
    <w:p w14:paraId="247BE86F" w14:textId="2592F739" w:rsidR="00772EEE"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Technique – Improvement and awareness </w:t>
      </w:r>
    </w:p>
    <w:p w14:paraId="66AC647B" w14:textId="59D19E09" w:rsidR="00935CF9" w:rsidRPr="007F3B03" w:rsidRDefault="00935CF9" w:rsidP="007F3B03">
      <w:pPr>
        <w:spacing w:line="360" w:lineRule="auto"/>
        <w:ind w:firstLine="720"/>
        <w:jc w:val="both"/>
        <w:rPr>
          <w:rFonts w:ascii="Arial" w:hAnsi="Arial" w:cs="Arial"/>
          <w:b/>
          <w:bCs/>
          <w:sz w:val="22"/>
          <w:szCs w:val="22"/>
        </w:rPr>
      </w:pPr>
    </w:p>
    <w:p w14:paraId="4090C1D7" w14:textId="608AE949" w:rsidR="00772EEE" w:rsidRPr="005059C9" w:rsidRDefault="00772EEE" w:rsidP="007F3B03">
      <w:pPr>
        <w:spacing w:line="360" w:lineRule="auto"/>
        <w:jc w:val="both"/>
        <w:rPr>
          <w:rFonts w:ascii="Arial" w:hAnsi="Arial" w:cs="Arial"/>
          <w:color w:val="000000" w:themeColor="text1"/>
          <w:sz w:val="22"/>
          <w:szCs w:val="22"/>
        </w:rPr>
      </w:pPr>
      <w:r w:rsidRPr="007F3B03">
        <w:rPr>
          <w:rFonts w:ascii="Arial" w:hAnsi="Arial" w:cs="Arial"/>
          <w:sz w:val="22"/>
          <w:szCs w:val="22"/>
        </w:rPr>
        <w:t>P</w:t>
      </w:r>
      <w:r w:rsidR="009B0AB7">
        <w:rPr>
          <w:rFonts w:ascii="Arial" w:hAnsi="Arial" w:cs="Arial"/>
          <w:sz w:val="22"/>
          <w:szCs w:val="22"/>
        </w:rPr>
        <w:t>2</w:t>
      </w:r>
      <w:r w:rsidRPr="007F3B03">
        <w:rPr>
          <w:rFonts w:ascii="Arial" w:hAnsi="Arial" w:cs="Arial"/>
          <w:sz w:val="22"/>
          <w:szCs w:val="22"/>
        </w:rPr>
        <w:t xml:space="preserve"> found that focusing externally </w:t>
      </w:r>
      <w:r w:rsidR="009B0AB7">
        <w:rPr>
          <w:rFonts w:ascii="Arial" w:hAnsi="Arial" w:cs="Arial"/>
          <w:sz w:val="22"/>
          <w:szCs w:val="22"/>
        </w:rPr>
        <w:t>meant they were not “looking</w:t>
      </w:r>
      <w:r w:rsidRPr="007F3B03">
        <w:rPr>
          <w:rFonts w:ascii="Arial" w:hAnsi="Arial" w:cs="Arial"/>
          <w:sz w:val="22"/>
          <w:szCs w:val="22"/>
        </w:rPr>
        <w:t xml:space="preserve"> for sounds</w:t>
      </w:r>
      <w:r w:rsidR="00F42417">
        <w:rPr>
          <w:rFonts w:ascii="Arial" w:hAnsi="Arial" w:cs="Arial"/>
          <w:sz w:val="22"/>
          <w:szCs w:val="22"/>
        </w:rPr>
        <w:t>”</w:t>
      </w:r>
      <w:r w:rsidRPr="007F3B03">
        <w:rPr>
          <w:rFonts w:ascii="Arial" w:hAnsi="Arial" w:cs="Arial"/>
          <w:sz w:val="22"/>
          <w:szCs w:val="22"/>
        </w:rPr>
        <w:t xml:space="preserve">, </w:t>
      </w:r>
      <w:r w:rsidR="00F42417">
        <w:rPr>
          <w:rFonts w:ascii="Arial" w:hAnsi="Arial" w:cs="Arial"/>
          <w:sz w:val="22"/>
          <w:szCs w:val="22"/>
        </w:rPr>
        <w:t>(</w:t>
      </w:r>
      <w:proofErr w:type="spellStart"/>
      <w:r w:rsidR="00F42417">
        <w:rPr>
          <w:rFonts w:ascii="Arial" w:hAnsi="Arial" w:cs="Arial"/>
          <w:sz w:val="22"/>
          <w:szCs w:val="22"/>
        </w:rPr>
        <w:t>ie</w:t>
      </w:r>
      <w:proofErr w:type="spellEnd"/>
      <w:r w:rsidR="00F42417">
        <w:rPr>
          <w:rFonts w:ascii="Arial" w:hAnsi="Arial" w:cs="Arial"/>
          <w:sz w:val="22"/>
          <w:szCs w:val="22"/>
        </w:rPr>
        <w:t xml:space="preserve"> </w:t>
      </w:r>
      <w:r w:rsidR="005059C9">
        <w:rPr>
          <w:rFonts w:ascii="Arial" w:hAnsi="Arial" w:cs="Arial"/>
          <w:sz w:val="22"/>
          <w:szCs w:val="22"/>
        </w:rPr>
        <w:t>mimicking</w:t>
      </w:r>
      <w:r w:rsidR="00F42417">
        <w:rPr>
          <w:rFonts w:ascii="Arial" w:hAnsi="Arial" w:cs="Arial"/>
          <w:sz w:val="22"/>
          <w:szCs w:val="22"/>
        </w:rPr>
        <w:t xml:space="preserve"> a sound they think they should make) </w:t>
      </w:r>
      <w:r w:rsidRPr="007F3B03">
        <w:rPr>
          <w:rFonts w:ascii="Arial" w:hAnsi="Arial" w:cs="Arial"/>
          <w:sz w:val="22"/>
          <w:szCs w:val="22"/>
        </w:rPr>
        <w:t>there was noticeably less pushing</w:t>
      </w:r>
      <w:r w:rsidR="00070510">
        <w:rPr>
          <w:rFonts w:ascii="Arial" w:hAnsi="Arial" w:cs="Arial"/>
          <w:sz w:val="22"/>
          <w:szCs w:val="22"/>
        </w:rPr>
        <w:t xml:space="preserve"> (</w:t>
      </w:r>
      <w:r w:rsidR="00070510" w:rsidRPr="00070510">
        <w:rPr>
          <w:rFonts w:ascii="Arial" w:hAnsi="Arial" w:cs="Arial"/>
          <w:color w:val="000000" w:themeColor="text1"/>
          <w:sz w:val="22"/>
          <w:szCs w:val="22"/>
        </w:rPr>
        <w:t>“</w:t>
      </w:r>
      <w:r w:rsidR="00070510" w:rsidRPr="00070510">
        <w:rPr>
          <w:rFonts w:ascii="Arial" w:hAnsi="Arial" w:cs="Arial"/>
          <w:color w:val="000000" w:themeColor="text1"/>
          <w:sz w:val="22"/>
          <w:szCs w:val="22"/>
        </w:rPr>
        <w:t>felt a bit more free cause I wasn’t pushing</w:t>
      </w:r>
      <w:r w:rsidR="00070510" w:rsidRPr="00070510">
        <w:rPr>
          <w:rFonts w:ascii="Arial" w:hAnsi="Arial" w:cs="Arial"/>
          <w:color w:val="000000" w:themeColor="text1"/>
          <w:sz w:val="22"/>
          <w:szCs w:val="22"/>
        </w:rPr>
        <w:t>”</w:t>
      </w:r>
      <w:r w:rsidR="005059C9">
        <w:rPr>
          <w:rFonts w:ascii="Arial" w:hAnsi="Arial" w:cs="Arial"/>
          <w:color w:val="000000" w:themeColor="text1"/>
          <w:sz w:val="22"/>
          <w:szCs w:val="22"/>
        </w:rPr>
        <w:t>)</w:t>
      </w:r>
      <w:r w:rsidR="009A2AA0">
        <w:rPr>
          <w:rFonts w:ascii="Arial" w:hAnsi="Arial" w:cs="Arial"/>
          <w:color w:val="000000" w:themeColor="text1"/>
          <w:sz w:val="22"/>
          <w:szCs w:val="22"/>
        </w:rPr>
        <w:t>.</w:t>
      </w:r>
      <w:r w:rsidRPr="007F3B03">
        <w:rPr>
          <w:rFonts w:ascii="Arial" w:hAnsi="Arial" w:cs="Arial"/>
          <w:sz w:val="22"/>
          <w:szCs w:val="22"/>
        </w:rPr>
        <w:t xml:space="preserve"> </w:t>
      </w:r>
      <w:r w:rsidR="009A2AA0">
        <w:rPr>
          <w:rFonts w:ascii="Arial" w:hAnsi="Arial" w:cs="Arial"/>
          <w:sz w:val="22"/>
          <w:szCs w:val="22"/>
        </w:rPr>
        <w:t>T</w:t>
      </w:r>
      <w:r w:rsidRPr="007F3B03">
        <w:rPr>
          <w:rFonts w:ascii="Arial" w:hAnsi="Arial" w:cs="Arial"/>
          <w:sz w:val="22"/>
          <w:szCs w:val="22"/>
        </w:rPr>
        <w:t xml:space="preserve">hey were </w:t>
      </w:r>
      <w:r w:rsidR="009A2AA0">
        <w:rPr>
          <w:rFonts w:ascii="Arial" w:hAnsi="Arial" w:cs="Arial"/>
          <w:sz w:val="22"/>
          <w:szCs w:val="22"/>
        </w:rPr>
        <w:t xml:space="preserve">also </w:t>
      </w:r>
      <w:r w:rsidRPr="007F3B03">
        <w:rPr>
          <w:rFonts w:ascii="Arial" w:hAnsi="Arial" w:cs="Arial"/>
          <w:sz w:val="22"/>
          <w:szCs w:val="22"/>
        </w:rPr>
        <w:t>more relaxed which led to improvement in intonation</w:t>
      </w:r>
      <w:r w:rsidR="00BF62E3" w:rsidRPr="007F3B03">
        <w:rPr>
          <w:rFonts w:ascii="Arial" w:hAnsi="Arial" w:cs="Arial"/>
          <w:sz w:val="22"/>
          <w:szCs w:val="22"/>
        </w:rPr>
        <w:t xml:space="preserve">, linking to similar findings in studies explored in the literature review </w:t>
      </w:r>
      <w:sdt>
        <w:sdtPr>
          <w:rPr>
            <w:rFonts w:ascii="Arial" w:hAnsi="Arial" w:cs="Arial"/>
            <w:color w:val="000000"/>
            <w:sz w:val="22"/>
            <w:szCs w:val="22"/>
          </w:rPr>
          <w:tag w:val="MENDELEY_CITATION_v3_eyJjaXRhdGlvbklEIjoiTUVOREVMRVlfQ0lUQVRJT05fZGFjZDVhYjEtMjQ2NS00YWUyLTkxMGEtYjJiOGQyZDcxMTQ4IiwicHJvcGVydGllcyI6eyJub3RlSW5kZXgiOjB9LCJpc0VkaXRlZCI6ZmFsc2UsIm1hbnVhbE92ZXJyaWRlIjp7ImlzTWFudWFsbHlPdmVycmlkZGVuIjpmYWxzZSwiY2l0ZXByb2NUZXh0IjoiKEZpbGxpbmdpbSBhbmQgRmluZSwgMTk4NjsgTWNOZXZpbiBldCBhbC4sIDIwMDM7IE1heGZpZWxkIGFuZCBUcmVpbmttYW4sIDIwMjE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JhYzM3YzQ4ZS02NjM4LTM5ZTItOWIxYy1mMGI0N2UwM2NlYzkiLCJpdGVtRGF0YSI6eyJ0eXBlIjoiYXJ0aWNsZS1qb3VybmFsIiwiaWQiOiJhYzM3YzQ4ZS02NjM4LTM5ZTItOWIxYy1mMGI0N2UwM2NlYzkiLCJ0aXRsZSI6Ik1JTkRGVUwgVk9JQ0UgRm9jdXMgb2YgQXR0ZW50aW9uIFJlc2VhcmNoOiBBIFJldmlldyBhbmQgVXBkYXRlIGZvciBUZWFjaGVycyBvZiBTaW5naW5nIiwiYXV0aG9yIjpbeyJmYW1pbHkiOiJNYXhmaWVsZCIsImdpdmVuIjoiTHlubi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
          <w:id w:val="-534587161"/>
          <w:placeholder>
            <w:docPart w:val="DefaultPlaceholder_-1854013440"/>
          </w:placeholder>
        </w:sdtPr>
        <w:sdtContent>
          <w:r w:rsidR="00563B77" w:rsidRPr="00563B77">
            <w:rPr>
              <w:rFonts w:ascii="Arial" w:hAnsi="Arial" w:cs="Arial"/>
              <w:color w:val="000000"/>
              <w:sz w:val="22"/>
              <w:szCs w:val="22"/>
            </w:rPr>
            <w:t xml:space="preserve">(Fillingim and Fine, 1986; McNevin et al., 2003; Maxfield and </w:t>
          </w:r>
          <w:proofErr w:type="spellStart"/>
          <w:r w:rsidR="00563B77" w:rsidRPr="00563B77">
            <w:rPr>
              <w:rFonts w:ascii="Arial" w:hAnsi="Arial" w:cs="Arial"/>
              <w:color w:val="000000"/>
              <w:sz w:val="22"/>
              <w:szCs w:val="22"/>
            </w:rPr>
            <w:t>Treinkman</w:t>
          </w:r>
          <w:proofErr w:type="spellEnd"/>
          <w:r w:rsidR="00563B77" w:rsidRPr="00563B77">
            <w:rPr>
              <w:rFonts w:ascii="Arial" w:hAnsi="Arial" w:cs="Arial"/>
              <w:color w:val="000000"/>
              <w:sz w:val="22"/>
              <w:szCs w:val="22"/>
            </w:rPr>
            <w:t>, 2021)</w:t>
          </w:r>
        </w:sdtContent>
      </w:sdt>
      <w:r w:rsidR="00BF62E3" w:rsidRPr="007F3B03">
        <w:rPr>
          <w:rFonts w:ascii="Arial" w:hAnsi="Arial" w:cs="Arial"/>
          <w:sz w:val="22"/>
          <w:szCs w:val="22"/>
        </w:rPr>
        <w:t xml:space="preserve">. </w:t>
      </w:r>
      <w:r w:rsidR="00DB57F7">
        <w:rPr>
          <w:rFonts w:ascii="Arial" w:hAnsi="Arial" w:cs="Arial"/>
          <w:sz w:val="22"/>
          <w:szCs w:val="22"/>
        </w:rPr>
        <w:t xml:space="preserve">P1 found it easier to sing the final ascending scale of their piece when focused on near external (beanbag in their hand). </w:t>
      </w:r>
      <w:r w:rsidRPr="007F3B03">
        <w:rPr>
          <w:rFonts w:ascii="Arial" w:hAnsi="Arial" w:cs="Arial"/>
          <w:sz w:val="22"/>
          <w:szCs w:val="22"/>
        </w:rPr>
        <w:t xml:space="preserve">When talking about focusing on ‘sound’ in particular it made it easier to identify </w:t>
      </w:r>
      <w:r w:rsidR="00550D57" w:rsidRPr="00550D57">
        <w:rPr>
          <w:rFonts w:ascii="Arial" w:hAnsi="Arial" w:cs="Arial"/>
          <w:color w:val="000000" w:themeColor="text1"/>
          <w:sz w:val="22"/>
          <w:szCs w:val="22"/>
        </w:rPr>
        <w:t>“</w:t>
      </w:r>
      <w:r w:rsidR="00550D57" w:rsidRPr="00550D57">
        <w:rPr>
          <w:rFonts w:ascii="Arial" w:hAnsi="Arial" w:cs="Arial"/>
          <w:color w:val="000000" w:themeColor="text1"/>
          <w:sz w:val="22"/>
          <w:szCs w:val="22"/>
        </w:rPr>
        <w:t>what was better, and what was worse</w:t>
      </w:r>
      <w:r w:rsidR="00550D57" w:rsidRPr="00550D57">
        <w:rPr>
          <w:rFonts w:ascii="Arial" w:hAnsi="Arial" w:cs="Arial"/>
          <w:color w:val="000000" w:themeColor="text1"/>
          <w:sz w:val="22"/>
          <w:szCs w:val="22"/>
        </w:rPr>
        <w:t>” (P1)</w:t>
      </w:r>
      <w:r w:rsidR="00DB57F7">
        <w:rPr>
          <w:rFonts w:ascii="Arial" w:hAnsi="Arial" w:cs="Arial"/>
          <w:color w:val="000000" w:themeColor="text1"/>
          <w:sz w:val="22"/>
          <w:szCs w:val="22"/>
        </w:rPr>
        <w:t xml:space="preserve">. </w:t>
      </w:r>
      <w:r w:rsidR="006C6BF1">
        <w:rPr>
          <w:rFonts w:ascii="Arial" w:hAnsi="Arial" w:cs="Arial"/>
          <w:sz w:val="22"/>
          <w:szCs w:val="22"/>
        </w:rPr>
        <w:t>Most</w:t>
      </w:r>
      <w:r w:rsidR="00DB57F7">
        <w:rPr>
          <w:rFonts w:ascii="Arial" w:hAnsi="Arial" w:cs="Arial"/>
          <w:sz w:val="22"/>
          <w:szCs w:val="22"/>
        </w:rPr>
        <w:t xml:space="preserve"> participants</w:t>
      </w:r>
      <w:r w:rsidRPr="007F3B03">
        <w:rPr>
          <w:rFonts w:ascii="Arial" w:hAnsi="Arial" w:cs="Arial"/>
          <w:sz w:val="22"/>
          <w:szCs w:val="22"/>
        </w:rPr>
        <w:t xml:space="preserve"> felt they made a better sound when focused on it, however one participant </w:t>
      </w:r>
      <w:r w:rsidR="00AE64B0">
        <w:rPr>
          <w:rFonts w:ascii="Arial" w:hAnsi="Arial" w:cs="Arial"/>
          <w:sz w:val="22"/>
          <w:szCs w:val="22"/>
        </w:rPr>
        <w:t xml:space="preserve">(P4) </w:t>
      </w:r>
      <w:r w:rsidRPr="007F3B03">
        <w:rPr>
          <w:rFonts w:ascii="Arial" w:hAnsi="Arial" w:cs="Arial"/>
          <w:sz w:val="22"/>
          <w:szCs w:val="22"/>
        </w:rPr>
        <w:t xml:space="preserve">found this more challenging as they are </w:t>
      </w:r>
      <w:r w:rsidR="00550D57">
        <w:rPr>
          <w:rFonts w:ascii="Arial" w:hAnsi="Arial" w:cs="Arial"/>
          <w:sz w:val="22"/>
          <w:szCs w:val="22"/>
        </w:rPr>
        <w:t>“told all the time to stop listening to myself… Stop thinking about that and just think about what the muscles are doing instead”. T</w:t>
      </w:r>
      <w:r w:rsidRPr="007F3B03">
        <w:rPr>
          <w:rFonts w:ascii="Arial" w:hAnsi="Arial" w:cs="Arial"/>
          <w:sz w:val="22"/>
          <w:szCs w:val="22"/>
        </w:rPr>
        <w:t xml:space="preserve">hey felt that when they listened to the sound they got caught up in it and forgot </w:t>
      </w:r>
      <w:r w:rsidRPr="007F3B03">
        <w:rPr>
          <w:rFonts w:ascii="Arial" w:hAnsi="Arial" w:cs="Arial"/>
          <w:sz w:val="22"/>
          <w:szCs w:val="22"/>
        </w:rPr>
        <w:lastRenderedPageBreak/>
        <w:t xml:space="preserve">about technique and therefore it did not work so well for them. </w:t>
      </w:r>
      <w:r w:rsidR="00DB57F7">
        <w:rPr>
          <w:rFonts w:ascii="Arial" w:hAnsi="Arial" w:cs="Arial"/>
          <w:sz w:val="22"/>
          <w:szCs w:val="22"/>
        </w:rPr>
        <w:t xml:space="preserve">P1 </w:t>
      </w:r>
      <w:r w:rsidR="00DB57F7">
        <w:rPr>
          <w:rFonts w:ascii="Arial" w:hAnsi="Arial" w:cs="Arial"/>
          <w:color w:val="000000" w:themeColor="text1"/>
          <w:sz w:val="22"/>
          <w:szCs w:val="22"/>
        </w:rPr>
        <w:t xml:space="preserve">did not think that their sound improved at all over the 6 tests. </w:t>
      </w:r>
      <w:r w:rsidRPr="007F3B03">
        <w:rPr>
          <w:rFonts w:ascii="Arial" w:hAnsi="Arial" w:cs="Arial"/>
          <w:sz w:val="22"/>
          <w:szCs w:val="22"/>
        </w:rPr>
        <w:t>It seems then that it may feel better, with less pushing and a more relaxed feeling, also bringing more awareness to the sound</w:t>
      </w:r>
      <w:r w:rsidR="005059C9">
        <w:rPr>
          <w:rFonts w:ascii="Arial" w:hAnsi="Arial" w:cs="Arial"/>
          <w:sz w:val="22"/>
          <w:szCs w:val="22"/>
        </w:rPr>
        <w:t>,</w:t>
      </w:r>
      <w:r w:rsidRPr="007F3B03">
        <w:rPr>
          <w:rFonts w:ascii="Arial" w:hAnsi="Arial" w:cs="Arial"/>
          <w:sz w:val="22"/>
          <w:szCs w:val="22"/>
        </w:rPr>
        <w:t xml:space="preserve"> but that it did not necessarily mean the sound improve</w:t>
      </w:r>
      <w:r w:rsidR="005059C9">
        <w:rPr>
          <w:rFonts w:ascii="Arial" w:hAnsi="Arial" w:cs="Arial"/>
          <w:sz w:val="22"/>
          <w:szCs w:val="22"/>
        </w:rPr>
        <w:t>d</w:t>
      </w:r>
      <w:r w:rsidRPr="007F3B03">
        <w:rPr>
          <w:rFonts w:ascii="Arial" w:hAnsi="Arial" w:cs="Arial"/>
          <w:sz w:val="22"/>
          <w:szCs w:val="22"/>
        </w:rPr>
        <w:t xml:space="preserve"> in all cases. </w:t>
      </w:r>
      <w:r w:rsidR="00F8202B">
        <w:rPr>
          <w:rFonts w:ascii="Arial" w:hAnsi="Arial" w:cs="Arial"/>
          <w:sz w:val="22"/>
          <w:szCs w:val="22"/>
        </w:rPr>
        <w:t>P4 had a strong tendency to compare what was asked of them in the experiment session, to what is usually asked of them in lessons, which may have had an impact</w:t>
      </w:r>
      <w:r w:rsidR="005059C9">
        <w:rPr>
          <w:rFonts w:ascii="Arial" w:hAnsi="Arial" w:cs="Arial"/>
          <w:sz w:val="22"/>
          <w:szCs w:val="22"/>
        </w:rPr>
        <w:t xml:space="preserve"> on</w:t>
      </w:r>
      <w:r w:rsidR="00F8202B">
        <w:rPr>
          <w:rFonts w:ascii="Arial" w:hAnsi="Arial" w:cs="Arial"/>
          <w:sz w:val="22"/>
          <w:szCs w:val="22"/>
        </w:rPr>
        <w:t xml:space="preserve"> their commitment to the experiment. </w:t>
      </w:r>
      <w:r w:rsidR="009A2AA0">
        <w:rPr>
          <w:rFonts w:ascii="Arial" w:hAnsi="Arial" w:cs="Arial"/>
          <w:sz w:val="22"/>
          <w:szCs w:val="22"/>
        </w:rPr>
        <w:t xml:space="preserve">All participants made interesting and useful observations about their voices, or about their learning processes through exploration of different foci of attention. </w:t>
      </w:r>
    </w:p>
    <w:p w14:paraId="0C6934F1" w14:textId="77777777" w:rsidR="00772EEE" w:rsidRPr="007F3B03" w:rsidRDefault="00772EEE" w:rsidP="007F3B03">
      <w:pPr>
        <w:spacing w:line="360" w:lineRule="auto"/>
        <w:jc w:val="both"/>
        <w:rPr>
          <w:rFonts w:ascii="Arial" w:hAnsi="Arial" w:cs="Arial"/>
          <w:sz w:val="22"/>
          <w:szCs w:val="22"/>
        </w:rPr>
      </w:pPr>
    </w:p>
    <w:p w14:paraId="3B20C13E" w14:textId="77777777" w:rsidR="00772EEE" w:rsidRDefault="00772EEE" w:rsidP="007F3B03">
      <w:pPr>
        <w:spacing w:line="360" w:lineRule="auto"/>
        <w:jc w:val="both"/>
        <w:rPr>
          <w:rFonts w:ascii="Arial" w:hAnsi="Arial" w:cs="Arial"/>
          <w:b/>
          <w:bCs/>
          <w:sz w:val="22"/>
          <w:szCs w:val="22"/>
        </w:rPr>
      </w:pPr>
      <w:r w:rsidRPr="007F3B03">
        <w:rPr>
          <w:rFonts w:ascii="Arial" w:hAnsi="Arial" w:cs="Arial"/>
          <w:sz w:val="22"/>
          <w:szCs w:val="22"/>
        </w:rPr>
        <w:tab/>
      </w:r>
      <w:r w:rsidRPr="007F3B03">
        <w:rPr>
          <w:rFonts w:ascii="Arial" w:hAnsi="Arial" w:cs="Arial"/>
          <w:b/>
          <w:bCs/>
          <w:sz w:val="22"/>
          <w:szCs w:val="22"/>
        </w:rPr>
        <w:t xml:space="preserve">Technique – Articulation, execution and the breath </w:t>
      </w:r>
    </w:p>
    <w:p w14:paraId="7BFD7611" w14:textId="77777777" w:rsidR="009A2AA0" w:rsidRPr="007F3B03" w:rsidRDefault="009A2AA0" w:rsidP="007F3B03">
      <w:pPr>
        <w:spacing w:line="360" w:lineRule="auto"/>
        <w:jc w:val="both"/>
        <w:rPr>
          <w:rFonts w:ascii="Arial" w:hAnsi="Arial" w:cs="Arial"/>
          <w:b/>
          <w:bCs/>
          <w:sz w:val="22"/>
          <w:szCs w:val="22"/>
        </w:rPr>
      </w:pPr>
    </w:p>
    <w:p w14:paraId="72A22A22" w14:textId="5D9D9B38"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The breath in particular appears to be a self proclaimed problem area for some participants and this led to some differing experiences. On one hand they were happy to be able to focus purely on the breath (internal focus) and they felt that this helped their execution</w:t>
      </w:r>
      <w:r w:rsidR="00862325">
        <w:rPr>
          <w:rFonts w:ascii="Arial" w:hAnsi="Arial" w:cs="Arial"/>
          <w:sz w:val="22"/>
          <w:szCs w:val="22"/>
        </w:rPr>
        <w:t>.</w:t>
      </w:r>
      <w:r w:rsidR="00D60421">
        <w:rPr>
          <w:rFonts w:ascii="Arial" w:hAnsi="Arial" w:cs="Arial"/>
          <w:sz w:val="22"/>
          <w:szCs w:val="22"/>
        </w:rPr>
        <w:t xml:space="preserve"> On the other hand they felt that </w:t>
      </w:r>
      <w:r w:rsidRPr="007F3B03">
        <w:rPr>
          <w:rFonts w:ascii="Arial" w:hAnsi="Arial" w:cs="Arial"/>
          <w:sz w:val="22"/>
          <w:szCs w:val="22"/>
        </w:rPr>
        <w:t>this brings negative</w:t>
      </w:r>
      <w:r w:rsidR="00D820E7">
        <w:rPr>
          <w:rFonts w:ascii="Arial" w:hAnsi="Arial" w:cs="Arial"/>
          <w:sz w:val="22"/>
          <w:szCs w:val="22"/>
        </w:rPr>
        <w:t>, self critical,</w:t>
      </w:r>
      <w:r w:rsidRPr="007F3B03">
        <w:rPr>
          <w:rFonts w:ascii="Arial" w:hAnsi="Arial" w:cs="Arial"/>
          <w:sz w:val="22"/>
          <w:szCs w:val="22"/>
        </w:rPr>
        <w:t xml:space="preserve"> thoughts before even beginning to sing due to bad habits surrounding breath, or a belief that this is an area they need to work on</w:t>
      </w:r>
      <w:r w:rsidR="00BD6CBB" w:rsidRPr="007F3B03">
        <w:rPr>
          <w:rFonts w:ascii="Arial" w:hAnsi="Arial" w:cs="Arial"/>
          <w:sz w:val="22"/>
          <w:szCs w:val="22"/>
        </w:rPr>
        <w:t xml:space="preserve">. </w:t>
      </w:r>
      <w:r w:rsidR="002531AE">
        <w:rPr>
          <w:rFonts w:ascii="Arial" w:hAnsi="Arial" w:cs="Arial"/>
          <w:sz w:val="22"/>
          <w:szCs w:val="22"/>
        </w:rPr>
        <w:t>By the nature of learning a skill, an awareness of what needs improving is important. Therefore it is not surprising that participants had preconceived ideas of their voice’s ability</w:t>
      </w:r>
      <w:r w:rsidR="008A238B">
        <w:rPr>
          <w:rFonts w:ascii="Arial" w:hAnsi="Arial" w:cs="Arial"/>
          <w:sz w:val="22"/>
          <w:szCs w:val="22"/>
        </w:rPr>
        <w:t>, with statements like “</w:t>
      </w:r>
      <w:r w:rsidR="00862325">
        <w:rPr>
          <w:rFonts w:ascii="Arial" w:hAnsi="Arial" w:cs="Arial"/>
          <w:sz w:val="22"/>
          <w:szCs w:val="22"/>
        </w:rPr>
        <w:t>b</w:t>
      </w:r>
      <w:r w:rsidR="008A238B">
        <w:rPr>
          <w:rFonts w:ascii="Arial" w:hAnsi="Arial" w:cs="Arial"/>
          <w:sz w:val="22"/>
          <w:szCs w:val="22"/>
        </w:rPr>
        <w:t>reath is something I’m known for doing not good” and “</w:t>
      </w:r>
      <w:r w:rsidR="008A238B" w:rsidRPr="008A238B">
        <w:rPr>
          <w:rFonts w:ascii="Arial" w:hAnsi="Arial" w:cs="Arial"/>
          <w:color w:val="000000" w:themeColor="text1"/>
          <w:sz w:val="22"/>
          <w:szCs w:val="22"/>
        </w:rPr>
        <w:t>I’m such a big overthinker and over worker with my body when I’m singing</w:t>
      </w:r>
      <w:r w:rsidR="002531AE">
        <w:rPr>
          <w:rFonts w:ascii="Arial" w:hAnsi="Arial" w:cs="Arial"/>
          <w:sz w:val="22"/>
          <w:szCs w:val="22"/>
        </w:rPr>
        <w:t>.</w:t>
      </w:r>
      <w:r w:rsidR="008A238B">
        <w:rPr>
          <w:rFonts w:ascii="Arial" w:hAnsi="Arial" w:cs="Arial"/>
          <w:sz w:val="22"/>
          <w:szCs w:val="22"/>
        </w:rPr>
        <w:t>”</w:t>
      </w:r>
      <w:r w:rsidR="002531AE">
        <w:rPr>
          <w:rFonts w:ascii="Arial" w:hAnsi="Arial" w:cs="Arial"/>
          <w:sz w:val="22"/>
          <w:szCs w:val="22"/>
        </w:rPr>
        <w:t xml:space="preserve"> </w:t>
      </w:r>
      <w:r w:rsidR="00BD6CBB" w:rsidRPr="007F3B03">
        <w:rPr>
          <w:rFonts w:ascii="Arial" w:hAnsi="Arial" w:cs="Arial"/>
          <w:sz w:val="22"/>
          <w:szCs w:val="22"/>
        </w:rPr>
        <w:t xml:space="preserve">This focus on what is already represented in the </w:t>
      </w:r>
      <w:r w:rsidR="00DD303C" w:rsidRPr="007F3B03">
        <w:rPr>
          <w:rFonts w:ascii="Arial" w:hAnsi="Arial" w:cs="Arial"/>
          <w:sz w:val="22"/>
          <w:szCs w:val="22"/>
        </w:rPr>
        <w:t xml:space="preserve">mind, </w:t>
      </w:r>
      <w:r w:rsidR="00BD6CBB" w:rsidRPr="007F3B03">
        <w:rPr>
          <w:rFonts w:ascii="Arial" w:hAnsi="Arial" w:cs="Arial"/>
          <w:sz w:val="22"/>
          <w:szCs w:val="22"/>
        </w:rPr>
        <w:t xml:space="preserve">sitting in their </w:t>
      </w:r>
      <w:r w:rsidR="00DD303C" w:rsidRPr="007F3B03">
        <w:rPr>
          <w:rFonts w:ascii="Arial" w:hAnsi="Arial" w:cs="Arial"/>
          <w:sz w:val="22"/>
          <w:szCs w:val="22"/>
        </w:rPr>
        <w:t xml:space="preserve">working </w:t>
      </w:r>
      <w:r w:rsidR="00BD6CBB" w:rsidRPr="007F3B03">
        <w:rPr>
          <w:rFonts w:ascii="Arial" w:hAnsi="Arial" w:cs="Arial"/>
          <w:sz w:val="22"/>
          <w:szCs w:val="22"/>
        </w:rPr>
        <w:t xml:space="preserve">memory, </w:t>
      </w:r>
      <w:r w:rsidR="00DD303C" w:rsidRPr="007F3B03">
        <w:rPr>
          <w:rFonts w:ascii="Arial" w:hAnsi="Arial" w:cs="Arial"/>
          <w:sz w:val="22"/>
          <w:szCs w:val="22"/>
        </w:rPr>
        <w:t>or recalled from long-term memory (or habits) rather than on real time sensory input seems to play a part here</w:t>
      </w:r>
      <w:r w:rsidR="00D820E7">
        <w:rPr>
          <w:rFonts w:ascii="Arial" w:hAnsi="Arial" w:cs="Arial"/>
          <w:sz w:val="22"/>
          <w:szCs w:val="22"/>
        </w:rPr>
        <w:t>. It</w:t>
      </w:r>
      <w:r w:rsidR="008A238B">
        <w:rPr>
          <w:rFonts w:ascii="Arial" w:hAnsi="Arial" w:cs="Arial"/>
          <w:sz w:val="22"/>
          <w:szCs w:val="22"/>
        </w:rPr>
        <w:t>’</w:t>
      </w:r>
      <w:r w:rsidR="00D820E7">
        <w:rPr>
          <w:rFonts w:ascii="Arial" w:hAnsi="Arial" w:cs="Arial"/>
          <w:sz w:val="22"/>
          <w:szCs w:val="22"/>
        </w:rPr>
        <w:t>s</w:t>
      </w:r>
      <w:r w:rsidR="00DD303C" w:rsidRPr="007F3B03">
        <w:rPr>
          <w:rFonts w:ascii="Arial" w:hAnsi="Arial" w:cs="Arial"/>
          <w:sz w:val="22"/>
          <w:szCs w:val="22"/>
        </w:rPr>
        <w:t xml:space="preserve"> possibl</w:t>
      </w:r>
      <w:r w:rsidR="00D820E7">
        <w:rPr>
          <w:rFonts w:ascii="Arial" w:hAnsi="Arial" w:cs="Arial"/>
          <w:sz w:val="22"/>
          <w:szCs w:val="22"/>
        </w:rPr>
        <w:t>e that</w:t>
      </w:r>
      <w:r w:rsidR="00DD303C" w:rsidRPr="007F3B03">
        <w:rPr>
          <w:rFonts w:ascii="Arial" w:hAnsi="Arial" w:cs="Arial"/>
          <w:sz w:val="22"/>
          <w:szCs w:val="22"/>
        </w:rPr>
        <w:t xml:space="preserve"> exploring this distinction could help open up and break out of negative thinking around so called bad habits </w:t>
      </w:r>
      <w:sdt>
        <w:sdtPr>
          <w:rPr>
            <w:rFonts w:ascii="Arial" w:hAnsi="Arial" w:cs="Arial"/>
            <w:color w:val="000000"/>
            <w:sz w:val="22"/>
            <w:szCs w:val="22"/>
          </w:rPr>
          <w:tag w:val="MENDELEY_CITATION_v3_eyJjaXRhdGlvbklEIjoiTUVOREVMRVlfQ0lUQVRJT05fNTBiNTJhNzUtMTlhZS00NWRmLTk1OGEtOGUzZDNkNzkwYzU0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51056833"/>
          <w:placeholder>
            <w:docPart w:val="DefaultPlaceholder_-1854013440"/>
          </w:placeholder>
        </w:sdtPr>
        <w:sdtContent>
          <w:r w:rsidR="00563B77" w:rsidRPr="00563B77">
            <w:rPr>
              <w:rFonts w:ascii="Arial" w:hAnsi="Arial" w:cs="Arial"/>
              <w:color w:val="000000"/>
              <w:sz w:val="22"/>
              <w:szCs w:val="22"/>
            </w:rPr>
            <w:t>(Chun et al., 2011)</w:t>
          </w:r>
        </w:sdtContent>
      </w:sdt>
      <w:r w:rsidR="00DD303C" w:rsidRPr="007F3B03">
        <w:rPr>
          <w:rFonts w:ascii="Arial" w:hAnsi="Arial" w:cs="Arial"/>
          <w:color w:val="000000"/>
          <w:sz w:val="22"/>
          <w:szCs w:val="22"/>
        </w:rPr>
        <w:t>.</w:t>
      </w:r>
      <w:r w:rsidR="00DD303C" w:rsidRPr="007F3B03">
        <w:rPr>
          <w:rFonts w:ascii="Arial" w:hAnsi="Arial" w:cs="Arial"/>
          <w:sz w:val="22"/>
          <w:szCs w:val="22"/>
        </w:rPr>
        <w:t xml:space="preserve"> </w:t>
      </w:r>
      <w:r w:rsidRPr="007F3B03">
        <w:rPr>
          <w:rFonts w:ascii="Arial" w:hAnsi="Arial" w:cs="Arial"/>
          <w:sz w:val="22"/>
          <w:szCs w:val="22"/>
        </w:rPr>
        <w:t>One participant noted that the most contrasting in feel were</w:t>
      </w:r>
      <w:r w:rsidRPr="007F3B03">
        <w:rPr>
          <w:rFonts w:ascii="Arial" w:hAnsi="Arial" w:cs="Arial"/>
          <w:color w:val="00B050"/>
          <w:sz w:val="22"/>
          <w:szCs w:val="22"/>
        </w:rPr>
        <w:t xml:space="preserve"> </w:t>
      </w:r>
      <w:r w:rsidRPr="007F3B03">
        <w:rPr>
          <w:rFonts w:ascii="Arial" w:hAnsi="Arial" w:cs="Arial"/>
          <w:sz w:val="22"/>
          <w:szCs w:val="22"/>
        </w:rPr>
        <w:t>the sound (external) and the breath (internal). For one participant external focus improved their technique with regard to articulation</w:t>
      </w:r>
      <w:r w:rsidR="00EE7E4E">
        <w:rPr>
          <w:rFonts w:ascii="Arial" w:hAnsi="Arial" w:cs="Arial"/>
          <w:sz w:val="22"/>
          <w:szCs w:val="22"/>
        </w:rPr>
        <w:t xml:space="preserve"> (“the words were just coming out”)</w:t>
      </w:r>
      <w:r w:rsidRPr="007F3B03">
        <w:rPr>
          <w:rFonts w:ascii="Arial" w:hAnsi="Arial" w:cs="Arial"/>
          <w:sz w:val="22"/>
          <w:szCs w:val="22"/>
        </w:rPr>
        <w:t>, and breathing as well as reaching a top note of an ascending scale easier</w:t>
      </w:r>
      <w:r w:rsidR="00EE7E4E">
        <w:rPr>
          <w:rFonts w:ascii="Arial" w:hAnsi="Arial" w:cs="Arial"/>
          <w:sz w:val="22"/>
          <w:szCs w:val="22"/>
        </w:rPr>
        <w:t xml:space="preserve">. </w:t>
      </w:r>
      <w:r w:rsidRPr="007F3B03">
        <w:rPr>
          <w:rFonts w:ascii="Arial" w:hAnsi="Arial" w:cs="Arial"/>
          <w:sz w:val="22"/>
          <w:szCs w:val="22"/>
        </w:rPr>
        <w:t xml:space="preserve">This data suggests that far more research would need to be conducted to explore these themes further and that </w:t>
      </w:r>
      <w:r w:rsidR="00DD303C" w:rsidRPr="007F3B03">
        <w:rPr>
          <w:rFonts w:ascii="Arial" w:hAnsi="Arial" w:cs="Arial"/>
          <w:sz w:val="22"/>
          <w:szCs w:val="22"/>
        </w:rPr>
        <w:t xml:space="preserve">vocal </w:t>
      </w:r>
      <w:r w:rsidRPr="007F3B03">
        <w:rPr>
          <w:rFonts w:ascii="Arial" w:hAnsi="Arial" w:cs="Arial"/>
          <w:sz w:val="22"/>
          <w:szCs w:val="22"/>
        </w:rPr>
        <w:t>technique is a vast topic which would need more detailed questions and analysis of the vocals</w:t>
      </w:r>
      <w:r w:rsidR="00862325">
        <w:rPr>
          <w:rFonts w:ascii="Arial" w:hAnsi="Arial" w:cs="Arial"/>
          <w:sz w:val="22"/>
          <w:szCs w:val="22"/>
        </w:rPr>
        <w:t xml:space="preserve">. This </w:t>
      </w:r>
      <w:r w:rsidRPr="007F3B03">
        <w:rPr>
          <w:rFonts w:ascii="Arial" w:hAnsi="Arial" w:cs="Arial"/>
          <w:sz w:val="22"/>
          <w:szCs w:val="22"/>
        </w:rPr>
        <w:t xml:space="preserve">is beyond the scope of this project, however is it still important to note the experiences of these participants. </w:t>
      </w:r>
    </w:p>
    <w:p w14:paraId="5237468C" w14:textId="77777777" w:rsidR="00772EEE" w:rsidRPr="007F3B03" w:rsidRDefault="00772EEE" w:rsidP="007F3B03">
      <w:pPr>
        <w:spacing w:line="360" w:lineRule="auto"/>
        <w:jc w:val="both"/>
        <w:rPr>
          <w:rFonts w:ascii="Arial" w:hAnsi="Arial" w:cs="Arial"/>
          <w:sz w:val="22"/>
          <w:szCs w:val="22"/>
        </w:rPr>
      </w:pPr>
    </w:p>
    <w:p w14:paraId="2D9A4DCA" w14:textId="1635F1A7" w:rsidR="00772EEE"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Sensations / Proprioception – Physical impact and posture</w:t>
      </w:r>
    </w:p>
    <w:p w14:paraId="233FCCE6" w14:textId="77777777" w:rsidR="00C3459B" w:rsidRPr="007F3B03" w:rsidRDefault="00C3459B" w:rsidP="007F3B03">
      <w:pPr>
        <w:spacing w:line="360" w:lineRule="auto"/>
        <w:ind w:firstLine="720"/>
        <w:jc w:val="both"/>
        <w:rPr>
          <w:rFonts w:ascii="Arial" w:hAnsi="Arial" w:cs="Arial"/>
          <w:b/>
          <w:bCs/>
          <w:sz w:val="22"/>
          <w:szCs w:val="22"/>
        </w:rPr>
      </w:pPr>
    </w:p>
    <w:p w14:paraId="13A70B90" w14:textId="394FFB23" w:rsidR="00772EEE" w:rsidRPr="007F3B03" w:rsidRDefault="00772EEE" w:rsidP="007F3B03">
      <w:pPr>
        <w:spacing w:line="360" w:lineRule="auto"/>
        <w:jc w:val="both"/>
        <w:rPr>
          <w:rFonts w:ascii="Arial" w:hAnsi="Arial" w:cs="Arial"/>
          <w:color w:val="00B050"/>
          <w:sz w:val="22"/>
          <w:szCs w:val="22"/>
        </w:rPr>
      </w:pPr>
      <w:r w:rsidRPr="007F3B03">
        <w:rPr>
          <w:rFonts w:ascii="Arial" w:hAnsi="Arial" w:cs="Arial"/>
          <w:sz w:val="22"/>
          <w:szCs w:val="22"/>
        </w:rPr>
        <w:t xml:space="preserve">Singing is a physical act and therefore this theme was inevitable. The experience of external focus and its impact on the body seemed fairly consistent across all participants. When focused on the beanbag in the distance there was less for them to do and therefore less to </w:t>
      </w:r>
      <w:r w:rsidRPr="007F3B03">
        <w:rPr>
          <w:rFonts w:ascii="Arial" w:hAnsi="Arial" w:cs="Arial"/>
          <w:sz w:val="22"/>
          <w:szCs w:val="22"/>
        </w:rPr>
        <w:lastRenderedPageBreak/>
        <w:t>interfere with them physically</w:t>
      </w:r>
      <w:r w:rsidR="00E528FC" w:rsidRPr="007F3B03">
        <w:rPr>
          <w:rFonts w:ascii="Arial" w:hAnsi="Arial" w:cs="Arial"/>
          <w:sz w:val="22"/>
          <w:szCs w:val="22"/>
        </w:rPr>
        <w:t>, in line with research by Styles, E (200</w:t>
      </w:r>
      <w:r w:rsidR="00913796">
        <w:rPr>
          <w:rFonts w:ascii="Arial" w:hAnsi="Arial" w:cs="Arial"/>
          <w:sz w:val="22"/>
          <w:szCs w:val="22"/>
        </w:rPr>
        <w:t>6</w:t>
      </w:r>
      <w:r w:rsidR="00E528FC" w:rsidRPr="007F3B03">
        <w:rPr>
          <w:rFonts w:ascii="Arial" w:hAnsi="Arial" w:cs="Arial"/>
          <w:sz w:val="22"/>
          <w:szCs w:val="22"/>
        </w:rPr>
        <w:t>)</w:t>
      </w:r>
      <w:r w:rsidR="00152858">
        <w:rPr>
          <w:rFonts w:ascii="Arial" w:hAnsi="Arial" w:cs="Arial"/>
          <w:sz w:val="22"/>
          <w:szCs w:val="22"/>
        </w:rPr>
        <w:t xml:space="preserve">. This </w:t>
      </w:r>
      <w:r w:rsidR="00E528FC" w:rsidRPr="007F3B03">
        <w:rPr>
          <w:rFonts w:ascii="Arial" w:hAnsi="Arial" w:cs="Arial"/>
          <w:sz w:val="22"/>
          <w:szCs w:val="22"/>
        </w:rPr>
        <w:t>suggest</w:t>
      </w:r>
      <w:r w:rsidR="00152858">
        <w:rPr>
          <w:rFonts w:ascii="Arial" w:hAnsi="Arial" w:cs="Arial"/>
          <w:sz w:val="22"/>
          <w:szCs w:val="22"/>
        </w:rPr>
        <w:t>s</w:t>
      </w:r>
      <w:r w:rsidR="00E528FC" w:rsidRPr="007F3B03">
        <w:rPr>
          <w:rFonts w:ascii="Arial" w:hAnsi="Arial" w:cs="Arial"/>
          <w:sz w:val="22"/>
          <w:szCs w:val="22"/>
        </w:rPr>
        <w:t xml:space="preserve"> that although difficult to focus on two visual or auditory task</w:t>
      </w:r>
      <w:r w:rsidR="00152858">
        <w:rPr>
          <w:rFonts w:ascii="Arial" w:hAnsi="Arial" w:cs="Arial"/>
          <w:sz w:val="22"/>
          <w:szCs w:val="22"/>
        </w:rPr>
        <w:t>s</w:t>
      </w:r>
      <w:r w:rsidR="00E528FC" w:rsidRPr="007F3B03">
        <w:rPr>
          <w:rFonts w:ascii="Arial" w:hAnsi="Arial" w:cs="Arial"/>
          <w:sz w:val="22"/>
          <w:szCs w:val="22"/>
        </w:rPr>
        <w:t xml:space="preserve"> simultaneously, mixing the two senses is not that difficult</w:t>
      </w:r>
      <w:r w:rsidRPr="007F3B03">
        <w:rPr>
          <w:rFonts w:ascii="Arial" w:hAnsi="Arial" w:cs="Arial"/>
          <w:sz w:val="22"/>
          <w:szCs w:val="22"/>
        </w:rPr>
        <w:t xml:space="preserve">. </w:t>
      </w:r>
      <w:r w:rsidR="00152858">
        <w:rPr>
          <w:rFonts w:ascii="Arial" w:hAnsi="Arial" w:cs="Arial"/>
          <w:sz w:val="22"/>
          <w:szCs w:val="22"/>
        </w:rPr>
        <w:t>P1</w:t>
      </w:r>
      <w:r w:rsidRPr="007F3B03">
        <w:rPr>
          <w:rFonts w:ascii="Arial" w:hAnsi="Arial" w:cs="Arial"/>
          <w:sz w:val="22"/>
          <w:szCs w:val="22"/>
        </w:rPr>
        <w:t xml:space="preserve"> noted that </w:t>
      </w:r>
      <w:r w:rsidR="00152858">
        <w:rPr>
          <w:rFonts w:ascii="Arial" w:hAnsi="Arial" w:cs="Arial"/>
          <w:sz w:val="22"/>
          <w:szCs w:val="22"/>
        </w:rPr>
        <w:t>“</w:t>
      </w:r>
      <w:r w:rsidRPr="007F3B03">
        <w:rPr>
          <w:rFonts w:ascii="Arial" w:hAnsi="Arial" w:cs="Arial"/>
          <w:sz w:val="22"/>
          <w:szCs w:val="22"/>
        </w:rPr>
        <w:t xml:space="preserve">it felt more </w:t>
      </w:r>
      <w:r w:rsidR="00152858">
        <w:rPr>
          <w:rFonts w:ascii="Arial" w:hAnsi="Arial" w:cs="Arial"/>
          <w:sz w:val="22"/>
          <w:szCs w:val="22"/>
        </w:rPr>
        <w:t>comfy singing it…when you were throwing it (the beanbag), it just felt easier”. P3 said “I wasn’t holding too much tension because I was focusing on the beanbag instead of too much on what I was doing</w:t>
      </w:r>
      <w:r w:rsidR="00043EB4">
        <w:rPr>
          <w:rFonts w:ascii="Arial" w:hAnsi="Arial" w:cs="Arial"/>
          <w:sz w:val="22"/>
          <w:szCs w:val="22"/>
        </w:rPr>
        <w:t xml:space="preserve">”, </w:t>
      </w:r>
      <w:r w:rsidR="00E528FC" w:rsidRPr="007F3B03">
        <w:rPr>
          <w:rFonts w:ascii="Arial" w:hAnsi="Arial" w:cs="Arial"/>
          <w:sz w:val="22"/>
          <w:szCs w:val="22"/>
        </w:rPr>
        <w:t xml:space="preserve">adding to </w:t>
      </w:r>
      <w:r w:rsidR="00043EB4">
        <w:rPr>
          <w:rFonts w:ascii="Arial" w:hAnsi="Arial" w:cs="Arial"/>
          <w:sz w:val="22"/>
          <w:szCs w:val="22"/>
        </w:rPr>
        <w:t xml:space="preserve">the </w:t>
      </w:r>
      <w:r w:rsidR="00E528FC" w:rsidRPr="007F3B03">
        <w:rPr>
          <w:rFonts w:ascii="Arial" w:hAnsi="Arial" w:cs="Arial"/>
          <w:sz w:val="22"/>
          <w:szCs w:val="22"/>
        </w:rPr>
        <w:t>vast amount of research highlighting the positive effects of externally focusing</w:t>
      </w:r>
      <w:r w:rsidR="005571D3">
        <w:rPr>
          <w:rFonts w:ascii="Arial" w:hAnsi="Arial" w:cs="Arial"/>
          <w:sz w:val="22"/>
          <w:szCs w:val="22"/>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ODljYjFmNmMtYzE0Yi00MjcxLTlkOTAtMzE5ZGFmYTgyMTgz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
          <w:id w:val="1026908853"/>
          <w:placeholder>
            <w:docPart w:val="AF9A03D35A91BC46BC9C37364531C442"/>
          </w:placeholder>
        </w:sdtPr>
        <w:sdtContent>
          <w:r w:rsidR="00563B77" w:rsidRPr="00563B77">
            <w:rPr>
              <w:rFonts w:ascii="Arial" w:eastAsia="Times New Roman" w:hAnsi="Arial" w:cs="Arial"/>
              <w:color w:val="000000"/>
              <w:kern w:val="0"/>
              <w:sz w:val="22"/>
              <w:szCs w:val="22"/>
              <w:lang w:eastAsia="en-GB"/>
              <w14:ligatures w14:val="none"/>
            </w:rPr>
            <w:t xml:space="preserve">(Fillingim and Fine, 1986; Singer et al., 1993; Wulf et al., 1998; Wulf et al., 1999; </w:t>
          </w:r>
          <w:proofErr w:type="spellStart"/>
          <w:r w:rsidR="00563B77" w:rsidRPr="00563B77">
            <w:rPr>
              <w:rFonts w:ascii="Arial" w:eastAsia="Times New Roman" w:hAnsi="Arial" w:cs="Arial"/>
              <w:color w:val="000000"/>
              <w:kern w:val="0"/>
              <w:sz w:val="22"/>
              <w:szCs w:val="22"/>
              <w:lang w:eastAsia="en-GB"/>
              <w14:ligatures w14:val="none"/>
            </w:rPr>
            <w:t>wulf</w:t>
          </w:r>
          <w:proofErr w:type="spellEnd"/>
          <w:r w:rsidR="00563B77" w:rsidRPr="00563B77">
            <w:rPr>
              <w:rFonts w:ascii="Arial" w:eastAsia="Times New Roman" w:hAnsi="Arial" w:cs="Arial"/>
              <w:color w:val="000000"/>
              <w:kern w:val="0"/>
              <w:sz w:val="22"/>
              <w:szCs w:val="22"/>
              <w:lang w:eastAsia="en-GB"/>
              <w14:ligatures w14:val="none"/>
            </w:rPr>
            <w:t xml:space="preserve"> et al., 2002; McNevin et al., 2003)</w:t>
          </w:r>
        </w:sdtContent>
      </w:sdt>
      <w:r w:rsidR="005571D3">
        <w:rPr>
          <w:rFonts w:ascii="Arial" w:eastAsia="Times New Roman" w:hAnsi="Arial" w:cs="Arial"/>
          <w:color w:val="000000"/>
          <w:kern w:val="0"/>
          <w:sz w:val="22"/>
          <w:szCs w:val="22"/>
          <w:lang w:eastAsia="en-GB"/>
          <w14:ligatures w14:val="none"/>
        </w:rPr>
        <w:t>.</w:t>
      </w:r>
    </w:p>
    <w:p w14:paraId="6ADF7ECA" w14:textId="77777777" w:rsidR="00F40547" w:rsidRDefault="00F40547" w:rsidP="007F3B03">
      <w:pPr>
        <w:spacing w:line="360" w:lineRule="auto"/>
        <w:jc w:val="both"/>
        <w:rPr>
          <w:rFonts w:ascii="Arial" w:hAnsi="Arial" w:cs="Arial"/>
          <w:color w:val="000000" w:themeColor="text1"/>
          <w:sz w:val="22"/>
          <w:szCs w:val="22"/>
        </w:rPr>
      </w:pPr>
    </w:p>
    <w:p w14:paraId="03F3BF1C" w14:textId="1CD53993" w:rsidR="00772EEE" w:rsidRPr="007F3B03" w:rsidRDefault="00043EB4" w:rsidP="007F3B03">
      <w:pPr>
        <w:spacing w:line="360" w:lineRule="auto"/>
        <w:jc w:val="both"/>
        <w:rPr>
          <w:rFonts w:ascii="Arial" w:hAnsi="Arial" w:cs="Arial"/>
          <w:sz w:val="22"/>
          <w:szCs w:val="22"/>
        </w:rPr>
      </w:pPr>
      <w:r>
        <w:rPr>
          <w:rFonts w:ascii="Arial" w:hAnsi="Arial" w:cs="Arial"/>
          <w:sz w:val="22"/>
          <w:szCs w:val="22"/>
        </w:rPr>
        <w:t>P</w:t>
      </w:r>
      <w:r w:rsidR="00316C44">
        <w:rPr>
          <w:rFonts w:ascii="Arial" w:hAnsi="Arial" w:cs="Arial"/>
          <w:sz w:val="22"/>
          <w:szCs w:val="22"/>
        </w:rPr>
        <w:t xml:space="preserve">3 </w:t>
      </w:r>
      <w:r w:rsidR="00772EEE" w:rsidRPr="007F3B03">
        <w:rPr>
          <w:rFonts w:ascii="Arial" w:hAnsi="Arial" w:cs="Arial"/>
          <w:sz w:val="22"/>
          <w:szCs w:val="22"/>
        </w:rPr>
        <w:t>found that when focusing on the bean bag in</w:t>
      </w:r>
      <w:r w:rsidR="0030596C">
        <w:rPr>
          <w:rFonts w:ascii="Arial" w:hAnsi="Arial" w:cs="Arial"/>
          <w:sz w:val="22"/>
          <w:szCs w:val="22"/>
        </w:rPr>
        <w:t xml:space="preserve"> their</w:t>
      </w:r>
      <w:r w:rsidR="00772EEE" w:rsidRPr="007F3B03">
        <w:rPr>
          <w:rFonts w:ascii="Arial" w:hAnsi="Arial" w:cs="Arial"/>
          <w:sz w:val="22"/>
          <w:szCs w:val="22"/>
        </w:rPr>
        <w:t xml:space="preserve"> hand</w:t>
      </w:r>
      <w:r w:rsidR="0030596C">
        <w:rPr>
          <w:rFonts w:ascii="Arial" w:hAnsi="Arial" w:cs="Arial"/>
          <w:sz w:val="22"/>
          <w:szCs w:val="22"/>
        </w:rPr>
        <w:t>,</w:t>
      </w:r>
      <w:r w:rsidR="00772EEE" w:rsidRPr="007F3B03">
        <w:rPr>
          <w:rFonts w:ascii="Arial" w:hAnsi="Arial" w:cs="Arial"/>
          <w:sz w:val="22"/>
          <w:szCs w:val="22"/>
        </w:rPr>
        <w:t xml:space="preserve"> they were less grounded, which in turn affected their sound</w:t>
      </w:r>
      <w:r>
        <w:rPr>
          <w:rFonts w:ascii="Arial" w:hAnsi="Arial" w:cs="Arial"/>
          <w:sz w:val="22"/>
          <w:szCs w:val="22"/>
        </w:rPr>
        <w:t>, “I couldn’t ground or anything because I had the beanbag in my hand”</w:t>
      </w:r>
      <w:r w:rsidR="00772EEE" w:rsidRPr="007F3B03">
        <w:rPr>
          <w:rFonts w:ascii="Arial" w:hAnsi="Arial" w:cs="Arial"/>
          <w:sz w:val="22"/>
          <w:szCs w:val="22"/>
        </w:rPr>
        <w:t>. When listening to the sound (external) they were much more critical of themselves and therefore thought less about what they were physically doing</w:t>
      </w:r>
      <w:r w:rsidR="00F40547">
        <w:rPr>
          <w:rFonts w:ascii="Arial" w:hAnsi="Arial" w:cs="Arial"/>
          <w:sz w:val="22"/>
          <w:szCs w:val="22"/>
        </w:rPr>
        <w:t xml:space="preserve">. </w:t>
      </w:r>
      <w:r w:rsidR="00316C44">
        <w:rPr>
          <w:rFonts w:ascii="Arial" w:hAnsi="Arial" w:cs="Arial"/>
          <w:sz w:val="22"/>
          <w:szCs w:val="22"/>
        </w:rPr>
        <w:t>“It was helpful because I could non critically think… just about the sound, not about what I’m doing”</w:t>
      </w:r>
      <w:r w:rsidR="00772EEE" w:rsidRPr="007F3B03">
        <w:rPr>
          <w:rFonts w:ascii="Arial" w:hAnsi="Arial" w:cs="Arial"/>
          <w:sz w:val="22"/>
          <w:szCs w:val="22"/>
        </w:rPr>
        <w:t xml:space="preserve">. Most found that when focusing on the beanbag in hand this had a negative impact on their posture and that it was compromised because their </w:t>
      </w:r>
      <w:r w:rsidR="00F7652E">
        <w:rPr>
          <w:rFonts w:ascii="Arial" w:hAnsi="Arial" w:cs="Arial"/>
          <w:sz w:val="22"/>
          <w:szCs w:val="22"/>
        </w:rPr>
        <w:t xml:space="preserve">head was facing </w:t>
      </w:r>
      <w:r w:rsidR="00772EEE" w:rsidRPr="007F3B03">
        <w:rPr>
          <w:rFonts w:ascii="Arial" w:hAnsi="Arial" w:cs="Arial"/>
          <w:sz w:val="22"/>
          <w:szCs w:val="22"/>
        </w:rPr>
        <w:t>was down</w:t>
      </w:r>
      <w:r w:rsidR="00F7652E">
        <w:rPr>
          <w:rFonts w:ascii="Arial" w:hAnsi="Arial" w:cs="Arial"/>
          <w:sz w:val="22"/>
          <w:szCs w:val="22"/>
        </w:rPr>
        <w:t xml:space="preserve"> towards the beanbag</w:t>
      </w:r>
      <w:r w:rsidR="00772EEE" w:rsidRPr="007F3B03">
        <w:rPr>
          <w:rFonts w:ascii="Arial" w:hAnsi="Arial" w:cs="Arial"/>
          <w:sz w:val="22"/>
          <w:szCs w:val="22"/>
        </w:rPr>
        <w:t>. It seems that the type of focus is important when analysing the physical impact and it appears that focusing on something in the distance</w:t>
      </w:r>
      <w:r w:rsidR="00C3459B">
        <w:rPr>
          <w:rFonts w:ascii="Arial" w:hAnsi="Arial" w:cs="Arial"/>
          <w:sz w:val="22"/>
          <w:szCs w:val="22"/>
        </w:rPr>
        <w:t xml:space="preserve"> </w:t>
      </w:r>
      <w:r w:rsidR="00772EEE" w:rsidRPr="007F3B03">
        <w:rPr>
          <w:rFonts w:ascii="Arial" w:hAnsi="Arial" w:cs="Arial"/>
          <w:sz w:val="22"/>
          <w:szCs w:val="22"/>
        </w:rPr>
        <w:t xml:space="preserve">has the most positive </w:t>
      </w:r>
      <w:r w:rsidR="00BF6AD0">
        <w:rPr>
          <w:rFonts w:ascii="Arial" w:hAnsi="Arial" w:cs="Arial"/>
          <w:sz w:val="22"/>
          <w:szCs w:val="22"/>
        </w:rPr>
        <w:t>e</w:t>
      </w:r>
      <w:r w:rsidR="00772EEE" w:rsidRPr="007F3B03">
        <w:rPr>
          <w:rFonts w:ascii="Arial" w:hAnsi="Arial" w:cs="Arial"/>
          <w:sz w:val="22"/>
          <w:szCs w:val="22"/>
        </w:rPr>
        <w:t>ffect on the body</w:t>
      </w:r>
      <w:r w:rsidR="00CD33B8">
        <w:rPr>
          <w:rFonts w:ascii="Arial" w:hAnsi="Arial" w:cs="Arial"/>
          <w:sz w:val="22"/>
          <w:szCs w:val="22"/>
        </w:rPr>
        <w:t>. It is</w:t>
      </w:r>
      <w:r w:rsidR="00772EEE" w:rsidRPr="007F3B03">
        <w:rPr>
          <w:rFonts w:ascii="Arial" w:hAnsi="Arial" w:cs="Arial"/>
          <w:sz w:val="22"/>
          <w:szCs w:val="22"/>
        </w:rPr>
        <w:t xml:space="preserve"> possibl</w:t>
      </w:r>
      <w:r w:rsidR="00CD33B8">
        <w:rPr>
          <w:rFonts w:ascii="Arial" w:hAnsi="Arial" w:cs="Arial"/>
          <w:sz w:val="22"/>
          <w:szCs w:val="22"/>
        </w:rPr>
        <w:t>e that</w:t>
      </w:r>
      <w:r w:rsidR="00772EEE" w:rsidRPr="007F3B03">
        <w:rPr>
          <w:rFonts w:ascii="Arial" w:hAnsi="Arial" w:cs="Arial"/>
          <w:sz w:val="22"/>
          <w:szCs w:val="22"/>
        </w:rPr>
        <w:t xml:space="preserve"> focusing on the sound is too far removed from the body to allow for split focus and that an element of trust comes in that the body knows what to do</w:t>
      </w:r>
      <w:r w:rsidR="00B250F9" w:rsidRPr="007F3B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GU4MDA0ZjgtM2Y1ZS00MDJkLTg1OWItMzQ0YTA3MmUxOWQy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1921754942"/>
          <w:placeholder>
            <w:docPart w:val="DefaultPlaceholder_-1854013440"/>
          </w:placeholder>
        </w:sdtPr>
        <w:sdtContent>
          <w:r w:rsidR="00563B77" w:rsidRPr="00563B77">
            <w:rPr>
              <w:rFonts w:ascii="Arial" w:hAnsi="Arial" w:cs="Arial"/>
              <w:color w:val="000000"/>
              <w:sz w:val="22"/>
              <w:szCs w:val="22"/>
            </w:rPr>
            <w:t xml:space="preserve">(Maxfield and </w:t>
          </w:r>
          <w:proofErr w:type="spellStart"/>
          <w:r w:rsidR="00563B77" w:rsidRPr="00563B77">
            <w:rPr>
              <w:rFonts w:ascii="Arial" w:hAnsi="Arial" w:cs="Arial"/>
              <w:color w:val="000000"/>
              <w:sz w:val="22"/>
              <w:szCs w:val="22"/>
            </w:rPr>
            <w:t>Treinkman</w:t>
          </w:r>
          <w:proofErr w:type="spellEnd"/>
          <w:r w:rsidR="00563B77" w:rsidRPr="00563B77">
            <w:rPr>
              <w:rFonts w:ascii="Arial" w:hAnsi="Arial" w:cs="Arial"/>
              <w:color w:val="000000"/>
              <w:sz w:val="22"/>
              <w:szCs w:val="22"/>
            </w:rPr>
            <w:t>, 2021)</w:t>
          </w:r>
        </w:sdtContent>
      </w:sdt>
      <w:r w:rsidR="00772EEE" w:rsidRPr="007F3B03">
        <w:rPr>
          <w:rFonts w:ascii="Arial" w:hAnsi="Arial" w:cs="Arial"/>
          <w:sz w:val="22"/>
          <w:szCs w:val="22"/>
        </w:rPr>
        <w:t xml:space="preserve">. </w:t>
      </w:r>
    </w:p>
    <w:p w14:paraId="38F74A72" w14:textId="77777777" w:rsidR="00772EEE" w:rsidRPr="007F3B03" w:rsidRDefault="00772EEE" w:rsidP="007F3B03">
      <w:pPr>
        <w:spacing w:line="360" w:lineRule="auto"/>
        <w:jc w:val="both"/>
        <w:rPr>
          <w:rFonts w:ascii="Arial" w:hAnsi="Arial" w:cs="Arial"/>
          <w:sz w:val="22"/>
          <w:szCs w:val="22"/>
        </w:rPr>
      </w:pPr>
    </w:p>
    <w:p w14:paraId="01EFD6E0" w14:textId="77777777" w:rsidR="00772EEE" w:rsidRDefault="00772EEE" w:rsidP="007F3B03">
      <w:pPr>
        <w:spacing w:line="360" w:lineRule="auto"/>
        <w:ind w:firstLine="720"/>
        <w:jc w:val="both"/>
        <w:rPr>
          <w:rFonts w:ascii="Arial" w:hAnsi="Arial" w:cs="Arial"/>
          <w:b/>
          <w:bCs/>
          <w:sz w:val="22"/>
          <w:szCs w:val="22"/>
        </w:rPr>
      </w:pPr>
      <w:r w:rsidRPr="007F3B03">
        <w:rPr>
          <w:rFonts w:ascii="Arial" w:hAnsi="Arial" w:cs="Arial"/>
          <w:b/>
          <w:bCs/>
          <w:sz w:val="22"/>
          <w:szCs w:val="22"/>
        </w:rPr>
        <w:t xml:space="preserve">Confidence – Trust, ease and freedom </w:t>
      </w:r>
    </w:p>
    <w:p w14:paraId="12248FD4" w14:textId="77777777" w:rsidR="00C3459B" w:rsidRPr="007F3B03" w:rsidRDefault="00C3459B" w:rsidP="007F3B03">
      <w:pPr>
        <w:spacing w:line="360" w:lineRule="auto"/>
        <w:ind w:firstLine="720"/>
        <w:jc w:val="both"/>
        <w:rPr>
          <w:rFonts w:ascii="Arial" w:hAnsi="Arial" w:cs="Arial"/>
          <w:b/>
          <w:bCs/>
          <w:sz w:val="22"/>
          <w:szCs w:val="22"/>
        </w:rPr>
      </w:pPr>
    </w:p>
    <w:p w14:paraId="5158D42D" w14:textId="763DE691" w:rsidR="00772EEE" w:rsidRPr="007F3B03" w:rsidRDefault="00772EEE" w:rsidP="007F3B03">
      <w:pPr>
        <w:spacing w:line="360" w:lineRule="auto"/>
        <w:jc w:val="both"/>
        <w:rPr>
          <w:rFonts w:ascii="Arial" w:hAnsi="Arial" w:cs="Arial"/>
          <w:sz w:val="22"/>
          <w:szCs w:val="22"/>
        </w:rPr>
      </w:pPr>
      <w:r w:rsidRPr="007F3B03">
        <w:rPr>
          <w:rFonts w:ascii="Arial" w:hAnsi="Arial" w:cs="Arial"/>
          <w:sz w:val="22"/>
          <w:szCs w:val="22"/>
        </w:rPr>
        <w:t>Trust was an unexpected theme to arise through analysing the data. It was noted that when performing they ha</w:t>
      </w:r>
      <w:r w:rsidR="00E0480D">
        <w:rPr>
          <w:rFonts w:ascii="Arial" w:hAnsi="Arial" w:cs="Arial"/>
          <w:sz w:val="22"/>
          <w:szCs w:val="22"/>
        </w:rPr>
        <w:t>ve</w:t>
      </w:r>
      <w:r w:rsidRPr="007F3B03">
        <w:rPr>
          <w:rFonts w:ascii="Arial" w:hAnsi="Arial" w:cs="Arial"/>
          <w:sz w:val="22"/>
          <w:szCs w:val="22"/>
        </w:rPr>
        <w:t xml:space="preserve"> to trust</w:t>
      </w:r>
      <w:r w:rsidR="00E0480D">
        <w:rPr>
          <w:rFonts w:ascii="Arial" w:hAnsi="Arial" w:cs="Arial"/>
          <w:sz w:val="22"/>
          <w:szCs w:val="22"/>
        </w:rPr>
        <w:t xml:space="preserve"> that</w:t>
      </w:r>
      <w:r w:rsidRPr="007F3B03">
        <w:rPr>
          <w:rFonts w:ascii="Arial" w:hAnsi="Arial" w:cs="Arial"/>
          <w:sz w:val="22"/>
          <w:szCs w:val="22"/>
        </w:rPr>
        <w:t xml:space="preserve"> the work ha</w:t>
      </w:r>
      <w:r w:rsidR="00E0480D">
        <w:rPr>
          <w:rFonts w:ascii="Arial" w:hAnsi="Arial" w:cs="Arial"/>
          <w:sz w:val="22"/>
          <w:szCs w:val="22"/>
        </w:rPr>
        <w:t>s</w:t>
      </w:r>
      <w:r w:rsidRPr="007F3B03">
        <w:rPr>
          <w:rFonts w:ascii="Arial" w:hAnsi="Arial" w:cs="Arial"/>
          <w:sz w:val="22"/>
          <w:szCs w:val="22"/>
        </w:rPr>
        <w:t xml:space="preserve"> been done internally so that they </w:t>
      </w:r>
      <w:r w:rsidR="00E0480D">
        <w:rPr>
          <w:rFonts w:ascii="Arial" w:hAnsi="Arial" w:cs="Arial"/>
          <w:sz w:val="22"/>
          <w:szCs w:val="22"/>
        </w:rPr>
        <w:t>are</w:t>
      </w:r>
      <w:r w:rsidRPr="007F3B03">
        <w:rPr>
          <w:rFonts w:ascii="Arial" w:hAnsi="Arial" w:cs="Arial"/>
          <w:sz w:val="22"/>
          <w:szCs w:val="22"/>
        </w:rPr>
        <w:t xml:space="preserve"> free to focus externally in order to give a performance with expression and conviction. When focusing externally </w:t>
      </w:r>
      <w:r w:rsidR="001002E1">
        <w:rPr>
          <w:rFonts w:ascii="Arial" w:hAnsi="Arial" w:cs="Arial"/>
          <w:sz w:val="22"/>
          <w:szCs w:val="22"/>
        </w:rPr>
        <w:t>(on the beanbag in the distance) P2</w:t>
      </w:r>
      <w:r w:rsidRPr="007F3B03">
        <w:rPr>
          <w:rFonts w:ascii="Arial" w:hAnsi="Arial" w:cs="Arial"/>
          <w:sz w:val="22"/>
          <w:szCs w:val="22"/>
        </w:rPr>
        <w:t xml:space="preserve"> </w:t>
      </w:r>
      <w:r w:rsidR="001002E1">
        <w:rPr>
          <w:rFonts w:ascii="Arial" w:hAnsi="Arial" w:cs="Arial"/>
          <w:sz w:val="22"/>
          <w:szCs w:val="22"/>
        </w:rPr>
        <w:t xml:space="preserve">said </w:t>
      </w:r>
      <w:r w:rsidR="001002E1" w:rsidRPr="001002E1">
        <w:rPr>
          <w:rFonts w:ascii="Arial" w:hAnsi="Arial" w:cs="Arial"/>
          <w:color w:val="000000" w:themeColor="text1"/>
          <w:sz w:val="22"/>
          <w:szCs w:val="22"/>
        </w:rPr>
        <w:t>“</w:t>
      </w:r>
      <w:r w:rsidR="001002E1" w:rsidRPr="001002E1">
        <w:rPr>
          <w:rFonts w:ascii="Arial" w:hAnsi="Arial" w:cs="Arial"/>
          <w:color w:val="000000" w:themeColor="text1"/>
          <w:sz w:val="22"/>
          <w:szCs w:val="22"/>
        </w:rPr>
        <w:t xml:space="preserve">I just felt more relaxed, in what I was doing and what I was singing and </w:t>
      </w:r>
      <w:r w:rsidR="001002E1" w:rsidRPr="001002E1">
        <w:rPr>
          <w:rFonts w:ascii="Arial" w:hAnsi="Arial" w:cs="Arial"/>
          <w:color w:val="000000" w:themeColor="text1"/>
          <w:sz w:val="22"/>
          <w:szCs w:val="22"/>
        </w:rPr>
        <w:t>w</w:t>
      </w:r>
      <w:r w:rsidR="001002E1" w:rsidRPr="001002E1">
        <w:rPr>
          <w:rFonts w:ascii="Arial" w:hAnsi="Arial" w:cs="Arial"/>
          <w:color w:val="000000" w:themeColor="text1"/>
          <w:sz w:val="22"/>
          <w:szCs w:val="22"/>
        </w:rPr>
        <w:t>hat sound I was making, I felt like I, I think I trusted myself to not focus on it</w:t>
      </w:r>
      <w:r w:rsidR="001002E1" w:rsidRPr="001002E1">
        <w:rPr>
          <w:rFonts w:ascii="Arial" w:hAnsi="Arial" w:cs="Arial"/>
          <w:color w:val="000000" w:themeColor="text1"/>
          <w:sz w:val="22"/>
          <w:szCs w:val="22"/>
        </w:rPr>
        <w:t>”. They</w:t>
      </w:r>
      <w:r w:rsidR="00BB717E">
        <w:rPr>
          <w:rFonts w:ascii="Arial" w:hAnsi="Arial" w:cs="Arial"/>
          <w:color w:val="000000" w:themeColor="text1"/>
          <w:sz w:val="22"/>
          <w:szCs w:val="22"/>
        </w:rPr>
        <w:t xml:space="preserve"> said that they</w:t>
      </w:r>
      <w:r w:rsidR="001002E1" w:rsidRPr="001002E1">
        <w:rPr>
          <w:rFonts w:ascii="Arial" w:hAnsi="Arial" w:cs="Arial"/>
          <w:b/>
          <w:bCs/>
          <w:color w:val="000000" w:themeColor="text1"/>
          <w:sz w:val="22"/>
          <w:szCs w:val="22"/>
        </w:rPr>
        <w:t xml:space="preserve"> </w:t>
      </w:r>
      <w:r w:rsidRPr="007F3B03">
        <w:rPr>
          <w:rFonts w:ascii="Arial" w:hAnsi="Arial" w:cs="Arial"/>
          <w:sz w:val="22"/>
          <w:szCs w:val="22"/>
        </w:rPr>
        <w:t xml:space="preserve">could trust themselves more because they knew their singing would not be compromised by watching something move, rather than moving it themselves. </w:t>
      </w:r>
      <w:r w:rsidRPr="007F3B03">
        <w:rPr>
          <w:rFonts w:ascii="Arial" w:eastAsia="Times New Roman" w:hAnsi="Arial" w:cs="Arial"/>
          <w:color w:val="000000" w:themeColor="text1"/>
          <w:kern w:val="0"/>
          <w:sz w:val="22"/>
          <w:szCs w:val="22"/>
          <w:lang w:eastAsia="en-GB"/>
          <w14:ligatures w14:val="none"/>
        </w:rPr>
        <w:t xml:space="preserve">"Cognitive flexibility is a crucial human ability allowing efficient adaptation to changing task challenges" </w:t>
      </w:r>
      <w:sdt>
        <w:sdtPr>
          <w:rPr>
            <w:rFonts w:ascii="Arial" w:eastAsia="Times New Roman" w:hAnsi="Arial" w:cs="Arial"/>
            <w:color w:val="000000"/>
            <w:kern w:val="0"/>
            <w:sz w:val="22"/>
            <w:szCs w:val="22"/>
            <w:lang w:eastAsia="en-GB"/>
            <w14:ligatures w14:val="none"/>
          </w:rPr>
          <w:tag w:val="MENDELEY_CITATION_v3_eyJjaXRhdGlvbklEIjoiTUVOREVMRVlfQ0lUQVRJT05fYzYwNjhlNGItY2UzYS00MjMwLTk3NjktNDc2MDhlZGRhNjJl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
          <w:id w:val="-1409991634"/>
          <w:placeholder>
            <w:docPart w:val="DefaultPlaceholder_-1854013440"/>
          </w:placeholder>
        </w:sdtPr>
        <w:sdtContent>
          <w:r w:rsidR="00563B77" w:rsidRPr="00563B77">
            <w:rPr>
              <w:rFonts w:ascii="Arial" w:eastAsia="Times New Roman" w:hAnsi="Arial" w:cs="Arial"/>
              <w:color w:val="000000"/>
              <w:kern w:val="0"/>
              <w:sz w:val="22"/>
              <w:szCs w:val="22"/>
              <w:lang w:eastAsia="en-GB"/>
              <w14:ligatures w14:val="none"/>
            </w:rPr>
            <w:t>(Ghazanfar and Schroeder, 2006)</w:t>
          </w:r>
        </w:sdtContent>
      </w:sdt>
      <w:r w:rsidR="00142109" w:rsidRPr="007F3B03">
        <w:rPr>
          <w:rFonts w:ascii="Arial" w:eastAsia="Times New Roman" w:hAnsi="Arial" w:cs="Arial"/>
          <w:color w:val="000000"/>
          <w:kern w:val="0"/>
          <w:sz w:val="22"/>
          <w:szCs w:val="22"/>
          <w:lang w:eastAsia="en-GB"/>
          <w14:ligatures w14:val="none"/>
        </w:rPr>
        <w:t>.</w:t>
      </w:r>
      <w:r w:rsidR="00725D17">
        <w:rPr>
          <w:rFonts w:ascii="Arial" w:eastAsia="Times New Roman" w:hAnsi="Arial" w:cs="Arial"/>
          <w:color w:val="000000"/>
          <w:kern w:val="0"/>
          <w:sz w:val="22"/>
          <w:szCs w:val="22"/>
          <w:lang w:eastAsia="en-GB"/>
          <w14:ligatures w14:val="none"/>
        </w:rPr>
        <w:t xml:space="preserve"> Participants</w:t>
      </w:r>
      <w:r w:rsidRPr="007F3B03">
        <w:rPr>
          <w:rFonts w:ascii="Arial" w:hAnsi="Arial" w:cs="Arial"/>
          <w:sz w:val="22"/>
          <w:szCs w:val="22"/>
        </w:rPr>
        <w:t xml:space="preserve"> also felt that where they had less trust in their ability</w:t>
      </w:r>
      <w:r w:rsidR="00725D17">
        <w:rPr>
          <w:rFonts w:ascii="Arial" w:hAnsi="Arial" w:cs="Arial"/>
          <w:sz w:val="22"/>
          <w:szCs w:val="22"/>
        </w:rPr>
        <w:t>,</w:t>
      </w:r>
      <w:r w:rsidRPr="007F3B03">
        <w:rPr>
          <w:rFonts w:ascii="Arial" w:hAnsi="Arial" w:cs="Arial"/>
          <w:sz w:val="22"/>
          <w:szCs w:val="22"/>
        </w:rPr>
        <w:t xml:space="preserve"> that focusing externally helped</w:t>
      </w:r>
      <w:r w:rsidR="00725D17">
        <w:rPr>
          <w:rFonts w:ascii="Arial" w:hAnsi="Arial" w:cs="Arial"/>
          <w:sz w:val="22"/>
          <w:szCs w:val="22"/>
        </w:rPr>
        <w:t>.</w:t>
      </w:r>
      <w:r w:rsidR="00E85260" w:rsidRPr="007F3B03">
        <w:rPr>
          <w:rFonts w:ascii="Arial" w:hAnsi="Arial" w:cs="Arial"/>
          <w:sz w:val="22"/>
          <w:szCs w:val="22"/>
        </w:rPr>
        <w:t xml:space="preserve"> I would argue</w:t>
      </w:r>
      <w:r w:rsidR="00725D17">
        <w:rPr>
          <w:rFonts w:ascii="Arial" w:hAnsi="Arial" w:cs="Arial"/>
          <w:sz w:val="22"/>
          <w:szCs w:val="22"/>
        </w:rPr>
        <w:t xml:space="preserve"> that this</w:t>
      </w:r>
      <w:r w:rsidR="00E85260" w:rsidRPr="007F3B03">
        <w:rPr>
          <w:rFonts w:ascii="Arial" w:hAnsi="Arial" w:cs="Arial"/>
          <w:sz w:val="22"/>
          <w:szCs w:val="22"/>
        </w:rPr>
        <w:t xml:space="preserve"> is due to automatic processes having the freedom to work how they know best to </w:t>
      </w:r>
      <w:sdt>
        <w:sdtPr>
          <w:rPr>
            <w:rFonts w:ascii="Arial" w:hAnsi="Arial" w:cs="Arial"/>
            <w:color w:val="000000"/>
            <w:sz w:val="22"/>
            <w:szCs w:val="22"/>
          </w:rPr>
          <w:tag w:val="MENDELEY_CITATION_v3_eyJjaXRhdGlvbklEIjoiTUVOREVMRVlfQ0lUQVRJT05fMTk1ZDAyNDYtMjI3ZS00MWM5LWI2M2EtZWEzMjI3YmY3ZGM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
          <w:id w:val="-727455041"/>
          <w:placeholder>
            <w:docPart w:val="DefaultPlaceholder_-1854013440"/>
          </w:placeholder>
        </w:sdtPr>
        <w:sdtContent>
          <w:r w:rsidR="00563B77" w:rsidRPr="00563B77">
            <w:rPr>
              <w:rFonts w:ascii="Arial" w:hAnsi="Arial" w:cs="Arial"/>
              <w:color w:val="000000"/>
              <w:sz w:val="22"/>
              <w:szCs w:val="22"/>
            </w:rPr>
            <w:t xml:space="preserve">(Maxfield and </w:t>
          </w:r>
          <w:proofErr w:type="spellStart"/>
          <w:r w:rsidR="00563B77" w:rsidRPr="00563B77">
            <w:rPr>
              <w:rFonts w:ascii="Arial" w:hAnsi="Arial" w:cs="Arial"/>
              <w:color w:val="000000"/>
              <w:sz w:val="22"/>
              <w:szCs w:val="22"/>
            </w:rPr>
            <w:t>Treinkman</w:t>
          </w:r>
          <w:proofErr w:type="spellEnd"/>
          <w:r w:rsidR="00563B77" w:rsidRPr="00563B77">
            <w:rPr>
              <w:rFonts w:ascii="Arial" w:hAnsi="Arial" w:cs="Arial"/>
              <w:color w:val="000000"/>
              <w:sz w:val="22"/>
              <w:szCs w:val="22"/>
            </w:rPr>
            <w:t>, 2021)</w:t>
          </w:r>
        </w:sdtContent>
      </w:sdt>
      <w:r w:rsidRPr="007F3B03">
        <w:rPr>
          <w:rFonts w:ascii="Arial" w:hAnsi="Arial" w:cs="Arial"/>
          <w:sz w:val="22"/>
          <w:szCs w:val="22"/>
        </w:rPr>
        <w:t>. Most participants felt more relaxed, with it feeling more free and easy when focused externally (beanbag in hand, beanbag in the distance or sound) with one stating that they did not have to think about the lyrics when focusing on the bean bag, the</w:t>
      </w:r>
      <w:r w:rsidR="00C7656B">
        <w:rPr>
          <w:rFonts w:ascii="Arial" w:hAnsi="Arial" w:cs="Arial"/>
          <w:sz w:val="22"/>
          <w:szCs w:val="22"/>
        </w:rPr>
        <w:t xml:space="preserve"> words</w:t>
      </w:r>
      <w:r w:rsidRPr="007F3B03">
        <w:rPr>
          <w:rFonts w:ascii="Arial" w:hAnsi="Arial" w:cs="Arial"/>
          <w:sz w:val="22"/>
          <w:szCs w:val="22"/>
        </w:rPr>
        <w:t xml:space="preserve"> were just coming out. One participant however found it easier when focused internally on the breath. </w:t>
      </w:r>
      <w:r w:rsidRPr="007F3B03">
        <w:rPr>
          <w:rFonts w:ascii="Arial" w:hAnsi="Arial" w:cs="Arial"/>
          <w:sz w:val="22"/>
          <w:szCs w:val="22"/>
        </w:rPr>
        <w:lastRenderedPageBreak/>
        <w:t>This would suggest that there are different uses for different focus points at different times in the learning process and that all students will experience these differently</w:t>
      </w:r>
      <w:r w:rsidR="00013AF2" w:rsidRPr="007F3B03">
        <w:rPr>
          <w:rFonts w:ascii="Arial" w:hAnsi="Arial" w:cs="Arial"/>
          <w:sz w:val="22"/>
          <w:szCs w:val="22"/>
        </w:rPr>
        <w:t xml:space="preserve">, and subjective experiences play a big roll </w:t>
      </w:r>
      <w:sdt>
        <w:sdtPr>
          <w:rPr>
            <w:rFonts w:ascii="Arial" w:hAnsi="Arial" w:cs="Arial"/>
            <w:color w:val="000000"/>
            <w:sz w:val="22"/>
            <w:szCs w:val="22"/>
          </w:rPr>
          <w:tag w:val="MENDELEY_CITATION_v3_eyJjaXRhdGlvbklEIjoiTUVOREVMRVlfQ0lUQVRJT05fYmEyZjk2NzctY2RlZC00YTdmLWE5YzMtODgxNmRmNzU5OTE1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
          <w:id w:val="-1316109604"/>
          <w:placeholder>
            <w:docPart w:val="DefaultPlaceholder_-1854013440"/>
          </w:placeholder>
        </w:sdtPr>
        <w:sdtContent>
          <w:r w:rsidR="00563B77" w:rsidRPr="00563B77">
            <w:rPr>
              <w:rFonts w:ascii="Arial" w:hAnsi="Arial" w:cs="Arial"/>
              <w:color w:val="000000"/>
              <w:sz w:val="22"/>
              <w:szCs w:val="22"/>
            </w:rPr>
            <w:t>(Chun et al., 2011)</w:t>
          </w:r>
        </w:sdtContent>
      </w:sdt>
      <w:r w:rsidR="00013AF2" w:rsidRPr="007F3B03">
        <w:rPr>
          <w:rFonts w:ascii="Arial" w:hAnsi="Arial" w:cs="Arial"/>
          <w:color w:val="000000"/>
          <w:sz w:val="22"/>
          <w:szCs w:val="22"/>
        </w:rPr>
        <w:t>.</w:t>
      </w:r>
      <w:r w:rsidR="00013AF2" w:rsidRPr="007F3B03">
        <w:rPr>
          <w:rFonts w:ascii="Arial" w:hAnsi="Arial" w:cs="Arial"/>
          <w:sz w:val="22"/>
          <w:szCs w:val="22"/>
        </w:rPr>
        <w:t xml:space="preserve"> </w:t>
      </w:r>
      <w:r w:rsidRPr="007F3B03">
        <w:rPr>
          <w:rFonts w:ascii="Arial" w:hAnsi="Arial" w:cs="Arial"/>
          <w:sz w:val="22"/>
          <w:szCs w:val="22"/>
        </w:rPr>
        <w:t xml:space="preserve">More research would be useful to determine at what stage one might explore external focus, or how to decide which students would benefit from focusing on the sound, versus on the breath or in the distance as this is clearly quite different for different students. Factors to consider may be; skill level, song choice, attractor states and problem areas, as well as how familiar they are with the song. </w:t>
      </w:r>
    </w:p>
    <w:p w14:paraId="57D0961E" w14:textId="77777777" w:rsidR="00772EEE" w:rsidRPr="007F3B03" w:rsidRDefault="00772EEE" w:rsidP="007F3B03">
      <w:pPr>
        <w:spacing w:line="360" w:lineRule="auto"/>
        <w:jc w:val="both"/>
        <w:rPr>
          <w:rFonts w:ascii="Arial" w:hAnsi="Arial" w:cs="Arial"/>
          <w:sz w:val="22"/>
          <w:szCs w:val="22"/>
        </w:rPr>
      </w:pPr>
    </w:p>
    <w:p w14:paraId="4E87FCA1" w14:textId="1F7E42CA" w:rsidR="00637D1A" w:rsidRPr="007F3B03" w:rsidRDefault="00772EEE" w:rsidP="00906D45">
      <w:pPr>
        <w:spacing w:line="360" w:lineRule="auto"/>
        <w:jc w:val="center"/>
        <w:rPr>
          <w:rFonts w:ascii="Arial" w:hAnsi="Arial" w:cs="Arial"/>
          <w:b/>
          <w:bCs/>
          <w:sz w:val="22"/>
          <w:szCs w:val="22"/>
        </w:rPr>
      </w:pPr>
      <w:r w:rsidRPr="007F3B03">
        <w:rPr>
          <w:rFonts w:ascii="Arial" w:hAnsi="Arial" w:cs="Arial"/>
          <w:b/>
          <w:bCs/>
          <w:sz w:val="22"/>
          <w:szCs w:val="22"/>
        </w:rPr>
        <w:t>Discussion</w:t>
      </w:r>
    </w:p>
    <w:p w14:paraId="472A04C2" w14:textId="77777777" w:rsidR="00305F82" w:rsidRPr="007F3B03" w:rsidRDefault="00305F82" w:rsidP="007F3B03">
      <w:pPr>
        <w:spacing w:line="360" w:lineRule="auto"/>
        <w:jc w:val="both"/>
        <w:rPr>
          <w:rFonts w:ascii="Arial" w:hAnsi="Arial" w:cs="Arial"/>
          <w:b/>
          <w:bCs/>
          <w:sz w:val="22"/>
          <w:szCs w:val="22"/>
        </w:rPr>
      </w:pPr>
    </w:p>
    <w:p w14:paraId="5CBA3DBF" w14:textId="286E0E8B" w:rsidR="00637D1A" w:rsidRDefault="00694676" w:rsidP="00784C34">
      <w:pPr>
        <w:spacing w:line="360" w:lineRule="auto"/>
        <w:jc w:val="both"/>
        <w:rPr>
          <w:rFonts w:ascii="Arial" w:hAnsi="Arial" w:cs="Arial"/>
          <w:sz w:val="22"/>
          <w:szCs w:val="22"/>
        </w:rPr>
      </w:pPr>
      <w:r w:rsidRPr="007F3B03">
        <w:rPr>
          <w:rFonts w:ascii="Arial" w:hAnsi="Arial" w:cs="Arial"/>
          <w:sz w:val="22"/>
          <w:szCs w:val="22"/>
        </w:rPr>
        <w:t>Participant e</w:t>
      </w:r>
      <w:r w:rsidR="00637D1A" w:rsidRPr="007F3B03">
        <w:rPr>
          <w:rFonts w:ascii="Arial" w:hAnsi="Arial" w:cs="Arial"/>
          <w:sz w:val="22"/>
          <w:szCs w:val="22"/>
        </w:rPr>
        <w:t xml:space="preserve">xperiences and answers varied considerably, with no </w:t>
      </w:r>
      <w:r w:rsidR="00517739">
        <w:rPr>
          <w:rFonts w:ascii="Arial" w:hAnsi="Arial" w:cs="Arial"/>
          <w:sz w:val="22"/>
          <w:szCs w:val="22"/>
        </w:rPr>
        <w:t>conclusive pattern</w:t>
      </w:r>
      <w:r w:rsidR="00637D1A" w:rsidRPr="007F3B03">
        <w:rPr>
          <w:rFonts w:ascii="Arial" w:hAnsi="Arial" w:cs="Arial"/>
          <w:sz w:val="22"/>
          <w:szCs w:val="22"/>
        </w:rPr>
        <w:t>, other than</w:t>
      </w:r>
      <w:r w:rsidR="00906D45">
        <w:rPr>
          <w:rFonts w:ascii="Arial" w:hAnsi="Arial" w:cs="Arial"/>
          <w:sz w:val="22"/>
          <w:szCs w:val="22"/>
        </w:rPr>
        <w:t xml:space="preserve"> that</w:t>
      </w:r>
      <w:r w:rsidR="00637D1A" w:rsidRPr="007F3B03">
        <w:rPr>
          <w:rFonts w:ascii="Arial" w:hAnsi="Arial" w:cs="Arial"/>
          <w:sz w:val="22"/>
          <w:szCs w:val="22"/>
        </w:rPr>
        <w:t xml:space="preserve"> focusing on something in the distance generally yielded more positive results (with the highest number of participants finding this focus easier than focusing internal). This is in line with research conducted by Fillingim and Fine (1986) which suggests individuals process external and internal sensations differently depending on many factors, including; past experiences and beliefs, personality type and level of self consciousness.</w:t>
      </w:r>
      <w:r w:rsidR="006B4F8E">
        <w:rPr>
          <w:rFonts w:ascii="Arial" w:hAnsi="Arial" w:cs="Arial"/>
          <w:sz w:val="22"/>
          <w:szCs w:val="22"/>
        </w:rPr>
        <w:t xml:space="preserve"> As well as highlighting the blurred distinction between external and internal in philosophical literature.</w:t>
      </w:r>
      <w:r w:rsidR="00637D1A" w:rsidRPr="007F3B03">
        <w:rPr>
          <w:rFonts w:ascii="Arial" w:hAnsi="Arial" w:cs="Arial"/>
          <w:sz w:val="22"/>
          <w:szCs w:val="22"/>
        </w:rPr>
        <w:t xml:space="preserve"> </w:t>
      </w:r>
      <w:r w:rsidR="00637D1A" w:rsidRPr="007F3B03">
        <w:rPr>
          <w:rFonts w:ascii="Arial" w:hAnsi="Arial" w:cs="Arial"/>
          <w:color w:val="000000" w:themeColor="text1"/>
          <w:sz w:val="22"/>
          <w:szCs w:val="22"/>
        </w:rPr>
        <w:t>Exploring different focuses of attention highlighted a more interesting outcome, that exploration in itself encouraged participants’ own analysis of their experience with many experiencing surprising results that they were not expecting or had not considered, which could lead them to a better, more in-depth understanding of their own voice</w:t>
      </w:r>
      <w:r w:rsidR="00360E93" w:rsidRPr="007F3B03">
        <w:rPr>
          <w:rFonts w:ascii="Arial" w:hAnsi="Arial" w:cs="Arial"/>
          <w:color w:val="000000" w:themeColor="text1"/>
          <w:sz w:val="22"/>
          <w:szCs w:val="22"/>
        </w:rPr>
        <w:t xml:space="preserve">. </w:t>
      </w:r>
      <w:r w:rsidR="00360E93" w:rsidRPr="007F3B03">
        <w:rPr>
          <w:rFonts w:ascii="Arial" w:hAnsi="Arial" w:cs="Arial"/>
          <w:sz w:val="22"/>
          <w:szCs w:val="22"/>
        </w:rPr>
        <w:t>Staying true to a semi</w:t>
      </w:r>
      <w:r w:rsidR="00906D45">
        <w:rPr>
          <w:rFonts w:ascii="Arial" w:hAnsi="Arial" w:cs="Arial"/>
          <w:sz w:val="22"/>
          <w:szCs w:val="22"/>
        </w:rPr>
        <w:t>-</w:t>
      </w:r>
      <w:r w:rsidR="00360E93" w:rsidRPr="007F3B03">
        <w:rPr>
          <w:rFonts w:ascii="Arial" w:hAnsi="Arial" w:cs="Arial"/>
          <w:sz w:val="22"/>
          <w:szCs w:val="22"/>
        </w:rPr>
        <w:t xml:space="preserve">structured interview format as laid out in my methods, allowed these organic analyses by participants, and a broader </w:t>
      </w:r>
      <w:r w:rsidR="00784C34">
        <w:rPr>
          <w:rFonts w:ascii="Arial" w:hAnsi="Arial" w:cs="Arial"/>
          <w:sz w:val="22"/>
          <w:szCs w:val="22"/>
        </w:rPr>
        <w:t>variety</w:t>
      </w:r>
      <w:r w:rsidR="00360E93" w:rsidRPr="007F3B03">
        <w:rPr>
          <w:rFonts w:ascii="Arial" w:hAnsi="Arial" w:cs="Arial"/>
          <w:sz w:val="22"/>
          <w:szCs w:val="22"/>
        </w:rPr>
        <w:t xml:space="preserve"> of answers</w:t>
      </w:r>
      <w:r w:rsidR="00784C34">
        <w:rPr>
          <w:rFonts w:ascii="Arial" w:hAnsi="Arial" w:cs="Arial"/>
          <w:sz w:val="22"/>
          <w:szCs w:val="22"/>
        </w:rPr>
        <w:t>.</w:t>
      </w:r>
    </w:p>
    <w:p w14:paraId="561F4631" w14:textId="77777777" w:rsidR="009F57C4" w:rsidRPr="007F3B03" w:rsidRDefault="009F57C4" w:rsidP="00784C34">
      <w:pPr>
        <w:spacing w:line="360" w:lineRule="auto"/>
        <w:jc w:val="both"/>
        <w:rPr>
          <w:rFonts w:ascii="Arial" w:hAnsi="Arial" w:cs="Arial"/>
          <w:sz w:val="22"/>
          <w:szCs w:val="22"/>
        </w:rPr>
      </w:pPr>
    </w:p>
    <w:p w14:paraId="044140FB" w14:textId="77777777" w:rsidR="00906D45" w:rsidRDefault="00637D1A" w:rsidP="007F3B03">
      <w:pPr>
        <w:spacing w:line="360" w:lineRule="auto"/>
        <w:jc w:val="both"/>
        <w:rPr>
          <w:rFonts w:ascii="Arial" w:hAnsi="Arial" w:cs="Arial"/>
          <w:sz w:val="22"/>
          <w:szCs w:val="22"/>
        </w:rPr>
      </w:pPr>
      <w:r w:rsidRPr="007F3B03">
        <w:rPr>
          <w:rFonts w:ascii="Arial" w:hAnsi="Arial" w:cs="Arial"/>
          <w:color w:val="000000" w:themeColor="text1"/>
          <w:sz w:val="22"/>
          <w:szCs w:val="22"/>
        </w:rPr>
        <w:t>As learnt from the literature review</w:t>
      </w:r>
      <w:r w:rsidR="007A3D22" w:rsidRPr="007F3B03">
        <w:rPr>
          <w:rFonts w:ascii="Arial" w:hAnsi="Arial" w:cs="Arial"/>
          <w:color w:val="000000" w:themeColor="text1"/>
          <w:sz w:val="22"/>
          <w:szCs w:val="22"/>
        </w:rPr>
        <w:t>,</w:t>
      </w:r>
      <w:r w:rsidRPr="007F3B03">
        <w:rPr>
          <w:rFonts w:ascii="Arial" w:hAnsi="Arial" w:cs="Arial"/>
          <w:color w:val="000000" w:themeColor="text1"/>
          <w:sz w:val="22"/>
          <w:szCs w:val="22"/>
        </w:rPr>
        <w:t xml:space="preserve"> ‘attention’ is an ambiguous word</w:t>
      </w:r>
      <w:r w:rsidR="00906D45">
        <w:rPr>
          <w:rFonts w:ascii="Arial" w:hAnsi="Arial" w:cs="Arial"/>
          <w:color w:val="000000" w:themeColor="text1"/>
          <w:sz w:val="22"/>
          <w:szCs w:val="22"/>
        </w:rPr>
        <w:t>.</w:t>
      </w:r>
      <w:r w:rsidRPr="007F3B03">
        <w:rPr>
          <w:rFonts w:ascii="Arial" w:hAnsi="Arial" w:cs="Arial"/>
          <w:color w:val="000000" w:themeColor="text1"/>
          <w:sz w:val="22"/>
          <w:szCs w:val="22"/>
        </w:rPr>
        <w:t xml:space="preserve"> </w:t>
      </w:r>
      <w:r w:rsidR="00906D45">
        <w:rPr>
          <w:rFonts w:ascii="Arial" w:hAnsi="Arial" w:cs="Arial"/>
          <w:color w:val="000000" w:themeColor="text1"/>
          <w:sz w:val="22"/>
          <w:szCs w:val="22"/>
        </w:rPr>
        <w:t>A</w:t>
      </w:r>
      <w:r w:rsidRPr="007F3B03">
        <w:rPr>
          <w:rFonts w:ascii="Arial" w:hAnsi="Arial" w:cs="Arial"/>
          <w:color w:val="000000" w:themeColor="text1"/>
          <w:sz w:val="22"/>
          <w:szCs w:val="22"/>
        </w:rPr>
        <w:t>lthough we as humans may have an understanding of this and how we can ‘focus our attention’ or ‘pay attention’, what this actually means to each individual seems quite different according to these findings. The terms ‘external’ and ‘internal’ almost became redundant in this experiment when it became clear that they were not clearly defined enough,</w:t>
      </w:r>
      <w:r w:rsidR="00C87CF4">
        <w:rPr>
          <w:rFonts w:ascii="Arial" w:hAnsi="Arial" w:cs="Arial"/>
          <w:color w:val="000000" w:themeColor="text1"/>
          <w:sz w:val="22"/>
          <w:szCs w:val="22"/>
        </w:rPr>
        <w:t xml:space="preserve"> due to differing opinions on definitions within the literature</w:t>
      </w:r>
      <w:r w:rsidR="00906D45">
        <w:rPr>
          <w:rFonts w:ascii="Arial" w:hAnsi="Arial" w:cs="Arial"/>
          <w:color w:val="000000" w:themeColor="text1"/>
          <w:sz w:val="22"/>
          <w:szCs w:val="22"/>
        </w:rPr>
        <w:t>. This in turn</w:t>
      </w:r>
      <w:r w:rsidR="00C87CF4">
        <w:rPr>
          <w:rFonts w:ascii="Arial" w:hAnsi="Arial" w:cs="Arial"/>
          <w:color w:val="000000" w:themeColor="text1"/>
          <w:sz w:val="22"/>
          <w:szCs w:val="22"/>
        </w:rPr>
        <w:t xml:space="preserve"> le</w:t>
      </w:r>
      <w:r w:rsidR="00906D45">
        <w:rPr>
          <w:rFonts w:ascii="Arial" w:hAnsi="Arial" w:cs="Arial"/>
          <w:color w:val="000000" w:themeColor="text1"/>
          <w:sz w:val="22"/>
          <w:szCs w:val="22"/>
        </w:rPr>
        <w:t>d</w:t>
      </w:r>
      <w:r w:rsidR="00C87CF4">
        <w:rPr>
          <w:rFonts w:ascii="Arial" w:hAnsi="Arial" w:cs="Arial"/>
          <w:color w:val="000000" w:themeColor="text1"/>
          <w:sz w:val="22"/>
          <w:szCs w:val="22"/>
        </w:rPr>
        <w:t xml:space="preserve"> to my uncertainty going into the experiment.</w:t>
      </w:r>
      <w:r w:rsidRPr="007F3B03">
        <w:rPr>
          <w:rFonts w:ascii="Arial" w:hAnsi="Arial" w:cs="Arial"/>
          <w:color w:val="000000" w:themeColor="text1"/>
          <w:sz w:val="22"/>
          <w:szCs w:val="22"/>
        </w:rPr>
        <w:t xml:space="preserve"> </w:t>
      </w:r>
      <w:r w:rsidR="00C87CF4">
        <w:rPr>
          <w:rFonts w:ascii="Arial" w:hAnsi="Arial" w:cs="Arial"/>
          <w:color w:val="000000" w:themeColor="text1"/>
          <w:sz w:val="22"/>
          <w:szCs w:val="22"/>
        </w:rPr>
        <w:t>E</w:t>
      </w:r>
      <w:r w:rsidRPr="007F3B03">
        <w:rPr>
          <w:rFonts w:ascii="Arial" w:hAnsi="Arial" w:cs="Arial"/>
          <w:color w:val="000000" w:themeColor="text1"/>
          <w:sz w:val="22"/>
          <w:szCs w:val="22"/>
        </w:rPr>
        <w:t>ven when explaining the definition to be used in the experiment, participants still had their own views and preconceived ideas of what this means for them</w:t>
      </w:r>
      <w:r w:rsidR="00906D45">
        <w:rPr>
          <w:rFonts w:ascii="Arial" w:hAnsi="Arial" w:cs="Arial"/>
          <w:color w:val="000000" w:themeColor="text1"/>
          <w:sz w:val="22"/>
          <w:szCs w:val="22"/>
        </w:rPr>
        <w:t>.</w:t>
      </w:r>
      <w:r w:rsidRPr="007F3B03">
        <w:rPr>
          <w:rFonts w:ascii="Arial" w:hAnsi="Arial" w:cs="Arial"/>
          <w:color w:val="000000" w:themeColor="text1"/>
          <w:sz w:val="22"/>
          <w:szCs w:val="22"/>
        </w:rPr>
        <w:t xml:space="preserve"> “</w:t>
      </w:r>
      <w:r w:rsidRPr="007F3B03">
        <w:rPr>
          <w:rFonts w:ascii="Arial" w:hAnsi="Arial" w:cs="Arial"/>
          <w:sz w:val="22"/>
          <w:szCs w:val="22"/>
        </w:rPr>
        <w:t>Externally is like a lot of posture things, making sure that this space is closed and that my knees aren’t locked… and then internally is like soft palate and tongue, larynx and that sort of area.” (P4).</w:t>
      </w:r>
      <w:r w:rsidR="00954FF5" w:rsidRPr="007F3B03">
        <w:rPr>
          <w:rFonts w:ascii="Arial" w:hAnsi="Arial" w:cs="Arial"/>
          <w:sz w:val="22"/>
          <w:szCs w:val="22"/>
        </w:rPr>
        <w:t xml:space="preserve"> ‘Sound’ was another point of difference between students. </w:t>
      </w:r>
      <w:r w:rsidR="006874C7">
        <w:rPr>
          <w:rFonts w:ascii="Arial" w:hAnsi="Arial" w:cs="Arial"/>
          <w:sz w:val="22"/>
          <w:szCs w:val="22"/>
        </w:rPr>
        <w:t xml:space="preserve">The literature defined ‘sound’ as an external focus in studies with instrumentalists, which is clearer in its definition because the sound is separate to the body. With singing, however, this </w:t>
      </w:r>
      <w:r w:rsidR="00906D45">
        <w:rPr>
          <w:rFonts w:ascii="Arial" w:hAnsi="Arial" w:cs="Arial"/>
          <w:sz w:val="22"/>
          <w:szCs w:val="22"/>
        </w:rPr>
        <w:t>‘</w:t>
      </w:r>
      <w:r w:rsidR="006874C7">
        <w:rPr>
          <w:rFonts w:ascii="Arial" w:hAnsi="Arial" w:cs="Arial"/>
          <w:sz w:val="22"/>
          <w:szCs w:val="22"/>
        </w:rPr>
        <w:t>sound</w:t>
      </w:r>
      <w:r w:rsidR="00906D45">
        <w:rPr>
          <w:rFonts w:ascii="Arial" w:hAnsi="Arial" w:cs="Arial"/>
          <w:sz w:val="22"/>
          <w:szCs w:val="22"/>
        </w:rPr>
        <w:t>’</w:t>
      </w:r>
      <w:r w:rsidR="006874C7">
        <w:rPr>
          <w:rFonts w:ascii="Arial" w:hAnsi="Arial" w:cs="Arial"/>
          <w:sz w:val="22"/>
          <w:szCs w:val="22"/>
        </w:rPr>
        <w:t xml:space="preserve"> is created inside the body, and fed back to the singer, as </w:t>
      </w:r>
      <w:r w:rsidR="006874C7">
        <w:rPr>
          <w:rFonts w:ascii="Arial" w:hAnsi="Arial" w:cs="Arial"/>
          <w:sz w:val="22"/>
          <w:szCs w:val="22"/>
        </w:rPr>
        <w:lastRenderedPageBreak/>
        <w:t xml:space="preserve">per The Sound Chain </w:t>
      </w:r>
      <w:r w:rsidR="006874C7" w:rsidRPr="00420422">
        <w:rPr>
          <w:rFonts w:ascii="Arial" w:hAnsi="Arial" w:cs="Arial"/>
          <w:sz w:val="22"/>
          <w:szCs w:val="22"/>
        </w:rPr>
        <w:t>(See Appendix</w:t>
      </w:r>
      <w:r w:rsidR="00420422">
        <w:rPr>
          <w:rFonts w:ascii="Arial" w:hAnsi="Arial" w:cs="Arial"/>
          <w:sz w:val="22"/>
          <w:szCs w:val="22"/>
        </w:rPr>
        <w:t xml:space="preserve"> C</w:t>
      </w:r>
      <w:r w:rsidR="006874C7">
        <w:rPr>
          <w:rFonts w:ascii="Arial" w:hAnsi="Arial" w:cs="Arial"/>
          <w:sz w:val="22"/>
          <w:szCs w:val="22"/>
        </w:rPr>
        <w:t>)</w:t>
      </w:r>
      <w:r w:rsidR="00906D45">
        <w:rPr>
          <w:rFonts w:ascii="Arial" w:hAnsi="Arial" w:cs="Arial"/>
          <w:sz w:val="22"/>
          <w:szCs w:val="22"/>
        </w:rPr>
        <w:t>.</w:t>
      </w:r>
      <w:r w:rsidR="006874C7">
        <w:rPr>
          <w:rFonts w:ascii="Arial" w:hAnsi="Arial" w:cs="Arial"/>
          <w:sz w:val="22"/>
          <w:szCs w:val="22"/>
        </w:rPr>
        <w:t xml:space="preserve"> However, </w:t>
      </w:r>
      <w:r w:rsidR="00954FF5" w:rsidRPr="007F3B03">
        <w:rPr>
          <w:rFonts w:ascii="Arial" w:hAnsi="Arial" w:cs="Arial"/>
          <w:sz w:val="22"/>
          <w:szCs w:val="22"/>
        </w:rPr>
        <w:t>I stand by</w:t>
      </w:r>
      <w:r w:rsidR="00640BD5">
        <w:rPr>
          <w:rFonts w:ascii="Arial" w:hAnsi="Arial" w:cs="Arial"/>
          <w:sz w:val="22"/>
          <w:szCs w:val="22"/>
        </w:rPr>
        <w:t xml:space="preserve"> the</w:t>
      </w:r>
      <w:r w:rsidR="00954FF5" w:rsidRPr="007F3B03">
        <w:rPr>
          <w:rFonts w:ascii="Arial" w:hAnsi="Arial" w:cs="Arial"/>
          <w:sz w:val="22"/>
          <w:szCs w:val="22"/>
        </w:rPr>
        <w:t xml:space="preserve"> choice for ‘sound’ as an external focus because I wanted to explore how this differs from other musicians</w:t>
      </w:r>
      <w:r w:rsidR="0092468C">
        <w:rPr>
          <w:rFonts w:ascii="Arial" w:hAnsi="Arial" w:cs="Arial"/>
          <w:sz w:val="22"/>
          <w:szCs w:val="22"/>
        </w:rPr>
        <w:t xml:space="preserve"> and add to this body of research</w:t>
      </w:r>
      <w:r w:rsidR="00954FF5" w:rsidRPr="007F3B03">
        <w:rPr>
          <w:rFonts w:ascii="Arial" w:hAnsi="Arial" w:cs="Arial"/>
          <w:sz w:val="22"/>
          <w:szCs w:val="22"/>
        </w:rPr>
        <w:t xml:space="preserve">. </w:t>
      </w:r>
      <w:r w:rsidR="00CA2DF3" w:rsidRPr="007F3B03">
        <w:rPr>
          <w:rFonts w:ascii="Arial" w:hAnsi="Arial" w:cs="Arial"/>
          <w:sz w:val="22"/>
          <w:szCs w:val="22"/>
        </w:rPr>
        <w:t>There w</w:t>
      </w:r>
      <w:r w:rsidR="00640BD5">
        <w:rPr>
          <w:rFonts w:ascii="Arial" w:hAnsi="Arial" w:cs="Arial"/>
          <w:sz w:val="22"/>
          <w:szCs w:val="22"/>
        </w:rPr>
        <w:t>ere</w:t>
      </w:r>
      <w:r w:rsidR="00CA2DF3" w:rsidRPr="007F3B03">
        <w:rPr>
          <w:rFonts w:ascii="Arial" w:hAnsi="Arial" w:cs="Arial"/>
          <w:sz w:val="22"/>
          <w:szCs w:val="22"/>
        </w:rPr>
        <w:t xml:space="preserve"> mixed views on this and inconclusive results. Some participants found that focusing on the sound meant that they could hear and correct what was needed, which is quite different to purely focusing on the outcome without correctly anything. Their awareness of the sound may lead to problems if the sole focus remains there. Two participants noted that when focusing on the beanbag moving this helped to distract from the sound production, implying that they believe they need distraction from the sound, rather than focus</w:t>
      </w:r>
      <w:r w:rsidR="00640BD5">
        <w:rPr>
          <w:rFonts w:ascii="Arial" w:hAnsi="Arial" w:cs="Arial"/>
          <w:sz w:val="22"/>
          <w:szCs w:val="22"/>
        </w:rPr>
        <w:t xml:space="preserve"> on it</w:t>
      </w:r>
      <w:r w:rsidR="00CA2DF3" w:rsidRPr="007F3B03">
        <w:rPr>
          <w:rFonts w:ascii="Arial" w:hAnsi="Arial" w:cs="Arial"/>
          <w:sz w:val="22"/>
          <w:szCs w:val="22"/>
        </w:rPr>
        <w:t>. When focusing on the sound</w:t>
      </w:r>
      <w:r w:rsidR="007A3D22" w:rsidRPr="007F3B03">
        <w:rPr>
          <w:rFonts w:ascii="Arial" w:hAnsi="Arial" w:cs="Arial"/>
          <w:sz w:val="22"/>
          <w:szCs w:val="22"/>
        </w:rPr>
        <w:t>,</w:t>
      </w:r>
      <w:r w:rsidR="00CA2DF3" w:rsidRPr="007F3B03">
        <w:rPr>
          <w:rFonts w:ascii="Arial" w:hAnsi="Arial" w:cs="Arial"/>
          <w:sz w:val="22"/>
          <w:szCs w:val="22"/>
        </w:rPr>
        <w:t xml:space="preserve"> self criticism came up, which I believe is a difference between singers and other musicians. A singing voice is a very personal, and sometimes vulnerable thing</w:t>
      </w:r>
      <w:r w:rsidR="007A3D22" w:rsidRPr="007F3B03">
        <w:rPr>
          <w:rFonts w:ascii="Arial" w:hAnsi="Arial" w:cs="Arial"/>
          <w:sz w:val="22"/>
          <w:szCs w:val="22"/>
        </w:rPr>
        <w:t>,</w:t>
      </w:r>
      <w:r w:rsidR="00CA2DF3" w:rsidRPr="007F3B03">
        <w:rPr>
          <w:rFonts w:ascii="Arial" w:hAnsi="Arial" w:cs="Arial"/>
          <w:sz w:val="22"/>
          <w:szCs w:val="22"/>
        </w:rPr>
        <w:t xml:space="preserve"> so self criticism and self-consciousness are bound to play a part, as touched upon by</w:t>
      </w:r>
      <w:r w:rsidR="003B367C" w:rsidRPr="007F3B03">
        <w:rPr>
          <w:rFonts w:ascii="Arial" w:hAnsi="Arial" w:cs="Arial"/>
          <w:sz w:val="22"/>
          <w:szCs w:val="22"/>
        </w:rPr>
        <w:t xml:space="preserve"> Fillingim R, Fine, M. (1986). </w:t>
      </w:r>
      <w:r w:rsidR="00CA2DF3" w:rsidRPr="007F3B03">
        <w:rPr>
          <w:rFonts w:ascii="Arial" w:hAnsi="Arial" w:cs="Arial"/>
          <w:sz w:val="22"/>
          <w:szCs w:val="22"/>
        </w:rPr>
        <w:t xml:space="preserve">However </w:t>
      </w:r>
      <w:r w:rsidR="003B367C" w:rsidRPr="007F3B03">
        <w:rPr>
          <w:rFonts w:ascii="Arial" w:hAnsi="Arial" w:cs="Arial"/>
          <w:sz w:val="22"/>
          <w:szCs w:val="22"/>
        </w:rPr>
        <w:t xml:space="preserve">according to the </w:t>
      </w:r>
      <w:r w:rsidR="0015496A" w:rsidRPr="007F3B03">
        <w:rPr>
          <w:rFonts w:ascii="Arial" w:hAnsi="Arial" w:cs="Arial"/>
          <w:sz w:val="22"/>
          <w:szCs w:val="22"/>
        </w:rPr>
        <w:t>quantitative</w:t>
      </w:r>
      <w:r w:rsidR="003B367C" w:rsidRPr="007F3B03">
        <w:rPr>
          <w:rFonts w:ascii="Arial" w:hAnsi="Arial" w:cs="Arial"/>
          <w:sz w:val="22"/>
          <w:szCs w:val="22"/>
        </w:rPr>
        <w:t xml:space="preserve"> data</w:t>
      </w:r>
      <w:r w:rsidR="007A3D22" w:rsidRPr="007F3B03">
        <w:rPr>
          <w:rFonts w:ascii="Arial" w:hAnsi="Arial" w:cs="Arial"/>
          <w:sz w:val="22"/>
          <w:szCs w:val="22"/>
        </w:rPr>
        <w:t>,</w:t>
      </w:r>
      <w:r w:rsidR="003B367C" w:rsidRPr="007F3B03">
        <w:rPr>
          <w:rFonts w:ascii="Arial" w:hAnsi="Arial" w:cs="Arial"/>
          <w:sz w:val="22"/>
          <w:szCs w:val="22"/>
        </w:rPr>
        <w:t xml:space="preserve"> </w:t>
      </w:r>
      <w:r w:rsidR="00CA2DF3" w:rsidRPr="007F3B03">
        <w:rPr>
          <w:rFonts w:ascii="Arial" w:hAnsi="Arial" w:cs="Arial"/>
          <w:sz w:val="22"/>
          <w:szCs w:val="22"/>
        </w:rPr>
        <w:t xml:space="preserve">50% found it easier to focus on the sound than on the breath, so it may be that it is not necessarily the best form of external focus </w:t>
      </w:r>
      <w:r w:rsidR="003B367C" w:rsidRPr="007F3B03">
        <w:rPr>
          <w:rFonts w:ascii="Arial" w:hAnsi="Arial" w:cs="Arial"/>
          <w:sz w:val="22"/>
          <w:szCs w:val="22"/>
        </w:rPr>
        <w:t xml:space="preserve">for singers </w:t>
      </w:r>
      <w:r w:rsidR="00CA2DF3" w:rsidRPr="007F3B03">
        <w:rPr>
          <w:rFonts w:ascii="Arial" w:hAnsi="Arial" w:cs="Arial"/>
          <w:sz w:val="22"/>
          <w:szCs w:val="22"/>
        </w:rPr>
        <w:t xml:space="preserve">but could be better for some than focusing internally. </w:t>
      </w:r>
    </w:p>
    <w:p w14:paraId="6FDFAD2A" w14:textId="466DFAF4" w:rsidR="00637D1A" w:rsidRPr="007F3B03" w:rsidRDefault="0015496A" w:rsidP="007F3B03">
      <w:pPr>
        <w:spacing w:line="360" w:lineRule="auto"/>
        <w:jc w:val="both"/>
        <w:rPr>
          <w:rFonts w:ascii="Arial" w:hAnsi="Arial" w:cs="Arial"/>
          <w:sz w:val="22"/>
          <w:szCs w:val="22"/>
        </w:rPr>
      </w:pPr>
      <w:r w:rsidRPr="007F3B03">
        <w:rPr>
          <w:rFonts w:ascii="Arial" w:hAnsi="Arial" w:cs="Arial"/>
          <w:sz w:val="22"/>
          <w:szCs w:val="22"/>
        </w:rPr>
        <w:t>Within my practice moving forward I would explore this further with my students and use multiple different types of focus</w:t>
      </w:r>
      <w:r w:rsidR="00BB5824">
        <w:rPr>
          <w:rFonts w:ascii="Arial" w:hAnsi="Arial" w:cs="Arial"/>
          <w:sz w:val="22"/>
          <w:szCs w:val="22"/>
        </w:rPr>
        <w:t>;</w:t>
      </w:r>
      <w:r w:rsidRPr="007F3B03">
        <w:rPr>
          <w:rFonts w:ascii="Arial" w:hAnsi="Arial" w:cs="Arial"/>
          <w:sz w:val="22"/>
          <w:szCs w:val="22"/>
        </w:rPr>
        <w:t xml:space="preserve"> </w:t>
      </w:r>
      <w:r w:rsidRPr="003F501E">
        <w:rPr>
          <w:rFonts w:ascii="Arial" w:hAnsi="Arial" w:cs="Arial"/>
          <w:sz w:val="22"/>
          <w:szCs w:val="22"/>
        </w:rPr>
        <w:t>internal, external, near, mid, distal</w:t>
      </w:r>
      <w:r w:rsidRPr="007F3B03">
        <w:rPr>
          <w:rFonts w:ascii="Arial" w:hAnsi="Arial" w:cs="Arial"/>
          <w:sz w:val="22"/>
          <w:szCs w:val="22"/>
        </w:rPr>
        <w:t xml:space="preserve"> etc to encourage my students to explore how this feels for them. If something does not work for them I would find this just as interesting and helpful than if it did. I will continue with my holistic approach and encourage back and forth communication around focus</w:t>
      </w:r>
      <w:r w:rsidR="008F7513">
        <w:rPr>
          <w:rFonts w:ascii="Arial" w:hAnsi="Arial" w:cs="Arial"/>
          <w:sz w:val="22"/>
          <w:szCs w:val="22"/>
        </w:rPr>
        <w:t xml:space="preserve"> of attention</w:t>
      </w:r>
      <w:r w:rsidRPr="007F3B03">
        <w:rPr>
          <w:rFonts w:ascii="Arial" w:hAnsi="Arial" w:cs="Arial"/>
          <w:sz w:val="22"/>
          <w:szCs w:val="22"/>
        </w:rPr>
        <w:t xml:space="preserve">, discussing </w:t>
      </w:r>
      <w:r w:rsidR="008F7513">
        <w:rPr>
          <w:rFonts w:ascii="Arial" w:hAnsi="Arial" w:cs="Arial"/>
          <w:sz w:val="22"/>
          <w:szCs w:val="22"/>
        </w:rPr>
        <w:t>attention</w:t>
      </w:r>
      <w:r w:rsidRPr="007F3B03">
        <w:rPr>
          <w:rFonts w:ascii="Arial" w:hAnsi="Arial" w:cs="Arial"/>
          <w:sz w:val="22"/>
          <w:szCs w:val="22"/>
        </w:rPr>
        <w:t xml:space="preserve"> as a scale rather than choosing one. </w:t>
      </w:r>
    </w:p>
    <w:p w14:paraId="7BD02F0A" w14:textId="77777777" w:rsidR="007A3D22" w:rsidRPr="007F3B03" w:rsidRDefault="007A3D22" w:rsidP="007F3B03">
      <w:pPr>
        <w:spacing w:line="360" w:lineRule="auto"/>
        <w:jc w:val="both"/>
        <w:rPr>
          <w:rFonts w:ascii="Arial" w:hAnsi="Arial" w:cs="Arial"/>
          <w:sz w:val="22"/>
          <w:szCs w:val="22"/>
        </w:rPr>
      </w:pPr>
    </w:p>
    <w:p w14:paraId="7F588DBA" w14:textId="77777777" w:rsidR="00D145FD" w:rsidRDefault="007A1613" w:rsidP="007F3B03">
      <w:pPr>
        <w:spacing w:line="360" w:lineRule="auto"/>
        <w:jc w:val="both"/>
        <w:rPr>
          <w:rFonts w:ascii="Arial" w:hAnsi="Arial" w:cs="Arial"/>
          <w:sz w:val="22"/>
          <w:szCs w:val="22"/>
        </w:rPr>
      </w:pPr>
      <w:r w:rsidRPr="007F3B03">
        <w:rPr>
          <w:rFonts w:ascii="Arial" w:hAnsi="Arial" w:cs="Arial"/>
          <w:sz w:val="22"/>
          <w:szCs w:val="22"/>
        </w:rPr>
        <w:t>A clear limitation of this study was the sample size, which was very low</w:t>
      </w:r>
      <w:r w:rsidR="007A3D22" w:rsidRPr="007F3B03">
        <w:rPr>
          <w:rFonts w:ascii="Arial" w:hAnsi="Arial" w:cs="Arial"/>
          <w:sz w:val="22"/>
          <w:szCs w:val="22"/>
        </w:rPr>
        <w:t>,</w:t>
      </w:r>
      <w:r w:rsidRPr="007F3B03">
        <w:rPr>
          <w:rFonts w:ascii="Arial" w:hAnsi="Arial" w:cs="Arial"/>
          <w:sz w:val="22"/>
          <w:szCs w:val="22"/>
        </w:rPr>
        <w:t xml:space="preserve"> at 4 participants. </w:t>
      </w:r>
    </w:p>
    <w:p w14:paraId="191D19F7" w14:textId="378DCBB5" w:rsidR="007D6646" w:rsidRDefault="00D145FD" w:rsidP="005D07D2">
      <w:pPr>
        <w:spacing w:line="360" w:lineRule="auto"/>
        <w:jc w:val="both"/>
        <w:rPr>
          <w:rFonts w:ascii="Arial" w:hAnsi="Arial" w:cs="Arial"/>
          <w:sz w:val="22"/>
          <w:szCs w:val="22"/>
        </w:rPr>
      </w:pPr>
      <w:r>
        <w:rPr>
          <w:rFonts w:ascii="Arial" w:hAnsi="Arial" w:cs="Arial"/>
          <w:sz w:val="22"/>
          <w:szCs w:val="22"/>
        </w:rPr>
        <w:t>While this meant that the investigation was not confirmatory</w:t>
      </w:r>
      <w:r w:rsidR="007A1613" w:rsidRPr="007F3B03">
        <w:rPr>
          <w:rFonts w:ascii="Arial" w:hAnsi="Arial" w:cs="Arial"/>
          <w:sz w:val="22"/>
          <w:szCs w:val="22"/>
        </w:rPr>
        <w:t>, it did allow for a more in-depth analysis of the qualitative data</w:t>
      </w:r>
      <w:r>
        <w:rPr>
          <w:rFonts w:ascii="Arial" w:hAnsi="Arial" w:cs="Arial"/>
          <w:sz w:val="22"/>
          <w:szCs w:val="22"/>
        </w:rPr>
        <w:t xml:space="preserve"> and a more exploratory investigation. This</w:t>
      </w:r>
      <w:r w:rsidR="007A1613" w:rsidRPr="007F3B03">
        <w:rPr>
          <w:rFonts w:ascii="Arial" w:hAnsi="Arial" w:cs="Arial"/>
          <w:sz w:val="22"/>
          <w:szCs w:val="22"/>
        </w:rPr>
        <w:t xml:space="preserve"> would have </w:t>
      </w:r>
      <w:r w:rsidR="007A3D22" w:rsidRPr="007F3B03">
        <w:rPr>
          <w:rFonts w:ascii="Arial" w:hAnsi="Arial" w:cs="Arial"/>
          <w:sz w:val="22"/>
          <w:szCs w:val="22"/>
        </w:rPr>
        <w:t xml:space="preserve">been </w:t>
      </w:r>
      <w:r w:rsidR="007A1613" w:rsidRPr="007F3B03">
        <w:rPr>
          <w:rFonts w:ascii="Arial" w:hAnsi="Arial" w:cs="Arial"/>
          <w:sz w:val="22"/>
          <w:szCs w:val="22"/>
        </w:rPr>
        <w:t>much harder to do with more participants.</w:t>
      </w:r>
      <w:r>
        <w:rPr>
          <w:rFonts w:ascii="Arial" w:hAnsi="Arial" w:cs="Arial"/>
          <w:sz w:val="22"/>
          <w:szCs w:val="22"/>
        </w:rPr>
        <w:t xml:space="preserve"> </w:t>
      </w:r>
      <w:r w:rsidR="007A1613" w:rsidRPr="007F3B03">
        <w:rPr>
          <w:rFonts w:ascii="Arial" w:hAnsi="Arial" w:cs="Arial"/>
          <w:sz w:val="22"/>
          <w:szCs w:val="22"/>
        </w:rPr>
        <w:t xml:space="preserve">Another limitation was the choice to allow for the participants to choose their own song segments. Guided by the literature I made this decision because I wanted a more accurate representation of a lesson rather than choosing a 3 note phrase </w:t>
      </w:r>
      <w:sdt>
        <w:sdtPr>
          <w:rPr>
            <w:rFonts w:ascii="Arial" w:hAnsi="Arial" w:cs="Arial"/>
            <w:color w:val="000000"/>
            <w:sz w:val="22"/>
            <w:szCs w:val="22"/>
          </w:rPr>
          <w:tag w:val="MENDELEY_CITATION_v3_eyJjaXRhdGlvbklEIjoiTUVOREVMRVlfQ0lUQVRJT05fNTA2NTdiNjAtMTQ2MC00N2U3LTk5MzgtZWFmMWNiMGQ1NzBm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
          <w:id w:val="649328772"/>
          <w:placeholder>
            <w:docPart w:val="DefaultPlaceholder_-1854013440"/>
          </w:placeholder>
        </w:sdtPr>
        <w:sdtContent>
          <w:r w:rsidR="00563B77" w:rsidRPr="00563B77">
            <w:rPr>
              <w:rFonts w:ascii="Arial" w:hAnsi="Arial" w:cs="Arial"/>
              <w:color w:val="000000"/>
              <w:sz w:val="22"/>
              <w:szCs w:val="22"/>
            </w:rPr>
            <w:t>(Atkins, 2018)</w:t>
          </w:r>
        </w:sdtContent>
      </w:sdt>
      <w:r w:rsidR="00730A47">
        <w:rPr>
          <w:rFonts w:ascii="Arial" w:hAnsi="Arial" w:cs="Arial"/>
          <w:color w:val="000000"/>
          <w:sz w:val="22"/>
          <w:szCs w:val="22"/>
        </w:rPr>
        <w:t xml:space="preserve"> </w:t>
      </w:r>
      <w:r w:rsidR="007A1613" w:rsidRPr="007F3B03">
        <w:rPr>
          <w:rFonts w:ascii="Arial" w:hAnsi="Arial" w:cs="Arial"/>
          <w:sz w:val="22"/>
          <w:szCs w:val="22"/>
        </w:rPr>
        <w:t xml:space="preserve">or teaching them the same song </w:t>
      </w:r>
      <w:sdt>
        <w:sdtPr>
          <w:rPr>
            <w:rFonts w:ascii="Arial" w:hAnsi="Arial" w:cs="Arial"/>
            <w:color w:val="000000"/>
            <w:sz w:val="22"/>
            <w:szCs w:val="22"/>
          </w:rPr>
          <w:tag w:val="MENDELEY_CITATION_v3_eyJjaXRhdGlvbklEIjoiTUVOREVMRVlfQ0lUQVRJT05fZThmODMyNDktZTdlNC00MTY1LTlmNjktOGMwODdlMzFlYzQ2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
          <w:id w:val="-2013131580"/>
          <w:placeholder>
            <w:docPart w:val="DefaultPlaceholder_-1854013440"/>
          </w:placeholder>
        </w:sdtPr>
        <w:sdtContent>
          <w:r w:rsidR="00563B77" w:rsidRPr="00563B77">
            <w:rPr>
              <w:rFonts w:ascii="Arial" w:hAnsi="Arial" w:cs="Arial"/>
              <w:color w:val="000000"/>
              <w:sz w:val="22"/>
              <w:szCs w:val="22"/>
            </w:rPr>
            <w:t>(Atkins, 2017)</w:t>
          </w:r>
        </w:sdtContent>
      </w:sdt>
      <w:r w:rsidR="007A1613" w:rsidRPr="007F3B03">
        <w:rPr>
          <w:rFonts w:ascii="Arial" w:hAnsi="Arial" w:cs="Arial"/>
          <w:sz w:val="22"/>
          <w:szCs w:val="22"/>
        </w:rPr>
        <w:t>. However this c</w:t>
      </w:r>
      <w:r w:rsidR="004168BC">
        <w:rPr>
          <w:rFonts w:ascii="Arial" w:hAnsi="Arial" w:cs="Arial"/>
          <w:sz w:val="22"/>
          <w:szCs w:val="22"/>
        </w:rPr>
        <w:t>ame</w:t>
      </w:r>
      <w:r w:rsidR="007A1613" w:rsidRPr="007F3B03">
        <w:rPr>
          <w:rFonts w:ascii="Arial" w:hAnsi="Arial" w:cs="Arial"/>
          <w:sz w:val="22"/>
          <w:szCs w:val="22"/>
        </w:rPr>
        <w:t xml:space="preserve"> with the risk that a participant </w:t>
      </w:r>
      <w:r w:rsidR="00816B25">
        <w:rPr>
          <w:rFonts w:ascii="Arial" w:hAnsi="Arial" w:cs="Arial"/>
          <w:sz w:val="22"/>
          <w:szCs w:val="22"/>
        </w:rPr>
        <w:t xml:space="preserve">could </w:t>
      </w:r>
      <w:r w:rsidR="007A1613" w:rsidRPr="007F3B03">
        <w:rPr>
          <w:rFonts w:ascii="Arial" w:hAnsi="Arial" w:cs="Arial"/>
          <w:sz w:val="22"/>
          <w:szCs w:val="22"/>
        </w:rPr>
        <w:t>ha</w:t>
      </w:r>
      <w:r w:rsidR="00816B25">
        <w:rPr>
          <w:rFonts w:ascii="Arial" w:hAnsi="Arial" w:cs="Arial"/>
          <w:sz w:val="22"/>
          <w:szCs w:val="22"/>
        </w:rPr>
        <w:t>ve</w:t>
      </w:r>
      <w:r w:rsidR="007A1613" w:rsidRPr="007F3B03">
        <w:rPr>
          <w:rFonts w:ascii="Arial" w:hAnsi="Arial" w:cs="Arial"/>
          <w:sz w:val="22"/>
          <w:szCs w:val="22"/>
        </w:rPr>
        <w:t xml:space="preserve"> chosen a song which is beyond their skill level therefore they </w:t>
      </w:r>
      <w:r w:rsidR="004168BC">
        <w:rPr>
          <w:rFonts w:ascii="Arial" w:hAnsi="Arial" w:cs="Arial"/>
          <w:sz w:val="22"/>
          <w:szCs w:val="22"/>
        </w:rPr>
        <w:t>would</w:t>
      </w:r>
      <w:r w:rsidR="007A1613" w:rsidRPr="007F3B03">
        <w:rPr>
          <w:rFonts w:ascii="Arial" w:hAnsi="Arial" w:cs="Arial"/>
          <w:sz w:val="22"/>
          <w:szCs w:val="22"/>
        </w:rPr>
        <w:t xml:space="preserve"> likely be distracted by this. Another limitation, which I do no</w:t>
      </w:r>
      <w:r w:rsidR="007A3D22" w:rsidRPr="007F3B03">
        <w:rPr>
          <w:rFonts w:ascii="Arial" w:hAnsi="Arial" w:cs="Arial"/>
          <w:sz w:val="22"/>
          <w:szCs w:val="22"/>
        </w:rPr>
        <w:t>t</w:t>
      </w:r>
      <w:r w:rsidR="007A1613" w:rsidRPr="007F3B03">
        <w:rPr>
          <w:rFonts w:ascii="Arial" w:hAnsi="Arial" w:cs="Arial"/>
          <w:sz w:val="22"/>
          <w:szCs w:val="22"/>
        </w:rPr>
        <w:t xml:space="preserve"> believe c</w:t>
      </w:r>
      <w:r w:rsidR="00816B25">
        <w:rPr>
          <w:rFonts w:ascii="Arial" w:hAnsi="Arial" w:cs="Arial"/>
          <w:sz w:val="22"/>
          <w:szCs w:val="22"/>
        </w:rPr>
        <w:t>ould have</w:t>
      </w:r>
      <w:r w:rsidR="007A1613" w:rsidRPr="007F3B03">
        <w:rPr>
          <w:rFonts w:ascii="Arial" w:hAnsi="Arial" w:cs="Arial"/>
          <w:sz w:val="22"/>
          <w:szCs w:val="22"/>
        </w:rPr>
        <w:t xml:space="preserve"> be</w:t>
      </w:r>
      <w:r w:rsidR="00816B25">
        <w:rPr>
          <w:rFonts w:ascii="Arial" w:hAnsi="Arial" w:cs="Arial"/>
          <w:sz w:val="22"/>
          <w:szCs w:val="22"/>
        </w:rPr>
        <w:t>en</w:t>
      </w:r>
      <w:r w:rsidR="007A1613" w:rsidRPr="007F3B03">
        <w:rPr>
          <w:rFonts w:ascii="Arial" w:hAnsi="Arial" w:cs="Arial"/>
          <w:sz w:val="22"/>
          <w:szCs w:val="22"/>
        </w:rPr>
        <w:t xml:space="preserve"> avoided, is that the more a participant sings the same section of a song, the more familiar and comfortable they become with it, meaning th</w:t>
      </w:r>
      <w:r w:rsidR="00A04B94">
        <w:rPr>
          <w:rFonts w:ascii="Arial" w:hAnsi="Arial" w:cs="Arial"/>
          <w:sz w:val="22"/>
          <w:szCs w:val="22"/>
        </w:rPr>
        <w:t>at the</w:t>
      </w:r>
      <w:r w:rsidR="007A1613" w:rsidRPr="007F3B03">
        <w:rPr>
          <w:rFonts w:ascii="Arial" w:hAnsi="Arial" w:cs="Arial"/>
          <w:sz w:val="22"/>
          <w:szCs w:val="22"/>
        </w:rPr>
        <w:t xml:space="preserve"> last time they sing it is likely to yield a more positive response in terms of how easy it felt because the muscles are warm</w:t>
      </w:r>
      <w:r w:rsidR="007A3D22" w:rsidRPr="007F3B03">
        <w:rPr>
          <w:rFonts w:ascii="Arial" w:hAnsi="Arial" w:cs="Arial"/>
          <w:sz w:val="22"/>
          <w:szCs w:val="22"/>
        </w:rPr>
        <w:t>ed</w:t>
      </w:r>
      <w:r w:rsidR="007A1613" w:rsidRPr="007F3B03">
        <w:rPr>
          <w:rFonts w:ascii="Arial" w:hAnsi="Arial" w:cs="Arial"/>
          <w:sz w:val="22"/>
          <w:szCs w:val="22"/>
        </w:rPr>
        <w:t xml:space="preserve"> up</w:t>
      </w:r>
      <w:r w:rsidR="007A3D22" w:rsidRPr="007F3B03">
        <w:rPr>
          <w:rFonts w:ascii="Arial" w:hAnsi="Arial" w:cs="Arial"/>
          <w:sz w:val="22"/>
          <w:szCs w:val="22"/>
        </w:rPr>
        <w:t xml:space="preserve"> to the specific section and its demands on the voice</w:t>
      </w:r>
      <w:r w:rsidR="007A1613" w:rsidRPr="007F3B03">
        <w:rPr>
          <w:rFonts w:ascii="Arial" w:hAnsi="Arial" w:cs="Arial"/>
          <w:sz w:val="22"/>
          <w:szCs w:val="22"/>
        </w:rPr>
        <w:t xml:space="preserve">. On the other hand if the song section is straining their voice they may be too tired by the end to answer accurately on the sensations for the last test. </w:t>
      </w:r>
    </w:p>
    <w:p w14:paraId="0E4D772E" w14:textId="77777777" w:rsidR="004F1BA1" w:rsidRPr="007F3B03" w:rsidRDefault="004F1BA1" w:rsidP="007F3B03">
      <w:pPr>
        <w:spacing w:line="360" w:lineRule="auto"/>
        <w:jc w:val="both"/>
        <w:rPr>
          <w:rFonts w:ascii="Arial" w:hAnsi="Arial" w:cs="Arial"/>
          <w:sz w:val="22"/>
          <w:szCs w:val="22"/>
        </w:rPr>
      </w:pPr>
    </w:p>
    <w:p w14:paraId="355636F4" w14:textId="47C755DC" w:rsidR="005210A2" w:rsidRPr="007F3B03" w:rsidRDefault="00550406" w:rsidP="002A7481">
      <w:pPr>
        <w:jc w:val="center"/>
        <w:rPr>
          <w:rFonts w:ascii="Arial" w:hAnsi="Arial" w:cs="Arial"/>
          <w:b/>
          <w:sz w:val="22"/>
          <w:szCs w:val="22"/>
        </w:rPr>
      </w:pPr>
      <w:r w:rsidRPr="007F3B03">
        <w:rPr>
          <w:rFonts w:ascii="Arial" w:hAnsi="Arial" w:cs="Arial"/>
          <w:b/>
          <w:sz w:val="22"/>
          <w:szCs w:val="22"/>
        </w:rPr>
        <w:t>Conclusion</w:t>
      </w:r>
    </w:p>
    <w:p w14:paraId="66425D51" w14:textId="77777777" w:rsidR="00A26DA9" w:rsidRDefault="00A26DA9" w:rsidP="007F3B03">
      <w:pPr>
        <w:spacing w:line="360" w:lineRule="auto"/>
        <w:jc w:val="both"/>
        <w:rPr>
          <w:rFonts w:ascii="Arial" w:hAnsi="Arial" w:cs="Arial"/>
          <w:sz w:val="22"/>
          <w:szCs w:val="22"/>
        </w:rPr>
      </w:pPr>
    </w:p>
    <w:p w14:paraId="69D12E36" w14:textId="4266FA6E" w:rsidR="00332A08" w:rsidRPr="007F3B03" w:rsidRDefault="00332A08" w:rsidP="007F3B03">
      <w:pPr>
        <w:spacing w:line="360" w:lineRule="auto"/>
        <w:jc w:val="both"/>
        <w:rPr>
          <w:rFonts w:ascii="Arial" w:hAnsi="Arial" w:cs="Arial"/>
          <w:sz w:val="22"/>
          <w:szCs w:val="22"/>
        </w:rPr>
      </w:pPr>
      <w:r>
        <w:rPr>
          <w:rFonts w:ascii="Arial" w:hAnsi="Arial" w:cs="Arial"/>
          <w:sz w:val="22"/>
          <w:szCs w:val="22"/>
        </w:rPr>
        <w:t>This report studied different foc</w:t>
      </w:r>
      <w:r w:rsidR="0007659B">
        <w:rPr>
          <w:rFonts w:ascii="Arial" w:hAnsi="Arial" w:cs="Arial"/>
          <w:sz w:val="22"/>
          <w:szCs w:val="22"/>
        </w:rPr>
        <w:t>i</w:t>
      </w:r>
      <w:r>
        <w:rPr>
          <w:rFonts w:ascii="Arial" w:hAnsi="Arial" w:cs="Arial"/>
          <w:sz w:val="22"/>
          <w:szCs w:val="22"/>
        </w:rPr>
        <w:t xml:space="preserve"> of attention, by comparing the internal focus of breath, to three different external focus</w:t>
      </w:r>
      <w:r w:rsidR="0007659B">
        <w:rPr>
          <w:rFonts w:ascii="Arial" w:hAnsi="Arial" w:cs="Arial"/>
          <w:sz w:val="22"/>
          <w:szCs w:val="22"/>
        </w:rPr>
        <w:t>es</w:t>
      </w:r>
      <w:r>
        <w:rPr>
          <w:rFonts w:ascii="Arial" w:hAnsi="Arial" w:cs="Arial"/>
          <w:sz w:val="22"/>
          <w:szCs w:val="22"/>
        </w:rPr>
        <w:t xml:space="preserve"> in an attempt to test my hypothesis that external focus makes singing easy, and explore how shifting these foci of attention can help students discover aspects about their voice they had not considered before. </w:t>
      </w:r>
    </w:p>
    <w:p w14:paraId="47AA28C7" w14:textId="4A012CC0" w:rsidR="00A26DA9" w:rsidRPr="007F3B03" w:rsidRDefault="00A26DA9" w:rsidP="007F3B03">
      <w:pPr>
        <w:spacing w:line="360" w:lineRule="auto"/>
        <w:jc w:val="both"/>
        <w:rPr>
          <w:rFonts w:ascii="Arial" w:hAnsi="Arial" w:cs="Arial"/>
          <w:sz w:val="22"/>
          <w:szCs w:val="22"/>
        </w:rPr>
      </w:pPr>
      <w:r w:rsidRPr="007F3B03">
        <w:rPr>
          <w:rFonts w:ascii="Arial" w:hAnsi="Arial" w:cs="Arial"/>
          <w:sz w:val="22"/>
          <w:szCs w:val="22"/>
        </w:rPr>
        <w:t xml:space="preserve">The quantitative data generally showed each external focus to be easier for the participant than the internal focus. The qualitative data </w:t>
      </w:r>
      <w:r w:rsidR="00161153" w:rsidRPr="007F3B03">
        <w:rPr>
          <w:rFonts w:ascii="Arial" w:hAnsi="Arial" w:cs="Arial"/>
          <w:sz w:val="22"/>
          <w:szCs w:val="22"/>
        </w:rPr>
        <w:t>elaborated on</w:t>
      </w:r>
      <w:r w:rsidRPr="007F3B03">
        <w:rPr>
          <w:rFonts w:ascii="Arial" w:hAnsi="Arial" w:cs="Arial"/>
          <w:sz w:val="22"/>
          <w:szCs w:val="22"/>
        </w:rPr>
        <w:t xml:space="preserve"> this and made it clearer that there were various factors which affected the experiences, for example; distraction, an inability or difficulty to focus fully on one thing, preconceived ideas of their own voice, and self criticism. There was no clear best way to focus which suited all participants and everyone’s experiences were slightly different. While some found the distraction of </w:t>
      </w:r>
      <w:r w:rsidR="00161153" w:rsidRPr="007F3B03">
        <w:rPr>
          <w:rFonts w:ascii="Arial" w:hAnsi="Arial" w:cs="Arial"/>
          <w:sz w:val="22"/>
          <w:szCs w:val="22"/>
        </w:rPr>
        <w:t>shifting their focus</w:t>
      </w:r>
      <w:r w:rsidRPr="007F3B03">
        <w:rPr>
          <w:rFonts w:ascii="Arial" w:hAnsi="Arial" w:cs="Arial"/>
          <w:sz w:val="22"/>
          <w:szCs w:val="22"/>
        </w:rPr>
        <w:t xml:space="preserve"> welcome, others found it detrimental, pointing to the fact that all singers are different and need tailored lessons with a holistic approach. Following one method would not suit everyone and I believe fusing the technical aspects of the Estill method with the freedom Dalcroze offers could make for a well rounded, self</w:t>
      </w:r>
      <w:r w:rsidR="004B58A8" w:rsidRPr="007F3B03">
        <w:rPr>
          <w:rFonts w:ascii="Arial" w:hAnsi="Arial" w:cs="Arial"/>
          <w:sz w:val="22"/>
          <w:szCs w:val="22"/>
        </w:rPr>
        <w:t>-</w:t>
      </w:r>
      <w:r w:rsidRPr="007F3B03">
        <w:rPr>
          <w:rFonts w:ascii="Arial" w:hAnsi="Arial" w:cs="Arial"/>
          <w:sz w:val="22"/>
          <w:szCs w:val="22"/>
        </w:rPr>
        <w:t xml:space="preserve">aware and technically accomplished singer. </w:t>
      </w:r>
    </w:p>
    <w:p w14:paraId="55F57F6F" w14:textId="2FD21A6F" w:rsidR="00A26DA9" w:rsidRPr="007F3B03" w:rsidRDefault="00A26DA9" w:rsidP="007F3B03">
      <w:pPr>
        <w:spacing w:line="360" w:lineRule="auto"/>
        <w:jc w:val="both"/>
        <w:rPr>
          <w:rFonts w:ascii="Arial" w:hAnsi="Arial" w:cs="Arial"/>
          <w:sz w:val="22"/>
          <w:szCs w:val="22"/>
        </w:rPr>
      </w:pPr>
      <w:r w:rsidRPr="007F3B03">
        <w:rPr>
          <w:rFonts w:ascii="Arial" w:hAnsi="Arial" w:cs="Arial"/>
          <w:sz w:val="22"/>
          <w:szCs w:val="22"/>
        </w:rPr>
        <w:t>By the nature of focusing</w:t>
      </w:r>
      <w:r w:rsidR="0007659B">
        <w:rPr>
          <w:rFonts w:ascii="Arial" w:hAnsi="Arial" w:cs="Arial"/>
          <w:sz w:val="22"/>
          <w:szCs w:val="22"/>
        </w:rPr>
        <w:t xml:space="preserve"> attention</w:t>
      </w:r>
      <w:r w:rsidRPr="007F3B03">
        <w:rPr>
          <w:rFonts w:ascii="Arial" w:hAnsi="Arial" w:cs="Arial"/>
          <w:sz w:val="22"/>
          <w:szCs w:val="22"/>
        </w:rPr>
        <w:t>, as per the literature, it is almost impossible to focus on one thing entirely and therefore it is no surprise this was difficult for them. Exploring the spectrum of attention as a broad term and finding levels within this could encourage more balance in the way they focus their attention creating a best of both scenario rather than blocking out one focus entirely in favour of another. Their pre</w:t>
      </w:r>
      <w:r w:rsidR="004B58A8" w:rsidRPr="007F3B03">
        <w:rPr>
          <w:rFonts w:ascii="Arial" w:hAnsi="Arial" w:cs="Arial"/>
          <w:sz w:val="22"/>
          <w:szCs w:val="22"/>
        </w:rPr>
        <w:t>-</w:t>
      </w:r>
      <w:r w:rsidRPr="007F3B03">
        <w:rPr>
          <w:rFonts w:ascii="Arial" w:hAnsi="Arial" w:cs="Arial"/>
          <w:sz w:val="22"/>
          <w:szCs w:val="22"/>
        </w:rPr>
        <w:t>conceived ideas of their own voices, either technically or their self criticism around th</w:t>
      </w:r>
      <w:r w:rsidR="004B58A8" w:rsidRPr="007F3B03">
        <w:rPr>
          <w:rFonts w:ascii="Arial" w:hAnsi="Arial" w:cs="Arial"/>
          <w:sz w:val="22"/>
          <w:szCs w:val="22"/>
        </w:rPr>
        <w:t>eir</w:t>
      </w:r>
      <w:r w:rsidRPr="007F3B03">
        <w:rPr>
          <w:rFonts w:ascii="Arial" w:hAnsi="Arial" w:cs="Arial"/>
          <w:sz w:val="22"/>
          <w:szCs w:val="22"/>
        </w:rPr>
        <w:t xml:space="preserve"> sound</w:t>
      </w:r>
      <w:r w:rsidR="004B58A8" w:rsidRPr="007F3B03">
        <w:rPr>
          <w:rFonts w:ascii="Arial" w:hAnsi="Arial" w:cs="Arial"/>
          <w:sz w:val="22"/>
          <w:szCs w:val="22"/>
        </w:rPr>
        <w:t xml:space="preserve">, </w:t>
      </w:r>
      <w:r w:rsidRPr="007F3B03">
        <w:rPr>
          <w:rFonts w:ascii="Arial" w:hAnsi="Arial" w:cs="Arial"/>
          <w:sz w:val="22"/>
          <w:szCs w:val="22"/>
        </w:rPr>
        <w:t xml:space="preserve">may have hindered their freedom to explore without judgement. This is quite a large subject that I am not convinced </w:t>
      </w:r>
      <w:r w:rsidR="00161153" w:rsidRPr="007F3B03">
        <w:rPr>
          <w:rFonts w:ascii="Arial" w:hAnsi="Arial" w:cs="Arial"/>
          <w:sz w:val="22"/>
          <w:szCs w:val="22"/>
        </w:rPr>
        <w:t>‘</w:t>
      </w:r>
      <w:r w:rsidRPr="007F3B03">
        <w:rPr>
          <w:rFonts w:ascii="Arial" w:hAnsi="Arial" w:cs="Arial"/>
          <w:sz w:val="22"/>
          <w:szCs w:val="22"/>
        </w:rPr>
        <w:t>focus of attention</w:t>
      </w:r>
      <w:r w:rsidR="00161153" w:rsidRPr="007F3B03">
        <w:rPr>
          <w:rFonts w:ascii="Arial" w:hAnsi="Arial" w:cs="Arial"/>
          <w:sz w:val="22"/>
          <w:szCs w:val="22"/>
        </w:rPr>
        <w:t>’</w:t>
      </w:r>
      <w:r w:rsidRPr="007F3B03">
        <w:rPr>
          <w:rFonts w:ascii="Arial" w:hAnsi="Arial" w:cs="Arial"/>
          <w:sz w:val="22"/>
          <w:szCs w:val="22"/>
        </w:rPr>
        <w:t xml:space="preserve"> could solve entirely. However alongside other confidence building, and mindful approaches could work as part of. I believe Dalcroze could be beneficial in exploring the whole self as a musician and possibly work on acceptance. </w:t>
      </w:r>
    </w:p>
    <w:p w14:paraId="0389522C" w14:textId="4B81127C" w:rsidR="00161153" w:rsidRPr="007F3B03" w:rsidRDefault="005210A2" w:rsidP="007F3B03">
      <w:pPr>
        <w:spacing w:line="360" w:lineRule="auto"/>
        <w:jc w:val="both"/>
        <w:rPr>
          <w:rFonts w:ascii="Arial" w:hAnsi="Arial" w:cs="Arial"/>
          <w:sz w:val="22"/>
          <w:szCs w:val="22"/>
        </w:rPr>
      </w:pPr>
      <w:r w:rsidRPr="007F3B03">
        <w:rPr>
          <w:rFonts w:ascii="Arial" w:hAnsi="Arial" w:cs="Arial"/>
          <w:sz w:val="22"/>
          <w:szCs w:val="22"/>
        </w:rPr>
        <w:t xml:space="preserve">If I were to do build upon this research </w:t>
      </w:r>
      <w:r w:rsidR="00161153" w:rsidRPr="007F3B03">
        <w:rPr>
          <w:rFonts w:ascii="Arial" w:hAnsi="Arial" w:cs="Arial"/>
          <w:sz w:val="22"/>
          <w:szCs w:val="22"/>
        </w:rPr>
        <w:t>I would look at how to compare not only internal to external</w:t>
      </w:r>
      <w:r w:rsidR="004E43F3">
        <w:rPr>
          <w:rFonts w:ascii="Arial" w:hAnsi="Arial" w:cs="Arial"/>
          <w:sz w:val="22"/>
          <w:szCs w:val="22"/>
        </w:rPr>
        <w:t xml:space="preserve"> focuses,</w:t>
      </w:r>
      <w:r w:rsidR="00161153" w:rsidRPr="007F3B03">
        <w:rPr>
          <w:rFonts w:ascii="Arial" w:hAnsi="Arial" w:cs="Arial"/>
          <w:sz w:val="22"/>
          <w:szCs w:val="22"/>
        </w:rPr>
        <w:t xml:space="preserve"> but different levels of external to each other, as this became clear that playing with the bean bag was quite different to watching the beanbag being played with. </w:t>
      </w:r>
    </w:p>
    <w:p w14:paraId="3681ABE1" w14:textId="1F541121" w:rsidR="005210A2" w:rsidRDefault="005210A2" w:rsidP="007F3B03">
      <w:pPr>
        <w:spacing w:line="360" w:lineRule="auto"/>
        <w:jc w:val="both"/>
        <w:rPr>
          <w:rFonts w:ascii="Arial" w:hAnsi="Arial" w:cs="Arial"/>
          <w:sz w:val="22"/>
          <w:szCs w:val="22"/>
        </w:rPr>
      </w:pPr>
      <w:r w:rsidRPr="007F3B03">
        <w:rPr>
          <w:rFonts w:ascii="Arial" w:hAnsi="Arial" w:cs="Arial"/>
          <w:sz w:val="22"/>
          <w:szCs w:val="22"/>
        </w:rPr>
        <w:t xml:space="preserve">I would </w:t>
      </w:r>
      <w:r w:rsidR="00161153" w:rsidRPr="007F3B03">
        <w:rPr>
          <w:rFonts w:ascii="Arial" w:hAnsi="Arial" w:cs="Arial"/>
          <w:sz w:val="22"/>
          <w:szCs w:val="22"/>
        </w:rPr>
        <w:t xml:space="preserve">also consider </w:t>
      </w:r>
      <w:r w:rsidRPr="007F3B03">
        <w:rPr>
          <w:rFonts w:ascii="Arial" w:hAnsi="Arial" w:cs="Arial"/>
          <w:sz w:val="22"/>
          <w:szCs w:val="22"/>
        </w:rPr>
        <w:t>gather</w:t>
      </w:r>
      <w:r w:rsidR="00161153" w:rsidRPr="007F3B03">
        <w:rPr>
          <w:rFonts w:ascii="Arial" w:hAnsi="Arial" w:cs="Arial"/>
          <w:sz w:val="22"/>
          <w:szCs w:val="22"/>
        </w:rPr>
        <w:t>ing</w:t>
      </w:r>
      <w:r w:rsidRPr="007F3B03">
        <w:rPr>
          <w:rFonts w:ascii="Arial" w:hAnsi="Arial" w:cs="Arial"/>
          <w:sz w:val="22"/>
          <w:szCs w:val="22"/>
        </w:rPr>
        <w:t xml:space="preserve"> more participant information pre experiment, for example skill level, previous vocal technical difficulties</w:t>
      </w:r>
      <w:r w:rsidR="00161153" w:rsidRPr="007F3B03">
        <w:rPr>
          <w:rFonts w:ascii="Arial" w:hAnsi="Arial" w:cs="Arial"/>
          <w:sz w:val="22"/>
          <w:szCs w:val="22"/>
        </w:rPr>
        <w:t xml:space="preserve">, any learning </w:t>
      </w:r>
      <w:r w:rsidR="00640D65">
        <w:rPr>
          <w:rFonts w:ascii="Arial" w:hAnsi="Arial" w:cs="Arial"/>
          <w:sz w:val="22"/>
          <w:szCs w:val="22"/>
        </w:rPr>
        <w:t>differences</w:t>
      </w:r>
      <w:r w:rsidR="00161153" w:rsidRPr="007F3B03">
        <w:rPr>
          <w:rFonts w:ascii="Arial" w:hAnsi="Arial" w:cs="Arial"/>
          <w:sz w:val="22"/>
          <w:szCs w:val="22"/>
        </w:rPr>
        <w:t xml:space="preserve"> like ADHD or aphantasia, </w:t>
      </w:r>
      <w:r w:rsidRPr="007F3B03">
        <w:rPr>
          <w:rFonts w:ascii="Arial" w:hAnsi="Arial" w:cs="Arial"/>
          <w:sz w:val="22"/>
          <w:szCs w:val="22"/>
        </w:rPr>
        <w:t xml:space="preserve">and possibly personality type. This would give an extra level of depth and understanding to their observations. The scope for further research is vast. One could look further into tonality, expression and pitch accuracy. This could be within a lesson environment or a performance environment. The use of a stroboscope or </w:t>
      </w:r>
      <w:r w:rsidR="00821C4B">
        <w:rPr>
          <w:rFonts w:ascii="Arial" w:hAnsi="Arial" w:cs="Arial"/>
          <w:sz w:val="22"/>
          <w:szCs w:val="22"/>
        </w:rPr>
        <w:t>MRI</w:t>
      </w:r>
      <w:r w:rsidRPr="007F3B03">
        <w:rPr>
          <w:rFonts w:ascii="Arial" w:hAnsi="Arial" w:cs="Arial"/>
          <w:sz w:val="22"/>
          <w:szCs w:val="22"/>
        </w:rPr>
        <w:t xml:space="preserve"> to view a voice in action would be an exciting way to see if shifting attention of focus has a physical effect on the intrinsic muscles.  </w:t>
      </w:r>
    </w:p>
    <w:p w14:paraId="641D35A5" w14:textId="77777777" w:rsidR="0007659B" w:rsidRPr="007F3B03" w:rsidRDefault="0007659B" w:rsidP="007F3B03">
      <w:pPr>
        <w:spacing w:line="360" w:lineRule="auto"/>
        <w:jc w:val="both"/>
        <w:rPr>
          <w:rFonts w:ascii="Arial" w:hAnsi="Arial" w:cs="Arial"/>
          <w:sz w:val="22"/>
          <w:szCs w:val="22"/>
        </w:rPr>
      </w:pPr>
    </w:p>
    <w:p w14:paraId="5D61200D" w14:textId="7D0E2A5B" w:rsidR="00CE0628" w:rsidRPr="007F3B03" w:rsidRDefault="00CE0628" w:rsidP="007F3B03">
      <w:pPr>
        <w:spacing w:line="360" w:lineRule="auto"/>
        <w:jc w:val="both"/>
        <w:rPr>
          <w:rFonts w:ascii="Arial" w:hAnsi="Arial" w:cs="Arial"/>
          <w:sz w:val="22"/>
          <w:szCs w:val="22"/>
        </w:rPr>
      </w:pPr>
      <w:r w:rsidRPr="007F3B03">
        <w:rPr>
          <w:rFonts w:ascii="Arial" w:hAnsi="Arial" w:cs="Arial"/>
          <w:sz w:val="22"/>
          <w:szCs w:val="22"/>
        </w:rPr>
        <w:t>On reflection, I found it hard as the researcher to stay impartial and not ask leading questions</w:t>
      </w:r>
      <w:r w:rsidR="002D64B8" w:rsidRPr="007F3B03">
        <w:rPr>
          <w:rFonts w:ascii="Arial" w:hAnsi="Arial" w:cs="Arial"/>
          <w:sz w:val="22"/>
          <w:szCs w:val="22"/>
        </w:rPr>
        <w:t xml:space="preserve"> during the practical research</w:t>
      </w:r>
      <w:r w:rsidRPr="007F3B03">
        <w:rPr>
          <w:rFonts w:ascii="Arial" w:hAnsi="Arial" w:cs="Arial"/>
          <w:sz w:val="22"/>
          <w:szCs w:val="22"/>
        </w:rPr>
        <w:t>. The nature of a semi</w:t>
      </w:r>
      <w:r w:rsidR="004B58A8" w:rsidRPr="007F3B03">
        <w:rPr>
          <w:rFonts w:ascii="Arial" w:hAnsi="Arial" w:cs="Arial"/>
          <w:sz w:val="22"/>
          <w:szCs w:val="22"/>
        </w:rPr>
        <w:t>-</w:t>
      </w:r>
      <w:r w:rsidRPr="007F3B03">
        <w:rPr>
          <w:rFonts w:ascii="Arial" w:hAnsi="Arial" w:cs="Arial"/>
          <w:sz w:val="22"/>
          <w:szCs w:val="22"/>
        </w:rPr>
        <w:t>structured interview meant that I had guide questions but allowed myself freedom to respond to the participants</w:t>
      </w:r>
      <w:r w:rsidR="002D64B8" w:rsidRPr="007F3B03">
        <w:rPr>
          <w:rFonts w:ascii="Arial" w:hAnsi="Arial" w:cs="Arial"/>
          <w:sz w:val="22"/>
          <w:szCs w:val="22"/>
        </w:rPr>
        <w:t>’</w:t>
      </w:r>
      <w:r w:rsidRPr="007F3B03">
        <w:rPr>
          <w:rFonts w:ascii="Arial" w:hAnsi="Arial" w:cs="Arial"/>
          <w:sz w:val="22"/>
          <w:szCs w:val="22"/>
        </w:rPr>
        <w:t xml:space="preserve"> answers in an effort to gain authentic responses. This however, as a fairly inexperienced researcher, was far more difficult tha</w:t>
      </w:r>
      <w:r w:rsidR="00821C4B">
        <w:rPr>
          <w:rFonts w:ascii="Arial" w:hAnsi="Arial" w:cs="Arial"/>
          <w:sz w:val="22"/>
          <w:szCs w:val="22"/>
        </w:rPr>
        <w:t>n</w:t>
      </w:r>
      <w:r w:rsidRPr="007F3B03">
        <w:rPr>
          <w:rFonts w:ascii="Arial" w:hAnsi="Arial" w:cs="Arial"/>
          <w:sz w:val="22"/>
          <w:szCs w:val="22"/>
        </w:rPr>
        <w:t xml:space="preserve"> anticipated. In the future I would consider more carefully worded questions to elicit an authentic response without mu</w:t>
      </w:r>
      <w:r w:rsidR="002D64B8" w:rsidRPr="007F3B03">
        <w:rPr>
          <w:rFonts w:ascii="Arial" w:hAnsi="Arial" w:cs="Arial"/>
          <w:sz w:val="22"/>
          <w:szCs w:val="22"/>
        </w:rPr>
        <w:t>c</w:t>
      </w:r>
      <w:r w:rsidRPr="007F3B03">
        <w:rPr>
          <w:rFonts w:ascii="Arial" w:hAnsi="Arial" w:cs="Arial"/>
          <w:sz w:val="22"/>
          <w:szCs w:val="22"/>
        </w:rPr>
        <w:t xml:space="preserve">h need for follow up questions. </w:t>
      </w:r>
    </w:p>
    <w:p w14:paraId="5E1016D6" w14:textId="4F9FDE25" w:rsidR="00CE0628" w:rsidRDefault="004B58A8" w:rsidP="007F3B03">
      <w:pPr>
        <w:spacing w:line="360" w:lineRule="auto"/>
        <w:jc w:val="both"/>
        <w:rPr>
          <w:rFonts w:ascii="Arial" w:hAnsi="Arial" w:cs="Arial"/>
          <w:sz w:val="22"/>
          <w:szCs w:val="22"/>
        </w:rPr>
      </w:pPr>
      <w:r w:rsidRPr="007F3B03">
        <w:rPr>
          <w:rFonts w:ascii="Arial" w:hAnsi="Arial" w:cs="Arial"/>
          <w:sz w:val="22"/>
          <w:szCs w:val="22"/>
        </w:rPr>
        <w:t>When</w:t>
      </w:r>
      <w:r w:rsidR="00CE0628" w:rsidRPr="007F3B03">
        <w:rPr>
          <w:rFonts w:ascii="Arial" w:hAnsi="Arial" w:cs="Arial"/>
          <w:sz w:val="22"/>
          <w:szCs w:val="22"/>
        </w:rPr>
        <w:t xml:space="preserve"> exploring the literature it became clear that the topic of ‘attention’ is vast and without clear definition, which I found overwhelming when deciding on my own definition and on hindsight could have been clearer on this before conducting the experiment. However</w:t>
      </w:r>
      <w:r w:rsidR="0007659B">
        <w:rPr>
          <w:rFonts w:ascii="Arial" w:hAnsi="Arial" w:cs="Arial"/>
          <w:sz w:val="22"/>
          <w:szCs w:val="22"/>
        </w:rPr>
        <w:t>,</w:t>
      </w:r>
      <w:r w:rsidR="00CE0628" w:rsidRPr="007F3B03">
        <w:rPr>
          <w:rFonts w:ascii="Arial" w:hAnsi="Arial" w:cs="Arial"/>
          <w:sz w:val="22"/>
          <w:szCs w:val="22"/>
        </w:rPr>
        <w:t xml:space="preserve"> I do feel that the ambiguity around what was meant by </w:t>
      </w:r>
      <w:r w:rsidRPr="007F3B03">
        <w:rPr>
          <w:rFonts w:ascii="Arial" w:hAnsi="Arial" w:cs="Arial"/>
          <w:sz w:val="22"/>
          <w:szCs w:val="22"/>
        </w:rPr>
        <w:t>‘</w:t>
      </w:r>
      <w:r w:rsidR="00CE0628" w:rsidRPr="007F3B03">
        <w:rPr>
          <w:rFonts w:ascii="Arial" w:hAnsi="Arial" w:cs="Arial"/>
          <w:sz w:val="22"/>
          <w:szCs w:val="22"/>
        </w:rPr>
        <w:t>internal</w:t>
      </w:r>
      <w:r w:rsidRPr="007F3B03">
        <w:rPr>
          <w:rFonts w:ascii="Arial" w:hAnsi="Arial" w:cs="Arial"/>
          <w:sz w:val="22"/>
          <w:szCs w:val="22"/>
        </w:rPr>
        <w:t>’</w:t>
      </w:r>
      <w:r w:rsidR="00CE0628" w:rsidRPr="007F3B03">
        <w:rPr>
          <w:rFonts w:ascii="Arial" w:hAnsi="Arial" w:cs="Arial"/>
          <w:sz w:val="22"/>
          <w:szCs w:val="22"/>
        </w:rPr>
        <w:t xml:space="preserve"> and </w:t>
      </w:r>
      <w:r w:rsidRPr="007F3B03">
        <w:rPr>
          <w:rFonts w:ascii="Arial" w:hAnsi="Arial" w:cs="Arial"/>
          <w:sz w:val="22"/>
          <w:szCs w:val="22"/>
        </w:rPr>
        <w:t>‘</w:t>
      </w:r>
      <w:r w:rsidR="00CE0628" w:rsidRPr="007F3B03">
        <w:rPr>
          <w:rFonts w:ascii="Arial" w:hAnsi="Arial" w:cs="Arial"/>
          <w:sz w:val="22"/>
          <w:szCs w:val="22"/>
        </w:rPr>
        <w:t>external</w:t>
      </w:r>
      <w:r w:rsidRPr="007F3B03">
        <w:rPr>
          <w:rFonts w:ascii="Arial" w:hAnsi="Arial" w:cs="Arial"/>
          <w:sz w:val="22"/>
          <w:szCs w:val="22"/>
        </w:rPr>
        <w:t>’</w:t>
      </w:r>
      <w:r w:rsidR="00CE0628" w:rsidRPr="007F3B03">
        <w:rPr>
          <w:rFonts w:ascii="Arial" w:hAnsi="Arial" w:cs="Arial"/>
          <w:sz w:val="22"/>
          <w:szCs w:val="22"/>
        </w:rPr>
        <w:t xml:space="preserve"> focus led my participants to explore and discover some interesting idea</w:t>
      </w:r>
      <w:r w:rsidR="002D64B8" w:rsidRPr="007F3B03">
        <w:rPr>
          <w:rFonts w:ascii="Arial" w:hAnsi="Arial" w:cs="Arial"/>
          <w:sz w:val="22"/>
          <w:szCs w:val="22"/>
        </w:rPr>
        <w:t>s</w:t>
      </w:r>
      <w:r w:rsidR="00CE0628" w:rsidRPr="007F3B03">
        <w:rPr>
          <w:rFonts w:ascii="Arial" w:hAnsi="Arial" w:cs="Arial"/>
          <w:sz w:val="22"/>
          <w:szCs w:val="22"/>
        </w:rPr>
        <w:t xml:space="preserve"> which may have been missed if the task was more prescriptive. </w:t>
      </w:r>
    </w:p>
    <w:p w14:paraId="47F52797" w14:textId="0D149CE9" w:rsidR="00522668" w:rsidRPr="007F3B03" w:rsidRDefault="00522668" w:rsidP="007F3B03">
      <w:pPr>
        <w:spacing w:line="360" w:lineRule="auto"/>
        <w:jc w:val="both"/>
        <w:rPr>
          <w:rFonts w:ascii="Arial" w:hAnsi="Arial" w:cs="Arial"/>
          <w:sz w:val="22"/>
          <w:szCs w:val="22"/>
        </w:rPr>
      </w:pPr>
      <w:r>
        <w:rPr>
          <w:rFonts w:ascii="Arial" w:hAnsi="Arial" w:cs="Arial"/>
          <w:sz w:val="22"/>
          <w:szCs w:val="22"/>
        </w:rPr>
        <w:t xml:space="preserve">Throughout this project I was able to challenge my research style and broaden my mind to observe negatives and positives within the research. My beliefs and acceptance of views and opinions within voice pedagogy has broadened and I feel confident to approach all methods with an open and critically analytical mind. </w:t>
      </w:r>
      <w:r w:rsidR="00107F64">
        <w:rPr>
          <w:rFonts w:ascii="Arial" w:hAnsi="Arial" w:cs="Arial"/>
          <w:sz w:val="22"/>
          <w:szCs w:val="22"/>
        </w:rPr>
        <w:t xml:space="preserve">I have enhanced my skills in qualitative data collection and explored the used of thematic analysis. </w:t>
      </w:r>
    </w:p>
    <w:p w14:paraId="73308901" w14:textId="4CE1D642" w:rsidR="007D6646" w:rsidRDefault="007D6646">
      <w:pPr>
        <w:rPr>
          <w:rFonts w:ascii="Arial" w:hAnsi="Arial" w:cs="Arial"/>
          <w:b/>
          <w:sz w:val="22"/>
          <w:szCs w:val="22"/>
        </w:rPr>
      </w:pPr>
      <w:r>
        <w:rPr>
          <w:rFonts w:ascii="Arial" w:hAnsi="Arial" w:cs="Arial"/>
          <w:b/>
          <w:sz w:val="22"/>
          <w:szCs w:val="22"/>
        </w:rPr>
        <w:br w:type="page"/>
      </w:r>
    </w:p>
    <w:p w14:paraId="0EE584CF" w14:textId="77777777" w:rsidR="00563B77" w:rsidRDefault="00563B77" w:rsidP="00563B77">
      <w:pPr>
        <w:jc w:val="both"/>
        <w:rPr>
          <w:rFonts w:ascii="Arial" w:hAnsi="Arial" w:cs="Arial"/>
          <w:b/>
          <w:sz w:val="22"/>
          <w:szCs w:val="22"/>
        </w:rPr>
      </w:pPr>
    </w:p>
    <w:p w14:paraId="1DD94C7A" w14:textId="77777777" w:rsidR="00563B77" w:rsidRDefault="00563B77" w:rsidP="00563B77">
      <w:pPr>
        <w:jc w:val="both"/>
        <w:rPr>
          <w:rFonts w:ascii="Arial" w:hAnsi="Arial" w:cs="Arial"/>
          <w:b/>
          <w:sz w:val="22"/>
          <w:szCs w:val="22"/>
        </w:rPr>
      </w:pPr>
    </w:p>
    <w:p w14:paraId="0AB79EF1" w14:textId="224CDD6B" w:rsidR="00CE0628" w:rsidRDefault="00563B77" w:rsidP="00563B77">
      <w:pPr>
        <w:jc w:val="center"/>
        <w:rPr>
          <w:rFonts w:ascii="Arial" w:hAnsi="Arial" w:cs="Arial"/>
          <w:b/>
          <w:sz w:val="22"/>
          <w:szCs w:val="22"/>
        </w:rPr>
      </w:pPr>
      <w:r w:rsidRPr="00821C4B">
        <w:rPr>
          <w:rFonts w:ascii="Arial" w:hAnsi="Arial" w:cs="Arial"/>
          <w:b/>
          <w:sz w:val="22"/>
          <w:szCs w:val="22"/>
        </w:rPr>
        <w:t>References</w:t>
      </w:r>
    </w:p>
    <w:p w14:paraId="61EDA2F3" w14:textId="77777777" w:rsidR="001114C1" w:rsidRPr="00563B77" w:rsidRDefault="001114C1" w:rsidP="00563B77">
      <w:pPr>
        <w:jc w:val="center"/>
        <w:rPr>
          <w:rFonts w:ascii="Arial" w:hAnsi="Arial" w:cs="Arial"/>
          <w:b/>
          <w:sz w:val="22"/>
          <w:szCs w:val="22"/>
        </w:rPr>
      </w:pPr>
    </w:p>
    <w:p w14:paraId="47835D72" w14:textId="77777777" w:rsidR="00563B77" w:rsidRPr="003D142F" w:rsidRDefault="00563B77" w:rsidP="00563B77">
      <w:pPr>
        <w:tabs>
          <w:tab w:val="left" w:pos="2349"/>
        </w:tabs>
        <w:spacing w:line="360" w:lineRule="auto"/>
        <w:jc w:val="both"/>
        <w:rPr>
          <w:rFonts w:ascii="Arial" w:hAnsi="Arial" w:cs="Arial"/>
          <w:bCs/>
          <w:sz w:val="22"/>
          <w:szCs w:val="22"/>
        </w:rPr>
      </w:pPr>
      <w:r w:rsidRPr="003D142F">
        <w:rPr>
          <w:rFonts w:ascii="Arial" w:hAnsi="Arial" w:cs="Arial"/>
          <w:bCs/>
          <w:sz w:val="22"/>
          <w:szCs w:val="22"/>
        </w:rPr>
        <w:t xml:space="preserve">Alexander, F. (2018) </w:t>
      </w:r>
      <w:r w:rsidRPr="003D142F">
        <w:rPr>
          <w:rFonts w:ascii="Arial" w:hAnsi="Arial" w:cs="Arial"/>
          <w:bCs/>
          <w:i/>
          <w:iCs/>
          <w:sz w:val="22"/>
          <w:szCs w:val="22"/>
        </w:rPr>
        <w:t xml:space="preserve">The Use of The Self. </w:t>
      </w:r>
      <w:r w:rsidRPr="003D142F">
        <w:rPr>
          <w:rFonts w:ascii="Arial" w:hAnsi="Arial" w:cs="Arial"/>
          <w:bCs/>
          <w:sz w:val="22"/>
          <w:szCs w:val="22"/>
        </w:rPr>
        <w:t>2n Ed. London: Orion Publishing Group</w:t>
      </w:r>
    </w:p>
    <w:p w14:paraId="42617A74" w14:textId="77777777" w:rsidR="008F63F0" w:rsidRDefault="008F63F0" w:rsidP="008F63F0">
      <w:pPr>
        <w:jc w:val="both"/>
        <w:rPr>
          <w:rFonts w:ascii="Arial" w:hAnsi="Arial" w:cs="Arial"/>
          <w:b/>
          <w:sz w:val="22"/>
          <w:szCs w:val="22"/>
        </w:rPr>
      </w:pPr>
    </w:p>
    <w:p w14:paraId="5F17584F" w14:textId="77777777" w:rsidR="00563B77" w:rsidRDefault="00563B77" w:rsidP="00563B77">
      <w:pPr>
        <w:rPr>
          <w:rFonts w:eastAsia="Times New Roman"/>
          <w:kern w:val="0"/>
          <w14:ligatures w14:val="none"/>
        </w:rPr>
      </w:pPr>
      <w:r>
        <w:rPr>
          <w:rFonts w:eastAsia="Times New Roman"/>
        </w:rPr>
        <w:t xml:space="preserve">Allingham, E., Burger, B. and </w:t>
      </w:r>
      <w:proofErr w:type="spellStart"/>
      <w:r>
        <w:rPr>
          <w:rFonts w:eastAsia="Times New Roman"/>
        </w:rPr>
        <w:t>Wöllner</w:t>
      </w:r>
      <w:proofErr w:type="spellEnd"/>
      <w:r>
        <w:rPr>
          <w:rFonts w:eastAsia="Times New Roman"/>
        </w:rPr>
        <w:t xml:space="preserve">, C. (2021) ‘Motor performance in violin bowing: Effects of attentional focus on acoustical, physiological and physical parameters of a sound-producing action’. </w:t>
      </w:r>
      <w:r>
        <w:rPr>
          <w:rFonts w:eastAsia="Times New Roman"/>
          <w:i/>
          <w:iCs/>
        </w:rPr>
        <w:t>Journal of New Music Research</w:t>
      </w:r>
      <w:r>
        <w:rPr>
          <w:rFonts w:eastAsia="Times New Roman"/>
        </w:rPr>
        <w:t xml:space="preserve"> 50(5), pp. 428–446. Available at: doi:10.1080/09298215.2021.1978506.</w:t>
      </w:r>
    </w:p>
    <w:p w14:paraId="52F8A0D0" w14:textId="77777777" w:rsidR="00563B77" w:rsidRDefault="00563B77" w:rsidP="00563B77">
      <w:pPr>
        <w:rPr>
          <w:rFonts w:eastAsia="Times New Roman"/>
        </w:rPr>
      </w:pPr>
    </w:p>
    <w:p w14:paraId="1DA3AD43" w14:textId="334E03E8" w:rsidR="00563B77" w:rsidRDefault="00563B77" w:rsidP="00563B77">
      <w:pPr>
        <w:rPr>
          <w:rFonts w:eastAsia="Times New Roman"/>
        </w:rPr>
      </w:pPr>
      <w:r>
        <w:rPr>
          <w:rFonts w:eastAsia="Times New Roman"/>
        </w:rPr>
        <w:t xml:space="preserve">Anderson, W.T. (2012) ‘The Dalcroze Approach to Music Education’. </w:t>
      </w:r>
      <w:r>
        <w:rPr>
          <w:rFonts w:eastAsia="Times New Roman"/>
          <w:i/>
          <w:iCs/>
        </w:rPr>
        <w:t>General Music Today</w:t>
      </w:r>
      <w:r>
        <w:rPr>
          <w:rFonts w:eastAsia="Times New Roman"/>
        </w:rPr>
        <w:t xml:space="preserve"> 26(1), pp. 27–33. Available at: doi:10.1177/1048371311428979.</w:t>
      </w:r>
    </w:p>
    <w:p w14:paraId="19698CD9" w14:textId="77777777" w:rsidR="00563B77" w:rsidRDefault="00563B77" w:rsidP="00563B77">
      <w:pPr>
        <w:rPr>
          <w:rFonts w:eastAsia="Times New Roman"/>
        </w:rPr>
      </w:pPr>
    </w:p>
    <w:p w14:paraId="2B3A9FA9" w14:textId="273E3AFC" w:rsidR="00563B77" w:rsidRDefault="00563B77" w:rsidP="00563B77">
      <w:pPr>
        <w:rPr>
          <w:rFonts w:eastAsia="Times New Roman"/>
        </w:rPr>
      </w:pPr>
      <w:r>
        <w:rPr>
          <w:rFonts w:eastAsia="Times New Roman"/>
        </w:rPr>
        <w:t xml:space="preserve">Atkins, R.L. (2017) ‘Effects of Focus of Attention on Tone Production in Trained Singers’. </w:t>
      </w:r>
      <w:r>
        <w:rPr>
          <w:rFonts w:eastAsia="Times New Roman"/>
          <w:i/>
          <w:iCs/>
        </w:rPr>
        <w:t>Journal of Research in Music Education</w:t>
      </w:r>
      <w:r>
        <w:rPr>
          <w:rFonts w:eastAsia="Times New Roman"/>
        </w:rPr>
        <w:t xml:space="preserve"> 64(4), pp. 421–434. Available at: doi:10.1177/0022429416673842.</w:t>
      </w:r>
    </w:p>
    <w:p w14:paraId="055BA903" w14:textId="77777777" w:rsidR="00563B77" w:rsidRDefault="00563B77" w:rsidP="00563B77">
      <w:pPr>
        <w:rPr>
          <w:rFonts w:eastAsia="Times New Roman"/>
        </w:rPr>
      </w:pPr>
    </w:p>
    <w:p w14:paraId="030BD257" w14:textId="014D1643" w:rsidR="00563B77" w:rsidRDefault="00563B77" w:rsidP="00563B77">
      <w:pPr>
        <w:rPr>
          <w:rFonts w:eastAsia="Times New Roman"/>
        </w:rPr>
      </w:pPr>
      <w:r>
        <w:rPr>
          <w:rFonts w:eastAsia="Times New Roman"/>
        </w:rPr>
        <w:t xml:space="preserve">Atkins, R.L. (2018) ‘Focus of Attention in singing- expert listeners’ description of change in trained singers’ tone quality ’. </w:t>
      </w:r>
      <w:r>
        <w:rPr>
          <w:rFonts w:eastAsia="Times New Roman"/>
          <w:i/>
          <w:iCs/>
        </w:rPr>
        <w:t>International Journal of Research in Choral Singing</w:t>
      </w:r>
      <w:r>
        <w:rPr>
          <w:rFonts w:eastAsia="Times New Roman"/>
        </w:rPr>
        <w:t xml:space="preserve"> 6(1)</w:t>
      </w:r>
    </w:p>
    <w:p w14:paraId="02EF0FF8" w14:textId="77777777" w:rsidR="00563B77" w:rsidRDefault="00563B77" w:rsidP="00563B77">
      <w:pPr>
        <w:rPr>
          <w:rFonts w:eastAsia="Times New Roman"/>
        </w:rPr>
      </w:pPr>
    </w:p>
    <w:p w14:paraId="77911311" w14:textId="7ADCC7EF" w:rsidR="00563B77" w:rsidRDefault="00563B77" w:rsidP="00563B77">
      <w:pPr>
        <w:rPr>
          <w:rFonts w:eastAsia="Times New Roman"/>
        </w:rPr>
      </w:pPr>
      <w:r>
        <w:rPr>
          <w:rFonts w:eastAsia="Times New Roman"/>
        </w:rPr>
        <w:t xml:space="preserve">Author, L. and Frey Stegman, S. (2003) </w:t>
      </w:r>
      <w:r>
        <w:rPr>
          <w:rFonts w:eastAsia="Times New Roman"/>
          <w:i/>
          <w:iCs/>
        </w:rPr>
        <w:t>Choral Warm-ups: Preparation to Sing, Listen, and Learn</w:t>
      </w:r>
      <w:r>
        <w:rPr>
          <w:rFonts w:eastAsia="Times New Roman"/>
        </w:rPr>
        <w:t>.</w:t>
      </w:r>
    </w:p>
    <w:p w14:paraId="5B6989EA" w14:textId="77777777" w:rsidR="00563B77" w:rsidRDefault="00563B77" w:rsidP="00563B77">
      <w:pPr>
        <w:rPr>
          <w:rFonts w:eastAsia="Times New Roman"/>
        </w:rPr>
      </w:pPr>
    </w:p>
    <w:p w14:paraId="13956D9D" w14:textId="286F9310" w:rsidR="00563B77" w:rsidRDefault="00563B77" w:rsidP="00563B77">
      <w:pPr>
        <w:rPr>
          <w:rFonts w:eastAsia="Times New Roman"/>
        </w:rPr>
      </w:pPr>
      <w:r>
        <w:rPr>
          <w:rFonts w:eastAsia="Times New Roman"/>
        </w:rPr>
        <w:t xml:space="preserve">Baron, Annette. and McNeal, Kelly. (2020) </w:t>
      </w:r>
      <w:r>
        <w:rPr>
          <w:rFonts w:eastAsia="Times New Roman"/>
          <w:i/>
          <w:iCs/>
        </w:rPr>
        <w:t>Case study methodology in higher education</w:t>
      </w:r>
      <w:r>
        <w:rPr>
          <w:rFonts w:eastAsia="Times New Roman"/>
        </w:rPr>
        <w:t>. IGI Global.</w:t>
      </w:r>
    </w:p>
    <w:p w14:paraId="5D3320F9" w14:textId="77777777" w:rsidR="00563B77" w:rsidRDefault="00563B77" w:rsidP="00563B77">
      <w:pPr>
        <w:rPr>
          <w:rFonts w:eastAsia="Times New Roman"/>
        </w:rPr>
      </w:pPr>
    </w:p>
    <w:p w14:paraId="669AE2CB" w14:textId="28443F0A" w:rsidR="00563B77" w:rsidRDefault="00563B77" w:rsidP="00563B77">
      <w:pPr>
        <w:rPr>
          <w:rFonts w:eastAsia="Times New Roman"/>
        </w:rPr>
      </w:pPr>
      <w:r>
        <w:rPr>
          <w:rFonts w:eastAsia="Times New Roman"/>
        </w:rPr>
        <w:t xml:space="preserve">Bater, L.R. and Jordan, S.S. (2019) ‘Selective Attention’. in </w:t>
      </w:r>
      <w:proofErr w:type="spellStart"/>
      <w:r>
        <w:rPr>
          <w:rFonts w:eastAsia="Times New Roman"/>
          <w:i/>
          <w:iCs/>
        </w:rPr>
        <w:t>Encyclopedia</w:t>
      </w:r>
      <w:proofErr w:type="spellEnd"/>
      <w:r>
        <w:rPr>
          <w:rFonts w:eastAsia="Times New Roman"/>
          <w:i/>
          <w:iCs/>
        </w:rPr>
        <w:t xml:space="preserve"> of Personality and Individual Differences</w:t>
      </w:r>
      <w:r>
        <w:rPr>
          <w:rFonts w:eastAsia="Times New Roman"/>
        </w:rPr>
        <w:t>. Cham: Springer International Publishing, pp. 1–4. Available at: doi:10.1007/978-3-319-28099-8_1904-1.</w:t>
      </w:r>
    </w:p>
    <w:p w14:paraId="3E7C074D" w14:textId="77777777" w:rsidR="00563B77" w:rsidRDefault="00563B77" w:rsidP="00563B77">
      <w:pPr>
        <w:rPr>
          <w:rFonts w:eastAsia="Times New Roman"/>
        </w:rPr>
      </w:pPr>
    </w:p>
    <w:p w14:paraId="5EFB7FE1" w14:textId="0D84E619" w:rsidR="00563B77" w:rsidRDefault="00563B77" w:rsidP="00563B77">
      <w:pPr>
        <w:rPr>
          <w:rFonts w:eastAsia="Times New Roman"/>
        </w:rPr>
      </w:pPr>
      <w:r>
        <w:rPr>
          <w:rFonts w:eastAsia="Times New Roman"/>
        </w:rPr>
        <w:t xml:space="preserve">Bowyer, J. (2015) ‘More than Solfège and Hand Signs’. </w:t>
      </w:r>
      <w:r>
        <w:rPr>
          <w:rFonts w:eastAsia="Times New Roman"/>
          <w:i/>
          <w:iCs/>
        </w:rPr>
        <w:t>Music Educators Journal</w:t>
      </w:r>
      <w:r>
        <w:rPr>
          <w:rFonts w:eastAsia="Times New Roman"/>
        </w:rPr>
        <w:t xml:space="preserve"> 102(2), pp. 69–76. Available at: doi:10.1177/0027432115611232.</w:t>
      </w:r>
    </w:p>
    <w:p w14:paraId="6C0CCA4F" w14:textId="77777777" w:rsidR="00563B77" w:rsidRDefault="00563B77" w:rsidP="00563B77">
      <w:pPr>
        <w:rPr>
          <w:rFonts w:eastAsia="Times New Roman"/>
        </w:rPr>
      </w:pPr>
    </w:p>
    <w:p w14:paraId="38FC6655" w14:textId="3730F3FC" w:rsidR="00563B77" w:rsidRDefault="00563B77" w:rsidP="00563B77">
      <w:pPr>
        <w:rPr>
          <w:rFonts w:eastAsia="Times New Roman"/>
        </w:rPr>
      </w:pPr>
      <w:r>
        <w:rPr>
          <w:rFonts w:eastAsia="Times New Roman"/>
        </w:rPr>
        <w:t xml:space="preserve">Brand, S. (2021) ‘Attentional Focus Effects and Singing Enhancing Vocal Performance through Body Movements and Gestures as External Foci of Attention’. </w:t>
      </w:r>
      <w:r>
        <w:rPr>
          <w:rFonts w:eastAsia="Times New Roman"/>
          <w:i/>
          <w:iCs/>
        </w:rPr>
        <w:t>The International Journal of Arts Education</w:t>
      </w:r>
      <w:r>
        <w:rPr>
          <w:rFonts w:eastAsia="Times New Roman"/>
        </w:rPr>
        <w:t xml:space="preserve"> 16(1). Available at: doi:10.18848/2326-9944/CGP.</w:t>
      </w:r>
    </w:p>
    <w:p w14:paraId="1DB603A8" w14:textId="77777777" w:rsidR="00563B77" w:rsidRDefault="00563B77" w:rsidP="00563B77">
      <w:pPr>
        <w:rPr>
          <w:rFonts w:eastAsia="Times New Roman"/>
        </w:rPr>
      </w:pPr>
    </w:p>
    <w:p w14:paraId="45EE9ECC" w14:textId="41BA28A4" w:rsidR="00563B77" w:rsidRDefault="00563B77" w:rsidP="00563B77">
      <w:pPr>
        <w:rPr>
          <w:rFonts w:eastAsia="Times New Roman"/>
        </w:rPr>
      </w:pPr>
      <w:r>
        <w:rPr>
          <w:rFonts w:eastAsia="Times New Roman"/>
        </w:rPr>
        <w:t xml:space="preserve">Braun, V. and Clarke, V. (2006) ‘Using thematic analysis in psychology’. </w:t>
      </w:r>
      <w:r>
        <w:rPr>
          <w:rFonts w:eastAsia="Times New Roman"/>
          <w:i/>
          <w:iCs/>
        </w:rPr>
        <w:t>Qualitative Research in Psychology</w:t>
      </w:r>
      <w:r>
        <w:rPr>
          <w:rFonts w:eastAsia="Times New Roman"/>
        </w:rPr>
        <w:t xml:space="preserve"> 3(2), pp. 77–101. Available at: doi:10.1191/1478088706qp063oa.</w:t>
      </w:r>
    </w:p>
    <w:p w14:paraId="1C7297A6" w14:textId="77777777" w:rsidR="00563B77" w:rsidRDefault="00563B77" w:rsidP="00563B77">
      <w:pPr>
        <w:rPr>
          <w:rFonts w:eastAsia="Times New Roman"/>
        </w:rPr>
      </w:pPr>
    </w:p>
    <w:p w14:paraId="6E4EE2BB" w14:textId="537A78A1" w:rsidR="00563B77" w:rsidRDefault="00563B77" w:rsidP="00563B77">
      <w:pPr>
        <w:rPr>
          <w:rFonts w:eastAsia="Times New Roman"/>
        </w:rPr>
      </w:pPr>
      <w:proofErr w:type="spellStart"/>
      <w:r>
        <w:rPr>
          <w:rFonts w:eastAsia="Times New Roman"/>
        </w:rPr>
        <w:t>Brunkan</w:t>
      </w:r>
      <w:proofErr w:type="spellEnd"/>
      <w:r>
        <w:rPr>
          <w:rFonts w:eastAsia="Times New Roman"/>
        </w:rPr>
        <w:t xml:space="preserve">, M.C. (2016) ‘Relationships of a Circular Singer Arm Gesture to Acoustical and Perceptual Measures of Singing’. </w:t>
      </w:r>
      <w:r>
        <w:rPr>
          <w:rFonts w:eastAsia="Times New Roman"/>
          <w:i/>
          <w:iCs/>
        </w:rPr>
        <w:t>Update: Applications of Research in Music Education</w:t>
      </w:r>
      <w:r>
        <w:rPr>
          <w:rFonts w:eastAsia="Times New Roman"/>
        </w:rPr>
        <w:t xml:space="preserve"> 34(3), pp. 56–62. Available at: doi:10.1177/8755123314567782.</w:t>
      </w:r>
    </w:p>
    <w:p w14:paraId="09F9D41D" w14:textId="77777777" w:rsidR="00563B77" w:rsidRDefault="00563B77" w:rsidP="00563B77">
      <w:pPr>
        <w:rPr>
          <w:rFonts w:eastAsia="Times New Roman"/>
        </w:rPr>
      </w:pPr>
    </w:p>
    <w:p w14:paraId="635D0BFA" w14:textId="6AB702F8" w:rsidR="00563B77" w:rsidRDefault="00563B77" w:rsidP="00563B77">
      <w:pPr>
        <w:rPr>
          <w:rFonts w:eastAsia="Times New Roman"/>
        </w:rPr>
      </w:pPr>
      <w:r>
        <w:rPr>
          <w:rFonts w:eastAsia="Times New Roman"/>
        </w:rPr>
        <w:t xml:space="preserve">Burke Johnson, R. and Onwuegbuzie, A.J. (2004) </w:t>
      </w:r>
      <w:r>
        <w:rPr>
          <w:rFonts w:eastAsia="Times New Roman"/>
          <w:i/>
          <w:iCs/>
        </w:rPr>
        <w:t>Mixed Methods Research: A Research Paradigm Whose Time Has Come</w:t>
      </w:r>
      <w:r>
        <w:rPr>
          <w:rFonts w:eastAsia="Times New Roman"/>
        </w:rPr>
        <w:t>.</w:t>
      </w:r>
    </w:p>
    <w:p w14:paraId="6DDF9029" w14:textId="77777777" w:rsidR="00563B77" w:rsidRDefault="00563B77" w:rsidP="00563B77">
      <w:pPr>
        <w:rPr>
          <w:rFonts w:eastAsia="Times New Roman"/>
        </w:rPr>
      </w:pPr>
    </w:p>
    <w:p w14:paraId="03A1732E" w14:textId="504B2537" w:rsidR="00563B77" w:rsidRDefault="00563B77" w:rsidP="00563B77">
      <w:pPr>
        <w:rPr>
          <w:rFonts w:eastAsia="Times New Roman"/>
        </w:rPr>
      </w:pPr>
      <w:r>
        <w:rPr>
          <w:rFonts w:eastAsia="Times New Roman"/>
        </w:rPr>
        <w:lastRenderedPageBreak/>
        <w:t xml:space="preserve">Caldwell, T. and Jaques-Dalcroze, E. (1993) ‘A Dalcroze Perspective on Skills for Learning’. </w:t>
      </w:r>
      <w:r>
        <w:rPr>
          <w:rFonts w:eastAsia="Times New Roman"/>
          <w:i/>
          <w:iCs/>
        </w:rPr>
        <w:t>Music Educators Journal</w:t>
      </w:r>
      <w:r>
        <w:rPr>
          <w:rFonts w:eastAsia="Times New Roman"/>
        </w:rPr>
        <w:t xml:space="preserve"> 79(7), pp. 27–28.</w:t>
      </w:r>
    </w:p>
    <w:p w14:paraId="07FC8D0C" w14:textId="77777777" w:rsidR="00563B77" w:rsidRDefault="00563B77" w:rsidP="00563B77">
      <w:pPr>
        <w:rPr>
          <w:rFonts w:eastAsia="Times New Roman"/>
        </w:rPr>
      </w:pPr>
    </w:p>
    <w:p w14:paraId="63CC5AC4" w14:textId="34AA654A" w:rsidR="00563B77" w:rsidRDefault="00563B77" w:rsidP="00563B77">
      <w:pPr>
        <w:rPr>
          <w:rFonts w:eastAsia="Times New Roman"/>
        </w:rPr>
      </w:pPr>
      <w:r>
        <w:rPr>
          <w:rFonts w:eastAsia="Times New Roman"/>
        </w:rPr>
        <w:t xml:space="preserve">Carver, C.S., Coleman, A.E. and Glass, D.C. (1976) </w:t>
      </w:r>
      <w:r>
        <w:rPr>
          <w:rFonts w:eastAsia="Times New Roman"/>
          <w:i/>
          <w:iCs/>
        </w:rPr>
        <w:t xml:space="preserve">The Coronary-Prone </w:t>
      </w:r>
      <w:proofErr w:type="spellStart"/>
      <w:r>
        <w:rPr>
          <w:rFonts w:eastAsia="Times New Roman"/>
          <w:i/>
          <w:iCs/>
        </w:rPr>
        <w:t>Behavior</w:t>
      </w:r>
      <w:proofErr w:type="spellEnd"/>
      <w:r>
        <w:rPr>
          <w:rFonts w:eastAsia="Times New Roman"/>
          <w:i/>
          <w:iCs/>
        </w:rPr>
        <w:t xml:space="preserve"> Pattern and the Suppression of Fatigue on a Treadmill Test</w:t>
      </w:r>
      <w:r>
        <w:rPr>
          <w:rFonts w:eastAsia="Times New Roman"/>
        </w:rPr>
        <w:t>.</w:t>
      </w:r>
    </w:p>
    <w:p w14:paraId="00B1F24F" w14:textId="77777777" w:rsidR="00563B77" w:rsidRDefault="00563B77" w:rsidP="00563B77">
      <w:pPr>
        <w:rPr>
          <w:rFonts w:eastAsia="Times New Roman"/>
        </w:rPr>
      </w:pPr>
    </w:p>
    <w:p w14:paraId="31C2EDBE" w14:textId="7EBBAB92" w:rsidR="00563B77" w:rsidRDefault="00563B77" w:rsidP="00563B77">
      <w:pPr>
        <w:rPr>
          <w:rFonts w:eastAsia="Times New Roman"/>
        </w:rPr>
      </w:pPr>
      <w:r>
        <w:rPr>
          <w:rFonts w:eastAsia="Times New Roman"/>
        </w:rPr>
        <w:t xml:space="preserve">Chua, L.-K., Jimenez-Diaz Judith, Lewthwaite, R., Kim, T. and Wulf, G. (2021) ‘Superiority of External Attentional Focus for Motor Performance and Learning: Systematic Reviews and Meta-Analyses’. </w:t>
      </w:r>
      <w:r>
        <w:rPr>
          <w:rFonts w:eastAsia="Times New Roman"/>
          <w:i/>
          <w:iCs/>
        </w:rPr>
        <w:t>Psychological Bulletin</w:t>
      </w:r>
      <w:r>
        <w:rPr>
          <w:rFonts w:eastAsia="Times New Roman"/>
        </w:rPr>
        <w:t xml:space="preserve"> 147(6), pp. 618–645. Available at: doi:10.1037/bul0000335.supp.</w:t>
      </w:r>
    </w:p>
    <w:p w14:paraId="10E073C4" w14:textId="77777777" w:rsidR="00563B77" w:rsidRDefault="00563B77" w:rsidP="00563B77">
      <w:pPr>
        <w:rPr>
          <w:rFonts w:eastAsia="Times New Roman"/>
        </w:rPr>
      </w:pPr>
    </w:p>
    <w:p w14:paraId="1E275204" w14:textId="45A97453" w:rsidR="00563B77" w:rsidRDefault="00563B77" w:rsidP="00563B77">
      <w:pPr>
        <w:rPr>
          <w:rFonts w:eastAsia="Times New Roman"/>
        </w:rPr>
      </w:pPr>
      <w:r>
        <w:rPr>
          <w:rFonts w:eastAsia="Times New Roman"/>
        </w:rPr>
        <w:t xml:space="preserve">Chun, M.M., Golomb, J.D. and Turk-Browne, N.B. (2011) ‘A Taxonomy of external and internal attention’. </w:t>
      </w:r>
      <w:r>
        <w:rPr>
          <w:rFonts w:eastAsia="Times New Roman"/>
          <w:i/>
          <w:iCs/>
        </w:rPr>
        <w:t>Annual Review of Psychology</w:t>
      </w:r>
      <w:r>
        <w:rPr>
          <w:rFonts w:eastAsia="Times New Roman"/>
        </w:rPr>
        <w:t xml:space="preserve"> 62, pp. 73–101. Available at: doi:10.1146/annurev.psych.093008.100427.</w:t>
      </w:r>
    </w:p>
    <w:p w14:paraId="7AA71518" w14:textId="77777777" w:rsidR="00563B77" w:rsidRDefault="00563B77" w:rsidP="00563B77">
      <w:pPr>
        <w:rPr>
          <w:rFonts w:eastAsia="Times New Roman"/>
        </w:rPr>
      </w:pPr>
    </w:p>
    <w:p w14:paraId="65821B93" w14:textId="0DC5DC74" w:rsidR="00563B77" w:rsidRDefault="00563B77" w:rsidP="00563B77">
      <w:pPr>
        <w:rPr>
          <w:rFonts w:eastAsia="Times New Roman"/>
        </w:rPr>
      </w:pPr>
      <w:r>
        <w:rPr>
          <w:rFonts w:eastAsia="Times New Roman"/>
        </w:rPr>
        <w:t xml:space="preserve">Clarke, V. and Braun, V. (2017) ‘Thematic analysis’. </w:t>
      </w:r>
      <w:r>
        <w:rPr>
          <w:rFonts w:eastAsia="Times New Roman"/>
          <w:i/>
          <w:iCs/>
        </w:rPr>
        <w:t>Journal of Positive Psychology</w:t>
      </w:r>
      <w:r>
        <w:rPr>
          <w:rFonts w:eastAsia="Times New Roman"/>
        </w:rPr>
        <w:t xml:space="preserve"> 12(3), pp. 297–298. Available at: doi:10.1080/17439760.2016.1262613.</w:t>
      </w:r>
    </w:p>
    <w:p w14:paraId="398C0380" w14:textId="77777777" w:rsidR="00563B77" w:rsidRDefault="00563B77" w:rsidP="00563B77">
      <w:pPr>
        <w:rPr>
          <w:rFonts w:eastAsia="Times New Roman"/>
        </w:rPr>
      </w:pPr>
    </w:p>
    <w:p w14:paraId="4B68B21D" w14:textId="76E13A71" w:rsidR="00563B77" w:rsidRDefault="00563B77" w:rsidP="00563B77">
      <w:pPr>
        <w:rPr>
          <w:rFonts w:eastAsia="Times New Roman"/>
        </w:rPr>
      </w:pPr>
      <w:r>
        <w:rPr>
          <w:rFonts w:eastAsia="Times New Roman"/>
        </w:rPr>
        <w:t xml:space="preserve">Cook, S.W., Mitchell, Z. and Goldin-Meadow, S. (2008) ‘Gesturing makes learning last’. </w:t>
      </w:r>
      <w:r>
        <w:rPr>
          <w:rFonts w:eastAsia="Times New Roman"/>
          <w:i/>
          <w:iCs/>
        </w:rPr>
        <w:t>Cognition</w:t>
      </w:r>
      <w:r>
        <w:rPr>
          <w:rFonts w:eastAsia="Times New Roman"/>
        </w:rPr>
        <w:t xml:space="preserve"> 106(2), pp. 1047–1058. Available at: doi:10.1016/j.cognition.2007.04.010.</w:t>
      </w:r>
    </w:p>
    <w:p w14:paraId="0270CE81" w14:textId="77777777" w:rsidR="00563B77" w:rsidRDefault="00563B77" w:rsidP="00563B77">
      <w:pPr>
        <w:rPr>
          <w:rFonts w:eastAsia="Times New Roman"/>
        </w:rPr>
      </w:pPr>
    </w:p>
    <w:p w14:paraId="0A85E8F7" w14:textId="4B6F287B" w:rsidR="00563B77" w:rsidRDefault="00563B77" w:rsidP="00563B77">
      <w:pPr>
        <w:rPr>
          <w:rFonts w:eastAsia="Times New Roman"/>
        </w:rPr>
      </w:pPr>
      <w:r>
        <w:rPr>
          <w:rFonts w:eastAsia="Times New Roman"/>
        </w:rPr>
        <w:t xml:space="preserve">Daly, D.K. (2022) ‘Creativity, autonomy and Dalcroze Eurhythmics: An arts practice exploration’. </w:t>
      </w:r>
      <w:r>
        <w:rPr>
          <w:rFonts w:eastAsia="Times New Roman"/>
          <w:i/>
          <w:iCs/>
        </w:rPr>
        <w:t>International Journal of Music Education</w:t>
      </w:r>
      <w:r>
        <w:rPr>
          <w:rFonts w:eastAsia="Times New Roman"/>
        </w:rPr>
        <w:t xml:space="preserve"> 40(1), pp. 105–117. Available at: doi:10.1177/02557614211028600.</w:t>
      </w:r>
    </w:p>
    <w:p w14:paraId="51F9758D" w14:textId="77777777" w:rsidR="00563B77" w:rsidRDefault="00563B77" w:rsidP="00563B77">
      <w:pPr>
        <w:rPr>
          <w:rFonts w:eastAsia="Times New Roman"/>
        </w:rPr>
      </w:pPr>
    </w:p>
    <w:p w14:paraId="3E8D2E75" w14:textId="77777777" w:rsidR="00563B77" w:rsidRPr="003D142F" w:rsidRDefault="00563B77" w:rsidP="00563B77">
      <w:pPr>
        <w:tabs>
          <w:tab w:val="left" w:pos="2349"/>
        </w:tabs>
        <w:jc w:val="both"/>
        <w:rPr>
          <w:rFonts w:ascii="Arial" w:hAnsi="Arial" w:cs="Arial"/>
          <w:color w:val="222222"/>
          <w:sz w:val="22"/>
          <w:szCs w:val="22"/>
          <w:shd w:val="clear" w:color="auto" w:fill="FFFFFF"/>
        </w:rPr>
      </w:pPr>
      <w:r w:rsidRPr="003D142F">
        <w:rPr>
          <w:rFonts w:ascii="Arial" w:hAnsi="Arial" w:cs="Arial"/>
          <w:color w:val="222222"/>
          <w:sz w:val="22"/>
          <w:szCs w:val="22"/>
          <w:shd w:val="clear" w:color="auto" w:fill="FFFFFF"/>
        </w:rPr>
        <w:t>Denes, P.B. and Pinson, E., (1993).</w:t>
      </w:r>
      <w:r w:rsidRPr="003D142F">
        <w:rPr>
          <w:rStyle w:val="apple-converted-space"/>
          <w:rFonts w:ascii="Arial" w:hAnsi="Arial" w:cs="Arial"/>
          <w:color w:val="222222"/>
          <w:sz w:val="22"/>
          <w:szCs w:val="22"/>
          <w:shd w:val="clear" w:color="auto" w:fill="FFFFFF"/>
        </w:rPr>
        <w:t> </w:t>
      </w:r>
      <w:r w:rsidRPr="003D142F">
        <w:rPr>
          <w:rFonts w:ascii="Arial" w:hAnsi="Arial" w:cs="Arial"/>
          <w:i/>
          <w:iCs/>
          <w:color w:val="222222"/>
          <w:sz w:val="22"/>
          <w:szCs w:val="22"/>
        </w:rPr>
        <w:t>The speech chain</w:t>
      </w:r>
      <w:r w:rsidRPr="003D142F">
        <w:rPr>
          <w:rFonts w:ascii="Arial" w:hAnsi="Arial" w:cs="Arial"/>
          <w:color w:val="222222"/>
          <w:sz w:val="22"/>
          <w:szCs w:val="22"/>
          <w:shd w:val="clear" w:color="auto" w:fill="FFFFFF"/>
        </w:rPr>
        <w:t xml:space="preserve">. Available at: </w:t>
      </w:r>
      <w:hyperlink r:id="rId9" w:history="1">
        <w:r w:rsidRPr="003D142F">
          <w:rPr>
            <w:rStyle w:val="Hyperlink"/>
            <w:rFonts w:ascii="Arial" w:hAnsi="Arial" w:cs="Arial"/>
            <w:sz w:val="22"/>
            <w:szCs w:val="22"/>
            <w:shd w:val="clear" w:color="auto" w:fill="FFFFFF"/>
          </w:rPr>
          <w:t>https://www.researchgate.net/figure/The-speech-chain-speech-production-and-speech-perception-web-ref2_fig3_262730106</w:t>
        </w:r>
      </w:hyperlink>
      <w:r w:rsidRPr="003D142F">
        <w:rPr>
          <w:rFonts w:ascii="Arial" w:hAnsi="Arial" w:cs="Arial"/>
          <w:color w:val="222222"/>
          <w:sz w:val="22"/>
          <w:szCs w:val="22"/>
          <w:shd w:val="clear" w:color="auto" w:fill="FFFFFF"/>
        </w:rPr>
        <w:t>. (Accessed 20/05/25)</w:t>
      </w:r>
    </w:p>
    <w:p w14:paraId="667BEF50" w14:textId="77777777" w:rsidR="00563B77" w:rsidRDefault="00563B77" w:rsidP="00563B77">
      <w:pPr>
        <w:rPr>
          <w:rFonts w:eastAsia="Times New Roman"/>
        </w:rPr>
      </w:pPr>
    </w:p>
    <w:p w14:paraId="4E470AD2" w14:textId="59DB6D35" w:rsidR="00563B77" w:rsidRDefault="00563B77" w:rsidP="00563B77">
      <w:pPr>
        <w:rPr>
          <w:rFonts w:eastAsia="Times New Roman"/>
        </w:rPr>
      </w:pPr>
      <w:r>
        <w:rPr>
          <w:rFonts w:eastAsia="Times New Roman"/>
        </w:rPr>
        <w:t xml:space="preserve">Desimone, R. and Duncan, J. (1995) </w:t>
      </w:r>
      <w:r>
        <w:rPr>
          <w:rFonts w:eastAsia="Times New Roman"/>
          <w:i/>
          <w:iCs/>
        </w:rPr>
        <w:t>NEURAL MECHANISMS OF SELECTIVE VISUAL ATTENTION</w:t>
      </w:r>
      <w:r>
        <w:rPr>
          <w:rFonts w:eastAsia="Times New Roman"/>
        </w:rPr>
        <w:t xml:space="preserve">. Available at: </w:t>
      </w:r>
      <w:proofErr w:type="spellStart"/>
      <w:r>
        <w:rPr>
          <w:rFonts w:eastAsia="Times New Roman"/>
        </w:rPr>
        <w:t>www.annualreviews.org</w:t>
      </w:r>
      <w:proofErr w:type="spellEnd"/>
      <w:r>
        <w:rPr>
          <w:rFonts w:eastAsia="Times New Roman"/>
        </w:rPr>
        <w:t>/</w:t>
      </w:r>
      <w:proofErr w:type="spellStart"/>
      <w:r>
        <w:rPr>
          <w:rFonts w:eastAsia="Times New Roman"/>
        </w:rPr>
        <w:t>aronline</w:t>
      </w:r>
      <w:proofErr w:type="spellEnd"/>
      <w:r>
        <w:rPr>
          <w:rFonts w:eastAsia="Times New Roman"/>
        </w:rPr>
        <w:t>.</w:t>
      </w:r>
    </w:p>
    <w:p w14:paraId="5EE18761" w14:textId="77777777" w:rsidR="00563B77" w:rsidRDefault="00563B77" w:rsidP="00563B77">
      <w:pPr>
        <w:rPr>
          <w:rFonts w:eastAsia="Times New Roman"/>
        </w:rPr>
      </w:pPr>
    </w:p>
    <w:p w14:paraId="1676F1E2" w14:textId="6CCBBB68" w:rsidR="00563B77" w:rsidRDefault="00563B77" w:rsidP="00563B77">
      <w:pPr>
        <w:rPr>
          <w:rFonts w:eastAsia="Times New Roman"/>
        </w:rPr>
      </w:pPr>
      <w:r>
        <w:rPr>
          <w:rFonts w:eastAsia="Times New Roman"/>
        </w:rPr>
        <w:t xml:space="preserve">Duke, R.A., Cash, C.D. and Allen, S.E. (2011) </w:t>
      </w:r>
      <w:r>
        <w:rPr>
          <w:rFonts w:eastAsia="Times New Roman"/>
          <w:i/>
          <w:iCs/>
        </w:rPr>
        <w:t>Focus of Attention Affects Performance of Motor Skills in Music</w:t>
      </w:r>
      <w:r>
        <w:rPr>
          <w:rFonts w:eastAsia="Times New Roman"/>
        </w:rPr>
        <w:t>.</w:t>
      </w:r>
    </w:p>
    <w:p w14:paraId="40E81F1B" w14:textId="77777777" w:rsidR="00563B77" w:rsidRDefault="00563B77" w:rsidP="00563B77">
      <w:pPr>
        <w:rPr>
          <w:rFonts w:eastAsia="Times New Roman"/>
        </w:rPr>
      </w:pPr>
    </w:p>
    <w:p w14:paraId="0CDC58BD" w14:textId="77777777" w:rsidR="00563B77" w:rsidRPr="003D142F" w:rsidRDefault="00563B77" w:rsidP="00563B77">
      <w:pPr>
        <w:spacing w:after="315"/>
        <w:jc w:val="both"/>
        <w:outlineLvl w:val="0"/>
        <w:rPr>
          <w:rFonts w:ascii="Arial" w:eastAsia="Times New Roman" w:hAnsi="Arial" w:cs="Arial"/>
          <w:bCs/>
          <w:color w:val="333333"/>
          <w:kern w:val="36"/>
          <w:sz w:val="22"/>
          <w:szCs w:val="22"/>
          <w:lang w:eastAsia="en-GB"/>
          <w14:ligatures w14:val="none"/>
        </w:rPr>
      </w:pPr>
      <w:r w:rsidRPr="003D142F">
        <w:rPr>
          <w:rFonts w:ascii="Arial" w:eastAsia="Times New Roman" w:hAnsi="Arial" w:cs="Arial"/>
          <w:bCs/>
          <w:color w:val="333333"/>
          <w:kern w:val="36"/>
          <w:sz w:val="22"/>
          <w:szCs w:val="22"/>
          <w:lang w:eastAsia="en-GB"/>
          <w14:ligatures w14:val="none"/>
        </w:rPr>
        <w:t xml:space="preserve">Estill Voice Academy Online, Foundations of Estill voice training, </w:t>
      </w:r>
      <w:hyperlink r:id="rId10" w:history="1">
        <w:r w:rsidRPr="003D142F">
          <w:rPr>
            <w:rStyle w:val="Hyperlink"/>
            <w:rFonts w:ascii="Arial" w:eastAsia="Times New Roman" w:hAnsi="Arial" w:cs="Arial"/>
            <w:bCs/>
            <w:kern w:val="36"/>
            <w:sz w:val="22"/>
            <w:szCs w:val="22"/>
            <w:lang w:eastAsia="en-GB"/>
            <w14:ligatures w14:val="none"/>
          </w:rPr>
          <w:t>https://estillvoice.docebosaas.com/learn/courses/24/foundations-of-estill-voice-trainingr</w:t>
        </w:r>
      </w:hyperlink>
      <w:r w:rsidRPr="003D142F">
        <w:rPr>
          <w:rFonts w:ascii="Arial" w:eastAsia="Times New Roman" w:hAnsi="Arial" w:cs="Arial"/>
          <w:bCs/>
          <w:color w:val="333333"/>
          <w:kern w:val="36"/>
          <w:sz w:val="22"/>
          <w:szCs w:val="22"/>
          <w:lang w:eastAsia="en-GB"/>
          <w14:ligatures w14:val="none"/>
        </w:rPr>
        <w:t>. (Accessed April 2024.)</w:t>
      </w:r>
    </w:p>
    <w:p w14:paraId="7C44F6F0" w14:textId="77777777" w:rsidR="00563B77" w:rsidRPr="003D142F" w:rsidRDefault="00563B77" w:rsidP="00563B77">
      <w:pPr>
        <w:jc w:val="both"/>
        <w:rPr>
          <w:rFonts w:ascii="Arial" w:hAnsi="Arial" w:cs="Arial"/>
          <w:sz w:val="22"/>
          <w:szCs w:val="22"/>
        </w:rPr>
      </w:pPr>
      <w:r w:rsidRPr="003D142F">
        <w:rPr>
          <w:rFonts w:ascii="Arial" w:hAnsi="Arial" w:cs="Arial"/>
          <w:sz w:val="22"/>
          <w:szCs w:val="22"/>
        </w:rPr>
        <w:t xml:space="preserve">Estill Voice International, (2020) </w:t>
      </w:r>
      <w:r w:rsidRPr="003D142F">
        <w:rPr>
          <w:rFonts w:ascii="Arial" w:hAnsi="Arial" w:cs="Arial"/>
          <w:i/>
          <w:iCs/>
          <w:sz w:val="22"/>
          <w:szCs w:val="22"/>
        </w:rPr>
        <w:t>Estill Exercises App</w:t>
      </w:r>
      <w:r w:rsidRPr="003D142F">
        <w:rPr>
          <w:rFonts w:ascii="Arial" w:hAnsi="Arial" w:cs="Arial"/>
          <w:sz w:val="22"/>
          <w:szCs w:val="22"/>
        </w:rPr>
        <w:t>. Version 1.0.56. (Accessed 10/11/24)</w:t>
      </w:r>
    </w:p>
    <w:p w14:paraId="7CC262CC" w14:textId="77777777" w:rsidR="00563B77" w:rsidRPr="003D142F" w:rsidRDefault="00563B77" w:rsidP="00563B77">
      <w:pPr>
        <w:rPr>
          <w:rFonts w:ascii="Arial" w:eastAsia="Times New Roman" w:hAnsi="Arial" w:cs="Arial"/>
          <w:sz w:val="22"/>
          <w:szCs w:val="22"/>
        </w:rPr>
      </w:pPr>
    </w:p>
    <w:p w14:paraId="485537DA" w14:textId="77777777" w:rsidR="00563B77" w:rsidRPr="003D142F" w:rsidRDefault="00563B77" w:rsidP="00563B77">
      <w:pPr>
        <w:rPr>
          <w:rFonts w:ascii="Arial" w:eastAsia="Times New Roman" w:hAnsi="Arial" w:cs="Arial"/>
          <w:sz w:val="22"/>
          <w:szCs w:val="22"/>
        </w:rPr>
      </w:pPr>
      <w:r w:rsidRPr="003D142F">
        <w:rPr>
          <w:rFonts w:ascii="Arial" w:hAnsi="Arial" w:cs="Arial"/>
          <w:sz w:val="22"/>
          <w:szCs w:val="22"/>
        </w:rPr>
        <w:t xml:space="preserve">Feldenkrais, M. (1990) </w:t>
      </w:r>
      <w:r w:rsidRPr="003D142F">
        <w:rPr>
          <w:rFonts w:ascii="Arial" w:hAnsi="Arial" w:cs="Arial"/>
          <w:i/>
          <w:iCs/>
          <w:sz w:val="22"/>
          <w:szCs w:val="22"/>
        </w:rPr>
        <w:t xml:space="preserve">Awareness Through Movement. </w:t>
      </w:r>
      <w:r w:rsidRPr="003D142F">
        <w:rPr>
          <w:rFonts w:ascii="Arial" w:hAnsi="Arial" w:cs="Arial"/>
          <w:sz w:val="22"/>
          <w:szCs w:val="22"/>
        </w:rPr>
        <w:t>New York: HarperCollins</w:t>
      </w:r>
    </w:p>
    <w:p w14:paraId="67DA8071" w14:textId="77777777" w:rsidR="00563B77" w:rsidRDefault="00563B77" w:rsidP="00563B77">
      <w:pPr>
        <w:rPr>
          <w:rFonts w:eastAsia="Times New Roman"/>
        </w:rPr>
      </w:pPr>
    </w:p>
    <w:p w14:paraId="6C2A2B8A" w14:textId="77777777" w:rsidR="00563B77" w:rsidRDefault="00563B77" w:rsidP="00563B77">
      <w:pPr>
        <w:rPr>
          <w:rFonts w:eastAsia="Times New Roman"/>
        </w:rPr>
      </w:pPr>
      <w:r>
        <w:rPr>
          <w:rFonts w:eastAsia="Times New Roman"/>
        </w:rPr>
        <w:t xml:space="preserve">Fant, G. (1981) ‘The source ﬁlter concept in voice production’. </w:t>
      </w:r>
      <w:r>
        <w:rPr>
          <w:rFonts w:eastAsia="Times New Roman"/>
          <w:i/>
          <w:iCs/>
        </w:rPr>
        <w:t>STL-QPSR</w:t>
      </w:r>
      <w:r>
        <w:rPr>
          <w:rFonts w:eastAsia="Times New Roman"/>
        </w:rPr>
        <w:t xml:space="preserve"> 22, pp. 21–37. Available at: http://</w:t>
      </w:r>
      <w:proofErr w:type="spellStart"/>
      <w:r>
        <w:rPr>
          <w:rFonts w:eastAsia="Times New Roman"/>
        </w:rPr>
        <w:t>www.speech.kth.se</w:t>
      </w:r>
      <w:proofErr w:type="spellEnd"/>
      <w:r>
        <w:rPr>
          <w:rFonts w:eastAsia="Times New Roman"/>
        </w:rPr>
        <w:t>/</w:t>
      </w:r>
      <w:proofErr w:type="spellStart"/>
      <w:r>
        <w:rPr>
          <w:rFonts w:eastAsia="Times New Roman"/>
        </w:rPr>
        <w:t>qpsr</w:t>
      </w:r>
      <w:proofErr w:type="spellEnd"/>
      <w:r>
        <w:rPr>
          <w:rFonts w:eastAsia="Times New Roman"/>
        </w:rPr>
        <w:t>.</w:t>
      </w:r>
    </w:p>
    <w:p w14:paraId="6176CA28" w14:textId="77777777" w:rsidR="00563B77" w:rsidRDefault="00563B77" w:rsidP="00563B77">
      <w:pPr>
        <w:rPr>
          <w:rFonts w:eastAsia="Times New Roman"/>
        </w:rPr>
      </w:pPr>
    </w:p>
    <w:p w14:paraId="28D52F11" w14:textId="0CCAF71D" w:rsidR="00563B77" w:rsidRDefault="00563B77" w:rsidP="00563B77">
      <w:pPr>
        <w:rPr>
          <w:rFonts w:eastAsia="Times New Roman"/>
        </w:rPr>
      </w:pPr>
      <w:proofErr w:type="spellStart"/>
      <w:r>
        <w:rPr>
          <w:rFonts w:eastAsia="Times New Roman"/>
        </w:rPr>
        <w:lastRenderedPageBreak/>
        <w:t>Feilzer</w:t>
      </w:r>
      <w:proofErr w:type="spellEnd"/>
      <w:r>
        <w:rPr>
          <w:rFonts w:eastAsia="Times New Roman"/>
        </w:rPr>
        <w:t xml:space="preserve">, M.Y. (2010) ‘Doing mixed methods research pragmatically: Implications for the rediscovery of pragmatism as a research paradigm’. </w:t>
      </w:r>
      <w:r>
        <w:rPr>
          <w:rFonts w:eastAsia="Times New Roman"/>
          <w:i/>
          <w:iCs/>
        </w:rPr>
        <w:t>Journal of Mixed Methods Research</w:t>
      </w:r>
      <w:r>
        <w:rPr>
          <w:rFonts w:eastAsia="Times New Roman"/>
        </w:rPr>
        <w:t xml:space="preserve"> 4(1), pp. 6–16. Available at: doi:10.1177/1558689809349691.</w:t>
      </w:r>
    </w:p>
    <w:p w14:paraId="2ECE64A3" w14:textId="77777777" w:rsidR="00563B77" w:rsidRDefault="00563B77" w:rsidP="00563B77">
      <w:pPr>
        <w:rPr>
          <w:rFonts w:eastAsia="Times New Roman"/>
        </w:rPr>
      </w:pPr>
    </w:p>
    <w:p w14:paraId="157B623D" w14:textId="25364A55" w:rsidR="00563B77" w:rsidRDefault="00563B77" w:rsidP="00563B77">
      <w:pPr>
        <w:rPr>
          <w:rFonts w:eastAsia="Times New Roman"/>
        </w:rPr>
      </w:pPr>
      <w:proofErr w:type="spellStart"/>
      <w:r>
        <w:rPr>
          <w:rFonts w:eastAsia="Times New Roman"/>
        </w:rPr>
        <w:t>Fenigstein</w:t>
      </w:r>
      <w:proofErr w:type="spellEnd"/>
      <w:r>
        <w:rPr>
          <w:rFonts w:eastAsia="Times New Roman"/>
        </w:rPr>
        <w:t xml:space="preserve">, A., Scheier, M.F., Buss, A.H. and Buss, H. (1975) </w:t>
      </w:r>
      <w:r>
        <w:rPr>
          <w:rFonts w:eastAsia="Times New Roman"/>
          <w:i/>
          <w:iCs/>
        </w:rPr>
        <w:t>Public and Private Self-Consciousness: Assessment and Theory</w:t>
      </w:r>
      <w:r>
        <w:rPr>
          <w:rFonts w:eastAsia="Times New Roman"/>
        </w:rPr>
        <w:t>.</w:t>
      </w:r>
    </w:p>
    <w:p w14:paraId="3CA252A5" w14:textId="77777777" w:rsidR="00563B77" w:rsidRDefault="00563B77" w:rsidP="00563B77">
      <w:pPr>
        <w:rPr>
          <w:rFonts w:eastAsia="Times New Roman"/>
        </w:rPr>
      </w:pPr>
    </w:p>
    <w:p w14:paraId="39748771" w14:textId="3EF79F2D" w:rsidR="00563B77" w:rsidRDefault="00563B77" w:rsidP="00563B77">
      <w:pPr>
        <w:rPr>
          <w:rFonts w:eastAsia="Times New Roman"/>
        </w:rPr>
      </w:pPr>
      <w:r>
        <w:rPr>
          <w:rFonts w:eastAsia="Times New Roman"/>
        </w:rPr>
        <w:t xml:space="preserve">Fillingim, R.B. and Fine, M.A. (1986) </w:t>
      </w:r>
      <w:r>
        <w:rPr>
          <w:rFonts w:eastAsia="Times New Roman"/>
          <w:i/>
          <w:iCs/>
        </w:rPr>
        <w:t>The Effects of Internal Versus External Information Processing on Symptom Perception in an Exercise Setting</w:t>
      </w:r>
      <w:r>
        <w:rPr>
          <w:rFonts w:eastAsia="Times New Roman"/>
        </w:rPr>
        <w:t>.</w:t>
      </w:r>
    </w:p>
    <w:p w14:paraId="2C156E07" w14:textId="77777777" w:rsidR="00563B77" w:rsidRDefault="00563B77" w:rsidP="00563B77">
      <w:pPr>
        <w:rPr>
          <w:rFonts w:eastAsia="Times New Roman"/>
        </w:rPr>
      </w:pPr>
    </w:p>
    <w:p w14:paraId="467CC641" w14:textId="3A4960DA" w:rsidR="00563B77" w:rsidRDefault="00563B77" w:rsidP="00563B77">
      <w:pPr>
        <w:rPr>
          <w:rFonts w:eastAsia="Times New Roman"/>
        </w:rPr>
      </w:pPr>
      <w:r>
        <w:rPr>
          <w:rFonts w:eastAsia="Times New Roman"/>
        </w:rPr>
        <w:t xml:space="preserve">Ghazanfar, A.A. and Schroeder, C.E. (2006) ‘Is neocortex essentially multisensory?’. </w:t>
      </w:r>
      <w:r>
        <w:rPr>
          <w:rFonts w:eastAsia="Times New Roman"/>
          <w:i/>
          <w:iCs/>
        </w:rPr>
        <w:t>Trends in Cognitive Sciences</w:t>
      </w:r>
      <w:r>
        <w:rPr>
          <w:rFonts w:eastAsia="Times New Roman"/>
        </w:rPr>
        <w:t xml:space="preserve"> 10(6), pp. 278–285. Available at: doi:10.1016/j.tics.2006.04.008.</w:t>
      </w:r>
    </w:p>
    <w:p w14:paraId="7DF128D1" w14:textId="77777777" w:rsidR="00563B77" w:rsidRDefault="00563B77" w:rsidP="00563B77">
      <w:pPr>
        <w:rPr>
          <w:rFonts w:eastAsia="Times New Roman"/>
        </w:rPr>
      </w:pPr>
    </w:p>
    <w:p w14:paraId="3BCE7B0A" w14:textId="4D2ACC6C" w:rsidR="00563B77" w:rsidRDefault="00563B77" w:rsidP="00563B77">
      <w:pPr>
        <w:rPr>
          <w:rFonts w:eastAsia="Times New Roman"/>
        </w:rPr>
      </w:pPr>
      <w:r>
        <w:rPr>
          <w:rFonts w:eastAsia="Times New Roman"/>
        </w:rPr>
        <w:t xml:space="preserve">Gottwald, Owen, Lawrence and McNevin (2020) ‘An internal focus of attention is optimal when congruent with afferent proprioceptive task information’. </w:t>
      </w:r>
      <w:r>
        <w:rPr>
          <w:rFonts w:eastAsia="Times New Roman"/>
          <w:i/>
          <w:iCs/>
        </w:rPr>
        <w:t>Psychology of Sport and Exercise</w:t>
      </w:r>
      <w:r>
        <w:rPr>
          <w:rFonts w:eastAsia="Times New Roman"/>
        </w:rPr>
        <w:t xml:space="preserve"> 47. Available at: doi:10.1016/j.psychsport.2019.101634.</w:t>
      </w:r>
    </w:p>
    <w:p w14:paraId="52775E53" w14:textId="77777777" w:rsidR="00563B77" w:rsidRDefault="00563B77" w:rsidP="00563B77">
      <w:pPr>
        <w:rPr>
          <w:rFonts w:eastAsia="Times New Roman"/>
        </w:rPr>
      </w:pPr>
    </w:p>
    <w:p w14:paraId="7B52F6C9" w14:textId="27B7D51C" w:rsidR="00563B77" w:rsidRDefault="00563B77" w:rsidP="00563B77">
      <w:pPr>
        <w:rPr>
          <w:rFonts w:eastAsia="Times New Roman"/>
        </w:rPr>
      </w:pPr>
      <w:r>
        <w:rPr>
          <w:rFonts w:eastAsia="Times New Roman"/>
        </w:rPr>
        <w:t xml:space="preserve">Jackson, E. (2013) </w:t>
      </w:r>
      <w:r>
        <w:rPr>
          <w:rFonts w:eastAsia="Times New Roman"/>
          <w:i/>
          <w:iCs/>
        </w:rPr>
        <w:t>Choosing a Methodology: Philosophical Underpinning</w:t>
      </w:r>
      <w:r>
        <w:rPr>
          <w:rFonts w:eastAsia="Times New Roman"/>
        </w:rPr>
        <w:t>.</w:t>
      </w:r>
    </w:p>
    <w:p w14:paraId="376848A9" w14:textId="77777777" w:rsidR="00563B77" w:rsidRDefault="00563B77" w:rsidP="00563B77">
      <w:pPr>
        <w:rPr>
          <w:rFonts w:eastAsia="Times New Roman"/>
        </w:rPr>
      </w:pPr>
    </w:p>
    <w:p w14:paraId="4D70F3E4" w14:textId="486A771C" w:rsidR="00563B77" w:rsidRDefault="00563B77" w:rsidP="00563B77">
      <w:pPr>
        <w:rPr>
          <w:rFonts w:eastAsia="Times New Roman"/>
        </w:rPr>
      </w:pPr>
      <w:r>
        <w:rPr>
          <w:rFonts w:eastAsia="Times New Roman"/>
        </w:rPr>
        <w:t xml:space="preserve">Johnston, W.A. and Dark, V.J. (1986) ‘Selective Attention ’. </w:t>
      </w:r>
      <w:r>
        <w:rPr>
          <w:rFonts w:eastAsia="Times New Roman"/>
          <w:i/>
          <w:iCs/>
        </w:rPr>
        <w:t>Annual Review of Psychology</w:t>
      </w:r>
      <w:r>
        <w:rPr>
          <w:rFonts w:eastAsia="Times New Roman"/>
        </w:rPr>
        <w:t xml:space="preserve"> (37 43-75)</w:t>
      </w:r>
    </w:p>
    <w:p w14:paraId="576B9ED3" w14:textId="77777777" w:rsidR="00563B77" w:rsidRDefault="00563B77" w:rsidP="00563B77">
      <w:pPr>
        <w:rPr>
          <w:rFonts w:eastAsia="Times New Roman"/>
        </w:rPr>
      </w:pPr>
    </w:p>
    <w:p w14:paraId="01494B72" w14:textId="36B84CEB" w:rsidR="00563B77" w:rsidRDefault="00563B77" w:rsidP="00563B77">
      <w:pPr>
        <w:rPr>
          <w:rFonts w:eastAsia="Times New Roman"/>
        </w:rPr>
      </w:pPr>
      <w:r>
        <w:rPr>
          <w:rFonts w:eastAsia="Times New Roman"/>
        </w:rPr>
        <w:t xml:space="preserve">Jones, J.D. (2018) ‘Scaffolding the Dalcroze Approach’. </w:t>
      </w:r>
      <w:r>
        <w:rPr>
          <w:rFonts w:eastAsia="Times New Roman"/>
          <w:i/>
          <w:iCs/>
        </w:rPr>
        <w:t>General Music Today</w:t>
      </w:r>
      <w:r>
        <w:rPr>
          <w:rFonts w:eastAsia="Times New Roman"/>
        </w:rPr>
        <w:t xml:space="preserve"> 32(1), pp. 5–12. Available at: doi:10.1177/1048371318770821.</w:t>
      </w:r>
    </w:p>
    <w:p w14:paraId="0CBAFF45" w14:textId="77777777" w:rsidR="00563B77" w:rsidRDefault="00563B77" w:rsidP="00563B77">
      <w:pPr>
        <w:rPr>
          <w:rFonts w:eastAsia="Times New Roman"/>
        </w:rPr>
      </w:pPr>
    </w:p>
    <w:p w14:paraId="73E0112E" w14:textId="56B8DB1E" w:rsidR="00563B77" w:rsidRDefault="00563B77" w:rsidP="00563B77">
      <w:pPr>
        <w:rPr>
          <w:rFonts w:eastAsia="Times New Roman"/>
        </w:rPr>
      </w:pPr>
      <w:r>
        <w:rPr>
          <w:rFonts w:eastAsia="Times New Roman"/>
        </w:rPr>
        <w:t xml:space="preserve">Juntunen, M.-L. (2002) </w:t>
      </w:r>
      <w:r>
        <w:rPr>
          <w:rFonts w:eastAsia="Times New Roman"/>
          <w:i/>
          <w:iCs/>
        </w:rPr>
        <w:t>The practical applications of Dalcroze Eurhythmics</w:t>
      </w:r>
      <w:r>
        <w:rPr>
          <w:rFonts w:eastAsia="Times New Roman"/>
        </w:rPr>
        <w:t>.</w:t>
      </w:r>
    </w:p>
    <w:p w14:paraId="2B0BEAF0" w14:textId="77777777" w:rsidR="00563B77" w:rsidRDefault="00563B77" w:rsidP="00563B77">
      <w:pPr>
        <w:rPr>
          <w:rFonts w:eastAsia="Times New Roman"/>
        </w:rPr>
      </w:pPr>
    </w:p>
    <w:p w14:paraId="75FFF776" w14:textId="7CDFA6B8" w:rsidR="00563B77" w:rsidRDefault="00563B77" w:rsidP="00563B77">
      <w:pPr>
        <w:rPr>
          <w:rFonts w:eastAsia="Times New Roman"/>
        </w:rPr>
      </w:pPr>
      <w:r>
        <w:rPr>
          <w:rFonts w:eastAsia="Times New Roman"/>
        </w:rPr>
        <w:t xml:space="preserve">Juntunen, M.-L. (2016) </w:t>
      </w:r>
      <w:r>
        <w:rPr>
          <w:rFonts w:eastAsia="Times New Roman"/>
          <w:i/>
          <w:iCs/>
        </w:rPr>
        <w:t>The Dalcroze Approach Experiencing and Knowing Music Through Embodied Exploration</w:t>
      </w:r>
      <w:r>
        <w:rPr>
          <w:rFonts w:eastAsia="Times New Roman"/>
        </w:rPr>
        <w:t>. Oxford University Press. Available at: doi:10.1093/</w:t>
      </w:r>
      <w:proofErr w:type="spellStart"/>
      <w:r>
        <w:rPr>
          <w:rFonts w:eastAsia="Times New Roman"/>
        </w:rPr>
        <w:t>acprof:oso</w:t>
      </w:r>
      <w:proofErr w:type="spellEnd"/>
      <w:r>
        <w:rPr>
          <w:rFonts w:eastAsia="Times New Roman"/>
        </w:rPr>
        <w:t>/9780199328093.001.0001.</w:t>
      </w:r>
    </w:p>
    <w:p w14:paraId="679394BB" w14:textId="77777777" w:rsidR="00563B77" w:rsidRDefault="00563B77" w:rsidP="00563B77">
      <w:pPr>
        <w:rPr>
          <w:rFonts w:eastAsia="Times New Roman"/>
        </w:rPr>
      </w:pPr>
    </w:p>
    <w:p w14:paraId="77C568DE" w14:textId="0340CA0A" w:rsidR="00563B77" w:rsidRDefault="00563B77" w:rsidP="00563B77">
      <w:pPr>
        <w:rPr>
          <w:rFonts w:eastAsia="Times New Roman"/>
        </w:rPr>
      </w:pPr>
      <w:r>
        <w:rPr>
          <w:rFonts w:eastAsia="Times New Roman"/>
        </w:rPr>
        <w:t xml:space="preserve">Leech, N.L. and Onwuegbuzie, A.J. (2009) ‘A typology of mixed methods research designs’. </w:t>
      </w:r>
      <w:r>
        <w:rPr>
          <w:rFonts w:eastAsia="Times New Roman"/>
          <w:i/>
          <w:iCs/>
        </w:rPr>
        <w:t>Quality and Quantity</w:t>
      </w:r>
      <w:r>
        <w:rPr>
          <w:rFonts w:eastAsia="Times New Roman"/>
        </w:rPr>
        <w:t xml:space="preserve"> 43(2), pp. 265–275. Available at: doi:10.1007/s11135-007-9105-3.</w:t>
      </w:r>
    </w:p>
    <w:p w14:paraId="424E5168" w14:textId="77777777" w:rsidR="00563B77" w:rsidRDefault="00563B77" w:rsidP="00563B77">
      <w:pPr>
        <w:rPr>
          <w:rFonts w:eastAsia="Times New Roman"/>
        </w:rPr>
      </w:pPr>
    </w:p>
    <w:p w14:paraId="6B55085A" w14:textId="23BDC57F" w:rsidR="00563B77" w:rsidRDefault="00563B77" w:rsidP="00563B77">
      <w:pPr>
        <w:rPr>
          <w:rFonts w:eastAsia="Times New Roman"/>
        </w:rPr>
      </w:pPr>
      <w:r>
        <w:rPr>
          <w:rFonts w:eastAsia="Times New Roman"/>
        </w:rPr>
        <w:t xml:space="preserve">Lohse, K.R., Jones, M., Healy, A.F. and Sherwood, D.E. (2014) ‘The role of attention in motor control’. </w:t>
      </w:r>
      <w:r>
        <w:rPr>
          <w:rFonts w:eastAsia="Times New Roman"/>
          <w:i/>
          <w:iCs/>
        </w:rPr>
        <w:t>Journal of Experimental Psychology: General</w:t>
      </w:r>
      <w:r>
        <w:rPr>
          <w:rFonts w:eastAsia="Times New Roman"/>
        </w:rPr>
        <w:t xml:space="preserve"> 143(2), pp. 930–948. Available at: doi:10.1037/a0032817.</w:t>
      </w:r>
    </w:p>
    <w:p w14:paraId="7F9C1624" w14:textId="77777777" w:rsidR="00563B77" w:rsidRDefault="00563B77" w:rsidP="00563B77">
      <w:pPr>
        <w:rPr>
          <w:rFonts w:eastAsia="Times New Roman"/>
        </w:rPr>
      </w:pPr>
    </w:p>
    <w:p w14:paraId="382E60B4" w14:textId="5195EC6E" w:rsidR="00563B77" w:rsidRDefault="00563B77" w:rsidP="00563B77">
      <w:pPr>
        <w:rPr>
          <w:rFonts w:eastAsia="Times New Roman"/>
        </w:rPr>
      </w:pPr>
      <w:r>
        <w:rPr>
          <w:rFonts w:eastAsia="Times New Roman"/>
        </w:rPr>
        <w:t xml:space="preserve">Lohse, K.R., Sherwood, D.E. and Healy, A.F. (2010) ‘How changing the focus of attention affects performance, kinematics, and electromyography in dart throwing’. </w:t>
      </w:r>
      <w:r>
        <w:rPr>
          <w:rFonts w:eastAsia="Times New Roman"/>
          <w:i/>
          <w:iCs/>
        </w:rPr>
        <w:t>Human Movement Science</w:t>
      </w:r>
      <w:r>
        <w:rPr>
          <w:rFonts w:eastAsia="Times New Roman"/>
        </w:rPr>
        <w:t xml:space="preserve"> 29(4), pp. 542–555. Available at: doi:10.1016/j.humov.2010.05.001.</w:t>
      </w:r>
    </w:p>
    <w:p w14:paraId="0569DD7E" w14:textId="77777777" w:rsidR="00563B77" w:rsidRDefault="00563B77" w:rsidP="00563B77">
      <w:pPr>
        <w:rPr>
          <w:rFonts w:eastAsia="Times New Roman"/>
        </w:rPr>
      </w:pPr>
    </w:p>
    <w:p w14:paraId="6640A48B" w14:textId="220A6FA5" w:rsidR="00563B77" w:rsidRDefault="00563B77" w:rsidP="00563B77">
      <w:pPr>
        <w:rPr>
          <w:rFonts w:eastAsia="Times New Roman"/>
        </w:rPr>
      </w:pPr>
      <w:r>
        <w:rPr>
          <w:rFonts w:eastAsia="Times New Roman"/>
        </w:rPr>
        <w:t xml:space="preserve">Masters, R.S.W. (1992) ‘Knowledge, </w:t>
      </w:r>
      <w:proofErr w:type="spellStart"/>
      <w:r>
        <w:rPr>
          <w:rFonts w:eastAsia="Times New Roman"/>
        </w:rPr>
        <w:t>knerves</w:t>
      </w:r>
      <w:proofErr w:type="spellEnd"/>
      <w:r>
        <w:rPr>
          <w:rFonts w:eastAsia="Times New Roman"/>
        </w:rPr>
        <w:t xml:space="preserve"> and know-how- The role of explicit versus implicit knowledge in the breakdown of a complex motor skill under pressure’. </w:t>
      </w:r>
      <w:r>
        <w:rPr>
          <w:rFonts w:eastAsia="Times New Roman"/>
          <w:i/>
          <w:iCs/>
        </w:rPr>
        <w:t>British Journal of Psychology</w:t>
      </w:r>
      <w:r>
        <w:rPr>
          <w:rFonts w:eastAsia="Times New Roman"/>
        </w:rPr>
        <w:t xml:space="preserve"> 343–358(83)</w:t>
      </w:r>
    </w:p>
    <w:p w14:paraId="72791D76" w14:textId="77777777" w:rsidR="00563B77" w:rsidRDefault="00563B77" w:rsidP="00563B77">
      <w:pPr>
        <w:rPr>
          <w:rFonts w:eastAsia="Times New Roman"/>
        </w:rPr>
      </w:pPr>
    </w:p>
    <w:p w14:paraId="58F54974" w14:textId="4962E85D" w:rsidR="00563B77" w:rsidRDefault="00563B77" w:rsidP="00563B77">
      <w:pPr>
        <w:rPr>
          <w:rFonts w:eastAsia="Times New Roman"/>
        </w:rPr>
      </w:pPr>
      <w:r>
        <w:rPr>
          <w:rFonts w:eastAsia="Times New Roman"/>
        </w:rPr>
        <w:lastRenderedPageBreak/>
        <w:t xml:space="preserve">Maxfield, L. and </w:t>
      </w:r>
      <w:proofErr w:type="spellStart"/>
      <w:r>
        <w:rPr>
          <w:rFonts w:eastAsia="Times New Roman"/>
        </w:rPr>
        <w:t>Treinkman</w:t>
      </w:r>
      <w:proofErr w:type="spellEnd"/>
      <w:r>
        <w:rPr>
          <w:rFonts w:eastAsia="Times New Roman"/>
        </w:rPr>
        <w:t xml:space="preserve">, M. (2021) ‘MINDFUL VOICE Focus of Attention Research: A Review and Update for Teachers of Singing’. </w:t>
      </w:r>
      <w:r>
        <w:rPr>
          <w:rFonts w:eastAsia="Times New Roman"/>
          <w:i/>
          <w:iCs/>
        </w:rPr>
        <w:t>Journal of Singing</w:t>
      </w:r>
      <w:r>
        <w:rPr>
          <w:rFonts w:eastAsia="Times New Roman"/>
        </w:rPr>
        <w:t xml:space="preserve"> 77(3), pp. 407–418.</w:t>
      </w:r>
    </w:p>
    <w:p w14:paraId="6EBBDE39" w14:textId="77777777" w:rsidR="00563B77" w:rsidRDefault="00563B77" w:rsidP="00563B77">
      <w:pPr>
        <w:rPr>
          <w:rFonts w:eastAsia="Times New Roman"/>
        </w:rPr>
      </w:pPr>
    </w:p>
    <w:p w14:paraId="550FC2A1" w14:textId="2B6C245D" w:rsidR="00563B77" w:rsidRDefault="00563B77" w:rsidP="00563B77">
      <w:pPr>
        <w:rPr>
          <w:rFonts w:eastAsia="Times New Roman"/>
        </w:rPr>
      </w:pPr>
      <w:r>
        <w:rPr>
          <w:rFonts w:eastAsia="Times New Roman"/>
        </w:rPr>
        <w:t xml:space="preserve">McNevin, N.H., Shea, C.H. and Wulf, G. (2003) ‘Increasing the distance of an external focus of attention enhances learning’. </w:t>
      </w:r>
      <w:r>
        <w:rPr>
          <w:rFonts w:eastAsia="Times New Roman"/>
          <w:i/>
          <w:iCs/>
        </w:rPr>
        <w:t>Psychological Research</w:t>
      </w:r>
      <w:r>
        <w:rPr>
          <w:rFonts w:eastAsia="Times New Roman"/>
        </w:rPr>
        <w:t xml:space="preserve"> 67(1), pp. 22–29. Available at: doi:10.1007/s00426-002-0093-6.</w:t>
      </w:r>
    </w:p>
    <w:p w14:paraId="6687FE9F" w14:textId="77777777" w:rsidR="00563B77" w:rsidRDefault="00563B77" w:rsidP="00563B77">
      <w:pPr>
        <w:rPr>
          <w:rFonts w:eastAsia="Times New Roman"/>
        </w:rPr>
      </w:pPr>
    </w:p>
    <w:p w14:paraId="58AA6C02" w14:textId="384913C3" w:rsidR="00563B77" w:rsidRDefault="00563B77" w:rsidP="00563B77">
      <w:pPr>
        <w:rPr>
          <w:rFonts w:eastAsia="Times New Roman"/>
        </w:rPr>
      </w:pPr>
      <w:r>
        <w:rPr>
          <w:rFonts w:eastAsia="Times New Roman"/>
        </w:rPr>
        <w:t xml:space="preserve">Mead, V.H. (1996) </w:t>
      </w:r>
      <w:r>
        <w:rPr>
          <w:rFonts w:eastAsia="Times New Roman"/>
          <w:i/>
          <w:iCs/>
        </w:rPr>
        <w:t>More than Mere Movement Dalcroze Eurhythmics</w:t>
      </w:r>
      <w:r>
        <w:rPr>
          <w:rFonts w:eastAsia="Times New Roman"/>
        </w:rPr>
        <w:t>.</w:t>
      </w:r>
    </w:p>
    <w:p w14:paraId="1D03AE1C" w14:textId="77777777" w:rsidR="00563B77" w:rsidRDefault="00563B77" w:rsidP="00563B77">
      <w:pPr>
        <w:rPr>
          <w:rFonts w:eastAsia="Times New Roman"/>
        </w:rPr>
      </w:pPr>
    </w:p>
    <w:p w14:paraId="56E65946" w14:textId="5DFBB961" w:rsidR="00563B77" w:rsidRDefault="00563B77" w:rsidP="00563B77">
      <w:pPr>
        <w:rPr>
          <w:rFonts w:eastAsia="Times New Roman"/>
        </w:rPr>
      </w:pPr>
      <w:r>
        <w:rPr>
          <w:rFonts w:eastAsia="Times New Roman"/>
        </w:rPr>
        <w:t xml:space="preserve">Mete, M. and Dündar, M. (2020) ‘The effect of </w:t>
      </w:r>
      <w:proofErr w:type="spellStart"/>
      <w:r>
        <w:rPr>
          <w:rFonts w:eastAsia="Times New Roman"/>
        </w:rPr>
        <w:t>kodaly</w:t>
      </w:r>
      <w:proofErr w:type="spellEnd"/>
      <w:r>
        <w:rPr>
          <w:rFonts w:eastAsia="Times New Roman"/>
        </w:rPr>
        <w:t xml:space="preserve"> method on the musical knowledge and </w:t>
      </w:r>
    </w:p>
    <w:p w14:paraId="1CFE7A8C" w14:textId="0A40115A" w:rsidR="00563B77" w:rsidRDefault="00563B77" w:rsidP="00563B77">
      <w:pPr>
        <w:rPr>
          <w:rFonts w:eastAsia="Times New Roman"/>
        </w:rPr>
      </w:pPr>
      <w:r>
        <w:rPr>
          <w:rFonts w:eastAsia="Times New Roman"/>
        </w:rPr>
        <w:t xml:space="preserve">skills of preservice teachers’. </w:t>
      </w:r>
      <w:r>
        <w:rPr>
          <w:rFonts w:eastAsia="Times New Roman"/>
          <w:i/>
          <w:iCs/>
        </w:rPr>
        <w:t>Elementary Education Online</w:t>
      </w:r>
      <w:r>
        <w:rPr>
          <w:rFonts w:eastAsia="Times New Roman"/>
        </w:rPr>
        <w:t xml:space="preserve"> 19(4), pp. 2053–2073. Available at: doi:10.17051/ilkonline.2020.763316.</w:t>
      </w:r>
    </w:p>
    <w:p w14:paraId="44B7546F" w14:textId="77777777" w:rsidR="00563B77" w:rsidRDefault="00563B77" w:rsidP="00563B77">
      <w:pPr>
        <w:rPr>
          <w:rFonts w:eastAsia="Times New Roman"/>
        </w:rPr>
      </w:pPr>
    </w:p>
    <w:p w14:paraId="69AFFCF6" w14:textId="313B22EB" w:rsidR="00563B77" w:rsidRDefault="00563B77" w:rsidP="00563B77">
      <w:pPr>
        <w:rPr>
          <w:rFonts w:eastAsia="Times New Roman"/>
        </w:rPr>
      </w:pPr>
      <w:proofErr w:type="spellStart"/>
      <w:r>
        <w:rPr>
          <w:rFonts w:eastAsia="Times New Roman"/>
        </w:rPr>
        <w:t>Mornell</w:t>
      </w:r>
      <w:proofErr w:type="spellEnd"/>
      <w:r>
        <w:rPr>
          <w:rFonts w:eastAsia="Times New Roman"/>
        </w:rPr>
        <w:t xml:space="preserve">, A. and Wulf, G. (2019) ‘Adopting an External Focus of Attention Enhances Musical Performance’. </w:t>
      </w:r>
      <w:r>
        <w:rPr>
          <w:rFonts w:eastAsia="Times New Roman"/>
          <w:i/>
          <w:iCs/>
        </w:rPr>
        <w:t>Source: Journal of Research in Music Education</w:t>
      </w:r>
      <w:r>
        <w:rPr>
          <w:rFonts w:eastAsia="Times New Roman"/>
        </w:rPr>
        <w:t xml:space="preserve"> 66(4), pp. 375–391. Available at: doi:10.2307/48588750.</w:t>
      </w:r>
    </w:p>
    <w:p w14:paraId="4BAAD983" w14:textId="77777777" w:rsidR="00563B77" w:rsidRDefault="00563B77" w:rsidP="00563B77">
      <w:pPr>
        <w:rPr>
          <w:rFonts w:eastAsia="Times New Roman"/>
        </w:rPr>
      </w:pPr>
    </w:p>
    <w:p w14:paraId="1F885ABC" w14:textId="482EEF9B" w:rsidR="00563B77" w:rsidRDefault="00563B77" w:rsidP="00563B77">
      <w:pPr>
        <w:rPr>
          <w:rFonts w:eastAsia="Times New Roman"/>
        </w:rPr>
      </w:pPr>
      <w:r>
        <w:rPr>
          <w:rFonts w:eastAsia="Times New Roman"/>
        </w:rPr>
        <w:t xml:space="preserve">Navon, D., Gopher, D., Kahneman, D., </w:t>
      </w:r>
      <w:proofErr w:type="spellStart"/>
      <w:r>
        <w:rPr>
          <w:rFonts w:eastAsia="Times New Roman"/>
        </w:rPr>
        <w:t>Leshovitz</w:t>
      </w:r>
      <w:proofErr w:type="spellEnd"/>
      <w:r>
        <w:rPr>
          <w:rFonts w:eastAsia="Times New Roman"/>
        </w:rPr>
        <w:t xml:space="preserve">, B. and Levin, J. (1979) </w:t>
      </w:r>
      <w:r>
        <w:rPr>
          <w:rFonts w:eastAsia="Times New Roman"/>
          <w:i/>
          <w:iCs/>
        </w:rPr>
        <w:t>On the Economy of the Human-Processing System</w:t>
      </w:r>
      <w:r>
        <w:rPr>
          <w:rFonts w:eastAsia="Times New Roman"/>
        </w:rPr>
        <w:t>.</w:t>
      </w:r>
    </w:p>
    <w:p w14:paraId="38F5CF9C" w14:textId="77777777" w:rsidR="00563B77" w:rsidRDefault="00563B77" w:rsidP="00563B77">
      <w:pPr>
        <w:rPr>
          <w:rFonts w:eastAsia="Times New Roman"/>
        </w:rPr>
      </w:pPr>
    </w:p>
    <w:p w14:paraId="4D0DB151" w14:textId="74674603" w:rsidR="00563B77" w:rsidRDefault="00563B77" w:rsidP="00563B77">
      <w:pPr>
        <w:rPr>
          <w:rFonts w:eastAsia="Times New Roman"/>
        </w:rPr>
      </w:pPr>
      <w:r>
        <w:rPr>
          <w:rFonts w:eastAsia="Times New Roman"/>
        </w:rPr>
        <w:t xml:space="preserve">Pretnar Žagar, A. and </w:t>
      </w:r>
      <w:proofErr w:type="spellStart"/>
      <w:r>
        <w:rPr>
          <w:rFonts w:eastAsia="Times New Roman"/>
        </w:rPr>
        <w:t>Podjed</w:t>
      </w:r>
      <w:proofErr w:type="spellEnd"/>
      <w:r>
        <w:rPr>
          <w:rFonts w:eastAsia="Times New Roman"/>
        </w:rPr>
        <w:t xml:space="preserve">, D. (2024) ‘Ethnography beyond thick data’. </w:t>
      </w:r>
      <w:r>
        <w:rPr>
          <w:rFonts w:eastAsia="Times New Roman"/>
          <w:i/>
          <w:iCs/>
        </w:rPr>
        <w:t>Annals of Anthropological Practice</w:t>
      </w:r>
      <w:r>
        <w:rPr>
          <w:rFonts w:eastAsia="Times New Roman"/>
        </w:rPr>
        <w:t xml:space="preserve"> 48(2), pp. 272–288. Available at: doi:10.1111/napa.12226.</w:t>
      </w:r>
    </w:p>
    <w:p w14:paraId="7B45116E" w14:textId="77777777" w:rsidR="00563B77" w:rsidRDefault="00563B77" w:rsidP="00563B77">
      <w:pPr>
        <w:rPr>
          <w:rFonts w:eastAsia="Times New Roman"/>
        </w:rPr>
      </w:pPr>
    </w:p>
    <w:p w14:paraId="21585428" w14:textId="492A6A83" w:rsidR="00563B77" w:rsidRDefault="00563B77" w:rsidP="00563B77">
      <w:pPr>
        <w:rPr>
          <w:rFonts w:eastAsia="Times New Roman"/>
        </w:rPr>
      </w:pPr>
      <w:r>
        <w:rPr>
          <w:rFonts w:eastAsia="Times New Roman"/>
        </w:rPr>
        <w:t xml:space="preserve">Sadan, V. (2014) ‘Mixed Methods Research: A New Approach’. </w:t>
      </w:r>
      <w:r>
        <w:rPr>
          <w:rFonts w:eastAsia="Times New Roman"/>
          <w:i/>
          <w:iCs/>
        </w:rPr>
        <w:t>International Journal of Nursing Education</w:t>
      </w:r>
      <w:r>
        <w:rPr>
          <w:rFonts w:eastAsia="Times New Roman"/>
        </w:rPr>
        <w:t xml:space="preserve"> 6(1), p. 254. Available at: doi:10.5958/j.0974-9357.6.1.052.</w:t>
      </w:r>
    </w:p>
    <w:p w14:paraId="4C9C2F1F" w14:textId="77777777" w:rsidR="00563B77" w:rsidRDefault="00563B77" w:rsidP="00563B77">
      <w:pPr>
        <w:rPr>
          <w:rFonts w:eastAsia="Times New Roman"/>
        </w:rPr>
      </w:pPr>
    </w:p>
    <w:p w14:paraId="54A1534E" w14:textId="23BAB41B" w:rsidR="00563B77" w:rsidRDefault="00563B77" w:rsidP="00563B77">
      <w:pPr>
        <w:rPr>
          <w:rFonts w:eastAsia="Times New Roman"/>
        </w:rPr>
      </w:pPr>
      <w:r>
        <w:rPr>
          <w:rFonts w:eastAsia="Times New Roman"/>
        </w:rPr>
        <w:t xml:space="preserve">Singer, R.N., Lidor, R. and </w:t>
      </w:r>
      <w:proofErr w:type="spellStart"/>
      <w:r>
        <w:rPr>
          <w:rFonts w:eastAsia="Times New Roman"/>
        </w:rPr>
        <w:t>Cauraugh</w:t>
      </w:r>
      <w:proofErr w:type="spellEnd"/>
      <w:r>
        <w:rPr>
          <w:rFonts w:eastAsia="Times New Roman"/>
        </w:rPr>
        <w:t xml:space="preserve">, J.H. (1993) ‘To Be Aware or Not Aware? What to Think About While Learning and Performing a Motor Skill’. </w:t>
      </w:r>
      <w:r>
        <w:rPr>
          <w:rFonts w:eastAsia="Times New Roman"/>
          <w:i/>
          <w:iCs/>
        </w:rPr>
        <w:t>The Sport Psychologist</w:t>
      </w:r>
      <w:r>
        <w:rPr>
          <w:rFonts w:eastAsia="Times New Roman"/>
        </w:rPr>
        <w:t xml:space="preserve"> 7, pp. 19–30.</w:t>
      </w:r>
    </w:p>
    <w:p w14:paraId="126580EB" w14:textId="77777777" w:rsidR="00563B77" w:rsidRDefault="00563B77" w:rsidP="00563B77">
      <w:pPr>
        <w:rPr>
          <w:rFonts w:eastAsia="Times New Roman"/>
        </w:rPr>
      </w:pPr>
    </w:p>
    <w:p w14:paraId="4C05A9D5" w14:textId="1EC8A4C3" w:rsidR="00563B77" w:rsidRDefault="00563B77" w:rsidP="00563B77">
      <w:pPr>
        <w:rPr>
          <w:rFonts w:eastAsia="Times New Roman"/>
        </w:rPr>
      </w:pPr>
      <w:r>
        <w:rPr>
          <w:rFonts w:eastAsia="Times New Roman"/>
        </w:rPr>
        <w:t xml:space="preserve">Spector, I., Jaques-Dalcroze, E. and Odom, S.L. (1992) </w:t>
      </w:r>
      <w:r>
        <w:rPr>
          <w:rFonts w:eastAsia="Times New Roman"/>
          <w:i/>
          <w:iCs/>
        </w:rPr>
        <w:t xml:space="preserve">What Is </w:t>
      </w:r>
      <w:proofErr w:type="spellStart"/>
      <w:r>
        <w:rPr>
          <w:rFonts w:eastAsia="Times New Roman"/>
          <w:i/>
          <w:iCs/>
        </w:rPr>
        <w:t>Dalcrozian</w:t>
      </w:r>
      <w:proofErr w:type="spellEnd"/>
      <w:r>
        <w:rPr>
          <w:rFonts w:eastAsia="Times New Roman"/>
          <w:i/>
          <w:iCs/>
        </w:rPr>
        <w:t>?</w:t>
      </w:r>
    </w:p>
    <w:p w14:paraId="7AE46898" w14:textId="77777777" w:rsidR="00563B77" w:rsidRDefault="00563B77" w:rsidP="00563B77">
      <w:pPr>
        <w:rPr>
          <w:rFonts w:eastAsia="Times New Roman"/>
        </w:rPr>
      </w:pPr>
    </w:p>
    <w:p w14:paraId="105129B2" w14:textId="5B0F7410" w:rsidR="00563B77" w:rsidRDefault="00563B77" w:rsidP="00563B77">
      <w:pPr>
        <w:rPr>
          <w:rFonts w:eastAsia="Times New Roman"/>
        </w:rPr>
      </w:pPr>
      <w:r>
        <w:rPr>
          <w:rFonts w:eastAsia="Times New Roman"/>
        </w:rPr>
        <w:t xml:space="preserve">Stambaugh, L.A. (2019) ‘MENC: The National Association for Music Education Effects of Focus of Attention on Performance by Second-Year Band Students’. </w:t>
      </w:r>
      <w:r>
        <w:rPr>
          <w:rFonts w:eastAsia="Times New Roman"/>
          <w:i/>
          <w:iCs/>
        </w:rPr>
        <w:t>Source: Journal of Research in Music Education</w:t>
      </w:r>
      <w:r>
        <w:rPr>
          <w:rFonts w:eastAsia="Times New Roman"/>
        </w:rPr>
        <w:t xml:space="preserve"> 67(2), pp. 233–246. Available at: doi:10.2307/48595378.</w:t>
      </w:r>
    </w:p>
    <w:p w14:paraId="7B7962C6" w14:textId="77777777" w:rsidR="00563B77" w:rsidRDefault="00563B77" w:rsidP="00563B77">
      <w:pPr>
        <w:rPr>
          <w:rFonts w:eastAsia="Times New Roman"/>
        </w:rPr>
      </w:pPr>
    </w:p>
    <w:p w14:paraId="0553BC04" w14:textId="77777777" w:rsidR="00563B77" w:rsidRPr="003D142F" w:rsidRDefault="00563B77" w:rsidP="00563B77">
      <w:pPr>
        <w:jc w:val="both"/>
        <w:rPr>
          <w:rFonts w:ascii="Arial" w:hAnsi="Arial" w:cs="Arial"/>
          <w:sz w:val="22"/>
          <w:szCs w:val="22"/>
        </w:rPr>
      </w:pPr>
      <w:r w:rsidRPr="003D142F">
        <w:rPr>
          <w:rFonts w:ascii="Arial" w:hAnsi="Arial" w:cs="Arial"/>
          <w:sz w:val="22"/>
          <w:szCs w:val="22"/>
        </w:rPr>
        <w:t xml:space="preserve">Steinhauer, K, </w:t>
      </w:r>
      <w:proofErr w:type="spellStart"/>
      <w:r w:rsidRPr="003D142F">
        <w:rPr>
          <w:rFonts w:ascii="Arial" w:hAnsi="Arial" w:cs="Arial"/>
          <w:sz w:val="22"/>
          <w:szCs w:val="22"/>
        </w:rPr>
        <w:t>Mcdonald</w:t>
      </w:r>
      <w:proofErr w:type="spellEnd"/>
      <w:r w:rsidRPr="003D142F">
        <w:rPr>
          <w:rFonts w:ascii="Arial" w:hAnsi="Arial" w:cs="Arial"/>
          <w:sz w:val="22"/>
          <w:szCs w:val="22"/>
        </w:rPr>
        <w:t xml:space="preserve"> Klimek, M and Estill, J. (2017) </w:t>
      </w:r>
      <w:r w:rsidRPr="003D142F">
        <w:rPr>
          <w:rFonts w:ascii="Arial" w:hAnsi="Arial" w:cs="Arial"/>
          <w:i/>
          <w:iCs/>
          <w:sz w:val="22"/>
          <w:szCs w:val="22"/>
        </w:rPr>
        <w:t xml:space="preserve">The Estill Voice Model Theory and Translation, </w:t>
      </w:r>
      <w:r w:rsidRPr="003D142F">
        <w:rPr>
          <w:rFonts w:ascii="Arial" w:hAnsi="Arial" w:cs="Arial"/>
          <w:sz w:val="22"/>
          <w:szCs w:val="22"/>
        </w:rPr>
        <w:t>Pittsburgh: Estill Voice International.</w:t>
      </w:r>
    </w:p>
    <w:p w14:paraId="7860A97C" w14:textId="77777777" w:rsidR="00563B77" w:rsidRPr="003D142F" w:rsidRDefault="00563B77" w:rsidP="00563B77">
      <w:pPr>
        <w:rPr>
          <w:rFonts w:ascii="Arial" w:eastAsia="Times New Roman" w:hAnsi="Arial" w:cs="Arial"/>
          <w:i/>
          <w:iCs/>
          <w:sz w:val="22"/>
          <w:szCs w:val="22"/>
        </w:rPr>
      </w:pPr>
    </w:p>
    <w:p w14:paraId="4440C1CB" w14:textId="518E295C" w:rsidR="00563B77" w:rsidRPr="00563B77" w:rsidRDefault="00563B77" w:rsidP="00563B77">
      <w:pPr>
        <w:spacing w:after="315"/>
        <w:jc w:val="both"/>
        <w:outlineLvl w:val="0"/>
        <w:rPr>
          <w:rFonts w:ascii="Arial" w:eastAsia="Times New Roman" w:hAnsi="Arial" w:cs="Arial"/>
          <w:bCs/>
          <w:color w:val="333333"/>
          <w:kern w:val="36"/>
          <w:sz w:val="22"/>
          <w:szCs w:val="22"/>
          <w:lang w:eastAsia="en-GB"/>
          <w14:ligatures w14:val="none"/>
        </w:rPr>
      </w:pPr>
      <w:r w:rsidRPr="003D142F">
        <w:rPr>
          <w:rFonts w:ascii="Arial" w:hAnsi="Arial" w:cs="Arial"/>
          <w:sz w:val="22"/>
          <w:szCs w:val="22"/>
        </w:rPr>
        <w:t>Styles, E</w:t>
      </w:r>
      <w:r w:rsidRPr="003D142F">
        <w:rPr>
          <w:rFonts w:ascii="Arial" w:eastAsia="Times New Roman" w:hAnsi="Arial" w:cs="Arial"/>
          <w:bCs/>
          <w:color w:val="333333"/>
          <w:kern w:val="36"/>
          <w:sz w:val="22"/>
          <w:szCs w:val="22"/>
          <w:lang w:eastAsia="en-GB"/>
          <w14:ligatures w14:val="none"/>
        </w:rPr>
        <w:t xml:space="preserve">, (2006) </w:t>
      </w:r>
      <w:r w:rsidRPr="003D142F">
        <w:rPr>
          <w:rFonts w:ascii="Arial" w:eastAsia="Times New Roman" w:hAnsi="Arial" w:cs="Arial"/>
          <w:bCs/>
          <w:i/>
          <w:iCs/>
          <w:color w:val="333333"/>
          <w:kern w:val="36"/>
          <w:sz w:val="22"/>
          <w:szCs w:val="22"/>
          <w:lang w:eastAsia="en-GB"/>
          <w14:ligatures w14:val="none"/>
        </w:rPr>
        <w:t>The Psychology of Attention</w:t>
      </w:r>
      <w:r w:rsidRPr="003D142F">
        <w:rPr>
          <w:rFonts w:ascii="Arial" w:eastAsia="Times New Roman" w:hAnsi="Arial" w:cs="Arial"/>
          <w:bCs/>
          <w:color w:val="333333"/>
          <w:kern w:val="36"/>
          <w:sz w:val="22"/>
          <w:szCs w:val="22"/>
          <w:lang w:eastAsia="en-GB"/>
          <w14:ligatures w14:val="none"/>
        </w:rPr>
        <w:t>. Hove: Psychology Press</w:t>
      </w:r>
    </w:p>
    <w:p w14:paraId="561EAE3C" w14:textId="6A4F05ED" w:rsidR="00522668" w:rsidRDefault="00563B77" w:rsidP="00563B77">
      <w:pPr>
        <w:rPr>
          <w:rFonts w:eastAsia="Times New Roman"/>
        </w:rPr>
      </w:pPr>
      <w:r>
        <w:rPr>
          <w:rFonts w:eastAsia="Times New Roman"/>
        </w:rPr>
        <w:t xml:space="preserve">White, A.R. (2017) ‘Vocal traditions: Somatic </w:t>
      </w:r>
      <w:proofErr w:type="spellStart"/>
      <w:r>
        <w:rPr>
          <w:rFonts w:eastAsia="Times New Roman"/>
        </w:rPr>
        <w:t>Voicework</w:t>
      </w:r>
      <w:r>
        <w:rPr>
          <w:rFonts w:eastAsia="Times New Roman"/>
          <w:vertAlign w:val="superscript"/>
        </w:rPr>
        <w:t>TM</w:t>
      </w:r>
      <w:proofErr w:type="spellEnd"/>
      <w:r>
        <w:rPr>
          <w:rFonts w:eastAsia="Times New Roman"/>
        </w:rPr>
        <w:t xml:space="preserve"> The </w:t>
      </w:r>
      <w:proofErr w:type="spellStart"/>
      <w:r>
        <w:rPr>
          <w:rFonts w:eastAsia="Times New Roman"/>
        </w:rPr>
        <w:t>LoVetri</w:t>
      </w:r>
      <w:proofErr w:type="spellEnd"/>
      <w:r>
        <w:rPr>
          <w:rFonts w:eastAsia="Times New Roman"/>
        </w:rPr>
        <w:t xml:space="preserve"> Method’. </w:t>
      </w:r>
      <w:r>
        <w:rPr>
          <w:rFonts w:eastAsia="Times New Roman"/>
          <w:i/>
          <w:iCs/>
        </w:rPr>
        <w:t>Voice and Speech Review</w:t>
      </w:r>
      <w:r>
        <w:rPr>
          <w:rFonts w:eastAsia="Times New Roman"/>
        </w:rPr>
        <w:t xml:space="preserve"> 11(2), pp. 240–248. Available at: doi:10.1080/23268263.2017.1383559.</w:t>
      </w:r>
    </w:p>
    <w:p w14:paraId="27D0E390" w14:textId="77777777" w:rsidR="00563B77" w:rsidRPr="003D142F" w:rsidRDefault="00563B77" w:rsidP="00563B77">
      <w:pPr>
        <w:rPr>
          <w:rFonts w:ascii="Arial" w:eastAsia="Times New Roman" w:hAnsi="Arial" w:cs="Arial"/>
          <w:sz w:val="22"/>
          <w:szCs w:val="22"/>
        </w:rPr>
      </w:pPr>
    </w:p>
    <w:p w14:paraId="13B6CC34"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Williams, S.G., van Ketel, J.E. and Schaefer, R.S. (2023) ‘Practicing Musical Intention: The Effects of External Focus of Attention on Musicians’ Skill Acquisition’. </w:t>
      </w:r>
      <w:r w:rsidRPr="003D142F">
        <w:rPr>
          <w:rFonts w:ascii="Arial" w:eastAsia="Times New Roman" w:hAnsi="Arial" w:cs="Arial"/>
          <w:i/>
          <w:iCs/>
          <w:sz w:val="22"/>
          <w:szCs w:val="22"/>
        </w:rPr>
        <w:t>Music and Science</w:t>
      </w:r>
      <w:r w:rsidRPr="003D142F">
        <w:rPr>
          <w:rFonts w:ascii="Arial" w:eastAsia="Times New Roman" w:hAnsi="Arial" w:cs="Arial"/>
          <w:sz w:val="22"/>
          <w:szCs w:val="22"/>
        </w:rPr>
        <w:t xml:space="preserve"> 6. Available at: doi:10.1177/20592043231151416.</w:t>
      </w:r>
    </w:p>
    <w:p w14:paraId="66C4A5E7" w14:textId="77777777" w:rsidR="00563B77" w:rsidRPr="003D142F" w:rsidRDefault="00563B77" w:rsidP="00563B77">
      <w:pPr>
        <w:rPr>
          <w:rFonts w:ascii="Arial" w:eastAsia="Times New Roman" w:hAnsi="Arial" w:cs="Arial"/>
          <w:sz w:val="22"/>
          <w:szCs w:val="22"/>
        </w:rPr>
      </w:pPr>
    </w:p>
    <w:p w14:paraId="211D85E8"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Winter, D. (2021) </w:t>
      </w:r>
      <w:r w:rsidRPr="003D142F">
        <w:rPr>
          <w:rFonts w:ascii="Arial" w:eastAsia="Times New Roman" w:hAnsi="Arial" w:cs="Arial"/>
          <w:i/>
          <w:iCs/>
          <w:sz w:val="22"/>
          <w:szCs w:val="22"/>
        </w:rPr>
        <w:t>UNDERSTANDING RESEARCH METHODS: FROM COACH TO PRACTITIONER RESEARCHER</w:t>
      </w:r>
      <w:r w:rsidRPr="003D142F">
        <w:rPr>
          <w:rFonts w:ascii="Arial" w:eastAsia="Times New Roman" w:hAnsi="Arial" w:cs="Arial"/>
          <w:sz w:val="22"/>
          <w:szCs w:val="22"/>
        </w:rPr>
        <w:t xml:space="preserve">. Available at: </w:t>
      </w:r>
      <w:hyperlink r:id="rId11" w:history="1">
        <w:proofErr w:type="spellStart"/>
        <w:r w:rsidRPr="003D142F">
          <w:rPr>
            <w:rStyle w:val="Hyperlink"/>
            <w:rFonts w:ascii="Arial" w:eastAsia="Times New Roman" w:hAnsi="Arial" w:cs="Arial"/>
            <w:sz w:val="22"/>
            <w:szCs w:val="22"/>
          </w:rPr>
          <w:t>www.voiceworkshop.co.uk</w:t>
        </w:r>
        <w:proofErr w:type="spellEnd"/>
      </w:hyperlink>
      <w:r w:rsidRPr="003D142F">
        <w:rPr>
          <w:rFonts w:ascii="Arial" w:eastAsia="Times New Roman" w:hAnsi="Arial" w:cs="Arial"/>
          <w:sz w:val="22"/>
          <w:szCs w:val="22"/>
        </w:rPr>
        <w:t>.</w:t>
      </w:r>
    </w:p>
    <w:p w14:paraId="04A6D9D8" w14:textId="77777777" w:rsidR="00563B77" w:rsidRPr="003D142F" w:rsidRDefault="00563B77" w:rsidP="00563B77">
      <w:pPr>
        <w:rPr>
          <w:rFonts w:ascii="Arial" w:eastAsia="Times New Roman" w:hAnsi="Arial" w:cs="Arial"/>
          <w:sz w:val="22"/>
          <w:szCs w:val="22"/>
        </w:rPr>
      </w:pPr>
    </w:p>
    <w:p w14:paraId="0FFFEEAA"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Wulf, G. (2013) ‘Attentional focus and motor learning: a review of 15 years’. </w:t>
      </w:r>
      <w:r w:rsidRPr="003D142F">
        <w:rPr>
          <w:rFonts w:ascii="Arial" w:eastAsia="Times New Roman" w:hAnsi="Arial" w:cs="Arial"/>
          <w:i/>
          <w:iCs/>
          <w:sz w:val="22"/>
          <w:szCs w:val="22"/>
        </w:rPr>
        <w:t xml:space="preserve">International Review of Sport and Exercises Psychology </w:t>
      </w:r>
      <w:r w:rsidRPr="003D142F">
        <w:rPr>
          <w:rFonts w:ascii="Arial" w:eastAsia="Times New Roman" w:hAnsi="Arial" w:cs="Arial"/>
          <w:sz w:val="22"/>
          <w:szCs w:val="22"/>
        </w:rPr>
        <w:t>6(1), pp. 77–104. Available at: doi:10.1080/1750984X.2012.723728.</w:t>
      </w:r>
    </w:p>
    <w:p w14:paraId="6873B643" w14:textId="77777777" w:rsidR="00563B77" w:rsidRPr="003D142F" w:rsidRDefault="00563B77" w:rsidP="00563B77">
      <w:pPr>
        <w:rPr>
          <w:rFonts w:ascii="Arial" w:eastAsia="Times New Roman" w:hAnsi="Arial" w:cs="Arial"/>
          <w:sz w:val="22"/>
          <w:szCs w:val="22"/>
        </w:rPr>
      </w:pPr>
    </w:p>
    <w:p w14:paraId="3A24259F"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Wulf, G., </w:t>
      </w:r>
      <w:proofErr w:type="spellStart"/>
      <w:r w:rsidRPr="003D142F">
        <w:rPr>
          <w:rFonts w:ascii="Arial" w:eastAsia="Times New Roman" w:hAnsi="Arial" w:cs="Arial"/>
          <w:sz w:val="22"/>
          <w:szCs w:val="22"/>
        </w:rPr>
        <w:t>Höß</w:t>
      </w:r>
      <w:proofErr w:type="spellEnd"/>
      <w:r w:rsidRPr="003D142F">
        <w:rPr>
          <w:rFonts w:ascii="Arial" w:eastAsia="Times New Roman" w:hAnsi="Arial" w:cs="Arial"/>
          <w:sz w:val="22"/>
          <w:szCs w:val="22"/>
        </w:rPr>
        <w:t xml:space="preserve">, M. and Prinz, W. (1998) ‘Instructions for Motor Learning- Differential Effects of Internal Versus External Focus of Attention’. </w:t>
      </w:r>
      <w:r w:rsidRPr="003D142F">
        <w:rPr>
          <w:rFonts w:ascii="Arial" w:eastAsia="Times New Roman" w:hAnsi="Arial" w:cs="Arial"/>
          <w:i/>
          <w:iCs/>
          <w:sz w:val="22"/>
          <w:szCs w:val="22"/>
        </w:rPr>
        <w:t>Journal of Motor Behaviour</w:t>
      </w:r>
      <w:r w:rsidRPr="003D142F">
        <w:rPr>
          <w:rFonts w:ascii="Arial" w:eastAsia="Times New Roman" w:hAnsi="Arial" w:cs="Arial"/>
          <w:sz w:val="22"/>
          <w:szCs w:val="22"/>
        </w:rPr>
        <w:t xml:space="preserve"> 30(2), pp. 169–179.</w:t>
      </w:r>
    </w:p>
    <w:p w14:paraId="17C41337" w14:textId="77777777" w:rsidR="00563B77" w:rsidRPr="003D142F" w:rsidRDefault="00563B77" w:rsidP="00563B77">
      <w:pPr>
        <w:rPr>
          <w:rFonts w:ascii="Arial" w:eastAsia="Times New Roman" w:hAnsi="Arial" w:cs="Arial"/>
          <w:sz w:val="22"/>
          <w:szCs w:val="22"/>
        </w:rPr>
      </w:pPr>
    </w:p>
    <w:p w14:paraId="5821DF46"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Wulf, G., Lauterbach, B. and Toole, T. (1999) ‘Learning advantages  of an external focus of attention in golf’. </w:t>
      </w:r>
      <w:r w:rsidRPr="003D142F">
        <w:rPr>
          <w:rFonts w:ascii="Arial" w:eastAsia="Times New Roman" w:hAnsi="Arial" w:cs="Arial"/>
          <w:i/>
          <w:iCs/>
          <w:sz w:val="22"/>
          <w:szCs w:val="22"/>
        </w:rPr>
        <w:t>Research quarterly for exercise and sport</w:t>
      </w:r>
      <w:r w:rsidRPr="003D142F">
        <w:rPr>
          <w:rFonts w:ascii="Arial" w:eastAsia="Times New Roman" w:hAnsi="Arial" w:cs="Arial"/>
          <w:sz w:val="22"/>
          <w:szCs w:val="22"/>
        </w:rPr>
        <w:t xml:space="preserve"> 70, pp. 120–26.</w:t>
      </w:r>
    </w:p>
    <w:p w14:paraId="267F6669" w14:textId="77777777" w:rsidR="00563B77" w:rsidRPr="003D142F" w:rsidRDefault="00563B77" w:rsidP="00563B77">
      <w:pPr>
        <w:rPr>
          <w:rFonts w:ascii="Arial" w:eastAsia="Times New Roman" w:hAnsi="Arial" w:cs="Arial"/>
          <w:sz w:val="22"/>
          <w:szCs w:val="22"/>
        </w:rPr>
      </w:pPr>
    </w:p>
    <w:p w14:paraId="008885CB"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Wulf, G. and Lewthwaite, R. (2016) ‘Optimizing performance through intrinsic motivation and attention for learning: The OPTIMAL theory of motor learning’. </w:t>
      </w:r>
      <w:r w:rsidRPr="003D142F">
        <w:rPr>
          <w:rFonts w:ascii="Arial" w:eastAsia="Times New Roman" w:hAnsi="Arial" w:cs="Arial"/>
          <w:i/>
          <w:iCs/>
          <w:sz w:val="22"/>
          <w:szCs w:val="22"/>
        </w:rPr>
        <w:t>Psychonomic Bulletin and Review</w:t>
      </w:r>
      <w:r w:rsidRPr="003D142F">
        <w:rPr>
          <w:rFonts w:ascii="Arial" w:eastAsia="Times New Roman" w:hAnsi="Arial" w:cs="Arial"/>
          <w:sz w:val="22"/>
          <w:szCs w:val="22"/>
        </w:rPr>
        <w:t xml:space="preserve"> 23(5), pp. 1382–1414. Available at: doi:10.3758/s13423-015-0999-9.</w:t>
      </w:r>
    </w:p>
    <w:p w14:paraId="10816057" w14:textId="77777777" w:rsidR="00563B77" w:rsidRPr="003D142F" w:rsidRDefault="00563B77" w:rsidP="00563B77">
      <w:pPr>
        <w:rPr>
          <w:rFonts w:ascii="Arial" w:eastAsia="Times New Roman" w:hAnsi="Arial" w:cs="Arial"/>
          <w:sz w:val="22"/>
          <w:szCs w:val="22"/>
        </w:rPr>
      </w:pPr>
    </w:p>
    <w:p w14:paraId="4E59A7CC" w14:textId="77777777" w:rsidR="00563B77" w:rsidRPr="003D142F" w:rsidRDefault="00563B77" w:rsidP="00563B77">
      <w:pPr>
        <w:rPr>
          <w:rFonts w:ascii="Arial" w:eastAsia="Times New Roman" w:hAnsi="Arial" w:cs="Arial"/>
          <w:sz w:val="22"/>
          <w:szCs w:val="22"/>
        </w:rPr>
      </w:pPr>
      <w:r w:rsidRPr="003D142F">
        <w:rPr>
          <w:rFonts w:ascii="Arial" w:eastAsia="Times New Roman" w:hAnsi="Arial" w:cs="Arial"/>
          <w:sz w:val="22"/>
          <w:szCs w:val="22"/>
        </w:rPr>
        <w:t xml:space="preserve">Wulf, G. and Lewthwaite, R. (2021) ‘Translating Thoughts Into Action: Optimizing Motor Performance and Learning Through Brief Motivational and Attentional Influences’. </w:t>
      </w:r>
      <w:r w:rsidRPr="003D142F">
        <w:rPr>
          <w:rFonts w:ascii="Arial" w:eastAsia="Times New Roman" w:hAnsi="Arial" w:cs="Arial"/>
          <w:i/>
          <w:iCs/>
          <w:sz w:val="22"/>
          <w:szCs w:val="22"/>
        </w:rPr>
        <w:t>Current Directions in Psychological Science</w:t>
      </w:r>
      <w:r w:rsidRPr="003D142F">
        <w:rPr>
          <w:rFonts w:ascii="Arial" w:eastAsia="Times New Roman" w:hAnsi="Arial" w:cs="Arial"/>
          <w:sz w:val="22"/>
          <w:szCs w:val="22"/>
        </w:rPr>
        <w:t xml:space="preserve"> 30(6), pp. 535–541. Available at: doi:10.1177/09637214211046199.</w:t>
      </w:r>
    </w:p>
    <w:p w14:paraId="6087194F" w14:textId="77777777" w:rsidR="00563B77" w:rsidRPr="003D142F" w:rsidRDefault="00563B77" w:rsidP="00563B77">
      <w:pPr>
        <w:rPr>
          <w:rFonts w:ascii="Arial" w:eastAsia="Times New Roman" w:hAnsi="Arial" w:cs="Arial"/>
          <w:sz w:val="22"/>
          <w:szCs w:val="22"/>
        </w:rPr>
      </w:pPr>
    </w:p>
    <w:p w14:paraId="39E2C5EA" w14:textId="19336EF2" w:rsidR="00563B77" w:rsidRPr="003D142F" w:rsidRDefault="0082045D" w:rsidP="00563B77">
      <w:pPr>
        <w:rPr>
          <w:rFonts w:ascii="Arial" w:eastAsia="Times New Roman" w:hAnsi="Arial" w:cs="Arial"/>
          <w:sz w:val="22"/>
          <w:szCs w:val="22"/>
        </w:rPr>
      </w:pPr>
      <w:r>
        <w:rPr>
          <w:rFonts w:ascii="Arial" w:eastAsia="Times New Roman" w:hAnsi="Arial" w:cs="Arial"/>
          <w:sz w:val="22"/>
          <w:szCs w:val="22"/>
        </w:rPr>
        <w:t>W</w:t>
      </w:r>
      <w:r w:rsidR="00563B77" w:rsidRPr="003D142F">
        <w:rPr>
          <w:rFonts w:ascii="Arial" w:eastAsia="Times New Roman" w:hAnsi="Arial" w:cs="Arial"/>
          <w:sz w:val="22"/>
          <w:szCs w:val="22"/>
        </w:rPr>
        <w:t xml:space="preserve">ulf, G., McConnel, N., Gärtner, M. and Schwarz, A. (2002) ‘Enhancing the Learning of Sport Skills Through External-Focus Feedback’. </w:t>
      </w:r>
      <w:r w:rsidR="00563B77" w:rsidRPr="003D142F">
        <w:rPr>
          <w:rFonts w:ascii="Arial" w:eastAsia="Times New Roman" w:hAnsi="Arial" w:cs="Arial"/>
          <w:i/>
          <w:iCs/>
          <w:sz w:val="22"/>
          <w:szCs w:val="22"/>
        </w:rPr>
        <w:t xml:space="preserve">Journal of Motor </w:t>
      </w:r>
      <w:proofErr w:type="spellStart"/>
      <w:r w:rsidR="00563B77" w:rsidRPr="003D142F">
        <w:rPr>
          <w:rFonts w:ascii="Arial" w:eastAsia="Times New Roman" w:hAnsi="Arial" w:cs="Arial"/>
          <w:i/>
          <w:iCs/>
          <w:sz w:val="22"/>
          <w:szCs w:val="22"/>
        </w:rPr>
        <w:t>Behavior</w:t>
      </w:r>
      <w:proofErr w:type="spellEnd"/>
      <w:r w:rsidR="00563B77" w:rsidRPr="003D142F">
        <w:rPr>
          <w:rFonts w:ascii="Arial" w:eastAsia="Times New Roman" w:hAnsi="Arial" w:cs="Arial"/>
          <w:sz w:val="22"/>
          <w:szCs w:val="22"/>
        </w:rPr>
        <w:t xml:space="preserve"> 34, pp. 171–182.</w:t>
      </w:r>
    </w:p>
    <w:p w14:paraId="4BCF7028" w14:textId="77777777" w:rsidR="00563B77" w:rsidRPr="003D142F" w:rsidRDefault="00563B77" w:rsidP="00563B77">
      <w:pPr>
        <w:rPr>
          <w:rFonts w:ascii="Arial" w:eastAsia="Times New Roman" w:hAnsi="Arial" w:cs="Arial"/>
          <w:sz w:val="22"/>
          <w:szCs w:val="22"/>
        </w:rPr>
      </w:pPr>
    </w:p>
    <w:p w14:paraId="312CAE97" w14:textId="6686275D" w:rsidR="008F63F0" w:rsidRDefault="00563B77" w:rsidP="00563B77">
      <w:pPr>
        <w:jc w:val="both"/>
        <w:rPr>
          <w:rFonts w:ascii="Arial" w:hAnsi="Arial" w:cs="Arial"/>
          <w:b/>
          <w:sz w:val="22"/>
          <w:szCs w:val="22"/>
        </w:rPr>
      </w:pPr>
      <w:r w:rsidRPr="003D142F">
        <w:rPr>
          <w:rFonts w:ascii="Arial" w:eastAsia="Times New Roman" w:hAnsi="Arial" w:cs="Arial"/>
          <w:sz w:val="22"/>
          <w:szCs w:val="22"/>
        </w:rPr>
        <w:t xml:space="preserve">Wulf, G., Shea, C. and Park, J.-H. (2001) ‘Attention and motor performance- Preferences for and advantages of an external focus’. </w:t>
      </w:r>
      <w:r w:rsidRPr="003D142F">
        <w:rPr>
          <w:rFonts w:ascii="Arial" w:eastAsia="Times New Roman" w:hAnsi="Arial" w:cs="Arial"/>
          <w:i/>
          <w:iCs/>
          <w:sz w:val="22"/>
          <w:szCs w:val="22"/>
        </w:rPr>
        <w:t>Motor Control and Learning</w:t>
      </w:r>
      <w:r w:rsidRPr="003D142F">
        <w:rPr>
          <w:rFonts w:ascii="Arial" w:eastAsia="Times New Roman" w:hAnsi="Arial" w:cs="Arial"/>
          <w:sz w:val="22"/>
          <w:szCs w:val="22"/>
        </w:rPr>
        <w:t xml:space="preserve"> 72(4), pp. 335–344</w:t>
      </w:r>
      <w:r>
        <w:rPr>
          <w:rFonts w:ascii="Arial" w:eastAsia="Times New Roman" w:hAnsi="Arial" w:cs="Arial"/>
          <w:sz w:val="22"/>
          <w:szCs w:val="22"/>
        </w:rPr>
        <w:t>.</w:t>
      </w:r>
    </w:p>
    <w:p w14:paraId="61708005" w14:textId="64457FA8" w:rsidR="00821C4B" w:rsidRDefault="00821C4B" w:rsidP="007F3B03">
      <w:pPr>
        <w:tabs>
          <w:tab w:val="left" w:pos="2349"/>
        </w:tabs>
        <w:spacing w:line="360" w:lineRule="auto"/>
        <w:jc w:val="both"/>
        <w:rPr>
          <w:rFonts w:ascii="Arial" w:hAnsi="Arial" w:cs="Arial"/>
          <w:b/>
          <w:sz w:val="22"/>
          <w:szCs w:val="22"/>
        </w:rPr>
      </w:pPr>
    </w:p>
    <w:p w14:paraId="081C001B" w14:textId="77777777" w:rsidR="00821C4B" w:rsidRDefault="00821C4B" w:rsidP="007F3B03">
      <w:pPr>
        <w:tabs>
          <w:tab w:val="left" w:pos="2349"/>
        </w:tabs>
        <w:spacing w:line="360" w:lineRule="auto"/>
        <w:jc w:val="both"/>
        <w:rPr>
          <w:rFonts w:ascii="Arial" w:hAnsi="Arial" w:cs="Arial"/>
          <w:b/>
          <w:sz w:val="22"/>
          <w:szCs w:val="22"/>
        </w:rPr>
      </w:pPr>
    </w:p>
    <w:p w14:paraId="773DFCC8" w14:textId="77777777" w:rsidR="00821C4B" w:rsidRDefault="00821C4B" w:rsidP="007F3B03">
      <w:pPr>
        <w:tabs>
          <w:tab w:val="left" w:pos="2349"/>
        </w:tabs>
        <w:spacing w:line="360" w:lineRule="auto"/>
        <w:jc w:val="both"/>
        <w:rPr>
          <w:rFonts w:ascii="Arial" w:hAnsi="Arial" w:cs="Arial"/>
          <w:b/>
          <w:sz w:val="22"/>
          <w:szCs w:val="22"/>
        </w:rPr>
      </w:pPr>
    </w:p>
    <w:p w14:paraId="26250231" w14:textId="74D1E352" w:rsidR="00821C4B" w:rsidRPr="00821C4B" w:rsidRDefault="007D6646" w:rsidP="007D6646">
      <w:pPr>
        <w:rPr>
          <w:rFonts w:ascii="Arial" w:hAnsi="Arial" w:cs="Arial"/>
          <w:b/>
          <w:sz w:val="22"/>
          <w:szCs w:val="22"/>
        </w:rPr>
      </w:pPr>
      <w:r>
        <w:rPr>
          <w:rFonts w:ascii="Arial" w:hAnsi="Arial" w:cs="Arial"/>
          <w:b/>
          <w:sz w:val="22"/>
          <w:szCs w:val="22"/>
        </w:rPr>
        <w:br w:type="page"/>
      </w:r>
    </w:p>
    <w:p w14:paraId="4B391EA8" w14:textId="581396DF" w:rsidR="00746229" w:rsidRDefault="00746229">
      <w:pPr>
        <w:rPr>
          <w:rFonts w:ascii="Arial" w:hAnsi="Arial" w:cs="Arial"/>
          <w:bCs/>
          <w:sz w:val="22"/>
          <w:szCs w:val="22"/>
        </w:rPr>
      </w:pPr>
    </w:p>
    <w:p w14:paraId="60E0C5BB" w14:textId="77777777" w:rsidR="001132F4" w:rsidRDefault="001132F4">
      <w:pPr>
        <w:rPr>
          <w:rFonts w:ascii="Arial" w:hAnsi="Arial" w:cs="Arial"/>
          <w:bCs/>
          <w:sz w:val="22"/>
          <w:szCs w:val="22"/>
        </w:rPr>
      </w:pPr>
    </w:p>
    <w:p w14:paraId="36D28B7E" w14:textId="2013BF19" w:rsidR="00CA4C16" w:rsidRPr="00CA4C16" w:rsidRDefault="00CA4C16" w:rsidP="00CA4C16">
      <w:pPr>
        <w:tabs>
          <w:tab w:val="left" w:pos="5103"/>
        </w:tabs>
        <w:jc w:val="center"/>
        <w:rPr>
          <w:rFonts w:ascii="Arial" w:hAnsi="Arial" w:cs="Arial"/>
          <w:b/>
          <w:bCs/>
          <w:sz w:val="22"/>
          <w:szCs w:val="22"/>
        </w:rPr>
      </w:pPr>
      <w:r w:rsidRPr="00CA4C16">
        <w:rPr>
          <w:rFonts w:ascii="Arial" w:hAnsi="Arial" w:cs="Arial"/>
          <w:b/>
          <w:bCs/>
          <w:sz w:val="22"/>
          <w:szCs w:val="22"/>
        </w:rPr>
        <w:t>Appendices</w:t>
      </w:r>
    </w:p>
    <w:p w14:paraId="5A0E2538" w14:textId="77777777" w:rsidR="00CA4C16" w:rsidRPr="00CA4C16" w:rsidRDefault="00CA4C16" w:rsidP="00CA4C16">
      <w:pPr>
        <w:tabs>
          <w:tab w:val="left" w:pos="5103"/>
        </w:tabs>
        <w:rPr>
          <w:rFonts w:ascii="Arial" w:hAnsi="Arial" w:cs="Arial"/>
          <w:b/>
          <w:bCs/>
          <w:sz w:val="22"/>
          <w:szCs w:val="22"/>
        </w:rPr>
      </w:pPr>
    </w:p>
    <w:p w14:paraId="2F5C3D5C" w14:textId="024C2978" w:rsidR="00CA4C16" w:rsidRDefault="00CA4C16" w:rsidP="00CA4C16">
      <w:pPr>
        <w:tabs>
          <w:tab w:val="left" w:pos="5103"/>
        </w:tabs>
        <w:rPr>
          <w:rFonts w:ascii="Arial" w:hAnsi="Arial" w:cs="Arial"/>
          <w:b/>
          <w:bCs/>
          <w:sz w:val="22"/>
          <w:szCs w:val="22"/>
        </w:rPr>
      </w:pPr>
      <w:r w:rsidRPr="00CA4C16">
        <w:rPr>
          <w:rFonts w:ascii="Arial" w:hAnsi="Arial" w:cs="Arial"/>
          <w:b/>
          <w:bCs/>
          <w:sz w:val="22"/>
          <w:szCs w:val="22"/>
        </w:rPr>
        <w:t>Appendix A</w:t>
      </w:r>
      <w:r w:rsidR="003838DA">
        <w:rPr>
          <w:rFonts w:ascii="Arial" w:hAnsi="Arial" w:cs="Arial"/>
          <w:b/>
          <w:bCs/>
          <w:sz w:val="22"/>
          <w:szCs w:val="22"/>
        </w:rPr>
        <w:t xml:space="preserve"> – Approved Ethics Form </w:t>
      </w:r>
    </w:p>
    <w:p w14:paraId="28F5794F" w14:textId="77777777" w:rsidR="00CA4C16" w:rsidRPr="00CA4C16" w:rsidRDefault="00CA4C16" w:rsidP="00CA4C16">
      <w:pPr>
        <w:tabs>
          <w:tab w:val="left" w:pos="5103"/>
        </w:tabs>
        <w:rPr>
          <w:rFonts w:ascii="Arial" w:hAnsi="Arial" w:cs="Arial"/>
          <w:b/>
          <w:bCs/>
          <w:sz w:val="22"/>
          <w:szCs w:val="22"/>
        </w:rPr>
      </w:pPr>
    </w:p>
    <w:p w14:paraId="1AA74333" w14:textId="24C186C7" w:rsidR="00947397" w:rsidRPr="00A42F82" w:rsidRDefault="00947397" w:rsidP="00947397">
      <w:pPr>
        <w:tabs>
          <w:tab w:val="left" w:pos="5103"/>
        </w:tabs>
        <w:jc w:val="center"/>
        <w:rPr>
          <w:rFonts w:ascii="Arial" w:hAnsi="Arial" w:cs="Arial"/>
          <w:b/>
          <w:bCs/>
        </w:rPr>
      </w:pPr>
      <w:r w:rsidRPr="00A42F82">
        <w:rPr>
          <w:rFonts w:ascii="Arial" w:hAnsi="Arial" w:cs="Arial"/>
          <w:b/>
          <w:bCs/>
        </w:rPr>
        <w:t>APPLICATION FOR ETHICAL APPROVAL</w:t>
      </w:r>
    </w:p>
    <w:p w14:paraId="1DC9A8F0" w14:textId="77777777" w:rsidR="00947397" w:rsidRPr="00A42F82" w:rsidRDefault="00947397" w:rsidP="00947397">
      <w:pPr>
        <w:tabs>
          <w:tab w:val="left" w:pos="5103"/>
        </w:tabs>
        <w:jc w:val="center"/>
        <w:rPr>
          <w:rFonts w:ascii="Arial" w:hAnsi="Arial" w:cs="Arial"/>
          <w:b/>
          <w:bCs/>
        </w:rPr>
      </w:pPr>
    </w:p>
    <w:p w14:paraId="5C62B582" w14:textId="77777777" w:rsidR="00947397" w:rsidRPr="00A42F82" w:rsidRDefault="00947397" w:rsidP="00947397">
      <w:pPr>
        <w:tabs>
          <w:tab w:val="left" w:pos="5103"/>
        </w:tabs>
        <w:jc w:val="both"/>
        <w:rPr>
          <w:rFonts w:ascii="Arial" w:hAnsi="Arial" w:cs="Arial"/>
          <w:b/>
          <w:bCs/>
          <w:sz w:val="22"/>
          <w:szCs w:val="22"/>
        </w:rPr>
      </w:pPr>
    </w:p>
    <w:tbl>
      <w:tblPr>
        <w:tblStyle w:val="TableGrid"/>
        <w:tblW w:w="10060" w:type="dxa"/>
        <w:tblLook w:val="04A0" w:firstRow="1" w:lastRow="0" w:firstColumn="1" w:lastColumn="0" w:noHBand="0" w:noVBand="1"/>
      </w:tblPr>
      <w:tblGrid>
        <w:gridCol w:w="10060"/>
      </w:tblGrid>
      <w:tr w:rsidR="00947397" w:rsidRPr="00A42F82" w14:paraId="230CFDF0" w14:textId="77777777" w:rsidTr="00690967">
        <w:tc>
          <w:tcPr>
            <w:tcW w:w="10060" w:type="dxa"/>
          </w:tcPr>
          <w:p w14:paraId="51DA3084" w14:textId="77777777" w:rsidR="00947397" w:rsidRPr="006E7B19"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A840E32"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721709F"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8EA8982"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w:t>
              </w:r>
              <w:proofErr w:type="spellStart"/>
              <w:r w:rsidRPr="00A42F82">
                <w:rPr>
                  <w:rStyle w:val="Hyperlink"/>
                  <w:rFonts w:ascii="Arial" w:hAnsi="Arial" w:cs="Arial"/>
                  <w:bCs/>
                  <w:sz w:val="22"/>
                  <w:szCs w:val="22"/>
                </w:rPr>
                <w:t>mytsd.uwtsd.ac.uk</w:t>
              </w:r>
              <w:proofErr w:type="spellEnd"/>
            </w:hyperlink>
            <w:r w:rsidRPr="00A42F82">
              <w:rPr>
                <w:rFonts w:ascii="Arial" w:hAnsi="Arial" w:cs="Arial"/>
                <w:bCs/>
                <w:sz w:val="22"/>
                <w:szCs w:val="22"/>
              </w:rPr>
              <w:t>).</w:t>
            </w:r>
          </w:p>
          <w:p w14:paraId="38AA22E8"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20A0096" w14:textId="77777777" w:rsidR="00947397"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4C56053" w14:textId="77777777" w:rsidR="00947397" w:rsidRPr="00A42F82" w:rsidRDefault="00947397" w:rsidP="00DC03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47397" w:rsidRPr="00A42F82" w14:paraId="5F4A1C18" w14:textId="77777777" w:rsidTr="00690967">
        <w:tc>
          <w:tcPr>
            <w:tcW w:w="10060" w:type="dxa"/>
          </w:tcPr>
          <w:p w14:paraId="447692FD"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STAFF ONLY</w:t>
            </w:r>
          </w:p>
          <w:p w14:paraId="13F1D399"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proofErr w:type="spellStart"/>
              <w:r w:rsidRPr="00A42F82">
                <w:rPr>
                  <w:rStyle w:val="Hyperlink"/>
                  <w:rFonts w:ascii="Arial" w:hAnsi="Arial" w:cs="Arial"/>
                  <w:sz w:val="22"/>
                  <w:szCs w:val="22"/>
                </w:rPr>
                <w:t>pgresearch@uwtsd.ac.uk</w:t>
              </w:r>
              <w:proofErr w:type="spellEnd"/>
            </w:hyperlink>
            <w:r w:rsidRPr="00A42F82">
              <w:rPr>
                <w:rFonts w:ascii="Arial" w:hAnsi="Arial" w:cs="Arial"/>
                <w:sz w:val="22"/>
                <w:szCs w:val="22"/>
              </w:rPr>
              <w:t xml:space="preserve"> , with the title ‘Ethical Approval’ followed by your name.</w:t>
            </w:r>
          </w:p>
          <w:p w14:paraId="3F4F4656" w14:textId="77777777" w:rsidR="00947397" w:rsidRPr="00A42F82" w:rsidRDefault="00947397" w:rsidP="00DC03DE">
            <w:pPr>
              <w:rPr>
                <w:rFonts w:ascii="Arial" w:hAnsi="Arial" w:cs="Arial"/>
                <w:sz w:val="22"/>
                <w:szCs w:val="22"/>
              </w:rPr>
            </w:pPr>
          </w:p>
        </w:tc>
      </w:tr>
      <w:tr w:rsidR="00947397" w:rsidRPr="00A42F82" w14:paraId="4F87273B" w14:textId="77777777" w:rsidTr="00690967">
        <w:tc>
          <w:tcPr>
            <w:tcW w:w="10060" w:type="dxa"/>
          </w:tcPr>
          <w:p w14:paraId="3924B02B" w14:textId="77777777" w:rsidR="00947397" w:rsidRPr="00A42F82" w:rsidRDefault="00947397" w:rsidP="00DC03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EF8D276" w14:textId="77777777" w:rsidR="00947397" w:rsidRDefault="00947397" w:rsidP="00947397">
      <w:pPr>
        <w:tabs>
          <w:tab w:val="left" w:pos="5103"/>
        </w:tabs>
        <w:jc w:val="both"/>
        <w:rPr>
          <w:rFonts w:ascii="Arial" w:hAnsi="Arial" w:cs="Arial"/>
          <w:b/>
          <w:bCs/>
          <w:sz w:val="22"/>
          <w:szCs w:val="22"/>
        </w:rPr>
      </w:pPr>
    </w:p>
    <w:p w14:paraId="7AAEAC0A" w14:textId="77777777" w:rsidR="00947397" w:rsidRPr="00A42F82" w:rsidRDefault="00947397" w:rsidP="00947397">
      <w:pPr>
        <w:tabs>
          <w:tab w:val="left" w:pos="5103"/>
        </w:tabs>
        <w:jc w:val="both"/>
        <w:rPr>
          <w:rFonts w:ascii="Arial" w:hAnsi="Arial" w:cs="Arial"/>
          <w:b/>
          <w:bCs/>
          <w:sz w:val="22"/>
          <w:szCs w:val="22"/>
        </w:rPr>
      </w:pPr>
    </w:p>
    <w:p w14:paraId="1A0AFE29" w14:textId="77777777" w:rsidR="00947397" w:rsidRPr="00A42F82" w:rsidRDefault="00947397" w:rsidP="00947397">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2C52E68" w14:textId="77777777" w:rsidR="00947397" w:rsidRPr="00A42F82" w:rsidRDefault="00947397" w:rsidP="00947397">
      <w:pPr>
        <w:tabs>
          <w:tab w:val="left" w:pos="5103"/>
        </w:tabs>
        <w:jc w:val="center"/>
        <w:rPr>
          <w:rFonts w:ascii="Arial" w:hAnsi="Arial" w:cs="Arial"/>
          <w:b/>
          <w:bCs/>
          <w:sz w:val="16"/>
          <w:szCs w:val="16"/>
        </w:rPr>
      </w:pPr>
    </w:p>
    <w:p w14:paraId="51921882"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C30D10" w14:textId="77777777" w:rsidR="00947397" w:rsidRPr="00A42F82" w:rsidRDefault="00947397" w:rsidP="00947397">
      <w:pPr>
        <w:tabs>
          <w:tab w:val="left" w:pos="5103"/>
        </w:tabs>
        <w:jc w:val="both"/>
        <w:rPr>
          <w:rFonts w:ascii="Arial" w:hAnsi="Arial" w:cs="Arial"/>
          <w:sz w:val="22"/>
          <w:szCs w:val="22"/>
        </w:rPr>
      </w:pPr>
    </w:p>
    <w:p w14:paraId="11D916DA"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04E5C39" w14:textId="77777777" w:rsidR="00947397" w:rsidRPr="00A42F82" w:rsidRDefault="00947397" w:rsidP="00947397">
      <w:pPr>
        <w:tabs>
          <w:tab w:val="left" w:pos="5103"/>
        </w:tabs>
        <w:jc w:val="both"/>
        <w:rPr>
          <w:rFonts w:ascii="Arial" w:hAnsi="Arial" w:cs="Arial"/>
          <w:sz w:val="22"/>
          <w:szCs w:val="22"/>
        </w:rPr>
      </w:pPr>
    </w:p>
    <w:p w14:paraId="6934C4EE" w14:textId="77777777" w:rsidR="00947397" w:rsidRPr="00A42F82" w:rsidRDefault="00947397" w:rsidP="0094739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73D094" w14:textId="77777777" w:rsidR="00947397" w:rsidRPr="00A42F82" w:rsidRDefault="00947397" w:rsidP="00947397">
      <w:pPr>
        <w:tabs>
          <w:tab w:val="left" w:pos="5103"/>
        </w:tabs>
        <w:jc w:val="both"/>
        <w:rPr>
          <w:rFonts w:ascii="Arial" w:hAnsi="Arial" w:cs="Arial"/>
          <w:sz w:val="22"/>
          <w:szCs w:val="22"/>
        </w:rPr>
      </w:pPr>
    </w:p>
    <w:p w14:paraId="7E1589BD" w14:textId="77777777" w:rsidR="00947397" w:rsidRPr="00A42F82" w:rsidRDefault="00947397" w:rsidP="0094739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B521EE9" w14:textId="77777777" w:rsidR="00947397" w:rsidRPr="00A42F82" w:rsidRDefault="00947397" w:rsidP="00947397">
      <w:pPr>
        <w:autoSpaceDE w:val="0"/>
        <w:autoSpaceDN w:val="0"/>
        <w:adjustRightInd w:val="0"/>
        <w:jc w:val="both"/>
        <w:rPr>
          <w:rFonts w:ascii="Arial" w:hAnsi="Arial" w:cs="Arial"/>
          <w:sz w:val="22"/>
          <w:szCs w:val="22"/>
        </w:rPr>
      </w:pPr>
    </w:p>
    <w:p w14:paraId="38787EE0" w14:textId="77777777" w:rsidR="00947397" w:rsidRPr="00A42F82" w:rsidRDefault="00947397" w:rsidP="0094739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1A833FE" w14:textId="77777777" w:rsidR="00947397" w:rsidRPr="00A42F82" w:rsidRDefault="00947397" w:rsidP="00947397">
      <w:pPr>
        <w:autoSpaceDE w:val="0"/>
        <w:autoSpaceDN w:val="0"/>
        <w:adjustRightInd w:val="0"/>
        <w:jc w:val="both"/>
        <w:rPr>
          <w:rFonts w:ascii="Arial" w:hAnsi="Arial" w:cs="Arial"/>
          <w:sz w:val="22"/>
          <w:szCs w:val="22"/>
        </w:rPr>
      </w:pPr>
    </w:p>
    <w:p w14:paraId="2CDF37DE"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947397" w:rsidRPr="00A42F82" w14:paraId="6A9812B7" w14:textId="77777777" w:rsidTr="00690967">
        <w:trPr>
          <w:trHeight w:val="439"/>
        </w:trPr>
        <w:tc>
          <w:tcPr>
            <w:tcW w:w="559" w:type="dxa"/>
            <w:shd w:val="clear" w:color="auto" w:fill="F2F2F2" w:themeFill="background1" w:themeFillShade="F2"/>
            <w:vAlign w:val="center"/>
          </w:tcPr>
          <w:p w14:paraId="0A6F1A04" w14:textId="77777777" w:rsidR="00947397" w:rsidRPr="00A42F82" w:rsidRDefault="00947397" w:rsidP="00DC03DE">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345CCAD" w14:textId="77777777" w:rsidR="00947397" w:rsidRPr="00A42F82" w:rsidRDefault="00947397" w:rsidP="00DC03DE">
            <w:pPr>
              <w:rPr>
                <w:rFonts w:ascii="Arial" w:hAnsi="Arial" w:cs="Arial"/>
                <w:sz w:val="22"/>
                <w:szCs w:val="22"/>
              </w:rPr>
            </w:pPr>
            <w:r w:rsidRPr="00A42F82">
              <w:rPr>
                <w:rFonts w:ascii="Arial" w:hAnsi="Arial" w:cs="Arial"/>
                <w:sz w:val="22"/>
                <w:szCs w:val="22"/>
              </w:rPr>
              <w:t>Full Name:</w:t>
            </w:r>
          </w:p>
        </w:tc>
        <w:tc>
          <w:tcPr>
            <w:tcW w:w="6245" w:type="dxa"/>
            <w:gridSpan w:val="4"/>
            <w:vAlign w:val="center"/>
          </w:tcPr>
          <w:p w14:paraId="07C9FA68" w14:textId="77777777" w:rsidR="00947397" w:rsidRPr="00A42F82" w:rsidRDefault="00947397" w:rsidP="00DC03DE">
            <w:pPr>
              <w:rPr>
                <w:rFonts w:ascii="Arial" w:hAnsi="Arial" w:cs="Arial"/>
                <w:sz w:val="22"/>
                <w:szCs w:val="22"/>
              </w:rPr>
            </w:pPr>
            <w:r>
              <w:rPr>
                <w:rFonts w:ascii="Arial" w:hAnsi="Arial" w:cs="Arial"/>
                <w:sz w:val="22"/>
                <w:szCs w:val="22"/>
              </w:rPr>
              <w:t xml:space="preserve">Elizabeth (Libby) Williamson </w:t>
            </w:r>
          </w:p>
        </w:tc>
      </w:tr>
      <w:tr w:rsidR="00947397" w:rsidRPr="00A42F82" w14:paraId="4ED8C696" w14:textId="77777777" w:rsidTr="00690967">
        <w:trPr>
          <w:trHeight w:val="472"/>
        </w:trPr>
        <w:tc>
          <w:tcPr>
            <w:tcW w:w="559" w:type="dxa"/>
            <w:shd w:val="clear" w:color="auto" w:fill="BFBFBF" w:themeFill="background1" w:themeFillShade="BF"/>
            <w:vAlign w:val="center"/>
          </w:tcPr>
          <w:p w14:paraId="6712D364" w14:textId="77777777" w:rsidR="00947397" w:rsidRPr="00A42F82" w:rsidRDefault="00947397" w:rsidP="00DC03DE">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8448628" w14:textId="77777777" w:rsidR="00947397" w:rsidRPr="00A42F82" w:rsidRDefault="00947397" w:rsidP="00DC03DE">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7DB9CC6" w14:textId="77777777" w:rsidR="00947397" w:rsidRPr="00A42F82" w:rsidRDefault="00947397" w:rsidP="00DC03DE">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F1A3584"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B83DDC6" w14:textId="77777777" w:rsidR="00947397" w:rsidRPr="00A42F82" w:rsidRDefault="00947397" w:rsidP="00DC03DE">
            <w:pPr>
              <w:rPr>
                <w:rFonts w:ascii="Arial" w:hAnsi="Arial" w:cs="Arial"/>
                <w:sz w:val="22"/>
                <w:szCs w:val="22"/>
              </w:rPr>
            </w:pPr>
            <w:r w:rsidRPr="00A42F82">
              <w:rPr>
                <w:rFonts w:ascii="Arial" w:hAnsi="Arial" w:cs="Arial"/>
                <w:sz w:val="22"/>
                <w:szCs w:val="22"/>
              </w:rPr>
              <w:t>Honorary research fellow:</w:t>
            </w:r>
          </w:p>
        </w:tc>
        <w:tc>
          <w:tcPr>
            <w:tcW w:w="459" w:type="dxa"/>
            <w:shd w:val="clear" w:color="auto" w:fill="BFBFBF" w:themeFill="background1" w:themeFillShade="BF"/>
            <w:vAlign w:val="center"/>
          </w:tcPr>
          <w:p w14:paraId="1CDFC016"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tr>
      <w:tr w:rsidR="00947397" w:rsidRPr="00A42F82" w14:paraId="0919CCB2" w14:textId="77777777" w:rsidTr="00690967">
        <w:trPr>
          <w:trHeight w:val="472"/>
        </w:trPr>
        <w:tc>
          <w:tcPr>
            <w:tcW w:w="559" w:type="dxa"/>
            <w:shd w:val="clear" w:color="auto" w:fill="F2F2F2" w:themeFill="background1" w:themeFillShade="F2"/>
            <w:vAlign w:val="center"/>
          </w:tcPr>
          <w:p w14:paraId="6D4743FA" w14:textId="77777777" w:rsidR="00947397" w:rsidRPr="00A42F82" w:rsidRDefault="00947397" w:rsidP="00DC03DE">
            <w:pPr>
              <w:rPr>
                <w:rFonts w:ascii="Arial" w:hAnsi="Arial" w:cs="Arial"/>
                <w:sz w:val="22"/>
                <w:szCs w:val="22"/>
              </w:rPr>
            </w:pPr>
          </w:p>
        </w:tc>
        <w:tc>
          <w:tcPr>
            <w:tcW w:w="2544" w:type="dxa"/>
            <w:shd w:val="clear" w:color="auto" w:fill="F2F2F2" w:themeFill="background1" w:themeFillShade="F2"/>
            <w:vAlign w:val="center"/>
          </w:tcPr>
          <w:p w14:paraId="6207C5B4" w14:textId="77777777" w:rsidR="00947397" w:rsidRPr="00A42F82" w:rsidRDefault="00947397" w:rsidP="00DC03DE">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F387C35"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501D3B9" w14:textId="77777777" w:rsidR="00947397" w:rsidRPr="00A42F82" w:rsidRDefault="00947397" w:rsidP="00DC03DE">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242B37" w14:textId="77777777" w:rsidR="00947397" w:rsidRPr="00A42F82" w:rsidRDefault="00947397" w:rsidP="00DC03D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9A89A3" w14:textId="77777777" w:rsidR="00947397" w:rsidRPr="00A42F82" w:rsidRDefault="00947397" w:rsidP="00DC03DE">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59" w:type="dxa"/>
                <w:shd w:val="clear" w:color="auto" w:fill="BFBFBF" w:themeFill="background1" w:themeFillShade="BF"/>
                <w:vAlign w:val="center"/>
              </w:tcPr>
              <w:p w14:paraId="039F15F3"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DCE6BBB" w14:textId="77777777" w:rsidR="00947397" w:rsidRPr="00A42F82" w:rsidRDefault="00947397" w:rsidP="0094739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47397" w:rsidRPr="00A42F82" w14:paraId="4DAC15D2" w14:textId="77777777" w:rsidTr="00DC03DE">
        <w:trPr>
          <w:cantSplit/>
          <w:trHeight w:val="334"/>
        </w:trPr>
        <w:tc>
          <w:tcPr>
            <w:tcW w:w="559" w:type="dxa"/>
            <w:shd w:val="clear" w:color="auto" w:fill="F2F2F2" w:themeFill="background1" w:themeFillShade="F2"/>
            <w:vAlign w:val="center"/>
          </w:tcPr>
          <w:p w14:paraId="3307BF13" w14:textId="77777777" w:rsidR="00947397" w:rsidRPr="00A42F82" w:rsidRDefault="00947397" w:rsidP="00DC03DE">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B3A0315" w14:textId="77777777" w:rsidR="00947397" w:rsidRPr="00A42F82" w:rsidRDefault="00947397" w:rsidP="00DC03DE">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B952BE7" w14:textId="77777777" w:rsidR="00947397" w:rsidRPr="00A42F82" w:rsidRDefault="00947397" w:rsidP="00DC03DE">
            <w:pPr>
              <w:rPr>
                <w:rFonts w:ascii="Arial" w:hAnsi="Arial" w:cs="Arial"/>
                <w:sz w:val="22"/>
                <w:szCs w:val="22"/>
              </w:rPr>
            </w:pPr>
          </w:p>
          <w:p w14:paraId="74C1E647" w14:textId="77777777" w:rsidR="00947397" w:rsidRPr="00A42F82" w:rsidRDefault="00947397" w:rsidP="00DC03DE">
            <w:pPr>
              <w:rPr>
                <w:rFonts w:ascii="Arial" w:hAnsi="Arial" w:cs="Arial"/>
                <w:sz w:val="22"/>
                <w:szCs w:val="22"/>
              </w:rPr>
            </w:pPr>
            <w:r>
              <w:rPr>
                <w:rFonts w:ascii="Arial" w:hAnsi="Arial" w:cs="Arial"/>
                <w:sz w:val="22"/>
                <w:szCs w:val="22"/>
              </w:rPr>
              <w:t xml:space="preserve">UWTSD / Voice Study Centre </w:t>
            </w:r>
          </w:p>
        </w:tc>
      </w:tr>
      <w:tr w:rsidR="00947397" w:rsidRPr="00A42F82" w14:paraId="253E14A1" w14:textId="77777777" w:rsidTr="00DC03DE">
        <w:trPr>
          <w:cantSplit/>
          <w:trHeight w:val="340"/>
        </w:trPr>
        <w:tc>
          <w:tcPr>
            <w:tcW w:w="559" w:type="dxa"/>
            <w:shd w:val="clear" w:color="auto" w:fill="F2F2F2" w:themeFill="background1" w:themeFillShade="F2"/>
            <w:vAlign w:val="center"/>
          </w:tcPr>
          <w:p w14:paraId="5DCE0602" w14:textId="77777777" w:rsidR="00947397" w:rsidRPr="00A42F82" w:rsidRDefault="00947397" w:rsidP="00DC03DE">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3C96A12" w14:textId="77777777" w:rsidR="00947397" w:rsidRPr="00A42F82" w:rsidRDefault="00947397" w:rsidP="00DC03DE">
            <w:pPr>
              <w:rPr>
                <w:rFonts w:ascii="Arial" w:hAnsi="Arial" w:cs="Arial"/>
                <w:sz w:val="22"/>
                <w:szCs w:val="22"/>
              </w:rPr>
            </w:pPr>
            <w:r w:rsidRPr="00A42F82">
              <w:rPr>
                <w:rFonts w:ascii="Arial" w:hAnsi="Arial" w:cs="Arial"/>
                <w:sz w:val="22"/>
                <w:szCs w:val="22"/>
              </w:rPr>
              <w:t>Campus:</w:t>
            </w:r>
          </w:p>
        </w:tc>
        <w:tc>
          <w:tcPr>
            <w:tcW w:w="6636" w:type="dxa"/>
            <w:vAlign w:val="center"/>
          </w:tcPr>
          <w:p w14:paraId="20F70B3C" w14:textId="77777777" w:rsidR="00947397" w:rsidRDefault="00947397" w:rsidP="00DC03DE">
            <w:pPr>
              <w:rPr>
                <w:rFonts w:ascii="Arial" w:hAnsi="Arial" w:cs="Arial"/>
                <w:sz w:val="22"/>
                <w:szCs w:val="22"/>
              </w:rPr>
            </w:pPr>
          </w:p>
          <w:p w14:paraId="4076B658" w14:textId="77777777" w:rsidR="00947397" w:rsidRPr="00A42F82" w:rsidRDefault="00947397" w:rsidP="00DC03DE">
            <w:pPr>
              <w:rPr>
                <w:rFonts w:ascii="Arial" w:hAnsi="Arial" w:cs="Arial"/>
                <w:sz w:val="22"/>
                <w:szCs w:val="22"/>
              </w:rPr>
            </w:pPr>
          </w:p>
        </w:tc>
      </w:tr>
      <w:tr w:rsidR="00947397" w:rsidRPr="00A42F82" w14:paraId="5D07F3EB" w14:textId="77777777" w:rsidTr="00DC03DE">
        <w:trPr>
          <w:cantSplit/>
          <w:trHeight w:val="340"/>
        </w:trPr>
        <w:tc>
          <w:tcPr>
            <w:tcW w:w="559" w:type="dxa"/>
            <w:shd w:val="clear" w:color="auto" w:fill="F2F2F2" w:themeFill="background1" w:themeFillShade="F2"/>
            <w:vAlign w:val="center"/>
          </w:tcPr>
          <w:p w14:paraId="59AA22FA" w14:textId="77777777" w:rsidR="00947397" w:rsidRPr="00A42F82" w:rsidRDefault="00947397" w:rsidP="00DC03DE">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F0CBD64" w14:textId="77777777" w:rsidR="00947397" w:rsidRPr="00A42F82" w:rsidRDefault="00947397" w:rsidP="00DC03DE">
            <w:pPr>
              <w:rPr>
                <w:rFonts w:ascii="Arial" w:hAnsi="Arial" w:cs="Arial"/>
                <w:sz w:val="22"/>
                <w:szCs w:val="22"/>
              </w:rPr>
            </w:pPr>
            <w:r w:rsidRPr="00A42F82">
              <w:rPr>
                <w:rFonts w:ascii="Arial" w:hAnsi="Arial" w:cs="Arial"/>
                <w:sz w:val="22"/>
                <w:szCs w:val="22"/>
              </w:rPr>
              <w:t>E-mail address:</w:t>
            </w:r>
          </w:p>
        </w:tc>
        <w:tc>
          <w:tcPr>
            <w:tcW w:w="6636" w:type="dxa"/>
            <w:vAlign w:val="center"/>
          </w:tcPr>
          <w:p w14:paraId="56CA86BC" w14:textId="77777777" w:rsidR="00947397" w:rsidRPr="00A42F82" w:rsidRDefault="00947397" w:rsidP="00DC03DE">
            <w:pPr>
              <w:rPr>
                <w:rFonts w:ascii="Arial" w:hAnsi="Arial" w:cs="Arial"/>
                <w:sz w:val="22"/>
                <w:szCs w:val="22"/>
              </w:rPr>
            </w:pPr>
          </w:p>
          <w:p w14:paraId="329FB93B" w14:textId="77777777" w:rsidR="00947397" w:rsidRDefault="00947397" w:rsidP="00DC03DE">
            <w:pPr>
              <w:rPr>
                <w:rFonts w:ascii="Arial" w:hAnsi="Arial" w:cs="Arial"/>
                <w:sz w:val="22"/>
                <w:szCs w:val="22"/>
              </w:rPr>
            </w:pPr>
            <w:hyperlink r:id="rId14" w:history="1">
              <w:proofErr w:type="spellStart"/>
              <w:r w:rsidRPr="00F52EF8">
                <w:rPr>
                  <w:rStyle w:val="Hyperlink"/>
                  <w:rFonts w:ascii="Arial" w:hAnsi="Arial" w:cs="Arial"/>
                  <w:sz w:val="22"/>
                  <w:szCs w:val="22"/>
                </w:rPr>
                <w:t>libbywilliamson@live.co.uk</w:t>
              </w:r>
              <w:proofErr w:type="spellEnd"/>
            </w:hyperlink>
          </w:p>
          <w:p w14:paraId="3491EB98" w14:textId="77777777" w:rsidR="00947397" w:rsidRPr="00A42F82" w:rsidRDefault="00947397" w:rsidP="00DC03DE">
            <w:pPr>
              <w:rPr>
                <w:rFonts w:ascii="Arial" w:hAnsi="Arial" w:cs="Arial"/>
                <w:sz w:val="22"/>
                <w:szCs w:val="22"/>
              </w:rPr>
            </w:pPr>
          </w:p>
        </w:tc>
      </w:tr>
      <w:tr w:rsidR="00947397" w:rsidRPr="00A42F82" w14:paraId="664AB00C" w14:textId="77777777" w:rsidTr="00DC03DE">
        <w:trPr>
          <w:cantSplit/>
          <w:trHeight w:val="340"/>
        </w:trPr>
        <w:tc>
          <w:tcPr>
            <w:tcW w:w="559" w:type="dxa"/>
            <w:shd w:val="clear" w:color="auto" w:fill="F2F2F2" w:themeFill="background1" w:themeFillShade="F2"/>
            <w:vAlign w:val="center"/>
          </w:tcPr>
          <w:p w14:paraId="15256613" w14:textId="77777777" w:rsidR="00947397" w:rsidRPr="00A42F82" w:rsidRDefault="00947397" w:rsidP="00DC03DE">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6C9A95D" w14:textId="77777777" w:rsidR="00947397" w:rsidRPr="00A42F82" w:rsidRDefault="00947397" w:rsidP="00DC03D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173330C" w14:textId="77777777" w:rsidR="00947397" w:rsidRPr="00A42F82" w:rsidRDefault="00947397" w:rsidP="00DC03DE">
            <w:pPr>
              <w:rPr>
                <w:rFonts w:ascii="Arial" w:hAnsi="Arial" w:cs="Arial"/>
                <w:sz w:val="22"/>
                <w:szCs w:val="22"/>
              </w:rPr>
            </w:pPr>
            <w:r>
              <w:rPr>
                <w:rFonts w:ascii="Arial" w:hAnsi="Arial" w:cs="Arial"/>
                <w:sz w:val="22"/>
                <w:szCs w:val="22"/>
              </w:rPr>
              <w:t>07900218929</w:t>
            </w:r>
          </w:p>
          <w:p w14:paraId="0B7A1A2C" w14:textId="77777777" w:rsidR="00947397" w:rsidRPr="00A42F82" w:rsidRDefault="00947397" w:rsidP="00DC03DE">
            <w:pPr>
              <w:rPr>
                <w:rFonts w:ascii="Arial" w:hAnsi="Arial" w:cs="Arial"/>
                <w:sz w:val="22"/>
                <w:szCs w:val="22"/>
              </w:rPr>
            </w:pPr>
          </w:p>
        </w:tc>
      </w:tr>
      <w:tr w:rsidR="00947397" w:rsidRPr="00A42F82" w14:paraId="1B8D0A9D" w14:textId="77777777" w:rsidTr="00DC03DE">
        <w:tc>
          <w:tcPr>
            <w:tcW w:w="559" w:type="dxa"/>
            <w:shd w:val="clear" w:color="auto" w:fill="BFBFBF" w:themeFill="background1" w:themeFillShade="BF"/>
            <w:vAlign w:val="center"/>
          </w:tcPr>
          <w:p w14:paraId="5A50A0B0" w14:textId="77777777" w:rsidR="00947397" w:rsidRPr="00A42F82" w:rsidRDefault="00947397" w:rsidP="00DC03DE">
            <w:pPr>
              <w:rPr>
                <w:rFonts w:ascii="Arial" w:hAnsi="Arial" w:cs="Arial"/>
                <w:b/>
                <w:i/>
                <w:sz w:val="22"/>
                <w:szCs w:val="22"/>
              </w:rPr>
            </w:pPr>
          </w:p>
        </w:tc>
        <w:tc>
          <w:tcPr>
            <w:tcW w:w="9889" w:type="dxa"/>
            <w:gridSpan w:val="2"/>
            <w:shd w:val="clear" w:color="auto" w:fill="BFBFBF" w:themeFill="background1" w:themeFillShade="BF"/>
            <w:vAlign w:val="center"/>
          </w:tcPr>
          <w:p w14:paraId="62316218" w14:textId="77777777" w:rsidR="00947397" w:rsidRPr="00A42F82" w:rsidRDefault="00947397" w:rsidP="00DC03DE">
            <w:pPr>
              <w:rPr>
                <w:rFonts w:ascii="Arial" w:hAnsi="Arial" w:cs="Arial"/>
                <w:sz w:val="22"/>
                <w:szCs w:val="22"/>
              </w:rPr>
            </w:pPr>
            <w:r w:rsidRPr="00A42F82">
              <w:rPr>
                <w:rFonts w:ascii="Arial" w:hAnsi="Arial" w:cs="Arial"/>
                <w:b/>
                <w:i/>
                <w:sz w:val="22"/>
                <w:szCs w:val="22"/>
              </w:rPr>
              <w:t>For students:</w:t>
            </w:r>
          </w:p>
        </w:tc>
      </w:tr>
      <w:tr w:rsidR="00947397" w:rsidRPr="00A42F82" w14:paraId="739338D9" w14:textId="77777777" w:rsidTr="00DC03DE">
        <w:trPr>
          <w:trHeight w:val="513"/>
        </w:trPr>
        <w:tc>
          <w:tcPr>
            <w:tcW w:w="559" w:type="dxa"/>
            <w:shd w:val="clear" w:color="auto" w:fill="F2F2F2" w:themeFill="background1" w:themeFillShade="F2"/>
            <w:vAlign w:val="center"/>
          </w:tcPr>
          <w:p w14:paraId="0CDCDEFD" w14:textId="77777777" w:rsidR="00947397" w:rsidRPr="00A42F82" w:rsidRDefault="00947397" w:rsidP="00DC03DE">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0633AFF" w14:textId="77777777" w:rsidR="00947397" w:rsidRPr="00A42F82" w:rsidRDefault="00947397" w:rsidP="00DC03DE">
            <w:pPr>
              <w:rPr>
                <w:rFonts w:ascii="Arial" w:hAnsi="Arial" w:cs="Arial"/>
                <w:sz w:val="22"/>
                <w:szCs w:val="22"/>
              </w:rPr>
            </w:pPr>
            <w:r w:rsidRPr="00A42F82">
              <w:rPr>
                <w:rFonts w:ascii="Arial" w:hAnsi="Arial" w:cs="Arial"/>
                <w:sz w:val="22"/>
                <w:szCs w:val="22"/>
              </w:rPr>
              <w:t>Student Number:</w:t>
            </w:r>
          </w:p>
        </w:tc>
        <w:tc>
          <w:tcPr>
            <w:tcW w:w="6636" w:type="dxa"/>
            <w:vAlign w:val="center"/>
          </w:tcPr>
          <w:p w14:paraId="49DB0D1F" w14:textId="77777777" w:rsidR="00947397" w:rsidRPr="00A42F82" w:rsidRDefault="00947397" w:rsidP="00DC03DE">
            <w:pPr>
              <w:rPr>
                <w:rFonts w:ascii="Arial" w:hAnsi="Arial" w:cs="Arial"/>
                <w:sz w:val="22"/>
                <w:szCs w:val="22"/>
              </w:rPr>
            </w:pPr>
            <w:r>
              <w:rPr>
                <w:rFonts w:ascii="Arial" w:hAnsi="Arial" w:cs="Arial"/>
                <w:sz w:val="22"/>
                <w:szCs w:val="22"/>
              </w:rPr>
              <w:t>2224780</w:t>
            </w:r>
          </w:p>
        </w:tc>
      </w:tr>
      <w:tr w:rsidR="00947397" w:rsidRPr="00A42F82" w14:paraId="79A2DB8F" w14:textId="77777777" w:rsidTr="00DC03DE">
        <w:trPr>
          <w:trHeight w:val="549"/>
        </w:trPr>
        <w:tc>
          <w:tcPr>
            <w:tcW w:w="559" w:type="dxa"/>
            <w:shd w:val="clear" w:color="auto" w:fill="F2F2F2" w:themeFill="background1" w:themeFillShade="F2"/>
            <w:vAlign w:val="center"/>
          </w:tcPr>
          <w:p w14:paraId="71F8CDD2" w14:textId="77777777" w:rsidR="00947397" w:rsidRPr="00A42F82" w:rsidRDefault="00947397" w:rsidP="00DC03DE">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0FCEE31" w14:textId="77777777" w:rsidR="00947397" w:rsidRPr="00A42F82" w:rsidRDefault="00947397" w:rsidP="00DC03DE">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24AC636" w14:textId="77777777" w:rsidR="00947397" w:rsidRPr="00A42F82" w:rsidRDefault="00947397" w:rsidP="00DC03DE">
            <w:pPr>
              <w:rPr>
                <w:rFonts w:ascii="Arial" w:hAnsi="Arial" w:cs="Arial"/>
                <w:sz w:val="22"/>
                <w:szCs w:val="22"/>
              </w:rPr>
            </w:pPr>
            <w:r>
              <w:rPr>
                <w:rFonts w:ascii="Arial" w:hAnsi="Arial" w:cs="Arial"/>
                <w:sz w:val="22"/>
                <w:szCs w:val="22"/>
              </w:rPr>
              <w:t>MA Professional Practice (Voice Pedagogy)</w:t>
            </w:r>
          </w:p>
        </w:tc>
      </w:tr>
      <w:tr w:rsidR="00947397" w:rsidRPr="00A42F82" w14:paraId="3EABF0E7" w14:textId="77777777" w:rsidTr="00DC03DE">
        <w:trPr>
          <w:trHeight w:val="557"/>
        </w:trPr>
        <w:tc>
          <w:tcPr>
            <w:tcW w:w="559" w:type="dxa"/>
            <w:shd w:val="clear" w:color="auto" w:fill="F2F2F2" w:themeFill="background1" w:themeFillShade="F2"/>
            <w:vAlign w:val="center"/>
          </w:tcPr>
          <w:p w14:paraId="77CDE3E6" w14:textId="77777777" w:rsidR="00947397" w:rsidRPr="00A42F82" w:rsidRDefault="00947397" w:rsidP="00DC03DE">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0ACDE6D" w14:textId="77777777" w:rsidR="00947397" w:rsidRPr="00A42F82" w:rsidRDefault="00947397" w:rsidP="00DC03DE">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2DDB66A" w14:textId="77777777" w:rsidR="00947397" w:rsidRPr="00A42F82" w:rsidRDefault="00947397" w:rsidP="00DC03DE">
            <w:pPr>
              <w:rPr>
                <w:rFonts w:ascii="Arial" w:hAnsi="Arial" w:cs="Arial"/>
                <w:sz w:val="22"/>
                <w:szCs w:val="22"/>
              </w:rPr>
            </w:pPr>
            <w:r>
              <w:rPr>
                <w:rFonts w:ascii="Arial" w:hAnsi="Arial" w:cs="Arial"/>
                <w:sz w:val="22"/>
                <w:szCs w:val="22"/>
              </w:rPr>
              <w:t xml:space="preserve">Louise Emanuel / Julie Crossman/ Debbie Winter </w:t>
            </w:r>
          </w:p>
        </w:tc>
      </w:tr>
    </w:tbl>
    <w:p w14:paraId="65459313" w14:textId="77777777" w:rsidR="00947397" w:rsidRPr="00A42F82" w:rsidRDefault="00947397" w:rsidP="00947397">
      <w:pPr>
        <w:rPr>
          <w:rFonts w:ascii="Arial" w:hAnsi="Arial" w:cs="Arial"/>
          <w:bCs/>
          <w:iCs/>
        </w:rPr>
      </w:pPr>
    </w:p>
    <w:p w14:paraId="392832D8" w14:textId="77777777" w:rsidR="00947397" w:rsidRPr="00A42F82" w:rsidRDefault="00947397" w:rsidP="00947397">
      <w:pPr>
        <w:autoSpaceDE w:val="0"/>
        <w:autoSpaceDN w:val="0"/>
        <w:adjustRightInd w:val="0"/>
        <w:jc w:val="both"/>
        <w:rPr>
          <w:rFonts w:ascii="Arial" w:hAnsi="Arial" w:cs="Arial"/>
          <w:b/>
          <w:sz w:val="22"/>
          <w:szCs w:val="22"/>
        </w:rPr>
      </w:pPr>
    </w:p>
    <w:p w14:paraId="5633545F" w14:textId="77777777" w:rsidR="00947397" w:rsidRPr="00A42F82" w:rsidRDefault="00947397" w:rsidP="00947397">
      <w:pPr>
        <w:rPr>
          <w:rFonts w:ascii="Arial" w:hAnsi="Arial" w:cs="Arial"/>
          <w:b/>
          <w:sz w:val="22"/>
          <w:szCs w:val="22"/>
        </w:rPr>
      </w:pPr>
    </w:p>
    <w:p w14:paraId="0A389A6E"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201" w:type="dxa"/>
        <w:tblLayout w:type="fixed"/>
        <w:tblLook w:val="04A0" w:firstRow="1" w:lastRow="0" w:firstColumn="1" w:lastColumn="0" w:noHBand="0" w:noVBand="1"/>
      </w:tblPr>
      <w:tblGrid>
        <w:gridCol w:w="562"/>
        <w:gridCol w:w="3693"/>
        <w:gridCol w:w="2539"/>
        <w:gridCol w:w="993"/>
        <w:gridCol w:w="850"/>
        <w:gridCol w:w="992"/>
        <w:gridCol w:w="572"/>
      </w:tblGrid>
      <w:tr w:rsidR="00947397" w:rsidRPr="00A42F82" w14:paraId="4C2A6423" w14:textId="77777777" w:rsidTr="00690967">
        <w:tc>
          <w:tcPr>
            <w:tcW w:w="562" w:type="dxa"/>
            <w:shd w:val="clear" w:color="auto" w:fill="F2F2F2" w:themeFill="background1" w:themeFillShade="F2"/>
          </w:tcPr>
          <w:p w14:paraId="3889203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FA6996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558DF9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855F9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B21519" w14:textId="77777777" w:rsidR="00947397" w:rsidRPr="00A42F82" w:rsidRDefault="00947397" w:rsidP="00DC03D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AE06514"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0D9299FE"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47397" w:rsidRPr="00A42F82" w14:paraId="401BE389" w14:textId="77777777" w:rsidTr="00690967">
        <w:tc>
          <w:tcPr>
            <w:tcW w:w="562" w:type="dxa"/>
            <w:shd w:val="clear" w:color="auto" w:fill="F2F2F2" w:themeFill="background1" w:themeFillShade="F2"/>
          </w:tcPr>
          <w:p w14:paraId="11507BC4" w14:textId="77777777" w:rsidR="00947397" w:rsidRPr="00A42F82" w:rsidRDefault="00947397" w:rsidP="00DC03D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7A8DB01" w14:textId="77777777" w:rsidR="00947397" w:rsidRPr="00A42F82" w:rsidRDefault="00947397" w:rsidP="00DC03DE">
            <w:pPr>
              <w:autoSpaceDE w:val="0"/>
              <w:autoSpaceDN w:val="0"/>
              <w:adjustRightInd w:val="0"/>
              <w:rPr>
                <w:rFonts w:ascii="Arial" w:hAnsi="Arial" w:cs="Arial"/>
                <w:b/>
                <w:bCs/>
                <w:sz w:val="22"/>
                <w:szCs w:val="22"/>
              </w:rPr>
            </w:pPr>
          </w:p>
        </w:tc>
        <w:tc>
          <w:tcPr>
            <w:tcW w:w="1564" w:type="dxa"/>
            <w:gridSpan w:val="2"/>
            <w:shd w:val="clear" w:color="auto" w:fill="F2F2F2" w:themeFill="background1" w:themeFillShade="F2"/>
          </w:tcPr>
          <w:p w14:paraId="03E6962D" w14:textId="77777777" w:rsidR="00947397" w:rsidRPr="00A42F82" w:rsidRDefault="00947397" w:rsidP="00DC03DE">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47397" w:rsidRPr="00A42F82" w14:paraId="04BCCA86" w14:textId="77777777" w:rsidTr="00690967">
        <w:trPr>
          <w:trHeight w:val="437"/>
        </w:trPr>
        <w:tc>
          <w:tcPr>
            <w:tcW w:w="562" w:type="dxa"/>
            <w:vMerge w:val="restart"/>
            <w:shd w:val="clear" w:color="auto" w:fill="F2F2F2" w:themeFill="background1" w:themeFillShade="F2"/>
          </w:tcPr>
          <w:p w14:paraId="08F4D88A"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423CA79"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C1B617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77067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6E3F12B0" w14:textId="77777777" w:rsidR="00947397" w:rsidRPr="00A42F82" w:rsidRDefault="00947397" w:rsidP="00DC03DE">
            <w:pPr>
              <w:autoSpaceDE w:val="0"/>
              <w:autoSpaceDN w:val="0"/>
              <w:adjustRightInd w:val="0"/>
              <w:jc w:val="center"/>
              <w:rPr>
                <w:rFonts w:ascii="Arial" w:hAnsi="Arial" w:cs="Arial"/>
                <w:b/>
                <w:bCs/>
                <w:sz w:val="22"/>
                <w:szCs w:val="22"/>
              </w:rPr>
            </w:pPr>
          </w:p>
        </w:tc>
      </w:tr>
      <w:tr w:rsidR="00947397" w:rsidRPr="00A42F82" w14:paraId="5968A77C" w14:textId="77777777" w:rsidTr="00690967">
        <w:trPr>
          <w:trHeight w:val="415"/>
        </w:trPr>
        <w:tc>
          <w:tcPr>
            <w:tcW w:w="562" w:type="dxa"/>
            <w:vMerge/>
            <w:shd w:val="clear" w:color="auto" w:fill="F2F2F2" w:themeFill="background1" w:themeFillShade="F2"/>
          </w:tcPr>
          <w:p w14:paraId="59B22F66" w14:textId="77777777" w:rsidR="00947397" w:rsidRPr="00A42F82" w:rsidRDefault="00947397" w:rsidP="00DC03D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3D14927" w14:textId="77777777" w:rsidR="00947397" w:rsidRPr="00A42F82" w:rsidRDefault="00947397" w:rsidP="00DC03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F022A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6D3C9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72B9B52E" w14:textId="77777777" w:rsidR="00947397" w:rsidRPr="00A42F82" w:rsidRDefault="00947397" w:rsidP="00DC03DE">
            <w:pPr>
              <w:autoSpaceDE w:val="0"/>
              <w:autoSpaceDN w:val="0"/>
              <w:adjustRightInd w:val="0"/>
              <w:jc w:val="center"/>
              <w:rPr>
                <w:rFonts w:ascii="Arial" w:hAnsi="Arial" w:cs="Arial"/>
                <w:b/>
                <w:bCs/>
                <w:sz w:val="22"/>
                <w:szCs w:val="22"/>
              </w:rPr>
            </w:pPr>
          </w:p>
        </w:tc>
      </w:tr>
      <w:tr w:rsidR="00947397" w:rsidRPr="00A42F82" w14:paraId="12022EFD" w14:textId="77777777" w:rsidTr="00690967">
        <w:tc>
          <w:tcPr>
            <w:tcW w:w="562" w:type="dxa"/>
            <w:vMerge/>
            <w:shd w:val="clear" w:color="auto" w:fill="F2F2F2" w:themeFill="background1" w:themeFillShade="F2"/>
          </w:tcPr>
          <w:p w14:paraId="1EEE30F7" w14:textId="77777777" w:rsidR="00947397" w:rsidRPr="00A42F82" w:rsidRDefault="00947397" w:rsidP="00DC03D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2D9434E" w14:textId="77777777" w:rsidR="00947397" w:rsidRPr="00A42F82" w:rsidRDefault="00947397" w:rsidP="00DC03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F7DD6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(write in)</w:t>
            </w:r>
          </w:p>
          <w:p w14:paraId="66F6937C"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WAPPAR Ethics Board Representative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84E3A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564" w:type="dxa"/>
            <w:gridSpan w:val="2"/>
            <w:vAlign w:val="center"/>
          </w:tcPr>
          <w:p w14:paraId="311F1F58"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78D16657" w14:textId="77777777" w:rsidR="00947397" w:rsidRPr="00A42F82" w:rsidRDefault="00947397" w:rsidP="00947397">
      <w:pPr>
        <w:autoSpaceDE w:val="0"/>
        <w:autoSpaceDN w:val="0"/>
        <w:adjustRightInd w:val="0"/>
        <w:spacing w:after="240"/>
        <w:jc w:val="both"/>
        <w:rPr>
          <w:rFonts w:ascii="Arial" w:hAnsi="Arial" w:cs="Arial"/>
          <w:bCs/>
          <w:iCs/>
        </w:rPr>
      </w:pPr>
    </w:p>
    <w:p w14:paraId="14500DEC"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4" w:type="dxa"/>
        <w:tblLook w:val="04A0" w:firstRow="1" w:lastRow="0" w:firstColumn="1" w:lastColumn="0" w:noHBand="0" w:noVBand="1"/>
      </w:tblPr>
      <w:tblGrid>
        <w:gridCol w:w="562"/>
        <w:gridCol w:w="8784"/>
        <w:gridCol w:w="1134"/>
      </w:tblGrid>
      <w:tr w:rsidR="00947397" w:rsidRPr="00A42F82" w14:paraId="5CE179C4" w14:textId="77777777" w:rsidTr="00947397">
        <w:tc>
          <w:tcPr>
            <w:tcW w:w="562" w:type="dxa"/>
            <w:shd w:val="clear" w:color="auto" w:fill="F2F2F2" w:themeFill="background1" w:themeFillShade="F2"/>
          </w:tcPr>
          <w:p w14:paraId="5E32C304" w14:textId="77777777" w:rsidR="00947397" w:rsidRPr="00A42F82" w:rsidRDefault="00947397" w:rsidP="00DC03D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C7057B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47397" w:rsidRPr="00A42F82" w14:paraId="115A98B2" w14:textId="77777777" w:rsidTr="00947397">
        <w:trPr>
          <w:trHeight w:val="355"/>
        </w:trPr>
        <w:tc>
          <w:tcPr>
            <w:tcW w:w="562" w:type="dxa"/>
            <w:vAlign w:val="center"/>
          </w:tcPr>
          <w:p w14:paraId="51094B3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C965B5C" w14:textId="77777777" w:rsidR="00947397" w:rsidRPr="00A42F82" w:rsidRDefault="00947397" w:rsidP="00DC03DE">
            <w:pPr>
              <w:autoSpaceDE w:val="0"/>
              <w:autoSpaceDN w:val="0"/>
              <w:adjustRightInd w:val="0"/>
              <w:rPr>
                <w:rFonts w:ascii="Arial" w:hAnsi="Arial" w:cs="Arial"/>
                <w:b/>
                <w:bCs/>
                <w:sz w:val="22"/>
                <w:szCs w:val="22"/>
              </w:rPr>
            </w:pPr>
            <w:hyperlink r:id="rId15"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F3BB9F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47397" w:rsidRPr="00A42F82" w14:paraId="2C381C66" w14:textId="77777777" w:rsidTr="00947397">
        <w:trPr>
          <w:trHeight w:val="417"/>
        </w:trPr>
        <w:tc>
          <w:tcPr>
            <w:tcW w:w="562" w:type="dxa"/>
            <w:vAlign w:val="center"/>
          </w:tcPr>
          <w:p w14:paraId="5BA0953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A8953CB" w14:textId="77777777" w:rsidR="00947397" w:rsidRPr="00A42F82" w:rsidRDefault="00947397" w:rsidP="00DC03DE">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1607367" w14:textId="77777777" w:rsidR="00947397" w:rsidRPr="00A42F82" w:rsidRDefault="00947397" w:rsidP="00DC03D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47397" w:rsidRPr="00A42F82" w14:paraId="53AF4C3A" w14:textId="77777777" w:rsidTr="00947397">
        <w:trPr>
          <w:trHeight w:val="409"/>
        </w:trPr>
        <w:tc>
          <w:tcPr>
            <w:tcW w:w="562" w:type="dxa"/>
            <w:vAlign w:val="center"/>
          </w:tcPr>
          <w:p w14:paraId="7FA630B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5A70CFC" w14:textId="77777777" w:rsidR="00947397" w:rsidRPr="00A42F82" w:rsidRDefault="00947397" w:rsidP="00DC03DE">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A9DDD1" w14:textId="77777777" w:rsidR="00947397" w:rsidRPr="00A42F82" w:rsidRDefault="00947397" w:rsidP="00DC03DE">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070C3AD8"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7B3A27EA" w14:textId="77777777" w:rsidR="00947397" w:rsidRPr="00A42F82" w:rsidRDefault="00947397" w:rsidP="00947397">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11A25BC" w14:textId="77777777" w:rsidR="00947397" w:rsidRPr="00A42F82" w:rsidRDefault="00947397" w:rsidP="00947397">
      <w:pPr>
        <w:autoSpaceDE w:val="0"/>
        <w:autoSpaceDN w:val="0"/>
        <w:adjustRightInd w:val="0"/>
        <w:spacing w:after="240"/>
        <w:jc w:val="both"/>
        <w:rPr>
          <w:rFonts w:ascii="Arial" w:hAnsi="Arial" w:cs="Arial"/>
          <w:sz w:val="22"/>
          <w:szCs w:val="22"/>
        </w:rPr>
      </w:pPr>
      <w:r w:rsidRPr="00A42F82">
        <w:rPr>
          <w:rFonts w:ascii="Arial" w:hAnsi="Arial" w:cs="Arial"/>
          <w:sz w:val="22"/>
          <w:szCs w:val="22"/>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918" w:type="dxa"/>
        <w:tblLayout w:type="fixed"/>
        <w:tblLook w:val="04A0" w:firstRow="1" w:lastRow="0" w:firstColumn="1" w:lastColumn="0" w:noHBand="0" w:noVBand="1"/>
      </w:tblPr>
      <w:tblGrid>
        <w:gridCol w:w="562"/>
        <w:gridCol w:w="3823"/>
        <w:gridCol w:w="2409"/>
        <w:gridCol w:w="993"/>
        <w:gridCol w:w="850"/>
        <w:gridCol w:w="982"/>
        <w:gridCol w:w="10"/>
        <w:gridCol w:w="289"/>
      </w:tblGrid>
      <w:tr w:rsidR="00947397" w:rsidRPr="00A42F82" w14:paraId="607113B4" w14:textId="77777777" w:rsidTr="00947397">
        <w:trPr>
          <w:trHeight w:val="227"/>
        </w:trPr>
        <w:tc>
          <w:tcPr>
            <w:tcW w:w="562" w:type="dxa"/>
            <w:shd w:val="clear" w:color="auto" w:fill="F2F2F2" w:themeFill="background1" w:themeFillShade="F2"/>
          </w:tcPr>
          <w:p w14:paraId="63265C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1AA79F2"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533" w:type="dxa"/>
            <w:gridSpan w:val="6"/>
          </w:tcPr>
          <w:p w14:paraId="1415112F" w14:textId="77777777" w:rsidR="00947397" w:rsidRPr="00A42F82" w:rsidRDefault="00947397" w:rsidP="00DC03DE">
            <w:pPr>
              <w:autoSpaceDE w:val="0"/>
              <w:autoSpaceDN w:val="0"/>
              <w:adjustRightInd w:val="0"/>
              <w:rPr>
                <w:rFonts w:ascii="Arial" w:hAnsi="Arial" w:cs="Arial"/>
                <w:bCs/>
                <w:sz w:val="22"/>
                <w:szCs w:val="22"/>
              </w:rPr>
            </w:pPr>
          </w:p>
          <w:p w14:paraId="0740EA81"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21AB16DB" w14:textId="77777777" w:rsidTr="00947397">
        <w:trPr>
          <w:trHeight w:val="227"/>
        </w:trPr>
        <w:tc>
          <w:tcPr>
            <w:tcW w:w="562" w:type="dxa"/>
            <w:shd w:val="clear" w:color="auto" w:fill="F2F2F2" w:themeFill="background1" w:themeFillShade="F2"/>
          </w:tcPr>
          <w:p w14:paraId="6D0DCD1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5829A84"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533" w:type="dxa"/>
            <w:gridSpan w:val="6"/>
          </w:tcPr>
          <w:p w14:paraId="3E6E90A5" w14:textId="77777777" w:rsidR="00947397" w:rsidRPr="00A42F82" w:rsidRDefault="00947397" w:rsidP="00DC03DE">
            <w:pPr>
              <w:autoSpaceDE w:val="0"/>
              <w:autoSpaceDN w:val="0"/>
              <w:adjustRightInd w:val="0"/>
              <w:rPr>
                <w:rFonts w:ascii="Arial" w:hAnsi="Arial" w:cs="Arial"/>
                <w:bCs/>
                <w:sz w:val="22"/>
                <w:szCs w:val="22"/>
              </w:rPr>
            </w:pPr>
          </w:p>
          <w:p w14:paraId="32AFE9DA"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308B935D" w14:textId="77777777" w:rsidTr="00947397">
        <w:trPr>
          <w:trHeight w:val="227"/>
        </w:trPr>
        <w:tc>
          <w:tcPr>
            <w:tcW w:w="562" w:type="dxa"/>
            <w:shd w:val="clear" w:color="auto" w:fill="F2F2F2" w:themeFill="background1" w:themeFillShade="F2"/>
          </w:tcPr>
          <w:p w14:paraId="3B988E0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68E4EEE" w14:textId="77777777" w:rsidR="00947397" w:rsidRPr="00A42F82" w:rsidRDefault="00947397" w:rsidP="00DC03DE">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C76E1DD" w14:textId="77777777" w:rsidR="00947397" w:rsidRPr="00A42F82" w:rsidRDefault="00947397" w:rsidP="00DC03DE">
            <w:pPr>
              <w:autoSpaceDE w:val="0"/>
              <w:autoSpaceDN w:val="0"/>
              <w:adjustRightInd w:val="0"/>
              <w:jc w:val="both"/>
              <w:rPr>
                <w:rFonts w:ascii="Arial" w:hAnsi="Arial" w:cs="Arial"/>
                <w:sz w:val="22"/>
                <w:szCs w:val="22"/>
              </w:rPr>
            </w:pPr>
          </w:p>
        </w:tc>
        <w:tc>
          <w:tcPr>
            <w:tcW w:w="5533" w:type="dxa"/>
            <w:gridSpan w:val="6"/>
          </w:tcPr>
          <w:p w14:paraId="77C3E094" w14:textId="77777777" w:rsidR="00947397" w:rsidRPr="00A42F82" w:rsidRDefault="00947397" w:rsidP="00DC03DE">
            <w:pPr>
              <w:autoSpaceDE w:val="0"/>
              <w:autoSpaceDN w:val="0"/>
              <w:adjustRightInd w:val="0"/>
              <w:rPr>
                <w:rFonts w:ascii="Arial" w:hAnsi="Arial" w:cs="Arial"/>
                <w:bCs/>
                <w:sz w:val="22"/>
                <w:szCs w:val="22"/>
              </w:rPr>
            </w:pPr>
          </w:p>
        </w:tc>
      </w:tr>
      <w:tr w:rsidR="00947397" w:rsidRPr="00A42F82" w14:paraId="31AFBD5E" w14:textId="77777777" w:rsidTr="00947397">
        <w:tc>
          <w:tcPr>
            <w:tcW w:w="562" w:type="dxa"/>
            <w:shd w:val="clear" w:color="auto" w:fill="F2F2F2" w:themeFill="background1" w:themeFillShade="F2"/>
          </w:tcPr>
          <w:p w14:paraId="75A12B8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30FC49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EF5B9EF"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EAE0F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4C42C3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4E1B37F"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05E9986F" w14:textId="77777777" w:rsidTr="00947397">
        <w:tc>
          <w:tcPr>
            <w:tcW w:w="562" w:type="dxa"/>
            <w:shd w:val="clear" w:color="auto" w:fill="F2F2F2" w:themeFill="background1" w:themeFillShade="F2"/>
          </w:tcPr>
          <w:p w14:paraId="3E009BC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8644EC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B2FC278"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244780B"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7BE20FA"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403EEB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1BE5D4BA" w14:textId="77777777" w:rsidTr="00947397">
        <w:trPr>
          <w:trHeight w:val="386"/>
        </w:trPr>
        <w:tc>
          <w:tcPr>
            <w:tcW w:w="562" w:type="dxa"/>
            <w:shd w:val="clear" w:color="auto" w:fill="F2F2F2" w:themeFill="background1" w:themeFillShade="F2"/>
          </w:tcPr>
          <w:p w14:paraId="6D89856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FCFD1A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2A9E813"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B3911E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77054B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6F8259"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99"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FE83FD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0A6E038F" w14:textId="77777777" w:rsidTr="00947397">
        <w:trPr>
          <w:trHeight w:val="386"/>
        </w:trPr>
        <w:tc>
          <w:tcPr>
            <w:tcW w:w="562" w:type="dxa"/>
            <w:shd w:val="clear" w:color="auto" w:fill="F2F2F2" w:themeFill="background1" w:themeFillShade="F2"/>
          </w:tcPr>
          <w:p w14:paraId="5B1EB13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380ABE6" w14:textId="77777777" w:rsidR="00947397" w:rsidRPr="00A42F82" w:rsidRDefault="00947397" w:rsidP="00DC03DE">
            <w:pPr>
              <w:autoSpaceDE w:val="0"/>
              <w:autoSpaceDN w:val="0"/>
              <w:adjustRightInd w:val="0"/>
              <w:rPr>
                <w:rFonts w:ascii="Arial" w:hAnsi="Arial" w:cs="Arial"/>
                <w:sz w:val="22"/>
                <w:szCs w:val="22"/>
              </w:rPr>
            </w:pPr>
          </w:p>
        </w:tc>
        <w:tc>
          <w:tcPr>
            <w:tcW w:w="2409" w:type="dxa"/>
          </w:tcPr>
          <w:p w14:paraId="3A4F5D23"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1B4E59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3D90F4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92BD177"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99"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10F7E53"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5164DAD2" w14:textId="77777777" w:rsidTr="00947397">
        <w:tc>
          <w:tcPr>
            <w:tcW w:w="562" w:type="dxa"/>
            <w:shd w:val="clear" w:color="auto" w:fill="F2F2F2" w:themeFill="background1" w:themeFillShade="F2"/>
          </w:tcPr>
          <w:p w14:paraId="398B2A6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AE6F77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9AFF9E6"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F12E7CF"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53E8C2"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5153E5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0607C5"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47397" w:rsidRPr="00A42F82" w14:paraId="3D746692" w14:textId="77777777" w:rsidTr="00947397">
        <w:tc>
          <w:tcPr>
            <w:tcW w:w="562" w:type="dxa"/>
            <w:shd w:val="clear" w:color="auto" w:fill="F2F2F2" w:themeFill="background1" w:themeFillShade="F2"/>
          </w:tcPr>
          <w:p w14:paraId="252B845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181574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9FDE575"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C5888DB" w14:textId="77777777" w:rsidR="00947397" w:rsidRPr="00A42F82" w:rsidDel="008461DD"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B86FAB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4E4C46"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D0FFEF"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289"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F739E3"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58FD637" w14:textId="77777777" w:rsidR="00947397" w:rsidRPr="00A42F82" w:rsidRDefault="00947397" w:rsidP="00947397">
      <w:pPr>
        <w:rPr>
          <w:rFonts w:ascii="Arial" w:hAnsi="Arial" w:cs="Arial"/>
          <w:bCs/>
          <w:iCs/>
          <w:sz w:val="16"/>
          <w:szCs w:val="16"/>
        </w:rPr>
      </w:pPr>
    </w:p>
    <w:p w14:paraId="6A19DA63" w14:textId="77777777" w:rsidR="00947397" w:rsidRPr="00A42F82" w:rsidRDefault="00947397" w:rsidP="00947397">
      <w:pPr>
        <w:rPr>
          <w:rFonts w:ascii="Arial" w:hAnsi="Arial" w:cs="Arial"/>
          <w:b/>
          <w:bCs/>
          <w:iCs/>
          <w:sz w:val="22"/>
          <w:szCs w:val="22"/>
        </w:rPr>
      </w:pPr>
    </w:p>
    <w:p w14:paraId="7CDC0312"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9875" w:type="dxa"/>
        <w:tblInd w:w="-5" w:type="dxa"/>
        <w:tblLook w:val="04A0" w:firstRow="1" w:lastRow="0" w:firstColumn="1" w:lastColumn="0" w:noHBand="0" w:noVBand="1"/>
      </w:tblPr>
      <w:tblGrid>
        <w:gridCol w:w="564"/>
        <w:gridCol w:w="6104"/>
        <w:gridCol w:w="984"/>
        <w:gridCol w:w="881"/>
        <w:gridCol w:w="936"/>
        <w:gridCol w:w="383"/>
        <w:gridCol w:w="23"/>
      </w:tblGrid>
      <w:tr w:rsidR="00947397" w:rsidRPr="00A42F82" w14:paraId="06D82F2A" w14:textId="77777777" w:rsidTr="00947397">
        <w:trPr>
          <w:trHeight w:val="507"/>
        </w:trPr>
        <w:tc>
          <w:tcPr>
            <w:tcW w:w="567" w:type="dxa"/>
            <w:shd w:val="clear" w:color="auto" w:fill="F2F2F2" w:themeFill="background1" w:themeFillShade="F2"/>
            <w:vAlign w:val="center"/>
          </w:tcPr>
          <w:p w14:paraId="1F6EB417"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4FF9511"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C06AEA8"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76711B5"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81F532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236" w:type="dxa"/>
            <w:gridSpan w:val="2"/>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4C6B9F0"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47397" w:rsidRPr="00A42F82" w14:paraId="7AD6291E" w14:textId="77777777" w:rsidTr="00947397">
        <w:trPr>
          <w:gridAfter w:val="1"/>
          <w:wAfter w:w="9" w:type="dxa"/>
        </w:trPr>
        <w:tc>
          <w:tcPr>
            <w:tcW w:w="567" w:type="dxa"/>
          </w:tcPr>
          <w:p w14:paraId="2E962537" w14:textId="77777777" w:rsidR="00947397" w:rsidRPr="00A42F82" w:rsidRDefault="00947397" w:rsidP="00DC03DE">
            <w:pPr>
              <w:autoSpaceDE w:val="0"/>
              <w:autoSpaceDN w:val="0"/>
              <w:adjustRightInd w:val="0"/>
              <w:rPr>
                <w:rFonts w:ascii="Arial" w:hAnsi="Arial" w:cs="Arial"/>
                <w:bCs/>
                <w:sz w:val="22"/>
                <w:szCs w:val="22"/>
              </w:rPr>
            </w:pPr>
          </w:p>
        </w:tc>
        <w:tc>
          <w:tcPr>
            <w:tcW w:w="9299" w:type="dxa"/>
            <w:gridSpan w:val="5"/>
          </w:tcPr>
          <w:p w14:paraId="511E8958" w14:textId="77777777" w:rsidR="00947397" w:rsidRPr="00A42F82" w:rsidRDefault="00947397" w:rsidP="00DC03DE">
            <w:pPr>
              <w:autoSpaceDE w:val="0"/>
              <w:autoSpaceDN w:val="0"/>
              <w:adjustRightInd w:val="0"/>
              <w:rPr>
                <w:rFonts w:ascii="Arial" w:hAnsi="Arial" w:cs="Arial"/>
                <w:bCs/>
                <w:sz w:val="22"/>
                <w:szCs w:val="22"/>
              </w:rPr>
            </w:pPr>
          </w:p>
          <w:p w14:paraId="1B87D10F"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46BE8FE" w14:textId="77777777" w:rsidR="00947397" w:rsidRPr="00A42F82" w:rsidRDefault="00947397" w:rsidP="00DC03DE">
            <w:pPr>
              <w:autoSpaceDE w:val="0"/>
              <w:autoSpaceDN w:val="0"/>
              <w:adjustRightInd w:val="0"/>
              <w:rPr>
                <w:rFonts w:ascii="Arial" w:hAnsi="Arial" w:cs="Arial"/>
                <w:b/>
                <w:bCs/>
                <w:sz w:val="22"/>
                <w:szCs w:val="22"/>
              </w:rPr>
            </w:pPr>
          </w:p>
        </w:tc>
      </w:tr>
    </w:tbl>
    <w:p w14:paraId="04F463BB"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2EA2ABC4"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47397" w:rsidRPr="00A42F82" w14:paraId="26CC6A8B" w14:textId="77777777" w:rsidTr="00DC03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445D6" w14:textId="77777777" w:rsidR="00947397" w:rsidRPr="00A42F82" w:rsidRDefault="00947397" w:rsidP="00DC03DE">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7EF19" w14:textId="77777777" w:rsidR="00947397" w:rsidRPr="00A42F82" w:rsidRDefault="00947397" w:rsidP="00DC03DE">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F3C4914" w14:textId="77777777" w:rsidR="00947397" w:rsidRPr="00A42F82" w:rsidRDefault="00947397" w:rsidP="00DC03DE">
            <w:pPr>
              <w:rPr>
                <w:rFonts w:ascii="Arial" w:hAnsi="Arial" w:cs="Arial"/>
                <w:sz w:val="22"/>
                <w:szCs w:val="22"/>
              </w:rPr>
            </w:pPr>
            <w:r>
              <w:rPr>
                <w:rFonts w:ascii="Arial" w:hAnsi="Arial" w:cs="Arial"/>
                <w:sz w:val="22"/>
                <w:szCs w:val="22"/>
              </w:rPr>
              <w:t xml:space="preserve">The Effects of External Focus on Efficiency and Expression in College Level Students.  </w:t>
            </w:r>
          </w:p>
        </w:tc>
      </w:tr>
      <w:tr w:rsidR="00947397" w:rsidRPr="00A42F82" w14:paraId="39B9C286" w14:textId="77777777" w:rsidTr="00DC03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02E04" w14:textId="77777777" w:rsidR="00947397" w:rsidRPr="00A42F82" w:rsidRDefault="00947397" w:rsidP="00DC03DE">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208EC" w14:textId="77777777" w:rsidR="00947397" w:rsidRPr="00A42F82" w:rsidRDefault="00947397" w:rsidP="00DC03DE">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96D2BCA" w14:textId="77777777" w:rsidR="00947397" w:rsidRPr="00A42F82" w:rsidRDefault="00947397" w:rsidP="00DC03DE">
            <w:pPr>
              <w:rPr>
                <w:rFonts w:ascii="Arial" w:hAnsi="Arial" w:cs="Arial"/>
                <w:sz w:val="22"/>
                <w:szCs w:val="22"/>
              </w:rPr>
            </w:pPr>
            <w:r>
              <w:rPr>
                <w:rFonts w:ascii="Arial" w:hAnsi="Arial" w:cs="Arial"/>
                <w:sz w:val="22"/>
                <w:szCs w:val="22"/>
              </w:rPr>
              <w:t>06/01/25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5A6FF" w14:textId="77777777" w:rsidR="00947397" w:rsidRPr="00A42F82" w:rsidRDefault="00947397" w:rsidP="00DC03DE">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1544A79" w14:textId="77777777" w:rsidR="00947397" w:rsidRPr="00A42F82" w:rsidRDefault="00947397" w:rsidP="00DC03DE">
            <w:pPr>
              <w:rPr>
                <w:rFonts w:ascii="Arial" w:hAnsi="Arial" w:cs="Arial"/>
                <w:sz w:val="22"/>
                <w:szCs w:val="22"/>
              </w:rPr>
            </w:pPr>
            <w:r>
              <w:rPr>
                <w:rFonts w:ascii="Arial" w:hAnsi="Arial" w:cs="Arial"/>
                <w:sz w:val="22"/>
                <w:szCs w:val="22"/>
              </w:rPr>
              <w:t>22/08/25</w:t>
            </w:r>
          </w:p>
        </w:tc>
      </w:tr>
      <w:tr w:rsidR="00947397" w:rsidRPr="00A42F82" w14:paraId="79BEA659" w14:textId="77777777" w:rsidTr="00DC03DE">
        <w:trPr>
          <w:trHeight w:val="454"/>
        </w:trPr>
        <w:tc>
          <w:tcPr>
            <w:tcW w:w="297" w:type="pct"/>
            <w:tcBorders>
              <w:top w:val="single" w:sz="4" w:space="0" w:color="auto"/>
            </w:tcBorders>
            <w:shd w:val="clear" w:color="auto" w:fill="F2F2F2" w:themeFill="background1" w:themeFillShade="F2"/>
            <w:vAlign w:val="center"/>
          </w:tcPr>
          <w:p w14:paraId="26685BDC" w14:textId="77777777" w:rsidR="00947397" w:rsidRPr="00A42F82" w:rsidRDefault="00947397" w:rsidP="00DC03DE">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C98BDD9"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Introduction to the Research (maximum 300 words per section)</w:t>
            </w:r>
          </w:p>
          <w:p w14:paraId="5AB7E6C7"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 xml:space="preserve">Ensure that you write for a </w:t>
            </w:r>
            <w:r w:rsidRPr="006F449E">
              <w:rPr>
                <w:rFonts w:ascii="Arial" w:hAnsi="Arial" w:cs="Arial"/>
                <w:b/>
                <w:sz w:val="22"/>
                <w:szCs w:val="22"/>
                <w:u w:val="single"/>
              </w:rPr>
              <w:t>Non-Specialist Audience</w:t>
            </w:r>
            <w:r w:rsidRPr="006F449E">
              <w:rPr>
                <w:rFonts w:ascii="Arial" w:hAnsi="Arial" w:cs="Arial"/>
                <w:b/>
                <w:sz w:val="22"/>
                <w:szCs w:val="22"/>
              </w:rPr>
              <w:t xml:space="preserve"> when outlining your response to the points below:</w:t>
            </w:r>
          </w:p>
          <w:p w14:paraId="5C1D3BEE"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Purpose of Research Activity</w:t>
            </w:r>
          </w:p>
          <w:p w14:paraId="6890F8EB"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Proposed Research Question</w:t>
            </w:r>
          </w:p>
          <w:p w14:paraId="1CAA38F3"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Aims of Research Activity</w:t>
            </w:r>
          </w:p>
          <w:p w14:paraId="49577321" w14:textId="77777777" w:rsidR="00947397" w:rsidRPr="006F449E" w:rsidRDefault="00947397" w:rsidP="00947397">
            <w:pPr>
              <w:pStyle w:val="ListParagraph"/>
              <w:numPr>
                <w:ilvl w:val="0"/>
                <w:numId w:val="34"/>
              </w:numPr>
              <w:spacing w:after="240"/>
              <w:ind w:left="0" w:hanging="357"/>
              <w:contextualSpacing w:val="0"/>
              <w:rPr>
                <w:rFonts w:ascii="Arial" w:hAnsi="Arial" w:cs="Arial"/>
                <w:i/>
              </w:rPr>
            </w:pPr>
            <w:r w:rsidRPr="006F449E">
              <w:rPr>
                <w:rFonts w:ascii="Arial" w:hAnsi="Arial" w:cs="Arial"/>
                <w:i/>
              </w:rPr>
              <w:t>Objectives of Research Activity</w:t>
            </w:r>
          </w:p>
          <w:p w14:paraId="3AE8A350" w14:textId="77777777" w:rsidR="00947397" w:rsidRPr="006F449E" w:rsidRDefault="00947397" w:rsidP="00DC03DE">
            <w:pPr>
              <w:spacing w:after="120"/>
              <w:rPr>
                <w:rFonts w:ascii="Arial" w:hAnsi="Arial" w:cs="Arial"/>
                <w:sz w:val="22"/>
                <w:szCs w:val="22"/>
              </w:rPr>
            </w:pPr>
            <w:r w:rsidRPr="006F449E">
              <w:rPr>
                <w:rFonts w:ascii="Arial" w:hAnsi="Arial" w:cs="Arial"/>
                <w:sz w:val="22"/>
                <w:szCs w:val="22"/>
              </w:rPr>
              <w:t xml:space="preserve">Demonstrate, briefly, how </w:t>
            </w:r>
            <w:r w:rsidRPr="006F449E">
              <w:rPr>
                <w:rFonts w:ascii="Arial" w:hAnsi="Arial" w:cs="Arial"/>
                <w:b/>
                <w:sz w:val="22"/>
                <w:szCs w:val="22"/>
                <w:u w:val="single"/>
              </w:rPr>
              <w:t>Existing Research</w:t>
            </w:r>
            <w:r w:rsidRPr="006F449E">
              <w:rPr>
                <w:rFonts w:ascii="Arial" w:hAnsi="Arial" w:cs="Arial"/>
                <w:sz w:val="22"/>
                <w:szCs w:val="22"/>
              </w:rPr>
              <w:t xml:space="preserve"> has informed the proposed activity and explain</w:t>
            </w:r>
          </w:p>
          <w:p w14:paraId="09CE043D" w14:textId="77777777" w:rsidR="00947397" w:rsidRPr="006F449E" w:rsidRDefault="00947397" w:rsidP="00947397">
            <w:pPr>
              <w:pStyle w:val="ListParagraph"/>
              <w:numPr>
                <w:ilvl w:val="0"/>
                <w:numId w:val="34"/>
              </w:numPr>
              <w:ind w:left="0"/>
              <w:contextualSpacing w:val="0"/>
              <w:rPr>
                <w:rFonts w:ascii="Arial" w:hAnsi="Arial" w:cs="Arial"/>
                <w:i/>
              </w:rPr>
            </w:pPr>
            <w:r w:rsidRPr="006F449E">
              <w:rPr>
                <w:rFonts w:ascii="Arial" w:hAnsi="Arial" w:cs="Arial"/>
                <w:i/>
              </w:rPr>
              <w:t xml:space="preserve">What the research activity will add to the body of knowledge </w:t>
            </w:r>
          </w:p>
          <w:p w14:paraId="3F855946" w14:textId="77777777" w:rsidR="00947397" w:rsidRPr="006F449E" w:rsidRDefault="00947397" w:rsidP="00947397">
            <w:pPr>
              <w:pStyle w:val="ListParagraph"/>
              <w:numPr>
                <w:ilvl w:val="0"/>
                <w:numId w:val="34"/>
              </w:numPr>
              <w:ind w:left="0"/>
              <w:contextualSpacing w:val="0"/>
              <w:rPr>
                <w:rFonts w:ascii="Arial" w:hAnsi="Arial" w:cs="Arial"/>
              </w:rPr>
            </w:pPr>
            <w:r w:rsidRPr="006F449E">
              <w:rPr>
                <w:rFonts w:ascii="Arial" w:hAnsi="Arial" w:cs="Arial"/>
                <w:i/>
              </w:rPr>
              <w:lastRenderedPageBreak/>
              <w:t xml:space="preserve">How it addresses an area of importance. </w:t>
            </w:r>
          </w:p>
        </w:tc>
      </w:tr>
      <w:tr w:rsidR="00947397" w:rsidRPr="00A42F82" w:rsidDel="002A152D" w14:paraId="7BCD800B" w14:textId="77777777" w:rsidTr="00DC03DE">
        <w:trPr>
          <w:trHeight w:val="454"/>
        </w:trPr>
        <w:tc>
          <w:tcPr>
            <w:tcW w:w="297" w:type="pct"/>
            <w:vAlign w:val="center"/>
          </w:tcPr>
          <w:p w14:paraId="22008EF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A7912C4"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Purpose of Research Activity</w:t>
            </w:r>
          </w:p>
          <w:p w14:paraId="61D1A0CC" w14:textId="77777777" w:rsidR="00947397" w:rsidRPr="006F449E" w:rsidRDefault="00947397" w:rsidP="00DC03DE">
            <w:pPr>
              <w:rPr>
                <w:rFonts w:ascii="Arial" w:hAnsi="Arial" w:cs="Arial"/>
              </w:rPr>
            </w:pPr>
          </w:p>
          <w:p w14:paraId="4212A9C5"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The purpose of this research is to explore the effects of using </w:t>
            </w:r>
            <w:r>
              <w:rPr>
                <w:rFonts w:ascii="Arial" w:hAnsi="Arial" w:cs="Arial"/>
                <w:sz w:val="22"/>
                <w:szCs w:val="22"/>
              </w:rPr>
              <w:t>“</w:t>
            </w:r>
            <w:r w:rsidRPr="006F449E">
              <w:rPr>
                <w:rFonts w:ascii="Arial" w:hAnsi="Arial" w:cs="Arial"/>
                <w:sz w:val="22"/>
                <w:szCs w:val="22"/>
              </w:rPr>
              <w:t>external focus</w:t>
            </w:r>
            <w:r>
              <w:rPr>
                <w:rFonts w:ascii="Arial" w:hAnsi="Arial" w:cs="Arial"/>
                <w:sz w:val="22"/>
                <w:szCs w:val="22"/>
              </w:rPr>
              <w:t>”, directing attention either towards the external environment or the outcome,</w:t>
            </w:r>
            <w:r w:rsidRPr="006F449E">
              <w:rPr>
                <w:rFonts w:ascii="Arial" w:hAnsi="Arial" w:cs="Arial"/>
                <w:sz w:val="22"/>
                <w:szCs w:val="22"/>
              </w:rPr>
              <w:t xml:space="preserve"> while singing to improve efficiency for the singer and achieve better expression, including dynamics, phrasing and authenticity. During previous research regarding movement during singing I discovered research showing the positive effects of external focus on such activities as padel boarding, darts and playing a musical instrument. I intend to test this theory with singers, and explore how best this could be utilised within the </w:t>
            </w:r>
            <w:r>
              <w:rPr>
                <w:rFonts w:ascii="Arial" w:hAnsi="Arial" w:cs="Arial"/>
                <w:sz w:val="22"/>
                <w:szCs w:val="22"/>
              </w:rPr>
              <w:t xml:space="preserve">vocal </w:t>
            </w:r>
            <w:r w:rsidRPr="006F449E">
              <w:rPr>
                <w:rFonts w:ascii="Arial" w:hAnsi="Arial" w:cs="Arial"/>
                <w:sz w:val="22"/>
                <w:szCs w:val="22"/>
              </w:rPr>
              <w:t xml:space="preserve">teaching studio. </w:t>
            </w:r>
          </w:p>
          <w:p w14:paraId="6107C77A" w14:textId="77777777" w:rsidR="00947397" w:rsidRPr="006F449E" w:rsidRDefault="00947397" w:rsidP="00DC03DE">
            <w:pPr>
              <w:rPr>
                <w:rFonts w:ascii="Arial" w:hAnsi="Arial" w:cs="Arial"/>
                <w:sz w:val="22"/>
                <w:szCs w:val="22"/>
              </w:rPr>
            </w:pPr>
          </w:p>
          <w:p w14:paraId="027C7628" w14:textId="77777777" w:rsidR="00947397" w:rsidRPr="006F449E" w:rsidDel="00425DA7" w:rsidRDefault="00947397" w:rsidP="00DC03DE">
            <w:pPr>
              <w:rPr>
                <w:rFonts w:ascii="Arial" w:hAnsi="Arial" w:cs="Arial"/>
              </w:rPr>
            </w:pPr>
            <w:r w:rsidRPr="006F449E">
              <w:rPr>
                <w:rFonts w:ascii="Arial" w:hAnsi="Arial" w:cs="Arial"/>
                <w:color w:val="808080"/>
                <w:sz w:val="18"/>
                <w:szCs w:val="18"/>
              </w:rPr>
              <w:t>(this box should expand as you type)</w:t>
            </w:r>
          </w:p>
        </w:tc>
      </w:tr>
      <w:tr w:rsidR="00947397" w:rsidRPr="00A42F82" w:rsidDel="002A152D" w14:paraId="22D4F73A" w14:textId="77777777" w:rsidTr="00DC03DE">
        <w:trPr>
          <w:trHeight w:val="454"/>
        </w:trPr>
        <w:tc>
          <w:tcPr>
            <w:tcW w:w="297" w:type="pct"/>
            <w:vAlign w:val="center"/>
          </w:tcPr>
          <w:p w14:paraId="15B629F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87414BD"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Research Question</w:t>
            </w:r>
          </w:p>
          <w:p w14:paraId="684C58BF" w14:textId="77777777" w:rsidR="00947397" w:rsidRPr="006F449E" w:rsidRDefault="00947397" w:rsidP="00DC03DE">
            <w:pPr>
              <w:rPr>
                <w:rFonts w:ascii="Arial" w:hAnsi="Arial" w:cs="Arial"/>
              </w:rPr>
            </w:pPr>
          </w:p>
          <w:p w14:paraId="53F5792B" w14:textId="77777777" w:rsidR="00947397" w:rsidRPr="006F449E" w:rsidRDefault="00947397" w:rsidP="00DC03DE">
            <w:pPr>
              <w:rPr>
                <w:rFonts w:ascii="Arial" w:hAnsi="Arial" w:cs="Arial"/>
                <w:sz w:val="22"/>
                <w:szCs w:val="22"/>
              </w:rPr>
            </w:pPr>
            <w:r w:rsidRPr="006F449E">
              <w:rPr>
                <w:rFonts w:ascii="Arial" w:hAnsi="Arial" w:cs="Arial"/>
                <w:sz w:val="22"/>
                <w:szCs w:val="22"/>
              </w:rPr>
              <w:t>How best to use external focus within the teaching studio to encourage efficiency and expression</w:t>
            </w:r>
            <w:r>
              <w:rPr>
                <w:rFonts w:ascii="Arial" w:hAnsi="Arial" w:cs="Arial"/>
                <w:sz w:val="22"/>
                <w:szCs w:val="22"/>
              </w:rPr>
              <w:t>?</w:t>
            </w:r>
          </w:p>
          <w:p w14:paraId="0B36420A" w14:textId="77777777" w:rsidR="00947397" w:rsidRPr="006F449E" w:rsidRDefault="00947397" w:rsidP="00DC03DE">
            <w:pPr>
              <w:rPr>
                <w:rFonts w:ascii="Arial" w:hAnsi="Arial" w:cs="Arial"/>
                <w:sz w:val="22"/>
                <w:szCs w:val="22"/>
              </w:rPr>
            </w:pPr>
          </w:p>
          <w:p w14:paraId="3B901DD3"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sz w:val="18"/>
                <w:szCs w:val="18"/>
              </w:rPr>
              <w:t>(this box should expand as you type)</w:t>
            </w:r>
          </w:p>
        </w:tc>
      </w:tr>
      <w:tr w:rsidR="00947397" w:rsidRPr="00A42F82" w14:paraId="15DEDC5D" w14:textId="77777777" w:rsidTr="00DC03DE">
        <w:trPr>
          <w:trHeight w:val="454"/>
        </w:trPr>
        <w:tc>
          <w:tcPr>
            <w:tcW w:w="297" w:type="pct"/>
            <w:vAlign w:val="center"/>
          </w:tcPr>
          <w:p w14:paraId="5F1D42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08013C9"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Aims of Research Activity</w:t>
            </w:r>
          </w:p>
          <w:p w14:paraId="4C83C748" w14:textId="77777777" w:rsidR="00947397" w:rsidRPr="006F449E" w:rsidRDefault="00947397" w:rsidP="00DC03DE">
            <w:pPr>
              <w:rPr>
                <w:rFonts w:ascii="Arial" w:hAnsi="Arial" w:cs="Arial"/>
              </w:rPr>
            </w:pPr>
          </w:p>
          <w:p w14:paraId="7680F703" w14:textId="77777777" w:rsidR="00947397" w:rsidRPr="006F449E" w:rsidRDefault="00947397" w:rsidP="00DC03DE">
            <w:pPr>
              <w:rPr>
                <w:rFonts w:ascii="Arial" w:hAnsi="Arial" w:cs="Arial"/>
                <w:sz w:val="22"/>
                <w:szCs w:val="22"/>
              </w:rPr>
            </w:pPr>
            <w:r w:rsidRPr="006F449E">
              <w:rPr>
                <w:rFonts w:ascii="Arial" w:hAnsi="Arial" w:cs="Arial"/>
                <w:sz w:val="22"/>
                <w:szCs w:val="22"/>
              </w:rPr>
              <w:t>I aim to discover whether switching focus externally rather than internally has a positive effect on how the singer feels when they sing and if there is an improvement in their expression as perceived be myself, the researcher</w:t>
            </w:r>
            <w:r w:rsidRPr="005642F9">
              <w:rPr>
                <w:rFonts w:ascii="Arial" w:hAnsi="Arial" w:cs="Arial"/>
                <w:sz w:val="22"/>
                <w:szCs w:val="22"/>
              </w:rPr>
              <w:t xml:space="preserve">. </w:t>
            </w:r>
            <w:r w:rsidRPr="005642F9">
              <w:rPr>
                <w:rFonts w:ascii="Arial" w:hAnsi="Arial" w:cs="Arial"/>
                <w:color w:val="000000"/>
                <w:sz w:val="22"/>
                <w:szCs w:val="22"/>
                <w:lang w:eastAsia="en-GB"/>
              </w:rPr>
              <w:t>I also aim to determine which form of external focus is the most effective</w:t>
            </w:r>
            <w:r w:rsidRPr="006F449E">
              <w:rPr>
                <w:rFonts w:ascii="Arial" w:hAnsi="Arial" w:cs="Arial"/>
                <w:sz w:val="22"/>
                <w:szCs w:val="22"/>
              </w:rPr>
              <w:t xml:space="preserve">, </w:t>
            </w:r>
            <w:proofErr w:type="spellStart"/>
            <w:r w:rsidRPr="006F449E">
              <w:rPr>
                <w:rFonts w:ascii="Arial" w:hAnsi="Arial" w:cs="Arial"/>
                <w:sz w:val="22"/>
                <w:szCs w:val="22"/>
              </w:rPr>
              <w:t>ie</w:t>
            </w:r>
            <w:proofErr w:type="spellEnd"/>
            <w:r w:rsidRPr="006F449E">
              <w:rPr>
                <w:rFonts w:ascii="Arial" w:hAnsi="Arial" w:cs="Arial"/>
                <w:sz w:val="22"/>
                <w:szCs w:val="22"/>
              </w:rPr>
              <w:t xml:space="preserve">. hand movements, a point in the distance, or their sound. </w:t>
            </w:r>
          </w:p>
          <w:p w14:paraId="4C911BEF"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I aim to gather information regarding where singers </w:t>
            </w:r>
            <w:r>
              <w:rPr>
                <w:rFonts w:ascii="Arial" w:hAnsi="Arial" w:cs="Arial"/>
                <w:sz w:val="22"/>
                <w:szCs w:val="22"/>
              </w:rPr>
              <w:t>currently tend to set</w:t>
            </w:r>
            <w:r w:rsidRPr="006F449E">
              <w:rPr>
                <w:rFonts w:ascii="Arial" w:hAnsi="Arial" w:cs="Arial"/>
                <w:sz w:val="22"/>
                <w:szCs w:val="22"/>
              </w:rPr>
              <w:t xml:space="preserve"> their focus during a lesson, practice and performance, and whether they feel this helps or hinders their efficiency and expression. </w:t>
            </w:r>
          </w:p>
          <w:p w14:paraId="75E9849A" w14:textId="77777777" w:rsidR="00947397" w:rsidRDefault="00947397" w:rsidP="00DC03DE">
            <w:pPr>
              <w:rPr>
                <w:rFonts w:ascii="Arial" w:hAnsi="Arial" w:cs="Arial"/>
                <w:sz w:val="22"/>
                <w:szCs w:val="22"/>
              </w:rPr>
            </w:pPr>
          </w:p>
          <w:p w14:paraId="1A90ED8D" w14:textId="77777777" w:rsidR="00947397" w:rsidRDefault="00947397" w:rsidP="00DC03DE">
            <w:pPr>
              <w:rPr>
                <w:rFonts w:ascii="Arial" w:hAnsi="Arial" w:cs="Arial"/>
                <w:sz w:val="22"/>
                <w:szCs w:val="22"/>
              </w:rPr>
            </w:pPr>
            <w:r>
              <w:rPr>
                <w:rFonts w:ascii="Arial" w:hAnsi="Arial" w:cs="Arial"/>
                <w:sz w:val="22"/>
                <w:szCs w:val="22"/>
              </w:rPr>
              <w:t>I aim to discover whether the concept of external focus is currently widely utilised by singing teachers.</w:t>
            </w:r>
          </w:p>
          <w:p w14:paraId="44F5F963" w14:textId="77777777" w:rsidR="00947397" w:rsidRPr="006F449E" w:rsidRDefault="00947397" w:rsidP="00DC03DE">
            <w:pPr>
              <w:rPr>
                <w:rFonts w:ascii="Arial" w:hAnsi="Arial" w:cs="Arial"/>
                <w:sz w:val="22"/>
                <w:szCs w:val="22"/>
              </w:rPr>
            </w:pPr>
          </w:p>
          <w:p w14:paraId="2B6D2987" w14:textId="77777777" w:rsidR="00947397" w:rsidRPr="006F449E" w:rsidRDefault="00947397" w:rsidP="00DC03DE">
            <w:pPr>
              <w:rPr>
                <w:rFonts w:ascii="Arial" w:hAnsi="Arial" w:cs="Arial"/>
              </w:rPr>
            </w:pPr>
            <w:r w:rsidRPr="006F449E">
              <w:rPr>
                <w:rFonts w:ascii="Arial" w:hAnsi="Arial" w:cs="Arial"/>
                <w:color w:val="808080"/>
                <w:sz w:val="18"/>
                <w:szCs w:val="18"/>
              </w:rPr>
              <w:t>(this box should expand as you type)</w:t>
            </w:r>
          </w:p>
        </w:tc>
      </w:tr>
      <w:tr w:rsidR="00947397" w:rsidRPr="00A42F82" w14:paraId="0CE2E970" w14:textId="77777777" w:rsidTr="00DC03DE">
        <w:trPr>
          <w:trHeight w:val="454"/>
        </w:trPr>
        <w:tc>
          <w:tcPr>
            <w:tcW w:w="297" w:type="pct"/>
            <w:vAlign w:val="center"/>
          </w:tcPr>
          <w:p w14:paraId="21B897B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1A1A066" w14:textId="77777777" w:rsidR="00947397" w:rsidRPr="006F449E" w:rsidRDefault="00947397" w:rsidP="00DC03DE">
            <w:pPr>
              <w:autoSpaceDE w:val="0"/>
              <w:autoSpaceDN w:val="0"/>
              <w:adjustRightInd w:val="0"/>
              <w:rPr>
                <w:rFonts w:ascii="Arial" w:hAnsi="Arial" w:cs="Arial"/>
                <w:b/>
                <w:bCs/>
                <w:sz w:val="22"/>
                <w:szCs w:val="22"/>
              </w:rPr>
            </w:pPr>
            <w:r w:rsidRPr="006F449E">
              <w:rPr>
                <w:rFonts w:ascii="Arial" w:hAnsi="Arial" w:cs="Arial"/>
                <w:b/>
                <w:bCs/>
                <w:sz w:val="22"/>
                <w:szCs w:val="22"/>
              </w:rPr>
              <w:t>Objectives of Research Activity</w:t>
            </w:r>
          </w:p>
          <w:p w14:paraId="70933D1F" w14:textId="77777777" w:rsidR="00947397" w:rsidRDefault="00947397" w:rsidP="00DC03DE">
            <w:pPr>
              <w:autoSpaceDE w:val="0"/>
              <w:autoSpaceDN w:val="0"/>
              <w:adjustRightInd w:val="0"/>
              <w:rPr>
                <w:rFonts w:ascii="Arial" w:hAnsi="Arial" w:cs="Arial"/>
                <w:b/>
                <w:bCs/>
                <w:sz w:val="22"/>
                <w:szCs w:val="22"/>
                <w:highlight w:val="yellow"/>
              </w:rPr>
            </w:pPr>
          </w:p>
          <w:p w14:paraId="5B9CC6D2"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I will use college and university level students at The Bristol Conservatoire. </w:t>
            </w:r>
          </w:p>
          <w:p w14:paraId="28844A2C" w14:textId="77777777" w:rsidR="00947397" w:rsidRDefault="00947397" w:rsidP="00DC03DE">
            <w:pPr>
              <w:autoSpaceDE w:val="0"/>
              <w:autoSpaceDN w:val="0"/>
              <w:adjustRightInd w:val="0"/>
              <w:rPr>
                <w:rFonts w:ascii="Arial" w:hAnsi="Arial" w:cs="Arial"/>
                <w:b/>
                <w:bCs/>
                <w:sz w:val="22"/>
                <w:szCs w:val="22"/>
                <w:highlight w:val="yellow"/>
              </w:rPr>
            </w:pPr>
          </w:p>
          <w:p w14:paraId="761E3254" w14:textId="77777777" w:rsidR="00947397" w:rsidRDefault="00947397" w:rsidP="00DC03DE">
            <w:pPr>
              <w:autoSpaceDE w:val="0"/>
              <w:autoSpaceDN w:val="0"/>
              <w:adjustRightInd w:val="0"/>
              <w:rPr>
                <w:rFonts w:ascii="Arial" w:hAnsi="Arial" w:cs="Arial"/>
                <w:sz w:val="22"/>
                <w:szCs w:val="22"/>
              </w:rPr>
            </w:pPr>
            <w:r w:rsidRPr="00865678">
              <w:rPr>
                <w:rFonts w:ascii="Arial" w:hAnsi="Arial" w:cs="Arial"/>
                <w:sz w:val="22"/>
                <w:szCs w:val="22"/>
              </w:rPr>
              <w:t xml:space="preserve">To </w:t>
            </w:r>
            <w:r>
              <w:rPr>
                <w:rFonts w:ascii="Arial" w:hAnsi="Arial" w:cs="Arial"/>
                <w:sz w:val="22"/>
                <w:szCs w:val="22"/>
              </w:rPr>
              <w:t xml:space="preserve">examine any positive or negative effects when a student focuses externally versus internally when singing, by observing such musical factors as; natural dynamic changes, phrasing, articulation, emotion, mood and characterisation. I will measure these by using a baseline exercise and deciding, using my professional experience, whether I believe these expressive elements have improved or diminished with the use of internal/external focus, and recording these observations using a number scale. </w:t>
            </w:r>
          </w:p>
          <w:p w14:paraId="7F7DB121" w14:textId="77777777" w:rsidR="00947397" w:rsidRDefault="00947397" w:rsidP="00DC03DE">
            <w:pPr>
              <w:autoSpaceDE w:val="0"/>
              <w:autoSpaceDN w:val="0"/>
              <w:adjustRightInd w:val="0"/>
              <w:rPr>
                <w:rFonts w:ascii="Arial" w:hAnsi="Arial" w:cs="Arial"/>
                <w:sz w:val="22"/>
                <w:szCs w:val="22"/>
              </w:rPr>
            </w:pPr>
          </w:p>
          <w:p w14:paraId="14013F7E"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To explore which focus point is most effective for; ‘expression’, by using a number scale to record my observations, and ‘ease of singing’ by using a number scale for the student to record their observations. </w:t>
            </w:r>
          </w:p>
          <w:p w14:paraId="0EED8C09"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 </w:t>
            </w:r>
          </w:p>
          <w:p w14:paraId="4A21DEC8"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To assess any difference in expression between each area of focus, by observing and recording anecdotally the changes I observe. </w:t>
            </w:r>
          </w:p>
          <w:p w14:paraId="106C6A43" w14:textId="77777777" w:rsidR="00947397" w:rsidRDefault="00947397" w:rsidP="00DC03DE">
            <w:pPr>
              <w:autoSpaceDE w:val="0"/>
              <w:autoSpaceDN w:val="0"/>
              <w:adjustRightInd w:val="0"/>
              <w:rPr>
                <w:rFonts w:ascii="Arial" w:hAnsi="Arial" w:cs="Arial"/>
                <w:sz w:val="22"/>
                <w:szCs w:val="22"/>
              </w:rPr>
            </w:pPr>
          </w:p>
          <w:p w14:paraId="2A354A62" w14:textId="77777777" w:rsidR="00947397" w:rsidRDefault="00947397" w:rsidP="00DC03DE">
            <w:pPr>
              <w:autoSpaceDE w:val="0"/>
              <w:autoSpaceDN w:val="0"/>
              <w:adjustRightInd w:val="0"/>
              <w:rPr>
                <w:rFonts w:ascii="Arial" w:hAnsi="Arial" w:cs="Arial"/>
                <w:sz w:val="22"/>
                <w:szCs w:val="22"/>
              </w:rPr>
            </w:pPr>
            <w:r>
              <w:rPr>
                <w:rFonts w:ascii="Arial" w:hAnsi="Arial" w:cs="Arial"/>
                <w:sz w:val="22"/>
                <w:szCs w:val="22"/>
              </w:rPr>
              <w:lastRenderedPageBreak/>
              <w:t>To analyse student feedback on whether their focus changed the ease with which they sing, using their number scales as well as interviews and possibly diaries.</w:t>
            </w:r>
          </w:p>
          <w:p w14:paraId="5973545D" w14:textId="77777777" w:rsidR="00947397" w:rsidRDefault="00947397" w:rsidP="00DC03DE">
            <w:pPr>
              <w:autoSpaceDE w:val="0"/>
              <w:autoSpaceDN w:val="0"/>
              <w:adjustRightInd w:val="0"/>
              <w:rPr>
                <w:rFonts w:ascii="Arial" w:hAnsi="Arial" w:cs="Arial"/>
                <w:sz w:val="22"/>
                <w:szCs w:val="22"/>
              </w:rPr>
            </w:pPr>
          </w:p>
          <w:p w14:paraId="3878478E" w14:textId="77777777" w:rsidR="00947397" w:rsidRPr="00357035" w:rsidRDefault="00947397" w:rsidP="00DC03DE">
            <w:pPr>
              <w:autoSpaceDE w:val="0"/>
              <w:autoSpaceDN w:val="0"/>
              <w:adjustRightInd w:val="0"/>
              <w:rPr>
                <w:rFonts w:ascii="Arial" w:hAnsi="Arial" w:cs="Arial"/>
                <w:b/>
                <w:bCs/>
                <w:sz w:val="22"/>
                <w:szCs w:val="22"/>
                <w:highlight w:val="yellow"/>
              </w:rPr>
            </w:pPr>
            <w:r>
              <w:rPr>
                <w:rFonts w:ascii="Arial" w:hAnsi="Arial" w:cs="Arial"/>
                <w:sz w:val="22"/>
                <w:szCs w:val="22"/>
              </w:rPr>
              <w:t xml:space="preserve">To analyse teachers’ current use of internal or eternal focus within lessons, by looking at their feedback in questionaries, of how they use this as a tool within lessons and whether they notice any positive or negative affects. </w:t>
            </w:r>
          </w:p>
          <w:p w14:paraId="795DEF45" w14:textId="77777777" w:rsidR="00947397" w:rsidRDefault="00947397" w:rsidP="00DC03DE">
            <w:pPr>
              <w:rPr>
                <w:rFonts w:ascii="Arial" w:hAnsi="Arial" w:cs="Arial"/>
                <w:sz w:val="22"/>
                <w:szCs w:val="22"/>
              </w:rPr>
            </w:pPr>
          </w:p>
          <w:p w14:paraId="23B11E5B" w14:textId="77777777" w:rsidR="00947397" w:rsidRDefault="00947397" w:rsidP="00DC03DE">
            <w:pPr>
              <w:rPr>
                <w:rFonts w:ascii="Arial" w:hAnsi="Arial" w:cs="Arial"/>
                <w:color w:val="808080"/>
                <w:sz w:val="18"/>
                <w:szCs w:val="18"/>
              </w:rPr>
            </w:pPr>
          </w:p>
          <w:p w14:paraId="5CE65F4D" w14:textId="77777777" w:rsidR="00947397" w:rsidRPr="00A42F82" w:rsidRDefault="00947397" w:rsidP="00DC03DE">
            <w:pPr>
              <w:rPr>
                <w:rFonts w:ascii="Arial" w:hAnsi="Arial" w:cs="Arial"/>
                <w:sz w:val="22"/>
                <w:szCs w:val="22"/>
              </w:rPr>
            </w:pPr>
            <w:r w:rsidRPr="00A42F82">
              <w:rPr>
                <w:rFonts w:ascii="Arial" w:hAnsi="Arial" w:cs="Arial"/>
                <w:color w:val="808080"/>
                <w:sz w:val="18"/>
                <w:szCs w:val="18"/>
              </w:rPr>
              <w:t>(this box should expand as you type)</w:t>
            </w:r>
          </w:p>
        </w:tc>
      </w:tr>
      <w:tr w:rsidR="00947397" w:rsidRPr="00A42F82" w14:paraId="1A6DE06E" w14:textId="77777777" w:rsidTr="00DC03DE">
        <w:trPr>
          <w:trHeight w:val="454"/>
        </w:trPr>
        <w:tc>
          <w:tcPr>
            <w:tcW w:w="297" w:type="pct"/>
            <w:shd w:val="clear" w:color="auto" w:fill="F2F2F2" w:themeFill="background1" w:themeFillShade="F2"/>
            <w:vAlign w:val="center"/>
          </w:tcPr>
          <w:p w14:paraId="782226B4" w14:textId="77777777" w:rsidR="00947397" w:rsidRPr="00A42F82" w:rsidRDefault="00947397" w:rsidP="00DC03DE">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133D05C" w14:textId="77777777" w:rsidR="00947397" w:rsidRPr="006F449E" w:rsidRDefault="00947397" w:rsidP="00DC03DE">
            <w:pPr>
              <w:spacing w:before="120" w:after="120"/>
              <w:rPr>
                <w:rFonts w:ascii="Arial" w:hAnsi="Arial" w:cs="Arial"/>
                <w:b/>
                <w:sz w:val="22"/>
                <w:szCs w:val="22"/>
              </w:rPr>
            </w:pPr>
            <w:r w:rsidRPr="006F449E">
              <w:rPr>
                <w:rFonts w:ascii="Arial" w:hAnsi="Arial" w:cs="Arial"/>
                <w:b/>
                <w:sz w:val="22"/>
                <w:szCs w:val="22"/>
              </w:rPr>
              <w:t>Proposed methods (maximum 600 words)</w:t>
            </w:r>
          </w:p>
          <w:p w14:paraId="4BCD34C2" w14:textId="77777777" w:rsidR="00947397" w:rsidRPr="006F449E" w:rsidRDefault="00947397" w:rsidP="00DC03DE">
            <w:pPr>
              <w:rPr>
                <w:rFonts w:ascii="Arial" w:hAnsi="Arial" w:cs="Arial"/>
                <w:sz w:val="22"/>
                <w:szCs w:val="22"/>
              </w:rPr>
            </w:pPr>
            <w:r w:rsidRPr="006F449E">
              <w:rPr>
                <w:rFonts w:ascii="Arial" w:hAnsi="Arial" w:cs="Arial"/>
                <w:sz w:val="22"/>
                <w:szCs w:val="22"/>
              </w:rPr>
              <w:t xml:space="preserve">Provide a brief summary of all the methods that </w:t>
            </w:r>
            <w:r w:rsidRPr="006F449E">
              <w:rPr>
                <w:rFonts w:ascii="Arial" w:hAnsi="Arial" w:cs="Arial"/>
                <w:b/>
                <w:sz w:val="22"/>
                <w:szCs w:val="22"/>
              </w:rPr>
              <w:t>may</w:t>
            </w:r>
            <w:r w:rsidRPr="006F449E">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47397" w:rsidRPr="00A42F82" w14:paraId="2600B1B1" w14:textId="77777777" w:rsidTr="00DC03DE">
        <w:trPr>
          <w:trHeight w:val="454"/>
        </w:trPr>
        <w:tc>
          <w:tcPr>
            <w:tcW w:w="297" w:type="pct"/>
            <w:vAlign w:val="center"/>
          </w:tcPr>
          <w:p w14:paraId="0447894C" w14:textId="77777777" w:rsidR="00947397" w:rsidRPr="00A42F82" w:rsidRDefault="00947397" w:rsidP="00DC03DE">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76AD7F7" w14:textId="77777777" w:rsidR="00947397" w:rsidRDefault="00947397" w:rsidP="00DC03DE">
            <w:pPr>
              <w:rPr>
                <w:rFonts w:ascii="Arial" w:hAnsi="Arial" w:cs="Arial"/>
                <w:sz w:val="22"/>
                <w:szCs w:val="22"/>
              </w:rPr>
            </w:pPr>
          </w:p>
          <w:p w14:paraId="68EBF0C6" w14:textId="77777777" w:rsidR="00947397" w:rsidRDefault="00947397" w:rsidP="00947397">
            <w:pPr>
              <w:pStyle w:val="ListParagraph"/>
              <w:numPr>
                <w:ilvl w:val="0"/>
                <w:numId w:val="34"/>
              </w:numPr>
              <w:rPr>
                <w:rFonts w:ascii="Arial" w:hAnsi="Arial" w:cs="Arial"/>
              </w:rPr>
            </w:pPr>
            <w:r>
              <w:rPr>
                <w:rFonts w:ascii="Arial" w:hAnsi="Arial" w:cs="Arial"/>
              </w:rPr>
              <w:t xml:space="preserve">Continue a narrative literature review into this topic by exploring previous research projects of a similar nature and analysing their data. I will aim to make this as closely related to singing, and music, as possible. </w:t>
            </w:r>
          </w:p>
          <w:p w14:paraId="3E80D829" w14:textId="77777777" w:rsidR="00947397" w:rsidRDefault="00947397" w:rsidP="00947397">
            <w:pPr>
              <w:pStyle w:val="ListParagraph"/>
              <w:numPr>
                <w:ilvl w:val="0"/>
                <w:numId w:val="34"/>
              </w:numPr>
              <w:rPr>
                <w:rFonts w:ascii="Arial" w:hAnsi="Arial" w:cs="Arial"/>
              </w:rPr>
            </w:pPr>
            <w:r>
              <w:rPr>
                <w:rFonts w:ascii="Arial" w:hAnsi="Arial" w:cs="Arial"/>
              </w:rPr>
              <w:t xml:space="preserve">Consult students on their experiences through semi structured interviews, relating to how they felt the switch of focus affected their efficiency and expression. With the use of a mixture of closed and open ended questions. </w:t>
            </w:r>
          </w:p>
          <w:p w14:paraId="6FF17CE0" w14:textId="77777777" w:rsidR="00947397" w:rsidRPr="00DF69D6" w:rsidRDefault="00947397" w:rsidP="00947397">
            <w:pPr>
              <w:pStyle w:val="ListParagraph"/>
              <w:numPr>
                <w:ilvl w:val="0"/>
                <w:numId w:val="34"/>
              </w:numPr>
              <w:rPr>
                <w:rFonts w:ascii="Arial" w:hAnsi="Arial" w:cs="Arial"/>
              </w:rPr>
            </w:pPr>
            <w:r w:rsidRPr="00DF69D6">
              <w:rPr>
                <w:rFonts w:ascii="Arial" w:hAnsi="Arial" w:cs="Arial"/>
              </w:rPr>
              <w:t>Invite volunteer participants from the current student cohort at The Bristol Conservatoire (</w:t>
            </w:r>
            <w:r>
              <w:rPr>
                <w:rFonts w:ascii="Arial" w:hAnsi="Arial" w:cs="Arial"/>
              </w:rPr>
              <w:t xml:space="preserve">at which I teach on a freelance basis) </w:t>
            </w:r>
            <w:r w:rsidRPr="00DF69D6">
              <w:rPr>
                <w:rFonts w:ascii="Arial" w:hAnsi="Arial" w:cs="Arial"/>
              </w:rPr>
              <w:t>to participat</w:t>
            </w:r>
            <w:r>
              <w:rPr>
                <w:rFonts w:ascii="Arial" w:hAnsi="Arial" w:cs="Arial"/>
              </w:rPr>
              <w:t>e</w:t>
            </w:r>
            <w:r w:rsidRPr="00DF69D6">
              <w:rPr>
                <w:rFonts w:ascii="Arial" w:hAnsi="Arial" w:cs="Arial"/>
              </w:rPr>
              <w:t xml:space="preserve"> in a voice lesson with m</w:t>
            </w:r>
            <w:r>
              <w:rPr>
                <w:rFonts w:ascii="Arial" w:hAnsi="Arial" w:cs="Arial"/>
              </w:rPr>
              <w:t>e</w:t>
            </w:r>
            <w:r w:rsidRPr="00DF69D6">
              <w:rPr>
                <w:rFonts w:ascii="Arial" w:hAnsi="Arial" w:cs="Arial"/>
              </w:rPr>
              <w:t xml:space="preserve">, the researcher, within which I will teach a short song, and explore different focus points; 1. Internally, 2. On expressive hand movements, 3. On a fixed point in the distance, 4. On the sound they are producing. </w:t>
            </w:r>
          </w:p>
          <w:p w14:paraId="1E50915E" w14:textId="77777777" w:rsidR="00947397" w:rsidRDefault="00947397" w:rsidP="00947397">
            <w:pPr>
              <w:pStyle w:val="ListParagraph"/>
              <w:numPr>
                <w:ilvl w:val="0"/>
                <w:numId w:val="34"/>
              </w:numPr>
              <w:rPr>
                <w:rFonts w:ascii="Arial" w:hAnsi="Arial" w:cs="Arial"/>
              </w:rPr>
            </w:pPr>
            <w:r>
              <w:rPr>
                <w:rFonts w:ascii="Arial" w:hAnsi="Arial" w:cs="Arial"/>
              </w:rPr>
              <w:t xml:space="preserve">Video record the lessons so I am able to review the footage and audio later to analyse whether the expression changed, and observe any other changes which may have occurred. I will use the same exercises for each student, and use a base line score before exploring the external focus. </w:t>
            </w:r>
          </w:p>
          <w:p w14:paraId="13E57D85" w14:textId="77777777" w:rsidR="00947397" w:rsidRDefault="00947397" w:rsidP="00947397">
            <w:pPr>
              <w:pStyle w:val="ListParagraph"/>
              <w:numPr>
                <w:ilvl w:val="0"/>
                <w:numId w:val="34"/>
              </w:numPr>
              <w:rPr>
                <w:rFonts w:ascii="Arial" w:hAnsi="Arial" w:cs="Arial"/>
              </w:rPr>
            </w:pPr>
            <w:r w:rsidRPr="00DF69D6">
              <w:rPr>
                <w:rFonts w:ascii="Arial" w:hAnsi="Arial" w:cs="Arial"/>
              </w:rPr>
              <w:t>Circulate a questionnaire</w:t>
            </w:r>
            <w:r>
              <w:rPr>
                <w:rFonts w:ascii="Arial" w:hAnsi="Arial" w:cs="Arial"/>
              </w:rPr>
              <w:t xml:space="preserve"> </w:t>
            </w:r>
            <w:r w:rsidRPr="00DF69D6">
              <w:rPr>
                <w:rFonts w:ascii="Arial" w:hAnsi="Arial" w:cs="Arial"/>
              </w:rPr>
              <w:t xml:space="preserve">to all students to answer </w:t>
            </w:r>
            <w:r>
              <w:rPr>
                <w:rFonts w:ascii="Arial" w:hAnsi="Arial" w:cs="Arial"/>
              </w:rPr>
              <w:t>closed-ended</w:t>
            </w:r>
            <w:r w:rsidRPr="00DF69D6">
              <w:rPr>
                <w:rFonts w:ascii="Arial" w:hAnsi="Arial" w:cs="Arial"/>
              </w:rPr>
              <w:t xml:space="preserve"> questions about where they set their focus when singing, whether this is different in practice as it is in performance, if they notice a difference when they do shift focus or whether they are even away of shifting focus</w:t>
            </w:r>
            <w:r>
              <w:rPr>
                <w:rFonts w:ascii="Arial" w:hAnsi="Arial" w:cs="Arial"/>
              </w:rPr>
              <w:t>, which I will record in a graph to analyse the percentages.</w:t>
            </w:r>
          </w:p>
          <w:p w14:paraId="660D1DE6" w14:textId="77777777" w:rsidR="00947397" w:rsidRDefault="00947397" w:rsidP="00947397">
            <w:pPr>
              <w:pStyle w:val="ListParagraph"/>
              <w:numPr>
                <w:ilvl w:val="0"/>
                <w:numId w:val="34"/>
              </w:numPr>
              <w:rPr>
                <w:rFonts w:ascii="Arial" w:hAnsi="Arial" w:cs="Arial"/>
              </w:rPr>
            </w:pPr>
            <w:r w:rsidRPr="00DF69D6">
              <w:rPr>
                <w:rFonts w:ascii="Arial" w:hAnsi="Arial" w:cs="Arial"/>
              </w:rPr>
              <w:t xml:space="preserve">Circulate a questionnaire to teachers to ask </w:t>
            </w:r>
            <w:r>
              <w:rPr>
                <w:rFonts w:ascii="Arial" w:hAnsi="Arial" w:cs="Arial"/>
              </w:rPr>
              <w:t xml:space="preserve">closed-ended </w:t>
            </w:r>
            <w:r w:rsidRPr="00DF69D6">
              <w:rPr>
                <w:rFonts w:ascii="Arial" w:hAnsi="Arial" w:cs="Arial"/>
              </w:rPr>
              <w:t xml:space="preserve">questions about where they generally encourage students to focus, if this changes depending on what they are working </w:t>
            </w:r>
            <w:r>
              <w:rPr>
                <w:rFonts w:ascii="Arial" w:hAnsi="Arial" w:cs="Arial"/>
              </w:rPr>
              <w:t xml:space="preserve">on </w:t>
            </w:r>
            <w:r w:rsidRPr="00DF69D6">
              <w:rPr>
                <w:rFonts w:ascii="Arial" w:hAnsi="Arial" w:cs="Arial"/>
              </w:rPr>
              <w:t xml:space="preserve">or the level of the student. </w:t>
            </w:r>
          </w:p>
          <w:p w14:paraId="2040DE71" w14:textId="77777777" w:rsidR="00947397" w:rsidRPr="00DF69D6" w:rsidRDefault="00947397" w:rsidP="00947397">
            <w:pPr>
              <w:pStyle w:val="ListParagraph"/>
              <w:numPr>
                <w:ilvl w:val="0"/>
                <w:numId w:val="34"/>
              </w:numPr>
              <w:rPr>
                <w:rFonts w:ascii="Arial" w:hAnsi="Arial" w:cs="Arial"/>
              </w:rPr>
            </w:pPr>
            <w:r>
              <w:rPr>
                <w:rFonts w:ascii="Arial" w:hAnsi="Arial" w:cs="Arial"/>
              </w:rPr>
              <w:t>I will hold a focus group for participants to discuss how changing their focus from internal to external effected their experience, and which focus (hands, distance, sound) worked best for them.</w:t>
            </w:r>
          </w:p>
          <w:p w14:paraId="73A25F60" w14:textId="77777777" w:rsidR="00947397" w:rsidRDefault="00947397" w:rsidP="00947397">
            <w:pPr>
              <w:pStyle w:val="ListParagraph"/>
              <w:numPr>
                <w:ilvl w:val="0"/>
                <w:numId w:val="34"/>
              </w:numPr>
              <w:rPr>
                <w:rFonts w:ascii="Arial" w:hAnsi="Arial" w:cs="Arial"/>
              </w:rPr>
            </w:pPr>
            <w:r>
              <w:rPr>
                <w:rFonts w:ascii="Arial" w:hAnsi="Arial" w:cs="Arial"/>
              </w:rPr>
              <w:t>I intend to g</w:t>
            </w:r>
            <w:r w:rsidRPr="00DF69D6">
              <w:rPr>
                <w:rFonts w:ascii="Arial" w:hAnsi="Arial" w:cs="Arial"/>
              </w:rPr>
              <w:t>ather qualitative and quantitative data during my research.</w:t>
            </w:r>
          </w:p>
          <w:p w14:paraId="3731ED45" w14:textId="77777777" w:rsidR="00947397" w:rsidRPr="00DF69D6" w:rsidRDefault="00947397" w:rsidP="00947397">
            <w:pPr>
              <w:pStyle w:val="ListParagraph"/>
              <w:numPr>
                <w:ilvl w:val="0"/>
                <w:numId w:val="34"/>
              </w:numPr>
              <w:rPr>
                <w:rFonts w:ascii="Arial" w:hAnsi="Arial" w:cs="Arial"/>
              </w:rPr>
            </w:pPr>
            <w:r>
              <w:rPr>
                <w:rFonts w:ascii="Arial" w:hAnsi="Arial" w:cs="Arial"/>
              </w:rPr>
              <w:t xml:space="preserve">I may ask student participants to keep a diary to record progress made when using external focus within their practice. </w:t>
            </w:r>
          </w:p>
          <w:p w14:paraId="1168529A" w14:textId="77777777" w:rsidR="00947397" w:rsidRDefault="00947397" w:rsidP="00DC03DE">
            <w:pPr>
              <w:rPr>
                <w:rFonts w:ascii="Arial" w:hAnsi="Arial" w:cs="Arial"/>
                <w:highlight w:val="yellow"/>
              </w:rPr>
            </w:pPr>
          </w:p>
          <w:p w14:paraId="6A358BF3" w14:textId="77777777" w:rsidR="00947397" w:rsidRDefault="00947397" w:rsidP="00DC03DE">
            <w:pPr>
              <w:rPr>
                <w:rFonts w:ascii="Arial" w:hAnsi="Arial" w:cs="Arial"/>
                <w:highlight w:val="yellow"/>
              </w:rPr>
            </w:pPr>
          </w:p>
          <w:p w14:paraId="2346D759" w14:textId="77777777" w:rsidR="00947397" w:rsidRPr="00EF43D7" w:rsidRDefault="00947397" w:rsidP="00DC03DE">
            <w:pPr>
              <w:rPr>
                <w:rFonts w:ascii="Arial" w:hAnsi="Arial" w:cs="Arial"/>
                <w:sz w:val="22"/>
                <w:szCs w:val="22"/>
              </w:rPr>
            </w:pPr>
          </w:p>
          <w:p w14:paraId="6FC044A6" w14:textId="77777777" w:rsidR="00947397" w:rsidRPr="00EF43D7" w:rsidRDefault="00947397" w:rsidP="00DC03DE">
            <w:pPr>
              <w:rPr>
                <w:rFonts w:ascii="Arial" w:hAnsi="Arial" w:cs="Arial"/>
                <w:sz w:val="22"/>
                <w:szCs w:val="22"/>
                <w:highlight w:val="yellow"/>
              </w:rPr>
            </w:pPr>
          </w:p>
          <w:p w14:paraId="3E1693E8" w14:textId="77777777" w:rsidR="00947397" w:rsidRPr="00A42F82" w:rsidRDefault="00947397" w:rsidP="00DC03DE">
            <w:pPr>
              <w:rPr>
                <w:rFonts w:ascii="Arial" w:hAnsi="Arial" w:cs="Arial"/>
                <w:sz w:val="22"/>
                <w:szCs w:val="22"/>
              </w:rPr>
            </w:pPr>
          </w:p>
          <w:p w14:paraId="03351203" w14:textId="77777777" w:rsidR="00947397" w:rsidRPr="00A42F82" w:rsidRDefault="00947397" w:rsidP="00DC03DE">
            <w:pPr>
              <w:rPr>
                <w:rFonts w:ascii="Arial" w:hAnsi="Arial" w:cs="Arial"/>
                <w:b/>
                <w:sz w:val="22"/>
                <w:szCs w:val="22"/>
              </w:rPr>
            </w:pPr>
            <w:r w:rsidRPr="00A42F82">
              <w:rPr>
                <w:rFonts w:ascii="Arial" w:hAnsi="Arial" w:cs="Arial"/>
                <w:color w:val="808080"/>
                <w:sz w:val="18"/>
                <w:szCs w:val="18"/>
              </w:rPr>
              <w:t>(this box should expand as you type)</w:t>
            </w:r>
          </w:p>
        </w:tc>
      </w:tr>
      <w:tr w:rsidR="00947397" w:rsidRPr="00A42F82" w14:paraId="026C670D" w14:textId="77777777" w:rsidTr="00DC03DE">
        <w:trPr>
          <w:trHeight w:val="454"/>
        </w:trPr>
        <w:tc>
          <w:tcPr>
            <w:tcW w:w="297" w:type="pct"/>
            <w:shd w:val="clear" w:color="auto" w:fill="F2F2F2" w:themeFill="background1" w:themeFillShade="F2"/>
            <w:vAlign w:val="center"/>
          </w:tcPr>
          <w:p w14:paraId="03AD9A6A" w14:textId="77777777" w:rsidR="00947397" w:rsidRPr="00A42F82" w:rsidRDefault="00947397" w:rsidP="00DC03DE">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36098716" w14:textId="77777777" w:rsidR="00947397" w:rsidRPr="00A42F82" w:rsidRDefault="00947397" w:rsidP="00DC03DE">
            <w:pPr>
              <w:spacing w:before="120"/>
              <w:rPr>
                <w:rFonts w:ascii="Arial" w:hAnsi="Arial" w:cs="Arial"/>
                <w:b/>
                <w:sz w:val="22"/>
                <w:szCs w:val="22"/>
              </w:rPr>
            </w:pPr>
            <w:r w:rsidRPr="00A42F82">
              <w:rPr>
                <w:rFonts w:ascii="Arial" w:hAnsi="Arial" w:cs="Arial"/>
                <w:b/>
                <w:sz w:val="22"/>
                <w:szCs w:val="22"/>
              </w:rPr>
              <w:t>Location of research activity</w:t>
            </w:r>
          </w:p>
          <w:p w14:paraId="269021C6" w14:textId="77777777" w:rsidR="00947397" w:rsidRPr="00A42F82" w:rsidRDefault="00947397" w:rsidP="00DC03DE">
            <w:pPr>
              <w:rPr>
                <w:rFonts w:ascii="Arial" w:hAnsi="Arial" w:cs="Arial"/>
                <w:sz w:val="22"/>
                <w:szCs w:val="22"/>
              </w:rPr>
            </w:pPr>
            <w:r w:rsidRPr="00A42F82">
              <w:rPr>
                <w:rFonts w:ascii="Arial" w:hAnsi="Arial" w:cs="Arial"/>
                <w:sz w:val="22"/>
                <w:szCs w:val="22"/>
              </w:rPr>
              <w:t>Identify all locations where research activity will take place.</w:t>
            </w:r>
          </w:p>
        </w:tc>
      </w:tr>
      <w:tr w:rsidR="00947397" w:rsidRPr="00A42F82" w14:paraId="0F8B5296" w14:textId="77777777" w:rsidTr="00DC03DE">
        <w:trPr>
          <w:trHeight w:val="454"/>
        </w:trPr>
        <w:tc>
          <w:tcPr>
            <w:tcW w:w="297" w:type="pct"/>
            <w:vAlign w:val="center"/>
          </w:tcPr>
          <w:p w14:paraId="13BA0118"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1C89F01" w14:textId="77777777" w:rsidR="00947397" w:rsidRDefault="00947397" w:rsidP="00DC03DE">
            <w:pPr>
              <w:rPr>
                <w:rFonts w:ascii="Arial" w:hAnsi="Arial" w:cs="Arial"/>
                <w:sz w:val="22"/>
                <w:szCs w:val="22"/>
              </w:rPr>
            </w:pPr>
          </w:p>
          <w:p w14:paraId="6888DD6D" w14:textId="77777777" w:rsidR="00947397" w:rsidRPr="00A42F82" w:rsidRDefault="00947397" w:rsidP="00DC03DE">
            <w:pPr>
              <w:rPr>
                <w:rFonts w:ascii="Arial" w:hAnsi="Arial" w:cs="Arial"/>
                <w:sz w:val="22"/>
                <w:szCs w:val="22"/>
              </w:rPr>
            </w:pPr>
            <w:r>
              <w:rPr>
                <w:rFonts w:ascii="Arial" w:hAnsi="Arial" w:cs="Arial"/>
                <w:sz w:val="22"/>
                <w:szCs w:val="22"/>
              </w:rPr>
              <w:t xml:space="preserve">This research is likely to take place at The Bristol Conservatoire, Bristol, where I currently teach on a freelance basis. </w:t>
            </w:r>
          </w:p>
          <w:p w14:paraId="65A3864C" w14:textId="77777777" w:rsidR="00947397" w:rsidRPr="00A42F82" w:rsidRDefault="00947397" w:rsidP="00DC03DE">
            <w:pPr>
              <w:rPr>
                <w:rFonts w:ascii="Arial" w:hAnsi="Arial" w:cs="Arial"/>
                <w:sz w:val="22"/>
                <w:szCs w:val="22"/>
              </w:rPr>
            </w:pPr>
          </w:p>
          <w:p w14:paraId="4D63FA6F" w14:textId="77777777" w:rsidR="00947397" w:rsidRPr="00A42F82" w:rsidRDefault="00947397" w:rsidP="00DC03DE">
            <w:pPr>
              <w:rPr>
                <w:rFonts w:ascii="Arial" w:hAnsi="Arial" w:cs="Arial"/>
                <w:b/>
                <w:sz w:val="22"/>
                <w:szCs w:val="22"/>
              </w:rPr>
            </w:pPr>
            <w:r w:rsidRPr="00A42F82">
              <w:rPr>
                <w:rFonts w:ascii="Arial" w:hAnsi="Arial" w:cs="Arial"/>
                <w:color w:val="808080"/>
                <w:sz w:val="18"/>
                <w:szCs w:val="18"/>
              </w:rPr>
              <w:t>(this box should expand as you type)</w:t>
            </w:r>
          </w:p>
        </w:tc>
      </w:tr>
      <w:tr w:rsidR="00947397" w:rsidRPr="00A42F82" w14:paraId="2ED3A7D5" w14:textId="77777777" w:rsidTr="00DC03DE">
        <w:trPr>
          <w:trHeight w:val="454"/>
        </w:trPr>
        <w:tc>
          <w:tcPr>
            <w:tcW w:w="297" w:type="pct"/>
            <w:shd w:val="clear" w:color="auto" w:fill="F2F2F2" w:themeFill="background1" w:themeFillShade="F2"/>
            <w:vAlign w:val="center"/>
          </w:tcPr>
          <w:p w14:paraId="6EEC0B4C" w14:textId="77777777" w:rsidR="00947397" w:rsidRPr="00A42F82" w:rsidRDefault="00947397" w:rsidP="00DC03DE">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07A5566" w14:textId="77777777" w:rsidR="00947397" w:rsidRPr="00A42F82" w:rsidRDefault="00947397" w:rsidP="00DC03DE">
            <w:pPr>
              <w:spacing w:before="120"/>
              <w:rPr>
                <w:rFonts w:ascii="Arial" w:hAnsi="Arial" w:cs="Arial"/>
                <w:b/>
                <w:sz w:val="22"/>
                <w:szCs w:val="22"/>
              </w:rPr>
            </w:pPr>
            <w:r w:rsidRPr="00A42F82">
              <w:rPr>
                <w:rFonts w:ascii="Arial" w:hAnsi="Arial" w:cs="Arial"/>
                <w:b/>
                <w:sz w:val="22"/>
                <w:szCs w:val="22"/>
              </w:rPr>
              <w:t>Research activity outside of the UK</w:t>
            </w:r>
          </w:p>
          <w:p w14:paraId="202B0E6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47397" w:rsidRPr="00A42F82" w14:paraId="6AD27B94" w14:textId="77777777" w:rsidTr="00DC03DE">
        <w:trPr>
          <w:trHeight w:val="454"/>
        </w:trPr>
        <w:tc>
          <w:tcPr>
            <w:tcW w:w="297" w:type="pct"/>
            <w:vAlign w:val="center"/>
          </w:tcPr>
          <w:p w14:paraId="08DA753E"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FD07D5A" w14:textId="77777777" w:rsidR="00947397" w:rsidRPr="00A42F82" w:rsidRDefault="00947397" w:rsidP="00DC03DE">
            <w:pPr>
              <w:rPr>
                <w:rFonts w:ascii="Arial" w:hAnsi="Arial" w:cs="Arial"/>
                <w:sz w:val="22"/>
                <w:szCs w:val="22"/>
              </w:rPr>
            </w:pPr>
          </w:p>
          <w:p w14:paraId="3C65B784" w14:textId="77777777" w:rsidR="00947397" w:rsidRPr="00A42F82" w:rsidRDefault="00947397" w:rsidP="00DC03DE">
            <w:pPr>
              <w:rPr>
                <w:rFonts w:ascii="Arial" w:hAnsi="Arial" w:cs="Arial"/>
                <w:sz w:val="22"/>
                <w:szCs w:val="22"/>
              </w:rPr>
            </w:pPr>
          </w:p>
          <w:p w14:paraId="253E2A48" w14:textId="77777777" w:rsidR="00947397" w:rsidRPr="00A42F82" w:rsidRDefault="00947397" w:rsidP="00DC03DE">
            <w:pPr>
              <w:rPr>
                <w:rFonts w:ascii="Arial" w:hAnsi="Arial" w:cs="Arial"/>
                <w:sz w:val="22"/>
                <w:szCs w:val="22"/>
              </w:rPr>
            </w:pPr>
            <w:r>
              <w:rPr>
                <w:rFonts w:ascii="Arial" w:hAnsi="Arial" w:cs="Arial"/>
                <w:sz w:val="22"/>
                <w:szCs w:val="22"/>
              </w:rPr>
              <w:t xml:space="preserve">N/A </w:t>
            </w:r>
          </w:p>
          <w:p w14:paraId="5CE8D223" w14:textId="77777777" w:rsidR="00947397" w:rsidRPr="00A42F82" w:rsidRDefault="00947397" w:rsidP="00DC03DE">
            <w:pPr>
              <w:rPr>
                <w:rFonts w:ascii="Arial" w:hAnsi="Arial" w:cs="Arial"/>
                <w:b/>
                <w:i/>
                <w:sz w:val="22"/>
                <w:szCs w:val="22"/>
              </w:rPr>
            </w:pPr>
            <w:r w:rsidRPr="00A42F82">
              <w:rPr>
                <w:rFonts w:ascii="Arial" w:hAnsi="Arial" w:cs="Arial"/>
                <w:i/>
                <w:color w:val="808080"/>
                <w:sz w:val="18"/>
                <w:szCs w:val="18"/>
              </w:rPr>
              <w:t>(this box should expand as you type)</w:t>
            </w:r>
          </w:p>
        </w:tc>
      </w:tr>
    </w:tbl>
    <w:p w14:paraId="27DBC811" w14:textId="77777777" w:rsidR="00947397" w:rsidRPr="00A42F82" w:rsidRDefault="00947397" w:rsidP="00947397">
      <w:pPr>
        <w:rPr>
          <w:rFonts w:ascii="Arial" w:hAnsi="Arial" w:cs="Arial"/>
        </w:rPr>
      </w:pPr>
    </w:p>
    <w:tbl>
      <w:tblPr>
        <w:tblStyle w:val="TableGrid"/>
        <w:tblW w:w="9781" w:type="dxa"/>
        <w:tblInd w:w="-5" w:type="dxa"/>
        <w:tblLayout w:type="fixed"/>
        <w:tblLook w:val="04A0" w:firstRow="1" w:lastRow="0" w:firstColumn="1" w:lastColumn="0" w:noHBand="0" w:noVBand="1"/>
      </w:tblPr>
      <w:tblGrid>
        <w:gridCol w:w="567"/>
        <w:gridCol w:w="7371"/>
        <w:gridCol w:w="1276"/>
        <w:gridCol w:w="567"/>
      </w:tblGrid>
      <w:tr w:rsidR="00947397" w:rsidRPr="00A42F82" w14:paraId="6B561B42" w14:textId="77777777" w:rsidTr="00947397">
        <w:trPr>
          <w:trHeight w:val="383"/>
        </w:trPr>
        <w:tc>
          <w:tcPr>
            <w:tcW w:w="567" w:type="dxa"/>
            <w:vMerge w:val="restart"/>
            <w:shd w:val="clear" w:color="auto" w:fill="F2F2F2" w:themeFill="background1" w:themeFillShade="F2"/>
            <w:vAlign w:val="center"/>
          </w:tcPr>
          <w:p w14:paraId="3596EBD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9E2BC1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A56E3E0" w14:textId="77777777" w:rsidR="00947397" w:rsidRPr="00A42F82" w:rsidRDefault="00947397" w:rsidP="00DC03D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270C54B"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67"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B4D9B92" w14:textId="77777777" w:rsidR="00947397" w:rsidRPr="00A42F82" w:rsidRDefault="00947397" w:rsidP="00DC03D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7397" w:rsidRPr="00A42F82" w14:paraId="69CC202B" w14:textId="77777777" w:rsidTr="00947397">
        <w:trPr>
          <w:trHeight w:val="218"/>
        </w:trPr>
        <w:tc>
          <w:tcPr>
            <w:tcW w:w="567" w:type="dxa"/>
            <w:vMerge/>
            <w:shd w:val="clear" w:color="auto" w:fill="F2F2F2" w:themeFill="background1" w:themeFillShade="F2"/>
            <w:vAlign w:val="center"/>
          </w:tcPr>
          <w:p w14:paraId="6160B07B" w14:textId="77777777" w:rsidR="00947397" w:rsidRPr="00A42F82" w:rsidRDefault="00947397" w:rsidP="00DC03D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55F421D" w14:textId="77777777" w:rsidR="00947397" w:rsidRPr="00A42F82" w:rsidRDefault="00947397" w:rsidP="00DC03D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2782DCC"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567" w:type="dxa"/>
            <w:shd w:val="clear" w:color="auto" w:fill="D9D9D9" w:themeFill="background1" w:themeFillShade="D9"/>
            <w:vAlign w:val="center"/>
          </w:tcPr>
          <w:p w14:paraId="1781CE18" w14:textId="77777777" w:rsidR="00947397" w:rsidRPr="00A42F82" w:rsidRDefault="00000000" w:rsidP="00DC03D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bCs/>
                    <w:sz w:val="22"/>
                    <w:szCs w:val="22"/>
                  </w:rPr>
                  <w:t>☐</w:t>
                </w:r>
              </w:sdtContent>
            </w:sdt>
          </w:p>
        </w:tc>
      </w:tr>
      <w:tr w:rsidR="00947397" w:rsidRPr="00A42F82" w14:paraId="39E17CC9" w14:textId="77777777" w:rsidTr="00947397">
        <w:tc>
          <w:tcPr>
            <w:tcW w:w="567" w:type="dxa"/>
            <w:shd w:val="clear" w:color="auto" w:fill="FFFFFF" w:themeFill="background1"/>
            <w:vAlign w:val="center"/>
          </w:tcPr>
          <w:p w14:paraId="56FB0D5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11</w:t>
            </w:r>
          </w:p>
        </w:tc>
        <w:tc>
          <w:tcPr>
            <w:tcW w:w="9214" w:type="dxa"/>
            <w:gridSpan w:val="3"/>
            <w:shd w:val="clear" w:color="auto" w:fill="FFFFFF" w:themeFill="background1"/>
          </w:tcPr>
          <w:p w14:paraId="783B251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00A811B" w14:textId="77777777" w:rsidR="00947397" w:rsidRPr="00A42F82" w:rsidRDefault="00947397" w:rsidP="00DC03DE">
            <w:pPr>
              <w:rPr>
                <w:rFonts w:ascii="Arial" w:hAnsi="Arial" w:cs="Arial"/>
                <w:sz w:val="22"/>
                <w:szCs w:val="22"/>
              </w:rPr>
            </w:pPr>
          </w:p>
          <w:p w14:paraId="7E07A0A0" w14:textId="77777777" w:rsidR="00947397" w:rsidRPr="00A42F82" w:rsidRDefault="00947397" w:rsidP="00DC03DE">
            <w:pPr>
              <w:rPr>
                <w:rFonts w:ascii="Arial" w:hAnsi="Arial" w:cs="Arial"/>
                <w:sz w:val="22"/>
                <w:szCs w:val="22"/>
              </w:rPr>
            </w:pPr>
          </w:p>
          <w:p w14:paraId="05AA26B2" w14:textId="77777777" w:rsidR="00947397" w:rsidRPr="00A42F82" w:rsidRDefault="00947397" w:rsidP="00DC03DE">
            <w:pPr>
              <w:rPr>
                <w:rFonts w:ascii="Arial" w:hAnsi="Arial" w:cs="Arial"/>
                <w:sz w:val="22"/>
                <w:szCs w:val="22"/>
              </w:rPr>
            </w:pPr>
          </w:p>
          <w:p w14:paraId="6B9B24D9"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A7D10B3" w14:textId="77777777" w:rsidR="00947397" w:rsidRPr="00A42F82" w:rsidRDefault="00947397" w:rsidP="00947397">
      <w:pPr>
        <w:autoSpaceDE w:val="0"/>
        <w:autoSpaceDN w:val="0"/>
        <w:adjustRightInd w:val="0"/>
        <w:spacing w:after="240"/>
        <w:jc w:val="both"/>
        <w:rPr>
          <w:rFonts w:ascii="Arial" w:hAnsi="Arial" w:cs="Arial"/>
          <w:b/>
          <w:sz w:val="22"/>
          <w:szCs w:val="22"/>
        </w:rPr>
      </w:pPr>
    </w:p>
    <w:tbl>
      <w:tblPr>
        <w:tblStyle w:val="TableGrid"/>
        <w:tblW w:w="9865" w:type="dxa"/>
        <w:tblLayout w:type="fixed"/>
        <w:tblLook w:val="04A0" w:firstRow="1" w:lastRow="0" w:firstColumn="1" w:lastColumn="0" w:noHBand="0" w:noVBand="1"/>
      </w:tblPr>
      <w:tblGrid>
        <w:gridCol w:w="562"/>
        <w:gridCol w:w="8217"/>
        <w:gridCol w:w="572"/>
        <w:gridCol w:w="514"/>
      </w:tblGrid>
      <w:tr w:rsidR="00947397" w:rsidRPr="00A42F82" w14:paraId="185E314E" w14:textId="77777777" w:rsidTr="00947397">
        <w:tc>
          <w:tcPr>
            <w:tcW w:w="562" w:type="dxa"/>
            <w:shd w:val="clear" w:color="auto" w:fill="F2F2F2" w:themeFill="background1" w:themeFillShade="F2"/>
            <w:vAlign w:val="center"/>
          </w:tcPr>
          <w:p w14:paraId="4AF66929" w14:textId="77777777" w:rsidR="00947397" w:rsidRPr="00A42F82" w:rsidRDefault="00947397" w:rsidP="00DC03D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2D2455"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572" w:type="dxa"/>
            <w:shd w:val="clear" w:color="auto" w:fill="F2F2F2" w:themeFill="background1" w:themeFillShade="F2"/>
          </w:tcPr>
          <w:p w14:paraId="60D7B3EF" w14:textId="77777777" w:rsidR="00947397" w:rsidRPr="00A42F82" w:rsidRDefault="00947397" w:rsidP="00DC03DE">
            <w:pPr>
              <w:autoSpaceDE w:val="0"/>
              <w:autoSpaceDN w:val="0"/>
              <w:adjustRightInd w:val="0"/>
              <w:jc w:val="center"/>
              <w:rPr>
                <w:rFonts w:ascii="Arial" w:hAnsi="Arial" w:cs="Arial"/>
                <w:b/>
                <w:bCs/>
                <w:sz w:val="22"/>
                <w:szCs w:val="22"/>
              </w:rPr>
            </w:pPr>
          </w:p>
          <w:p w14:paraId="4E1EB69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514" w:type="dxa"/>
            <w:shd w:val="clear" w:color="auto" w:fill="F2F2F2" w:themeFill="background1" w:themeFillShade="F2"/>
          </w:tcPr>
          <w:p w14:paraId="0B504FE6" w14:textId="77777777" w:rsidR="00947397" w:rsidRPr="00A42F82" w:rsidRDefault="00947397" w:rsidP="00DC03DE">
            <w:pPr>
              <w:autoSpaceDE w:val="0"/>
              <w:autoSpaceDN w:val="0"/>
              <w:adjustRightInd w:val="0"/>
              <w:jc w:val="center"/>
              <w:rPr>
                <w:rFonts w:ascii="Arial" w:hAnsi="Arial" w:cs="Arial"/>
                <w:b/>
                <w:bCs/>
                <w:sz w:val="22"/>
                <w:szCs w:val="22"/>
              </w:rPr>
            </w:pPr>
          </w:p>
          <w:p w14:paraId="2315DA2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174D2EFF" w14:textId="77777777" w:rsidTr="00947397">
        <w:trPr>
          <w:trHeight w:val="439"/>
        </w:trPr>
        <w:tc>
          <w:tcPr>
            <w:tcW w:w="562" w:type="dxa"/>
            <w:shd w:val="clear" w:color="auto" w:fill="F2F2F2" w:themeFill="background1" w:themeFillShade="F2"/>
            <w:vAlign w:val="center"/>
          </w:tcPr>
          <w:p w14:paraId="709646D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028873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572"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DD80C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452CB4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7CC7E03" w14:textId="77777777" w:rsidTr="00947397">
        <w:trPr>
          <w:trHeight w:val="403"/>
        </w:trPr>
        <w:tc>
          <w:tcPr>
            <w:tcW w:w="562" w:type="dxa"/>
            <w:shd w:val="clear" w:color="auto" w:fill="F2F2F2" w:themeFill="background1" w:themeFillShade="F2"/>
            <w:vAlign w:val="center"/>
          </w:tcPr>
          <w:p w14:paraId="0710BC1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80B79F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572"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B52F5D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8AEDFC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B908809" w14:textId="77777777" w:rsidTr="00947397">
        <w:trPr>
          <w:trHeight w:val="439"/>
        </w:trPr>
        <w:tc>
          <w:tcPr>
            <w:tcW w:w="562" w:type="dxa"/>
            <w:shd w:val="clear" w:color="auto" w:fill="F2F2F2" w:themeFill="background1" w:themeFillShade="F2"/>
            <w:vAlign w:val="center"/>
          </w:tcPr>
          <w:p w14:paraId="4B0AF7F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ED734B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572"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10D371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307C15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47DF7D6" w14:textId="77777777" w:rsidTr="00947397">
        <w:trPr>
          <w:trHeight w:val="403"/>
        </w:trPr>
        <w:tc>
          <w:tcPr>
            <w:tcW w:w="562" w:type="dxa"/>
            <w:shd w:val="clear" w:color="auto" w:fill="F2F2F2" w:themeFill="background1" w:themeFillShade="F2"/>
            <w:vAlign w:val="center"/>
          </w:tcPr>
          <w:p w14:paraId="62BF96E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B0D5A1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572"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A45D7F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47B97D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05FF9C9" w14:textId="77777777" w:rsidTr="00947397">
        <w:trPr>
          <w:trHeight w:val="403"/>
        </w:trPr>
        <w:tc>
          <w:tcPr>
            <w:tcW w:w="562" w:type="dxa"/>
            <w:shd w:val="clear" w:color="auto" w:fill="F2F2F2" w:themeFill="background1" w:themeFillShade="F2"/>
            <w:vAlign w:val="center"/>
          </w:tcPr>
          <w:p w14:paraId="1F99C4E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9249F6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572"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D04DE9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EDBC6A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6EE9FF8" w14:textId="77777777" w:rsidTr="00947397">
        <w:trPr>
          <w:trHeight w:val="439"/>
        </w:trPr>
        <w:tc>
          <w:tcPr>
            <w:tcW w:w="562" w:type="dxa"/>
            <w:shd w:val="clear" w:color="auto" w:fill="F2F2F2" w:themeFill="background1" w:themeFillShade="F2"/>
            <w:vAlign w:val="center"/>
          </w:tcPr>
          <w:p w14:paraId="0CFE720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186A5B5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572"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33F647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1FECC4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FC10B0A" w14:textId="77777777" w:rsidTr="00947397">
        <w:trPr>
          <w:trHeight w:val="403"/>
        </w:trPr>
        <w:tc>
          <w:tcPr>
            <w:tcW w:w="562" w:type="dxa"/>
            <w:shd w:val="clear" w:color="auto" w:fill="F2F2F2" w:themeFill="background1" w:themeFillShade="F2"/>
            <w:vAlign w:val="center"/>
          </w:tcPr>
          <w:p w14:paraId="1B7BDC8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9C76B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572"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26A52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14"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3DA10B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5D15B53" w14:textId="77777777" w:rsidTr="00947397">
        <w:trPr>
          <w:trHeight w:val="403"/>
        </w:trPr>
        <w:tc>
          <w:tcPr>
            <w:tcW w:w="562" w:type="dxa"/>
            <w:shd w:val="clear" w:color="auto" w:fill="F2F2F2" w:themeFill="background1" w:themeFillShade="F2"/>
            <w:vAlign w:val="center"/>
          </w:tcPr>
          <w:p w14:paraId="7BD1332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303" w:type="dxa"/>
            <w:gridSpan w:val="3"/>
            <w:shd w:val="clear" w:color="auto" w:fill="F2F2F2" w:themeFill="background1" w:themeFillShade="F2"/>
            <w:vAlign w:val="center"/>
          </w:tcPr>
          <w:p w14:paraId="23A46C09" w14:textId="77777777" w:rsidR="00947397" w:rsidRPr="00A42F82" w:rsidRDefault="00947397" w:rsidP="00DC03DE">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47397" w:rsidRPr="00A42F82" w14:paraId="76FFC967" w14:textId="77777777" w:rsidTr="00947397">
        <w:trPr>
          <w:trHeight w:val="403"/>
        </w:trPr>
        <w:tc>
          <w:tcPr>
            <w:tcW w:w="562" w:type="dxa"/>
            <w:vAlign w:val="center"/>
          </w:tcPr>
          <w:p w14:paraId="7BA978FC" w14:textId="77777777" w:rsidR="00947397" w:rsidRPr="00A42F82" w:rsidRDefault="00947397" w:rsidP="00DC03DE">
            <w:pPr>
              <w:autoSpaceDE w:val="0"/>
              <w:autoSpaceDN w:val="0"/>
              <w:adjustRightInd w:val="0"/>
              <w:jc w:val="center"/>
              <w:rPr>
                <w:rFonts w:ascii="Arial" w:hAnsi="Arial" w:cs="Arial"/>
                <w:sz w:val="22"/>
                <w:szCs w:val="22"/>
              </w:rPr>
            </w:pPr>
          </w:p>
        </w:tc>
        <w:tc>
          <w:tcPr>
            <w:tcW w:w="9303" w:type="dxa"/>
            <w:gridSpan w:val="3"/>
            <w:shd w:val="clear" w:color="auto" w:fill="auto"/>
            <w:vAlign w:val="center"/>
          </w:tcPr>
          <w:p w14:paraId="2F9342B9" w14:textId="77777777" w:rsidR="00947397" w:rsidRPr="00A42F82" w:rsidRDefault="00947397" w:rsidP="00DC03DE">
            <w:pPr>
              <w:rPr>
                <w:rFonts w:ascii="Arial" w:hAnsi="Arial" w:cs="Arial"/>
              </w:rPr>
            </w:pPr>
          </w:p>
          <w:p w14:paraId="3F7391B1" w14:textId="77777777" w:rsidR="00947397" w:rsidRPr="00A42F82" w:rsidRDefault="00947397" w:rsidP="00DC03DE">
            <w:pPr>
              <w:rPr>
                <w:rFonts w:ascii="Arial" w:hAnsi="Arial" w:cs="Arial"/>
              </w:rPr>
            </w:pPr>
          </w:p>
          <w:p w14:paraId="4FA90F03" w14:textId="77777777" w:rsidR="00947397" w:rsidRPr="00A42F82" w:rsidRDefault="00947397" w:rsidP="00DC03DE">
            <w:pPr>
              <w:rPr>
                <w:rFonts w:ascii="Arial" w:hAnsi="Arial" w:cs="Arial"/>
                <w:sz w:val="22"/>
                <w:szCs w:val="22"/>
              </w:rPr>
            </w:pPr>
          </w:p>
          <w:p w14:paraId="23B1CC85"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DDE725F"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69D68D63" w14:textId="77777777" w:rsidR="00947397" w:rsidRPr="00A42F82" w:rsidRDefault="00947397" w:rsidP="0094739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201" w:type="dxa"/>
        <w:tblLook w:val="04A0" w:firstRow="1" w:lastRow="0" w:firstColumn="1" w:lastColumn="0" w:noHBand="0" w:noVBand="1"/>
      </w:tblPr>
      <w:tblGrid>
        <w:gridCol w:w="562"/>
        <w:gridCol w:w="8227"/>
        <w:gridCol w:w="846"/>
        <w:gridCol w:w="566"/>
      </w:tblGrid>
      <w:tr w:rsidR="00947397" w:rsidRPr="00A42F82" w14:paraId="2BE05A0C" w14:textId="77777777" w:rsidTr="00947397">
        <w:trPr>
          <w:trHeight w:val="558"/>
        </w:trPr>
        <w:tc>
          <w:tcPr>
            <w:tcW w:w="562" w:type="dxa"/>
            <w:shd w:val="clear" w:color="auto" w:fill="F2F2F2" w:themeFill="background1" w:themeFillShade="F2"/>
            <w:vAlign w:val="center"/>
          </w:tcPr>
          <w:p w14:paraId="66FAF7DD" w14:textId="77777777" w:rsidR="00947397" w:rsidRPr="00A42F82" w:rsidRDefault="00947397" w:rsidP="00DC03D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503BE83"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BB090A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566" w:type="dxa"/>
            <w:shd w:val="clear" w:color="auto" w:fill="F2F2F2" w:themeFill="background1" w:themeFillShade="F2"/>
            <w:vAlign w:val="center"/>
          </w:tcPr>
          <w:p w14:paraId="7FA9B060"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11C9DCD3" w14:textId="77777777" w:rsidTr="00947397">
        <w:trPr>
          <w:trHeight w:val="439"/>
        </w:trPr>
        <w:tc>
          <w:tcPr>
            <w:tcW w:w="562" w:type="dxa"/>
            <w:shd w:val="clear" w:color="auto" w:fill="F2F2F2" w:themeFill="background1" w:themeFillShade="F2"/>
            <w:vAlign w:val="center"/>
          </w:tcPr>
          <w:p w14:paraId="58EB4BE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5CC0368"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EAB9DD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8D36B5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808AFB0" w14:textId="77777777" w:rsidTr="00947397">
        <w:trPr>
          <w:trHeight w:val="439"/>
        </w:trPr>
        <w:tc>
          <w:tcPr>
            <w:tcW w:w="562" w:type="dxa"/>
            <w:shd w:val="clear" w:color="auto" w:fill="F2F2F2" w:themeFill="background1" w:themeFillShade="F2"/>
            <w:vAlign w:val="center"/>
          </w:tcPr>
          <w:p w14:paraId="0829339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FABFBE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3EB5F3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7B00DA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AED508E" w14:textId="77777777" w:rsidTr="00947397">
        <w:trPr>
          <w:trHeight w:val="439"/>
        </w:trPr>
        <w:tc>
          <w:tcPr>
            <w:tcW w:w="562" w:type="dxa"/>
            <w:shd w:val="clear" w:color="auto" w:fill="F2F2F2" w:themeFill="background1" w:themeFillShade="F2"/>
            <w:vAlign w:val="center"/>
          </w:tcPr>
          <w:p w14:paraId="7048BB9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1527D9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4A8873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1058D4E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37F3DFA" w14:textId="77777777" w:rsidTr="00947397">
        <w:trPr>
          <w:trHeight w:val="403"/>
        </w:trPr>
        <w:tc>
          <w:tcPr>
            <w:tcW w:w="562" w:type="dxa"/>
            <w:shd w:val="clear" w:color="auto" w:fill="F2F2F2" w:themeFill="background1" w:themeFillShade="F2"/>
            <w:vAlign w:val="center"/>
          </w:tcPr>
          <w:p w14:paraId="3D3823D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DC4ABA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CFAF63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72C5A60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AF5B720" w14:textId="77777777" w:rsidTr="00947397">
        <w:trPr>
          <w:trHeight w:val="403"/>
        </w:trPr>
        <w:tc>
          <w:tcPr>
            <w:tcW w:w="562" w:type="dxa"/>
            <w:shd w:val="clear" w:color="auto" w:fill="F2F2F2" w:themeFill="background1" w:themeFillShade="F2"/>
            <w:vAlign w:val="center"/>
          </w:tcPr>
          <w:p w14:paraId="637954C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0B6D9B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1CA555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A39802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0411A4C" w14:textId="77777777" w:rsidTr="00947397">
        <w:trPr>
          <w:trHeight w:val="403"/>
        </w:trPr>
        <w:tc>
          <w:tcPr>
            <w:tcW w:w="562" w:type="dxa"/>
            <w:shd w:val="clear" w:color="auto" w:fill="F2F2F2" w:themeFill="background1" w:themeFillShade="F2"/>
            <w:vAlign w:val="center"/>
          </w:tcPr>
          <w:p w14:paraId="1F7F1C7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A74EDC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2D1F91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C4E3B2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B538195" w14:textId="77777777" w:rsidTr="00947397">
        <w:trPr>
          <w:trHeight w:val="439"/>
        </w:trPr>
        <w:tc>
          <w:tcPr>
            <w:tcW w:w="562" w:type="dxa"/>
            <w:shd w:val="clear" w:color="auto" w:fill="F2F2F2" w:themeFill="background1" w:themeFillShade="F2"/>
            <w:vAlign w:val="center"/>
          </w:tcPr>
          <w:p w14:paraId="2C9A8D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0251BA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AA3C33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78603F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1C77617" w14:textId="77777777" w:rsidTr="00947397">
        <w:trPr>
          <w:trHeight w:val="403"/>
        </w:trPr>
        <w:tc>
          <w:tcPr>
            <w:tcW w:w="562" w:type="dxa"/>
            <w:shd w:val="clear" w:color="auto" w:fill="F2F2F2" w:themeFill="background1" w:themeFillShade="F2"/>
            <w:vAlign w:val="center"/>
          </w:tcPr>
          <w:p w14:paraId="2D9F235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4D1AD3B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939B01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5240458"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3FF6626" w14:textId="77777777" w:rsidTr="00947397">
        <w:trPr>
          <w:trHeight w:val="439"/>
        </w:trPr>
        <w:tc>
          <w:tcPr>
            <w:tcW w:w="562" w:type="dxa"/>
            <w:shd w:val="clear" w:color="auto" w:fill="F2F2F2" w:themeFill="background1" w:themeFillShade="F2"/>
            <w:vAlign w:val="center"/>
          </w:tcPr>
          <w:p w14:paraId="3C0A2D3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D748CA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B4523C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679A6C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5355243" w14:textId="77777777" w:rsidTr="00947397">
        <w:trPr>
          <w:trHeight w:val="403"/>
        </w:trPr>
        <w:tc>
          <w:tcPr>
            <w:tcW w:w="562" w:type="dxa"/>
            <w:shd w:val="clear" w:color="auto" w:fill="F2F2F2" w:themeFill="background1" w:themeFillShade="F2"/>
            <w:vAlign w:val="center"/>
          </w:tcPr>
          <w:p w14:paraId="07FE9B7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D9E1D8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5DEEDC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455A8B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01B7DA7" w14:textId="77777777" w:rsidTr="00947397">
        <w:trPr>
          <w:trHeight w:val="403"/>
        </w:trPr>
        <w:tc>
          <w:tcPr>
            <w:tcW w:w="562" w:type="dxa"/>
            <w:shd w:val="clear" w:color="auto" w:fill="F2F2F2" w:themeFill="background1" w:themeFillShade="F2"/>
            <w:vAlign w:val="center"/>
          </w:tcPr>
          <w:p w14:paraId="59A1A48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9311D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C34E91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4DF285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C33A7CF" w14:textId="77777777" w:rsidTr="00947397">
        <w:trPr>
          <w:trHeight w:val="403"/>
        </w:trPr>
        <w:tc>
          <w:tcPr>
            <w:tcW w:w="562" w:type="dxa"/>
            <w:shd w:val="clear" w:color="auto" w:fill="F2F2F2" w:themeFill="background1" w:themeFillShade="F2"/>
            <w:vAlign w:val="center"/>
          </w:tcPr>
          <w:p w14:paraId="29B046A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A9396C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B0D861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DE537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E4D0F17" w14:textId="77777777" w:rsidTr="00947397">
        <w:trPr>
          <w:trHeight w:val="403"/>
        </w:trPr>
        <w:tc>
          <w:tcPr>
            <w:tcW w:w="562" w:type="dxa"/>
            <w:shd w:val="clear" w:color="auto" w:fill="F2F2F2" w:themeFill="background1" w:themeFillShade="F2"/>
            <w:vAlign w:val="center"/>
          </w:tcPr>
          <w:p w14:paraId="24B98BE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D3950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AC1A7F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25692DE"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711A371" w14:textId="77777777" w:rsidTr="00947397">
        <w:trPr>
          <w:trHeight w:val="403"/>
        </w:trPr>
        <w:tc>
          <w:tcPr>
            <w:tcW w:w="562" w:type="dxa"/>
            <w:shd w:val="clear" w:color="auto" w:fill="F2F2F2" w:themeFill="background1" w:themeFillShade="F2"/>
            <w:vAlign w:val="center"/>
          </w:tcPr>
          <w:p w14:paraId="0D48A0E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652671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249794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7BF75A9"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23719E9" w14:textId="77777777" w:rsidTr="00947397">
        <w:trPr>
          <w:trHeight w:val="403"/>
        </w:trPr>
        <w:tc>
          <w:tcPr>
            <w:tcW w:w="562" w:type="dxa"/>
            <w:shd w:val="clear" w:color="auto" w:fill="F2F2F2" w:themeFill="background1" w:themeFillShade="F2"/>
            <w:vAlign w:val="center"/>
          </w:tcPr>
          <w:p w14:paraId="7AB8181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38115B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A2B65A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DE76C6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114517D" w14:textId="77777777" w:rsidTr="00947397">
        <w:trPr>
          <w:trHeight w:val="403"/>
        </w:trPr>
        <w:tc>
          <w:tcPr>
            <w:tcW w:w="562" w:type="dxa"/>
            <w:shd w:val="clear" w:color="auto" w:fill="F2F2F2" w:themeFill="background1" w:themeFillShade="F2"/>
            <w:vAlign w:val="center"/>
          </w:tcPr>
          <w:p w14:paraId="46EA061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AF78EC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62CF82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639C3AC"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0A244F7" w14:textId="77777777" w:rsidTr="00947397">
        <w:trPr>
          <w:trHeight w:val="403"/>
        </w:trPr>
        <w:tc>
          <w:tcPr>
            <w:tcW w:w="562" w:type="dxa"/>
            <w:shd w:val="clear" w:color="auto" w:fill="F2F2F2" w:themeFill="background1" w:themeFillShade="F2"/>
            <w:vAlign w:val="center"/>
          </w:tcPr>
          <w:p w14:paraId="5386DE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804A14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4AB31D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6A3453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79B1BC5" w14:textId="77777777" w:rsidTr="00947397">
        <w:trPr>
          <w:trHeight w:val="403"/>
        </w:trPr>
        <w:tc>
          <w:tcPr>
            <w:tcW w:w="562" w:type="dxa"/>
            <w:vAlign w:val="center"/>
          </w:tcPr>
          <w:p w14:paraId="3C3C7B3E" w14:textId="77777777" w:rsidR="00947397" w:rsidRPr="00A42F82" w:rsidRDefault="00947397" w:rsidP="00DC03DE">
            <w:pPr>
              <w:autoSpaceDE w:val="0"/>
              <w:autoSpaceDN w:val="0"/>
              <w:adjustRightInd w:val="0"/>
              <w:rPr>
                <w:rFonts w:ascii="Arial" w:hAnsi="Arial" w:cs="Arial"/>
                <w:sz w:val="22"/>
                <w:szCs w:val="22"/>
              </w:rPr>
            </w:pPr>
          </w:p>
        </w:tc>
        <w:tc>
          <w:tcPr>
            <w:tcW w:w="8227" w:type="dxa"/>
            <w:shd w:val="clear" w:color="auto" w:fill="auto"/>
            <w:vAlign w:val="center"/>
          </w:tcPr>
          <w:p w14:paraId="7750C6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0D25F16" w14:textId="77777777" w:rsidR="00947397" w:rsidRPr="00A42F82" w:rsidRDefault="00947397" w:rsidP="00DC03DE">
            <w:pPr>
              <w:rPr>
                <w:rFonts w:ascii="Arial" w:hAnsi="Arial" w:cs="Arial"/>
              </w:rPr>
            </w:pPr>
          </w:p>
          <w:p w14:paraId="5196C71A" w14:textId="77777777" w:rsidR="00947397" w:rsidRPr="00A42F82" w:rsidRDefault="00947397" w:rsidP="00DC03DE">
            <w:pPr>
              <w:rPr>
                <w:rFonts w:ascii="Arial" w:hAnsi="Arial" w:cs="Arial"/>
              </w:rPr>
            </w:pPr>
          </w:p>
          <w:p w14:paraId="206110E1" w14:textId="77777777" w:rsidR="00947397" w:rsidRPr="00A42F82" w:rsidRDefault="00947397" w:rsidP="00DC03DE">
            <w:pPr>
              <w:rPr>
                <w:rFonts w:ascii="Arial" w:hAnsi="Arial" w:cs="Arial"/>
                <w:sz w:val="22"/>
                <w:szCs w:val="22"/>
              </w:rPr>
            </w:pPr>
          </w:p>
          <w:p w14:paraId="46D158D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48EB91" w14:textId="77777777" w:rsidR="00947397" w:rsidRPr="00A42F82" w:rsidRDefault="00947397" w:rsidP="00DC03DE">
            <w:pPr>
              <w:autoSpaceDE w:val="0"/>
              <w:autoSpaceDN w:val="0"/>
              <w:adjustRightInd w:val="0"/>
              <w:jc w:val="center"/>
              <w:rPr>
                <w:rFonts w:ascii="Arial" w:hAnsi="Arial" w:cs="Arial"/>
                <w:b/>
                <w:bCs/>
                <w:sz w:val="22"/>
                <w:szCs w:val="22"/>
              </w:rPr>
            </w:pPr>
          </w:p>
        </w:tc>
        <w:tc>
          <w:tcPr>
            <w:tcW w:w="566" w:type="dxa"/>
            <w:vMerge/>
            <w:shd w:val="clear" w:color="auto" w:fill="BFBFBF" w:themeFill="background1" w:themeFillShade="BF"/>
            <w:vAlign w:val="center"/>
          </w:tcPr>
          <w:p w14:paraId="508208DE"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0485165B" w14:textId="77777777" w:rsidR="00947397" w:rsidRPr="00A42F82" w:rsidRDefault="00947397" w:rsidP="0094739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0B766F9" w14:textId="77777777" w:rsidR="00947397" w:rsidRPr="00A42F82" w:rsidRDefault="00947397" w:rsidP="00947397">
      <w:pPr>
        <w:rPr>
          <w:rFonts w:ascii="Arial" w:hAnsi="Arial" w:cs="Arial"/>
          <w:bCs/>
          <w:iCs/>
          <w:sz w:val="22"/>
          <w:szCs w:val="22"/>
        </w:rPr>
      </w:pPr>
    </w:p>
    <w:p w14:paraId="16F5FDA1" w14:textId="77777777" w:rsidR="00947397" w:rsidRPr="00A42F82" w:rsidRDefault="00947397" w:rsidP="00947397">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60FD28B" w14:textId="77777777" w:rsidR="00947397" w:rsidRPr="00A42F82" w:rsidRDefault="00947397" w:rsidP="00947397">
      <w:pPr>
        <w:rPr>
          <w:rFonts w:ascii="Arial" w:hAnsi="Arial" w:cs="Arial"/>
          <w:bCs/>
          <w:iCs/>
          <w:sz w:val="22"/>
          <w:szCs w:val="22"/>
        </w:rPr>
      </w:pPr>
    </w:p>
    <w:p w14:paraId="580D07A8"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6EBA282" w14:textId="77777777" w:rsidR="00947397" w:rsidRPr="00A42F82" w:rsidRDefault="00947397" w:rsidP="00947397">
      <w:pPr>
        <w:rPr>
          <w:rFonts w:ascii="Arial" w:hAnsi="Arial" w:cs="Arial"/>
          <w:bCs/>
        </w:rPr>
      </w:pPr>
      <w:r w:rsidRPr="00A42F82">
        <w:rPr>
          <w:rFonts w:ascii="Arial" w:hAnsi="Arial" w:cs="Arial"/>
          <w:bCs/>
        </w:rPr>
        <w:t>If there are no participants then do not complete this section, but go directly to section H.</w:t>
      </w:r>
    </w:p>
    <w:p w14:paraId="18C60CFA" w14:textId="77777777" w:rsidR="00947397" w:rsidRPr="00A42F82" w:rsidRDefault="00947397" w:rsidP="00947397">
      <w:pPr>
        <w:rPr>
          <w:rFonts w:ascii="Arial" w:hAnsi="Arial" w:cs="Arial"/>
          <w:bCs/>
        </w:rPr>
      </w:pPr>
    </w:p>
    <w:tbl>
      <w:tblPr>
        <w:tblStyle w:val="TableGrid"/>
        <w:tblW w:w="10343" w:type="dxa"/>
        <w:tblLook w:val="04A0" w:firstRow="1" w:lastRow="0" w:firstColumn="1" w:lastColumn="0" w:noHBand="0" w:noVBand="1"/>
      </w:tblPr>
      <w:tblGrid>
        <w:gridCol w:w="562"/>
        <w:gridCol w:w="8217"/>
        <w:gridCol w:w="850"/>
        <w:gridCol w:w="714"/>
      </w:tblGrid>
      <w:tr w:rsidR="00947397" w:rsidRPr="00A42F82" w14:paraId="54C13CDB" w14:textId="77777777" w:rsidTr="00947397">
        <w:tc>
          <w:tcPr>
            <w:tcW w:w="562" w:type="dxa"/>
            <w:shd w:val="clear" w:color="auto" w:fill="F2F2F2" w:themeFill="background1" w:themeFillShade="F2"/>
            <w:vAlign w:val="center"/>
          </w:tcPr>
          <w:p w14:paraId="00EC8BB2" w14:textId="77777777" w:rsidR="00947397" w:rsidRPr="00A42F82" w:rsidRDefault="00947397" w:rsidP="00DC03D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DB7D9F9"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131E2AC" w14:textId="77777777" w:rsidR="00947397" w:rsidRPr="00A42F82" w:rsidRDefault="00947397" w:rsidP="00DC03DE">
            <w:pPr>
              <w:autoSpaceDE w:val="0"/>
              <w:autoSpaceDN w:val="0"/>
              <w:adjustRightInd w:val="0"/>
              <w:jc w:val="center"/>
              <w:rPr>
                <w:rFonts w:ascii="Arial" w:hAnsi="Arial" w:cs="Arial"/>
                <w:b/>
                <w:bCs/>
                <w:sz w:val="22"/>
                <w:szCs w:val="22"/>
              </w:rPr>
            </w:pPr>
          </w:p>
          <w:p w14:paraId="51D1D52F"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14" w:type="dxa"/>
            <w:shd w:val="clear" w:color="auto" w:fill="F2F2F2" w:themeFill="background1" w:themeFillShade="F2"/>
          </w:tcPr>
          <w:p w14:paraId="79EC557F" w14:textId="77777777" w:rsidR="00947397" w:rsidRPr="00A42F82" w:rsidRDefault="00947397" w:rsidP="00DC03DE">
            <w:pPr>
              <w:autoSpaceDE w:val="0"/>
              <w:autoSpaceDN w:val="0"/>
              <w:adjustRightInd w:val="0"/>
              <w:jc w:val="center"/>
              <w:rPr>
                <w:rFonts w:ascii="Arial" w:hAnsi="Arial" w:cs="Arial"/>
                <w:b/>
                <w:bCs/>
                <w:sz w:val="22"/>
                <w:szCs w:val="22"/>
              </w:rPr>
            </w:pPr>
          </w:p>
          <w:p w14:paraId="7A98D8C7"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364276FA" w14:textId="77777777" w:rsidTr="00947397">
        <w:trPr>
          <w:trHeight w:val="439"/>
        </w:trPr>
        <w:tc>
          <w:tcPr>
            <w:tcW w:w="562" w:type="dxa"/>
            <w:shd w:val="clear" w:color="auto" w:fill="F2F2F2" w:themeFill="background1" w:themeFillShade="F2"/>
            <w:vAlign w:val="center"/>
          </w:tcPr>
          <w:p w14:paraId="1448936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F4C655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0D94D1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B6E6C6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363EB48" w14:textId="77777777" w:rsidTr="00947397">
        <w:trPr>
          <w:trHeight w:val="403"/>
        </w:trPr>
        <w:tc>
          <w:tcPr>
            <w:tcW w:w="562" w:type="dxa"/>
            <w:shd w:val="clear" w:color="auto" w:fill="F2F2F2" w:themeFill="background1" w:themeFillShade="F2"/>
            <w:vAlign w:val="center"/>
          </w:tcPr>
          <w:p w14:paraId="2EDB257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8384AF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2A1140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889A3F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94036B9" w14:textId="77777777" w:rsidTr="00947397">
        <w:trPr>
          <w:trHeight w:val="439"/>
        </w:trPr>
        <w:tc>
          <w:tcPr>
            <w:tcW w:w="562" w:type="dxa"/>
            <w:shd w:val="clear" w:color="auto" w:fill="F2F2F2" w:themeFill="background1" w:themeFillShade="F2"/>
            <w:vAlign w:val="center"/>
          </w:tcPr>
          <w:p w14:paraId="0B461DF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BF893C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A4912B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0604B9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561BE56" w14:textId="77777777" w:rsidTr="00947397">
        <w:trPr>
          <w:trHeight w:val="403"/>
        </w:trPr>
        <w:tc>
          <w:tcPr>
            <w:tcW w:w="562" w:type="dxa"/>
            <w:shd w:val="clear" w:color="auto" w:fill="F2F2F2" w:themeFill="background1" w:themeFillShade="F2"/>
            <w:vAlign w:val="center"/>
          </w:tcPr>
          <w:p w14:paraId="4F80156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FC1BAC0"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462649A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5E3F60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D87AC1B" w14:textId="77777777" w:rsidTr="00947397">
        <w:trPr>
          <w:trHeight w:val="403"/>
        </w:trPr>
        <w:tc>
          <w:tcPr>
            <w:tcW w:w="562" w:type="dxa"/>
            <w:shd w:val="clear" w:color="auto" w:fill="F2F2F2" w:themeFill="background1" w:themeFillShade="F2"/>
            <w:vAlign w:val="center"/>
          </w:tcPr>
          <w:p w14:paraId="21CFBCA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984996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EFEA6C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A50819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922849D" w14:textId="77777777" w:rsidTr="00947397">
        <w:trPr>
          <w:trHeight w:val="439"/>
        </w:trPr>
        <w:tc>
          <w:tcPr>
            <w:tcW w:w="562" w:type="dxa"/>
            <w:shd w:val="clear" w:color="auto" w:fill="F2F2F2" w:themeFill="background1" w:themeFillShade="F2"/>
            <w:vAlign w:val="center"/>
          </w:tcPr>
          <w:p w14:paraId="58E2819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9177F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BB3DB8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DF8B41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2763BB0E" w14:textId="77777777" w:rsidTr="00947397">
        <w:trPr>
          <w:trHeight w:val="403"/>
        </w:trPr>
        <w:tc>
          <w:tcPr>
            <w:tcW w:w="562" w:type="dxa"/>
            <w:shd w:val="clear" w:color="auto" w:fill="F2F2F2" w:themeFill="background1" w:themeFillShade="F2"/>
            <w:vAlign w:val="center"/>
          </w:tcPr>
          <w:p w14:paraId="6C46713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571762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CCEEB6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2A509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F06B1C1" w14:textId="77777777" w:rsidTr="00947397">
        <w:trPr>
          <w:trHeight w:val="403"/>
        </w:trPr>
        <w:tc>
          <w:tcPr>
            <w:tcW w:w="562" w:type="dxa"/>
            <w:shd w:val="clear" w:color="auto" w:fill="F2F2F2" w:themeFill="background1" w:themeFillShade="F2"/>
            <w:vAlign w:val="center"/>
          </w:tcPr>
          <w:p w14:paraId="380BD30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8AB0C8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50B98B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8EE74E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41B1E378" w14:textId="77777777" w:rsidTr="00947397">
        <w:trPr>
          <w:trHeight w:val="403"/>
        </w:trPr>
        <w:tc>
          <w:tcPr>
            <w:tcW w:w="562" w:type="dxa"/>
            <w:shd w:val="clear" w:color="auto" w:fill="F2F2F2" w:themeFill="background1" w:themeFillShade="F2"/>
            <w:vAlign w:val="center"/>
          </w:tcPr>
          <w:p w14:paraId="6EDE270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B8C49B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FF54D19" w14:textId="77777777" w:rsidR="00947397" w:rsidRPr="00A42F82" w:rsidRDefault="00947397" w:rsidP="00DC03D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09B7A7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14"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7B624E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39A6F634" w14:textId="77777777" w:rsidTr="00947397">
        <w:trPr>
          <w:trHeight w:val="403"/>
        </w:trPr>
        <w:tc>
          <w:tcPr>
            <w:tcW w:w="562" w:type="dxa"/>
            <w:vAlign w:val="center"/>
          </w:tcPr>
          <w:p w14:paraId="6070459D" w14:textId="77777777" w:rsidR="00947397" w:rsidRPr="00A42F82" w:rsidRDefault="00947397" w:rsidP="00DC03DE">
            <w:pPr>
              <w:autoSpaceDE w:val="0"/>
              <w:autoSpaceDN w:val="0"/>
              <w:adjustRightInd w:val="0"/>
              <w:jc w:val="center"/>
              <w:rPr>
                <w:rFonts w:ascii="Arial" w:hAnsi="Arial" w:cs="Arial"/>
                <w:sz w:val="22"/>
                <w:szCs w:val="22"/>
              </w:rPr>
            </w:pPr>
          </w:p>
        </w:tc>
        <w:tc>
          <w:tcPr>
            <w:tcW w:w="8217" w:type="dxa"/>
            <w:shd w:val="clear" w:color="auto" w:fill="auto"/>
            <w:vAlign w:val="center"/>
          </w:tcPr>
          <w:p w14:paraId="4E2B7BC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537DEF9" w14:textId="77777777" w:rsidR="00947397" w:rsidRPr="00A42F82" w:rsidRDefault="00947397" w:rsidP="00DC03DE">
            <w:pPr>
              <w:rPr>
                <w:rFonts w:ascii="Arial" w:hAnsi="Arial" w:cs="Arial"/>
              </w:rPr>
            </w:pPr>
          </w:p>
          <w:p w14:paraId="7B71EF50" w14:textId="77777777" w:rsidR="00947397" w:rsidRPr="00A42F82" w:rsidRDefault="00947397" w:rsidP="00DC03DE">
            <w:pPr>
              <w:rPr>
                <w:rFonts w:ascii="Arial" w:hAnsi="Arial" w:cs="Arial"/>
              </w:rPr>
            </w:pPr>
          </w:p>
          <w:p w14:paraId="5CF6CFD0" w14:textId="77777777" w:rsidR="00947397" w:rsidRPr="00A42F82" w:rsidRDefault="00947397" w:rsidP="00DC03DE">
            <w:pPr>
              <w:rPr>
                <w:rFonts w:ascii="Arial" w:hAnsi="Arial" w:cs="Arial"/>
                <w:sz w:val="22"/>
                <w:szCs w:val="22"/>
              </w:rPr>
            </w:pPr>
          </w:p>
          <w:p w14:paraId="038F533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78AACB" w14:textId="77777777" w:rsidR="00947397" w:rsidRPr="00A42F82" w:rsidRDefault="00947397" w:rsidP="00DC03DE">
            <w:pPr>
              <w:autoSpaceDE w:val="0"/>
              <w:autoSpaceDN w:val="0"/>
              <w:adjustRightInd w:val="0"/>
              <w:jc w:val="center"/>
              <w:rPr>
                <w:rFonts w:ascii="Arial" w:hAnsi="Arial" w:cs="Arial"/>
                <w:b/>
                <w:bCs/>
                <w:sz w:val="22"/>
                <w:szCs w:val="22"/>
              </w:rPr>
            </w:pPr>
          </w:p>
        </w:tc>
        <w:tc>
          <w:tcPr>
            <w:tcW w:w="714" w:type="dxa"/>
            <w:vMerge/>
            <w:shd w:val="clear" w:color="auto" w:fill="BFBFBF" w:themeFill="background1" w:themeFillShade="BF"/>
            <w:vAlign w:val="center"/>
          </w:tcPr>
          <w:p w14:paraId="2C3CF59B" w14:textId="77777777" w:rsidR="00947397" w:rsidRPr="00A42F82" w:rsidRDefault="00947397" w:rsidP="00DC03DE">
            <w:pPr>
              <w:autoSpaceDE w:val="0"/>
              <w:autoSpaceDN w:val="0"/>
              <w:adjustRightInd w:val="0"/>
              <w:jc w:val="center"/>
              <w:rPr>
                <w:rFonts w:ascii="Arial" w:hAnsi="Arial" w:cs="Arial"/>
                <w:b/>
                <w:bCs/>
                <w:sz w:val="22"/>
                <w:szCs w:val="22"/>
              </w:rPr>
            </w:pPr>
          </w:p>
        </w:tc>
      </w:tr>
    </w:tbl>
    <w:p w14:paraId="553FF9E3" w14:textId="77777777" w:rsidR="00947397" w:rsidRPr="00A42F82" w:rsidRDefault="00947397" w:rsidP="00947397">
      <w:pPr>
        <w:rPr>
          <w:rFonts w:ascii="Arial" w:hAnsi="Arial" w:cs="Arial"/>
          <w:bCs/>
        </w:rPr>
      </w:pPr>
    </w:p>
    <w:tbl>
      <w:tblPr>
        <w:tblStyle w:val="TableGrid"/>
        <w:tblW w:w="10060" w:type="dxa"/>
        <w:tblLook w:val="04A0" w:firstRow="1" w:lastRow="0" w:firstColumn="1" w:lastColumn="0" w:noHBand="0" w:noVBand="1"/>
      </w:tblPr>
      <w:tblGrid>
        <w:gridCol w:w="562"/>
        <w:gridCol w:w="3256"/>
        <w:gridCol w:w="6242"/>
      </w:tblGrid>
      <w:tr w:rsidR="00947397" w:rsidRPr="00A42F82" w14:paraId="296C80D3" w14:textId="77777777" w:rsidTr="00947397">
        <w:trPr>
          <w:trHeight w:val="403"/>
        </w:trPr>
        <w:tc>
          <w:tcPr>
            <w:tcW w:w="562" w:type="dxa"/>
            <w:tcBorders>
              <w:bottom w:val="single" w:sz="4" w:space="0" w:color="auto"/>
            </w:tcBorders>
            <w:shd w:val="clear" w:color="auto" w:fill="F2F2F2" w:themeFill="background1" w:themeFillShade="F2"/>
          </w:tcPr>
          <w:p w14:paraId="126260DE" w14:textId="77777777" w:rsidR="00947397" w:rsidRPr="00A42F82" w:rsidRDefault="00947397" w:rsidP="00DC03DE">
            <w:pPr>
              <w:rPr>
                <w:rFonts w:ascii="Arial" w:hAnsi="Arial" w:cs="Arial"/>
                <w:bCs/>
                <w:sz w:val="22"/>
                <w:szCs w:val="22"/>
              </w:rPr>
            </w:pPr>
          </w:p>
        </w:tc>
        <w:tc>
          <w:tcPr>
            <w:tcW w:w="9498" w:type="dxa"/>
            <w:gridSpan w:val="2"/>
            <w:tcBorders>
              <w:bottom w:val="single" w:sz="4" w:space="0" w:color="auto"/>
            </w:tcBorders>
            <w:shd w:val="clear" w:color="auto" w:fill="F2F2F2" w:themeFill="background1" w:themeFillShade="F2"/>
            <w:vAlign w:val="center"/>
          </w:tcPr>
          <w:p w14:paraId="632AF199" w14:textId="77777777" w:rsidR="00947397" w:rsidRPr="00A42F82" w:rsidRDefault="00947397" w:rsidP="00DC03DE">
            <w:pPr>
              <w:rPr>
                <w:rFonts w:ascii="Arial" w:hAnsi="Arial" w:cs="Arial"/>
                <w:b/>
                <w:sz w:val="22"/>
                <w:szCs w:val="22"/>
              </w:rPr>
            </w:pPr>
            <w:r w:rsidRPr="00A42F82">
              <w:rPr>
                <w:rFonts w:ascii="Arial" w:hAnsi="Arial" w:cs="Arial"/>
                <w:b/>
                <w:sz w:val="22"/>
                <w:szCs w:val="22"/>
              </w:rPr>
              <w:t>Participant numbers and source</w:t>
            </w:r>
          </w:p>
          <w:p w14:paraId="0183695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47397" w:rsidRPr="00A42F82" w14:paraId="44867F72" w14:textId="77777777" w:rsidTr="009473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6F92B"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1B5C9" w14:textId="77777777" w:rsidR="00947397" w:rsidRPr="00A42F82" w:rsidRDefault="00947397" w:rsidP="00DC03DE">
            <w:pPr>
              <w:rPr>
                <w:rFonts w:ascii="Arial" w:hAnsi="Arial" w:cs="Arial"/>
                <w:sz w:val="22"/>
                <w:szCs w:val="22"/>
              </w:rPr>
            </w:pPr>
            <w:r w:rsidRPr="00A42F82">
              <w:rPr>
                <w:rFonts w:ascii="Arial" w:hAnsi="Arial" w:cs="Arial"/>
                <w:sz w:val="22"/>
                <w:szCs w:val="22"/>
              </w:rPr>
              <w:t>How many participants are expected?</w:t>
            </w:r>
          </w:p>
          <w:p w14:paraId="5207A301" w14:textId="77777777" w:rsidR="00947397" w:rsidRPr="00A42F82" w:rsidRDefault="00947397" w:rsidP="00DC03DE">
            <w:pPr>
              <w:rPr>
                <w:rFonts w:ascii="Arial" w:hAnsi="Arial" w:cs="Arial"/>
                <w:sz w:val="22"/>
                <w:szCs w:val="22"/>
              </w:rPr>
            </w:pPr>
          </w:p>
        </w:tc>
        <w:tc>
          <w:tcPr>
            <w:tcW w:w="6242" w:type="dxa"/>
            <w:tcBorders>
              <w:top w:val="single" w:sz="4" w:space="0" w:color="auto"/>
              <w:left w:val="single" w:sz="4" w:space="0" w:color="auto"/>
              <w:bottom w:val="single" w:sz="4" w:space="0" w:color="auto"/>
              <w:right w:val="single" w:sz="4" w:space="0" w:color="auto"/>
            </w:tcBorders>
            <w:vAlign w:val="center"/>
          </w:tcPr>
          <w:p w14:paraId="0A05460B" w14:textId="77777777" w:rsidR="00947397" w:rsidRPr="00A42F82" w:rsidRDefault="00947397" w:rsidP="00DC03DE">
            <w:pPr>
              <w:rPr>
                <w:rFonts w:ascii="Arial" w:hAnsi="Arial" w:cs="Arial"/>
                <w:sz w:val="22"/>
                <w:szCs w:val="22"/>
              </w:rPr>
            </w:pPr>
          </w:p>
          <w:p w14:paraId="075CBDF6" w14:textId="77777777" w:rsidR="00947397" w:rsidRDefault="00947397" w:rsidP="00DC03DE">
            <w:pPr>
              <w:rPr>
                <w:rFonts w:ascii="Arial" w:hAnsi="Arial" w:cs="Arial"/>
                <w:sz w:val="22"/>
                <w:szCs w:val="22"/>
              </w:rPr>
            </w:pPr>
            <w:r>
              <w:rPr>
                <w:rFonts w:ascii="Arial" w:hAnsi="Arial" w:cs="Arial"/>
                <w:sz w:val="22"/>
                <w:szCs w:val="22"/>
              </w:rPr>
              <w:t xml:space="preserve">I intend to have between 6 and 10 participants to take part in individual lessons where they will be filmed and observed, however this is dependant on who chooses to take part. </w:t>
            </w:r>
          </w:p>
          <w:p w14:paraId="0BF02F0F" w14:textId="77777777" w:rsidR="00947397" w:rsidRDefault="00947397" w:rsidP="00DC03DE">
            <w:pPr>
              <w:rPr>
                <w:rFonts w:ascii="Arial" w:hAnsi="Arial" w:cs="Arial"/>
                <w:sz w:val="22"/>
                <w:szCs w:val="22"/>
              </w:rPr>
            </w:pPr>
            <w:r>
              <w:rPr>
                <w:rFonts w:ascii="Arial" w:hAnsi="Arial" w:cs="Arial"/>
                <w:sz w:val="22"/>
                <w:szCs w:val="22"/>
              </w:rPr>
              <w:t>These will be existing students at The Bristol Conservatoire, either students of mine or of other teachers at the institution. Their ages will range from 16 – 21 and I will get parent/guardian consent from those under 18.</w:t>
            </w:r>
          </w:p>
          <w:p w14:paraId="1849F7C4" w14:textId="77777777" w:rsidR="00947397" w:rsidRDefault="00947397" w:rsidP="00DC03DE">
            <w:pPr>
              <w:rPr>
                <w:rFonts w:ascii="Arial" w:hAnsi="Arial" w:cs="Arial"/>
                <w:sz w:val="22"/>
                <w:szCs w:val="22"/>
              </w:rPr>
            </w:pPr>
          </w:p>
          <w:p w14:paraId="68B2DF36" w14:textId="77777777" w:rsidR="00947397" w:rsidRPr="00A42F82" w:rsidRDefault="00947397" w:rsidP="00DC03DE">
            <w:pPr>
              <w:rPr>
                <w:rFonts w:ascii="Arial" w:hAnsi="Arial" w:cs="Arial"/>
                <w:sz w:val="22"/>
                <w:szCs w:val="22"/>
              </w:rPr>
            </w:pPr>
            <w:r>
              <w:rPr>
                <w:rFonts w:ascii="Arial" w:hAnsi="Arial" w:cs="Arial"/>
                <w:sz w:val="22"/>
                <w:szCs w:val="22"/>
              </w:rPr>
              <w:t xml:space="preserve">I will also send out questionnaires to around 60 students and 10 staff, of which I am unsure how many will be filled in and returned. </w:t>
            </w:r>
          </w:p>
          <w:p w14:paraId="3129FF9F" w14:textId="77777777" w:rsidR="00947397" w:rsidRPr="00A42F82" w:rsidRDefault="00947397" w:rsidP="00DC03DE">
            <w:pPr>
              <w:rPr>
                <w:rFonts w:ascii="Arial" w:hAnsi="Arial" w:cs="Arial"/>
                <w:sz w:val="22"/>
                <w:szCs w:val="22"/>
              </w:rPr>
            </w:pPr>
          </w:p>
          <w:p w14:paraId="33404AE8" w14:textId="77777777" w:rsidR="00947397" w:rsidRPr="00A42F82" w:rsidRDefault="00947397" w:rsidP="00DC03DE">
            <w:pPr>
              <w:rPr>
                <w:rFonts w:ascii="Arial" w:hAnsi="Arial" w:cs="Arial"/>
                <w:b/>
                <w:sz w:val="22"/>
                <w:szCs w:val="22"/>
              </w:rPr>
            </w:pPr>
            <w:r w:rsidRPr="00A42F82">
              <w:rPr>
                <w:rFonts w:ascii="Arial" w:hAnsi="Arial" w:cs="Arial"/>
                <w:i/>
                <w:color w:val="808080"/>
                <w:sz w:val="18"/>
                <w:szCs w:val="18"/>
              </w:rPr>
              <w:t>(this box should expand as you type)</w:t>
            </w:r>
          </w:p>
        </w:tc>
      </w:tr>
      <w:tr w:rsidR="00947397" w:rsidRPr="00A42F82" w14:paraId="2E4AD5A1" w14:textId="77777777" w:rsidTr="009473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41818"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D4F33" w14:textId="77777777" w:rsidR="00947397" w:rsidRPr="00A42F82" w:rsidRDefault="00947397" w:rsidP="00DC03DE">
            <w:pPr>
              <w:rPr>
                <w:rFonts w:ascii="Arial" w:hAnsi="Arial" w:cs="Arial"/>
                <w:sz w:val="22"/>
                <w:szCs w:val="22"/>
              </w:rPr>
            </w:pPr>
            <w:r w:rsidRPr="00A42F82">
              <w:rPr>
                <w:rFonts w:ascii="Arial" w:hAnsi="Arial" w:cs="Arial"/>
                <w:sz w:val="22"/>
                <w:szCs w:val="22"/>
              </w:rPr>
              <w:t>Who will the participants be?</w:t>
            </w:r>
          </w:p>
          <w:p w14:paraId="30C42262" w14:textId="77777777" w:rsidR="00947397" w:rsidRPr="00A42F82" w:rsidRDefault="00947397" w:rsidP="00DC03DE">
            <w:pPr>
              <w:rPr>
                <w:rFonts w:ascii="Arial" w:hAnsi="Arial" w:cs="Arial"/>
                <w:sz w:val="22"/>
                <w:szCs w:val="22"/>
              </w:rPr>
            </w:pPr>
          </w:p>
        </w:tc>
        <w:tc>
          <w:tcPr>
            <w:tcW w:w="6242" w:type="dxa"/>
            <w:tcBorders>
              <w:top w:val="single" w:sz="4" w:space="0" w:color="auto"/>
              <w:left w:val="single" w:sz="4" w:space="0" w:color="auto"/>
              <w:bottom w:val="single" w:sz="4" w:space="0" w:color="auto"/>
              <w:right w:val="single" w:sz="4" w:space="0" w:color="auto"/>
            </w:tcBorders>
            <w:vAlign w:val="center"/>
          </w:tcPr>
          <w:p w14:paraId="6F67CEAF" w14:textId="77777777" w:rsidR="00947397" w:rsidRPr="00A42F82" w:rsidRDefault="00947397" w:rsidP="00DC03DE">
            <w:pPr>
              <w:rPr>
                <w:rFonts w:ascii="Arial" w:hAnsi="Arial" w:cs="Arial"/>
                <w:sz w:val="22"/>
                <w:szCs w:val="22"/>
              </w:rPr>
            </w:pPr>
          </w:p>
          <w:p w14:paraId="7C70FB8B" w14:textId="77777777" w:rsidR="00947397" w:rsidRDefault="00947397" w:rsidP="00DC03DE">
            <w:pPr>
              <w:rPr>
                <w:rFonts w:ascii="Arial" w:hAnsi="Arial" w:cs="Arial"/>
                <w:sz w:val="22"/>
                <w:szCs w:val="22"/>
              </w:rPr>
            </w:pPr>
            <w:r>
              <w:rPr>
                <w:rFonts w:ascii="Arial" w:hAnsi="Arial" w:cs="Arial"/>
                <w:sz w:val="22"/>
                <w:szCs w:val="22"/>
              </w:rPr>
              <w:t>College/ university students ages 16 – 21 years contacted through the college.</w:t>
            </w:r>
          </w:p>
          <w:p w14:paraId="156EF9F6" w14:textId="77777777" w:rsidR="00947397" w:rsidRPr="00A42F82" w:rsidRDefault="00947397" w:rsidP="00DC03DE">
            <w:pPr>
              <w:rPr>
                <w:rFonts w:ascii="Arial" w:hAnsi="Arial" w:cs="Arial"/>
                <w:sz w:val="22"/>
                <w:szCs w:val="22"/>
              </w:rPr>
            </w:pPr>
            <w:r>
              <w:rPr>
                <w:rFonts w:ascii="Arial" w:hAnsi="Arial" w:cs="Arial"/>
                <w:sz w:val="22"/>
                <w:szCs w:val="22"/>
              </w:rPr>
              <w:t xml:space="preserve">Singing teachers at the college and online. </w:t>
            </w:r>
          </w:p>
          <w:p w14:paraId="5D780C96" w14:textId="77777777" w:rsidR="00947397" w:rsidRPr="00A42F82" w:rsidRDefault="00947397" w:rsidP="00DC03DE">
            <w:pPr>
              <w:rPr>
                <w:rFonts w:ascii="Arial" w:hAnsi="Arial" w:cs="Arial"/>
                <w:sz w:val="22"/>
                <w:szCs w:val="22"/>
              </w:rPr>
            </w:pPr>
          </w:p>
          <w:p w14:paraId="6187B580" w14:textId="77777777" w:rsidR="00947397" w:rsidRPr="00A42F82" w:rsidRDefault="00947397" w:rsidP="00DC03DE">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47397" w:rsidRPr="00A42F82" w14:paraId="6ABF5201" w14:textId="77777777" w:rsidTr="00947397">
        <w:trPr>
          <w:trHeight w:val="403"/>
        </w:trPr>
        <w:tc>
          <w:tcPr>
            <w:tcW w:w="562" w:type="dxa"/>
            <w:tcBorders>
              <w:top w:val="single" w:sz="4" w:space="0" w:color="auto"/>
            </w:tcBorders>
            <w:shd w:val="clear" w:color="auto" w:fill="F2F2F2" w:themeFill="background1" w:themeFillShade="F2"/>
            <w:vAlign w:val="center"/>
          </w:tcPr>
          <w:p w14:paraId="07F24B12"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7536B340" w14:textId="77777777" w:rsidR="00947397" w:rsidRPr="00A42F82" w:rsidRDefault="00947397" w:rsidP="00DC03DE">
            <w:pPr>
              <w:rPr>
                <w:rFonts w:ascii="Arial" w:hAnsi="Arial" w:cs="Arial"/>
                <w:sz w:val="22"/>
                <w:szCs w:val="22"/>
              </w:rPr>
            </w:pPr>
            <w:r w:rsidRPr="00A42F82">
              <w:rPr>
                <w:rFonts w:ascii="Arial" w:hAnsi="Arial" w:cs="Arial"/>
                <w:sz w:val="22"/>
                <w:szCs w:val="22"/>
              </w:rPr>
              <w:t>How will you identify the participants?</w:t>
            </w:r>
          </w:p>
        </w:tc>
        <w:tc>
          <w:tcPr>
            <w:tcW w:w="6242" w:type="dxa"/>
            <w:tcBorders>
              <w:top w:val="single" w:sz="4" w:space="0" w:color="auto"/>
            </w:tcBorders>
            <w:vAlign w:val="center"/>
          </w:tcPr>
          <w:p w14:paraId="4E87838D" w14:textId="77777777" w:rsidR="00947397" w:rsidRPr="00A42F82" w:rsidRDefault="00947397" w:rsidP="00DC03DE">
            <w:pPr>
              <w:rPr>
                <w:rFonts w:ascii="Arial" w:hAnsi="Arial" w:cs="Arial"/>
                <w:sz w:val="22"/>
                <w:szCs w:val="22"/>
              </w:rPr>
            </w:pPr>
          </w:p>
          <w:p w14:paraId="3FCEA83E" w14:textId="77777777" w:rsidR="00947397" w:rsidRPr="00A42F82" w:rsidRDefault="00947397" w:rsidP="00DC03DE">
            <w:pPr>
              <w:rPr>
                <w:rFonts w:ascii="Arial" w:hAnsi="Arial" w:cs="Arial"/>
                <w:sz w:val="22"/>
                <w:szCs w:val="22"/>
              </w:rPr>
            </w:pPr>
            <w:r>
              <w:rPr>
                <w:rFonts w:ascii="Arial" w:hAnsi="Arial" w:cs="Arial"/>
                <w:sz w:val="22"/>
                <w:szCs w:val="22"/>
              </w:rPr>
              <w:t xml:space="preserve">I will use convenience sampling and will include those who are available and willing to take part. I will include all students of any level to ensure I get a cross section of data for varying levels. </w:t>
            </w:r>
          </w:p>
          <w:p w14:paraId="76191B33" w14:textId="77777777" w:rsidR="00947397" w:rsidRPr="00A42F82" w:rsidRDefault="00947397" w:rsidP="00DC03DE">
            <w:pPr>
              <w:rPr>
                <w:rFonts w:ascii="Arial" w:hAnsi="Arial" w:cs="Arial"/>
                <w:sz w:val="22"/>
                <w:szCs w:val="22"/>
              </w:rPr>
            </w:pPr>
          </w:p>
          <w:p w14:paraId="3C357B13" w14:textId="77777777" w:rsidR="00947397" w:rsidRPr="00A42F82" w:rsidRDefault="00947397" w:rsidP="00DC03DE">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8B9E2DA" w14:textId="77777777" w:rsidR="00947397" w:rsidRPr="00A42F82" w:rsidRDefault="00947397" w:rsidP="00947397">
      <w:pPr>
        <w:rPr>
          <w:rFonts w:ascii="Arial" w:hAnsi="Arial" w:cs="Arial"/>
          <w:bCs/>
        </w:rPr>
      </w:pPr>
    </w:p>
    <w:p w14:paraId="1E40B404"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063"/>
        <w:gridCol w:w="990"/>
        <w:gridCol w:w="850"/>
        <w:gridCol w:w="595"/>
      </w:tblGrid>
      <w:tr w:rsidR="00947397" w:rsidRPr="00A42F82" w14:paraId="019AB87B" w14:textId="77777777" w:rsidTr="00947397">
        <w:tc>
          <w:tcPr>
            <w:tcW w:w="562" w:type="dxa"/>
            <w:shd w:val="clear" w:color="auto" w:fill="F2F2F2" w:themeFill="background1" w:themeFillShade="F2"/>
            <w:vAlign w:val="center"/>
          </w:tcPr>
          <w:p w14:paraId="3346C9BB" w14:textId="77777777" w:rsidR="00947397" w:rsidRPr="00A42F82" w:rsidRDefault="00947397" w:rsidP="00DC03D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DB5E154" w14:textId="77777777" w:rsidR="00947397" w:rsidRPr="00A42F82" w:rsidRDefault="00947397" w:rsidP="00DC03DE">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592178E" w14:textId="77777777" w:rsidR="00947397" w:rsidRPr="00A42F82" w:rsidRDefault="00947397" w:rsidP="00DC03DE">
            <w:pPr>
              <w:autoSpaceDE w:val="0"/>
              <w:autoSpaceDN w:val="0"/>
              <w:adjustRightInd w:val="0"/>
              <w:jc w:val="center"/>
              <w:rPr>
                <w:rFonts w:ascii="Arial" w:hAnsi="Arial" w:cs="Arial"/>
                <w:b/>
                <w:bCs/>
                <w:sz w:val="16"/>
                <w:szCs w:val="16"/>
              </w:rPr>
            </w:pPr>
          </w:p>
          <w:p w14:paraId="509E535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4F0FA2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F2F2F2" w:themeFill="background1" w:themeFillShade="F2"/>
          </w:tcPr>
          <w:p w14:paraId="0BB90B60" w14:textId="77777777" w:rsidR="00947397" w:rsidRPr="00A42F82" w:rsidRDefault="00947397" w:rsidP="00DC03DE">
            <w:pPr>
              <w:autoSpaceDE w:val="0"/>
              <w:autoSpaceDN w:val="0"/>
              <w:adjustRightInd w:val="0"/>
              <w:jc w:val="center"/>
              <w:rPr>
                <w:rFonts w:ascii="Arial" w:hAnsi="Arial" w:cs="Arial"/>
                <w:b/>
                <w:bCs/>
                <w:sz w:val="16"/>
                <w:szCs w:val="16"/>
              </w:rPr>
            </w:pPr>
          </w:p>
          <w:p w14:paraId="54F6229D"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47397" w:rsidRPr="00A42F82" w14:paraId="30F28F40" w14:textId="77777777" w:rsidTr="00947397">
        <w:trPr>
          <w:trHeight w:val="439"/>
        </w:trPr>
        <w:tc>
          <w:tcPr>
            <w:tcW w:w="562" w:type="dxa"/>
            <w:shd w:val="clear" w:color="auto" w:fill="F2F2F2" w:themeFill="background1" w:themeFillShade="F2"/>
            <w:vAlign w:val="center"/>
          </w:tcPr>
          <w:p w14:paraId="27A3F93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89B6A3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D47E6F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A754FF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189078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8844FD3" w14:textId="77777777" w:rsidTr="00947397">
        <w:trPr>
          <w:trHeight w:val="403"/>
        </w:trPr>
        <w:tc>
          <w:tcPr>
            <w:tcW w:w="562" w:type="dxa"/>
            <w:shd w:val="clear" w:color="auto" w:fill="F2F2F2" w:themeFill="background1" w:themeFillShade="F2"/>
            <w:vAlign w:val="center"/>
          </w:tcPr>
          <w:p w14:paraId="646E4F8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6EEFB76"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931C7E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5CE509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6F5A33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43D0EC8B" w14:textId="77777777" w:rsidTr="00947397">
        <w:trPr>
          <w:trHeight w:val="439"/>
        </w:trPr>
        <w:tc>
          <w:tcPr>
            <w:tcW w:w="562" w:type="dxa"/>
            <w:shd w:val="clear" w:color="auto" w:fill="F2F2F2" w:themeFill="background1" w:themeFillShade="F2"/>
            <w:vAlign w:val="center"/>
          </w:tcPr>
          <w:p w14:paraId="46F7246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23B3EB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5E26D3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A83C1C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BAE968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21C894B" w14:textId="77777777" w:rsidTr="00947397">
        <w:trPr>
          <w:trHeight w:val="403"/>
        </w:trPr>
        <w:tc>
          <w:tcPr>
            <w:tcW w:w="562" w:type="dxa"/>
            <w:shd w:val="clear" w:color="auto" w:fill="F2F2F2" w:themeFill="background1" w:themeFillShade="F2"/>
            <w:vAlign w:val="center"/>
          </w:tcPr>
          <w:p w14:paraId="410F58E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4D1750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28427D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2FA80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F0EB40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E269DC9" w14:textId="77777777" w:rsidTr="00947397">
        <w:trPr>
          <w:trHeight w:val="439"/>
        </w:trPr>
        <w:tc>
          <w:tcPr>
            <w:tcW w:w="562" w:type="dxa"/>
            <w:shd w:val="clear" w:color="auto" w:fill="F2F2F2" w:themeFill="background1" w:themeFillShade="F2"/>
            <w:vAlign w:val="center"/>
          </w:tcPr>
          <w:p w14:paraId="3BCBD08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50C5D9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66EE4FD"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75378C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84E47D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58879AB" w14:textId="77777777" w:rsidTr="00947397">
        <w:trPr>
          <w:trHeight w:val="403"/>
        </w:trPr>
        <w:tc>
          <w:tcPr>
            <w:tcW w:w="562" w:type="dxa"/>
            <w:shd w:val="clear" w:color="auto" w:fill="F2F2F2" w:themeFill="background1" w:themeFillShade="F2"/>
            <w:vAlign w:val="center"/>
          </w:tcPr>
          <w:p w14:paraId="7A7FCE9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425FF0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0B68166"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48EDA3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755E6E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110BB6CE" w14:textId="77777777" w:rsidTr="00947397">
        <w:trPr>
          <w:trHeight w:val="439"/>
        </w:trPr>
        <w:tc>
          <w:tcPr>
            <w:tcW w:w="562" w:type="dxa"/>
            <w:shd w:val="clear" w:color="auto" w:fill="F2F2F2" w:themeFill="background1" w:themeFillShade="F2"/>
            <w:vAlign w:val="center"/>
          </w:tcPr>
          <w:p w14:paraId="0FB08D1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321312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B6671F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2DF1D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1A27913"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F41A8D8" w14:textId="77777777" w:rsidTr="00947397">
        <w:trPr>
          <w:trHeight w:val="403"/>
        </w:trPr>
        <w:tc>
          <w:tcPr>
            <w:tcW w:w="562" w:type="dxa"/>
            <w:shd w:val="clear" w:color="auto" w:fill="F2F2F2" w:themeFill="background1" w:themeFillShade="F2"/>
            <w:vAlign w:val="center"/>
          </w:tcPr>
          <w:p w14:paraId="0970BBB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4DDAB1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6F8EB1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65ECBFC"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DC4501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50A45E82" w14:textId="77777777" w:rsidTr="00947397">
        <w:trPr>
          <w:trHeight w:val="439"/>
        </w:trPr>
        <w:tc>
          <w:tcPr>
            <w:tcW w:w="562" w:type="dxa"/>
            <w:shd w:val="clear" w:color="auto" w:fill="F2F2F2" w:themeFill="background1" w:themeFillShade="F2"/>
            <w:vAlign w:val="center"/>
          </w:tcPr>
          <w:p w14:paraId="14F7578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FE6005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5A877E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B0BBDE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C80B4C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3D1D05B" w14:textId="77777777" w:rsidTr="00947397">
        <w:trPr>
          <w:trHeight w:val="403"/>
        </w:trPr>
        <w:tc>
          <w:tcPr>
            <w:tcW w:w="562" w:type="dxa"/>
            <w:tcBorders>
              <w:bottom w:val="single" w:sz="4" w:space="0" w:color="auto"/>
            </w:tcBorders>
            <w:shd w:val="clear" w:color="auto" w:fill="F2F2F2" w:themeFill="background1" w:themeFillShade="F2"/>
            <w:vAlign w:val="center"/>
          </w:tcPr>
          <w:p w14:paraId="4CCA72C0"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498" w:type="dxa"/>
            <w:gridSpan w:val="4"/>
            <w:tcBorders>
              <w:bottom w:val="single" w:sz="4" w:space="0" w:color="auto"/>
            </w:tcBorders>
            <w:shd w:val="clear" w:color="auto" w:fill="F2F2F2" w:themeFill="background1" w:themeFillShade="F2"/>
            <w:vAlign w:val="center"/>
          </w:tcPr>
          <w:p w14:paraId="0DA0FB3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47397" w:rsidRPr="00A42F82" w14:paraId="5F7AB5ED" w14:textId="77777777" w:rsidTr="00947397">
        <w:trPr>
          <w:trHeight w:val="403"/>
        </w:trPr>
        <w:tc>
          <w:tcPr>
            <w:tcW w:w="562" w:type="dxa"/>
            <w:vAlign w:val="center"/>
          </w:tcPr>
          <w:p w14:paraId="5333246D" w14:textId="77777777" w:rsidR="00947397" w:rsidRPr="00A42F82" w:rsidRDefault="00947397" w:rsidP="00DC03DE">
            <w:pPr>
              <w:jc w:val="center"/>
              <w:rPr>
                <w:rFonts w:ascii="Arial" w:hAnsi="Arial" w:cs="Arial"/>
                <w:sz w:val="22"/>
                <w:szCs w:val="22"/>
              </w:rPr>
            </w:pPr>
          </w:p>
        </w:tc>
        <w:tc>
          <w:tcPr>
            <w:tcW w:w="9498" w:type="dxa"/>
            <w:gridSpan w:val="4"/>
            <w:vAlign w:val="center"/>
          </w:tcPr>
          <w:p w14:paraId="6C093CB1" w14:textId="77777777" w:rsidR="00947397" w:rsidRPr="00A42F82" w:rsidRDefault="00947397" w:rsidP="00DC03DE">
            <w:pPr>
              <w:rPr>
                <w:rFonts w:ascii="Arial" w:hAnsi="Arial" w:cs="Arial"/>
                <w:sz w:val="22"/>
                <w:szCs w:val="22"/>
              </w:rPr>
            </w:pPr>
          </w:p>
          <w:p w14:paraId="396A3D00" w14:textId="77777777" w:rsidR="00947397" w:rsidRPr="00A42F82" w:rsidRDefault="00947397" w:rsidP="00DC03DE">
            <w:pPr>
              <w:rPr>
                <w:rFonts w:ascii="Arial" w:hAnsi="Arial" w:cs="Arial"/>
                <w:sz w:val="22"/>
                <w:szCs w:val="22"/>
              </w:rPr>
            </w:pPr>
          </w:p>
          <w:p w14:paraId="3BB2F5A7" w14:textId="77777777" w:rsidR="00947397" w:rsidRPr="00A42F82" w:rsidRDefault="00947397" w:rsidP="00DC03DE">
            <w:pPr>
              <w:rPr>
                <w:rFonts w:ascii="Arial" w:hAnsi="Arial" w:cs="Arial"/>
                <w:sz w:val="22"/>
                <w:szCs w:val="22"/>
              </w:rPr>
            </w:pPr>
          </w:p>
          <w:p w14:paraId="5B86DA8A"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1A21E1E"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1"/>
        <w:gridCol w:w="7063"/>
        <w:gridCol w:w="991"/>
        <w:gridCol w:w="850"/>
        <w:gridCol w:w="595"/>
      </w:tblGrid>
      <w:tr w:rsidR="00947397" w:rsidRPr="00A42F82" w14:paraId="49AAD645" w14:textId="77777777" w:rsidTr="00947397">
        <w:tc>
          <w:tcPr>
            <w:tcW w:w="562" w:type="dxa"/>
            <w:shd w:val="clear" w:color="auto" w:fill="F2F2F2" w:themeFill="background1" w:themeFillShade="F2"/>
          </w:tcPr>
          <w:p w14:paraId="436A1048" w14:textId="77777777" w:rsidR="00947397" w:rsidRPr="00A42F82" w:rsidRDefault="00947397" w:rsidP="00DC03D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6FF7A84"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20BEF86" w14:textId="77777777" w:rsidR="00947397" w:rsidRPr="00A42F82" w:rsidRDefault="00947397" w:rsidP="00DC03DE">
            <w:pPr>
              <w:autoSpaceDE w:val="0"/>
              <w:autoSpaceDN w:val="0"/>
              <w:adjustRightInd w:val="0"/>
              <w:jc w:val="center"/>
              <w:rPr>
                <w:rFonts w:ascii="Arial" w:hAnsi="Arial" w:cs="Arial"/>
                <w:b/>
                <w:bCs/>
                <w:sz w:val="16"/>
                <w:szCs w:val="16"/>
              </w:rPr>
            </w:pPr>
          </w:p>
          <w:p w14:paraId="3EF0ABC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1FB427E"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F2F2F2" w:themeFill="background1" w:themeFillShade="F2"/>
            <w:vAlign w:val="bottom"/>
          </w:tcPr>
          <w:p w14:paraId="0F32BB03" w14:textId="77777777" w:rsidR="00947397" w:rsidRPr="00A42F82" w:rsidRDefault="00947397" w:rsidP="00DC03DE">
            <w:pPr>
              <w:autoSpaceDE w:val="0"/>
              <w:autoSpaceDN w:val="0"/>
              <w:adjustRightInd w:val="0"/>
              <w:jc w:val="center"/>
              <w:rPr>
                <w:rFonts w:ascii="Arial" w:hAnsi="Arial" w:cs="Arial"/>
                <w:b/>
                <w:bCs/>
                <w:sz w:val="16"/>
                <w:szCs w:val="16"/>
              </w:rPr>
            </w:pPr>
          </w:p>
          <w:p w14:paraId="283D1066"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47397" w:rsidRPr="00A42F82" w14:paraId="46E1159B" w14:textId="77777777" w:rsidTr="00947397">
        <w:trPr>
          <w:trHeight w:val="439"/>
        </w:trPr>
        <w:tc>
          <w:tcPr>
            <w:tcW w:w="562" w:type="dxa"/>
            <w:shd w:val="clear" w:color="auto" w:fill="F2F2F2" w:themeFill="background1" w:themeFillShade="F2"/>
            <w:vAlign w:val="center"/>
          </w:tcPr>
          <w:p w14:paraId="39EAFE4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729517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726349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FBD5FB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F0D28B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9F970ED" w14:textId="77777777" w:rsidTr="00947397">
        <w:trPr>
          <w:trHeight w:val="403"/>
        </w:trPr>
        <w:tc>
          <w:tcPr>
            <w:tcW w:w="562" w:type="dxa"/>
            <w:shd w:val="clear" w:color="auto" w:fill="F2F2F2" w:themeFill="background1" w:themeFillShade="F2"/>
            <w:vAlign w:val="center"/>
          </w:tcPr>
          <w:p w14:paraId="4406BC9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17CD7A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D6AC8E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4A9796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4A3C64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AADA640" w14:textId="77777777" w:rsidTr="00947397">
        <w:trPr>
          <w:trHeight w:val="439"/>
        </w:trPr>
        <w:tc>
          <w:tcPr>
            <w:tcW w:w="562" w:type="dxa"/>
            <w:shd w:val="clear" w:color="auto" w:fill="F2F2F2" w:themeFill="background1" w:themeFillShade="F2"/>
            <w:vAlign w:val="center"/>
          </w:tcPr>
          <w:p w14:paraId="416DE83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073A2E9"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F3D9F4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A156B4B"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2C2150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AF666BD" w14:textId="77777777" w:rsidTr="00947397">
        <w:trPr>
          <w:trHeight w:val="403"/>
        </w:trPr>
        <w:tc>
          <w:tcPr>
            <w:tcW w:w="562" w:type="dxa"/>
            <w:shd w:val="clear" w:color="auto" w:fill="F2F2F2" w:themeFill="background1" w:themeFillShade="F2"/>
            <w:vAlign w:val="center"/>
          </w:tcPr>
          <w:p w14:paraId="22CFD6F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A77B4C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D5EFC5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003DC2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7"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F221E6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37B12CA" w14:textId="77777777" w:rsidTr="00947397">
        <w:trPr>
          <w:trHeight w:val="403"/>
        </w:trPr>
        <w:tc>
          <w:tcPr>
            <w:tcW w:w="562" w:type="dxa"/>
            <w:shd w:val="clear" w:color="auto" w:fill="F2F2F2" w:themeFill="background1" w:themeFillShade="F2"/>
            <w:vAlign w:val="center"/>
          </w:tcPr>
          <w:p w14:paraId="29D00F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498" w:type="dxa"/>
            <w:gridSpan w:val="4"/>
            <w:shd w:val="clear" w:color="auto" w:fill="F2F2F2" w:themeFill="background1" w:themeFillShade="F2"/>
            <w:vAlign w:val="center"/>
          </w:tcPr>
          <w:p w14:paraId="2DDDDD2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47397" w:rsidRPr="00A42F82" w14:paraId="610BA170" w14:textId="77777777" w:rsidTr="00947397">
        <w:trPr>
          <w:trHeight w:val="403"/>
        </w:trPr>
        <w:tc>
          <w:tcPr>
            <w:tcW w:w="562" w:type="dxa"/>
            <w:vAlign w:val="center"/>
          </w:tcPr>
          <w:p w14:paraId="138CAA80" w14:textId="77777777" w:rsidR="00947397" w:rsidRPr="00A42F82" w:rsidRDefault="00947397" w:rsidP="00DC03DE">
            <w:pPr>
              <w:jc w:val="center"/>
              <w:rPr>
                <w:rFonts w:ascii="Arial" w:hAnsi="Arial" w:cs="Arial"/>
                <w:sz w:val="22"/>
                <w:szCs w:val="22"/>
              </w:rPr>
            </w:pPr>
          </w:p>
        </w:tc>
        <w:tc>
          <w:tcPr>
            <w:tcW w:w="9498" w:type="dxa"/>
            <w:gridSpan w:val="4"/>
            <w:vAlign w:val="center"/>
          </w:tcPr>
          <w:p w14:paraId="16759F2F" w14:textId="77777777" w:rsidR="00947397" w:rsidRDefault="00947397" w:rsidP="00DC03DE">
            <w:pPr>
              <w:rPr>
                <w:rFonts w:ascii="Arial" w:hAnsi="Arial" w:cs="Arial"/>
                <w:sz w:val="22"/>
                <w:szCs w:val="22"/>
              </w:rPr>
            </w:pPr>
          </w:p>
          <w:p w14:paraId="396887C5" w14:textId="77777777" w:rsidR="00947397" w:rsidRPr="00A42F82" w:rsidRDefault="00947397" w:rsidP="00DC03DE">
            <w:pPr>
              <w:rPr>
                <w:rFonts w:ascii="Arial" w:hAnsi="Arial" w:cs="Arial"/>
                <w:sz w:val="22"/>
                <w:szCs w:val="22"/>
              </w:rPr>
            </w:pPr>
            <w:r>
              <w:rPr>
                <w:rFonts w:ascii="Arial" w:hAnsi="Arial" w:cs="Arial"/>
                <w:sz w:val="22"/>
                <w:szCs w:val="22"/>
              </w:rPr>
              <w:t xml:space="preserve">I will be using a camcorder or an iPhone to video record the research participants. </w:t>
            </w:r>
          </w:p>
          <w:p w14:paraId="7A2D6528" w14:textId="77777777" w:rsidR="00947397" w:rsidRPr="00A42F82" w:rsidRDefault="00947397" w:rsidP="00DC03DE">
            <w:pPr>
              <w:rPr>
                <w:rFonts w:ascii="Arial" w:hAnsi="Arial" w:cs="Arial"/>
                <w:sz w:val="22"/>
                <w:szCs w:val="22"/>
              </w:rPr>
            </w:pPr>
          </w:p>
          <w:p w14:paraId="3A8EB282" w14:textId="77777777" w:rsidR="00947397" w:rsidRPr="00A42F82" w:rsidRDefault="00947397" w:rsidP="00DC03DE">
            <w:pPr>
              <w:rPr>
                <w:rFonts w:ascii="Arial" w:hAnsi="Arial" w:cs="Arial"/>
                <w:sz w:val="22"/>
                <w:szCs w:val="22"/>
              </w:rPr>
            </w:pPr>
          </w:p>
          <w:p w14:paraId="0F62EC30"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3D21C7"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42458BD6"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H: Anticipated Risks</w:t>
      </w:r>
    </w:p>
    <w:p w14:paraId="01126198" w14:textId="77777777" w:rsidR="00947397" w:rsidRPr="00A42F82" w:rsidRDefault="00947397" w:rsidP="00947397">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74"/>
        <w:gridCol w:w="3289"/>
        <w:gridCol w:w="869"/>
        <w:gridCol w:w="616"/>
      </w:tblGrid>
      <w:tr w:rsidR="00947397" w:rsidRPr="00A42F82" w14:paraId="201A1071" w14:textId="77777777" w:rsidTr="00947397">
        <w:tc>
          <w:tcPr>
            <w:tcW w:w="595" w:type="dxa"/>
            <w:tcBorders>
              <w:bottom w:val="single" w:sz="4" w:space="0" w:color="auto"/>
            </w:tcBorders>
            <w:shd w:val="clear" w:color="auto" w:fill="F2F2F2" w:themeFill="background1" w:themeFillShade="F2"/>
          </w:tcPr>
          <w:p w14:paraId="3936B752" w14:textId="77777777" w:rsidR="00947397" w:rsidRPr="00A42F82" w:rsidRDefault="00947397" w:rsidP="00DC03DE">
            <w:pPr>
              <w:pStyle w:val="Heading1"/>
              <w:rPr>
                <w:rFonts w:ascii="Arial" w:hAnsi="Arial" w:cs="Arial"/>
                <w:b/>
                <w:bCs/>
              </w:rPr>
            </w:pPr>
          </w:p>
        </w:tc>
        <w:tc>
          <w:tcPr>
            <w:tcW w:w="9640" w:type="dxa"/>
            <w:gridSpan w:val="4"/>
            <w:tcBorders>
              <w:bottom w:val="single" w:sz="4" w:space="0" w:color="auto"/>
            </w:tcBorders>
            <w:shd w:val="clear" w:color="auto" w:fill="F2F2F2" w:themeFill="background1" w:themeFillShade="F2"/>
          </w:tcPr>
          <w:p w14:paraId="032399FD" w14:textId="77777777" w:rsidR="00947397" w:rsidRPr="00A42F82" w:rsidRDefault="00947397" w:rsidP="00DC03DE">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7D72BA5" w14:textId="77777777" w:rsidR="00947397" w:rsidRPr="00A42F82" w:rsidRDefault="00947397" w:rsidP="00DC03DE">
            <w:pPr>
              <w:rPr>
                <w:rFonts w:ascii="Arial" w:hAnsi="Arial" w:cs="Arial"/>
              </w:rPr>
            </w:pPr>
          </w:p>
          <w:p w14:paraId="64B21D47" w14:textId="77777777" w:rsidR="00947397" w:rsidRPr="00A42F82" w:rsidRDefault="00947397" w:rsidP="00DC03DE">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47397" w:rsidRPr="00A42F82" w14:paraId="173A349A" w14:textId="77777777" w:rsidTr="00947397">
        <w:tc>
          <w:tcPr>
            <w:tcW w:w="595" w:type="dxa"/>
            <w:vMerge w:val="restart"/>
            <w:shd w:val="clear" w:color="auto" w:fill="F2F2F2" w:themeFill="background1" w:themeFillShade="F2"/>
            <w:vAlign w:val="center"/>
          </w:tcPr>
          <w:p w14:paraId="22F57992" w14:textId="77777777" w:rsidR="00947397" w:rsidRPr="00A42F82" w:rsidRDefault="00947397" w:rsidP="00DC03DE">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3E45AA8F" w14:textId="77777777" w:rsidR="00947397" w:rsidRPr="00A42F82" w:rsidRDefault="00947397" w:rsidP="00DC03DE">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11AD0598" w14:textId="77777777" w:rsidR="00947397" w:rsidRPr="00A42F82" w:rsidRDefault="00947397" w:rsidP="00DC03DE">
            <w:pPr>
              <w:pStyle w:val="Heading1"/>
              <w:rPr>
                <w:rFonts w:ascii="Arial" w:hAnsi="Arial" w:cs="Arial"/>
              </w:rPr>
            </w:pPr>
            <w:r w:rsidRPr="00A42F82">
              <w:rPr>
                <w:rFonts w:ascii="Arial" w:hAnsi="Arial" w:cs="Arial"/>
              </w:rPr>
              <w:t xml:space="preserve">Yes </w:t>
            </w:r>
          </w:p>
        </w:tc>
        <w:tc>
          <w:tcPr>
            <w:tcW w:w="396" w:type="dxa"/>
            <w:tcBorders>
              <w:bottom w:val="single" w:sz="4" w:space="0" w:color="auto"/>
            </w:tcBorders>
            <w:shd w:val="clear" w:color="auto" w:fill="BFBFBF" w:themeFill="background1" w:themeFillShade="BF"/>
          </w:tcPr>
          <w:p w14:paraId="35BC634C" w14:textId="77777777" w:rsidR="00947397" w:rsidRPr="00A42F82" w:rsidRDefault="00000000" w:rsidP="00DC03D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rPr>
                  <w:t>☐</w:t>
                </w:r>
              </w:sdtContent>
            </w:sdt>
          </w:p>
        </w:tc>
      </w:tr>
      <w:tr w:rsidR="00947397" w:rsidRPr="00A42F82" w14:paraId="06B97D49" w14:textId="77777777" w:rsidTr="00947397">
        <w:tc>
          <w:tcPr>
            <w:tcW w:w="595" w:type="dxa"/>
            <w:vMerge/>
            <w:tcBorders>
              <w:bottom w:val="single" w:sz="4" w:space="0" w:color="auto"/>
            </w:tcBorders>
            <w:shd w:val="clear" w:color="auto" w:fill="F2F2F2" w:themeFill="background1" w:themeFillShade="F2"/>
            <w:vAlign w:val="center"/>
          </w:tcPr>
          <w:p w14:paraId="2F00B131" w14:textId="77777777" w:rsidR="00947397" w:rsidRPr="00A42F82" w:rsidRDefault="00947397" w:rsidP="00DC03DE">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489A75F3" w14:textId="77777777" w:rsidR="00947397" w:rsidRPr="00A42F82" w:rsidRDefault="00947397" w:rsidP="00DC03DE">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68ABBA40" w14:textId="77777777" w:rsidR="00947397" w:rsidRPr="00A42F82" w:rsidRDefault="00947397" w:rsidP="00DC03DE">
            <w:pPr>
              <w:pStyle w:val="Heading1"/>
              <w:rPr>
                <w:rFonts w:ascii="Arial" w:hAnsi="Arial" w:cs="Arial"/>
              </w:rPr>
            </w:pPr>
            <w:r w:rsidRPr="00A42F82">
              <w:rPr>
                <w:rFonts w:ascii="Arial" w:hAnsi="Arial" w:cs="Arial"/>
              </w:rPr>
              <w:t>No</w:t>
            </w:r>
          </w:p>
        </w:tc>
        <w:tc>
          <w:tcPr>
            <w:tcW w:w="396" w:type="dxa"/>
            <w:tcBorders>
              <w:bottom w:val="single" w:sz="4" w:space="0" w:color="auto"/>
            </w:tcBorders>
            <w:shd w:val="clear" w:color="auto" w:fill="BFBFBF" w:themeFill="background1" w:themeFillShade="BF"/>
          </w:tcPr>
          <w:p w14:paraId="1F151453" w14:textId="77777777" w:rsidR="00947397" w:rsidRPr="00A42F82" w:rsidRDefault="00000000" w:rsidP="00DC03DE">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947397">
                  <w:rPr>
                    <w:rFonts w:ascii="MS Gothic" w:eastAsia="MS Gothic" w:hAnsi="MS Gothic" w:cs="Arial" w:hint="eastAsia"/>
                  </w:rPr>
                  <w:t>☐</w:t>
                </w:r>
              </w:sdtContent>
            </w:sdt>
          </w:p>
        </w:tc>
      </w:tr>
      <w:tr w:rsidR="00947397" w:rsidRPr="00A42F82" w14:paraId="0E96D1DB" w14:textId="77777777" w:rsidTr="00947397">
        <w:tc>
          <w:tcPr>
            <w:tcW w:w="595" w:type="dxa"/>
            <w:tcBorders>
              <w:bottom w:val="single" w:sz="4" w:space="0" w:color="auto"/>
            </w:tcBorders>
            <w:shd w:val="clear" w:color="auto" w:fill="F2F2F2" w:themeFill="background1" w:themeFillShade="F2"/>
            <w:vAlign w:val="center"/>
          </w:tcPr>
          <w:p w14:paraId="150817CA"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2</w:t>
            </w:r>
          </w:p>
        </w:tc>
        <w:tc>
          <w:tcPr>
            <w:tcW w:w="9640" w:type="dxa"/>
            <w:gridSpan w:val="4"/>
            <w:tcBorders>
              <w:bottom w:val="single" w:sz="4" w:space="0" w:color="auto"/>
            </w:tcBorders>
            <w:shd w:val="clear" w:color="auto" w:fill="F2F2F2" w:themeFill="background1" w:themeFillShade="F2"/>
          </w:tcPr>
          <w:p w14:paraId="728551AF" w14:textId="77777777" w:rsidR="00947397" w:rsidRPr="00A42F82" w:rsidRDefault="00947397" w:rsidP="00DC03DE">
            <w:pPr>
              <w:rPr>
                <w:rFonts w:ascii="Arial" w:hAnsi="Arial" w:cs="Arial"/>
                <w:sz w:val="22"/>
                <w:szCs w:val="22"/>
              </w:rPr>
            </w:pPr>
            <w:r w:rsidRPr="00A42F82">
              <w:rPr>
                <w:rFonts w:ascii="Arial" w:hAnsi="Arial" w:cs="Arial"/>
                <w:b/>
                <w:sz w:val="22"/>
                <w:szCs w:val="22"/>
              </w:rPr>
              <w:t>Risks to participants</w:t>
            </w:r>
          </w:p>
          <w:p w14:paraId="7F9B9457" w14:textId="77777777" w:rsidR="00947397" w:rsidRPr="00A42F82" w:rsidRDefault="00947397" w:rsidP="00DC03DE">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47397" w:rsidRPr="00A42F82" w14:paraId="6AE6F617" w14:textId="77777777" w:rsidTr="00947397">
        <w:tc>
          <w:tcPr>
            <w:tcW w:w="595" w:type="dxa"/>
            <w:tcBorders>
              <w:top w:val="single" w:sz="4" w:space="0" w:color="auto"/>
              <w:bottom w:val="single" w:sz="4" w:space="0" w:color="auto"/>
            </w:tcBorders>
            <w:vAlign w:val="center"/>
          </w:tcPr>
          <w:p w14:paraId="4AFD88F6"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7B7C2D5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5E54D7B" w14:textId="77777777" w:rsidR="00947397" w:rsidRPr="00A42F82" w:rsidRDefault="00947397" w:rsidP="00DC03DE">
            <w:pPr>
              <w:rPr>
                <w:rFonts w:ascii="Arial" w:hAnsi="Arial" w:cs="Arial"/>
                <w:sz w:val="22"/>
                <w:szCs w:val="22"/>
              </w:rPr>
            </w:pPr>
            <w:r>
              <w:rPr>
                <w:rFonts w:ascii="Arial" w:hAnsi="Arial" w:cs="Arial"/>
                <w:sz w:val="22"/>
                <w:szCs w:val="22"/>
              </w:rPr>
              <w:t xml:space="preserve">Engagement in new exercises unknown to the participant, which could potentially cause stress. </w:t>
            </w:r>
          </w:p>
          <w:p w14:paraId="28DA5BE6" w14:textId="77777777" w:rsidR="00947397" w:rsidRPr="00A42F82" w:rsidRDefault="00947397" w:rsidP="00DC03DE">
            <w:pPr>
              <w:rPr>
                <w:rFonts w:ascii="Arial" w:hAnsi="Arial" w:cs="Arial"/>
                <w:sz w:val="22"/>
                <w:szCs w:val="22"/>
              </w:rPr>
            </w:pPr>
          </w:p>
          <w:p w14:paraId="5C0455D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2D5D869A"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8017A97" w14:textId="77777777" w:rsidR="00947397" w:rsidRPr="00A42F82" w:rsidRDefault="00947397" w:rsidP="00DC03DE">
            <w:pPr>
              <w:rPr>
                <w:rFonts w:ascii="Arial" w:hAnsi="Arial" w:cs="Arial"/>
                <w:sz w:val="22"/>
                <w:szCs w:val="22"/>
              </w:rPr>
            </w:pPr>
          </w:p>
          <w:p w14:paraId="6BC8D8FB" w14:textId="77777777" w:rsidR="00947397" w:rsidRPr="00A42F82" w:rsidRDefault="00947397" w:rsidP="00DC03DE">
            <w:pPr>
              <w:rPr>
                <w:rFonts w:ascii="Arial" w:hAnsi="Arial" w:cs="Arial"/>
                <w:sz w:val="22"/>
                <w:szCs w:val="22"/>
              </w:rPr>
            </w:pPr>
            <w:r>
              <w:rPr>
                <w:rFonts w:ascii="Arial" w:hAnsi="Arial" w:cs="Arial"/>
                <w:sz w:val="22"/>
                <w:szCs w:val="22"/>
              </w:rPr>
              <w:t xml:space="preserve">Ensure they are aware that they can withdraw at any time for any reason and that they are able to discuss any concerns with either myself or the welfare team, and I will follow the college’s safeguarding guidelines at all times. </w:t>
            </w:r>
          </w:p>
          <w:p w14:paraId="13390534" w14:textId="77777777" w:rsidR="00947397" w:rsidRPr="00A42F82" w:rsidRDefault="00947397" w:rsidP="00DC03DE">
            <w:pPr>
              <w:rPr>
                <w:rFonts w:ascii="Arial" w:hAnsi="Arial" w:cs="Arial"/>
                <w:sz w:val="22"/>
                <w:szCs w:val="22"/>
              </w:rPr>
            </w:pPr>
          </w:p>
          <w:p w14:paraId="0D8964A6" w14:textId="77777777" w:rsidR="00947397" w:rsidRPr="00A42F82" w:rsidRDefault="00947397" w:rsidP="00DC03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47397" w:rsidRPr="00A42F82" w14:paraId="318EB91B" w14:textId="77777777" w:rsidTr="00947397">
        <w:tc>
          <w:tcPr>
            <w:tcW w:w="595" w:type="dxa"/>
            <w:tcBorders>
              <w:bottom w:val="single" w:sz="4" w:space="0" w:color="auto"/>
            </w:tcBorders>
            <w:shd w:val="clear" w:color="auto" w:fill="F2F2F2" w:themeFill="background1" w:themeFillShade="F2"/>
            <w:vAlign w:val="center"/>
          </w:tcPr>
          <w:p w14:paraId="397BBCA1"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3</w:t>
            </w:r>
          </w:p>
        </w:tc>
        <w:tc>
          <w:tcPr>
            <w:tcW w:w="9640" w:type="dxa"/>
            <w:gridSpan w:val="4"/>
            <w:tcBorders>
              <w:bottom w:val="single" w:sz="4" w:space="0" w:color="auto"/>
            </w:tcBorders>
            <w:shd w:val="clear" w:color="auto" w:fill="F2F2F2" w:themeFill="background1" w:themeFillShade="F2"/>
          </w:tcPr>
          <w:p w14:paraId="5B003218" w14:textId="77777777" w:rsidR="00947397" w:rsidRPr="00A42F82" w:rsidRDefault="00947397" w:rsidP="00DC03DE">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47397" w:rsidRPr="00A42F82" w14:paraId="5A217D0F" w14:textId="77777777" w:rsidTr="00947397">
        <w:tc>
          <w:tcPr>
            <w:tcW w:w="595" w:type="dxa"/>
            <w:tcBorders>
              <w:top w:val="single" w:sz="4" w:space="0" w:color="auto"/>
              <w:bottom w:val="single" w:sz="4" w:space="0" w:color="auto"/>
            </w:tcBorders>
            <w:vAlign w:val="center"/>
          </w:tcPr>
          <w:p w14:paraId="4B601A59" w14:textId="77777777" w:rsidR="00947397" w:rsidRPr="00A42F82" w:rsidRDefault="00947397" w:rsidP="00DC03DE">
            <w:pPr>
              <w:jc w:val="center"/>
              <w:rPr>
                <w:rFonts w:ascii="Arial" w:hAnsi="Arial" w:cs="Arial"/>
                <w:sz w:val="22"/>
                <w:szCs w:val="22"/>
              </w:rPr>
            </w:pPr>
          </w:p>
        </w:tc>
        <w:tc>
          <w:tcPr>
            <w:tcW w:w="9640" w:type="dxa"/>
            <w:gridSpan w:val="4"/>
            <w:tcBorders>
              <w:top w:val="single" w:sz="4" w:space="0" w:color="auto"/>
              <w:bottom w:val="single" w:sz="4" w:space="0" w:color="auto"/>
            </w:tcBorders>
          </w:tcPr>
          <w:p w14:paraId="40DFA47E" w14:textId="77777777" w:rsidR="00947397" w:rsidRPr="00A42F82" w:rsidRDefault="00947397" w:rsidP="00DC03DE">
            <w:pPr>
              <w:rPr>
                <w:rFonts w:ascii="Arial" w:hAnsi="Arial" w:cs="Arial"/>
                <w:sz w:val="22"/>
                <w:szCs w:val="22"/>
              </w:rPr>
            </w:pPr>
          </w:p>
          <w:p w14:paraId="5EB65FA5" w14:textId="77777777" w:rsidR="00947397" w:rsidRPr="00A42F82" w:rsidRDefault="00947397" w:rsidP="00DC03DE">
            <w:pPr>
              <w:rPr>
                <w:rFonts w:ascii="Arial" w:hAnsi="Arial" w:cs="Arial"/>
                <w:sz w:val="22"/>
                <w:szCs w:val="22"/>
              </w:rPr>
            </w:pPr>
          </w:p>
          <w:p w14:paraId="15803009" w14:textId="77777777" w:rsidR="00947397" w:rsidRPr="00A42F82" w:rsidRDefault="00947397" w:rsidP="00DC03DE">
            <w:pPr>
              <w:rPr>
                <w:rFonts w:ascii="Arial" w:hAnsi="Arial" w:cs="Arial"/>
                <w:sz w:val="22"/>
                <w:szCs w:val="22"/>
              </w:rPr>
            </w:pPr>
          </w:p>
          <w:p w14:paraId="71BF7CBE"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1410B5E8"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51C781D7"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4</w:t>
            </w:r>
          </w:p>
        </w:tc>
        <w:tc>
          <w:tcPr>
            <w:tcW w:w="9640" w:type="dxa"/>
            <w:gridSpan w:val="4"/>
            <w:tcBorders>
              <w:top w:val="single" w:sz="4" w:space="0" w:color="auto"/>
              <w:bottom w:val="single" w:sz="4" w:space="0" w:color="auto"/>
            </w:tcBorders>
            <w:shd w:val="clear" w:color="auto" w:fill="F2F2F2" w:themeFill="background1" w:themeFillShade="F2"/>
          </w:tcPr>
          <w:p w14:paraId="6DCCE354" w14:textId="77777777" w:rsidR="00947397" w:rsidRPr="00A42F82" w:rsidRDefault="00947397" w:rsidP="00DC03DE">
            <w:pPr>
              <w:rPr>
                <w:rFonts w:ascii="Arial" w:hAnsi="Arial" w:cs="Arial"/>
                <w:sz w:val="22"/>
                <w:szCs w:val="22"/>
              </w:rPr>
            </w:pPr>
            <w:r w:rsidRPr="00A42F82">
              <w:rPr>
                <w:rFonts w:ascii="Arial" w:hAnsi="Arial" w:cs="Arial"/>
                <w:b/>
                <w:sz w:val="22"/>
                <w:szCs w:val="22"/>
              </w:rPr>
              <w:t>Risks to the investigator</w:t>
            </w:r>
          </w:p>
          <w:p w14:paraId="6839FFA1"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47397" w:rsidRPr="00A42F82" w14:paraId="530162BE" w14:textId="77777777" w:rsidTr="00947397">
        <w:tc>
          <w:tcPr>
            <w:tcW w:w="595" w:type="dxa"/>
            <w:tcBorders>
              <w:top w:val="single" w:sz="4" w:space="0" w:color="auto"/>
              <w:bottom w:val="single" w:sz="4" w:space="0" w:color="auto"/>
            </w:tcBorders>
            <w:vAlign w:val="center"/>
          </w:tcPr>
          <w:p w14:paraId="601F46C4"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2AEAC3F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B6CB0C0" w14:textId="77777777" w:rsidR="00947397" w:rsidRPr="00A42F82" w:rsidRDefault="00947397" w:rsidP="00DC03DE">
            <w:pPr>
              <w:rPr>
                <w:rFonts w:ascii="Arial" w:hAnsi="Arial" w:cs="Arial"/>
                <w:sz w:val="22"/>
                <w:szCs w:val="22"/>
              </w:rPr>
            </w:pPr>
            <w:r>
              <w:rPr>
                <w:rFonts w:ascii="Arial" w:hAnsi="Arial" w:cs="Arial"/>
                <w:sz w:val="22"/>
                <w:szCs w:val="22"/>
              </w:rPr>
              <w:t>Being exposed to participants divulging sensitive information or concerns.</w:t>
            </w:r>
          </w:p>
          <w:p w14:paraId="63C57D4E" w14:textId="77777777" w:rsidR="00947397" w:rsidRPr="00A42F82" w:rsidRDefault="00947397" w:rsidP="00DC03DE">
            <w:pPr>
              <w:rPr>
                <w:rFonts w:ascii="Arial" w:hAnsi="Arial" w:cs="Arial"/>
                <w:sz w:val="22"/>
                <w:szCs w:val="22"/>
              </w:rPr>
            </w:pPr>
          </w:p>
          <w:p w14:paraId="2A650516" w14:textId="77777777" w:rsidR="00947397" w:rsidRPr="00A42F82" w:rsidRDefault="00947397" w:rsidP="00DC03DE">
            <w:pPr>
              <w:rPr>
                <w:rFonts w:ascii="Arial" w:hAnsi="Arial" w:cs="Arial"/>
                <w:sz w:val="22"/>
                <w:szCs w:val="22"/>
              </w:rPr>
            </w:pPr>
          </w:p>
          <w:p w14:paraId="0080D81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69EF9012"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67703F1" w14:textId="77777777" w:rsidR="00947397" w:rsidRPr="00A42F82" w:rsidRDefault="00947397" w:rsidP="00DC03DE">
            <w:pPr>
              <w:rPr>
                <w:rFonts w:ascii="Arial" w:hAnsi="Arial" w:cs="Arial"/>
                <w:sz w:val="22"/>
                <w:szCs w:val="22"/>
              </w:rPr>
            </w:pPr>
          </w:p>
          <w:p w14:paraId="3EDF0E17" w14:textId="77777777" w:rsidR="00947397" w:rsidRPr="00A42F82" w:rsidRDefault="00947397" w:rsidP="00DC03DE">
            <w:pPr>
              <w:rPr>
                <w:rFonts w:ascii="Arial" w:hAnsi="Arial" w:cs="Arial"/>
                <w:sz w:val="22"/>
                <w:szCs w:val="22"/>
              </w:rPr>
            </w:pPr>
            <w:r>
              <w:rPr>
                <w:rFonts w:ascii="Arial" w:hAnsi="Arial" w:cs="Arial"/>
                <w:sz w:val="22"/>
                <w:szCs w:val="22"/>
              </w:rPr>
              <w:t xml:space="preserve">I will engage in the mental health support through the university or Voice Study Centre if this feels needed. </w:t>
            </w:r>
          </w:p>
          <w:p w14:paraId="0E2C6485" w14:textId="77777777" w:rsidR="00947397" w:rsidRPr="00A42F82" w:rsidRDefault="00947397" w:rsidP="00DC03DE">
            <w:pPr>
              <w:rPr>
                <w:rFonts w:ascii="Arial" w:hAnsi="Arial" w:cs="Arial"/>
                <w:sz w:val="22"/>
                <w:szCs w:val="22"/>
              </w:rPr>
            </w:pPr>
          </w:p>
          <w:p w14:paraId="581905D3"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616E83FD"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7735ECDC"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5</w:t>
            </w:r>
          </w:p>
        </w:tc>
        <w:tc>
          <w:tcPr>
            <w:tcW w:w="9640" w:type="dxa"/>
            <w:gridSpan w:val="4"/>
            <w:tcBorders>
              <w:top w:val="single" w:sz="4" w:space="0" w:color="auto"/>
              <w:bottom w:val="single" w:sz="4" w:space="0" w:color="auto"/>
            </w:tcBorders>
            <w:shd w:val="clear" w:color="auto" w:fill="F2F2F2" w:themeFill="background1" w:themeFillShade="F2"/>
          </w:tcPr>
          <w:p w14:paraId="6ACCABF4" w14:textId="77777777" w:rsidR="00947397" w:rsidRPr="00A42F82" w:rsidRDefault="00947397" w:rsidP="00DC03DE">
            <w:pPr>
              <w:rPr>
                <w:rFonts w:ascii="Arial" w:hAnsi="Arial" w:cs="Arial"/>
                <w:sz w:val="22"/>
                <w:szCs w:val="22"/>
              </w:rPr>
            </w:pPr>
            <w:r w:rsidRPr="00A42F82">
              <w:rPr>
                <w:rFonts w:ascii="Arial" w:hAnsi="Arial" w:cs="Arial"/>
                <w:b/>
                <w:sz w:val="22"/>
                <w:szCs w:val="22"/>
              </w:rPr>
              <w:t>University/institutional risks</w:t>
            </w:r>
          </w:p>
          <w:p w14:paraId="48EDAF65"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adverse publicity, financial loss, data protection</w:t>
            </w:r>
          </w:p>
        </w:tc>
      </w:tr>
      <w:tr w:rsidR="00947397" w:rsidRPr="00A42F82" w14:paraId="3D36C646" w14:textId="77777777" w:rsidTr="00947397">
        <w:tc>
          <w:tcPr>
            <w:tcW w:w="595" w:type="dxa"/>
            <w:tcBorders>
              <w:top w:val="single" w:sz="4" w:space="0" w:color="auto"/>
              <w:bottom w:val="single" w:sz="4" w:space="0" w:color="auto"/>
            </w:tcBorders>
            <w:vAlign w:val="center"/>
          </w:tcPr>
          <w:p w14:paraId="67CA79FE"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5DB6F37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EA80A08" w14:textId="77777777" w:rsidR="00947397" w:rsidRPr="00A42F82" w:rsidRDefault="00947397" w:rsidP="00DC03DE">
            <w:pPr>
              <w:rPr>
                <w:rFonts w:ascii="Arial" w:hAnsi="Arial" w:cs="Arial"/>
                <w:sz w:val="22"/>
                <w:szCs w:val="22"/>
              </w:rPr>
            </w:pPr>
            <w:r>
              <w:rPr>
                <w:rFonts w:ascii="Arial" w:hAnsi="Arial" w:cs="Arial"/>
                <w:sz w:val="22"/>
                <w:szCs w:val="22"/>
              </w:rPr>
              <w:lastRenderedPageBreak/>
              <w:t xml:space="preserve">Bringing the institution into disrepute. </w:t>
            </w:r>
          </w:p>
          <w:p w14:paraId="1F95A5E8" w14:textId="77777777" w:rsidR="00947397" w:rsidRPr="00A42F82" w:rsidRDefault="00947397" w:rsidP="00DC03DE">
            <w:pPr>
              <w:rPr>
                <w:rFonts w:ascii="Arial" w:hAnsi="Arial" w:cs="Arial"/>
                <w:sz w:val="22"/>
                <w:szCs w:val="22"/>
              </w:rPr>
            </w:pPr>
          </w:p>
          <w:p w14:paraId="4B0A7652" w14:textId="77777777" w:rsidR="00947397" w:rsidRPr="00A42F82" w:rsidRDefault="00947397" w:rsidP="00DC03DE">
            <w:pPr>
              <w:rPr>
                <w:rFonts w:ascii="Arial" w:hAnsi="Arial" w:cs="Arial"/>
                <w:sz w:val="22"/>
                <w:szCs w:val="22"/>
              </w:rPr>
            </w:pPr>
          </w:p>
          <w:p w14:paraId="6B69F4B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5ADEE567"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34138C17" w14:textId="77777777" w:rsidR="00947397" w:rsidRPr="00A42F82" w:rsidRDefault="00947397" w:rsidP="00DC03DE">
            <w:pPr>
              <w:rPr>
                <w:rFonts w:ascii="Arial" w:hAnsi="Arial" w:cs="Arial"/>
                <w:sz w:val="22"/>
                <w:szCs w:val="22"/>
              </w:rPr>
            </w:pPr>
          </w:p>
          <w:p w14:paraId="6CF228DE" w14:textId="77777777" w:rsidR="00947397" w:rsidRPr="00A42F82" w:rsidRDefault="00947397" w:rsidP="00DC03DE">
            <w:pPr>
              <w:rPr>
                <w:rFonts w:ascii="Arial" w:hAnsi="Arial" w:cs="Arial"/>
                <w:sz w:val="22"/>
                <w:szCs w:val="22"/>
              </w:rPr>
            </w:pPr>
            <w:r>
              <w:rPr>
                <w:rFonts w:ascii="Arial" w:hAnsi="Arial" w:cs="Arial"/>
                <w:sz w:val="22"/>
                <w:szCs w:val="22"/>
              </w:rPr>
              <w:lastRenderedPageBreak/>
              <w:t>I will indicate that the project is my own individual research and I will ensure ethical guidelines are adhered to.</w:t>
            </w:r>
          </w:p>
          <w:p w14:paraId="2116B6AD" w14:textId="77777777" w:rsidR="00947397" w:rsidRPr="00A42F82" w:rsidRDefault="00947397" w:rsidP="00DC03DE">
            <w:pPr>
              <w:rPr>
                <w:rFonts w:ascii="Arial" w:hAnsi="Arial" w:cs="Arial"/>
                <w:sz w:val="22"/>
                <w:szCs w:val="22"/>
              </w:rPr>
            </w:pPr>
          </w:p>
          <w:p w14:paraId="7F6ABF38"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0B283EBA" w14:textId="77777777" w:rsidTr="00947397">
        <w:tc>
          <w:tcPr>
            <w:tcW w:w="595" w:type="dxa"/>
            <w:tcBorders>
              <w:top w:val="single" w:sz="4" w:space="0" w:color="auto"/>
              <w:bottom w:val="single" w:sz="4" w:space="0" w:color="auto"/>
            </w:tcBorders>
            <w:shd w:val="clear" w:color="auto" w:fill="F2F2F2" w:themeFill="background1" w:themeFillShade="F2"/>
            <w:vAlign w:val="center"/>
          </w:tcPr>
          <w:p w14:paraId="796139BA"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6</w:t>
            </w:r>
          </w:p>
        </w:tc>
        <w:tc>
          <w:tcPr>
            <w:tcW w:w="9640" w:type="dxa"/>
            <w:gridSpan w:val="4"/>
            <w:tcBorders>
              <w:top w:val="single" w:sz="4" w:space="0" w:color="auto"/>
              <w:bottom w:val="single" w:sz="4" w:space="0" w:color="auto"/>
            </w:tcBorders>
            <w:shd w:val="clear" w:color="auto" w:fill="F2F2F2" w:themeFill="background1" w:themeFillShade="F2"/>
          </w:tcPr>
          <w:p w14:paraId="21F08DA8" w14:textId="77777777" w:rsidR="00947397" w:rsidRPr="00A42F82" w:rsidRDefault="00947397" w:rsidP="00DC03DE">
            <w:pPr>
              <w:rPr>
                <w:rFonts w:ascii="Arial" w:hAnsi="Arial" w:cs="Arial"/>
                <w:sz w:val="22"/>
                <w:szCs w:val="22"/>
              </w:rPr>
            </w:pPr>
            <w:r w:rsidRPr="00A42F82">
              <w:rPr>
                <w:rFonts w:ascii="Arial" w:hAnsi="Arial" w:cs="Arial"/>
                <w:b/>
                <w:sz w:val="22"/>
                <w:szCs w:val="22"/>
              </w:rPr>
              <w:t>Environmental risks</w:t>
            </w:r>
          </w:p>
          <w:p w14:paraId="24772DE4" w14:textId="77777777" w:rsidR="00947397" w:rsidRPr="00A42F82" w:rsidRDefault="00947397" w:rsidP="00DC03DE">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47397" w:rsidRPr="00A42F82" w14:paraId="44E87204" w14:textId="77777777" w:rsidTr="00947397">
        <w:tc>
          <w:tcPr>
            <w:tcW w:w="595" w:type="dxa"/>
            <w:tcBorders>
              <w:top w:val="single" w:sz="4" w:space="0" w:color="auto"/>
              <w:bottom w:val="single" w:sz="4" w:space="0" w:color="auto"/>
            </w:tcBorders>
            <w:vAlign w:val="center"/>
          </w:tcPr>
          <w:p w14:paraId="21FB1035" w14:textId="77777777" w:rsidR="00947397" w:rsidRPr="00A42F82" w:rsidRDefault="00947397" w:rsidP="00DC03DE">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37A9824B"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CF84432" w14:textId="77777777" w:rsidR="00947397" w:rsidRPr="00A42F82" w:rsidRDefault="00947397" w:rsidP="00DC03DE">
            <w:pPr>
              <w:rPr>
                <w:rFonts w:ascii="Arial" w:hAnsi="Arial" w:cs="Arial"/>
                <w:sz w:val="22"/>
                <w:szCs w:val="22"/>
              </w:rPr>
            </w:pPr>
            <w:r>
              <w:rPr>
                <w:rFonts w:ascii="Arial" w:hAnsi="Arial" w:cs="Arial"/>
                <w:sz w:val="22"/>
                <w:szCs w:val="22"/>
              </w:rPr>
              <w:t>N/A</w:t>
            </w:r>
          </w:p>
          <w:p w14:paraId="5B5D20E8" w14:textId="77777777" w:rsidR="00947397" w:rsidRPr="00A42F82" w:rsidRDefault="00947397" w:rsidP="00DC03DE">
            <w:pPr>
              <w:rPr>
                <w:rFonts w:ascii="Arial" w:hAnsi="Arial" w:cs="Arial"/>
                <w:sz w:val="22"/>
                <w:szCs w:val="22"/>
              </w:rPr>
            </w:pPr>
          </w:p>
          <w:p w14:paraId="1EC44FF5" w14:textId="77777777" w:rsidR="00947397" w:rsidRPr="00A42F82" w:rsidRDefault="00947397" w:rsidP="00DC03DE">
            <w:pPr>
              <w:rPr>
                <w:rFonts w:ascii="Arial" w:hAnsi="Arial" w:cs="Arial"/>
                <w:sz w:val="22"/>
                <w:szCs w:val="22"/>
              </w:rPr>
            </w:pPr>
          </w:p>
          <w:p w14:paraId="6C3C1E2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595DA831" w14:textId="77777777" w:rsidR="00947397" w:rsidRPr="00A42F82" w:rsidRDefault="00947397" w:rsidP="00DC03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90A3A89" w14:textId="77777777" w:rsidR="00947397" w:rsidRPr="00A42F82" w:rsidRDefault="00947397" w:rsidP="00DC03DE">
            <w:pPr>
              <w:rPr>
                <w:rFonts w:ascii="Arial" w:hAnsi="Arial" w:cs="Arial"/>
                <w:sz w:val="22"/>
                <w:szCs w:val="22"/>
              </w:rPr>
            </w:pPr>
          </w:p>
          <w:p w14:paraId="187498B3" w14:textId="77777777" w:rsidR="00947397" w:rsidRPr="00A42F82" w:rsidRDefault="00947397" w:rsidP="00DC03DE">
            <w:pPr>
              <w:rPr>
                <w:rFonts w:ascii="Arial" w:hAnsi="Arial" w:cs="Arial"/>
                <w:sz w:val="22"/>
                <w:szCs w:val="22"/>
              </w:rPr>
            </w:pPr>
          </w:p>
          <w:p w14:paraId="4C12D954" w14:textId="77777777" w:rsidR="00947397" w:rsidRPr="00A42F82" w:rsidRDefault="00947397" w:rsidP="00DC03DE">
            <w:pPr>
              <w:rPr>
                <w:rFonts w:ascii="Arial" w:hAnsi="Arial" w:cs="Arial"/>
                <w:sz w:val="22"/>
                <w:szCs w:val="22"/>
              </w:rPr>
            </w:pPr>
          </w:p>
          <w:p w14:paraId="0A283E3D"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6AE4B6" w14:textId="77777777" w:rsidR="00947397" w:rsidRPr="00A42F82" w:rsidRDefault="00947397" w:rsidP="00947397">
      <w:pPr>
        <w:rPr>
          <w:rFonts w:ascii="Arial" w:hAnsi="Arial" w:cs="Arial"/>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7250"/>
        <w:gridCol w:w="817"/>
        <w:gridCol w:w="842"/>
        <w:gridCol w:w="595"/>
      </w:tblGrid>
      <w:tr w:rsidR="00947397" w:rsidRPr="00A42F82" w14:paraId="387A2A24" w14:textId="77777777" w:rsidTr="0094739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3D4EB1E" w14:textId="77777777" w:rsidR="00947397" w:rsidRPr="00A42F82" w:rsidRDefault="00947397" w:rsidP="00DC03DE">
            <w:pPr>
              <w:autoSpaceDE w:val="0"/>
              <w:autoSpaceDN w:val="0"/>
              <w:adjustRightInd w:val="0"/>
              <w:jc w:val="center"/>
              <w:rPr>
                <w:rFonts w:ascii="Arial" w:hAnsi="Arial" w:cs="Arial"/>
                <w:bCs/>
                <w:sz w:val="22"/>
                <w:szCs w:val="22"/>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0A4C9EF1" w14:textId="77777777" w:rsidR="00947397" w:rsidRPr="00A42F82" w:rsidRDefault="00947397" w:rsidP="00DC03DE">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47397" w:rsidRPr="00A42F82" w14:paraId="3597D2A3" w14:textId="77777777" w:rsidTr="00947397">
        <w:tc>
          <w:tcPr>
            <w:tcW w:w="596" w:type="dxa"/>
            <w:tcBorders>
              <w:top w:val="single" w:sz="4" w:space="0" w:color="auto"/>
              <w:bottom w:val="single" w:sz="4" w:space="0" w:color="auto"/>
            </w:tcBorders>
            <w:shd w:val="clear" w:color="auto" w:fill="F2F2F2" w:themeFill="background1" w:themeFillShade="F2"/>
            <w:vAlign w:val="center"/>
          </w:tcPr>
          <w:p w14:paraId="41AF6F76" w14:textId="77777777" w:rsidR="00947397" w:rsidRPr="00A42F82" w:rsidRDefault="00947397" w:rsidP="00DC03D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253C72E" w14:textId="77777777" w:rsidR="00947397" w:rsidRPr="00A42F82" w:rsidRDefault="00947397" w:rsidP="00DC03DE">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30CE3DC"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08E58F4" w14:textId="77777777" w:rsidR="00947397" w:rsidRPr="00A42F82" w:rsidRDefault="00947397" w:rsidP="00DC03D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F72D94"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89C75A8" w14:textId="77777777" w:rsidR="00947397" w:rsidRPr="00A42F82" w:rsidRDefault="00947397" w:rsidP="00DC03DE">
            <w:pPr>
              <w:autoSpaceDE w:val="0"/>
              <w:autoSpaceDN w:val="0"/>
              <w:adjustRightInd w:val="0"/>
              <w:jc w:val="center"/>
              <w:rPr>
                <w:rFonts w:ascii="Arial" w:hAnsi="Arial" w:cs="Arial"/>
                <w:b/>
                <w:sz w:val="22"/>
                <w:szCs w:val="22"/>
              </w:rPr>
            </w:pPr>
          </w:p>
        </w:tc>
        <w:tc>
          <w:tcPr>
            <w:tcW w:w="426" w:type="dxa"/>
            <w:tcBorders>
              <w:top w:val="single" w:sz="4" w:space="0" w:color="auto"/>
              <w:bottom w:val="single" w:sz="4" w:space="0" w:color="auto"/>
            </w:tcBorders>
            <w:shd w:val="clear" w:color="auto" w:fill="F2F2F2" w:themeFill="background1" w:themeFillShade="F2"/>
            <w:vAlign w:val="bottom"/>
          </w:tcPr>
          <w:p w14:paraId="255AB32E"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398BD03" w14:textId="77777777" w:rsidR="00947397" w:rsidRPr="00A42F82" w:rsidRDefault="00947397" w:rsidP="00DC03DE">
            <w:pPr>
              <w:autoSpaceDE w:val="0"/>
              <w:autoSpaceDN w:val="0"/>
              <w:adjustRightInd w:val="0"/>
              <w:jc w:val="center"/>
              <w:rPr>
                <w:rFonts w:ascii="Arial" w:hAnsi="Arial" w:cs="Arial"/>
                <w:b/>
                <w:sz w:val="22"/>
                <w:szCs w:val="22"/>
              </w:rPr>
            </w:pPr>
          </w:p>
        </w:tc>
      </w:tr>
      <w:tr w:rsidR="00947397" w:rsidRPr="00A42F82" w14:paraId="58F3E3BD" w14:textId="77777777" w:rsidTr="009473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789A0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9BA883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40969BE"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4739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82A9934"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75445167" w14:textId="77777777" w:rsidR="00947397" w:rsidRPr="00A42F82" w:rsidRDefault="00000000" w:rsidP="00DC03D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947397" w:rsidRPr="00A42F82">
                  <w:rPr>
                    <w:rFonts w:ascii="Segoe UI Symbol" w:eastAsia="MS Gothic" w:hAnsi="Segoe UI Symbol" w:cs="Segoe UI Symbol"/>
                    <w:sz w:val="22"/>
                    <w:szCs w:val="22"/>
                  </w:rPr>
                  <w:t>☐</w:t>
                </w:r>
              </w:sdtContent>
            </w:sdt>
          </w:p>
        </w:tc>
      </w:tr>
      <w:tr w:rsidR="00947397" w:rsidRPr="00A42F82" w14:paraId="1E3F5190" w14:textId="77777777" w:rsidTr="009473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F74A526"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F0745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w:t>
            </w:r>
            <w:r w:rsidRPr="00441852">
              <w:rPr>
                <w:rFonts w:ascii="Arial" w:hAnsi="Arial" w:cs="Arial"/>
                <w:sz w:val="22"/>
                <w:szCs w:val="22"/>
              </w:rPr>
              <w:t>certificate number.</w:t>
            </w:r>
            <w:r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shd w:val="clear" w:color="auto" w:fill="auto"/>
            <w:vAlign w:val="center"/>
          </w:tcPr>
          <w:p w14:paraId="1BAB85F9" w14:textId="77777777" w:rsidR="00947397" w:rsidRPr="00A42F82" w:rsidRDefault="00947397" w:rsidP="00DC03DE">
            <w:pPr>
              <w:autoSpaceDE w:val="0"/>
              <w:autoSpaceDN w:val="0"/>
              <w:adjustRightInd w:val="0"/>
              <w:jc w:val="center"/>
              <w:rPr>
                <w:rFonts w:ascii="Arial" w:hAnsi="Arial" w:cs="Arial"/>
                <w:b/>
                <w:bCs/>
                <w:sz w:val="22"/>
                <w:szCs w:val="22"/>
              </w:rPr>
            </w:pPr>
            <w:r>
              <w:rPr>
                <w:rFonts w:ascii="Arial" w:hAnsi="Arial" w:cs="Arial"/>
                <w:b/>
                <w:bCs/>
                <w:sz w:val="22"/>
                <w:szCs w:val="22"/>
              </w:rPr>
              <w:t>001903206214</w:t>
            </w:r>
          </w:p>
        </w:tc>
      </w:tr>
    </w:tbl>
    <w:p w14:paraId="7E28CC50" w14:textId="77777777" w:rsidR="00947397" w:rsidRPr="00A42F82" w:rsidRDefault="00947397" w:rsidP="00947397">
      <w:pPr>
        <w:autoSpaceDE w:val="0"/>
        <w:autoSpaceDN w:val="0"/>
        <w:adjustRightInd w:val="0"/>
        <w:spacing w:after="240"/>
        <w:jc w:val="both"/>
        <w:rPr>
          <w:rFonts w:ascii="Arial" w:hAnsi="Arial" w:cs="Arial"/>
          <w:b/>
          <w:sz w:val="22"/>
          <w:szCs w:val="22"/>
        </w:rPr>
      </w:pPr>
    </w:p>
    <w:p w14:paraId="7E331271"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I: Feedback, Consent and Confidentiality</w:t>
      </w:r>
    </w:p>
    <w:p w14:paraId="08578326" w14:textId="77777777" w:rsidR="00947397" w:rsidRPr="00A42F82" w:rsidRDefault="00947397" w:rsidP="00947397">
      <w:pPr>
        <w:rPr>
          <w:rFonts w:ascii="Arial" w:hAnsi="Arial" w:cs="Arial"/>
          <w:b/>
          <w:sz w:val="22"/>
          <w:szCs w:val="22"/>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947397" w:rsidRPr="00A42F82" w14:paraId="7062D0AC" w14:textId="77777777" w:rsidTr="00947397">
        <w:tc>
          <w:tcPr>
            <w:tcW w:w="596" w:type="dxa"/>
            <w:tcBorders>
              <w:top w:val="single" w:sz="4" w:space="0" w:color="auto"/>
              <w:bottom w:val="single" w:sz="4" w:space="0" w:color="auto"/>
            </w:tcBorders>
            <w:shd w:val="clear" w:color="auto" w:fill="F2F2F2" w:themeFill="background1" w:themeFillShade="F2"/>
          </w:tcPr>
          <w:p w14:paraId="204EF34B"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1</w:t>
            </w:r>
          </w:p>
        </w:tc>
        <w:tc>
          <w:tcPr>
            <w:tcW w:w="9498" w:type="dxa"/>
            <w:tcBorders>
              <w:top w:val="single" w:sz="4" w:space="0" w:color="auto"/>
              <w:bottom w:val="single" w:sz="4" w:space="0" w:color="auto"/>
            </w:tcBorders>
            <w:shd w:val="clear" w:color="auto" w:fill="F2F2F2" w:themeFill="background1" w:themeFillShade="F2"/>
          </w:tcPr>
          <w:p w14:paraId="0FD8375A" w14:textId="77777777" w:rsidR="00947397" w:rsidRPr="00A42F82" w:rsidRDefault="00947397" w:rsidP="00DC03DE">
            <w:pPr>
              <w:rPr>
                <w:rFonts w:ascii="Arial" w:hAnsi="Arial" w:cs="Arial"/>
                <w:sz w:val="22"/>
                <w:szCs w:val="22"/>
              </w:rPr>
            </w:pPr>
            <w:r w:rsidRPr="00A42F82">
              <w:rPr>
                <w:rFonts w:ascii="Arial" w:hAnsi="Arial" w:cs="Arial"/>
                <w:b/>
                <w:sz w:val="22"/>
                <w:szCs w:val="22"/>
              </w:rPr>
              <w:t>Feedback</w:t>
            </w:r>
          </w:p>
          <w:p w14:paraId="74D02686"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47397" w:rsidRPr="00A42F82" w14:paraId="272B4227" w14:textId="77777777" w:rsidTr="00947397">
        <w:tc>
          <w:tcPr>
            <w:tcW w:w="596" w:type="dxa"/>
            <w:tcBorders>
              <w:top w:val="single" w:sz="4" w:space="0" w:color="auto"/>
              <w:bottom w:val="single" w:sz="4" w:space="0" w:color="auto"/>
            </w:tcBorders>
          </w:tcPr>
          <w:p w14:paraId="19EC4934"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18C106F7" w14:textId="77777777" w:rsidR="00947397" w:rsidRPr="00A42F82" w:rsidRDefault="00947397" w:rsidP="00DC03DE">
            <w:pPr>
              <w:rPr>
                <w:rFonts w:ascii="Arial" w:hAnsi="Arial" w:cs="Arial"/>
                <w:sz w:val="22"/>
                <w:szCs w:val="22"/>
              </w:rPr>
            </w:pPr>
          </w:p>
          <w:p w14:paraId="4034F89D" w14:textId="77777777" w:rsidR="00947397" w:rsidRPr="00A42F82" w:rsidRDefault="00947397" w:rsidP="00DC03DE">
            <w:pPr>
              <w:rPr>
                <w:rFonts w:ascii="Arial" w:hAnsi="Arial" w:cs="Arial"/>
                <w:sz w:val="22"/>
                <w:szCs w:val="22"/>
              </w:rPr>
            </w:pPr>
            <w:r>
              <w:rPr>
                <w:rFonts w:ascii="Arial" w:hAnsi="Arial" w:cs="Arial"/>
                <w:sz w:val="22"/>
                <w:szCs w:val="22"/>
              </w:rPr>
              <w:t xml:space="preserve">I will allow students to review the finished research if they wish, in the form of a link to a google drive sent via email. As I am not allowed direct contact with them via email (due to safeguarding) this will have to be done via the college. </w:t>
            </w:r>
          </w:p>
          <w:p w14:paraId="4B32726E" w14:textId="77777777" w:rsidR="00947397" w:rsidRPr="00A42F82" w:rsidRDefault="00947397" w:rsidP="00DC03DE">
            <w:pPr>
              <w:rPr>
                <w:rFonts w:ascii="Arial" w:hAnsi="Arial" w:cs="Arial"/>
                <w:sz w:val="22"/>
                <w:szCs w:val="22"/>
              </w:rPr>
            </w:pPr>
          </w:p>
          <w:p w14:paraId="695CC62B"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795E48D6" w14:textId="77777777" w:rsidTr="00947397">
        <w:tc>
          <w:tcPr>
            <w:tcW w:w="596" w:type="dxa"/>
            <w:tcBorders>
              <w:top w:val="single" w:sz="4" w:space="0" w:color="auto"/>
              <w:bottom w:val="single" w:sz="4" w:space="0" w:color="auto"/>
            </w:tcBorders>
            <w:shd w:val="clear" w:color="auto" w:fill="F2F2F2" w:themeFill="background1" w:themeFillShade="F2"/>
          </w:tcPr>
          <w:p w14:paraId="4195A68A"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2</w:t>
            </w:r>
          </w:p>
        </w:tc>
        <w:tc>
          <w:tcPr>
            <w:tcW w:w="9498" w:type="dxa"/>
            <w:tcBorders>
              <w:top w:val="single" w:sz="4" w:space="0" w:color="auto"/>
              <w:bottom w:val="single" w:sz="4" w:space="0" w:color="auto"/>
            </w:tcBorders>
            <w:shd w:val="clear" w:color="auto" w:fill="F2F2F2" w:themeFill="background1" w:themeFillShade="F2"/>
          </w:tcPr>
          <w:p w14:paraId="2522C3D7" w14:textId="77777777" w:rsidR="00947397" w:rsidRPr="00A42F82" w:rsidRDefault="00947397" w:rsidP="00DC03DE">
            <w:pPr>
              <w:rPr>
                <w:rFonts w:ascii="Arial" w:hAnsi="Arial" w:cs="Arial"/>
                <w:sz w:val="22"/>
                <w:szCs w:val="22"/>
              </w:rPr>
            </w:pPr>
            <w:r w:rsidRPr="00A42F82">
              <w:rPr>
                <w:rFonts w:ascii="Arial" w:hAnsi="Arial" w:cs="Arial"/>
                <w:b/>
                <w:sz w:val="22"/>
                <w:szCs w:val="22"/>
              </w:rPr>
              <w:t>Informed consent</w:t>
            </w:r>
          </w:p>
          <w:p w14:paraId="41BFE26D" w14:textId="77777777" w:rsidR="00947397" w:rsidRPr="00A42F82" w:rsidRDefault="00947397" w:rsidP="00DC03DE">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47397" w:rsidRPr="00A42F82" w14:paraId="2556457B" w14:textId="77777777" w:rsidTr="00947397">
        <w:tc>
          <w:tcPr>
            <w:tcW w:w="596" w:type="dxa"/>
            <w:tcBorders>
              <w:top w:val="single" w:sz="4" w:space="0" w:color="auto"/>
              <w:bottom w:val="single" w:sz="4" w:space="0" w:color="auto"/>
            </w:tcBorders>
          </w:tcPr>
          <w:p w14:paraId="311D2065"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457096B0" w14:textId="77777777" w:rsidR="00947397" w:rsidRPr="00A42F82" w:rsidRDefault="00947397" w:rsidP="00DC03DE">
            <w:pPr>
              <w:rPr>
                <w:rFonts w:ascii="Arial" w:hAnsi="Arial" w:cs="Arial"/>
                <w:sz w:val="22"/>
                <w:szCs w:val="22"/>
              </w:rPr>
            </w:pPr>
          </w:p>
          <w:p w14:paraId="0B51A92B" w14:textId="77777777" w:rsidR="00947397" w:rsidRPr="00A42F82" w:rsidRDefault="00947397" w:rsidP="00DC03DE">
            <w:pPr>
              <w:rPr>
                <w:rFonts w:ascii="Arial" w:hAnsi="Arial" w:cs="Arial"/>
                <w:sz w:val="22"/>
                <w:szCs w:val="22"/>
              </w:rPr>
            </w:pPr>
            <w:r>
              <w:rPr>
                <w:rFonts w:ascii="Arial" w:hAnsi="Arial" w:cs="Arial"/>
                <w:sz w:val="22"/>
                <w:szCs w:val="22"/>
              </w:rPr>
              <w:t xml:space="preserve"> A consent form will be sent out with the invite email to participate. If they are patriating in a lesson they will need to sign the consent form and bring this to the lesson, if under 18 they will need a parent/guardian signature also. </w:t>
            </w:r>
          </w:p>
          <w:p w14:paraId="56D3982F" w14:textId="77777777" w:rsidR="00947397" w:rsidRDefault="00947397" w:rsidP="00DC03DE">
            <w:pPr>
              <w:rPr>
                <w:rFonts w:ascii="Arial" w:hAnsi="Arial" w:cs="Arial"/>
                <w:sz w:val="22"/>
                <w:szCs w:val="22"/>
              </w:rPr>
            </w:pPr>
          </w:p>
          <w:p w14:paraId="0E821A72" w14:textId="77777777" w:rsidR="00947397" w:rsidRDefault="00947397" w:rsidP="00DC03DE">
            <w:pPr>
              <w:rPr>
                <w:rFonts w:ascii="Arial" w:hAnsi="Arial" w:cs="Arial"/>
                <w:sz w:val="22"/>
                <w:szCs w:val="22"/>
              </w:rPr>
            </w:pPr>
            <w:r>
              <w:rPr>
                <w:rFonts w:ascii="Arial" w:hAnsi="Arial" w:cs="Arial"/>
                <w:sz w:val="22"/>
                <w:szCs w:val="22"/>
              </w:rPr>
              <w:t xml:space="preserve">These consent forms will be kept in a secure place for the duration of my course and then will be destroyed. </w:t>
            </w:r>
          </w:p>
          <w:p w14:paraId="303D32F3" w14:textId="77777777" w:rsidR="00947397" w:rsidRPr="00A42F82" w:rsidRDefault="00947397" w:rsidP="00DC03DE">
            <w:pPr>
              <w:rPr>
                <w:rFonts w:ascii="Arial" w:hAnsi="Arial" w:cs="Arial"/>
                <w:sz w:val="22"/>
                <w:szCs w:val="22"/>
              </w:rPr>
            </w:pPr>
          </w:p>
          <w:p w14:paraId="36D85C36"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73865802" w14:textId="77777777" w:rsidTr="00947397">
        <w:tc>
          <w:tcPr>
            <w:tcW w:w="596" w:type="dxa"/>
            <w:tcBorders>
              <w:top w:val="single" w:sz="4" w:space="0" w:color="auto"/>
              <w:bottom w:val="single" w:sz="4" w:space="0" w:color="auto"/>
            </w:tcBorders>
            <w:shd w:val="clear" w:color="auto" w:fill="F2F2F2" w:themeFill="background1" w:themeFillShade="F2"/>
          </w:tcPr>
          <w:p w14:paraId="79B44C8F" w14:textId="77777777" w:rsidR="00947397" w:rsidRPr="00A42F82" w:rsidRDefault="00947397" w:rsidP="00DC03DE">
            <w:pPr>
              <w:rPr>
                <w:rFonts w:ascii="Arial" w:hAnsi="Arial" w:cs="Arial"/>
                <w:bCs/>
                <w:sz w:val="22"/>
                <w:szCs w:val="22"/>
              </w:rPr>
            </w:pPr>
            <w:r w:rsidRPr="00A42F82">
              <w:rPr>
                <w:rFonts w:ascii="Arial" w:hAnsi="Arial" w:cs="Arial"/>
                <w:bCs/>
                <w:sz w:val="22"/>
                <w:szCs w:val="22"/>
              </w:rPr>
              <w:t>3</w:t>
            </w:r>
          </w:p>
        </w:tc>
        <w:tc>
          <w:tcPr>
            <w:tcW w:w="9498" w:type="dxa"/>
            <w:tcBorders>
              <w:top w:val="single" w:sz="4" w:space="0" w:color="auto"/>
              <w:bottom w:val="single" w:sz="4" w:space="0" w:color="auto"/>
            </w:tcBorders>
            <w:shd w:val="clear" w:color="auto" w:fill="F2F2F2" w:themeFill="background1" w:themeFillShade="F2"/>
          </w:tcPr>
          <w:p w14:paraId="14E9F1BA" w14:textId="77777777" w:rsidR="00947397" w:rsidRPr="00A42F82" w:rsidRDefault="00947397" w:rsidP="00DC03DE">
            <w:pPr>
              <w:rPr>
                <w:rFonts w:ascii="Arial" w:hAnsi="Arial" w:cs="Arial"/>
                <w:b/>
                <w:sz w:val="22"/>
                <w:szCs w:val="22"/>
              </w:rPr>
            </w:pPr>
            <w:r w:rsidRPr="00A42F82">
              <w:rPr>
                <w:rFonts w:ascii="Arial" w:hAnsi="Arial" w:cs="Arial"/>
                <w:b/>
                <w:sz w:val="22"/>
                <w:szCs w:val="22"/>
              </w:rPr>
              <w:t>Confidentiality / Anonymity</w:t>
            </w:r>
          </w:p>
          <w:p w14:paraId="6DEB3613"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47397" w:rsidRPr="00A42F82" w14:paraId="19BEF127" w14:textId="77777777" w:rsidTr="00947397">
        <w:tc>
          <w:tcPr>
            <w:tcW w:w="596" w:type="dxa"/>
            <w:tcBorders>
              <w:top w:val="single" w:sz="4" w:space="0" w:color="auto"/>
              <w:bottom w:val="single" w:sz="4" w:space="0" w:color="auto"/>
            </w:tcBorders>
          </w:tcPr>
          <w:p w14:paraId="03EB2E28" w14:textId="77777777" w:rsidR="00947397" w:rsidRPr="00A42F82" w:rsidRDefault="00947397" w:rsidP="00DC03DE">
            <w:pPr>
              <w:rPr>
                <w:rFonts w:ascii="Arial" w:hAnsi="Arial" w:cs="Arial"/>
                <w:bCs/>
                <w:sz w:val="22"/>
                <w:szCs w:val="22"/>
              </w:rPr>
            </w:pPr>
          </w:p>
        </w:tc>
        <w:tc>
          <w:tcPr>
            <w:tcW w:w="9498" w:type="dxa"/>
            <w:tcBorders>
              <w:top w:val="single" w:sz="4" w:space="0" w:color="auto"/>
              <w:bottom w:val="single" w:sz="4" w:space="0" w:color="auto"/>
            </w:tcBorders>
          </w:tcPr>
          <w:p w14:paraId="70565785" w14:textId="77777777" w:rsidR="00947397" w:rsidRPr="00A42F82" w:rsidRDefault="00947397" w:rsidP="00DC03DE">
            <w:pPr>
              <w:rPr>
                <w:rFonts w:ascii="Arial" w:hAnsi="Arial" w:cs="Arial"/>
                <w:sz w:val="22"/>
                <w:szCs w:val="22"/>
              </w:rPr>
            </w:pPr>
          </w:p>
          <w:p w14:paraId="3B6882DA" w14:textId="77777777" w:rsidR="00947397" w:rsidRPr="00A42F82" w:rsidRDefault="00947397" w:rsidP="00DC03DE">
            <w:pPr>
              <w:rPr>
                <w:rFonts w:ascii="Arial" w:hAnsi="Arial" w:cs="Arial"/>
                <w:sz w:val="22"/>
                <w:szCs w:val="22"/>
              </w:rPr>
            </w:pPr>
            <w:r>
              <w:rPr>
                <w:rFonts w:ascii="Arial" w:hAnsi="Arial" w:cs="Arial"/>
                <w:sz w:val="22"/>
                <w:szCs w:val="22"/>
              </w:rPr>
              <w:lastRenderedPageBreak/>
              <w:t xml:space="preserve">I will ensure participants are aware that data will be made confidential with the use of pseudonyms. </w:t>
            </w:r>
          </w:p>
          <w:p w14:paraId="3370B080" w14:textId="77777777" w:rsidR="00947397" w:rsidRPr="00A42F82" w:rsidRDefault="00947397" w:rsidP="00DC03DE">
            <w:pPr>
              <w:rPr>
                <w:rFonts w:ascii="Arial" w:hAnsi="Arial" w:cs="Arial"/>
                <w:sz w:val="22"/>
                <w:szCs w:val="22"/>
              </w:rPr>
            </w:pPr>
          </w:p>
          <w:p w14:paraId="052FE709"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D363770" w14:textId="77777777" w:rsidR="00947397" w:rsidRPr="00A42F82" w:rsidRDefault="00947397" w:rsidP="00947397">
      <w:pPr>
        <w:rPr>
          <w:rFonts w:ascii="Arial" w:hAnsi="Arial" w:cs="Arial"/>
          <w:sz w:val="22"/>
          <w:szCs w:val="22"/>
        </w:rPr>
      </w:pPr>
    </w:p>
    <w:p w14:paraId="33F9AE76" w14:textId="77777777" w:rsidR="00947397" w:rsidRPr="00A42F82" w:rsidRDefault="00947397" w:rsidP="00947397">
      <w:pPr>
        <w:rPr>
          <w:rFonts w:ascii="Arial" w:hAnsi="Arial" w:cs="Arial"/>
          <w:b/>
          <w:sz w:val="22"/>
          <w:szCs w:val="22"/>
        </w:rPr>
      </w:pPr>
      <w:r w:rsidRPr="00A42F82">
        <w:rPr>
          <w:rFonts w:ascii="Arial" w:hAnsi="Arial" w:cs="Arial"/>
          <w:b/>
          <w:sz w:val="22"/>
          <w:szCs w:val="22"/>
        </w:rPr>
        <w:t>SECTION J: Data Protection and Storage</w:t>
      </w:r>
    </w:p>
    <w:p w14:paraId="0CA6B87E" w14:textId="77777777" w:rsidR="00947397" w:rsidRPr="00A42F82" w:rsidRDefault="00947397" w:rsidP="00947397">
      <w:pPr>
        <w:rPr>
          <w:rFonts w:ascii="Arial" w:hAnsi="Arial" w:cs="Arial"/>
          <w:b/>
          <w:sz w:val="22"/>
          <w:szCs w:val="22"/>
        </w:rPr>
      </w:pPr>
    </w:p>
    <w:tbl>
      <w:tblPr>
        <w:tblW w:w="992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25"/>
        <w:gridCol w:w="988"/>
        <w:gridCol w:w="546"/>
      </w:tblGrid>
      <w:tr w:rsidR="00947397" w:rsidRPr="00A42F82" w14:paraId="22A89D49"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006228"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C2950F" w14:textId="77777777" w:rsidR="00947397" w:rsidRPr="00A42F82" w:rsidRDefault="00947397" w:rsidP="00DC03D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D5C4E"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AFFEB"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47397" w:rsidRPr="00A42F82" w14:paraId="005A79B5"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A6B4DD" w14:textId="77777777" w:rsidR="00947397" w:rsidRPr="00A42F82" w:rsidRDefault="00947397" w:rsidP="00DC03DE">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7556BB" w14:textId="77777777" w:rsidR="00947397" w:rsidRPr="00A42F82" w:rsidRDefault="00947397" w:rsidP="00DC03DE">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D129B" w14:textId="77777777" w:rsidR="00947397" w:rsidRPr="00A42F82" w:rsidRDefault="00947397" w:rsidP="00DC03D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0FB9E0" w14:textId="77777777" w:rsidR="00947397" w:rsidRPr="00A42F82" w:rsidRDefault="00947397" w:rsidP="00DC03D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47397" w:rsidRPr="00A42F82" w14:paraId="27395AD7"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BB221"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D5742" w14:textId="77777777" w:rsidR="00947397" w:rsidRPr="00A42F82" w:rsidRDefault="00947397" w:rsidP="00DC03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47397" w:rsidRPr="00A42F82" w14:paraId="138082AE"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5EB81B"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2</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72C9C104" w14:textId="77777777" w:rsidR="00947397" w:rsidRDefault="00947397" w:rsidP="00DC03DE">
            <w:pPr>
              <w:rPr>
                <w:rFonts w:ascii="Arial" w:hAnsi="Arial" w:cs="Arial"/>
                <w:sz w:val="22"/>
                <w:szCs w:val="22"/>
              </w:rPr>
            </w:pPr>
          </w:p>
          <w:p w14:paraId="40FEB528" w14:textId="77777777" w:rsidR="00947397" w:rsidRPr="00A42F82" w:rsidRDefault="00947397" w:rsidP="00DC03DE">
            <w:pPr>
              <w:rPr>
                <w:rFonts w:ascii="Arial" w:hAnsi="Arial" w:cs="Arial"/>
                <w:sz w:val="22"/>
                <w:szCs w:val="22"/>
              </w:rPr>
            </w:pPr>
            <w:r>
              <w:rPr>
                <w:rFonts w:ascii="Arial" w:hAnsi="Arial" w:cs="Arial"/>
                <w:sz w:val="22"/>
                <w:szCs w:val="22"/>
              </w:rPr>
              <w:t xml:space="preserve">Personal data, such as names and email addresses will need to be collected on consent forms for validity. </w:t>
            </w:r>
          </w:p>
          <w:p w14:paraId="06789F5E" w14:textId="77777777" w:rsidR="00947397" w:rsidRPr="00A42F82" w:rsidRDefault="00947397" w:rsidP="00DC03DE">
            <w:pPr>
              <w:rPr>
                <w:rFonts w:ascii="Arial" w:hAnsi="Arial" w:cs="Arial"/>
                <w:sz w:val="22"/>
                <w:szCs w:val="22"/>
              </w:rPr>
            </w:pPr>
          </w:p>
          <w:p w14:paraId="5C8698D6" w14:textId="77777777" w:rsidR="00947397" w:rsidRPr="00A42F82" w:rsidRDefault="00947397" w:rsidP="00DC03DE">
            <w:pPr>
              <w:rPr>
                <w:rFonts w:ascii="Arial" w:hAnsi="Arial" w:cs="Arial"/>
                <w:sz w:val="22"/>
                <w:szCs w:val="22"/>
              </w:rPr>
            </w:pPr>
          </w:p>
          <w:p w14:paraId="32A232B8" w14:textId="77777777" w:rsidR="00947397" w:rsidRPr="00A42F82" w:rsidRDefault="00947397" w:rsidP="00DC03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47397" w:rsidRPr="00A42F82" w14:paraId="315A30FF" w14:textId="77777777" w:rsidTr="009473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220BC7" w14:textId="77777777" w:rsidR="00947397" w:rsidRPr="00A42F82" w:rsidRDefault="00947397" w:rsidP="00DC03D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2A9E78" w14:textId="77777777" w:rsidR="00947397" w:rsidRPr="00A42F82" w:rsidRDefault="00947397" w:rsidP="00DC03DE">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0E3EE2"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1D0B" w14:textId="77777777" w:rsidR="00947397" w:rsidRPr="00A42F82" w:rsidRDefault="00947397" w:rsidP="00DC03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47397" w:rsidRPr="00A42F82" w14:paraId="4C2F4E0A"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6862B" w14:textId="77777777" w:rsidR="00947397" w:rsidRPr="00A42F82" w:rsidRDefault="00947397" w:rsidP="00DC03DE">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26102A" w14:textId="77777777" w:rsidR="00947397" w:rsidRPr="00A42F82" w:rsidRDefault="00947397" w:rsidP="00DC03DE">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46EE5A"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E32DD65"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0643858"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FD25AD7"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3F3BFE7"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15B392"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096B9CA" w14:textId="77777777" w:rsidR="00947397" w:rsidRPr="00A42F82" w:rsidRDefault="00947397" w:rsidP="00DC03D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1623462" w14:textId="77777777" w:rsidR="00947397" w:rsidRPr="00A42F82" w:rsidRDefault="00947397" w:rsidP="00DC03D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803758" w14:textId="77777777" w:rsidR="00947397" w:rsidRPr="00A42F82" w:rsidRDefault="00947397" w:rsidP="00DC03D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D7F718" w14:textId="77777777" w:rsidR="00947397" w:rsidRPr="00A42F82" w:rsidRDefault="00947397" w:rsidP="00DC03D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947397" w:rsidRPr="00A42F82" w14:paraId="7C6ADC3C"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1B098" w14:textId="77777777" w:rsidR="00947397" w:rsidRPr="00A42F82" w:rsidRDefault="00947397" w:rsidP="00DC03DE">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0A4B1" w14:textId="77777777" w:rsidR="00947397" w:rsidRPr="00A42F82" w:rsidRDefault="00947397" w:rsidP="00DC03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47397" w:rsidRPr="00A42F82" w14:paraId="569B65F2" w14:textId="77777777" w:rsidTr="009473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8FE402" w14:textId="77777777" w:rsidR="00947397" w:rsidRPr="00A42F82" w:rsidRDefault="00947397" w:rsidP="00DC03DE">
            <w:pPr>
              <w:jc w:val="center"/>
              <w:rPr>
                <w:rFonts w:ascii="Arial" w:hAnsi="Arial" w:cs="Arial"/>
                <w:sz w:val="22"/>
                <w:szCs w:val="22"/>
              </w:rPr>
            </w:pPr>
            <w:r w:rsidRPr="00A42F82">
              <w:rPr>
                <w:rFonts w:ascii="Arial" w:hAnsi="Arial" w:cs="Arial"/>
                <w:sz w:val="22"/>
                <w:szCs w:val="22"/>
              </w:rPr>
              <w:t>4</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6D2AE97B" w14:textId="77777777" w:rsidR="00947397" w:rsidRPr="00A42F82" w:rsidRDefault="00947397" w:rsidP="00DC03DE">
            <w:pPr>
              <w:rPr>
                <w:rFonts w:ascii="Arial" w:hAnsi="Arial" w:cs="Arial"/>
                <w:sz w:val="22"/>
                <w:szCs w:val="22"/>
              </w:rPr>
            </w:pPr>
          </w:p>
          <w:p w14:paraId="224BFBD6" w14:textId="77777777" w:rsidR="00947397" w:rsidRPr="00A42F82" w:rsidRDefault="00947397" w:rsidP="00DC03DE">
            <w:pPr>
              <w:rPr>
                <w:rFonts w:ascii="Arial" w:hAnsi="Arial" w:cs="Arial"/>
                <w:sz w:val="22"/>
                <w:szCs w:val="22"/>
              </w:rPr>
            </w:pPr>
          </w:p>
          <w:p w14:paraId="580906A6" w14:textId="77777777" w:rsidR="00947397" w:rsidRPr="00A42F82" w:rsidRDefault="00947397" w:rsidP="00DC03DE">
            <w:pPr>
              <w:rPr>
                <w:rFonts w:ascii="Arial" w:hAnsi="Arial" w:cs="Arial"/>
                <w:sz w:val="22"/>
                <w:szCs w:val="22"/>
              </w:rPr>
            </w:pPr>
          </w:p>
          <w:p w14:paraId="6D50FA33"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2A2D2A7"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947397" w:rsidRPr="00A42F82" w14:paraId="3ADEB0D1" w14:textId="77777777" w:rsidTr="00947397">
        <w:trPr>
          <w:trHeight w:val="439"/>
        </w:trPr>
        <w:tc>
          <w:tcPr>
            <w:tcW w:w="562" w:type="dxa"/>
            <w:shd w:val="clear" w:color="auto" w:fill="F2F2F2" w:themeFill="background1" w:themeFillShade="F2"/>
            <w:vAlign w:val="center"/>
          </w:tcPr>
          <w:p w14:paraId="5B780D0F" w14:textId="77777777" w:rsidR="00947397" w:rsidRPr="00A42F82" w:rsidRDefault="00947397" w:rsidP="00DC03D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799E1BA"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57557EA"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tcPr>
          <w:p w14:paraId="11BA8075"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4BB43F30" w14:textId="77777777" w:rsidTr="00947397">
        <w:trPr>
          <w:trHeight w:val="439"/>
        </w:trPr>
        <w:tc>
          <w:tcPr>
            <w:tcW w:w="562" w:type="dxa"/>
            <w:shd w:val="clear" w:color="auto" w:fill="F2F2F2" w:themeFill="background1" w:themeFillShade="F2"/>
            <w:vAlign w:val="center"/>
          </w:tcPr>
          <w:p w14:paraId="0C32112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7C7D2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7D9514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71069B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22AA77F9" w14:textId="77777777" w:rsidTr="00947397">
        <w:trPr>
          <w:trHeight w:val="403"/>
        </w:trPr>
        <w:tc>
          <w:tcPr>
            <w:tcW w:w="562" w:type="dxa"/>
            <w:shd w:val="clear" w:color="auto" w:fill="F2F2F2" w:themeFill="background1" w:themeFillShade="F2"/>
            <w:vAlign w:val="center"/>
          </w:tcPr>
          <w:p w14:paraId="5CE8E6A2"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DE4B8A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A8CDCC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8FE6662"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16412C21" w14:textId="77777777" w:rsidTr="00947397">
        <w:trPr>
          <w:trHeight w:val="439"/>
        </w:trPr>
        <w:tc>
          <w:tcPr>
            <w:tcW w:w="562" w:type="dxa"/>
            <w:shd w:val="clear" w:color="auto" w:fill="F2F2F2" w:themeFill="background1" w:themeFillShade="F2"/>
            <w:vAlign w:val="center"/>
          </w:tcPr>
          <w:p w14:paraId="00C9520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65D278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7EC1E3A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F471D6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7A40338C" w14:textId="77777777" w:rsidTr="00947397">
        <w:trPr>
          <w:trHeight w:val="403"/>
        </w:trPr>
        <w:tc>
          <w:tcPr>
            <w:tcW w:w="562" w:type="dxa"/>
            <w:shd w:val="clear" w:color="auto" w:fill="F2F2F2" w:themeFill="background1" w:themeFillShade="F2"/>
            <w:vAlign w:val="center"/>
          </w:tcPr>
          <w:p w14:paraId="5D46AAC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B1193DD"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C6278B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8BF3425"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3C8E1DE" w14:textId="77777777" w:rsidTr="00947397">
        <w:trPr>
          <w:trHeight w:val="403"/>
        </w:trPr>
        <w:tc>
          <w:tcPr>
            <w:tcW w:w="562" w:type="dxa"/>
            <w:shd w:val="clear" w:color="auto" w:fill="F2F2F2" w:themeFill="background1" w:themeFillShade="F2"/>
            <w:vAlign w:val="center"/>
          </w:tcPr>
          <w:p w14:paraId="0C06865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15C4A1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C940F33"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718217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18C207E" w14:textId="77777777" w:rsidTr="00947397">
        <w:trPr>
          <w:trHeight w:val="403"/>
        </w:trPr>
        <w:tc>
          <w:tcPr>
            <w:tcW w:w="562" w:type="dxa"/>
            <w:shd w:val="clear" w:color="auto" w:fill="F2F2F2" w:themeFill="background1" w:themeFillShade="F2"/>
            <w:vAlign w:val="center"/>
          </w:tcPr>
          <w:p w14:paraId="5C8DE35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10</w:t>
            </w:r>
          </w:p>
        </w:tc>
        <w:tc>
          <w:tcPr>
            <w:tcW w:w="7905" w:type="dxa"/>
            <w:shd w:val="clear" w:color="auto" w:fill="F2F2F2" w:themeFill="background1" w:themeFillShade="F2"/>
            <w:vAlign w:val="center"/>
          </w:tcPr>
          <w:p w14:paraId="4A57EE81"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2A65998A"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6C0125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3B7179C0" w14:textId="77777777" w:rsidTr="00947397">
        <w:trPr>
          <w:trHeight w:val="403"/>
        </w:trPr>
        <w:tc>
          <w:tcPr>
            <w:tcW w:w="562" w:type="dxa"/>
            <w:shd w:val="clear" w:color="auto" w:fill="F2F2F2" w:themeFill="background1" w:themeFillShade="F2"/>
            <w:vAlign w:val="center"/>
          </w:tcPr>
          <w:p w14:paraId="57C764E7"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776D7A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Other – specify:</w:t>
            </w:r>
          </w:p>
          <w:p w14:paraId="453CAE96" w14:textId="77777777" w:rsidR="00947397" w:rsidRPr="00A42F82" w:rsidRDefault="00947397" w:rsidP="00DC03D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40286C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FFA96A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014C2919" w14:textId="77777777" w:rsidTr="00947397">
        <w:trPr>
          <w:trHeight w:val="403"/>
        </w:trPr>
        <w:tc>
          <w:tcPr>
            <w:tcW w:w="562" w:type="dxa"/>
            <w:shd w:val="clear" w:color="auto" w:fill="F2F2F2" w:themeFill="background1" w:themeFillShade="F2"/>
            <w:vAlign w:val="center"/>
          </w:tcPr>
          <w:p w14:paraId="0B589DBC"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498" w:type="dxa"/>
            <w:gridSpan w:val="3"/>
            <w:shd w:val="clear" w:color="auto" w:fill="F2F2F2" w:themeFill="background1" w:themeFillShade="F2"/>
          </w:tcPr>
          <w:p w14:paraId="61A7E6BF"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47397" w:rsidRPr="00A42F82" w14:paraId="503893BC" w14:textId="77777777" w:rsidTr="00947397">
        <w:trPr>
          <w:trHeight w:val="403"/>
        </w:trPr>
        <w:tc>
          <w:tcPr>
            <w:tcW w:w="562" w:type="dxa"/>
            <w:vAlign w:val="center"/>
          </w:tcPr>
          <w:p w14:paraId="61D15349" w14:textId="77777777" w:rsidR="00947397" w:rsidRPr="00A42F82" w:rsidRDefault="00947397" w:rsidP="00DC03DE">
            <w:pPr>
              <w:jc w:val="center"/>
              <w:rPr>
                <w:rFonts w:ascii="Arial" w:hAnsi="Arial" w:cs="Arial"/>
                <w:sz w:val="22"/>
                <w:szCs w:val="22"/>
              </w:rPr>
            </w:pPr>
          </w:p>
        </w:tc>
        <w:tc>
          <w:tcPr>
            <w:tcW w:w="9498" w:type="dxa"/>
            <w:gridSpan w:val="3"/>
          </w:tcPr>
          <w:p w14:paraId="367501FF" w14:textId="77777777" w:rsidR="00947397" w:rsidRDefault="00947397" w:rsidP="00DC03DE">
            <w:pPr>
              <w:autoSpaceDE w:val="0"/>
              <w:autoSpaceDN w:val="0"/>
              <w:adjustRightInd w:val="0"/>
              <w:rPr>
                <w:rFonts w:ascii="Arial" w:hAnsi="Arial" w:cs="Arial"/>
                <w:iCs/>
                <w:sz w:val="22"/>
                <w:szCs w:val="22"/>
                <w:lang w:eastAsia="en-GB"/>
              </w:rPr>
            </w:pPr>
          </w:p>
          <w:p w14:paraId="41DA56D9" w14:textId="77777777" w:rsidR="00947397" w:rsidRPr="00E0350E" w:rsidRDefault="00947397" w:rsidP="00DC03DE">
            <w:pPr>
              <w:autoSpaceDE w:val="0"/>
              <w:autoSpaceDN w:val="0"/>
              <w:adjustRightInd w:val="0"/>
              <w:rPr>
                <w:rFonts w:ascii="Arial" w:hAnsi="Arial" w:cs="Arial"/>
                <w:iCs/>
                <w:sz w:val="22"/>
                <w:szCs w:val="22"/>
              </w:rPr>
            </w:pPr>
            <w:r w:rsidRPr="00E0350E">
              <w:rPr>
                <w:rFonts w:ascii="Arial" w:hAnsi="Arial" w:cs="Arial"/>
                <w:iCs/>
                <w:sz w:val="22"/>
                <w:szCs w:val="22"/>
                <w:lang w:eastAsia="en-GB"/>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0429A0C" w14:textId="77777777" w:rsidR="00947397" w:rsidRPr="00A42F82" w:rsidRDefault="00947397" w:rsidP="00DC03DE">
            <w:pPr>
              <w:rPr>
                <w:rFonts w:ascii="Arial" w:hAnsi="Arial" w:cs="Arial"/>
                <w:sz w:val="22"/>
                <w:szCs w:val="22"/>
              </w:rPr>
            </w:pPr>
          </w:p>
          <w:p w14:paraId="461CA8AF" w14:textId="77777777" w:rsidR="00947397" w:rsidRPr="00A42F82" w:rsidRDefault="00947397" w:rsidP="00DC03DE">
            <w:pPr>
              <w:rPr>
                <w:rFonts w:ascii="Arial" w:hAnsi="Arial" w:cs="Arial"/>
                <w:sz w:val="22"/>
                <w:szCs w:val="22"/>
              </w:rPr>
            </w:pPr>
          </w:p>
          <w:p w14:paraId="548011D2"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5886319" w14:textId="77777777" w:rsidR="00947397" w:rsidRPr="00A42F82" w:rsidRDefault="00947397" w:rsidP="00947397">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947397" w:rsidRPr="00A42F82" w14:paraId="0501BA31" w14:textId="77777777" w:rsidTr="00947397">
        <w:trPr>
          <w:trHeight w:val="439"/>
        </w:trPr>
        <w:tc>
          <w:tcPr>
            <w:tcW w:w="562" w:type="dxa"/>
            <w:shd w:val="clear" w:color="auto" w:fill="F2F2F2" w:themeFill="background1" w:themeFillShade="F2"/>
          </w:tcPr>
          <w:p w14:paraId="7C4E7AB7" w14:textId="77777777" w:rsidR="00947397" w:rsidRPr="00A42F82" w:rsidRDefault="00947397" w:rsidP="00DC03DE">
            <w:pPr>
              <w:autoSpaceDE w:val="0"/>
              <w:autoSpaceDN w:val="0"/>
              <w:adjustRightInd w:val="0"/>
              <w:rPr>
                <w:rFonts w:ascii="Arial" w:hAnsi="Arial" w:cs="Arial"/>
                <w:sz w:val="22"/>
                <w:szCs w:val="22"/>
              </w:rPr>
            </w:pPr>
          </w:p>
        </w:tc>
        <w:tc>
          <w:tcPr>
            <w:tcW w:w="9498" w:type="dxa"/>
            <w:gridSpan w:val="3"/>
            <w:shd w:val="clear" w:color="auto" w:fill="F2F2F2" w:themeFill="background1" w:themeFillShade="F2"/>
            <w:vAlign w:val="center"/>
          </w:tcPr>
          <w:p w14:paraId="69C6A701"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47397" w:rsidRPr="00A42F82" w14:paraId="5ADDE96F" w14:textId="77777777" w:rsidTr="00947397">
        <w:trPr>
          <w:trHeight w:val="439"/>
        </w:trPr>
        <w:tc>
          <w:tcPr>
            <w:tcW w:w="562" w:type="dxa"/>
            <w:shd w:val="clear" w:color="auto" w:fill="F2F2F2" w:themeFill="background1" w:themeFillShade="F2"/>
            <w:vAlign w:val="center"/>
          </w:tcPr>
          <w:p w14:paraId="2E50A1B3" w14:textId="77777777" w:rsidR="00947397" w:rsidRPr="00A42F82" w:rsidRDefault="00947397" w:rsidP="00DC03D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65816D5"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C70DC2B"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vAlign w:val="center"/>
          </w:tcPr>
          <w:p w14:paraId="70BB41F3" w14:textId="77777777" w:rsidR="00947397" w:rsidRPr="00A42F82" w:rsidRDefault="00947397" w:rsidP="00DC03D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47397" w:rsidRPr="00A42F82" w14:paraId="72D26864" w14:textId="77777777" w:rsidTr="00947397">
        <w:trPr>
          <w:trHeight w:val="439"/>
        </w:trPr>
        <w:tc>
          <w:tcPr>
            <w:tcW w:w="562" w:type="dxa"/>
            <w:shd w:val="clear" w:color="auto" w:fill="F2F2F2" w:themeFill="background1" w:themeFillShade="F2"/>
            <w:vAlign w:val="center"/>
          </w:tcPr>
          <w:p w14:paraId="0E511F38"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9275D4A"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632D7B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7898C2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47397" w:rsidRPr="00A42F82" w14:paraId="6354D965" w14:textId="77777777" w:rsidTr="00947397">
        <w:trPr>
          <w:trHeight w:val="403"/>
        </w:trPr>
        <w:tc>
          <w:tcPr>
            <w:tcW w:w="562" w:type="dxa"/>
            <w:shd w:val="clear" w:color="auto" w:fill="F2F2F2" w:themeFill="background1" w:themeFillShade="F2"/>
            <w:vAlign w:val="center"/>
          </w:tcPr>
          <w:p w14:paraId="0CFBB56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F6AC14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D85959D"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8C9732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E8398D8" w14:textId="77777777" w:rsidTr="00947397">
        <w:trPr>
          <w:trHeight w:val="439"/>
        </w:trPr>
        <w:tc>
          <w:tcPr>
            <w:tcW w:w="562" w:type="dxa"/>
            <w:shd w:val="clear" w:color="auto" w:fill="F2F2F2" w:themeFill="background1" w:themeFillShade="F2"/>
            <w:vAlign w:val="center"/>
          </w:tcPr>
          <w:p w14:paraId="4924D32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4C65D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8F3923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33E77B7"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453CF68B" w14:textId="77777777" w:rsidTr="00947397">
        <w:trPr>
          <w:trHeight w:val="403"/>
        </w:trPr>
        <w:tc>
          <w:tcPr>
            <w:tcW w:w="562" w:type="dxa"/>
            <w:shd w:val="clear" w:color="auto" w:fill="F2F2F2" w:themeFill="background1" w:themeFillShade="F2"/>
            <w:vAlign w:val="center"/>
          </w:tcPr>
          <w:p w14:paraId="498B8FDA"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A1A81EE"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5F731DF"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7410A8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7FFF5765" w14:textId="77777777" w:rsidTr="00947397">
        <w:trPr>
          <w:trHeight w:val="403"/>
        </w:trPr>
        <w:tc>
          <w:tcPr>
            <w:tcW w:w="562" w:type="dxa"/>
            <w:shd w:val="clear" w:color="auto" w:fill="F2F2F2" w:themeFill="background1" w:themeFillShade="F2"/>
            <w:vAlign w:val="center"/>
          </w:tcPr>
          <w:p w14:paraId="4ECAF9C1"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BDC30F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9502584"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2BBF6FF"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5C844F19" w14:textId="77777777" w:rsidTr="00947397">
        <w:trPr>
          <w:trHeight w:val="403"/>
        </w:trPr>
        <w:tc>
          <w:tcPr>
            <w:tcW w:w="562" w:type="dxa"/>
            <w:shd w:val="clear" w:color="auto" w:fill="F2F2F2" w:themeFill="background1" w:themeFillShade="F2"/>
            <w:vAlign w:val="center"/>
          </w:tcPr>
          <w:p w14:paraId="01C8B7D5"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C410D45"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6A6CDF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38223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5527F6D" w14:textId="77777777" w:rsidTr="00947397">
        <w:trPr>
          <w:trHeight w:val="403"/>
        </w:trPr>
        <w:tc>
          <w:tcPr>
            <w:tcW w:w="562" w:type="dxa"/>
            <w:shd w:val="clear" w:color="auto" w:fill="F2F2F2" w:themeFill="background1" w:themeFillShade="F2"/>
            <w:vAlign w:val="center"/>
          </w:tcPr>
          <w:p w14:paraId="5ADB4CBE"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A1C0CF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12AF1F9"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918971"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0ADC5025" w14:textId="77777777" w:rsidTr="00947397">
        <w:trPr>
          <w:trHeight w:val="403"/>
        </w:trPr>
        <w:tc>
          <w:tcPr>
            <w:tcW w:w="562" w:type="dxa"/>
            <w:shd w:val="clear" w:color="auto" w:fill="F2F2F2" w:themeFill="background1" w:themeFillShade="F2"/>
            <w:vAlign w:val="center"/>
          </w:tcPr>
          <w:p w14:paraId="28EF6E76"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46D73FF" w14:textId="77777777" w:rsidR="00947397" w:rsidRPr="00A42F82" w:rsidRDefault="00947397" w:rsidP="00DC03D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607A9EB"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F0E83A0" w14:textId="77777777" w:rsidR="00947397" w:rsidRPr="00A42F82" w:rsidRDefault="00947397" w:rsidP="00DC03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7397" w:rsidRPr="00A42F82" w14:paraId="60E921D5" w14:textId="77777777" w:rsidTr="00947397">
        <w:trPr>
          <w:trHeight w:val="403"/>
        </w:trPr>
        <w:tc>
          <w:tcPr>
            <w:tcW w:w="562" w:type="dxa"/>
            <w:shd w:val="clear" w:color="auto" w:fill="F2F2F2" w:themeFill="background1" w:themeFillShade="F2"/>
            <w:vAlign w:val="center"/>
          </w:tcPr>
          <w:p w14:paraId="40FB45B4" w14:textId="77777777" w:rsidR="00947397" w:rsidRPr="00A42F82" w:rsidRDefault="00947397" w:rsidP="00DC03DE">
            <w:pPr>
              <w:spacing w:before="120" w:after="120"/>
              <w:jc w:val="center"/>
              <w:rPr>
                <w:rFonts w:ascii="Arial" w:hAnsi="Arial" w:cs="Arial"/>
                <w:sz w:val="22"/>
                <w:szCs w:val="22"/>
              </w:rPr>
            </w:pPr>
            <w:r w:rsidRPr="00A42F82">
              <w:rPr>
                <w:rFonts w:ascii="Arial" w:hAnsi="Arial" w:cs="Arial"/>
                <w:sz w:val="22"/>
                <w:szCs w:val="22"/>
              </w:rPr>
              <w:t>21</w:t>
            </w:r>
          </w:p>
        </w:tc>
        <w:tc>
          <w:tcPr>
            <w:tcW w:w="9498" w:type="dxa"/>
            <w:gridSpan w:val="3"/>
            <w:shd w:val="clear" w:color="auto" w:fill="F2F2F2" w:themeFill="background1" w:themeFillShade="F2"/>
            <w:vAlign w:val="center"/>
          </w:tcPr>
          <w:p w14:paraId="02ADCEF4" w14:textId="77777777" w:rsidR="00947397" w:rsidRPr="00A42F82" w:rsidRDefault="00947397" w:rsidP="00DC03DE">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47397" w:rsidRPr="00A42F82" w14:paraId="79A08B5D" w14:textId="77777777" w:rsidTr="00947397">
        <w:trPr>
          <w:trHeight w:val="403"/>
        </w:trPr>
        <w:tc>
          <w:tcPr>
            <w:tcW w:w="562" w:type="dxa"/>
            <w:vAlign w:val="center"/>
          </w:tcPr>
          <w:p w14:paraId="6AC3D540"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vAlign w:val="center"/>
          </w:tcPr>
          <w:p w14:paraId="75D8E62B" w14:textId="77777777" w:rsidR="00947397" w:rsidRDefault="00947397" w:rsidP="00DC03DE">
            <w:pPr>
              <w:autoSpaceDE w:val="0"/>
              <w:autoSpaceDN w:val="0"/>
              <w:adjustRightInd w:val="0"/>
              <w:rPr>
                <w:rFonts w:ascii="Arial" w:hAnsi="Arial" w:cs="Arial"/>
                <w:sz w:val="22"/>
                <w:szCs w:val="22"/>
              </w:rPr>
            </w:pPr>
          </w:p>
          <w:p w14:paraId="1D02EB5F"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There will be email communication for which I will ensure the emails are password protected. </w:t>
            </w:r>
          </w:p>
          <w:p w14:paraId="140C56A2" w14:textId="77777777" w:rsidR="00947397" w:rsidRPr="00A42F82" w:rsidRDefault="00947397" w:rsidP="00DC03DE">
            <w:pPr>
              <w:autoSpaceDE w:val="0"/>
              <w:autoSpaceDN w:val="0"/>
              <w:adjustRightInd w:val="0"/>
              <w:rPr>
                <w:rFonts w:ascii="Arial" w:hAnsi="Arial" w:cs="Arial"/>
                <w:sz w:val="22"/>
                <w:szCs w:val="22"/>
              </w:rPr>
            </w:pPr>
          </w:p>
          <w:p w14:paraId="38644464" w14:textId="77777777" w:rsidR="00947397" w:rsidRPr="00A42F82" w:rsidRDefault="00947397" w:rsidP="00DC03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7397" w:rsidRPr="00A42F82" w14:paraId="3C7789AF" w14:textId="77777777" w:rsidTr="00947397">
        <w:trPr>
          <w:trHeight w:val="403"/>
        </w:trPr>
        <w:tc>
          <w:tcPr>
            <w:tcW w:w="562" w:type="dxa"/>
            <w:shd w:val="clear" w:color="auto" w:fill="F2F2F2" w:themeFill="background1" w:themeFillShade="F2"/>
            <w:vAlign w:val="center"/>
          </w:tcPr>
          <w:p w14:paraId="1F0F633A"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498" w:type="dxa"/>
            <w:gridSpan w:val="3"/>
            <w:shd w:val="clear" w:color="auto" w:fill="F2F2F2" w:themeFill="background1" w:themeFillShade="F2"/>
            <w:vAlign w:val="center"/>
          </w:tcPr>
          <w:p w14:paraId="2C5E65E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47397" w:rsidRPr="00A42F82" w14:paraId="44611B47" w14:textId="77777777" w:rsidTr="00947397">
        <w:trPr>
          <w:trHeight w:val="403"/>
        </w:trPr>
        <w:tc>
          <w:tcPr>
            <w:tcW w:w="562" w:type="dxa"/>
            <w:vAlign w:val="center"/>
          </w:tcPr>
          <w:p w14:paraId="50E9DEB5"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vAlign w:val="center"/>
          </w:tcPr>
          <w:p w14:paraId="3711A151" w14:textId="77777777" w:rsidR="00947397" w:rsidRPr="00A42F82" w:rsidRDefault="00947397" w:rsidP="00DC03DE">
            <w:pPr>
              <w:autoSpaceDE w:val="0"/>
              <w:autoSpaceDN w:val="0"/>
              <w:adjustRightInd w:val="0"/>
              <w:rPr>
                <w:rFonts w:ascii="Arial" w:hAnsi="Arial" w:cs="Arial"/>
                <w:sz w:val="22"/>
                <w:szCs w:val="22"/>
              </w:rPr>
            </w:pPr>
          </w:p>
          <w:p w14:paraId="3A6678EB"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College staff and I, who will be contacting students on my behalf and therefore will have access to their names and email addresses (as per usual contact). They will not have access to video footage, interviews, diaries or other data collected during the research. </w:t>
            </w:r>
          </w:p>
          <w:p w14:paraId="083996B5" w14:textId="77777777" w:rsidR="00947397" w:rsidRPr="00A42F82" w:rsidRDefault="00947397" w:rsidP="00DC03DE">
            <w:pPr>
              <w:autoSpaceDE w:val="0"/>
              <w:autoSpaceDN w:val="0"/>
              <w:adjustRightInd w:val="0"/>
              <w:rPr>
                <w:rFonts w:ascii="Arial" w:hAnsi="Arial" w:cs="Arial"/>
                <w:sz w:val="22"/>
                <w:szCs w:val="22"/>
              </w:rPr>
            </w:pPr>
          </w:p>
          <w:p w14:paraId="24574E3C"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310AB61B" w14:textId="77777777" w:rsidTr="00947397">
        <w:trPr>
          <w:trHeight w:val="403"/>
        </w:trPr>
        <w:tc>
          <w:tcPr>
            <w:tcW w:w="562" w:type="dxa"/>
            <w:shd w:val="clear" w:color="auto" w:fill="F2F2F2" w:themeFill="background1" w:themeFillShade="F2"/>
            <w:vAlign w:val="center"/>
          </w:tcPr>
          <w:p w14:paraId="5C605792"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498" w:type="dxa"/>
            <w:gridSpan w:val="3"/>
            <w:shd w:val="clear" w:color="auto" w:fill="F2F2F2" w:themeFill="background1" w:themeFillShade="F2"/>
          </w:tcPr>
          <w:p w14:paraId="770C61A4"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47397" w:rsidRPr="00A42F82" w14:paraId="7567F421" w14:textId="77777777" w:rsidTr="00947397">
        <w:trPr>
          <w:trHeight w:val="403"/>
        </w:trPr>
        <w:tc>
          <w:tcPr>
            <w:tcW w:w="562" w:type="dxa"/>
            <w:vAlign w:val="center"/>
          </w:tcPr>
          <w:p w14:paraId="02F90872"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26C5C0B4"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 xml:space="preserve">Myself only </w:t>
            </w:r>
          </w:p>
          <w:p w14:paraId="0B7E7138" w14:textId="77777777" w:rsidR="00947397" w:rsidRPr="00A42F82" w:rsidRDefault="00947397" w:rsidP="00DC03DE">
            <w:pPr>
              <w:autoSpaceDE w:val="0"/>
              <w:autoSpaceDN w:val="0"/>
              <w:adjustRightInd w:val="0"/>
              <w:rPr>
                <w:rFonts w:ascii="Arial" w:hAnsi="Arial" w:cs="Arial"/>
                <w:sz w:val="22"/>
                <w:szCs w:val="22"/>
              </w:rPr>
            </w:pPr>
          </w:p>
          <w:p w14:paraId="0CCA21D3" w14:textId="77777777" w:rsidR="00947397" w:rsidRPr="00A42F82" w:rsidRDefault="00947397" w:rsidP="00DC03DE">
            <w:pPr>
              <w:autoSpaceDE w:val="0"/>
              <w:autoSpaceDN w:val="0"/>
              <w:adjustRightInd w:val="0"/>
              <w:rPr>
                <w:rFonts w:ascii="Arial" w:hAnsi="Arial" w:cs="Arial"/>
                <w:sz w:val="22"/>
                <w:szCs w:val="22"/>
              </w:rPr>
            </w:pPr>
          </w:p>
          <w:p w14:paraId="418063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304BCF2A" w14:textId="77777777" w:rsidTr="00947397">
        <w:trPr>
          <w:trHeight w:val="403"/>
        </w:trPr>
        <w:tc>
          <w:tcPr>
            <w:tcW w:w="562" w:type="dxa"/>
            <w:shd w:val="clear" w:color="auto" w:fill="F2F2F2" w:themeFill="background1" w:themeFillShade="F2"/>
            <w:vAlign w:val="center"/>
          </w:tcPr>
          <w:p w14:paraId="300D7B98"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498" w:type="dxa"/>
            <w:gridSpan w:val="3"/>
            <w:shd w:val="clear" w:color="auto" w:fill="F2F2F2" w:themeFill="background1" w:themeFillShade="F2"/>
          </w:tcPr>
          <w:p w14:paraId="104B3563"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47397" w:rsidRPr="00A42F82" w14:paraId="7DFC35D4" w14:textId="77777777" w:rsidTr="00947397">
        <w:trPr>
          <w:trHeight w:val="403"/>
        </w:trPr>
        <w:tc>
          <w:tcPr>
            <w:tcW w:w="562" w:type="dxa"/>
            <w:vAlign w:val="center"/>
          </w:tcPr>
          <w:p w14:paraId="67573A93"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186EFBB6" w14:textId="77777777" w:rsidR="00947397" w:rsidRPr="00A42F82" w:rsidRDefault="00947397" w:rsidP="00DC03DE">
            <w:pPr>
              <w:autoSpaceDE w:val="0"/>
              <w:autoSpaceDN w:val="0"/>
              <w:adjustRightInd w:val="0"/>
              <w:rPr>
                <w:rFonts w:ascii="Arial" w:hAnsi="Arial" w:cs="Arial"/>
                <w:sz w:val="22"/>
                <w:szCs w:val="22"/>
              </w:rPr>
            </w:pPr>
          </w:p>
          <w:p w14:paraId="74BB3494" w14:textId="77777777" w:rsidR="00947397" w:rsidRPr="00A42F82" w:rsidRDefault="00947397" w:rsidP="00DC03DE">
            <w:pPr>
              <w:autoSpaceDE w:val="0"/>
              <w:autoSpaceDN w:val="0"/>
              <w:adjustRightInd w:val="0"/>
              <w:rPr>
                <w:rFonts w:ascii="Arial" w:hAnsi="Arial" w:cs="Arial"/>
                <w:sz w:val="22"/>
                <w:szCs w:val="22"/>
              </w:rPr>
            </w:pPr>
          </w:p>
          <w:p w14:paraId="4CDD0C33" w14:textId="77777777" w:rsidR="00947397" w:rsidRPr="00E0350E" w:rsidRDefault="00947397" w:rsidP="00DC03DE">
            <w:pPr>
              <w:autoSpaceDE w:val="0"/>
              <w:autoSpaceDN w:val="0"/>
              <w:adjustRightInd w:val="0"/>
              <w:rPr>
                <w:rFonts w:ascii="Arial" w:hAnsi="Arial" w:cs="Arial"/>
                <w:iCs/>
                <w:sz w:val="22"/>
                <w:szCs w:val="22"/>
              </w:rPr>
            </w:pPr>
            <w:r w:rsidRPr="00E0350E">
              <w:rPr>
                <w:rFonts w:ascii="Arial" w:hAnsi="Arial" w:cs="Arial"/>
                <w:iCs/>
                <w:sz w:val="22"/>
                <w:szCs w:val="22"/>
                <w:lang w:eastAsia="en-GB"/>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729D2B9" w14:textId="77777777" w:rsidR="00947397" w:rsidRPr="00A42F82" w:rsidRDefault="00947397" w:rsidP="00DC03DE">
            <w:pPr>
              <w:autoSpaceDE w:val="0"/>
              <w:autoSpaceDN w:val="0"/>
              <w:adjustRightInd w:val="0"/>
              <w:rPr>
                <w:rFonts w:ascii="Arial" w:hAnsi="Arial" w:cs="Arial"/>
                <w:sz w:val="22"/>
                <w:szCs w:val="22"/>
              </w:rPr>
            </w:pPr>
          </w:p>
          <w:p w14:paraId="7A85E70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2AE6C756" w14:textId="77777777" w:rsidTr="00947397">
        <w:trPr>
          <w:trHeight w:val="403"/>
        </w:trPr>
        <w:tc>
          <w:tcPr>
            <w:tcW w:w="562" w:type="dxa"/>
            <w:shd w:val="clear" w:color="auto" w:fill="F2F2F2" w:themeFill="background1" w:themeFillShade="F2"/>
            <w:vAlign w:val="center"/>
          </w:tcPr>
          <w:p w14:paraId="4FA9FAD4" w14:textId="77777777" w:rsidR="00947397" w:rsidRPr="00A42F82" w:rsidRDefault="00947397" w:rsidP="00DC03DE">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498" w:type="dxa"/>
            <w:gridSpan w:val="3"/>
            <w:shd w:val="clear" w:color="auto" w:fill="F2F2F2" w:themeFill="background1" w:themeFillShade="F2"/>
          </w:tcPr>
          <w:p w14:paraId="470877BF"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w:t>
              </w:r>
              <w:proofErr w:type="spellStart"/>
              <w:r w:rsidRPr="00A42F82">
                <w:rPr>
                  <w:rStyle w:val="Hyperlink"/>
                  <w:rFonts w:ascii="Arial" w:hAnsi="Arial" w:cs="Arial"/>
                  <w:color w:val="000000"/>
                  <w:sz w:val="22"/>
                  <w:szCs w:val="22"/>
                </w:rPr>
                <w:t>researchdata.uwtsd.ac.uk</w:t>
              </w:r>
              <w:proofErr w:type="spellEnd"/>
              <w:r w:rsidRPr="00A42F82">
                <w:rPr>
                  <w:rStyle w:val="Hyperlink"/>
                  <w:rFonts w:ascii="Arial" w:hAnsi="Arial" w:cs="Arial"/>
                  <w:color w:val="000000"/>
                  <w:sz w:val="22"/>
                  <w:szCs w:val="22"/>
                </w:rPr>
                <w:t>/</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47397" w:rsidRPr="00A42F82" w14:paraId="4297294C" w14:textId="77777777" w:rsidTr="00947397">
        <w:trPr>
          <w:trHeight w:val="403"/>
        </w:trPr>
        <w:tc>
          <w:tcPr>
            <w:tcW w:w="562" w:type="dxa"/>
            <w:vAlign w:val="center"/>
          </w:tcPr>
          <w:p w14:paraId="7279E5C3" w14:textId="77777777" w:rsidR="00947397" w:rsidRPr="00A42F82" w:rsidRDefault="00947397" w:rsidP="00DC03DE">
            <w:pPr>
              <w:autoSpaceDE w:val="0"/>
              <w:autoSpaceDN w:val="0"/>
              <w:adjustRightInd w:val="0"/>
              <w:jc w:val="center"/>
              <w:rPr>
                <w:rFonts w:ascii="Arial" w:hAnsi="Arial" w:cs="Arial"/>
                <w:sz w:val="22"/>
                <w:szCs w:val="22"/>
              </w:rPr>
            </w:pPr>
          </w:p>
        </w:tc>
        <w:tc>
          <w:tcPr>
            <w:tcW w:w="9498" w:type="dxa"/>
            <w:gridSpan w:val="3"/>
          </w:tcPr>
          <w:p w14:paraId="49705A88" w14:textId="77777777" w:rsidR="00947397" w:rsidRPr="00A42F82" w:rsidRDefault="00947397" w:rsidP="00DC03DE">
            <w:pPr>
              <w:autoSpaceDE w:val="0"/>
              <w:autoSpaceDN w:val="0"/>
              <w:adjustRightInd w:val="0"/>
              <w:rPr>
                <w:rFonts w:ascii="Arial" w:hAnsi="Arial" w:cs="Arial"/>
                <w:sz w:val="22"/>
                <w:szCs w:val="22"/>
              </w:rPr>
            </w:pPr>
          </w:p>
          <w:p w14:paraId="764DF46F" w14:textId="77777777" w:rsidR="00947397" w:rsidRPr="00A42F82" w:rsidRDefault="00947397" w:rsidP="00DC03DE">
            <w:pPr>
              <w:autoSpaceDE w:val="0"/>
              <w:autoSpaceDN w:val="0"/>
              <w:adjustRightInd w:val="0"/>
              <w:rPr>
                <w:rFonts w:ascii="Arial" w:hAnsi="Arial" w:cs="Arial"/>
                <w:sz w:val="22"/>
                <w:szCs w:val="22"/>
              </w:rPr>
            </w:pPr>
            <w:r>
              <w:rPr>
                <w:rFonts w:ascii="Arial" w:hAnsi="Arial" w:cs="Arial"/>
                <w:sz w:val="22"/>
                <w:szCs w:val="22"/>
              </w:rPr>
              <w:t>N/A</w:t>
            </w:r>
          </w:p>
          <w:p w14:paraId="27A74F25" w14:textId="77777777" w:rsidR="00947397" w:rsidRPr="00A42F82" w:rsidRDefault="00947397" w:rsidP="00DC03DE">
            <w:pPr>
              <w:autoSpaceDE w:val="0"/>
              <w:autoSpaceDN w:val="0"/>
              <w:adjustRightInd w:val="0"/>
              <w:rPr>
                <w:rFonts w:ascii="Arial" w:hAnsi="Arial" w:cs="Arial"/>
                <w:sz w:val="22"/>
                <w:szCs w:val="22"/>
              </w:rPr>
            </w:pPr>
          </w:p>
          <w:p w14:paraId="58940BD7"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47397" w:rsidRPr="00A42F82" w14:paraId="53F74DA3" w14:textId="77777777" w:rsidTr="00947397">
        <w:trPr>
          <w:trHeight w:val="606"/>
        </w:trPr>
        <w:tc>
          <w:tcPr>
            <w:tcW w:w="562" w:type="dxa"/>
            <w:shd w:val="clear" w:color="auto" w:fill="F2F2F2" w:themeFill="background1" w:themeFillShade="F2"/>
            <w:vAlign w:val="center"/>
          </w:tcPr>
          <w:p w14:paraId="3C181B8E"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3E5F35A" w14:textId="77777777" w:rsidR="00947397" w:rsidRPr="00A42F82" w:rsidRDefault="00947397" w:rsidP="00DC03DE">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t>
              </w:r>
              <w:proofErr w:type="spellStart"/>
              <w:r w:rsidRPr="00A42F82">
                <w:rPr>
                  <w:rStyle w:val="Hyperlink"/>
                  <w:rFonts w:ascii="Arial" w:hAnsi="Arial" w:cs="Arial"/>
                  <w:color w:val="000000"/>
                  <w:sz w:val="22"/>
                  <w:szCs w:val="22"/>
                </w:rPr>
                <w:t>www.uwtsd.ac.uk</w:t>
              </w:r>
              <w:proofErr w:type="spellEnd"/>
              <w:r w:rsidRPr="00A42F82">
                <w:rPr>
                  <w:rStyle w:val="Hyperlink"/>
                  <w:rFonts w:ascii="Arial" w:hAnsi="Arial" w:cs="Arial"/>
                  <w:color w:val="000000"/>
                  <w:sz w:val="22"/>
                  <w:szCs w:val="22"/>
                </w:rPr>
                <w:t>/library/research-data-management/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7B5723A"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76EBED3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7397">
                  <w:rPr>
                    <w:rFonts w:ascii="MS Gothic" w:eastAsia="MS Gothic" w:hAnsi="MS Gothic" w:cs="Arial" w:hint="eastAsia"/>
                  </w:rPr>
                  <w:t>☒</w:t>
                </w:r>
              </w:sdtContent>
            </w:sdt>
          </w:p>
        </w:tc>
      </w:tr>
      <w:tr w:rsidR="00947397" w:rsidRPr="00A42F82" w14:paraId="6A32AA54" w14:textId="77777777" w:rsidTr="00947397">
        <w:trPr>
          <w:trHeight w:val="632"/>
        </w:trPr>
        <w:tc>
          <w:tcPr>
            <w:tcW w:w="562" w:type="dxa"/>
            <w:shd w:val="clear" w:color="auto" w:fill="F2F2F2" w:themeFill="background1" w:themeFillShade="F2"/>
            <w:vAlign w:val="center"/>
          </w:tcPr>
          <w:p w14:paraId="516A4227" w14:textId="77777777" w:rsidR="00947397" w:rsidRPr="00A42F82" w:rsidRDefault="00947397" w:rsidP="00DC03D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478A722" w14:textId="77777777" w:rsidR="00947397" w:rsidRPr="00A42F82" w:rsidRDefault="00947397" w:rsidP="00DC03DE">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B0C2CE" w14:textId="77777777" w:rsidR="00947397" w:rsidRPr="00A42F82" w:rsidRDefault="00947397" w:rsidP="00DC03DE">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3F2E31A0" w14:textId="77777777" w:rsidR="00947397" w:rsidRPr="00A42F82" w:rsidRDefault="00000000" w:rsidP="00DC03D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7397">
                  <w:rPr>
                    <w:rFonts w:ascii="MS Gothic" w:eastAsia="MS Gothic" w:hAnsi="MS Gothic" w:cs="Arial" w:hint="eastAsia"/>
                  </w:rPr>
                  <w:t>☒</w:t>
                </w:r>
              </w:sdtContent>
            </w:sdt>
          </w:p>
        </w:tc>
      </w:tr>
    </w:tbl>
    <w:p w14:paraId="34BD453D" w14:textId="77777777" w:rsidR="00947397" w:rsidRPr="00A42F82" w:rsidRDefault="00947397" w:rsidP="00947397">
      <w:pPr>
        <w:rPr>
          <w:rFonts w:ascii="Arial" w:hAnsi="Arial" w:cs="Arial"/>
          <w:b/>
          <w:bCs/>
          <w:sz w:val="22"/>
          <w:szCs w:val="22"/>
        </w:rPr>
      </w:pPr>
    </w:p>
    <w:p w14:paraId="5C15FE24" w14:textId="77777777" w:rsidR="00947397" w:rsidRPr="00A42F82" w:rsidRDefault="00947397" w:rsidP="00947397">
      <w:pPr>
        <w:rPr>
          <w:rFonts w:ascii="Arial" w:hAnsi="Arial" w:cs="Arial"/>
          <w:b/>
          <w:bCs/>
          <w:sz w:val="22"/>
          <w:szCs w:val="22"/>
        </w:rPr>
      </w:pPr>
      <w:r w:rsidRPr="00A42F82">
        <w:rPr>
          <w:rFonts w:ascii="Arial" w:hAnsi="Arial" w:cs="Arial"/>
          <w:b/>
          <w:bCs/>
          <w:sz w:val="22"/>
          <w:szCs w:val="22"/>
        </w:rPr>
        <w:br w:type="page"/>
      </w:r>
    </w:p>
    <w:p w14:paraId="52C381C5" w14:textId="77777777" w:rsidR="00947397" w:rsidRPr="00A42F82" w:rsidRDefault="00947397" w:rsidP="0094739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991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572"/>
      </w:tblGrid>
      <w:tr w:rsidR="00947397" w:rsidRPr="00A42F82" w14:paraId="33ED9C7E" w14:textId="77777777" w:rsidTr="00947397">
        <w:trPr>
          <w:trHeight w:val="1807"/>
        </w:trPr>
        <w:tc>
          <w:tcPr>
            <w:tcW w:w="554" w:type="dxa"/>
            <w:shd w:val="clear" w:color="auto" w:fill="F2F2F2" w:themeFill="background1" w:themeFillShade="F2"/>
            <w:vAlign w:val="center"/>
          </w:tcPr>
          <w:p w14:paraId="3156427A" w14:textId="77777777" w:rsidR="00947397" w:rsidRPr="00A42F82" w:rsidRDefault="00947397" w:rsidP="00DC03DE">
            <w:pPr>
              <w:jc w:val="center"/>
              <w:rPr>
                <w:rFonts w:ascii="Arial" w:hAnsi="Arial" w:cs="Arial"/>
                <w:sz w:val="22"/>
                <w:szCs w:val="22"/>
              </w:rPr>
            </w:pPr>
          </w:p>
        </w:tc>
        <w:tc>
          <w:tcPr>
            <w:tcW w:w="9356" w:type="dxa"/>
            <w:gridSpan w:val="3"/>
            <w:shd w:val="clear" w:color="auto" w:fill="F2F2F2" w:themeFill="background1" w:themeFillShade="F2"/>
            <w:vAlign w:val="center"/>
          </w:tcPr>
          <w:p w14:paraId="554108FA" w14:textId="77777777" w:rsidR="00947397" w:rsidRPr="00A42F82" w:rsidRDefault="00947397" w:rsidP="00DC03DE">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B0243AD" w14:textId="77777777" w:rsidR="00947397" w:rsidRPr="00A42F82" w:rsidRDefault="00947397" w:rsidP="00DC03DE">
            <w:pPr>
              <w:jc w:val="both"/>
              <w:rPr>
                <w:rFonts w:ascii="Arial" w:hAnsi="Arial" w:cs="Arial"/>
                <w:b/>
                <w:bCs/>
                <w:color w:val="000000"/>
                <w:sz w:val="22"/>
                <w:szCs w:val="22"/>
              </w:rPr>
            </w:pPr>
          </w:p>
          <w:p w14:paraId="60EB0A0E" w14:textId="77777777" w:rsidR="00947397" w:rsidRPr="00A42F82" w:rsidRDefault="00947397" w:rsidP="00DC03DE">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t>
              </w:r>
              <w:proofErr w:type="spellStart"/>
              <w:r w:rsidRPr="00A42F82">
                <w:rPr>
                  <w:rStyle w:val="Hyperlink"/>
                  <w:rFonts w:ascii="Arial" w:hAnsi="Arial" w:cs="Arial"/>
                  <w:sz w:val="22"/>
                  <w:szCs w:val="22"/>
                </w:rPr>
                <w:t>www.uwtsd.ac.uk</w:t>
              </w:r>
              <w:proofErr w:type="spellEnd"/>
              <w:r w:rsidRPr="00A42F82">
                <w:rPr>
                  <w:rStyle w:val="Hyperlink"/>
                  <w:rFonts w:ascii="Arial" w:hAnsi="Arial" w:cs="Arial"/>
                  <w:sz w:val="22"/>
                  <w:szCs w:val="22"/>
                </w:rPr>
                <w:t>/research/research-ethics/</w:t>
              </w:r>
            </w:hyperlink>
            <w:r w:rsidRPr="00A42F82">
              <w:rPr>
                <w:rFonts w:ascii="Arial" w:hAnsi="Arial" w:cs="Arial"/>
                <w:sz w:val="22"/>
                <w:szCs w:val="22"/>
              </w:rPr>
              <w:t xml:space="preserve"> </w:t>
            </w:r>
          </w:p>
        </w:tc>
      </w:tr>
      <w:tr w:rsidR="00947397" w:rsidRPr="00A42F82" w14:paraId="1157F2FE" w14:textId="77777777" w:rsidTr="0094739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96CB5" w14:textId="77777777" w:rsidR="00947397" w:rsidRPr="00A42F82" w:rsidRDefault="00947397" w:rsidP="00DC03DE">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C3AEA" w14:textId="77777777" w:rsidR="00947397" w:rsidRPr="00A42F82" w:rsidRDefault="00947397" w:rsidP="00DC03DE">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E9CF0B6" w14:textId="77777777" w:rsidR="00947397" w:rsidRPr="00A42F82" w:rsidRDefault="00947397" w:rsidP="00DC03DE">
            <w:pPr>
              <w:spacing w:before="100" w:beforeAutospacing="1" w:after="100" w:afterAutospacing="1"/>
              <w:rPr>
                <w:rFonts w:ascii="Arial" w:hAnsi="Arial" w:cs="Arial"/>
                <w:sz w:val="22"/>
                <w:szCs w:val="22"/>
              </w:rPr>
            </w:pPr>
            <w:r>
              <w:rPr>
                <w:rFonts w:ascii="Arial" w:hAnsi="Arial" w:cs="Arial"/>
                <w:sz w:val="22"/>
                <w:szCs w:val="22"/>
              </w:rPr>
              <w:t xml:space="preserve">E. Williamson </w:t>
            </w:r>
          </w:p>
        </w:tc>
        <w:tc>
          <w:tcPr>
            <w:tcW w:w="1572" w:type="dxa"/>
            <w:vAlign w:val="center"/>
          </w:tcPr>
          <w:p w14:paraId="05CB3775" w14:textId="77777777" w:rsidR="00947397" w:rsidRPr="00A42F82" w:rsidRDefault="00947397" w:rsidP="00DC03DE">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01B45F7" w14:textId="77777777" w:rsidR="00947397" w:rsidRPr="00A42F82" w:rsidRDefault="00947397" w:rsidP="00DC03DE">
            <w:pPr>
              <w:spacing w:before="100" w:beforeAutospacing="1" w:after="100" w:afterAutospacing="1"/>
              <w:rPr>
                <w:rFonts w:ascii="Arial" w:hAnsi="Arial" w:cs="Arial"/>
                <w:sz w:val="22"/>
                <w:szCs w:val="22"/>
              </w:rPr>
            </w:pPr>
            <w:r>
              <w:rPr>
                <w:rFonts w:ascii="Arial" w:hAnsi="Arial" w:cs="Arial"/>
                <w:sz w:val="22"/>
                <w:szCs w:val="22"/>
              </w:rPr>
              <w:t>25/11/24</w:t>
            </w:r>
          </w:p>
        </w:tc>
      </w:tr>
    </w:tbl>
    <w:p w14:paraId="7611C114" w14:textId="77777777" w:rsidR="00947397" w:rsidRPr="00A42F82" w:rsidRDefault="00947397" w:rsidP="00947397">
      <w:pPr>
        <w:rPr>
          <w:rFonts w:ascii="Arial" w:hAnsi="Arial" w:cs="Arial"/>
          <w:sz w:val="22"/>
          <w:szCs w:val="22"/>
        </w:rPr>
      </w:pPr>
    </w:p>
    <w:p w14:paraId="22290F0F" w14:textId="77777777" w:rsidR="00947397" w:rsidRPr="00A42F82" w:rsidRDefault="00947397" w:rsidP="00947397">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47397" w:rsidRPr="00A42F82" w14:paraId="32145E35" w14:textId="77777777" w:rsidTr="00DC03DE">
        <w:trPr>
          <w:trHeight w:val="346"/>
        </w:trPr>
        <w:tc>
          <w:tcPr>
            <w:tcW w:w="365" w:type="pct"/>
            <w:shd w:val="clear" w:color="auto" w:fill="F2F2F2" w:themeFill="background1" w:themeFillShade="F2"/>
            <w:vAlign w:val="center"/>
          </w:tcPr>
          <w:p w14:paraId="1C33706B" w14:textId="77777777" w:rsidR="00947397" w:rsidRPr="00A42F82" w:rsidRDefault="00947397" w:rsidP="00DC03DE">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C6C74A9" w14:textId="77777777" w:rsidR="00947397" w:rsidRPr="00A42F82" w:rsidRDefault="00947397" w:rsidP="00DC03DE">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7C475A6" w14:textId="77777777" w:rsidR="00947397" w:rsidRPr="00A42F82" w:rsidRDefault="00947397" w:rsidP="00DC03DE">
            <w:pPr>
              <w:pStyle w:val="ListParagraph"/>
              <w:ind w:left="0"/>
              <w:rPr>
                <w:rFonts w:ascii="Arial" w:hAnsi="Arial" w:cs="Arial"/>
              </w:rPr>
            </w:pPr>
            <w:r w:rsidRPr="29395339">
              <w:rPr>
                <w:rFonts w:ascii="Arial" w:hAnsi="Arial" w:cs="Arial"/>
              </w:rPr>
              <w:t>Laura James</w:t>
            </w:r>
          </w:p>
        </w:tc>
        <w:tc>
          <w:tcPr>
            <w:tcW w:w="1014" w:type="pct"/>
            <w:vMerge w:val="restart"/>
          </w:tcPr>
          <w:p w14:paraId="76E23DB0" w14:textId="77777777" w:rsidR="00947397" w:rsidRPr="00A42F82" w:rsidRDefault="00947397" w:rsidP="00DC03DE">
            <w:pPr>
              <w:pStyle w:val="ListParagraph"/>
              <w:ind w:left="0"/>
              <w:rPr>
                <w:rFonts w:ascii="Arial" w:hAnsi="Arial" w:cs="Arial"/>
              </w:rPr>
            </w:pPr>
            <w:r w:rsidRPr="29395339">
              <w:rPr>
                <w:rFonts w:ascii="Arial" w:hAnsi="Arial" w:cs="Arial"/>
                <w:b/>
                <w:bCs/>
              </w:rPr>
              <w:t>Date:</w:t>
            </w:r>
          </w:p>
          <w:p w14:paraId="606587B7" w14:textId="77777777" w:rsidR="00947397" w:rsidRPr="00A42F82" w:rsidRDefault="00947397" w:rsidP="00DC03DE">
            <w:pPr>
              <w:pStyle w:val="ListParagraph"/>
              <w:ind w:left="0"/>
              <w:rPr>
                <w:rFonts w:ascii="Arial" w:hAnsi="Arial" w:cs="Arial"/>
                <w:b/>
                <w:bCs/>
              </w:rPr>
            </w:pPr>
            <w:r w:rsidRPr="29395339">
              <w:rPr>
                <w:rFonts w:ascii="Arial" w:hAnsi="Arial" w:cs="Arial"/>
                <w:b/>
                <w:bCs/>
              </w:rPr>
              <w:t>3.2.25</w:t>
            </w:r>
          </w:p>
        </w:tc>
      </w:tr>
      <w:tr w:rsidR="00947397" w:rsidRPr="00A42F82" w14:paraId="625469D3" w14:textId="77777777" w:rsidTr="00DC03DE">
        <w:trPr>
          <w:trHeight w:val="347"/>
        </w:trPr>
        <w:tc>
          <w:tcPr>
            <w:tcW w:w="365" w:type="pct"/>
            <w:shd w:val="clear" w:color="auto" w:fill="F2F2F2" w:themeFill="background1" w:themeFillShade="F2"/>
            <w:vAlign w:val="center"/>
          </w:tcPr>
          <w:p w14:paraId="526EF237" w14:textId="77777777" w:rsidR="00947397" w:rsidRPr="00A42F82" w:rsidRDefault="00947397" w:rsidP="00DC03D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54F1574" w14:textId="77777777" w:rsidR="00947397" w:rsidRPr="00A42F82" w:rsidRDefault="00947397" w:rsidP="00DC03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F6C514" w14:textId="77777777" w:rsidR="00947397" w:rsidRPr="00A42F82" w:rsidRDefault="00947397" w:rsidP="00DC03DE">
            <w:pPr>
              <w:pStyle w:val="ListParagraph"/>
              <w:ind w:left="0"/>
              <w:rPr>
                <w:rFonts w:ascii="Blackadder ITC" w:eastAsia="Blackadder ITC" w:hAnsi="Blackadder ITC" w:cs="Blackadder ITC"/>
                <w:sz w:val="36"/>
                <w:szCs w:val="36"/>
              </w:rPr>
            </w:pPr>
            <w:r w:rsidRPr="29395339">
              <w:rPr>
                <w:rFonts w:ascii="Blackadder ITC" w:eastAsia="Blackadder ITC" w:hAnsi="Blackadder ITC" w:cs="Blackadder ITC"/>
                <w:sz w:val="36"/>
                <w:szCs w:val="36"/>
              </w:rPr>
              <w:t>Laura James</w:t>
            </w:r>
          </w:p>
        </w:tc>
        <w:tc>
          <w:tcPr>
            <w:tcW w:w="1014" w:type="pct"/>
            <w:vMerge/>
            <w:vAlign w:val="center"/>
          </w:tcPr>
          <w:p w14:paraId="26F3641D" w14:textId="77777777" w:rsidR="00947397" w:rsidRPr="00A42F82" w:rsidRDefault="00947397" w:rsidP="00DC03DE">
            <w:pPr>
              <w:pStyle w:val="ListParagraph"/>
              <w:ind w:left="0"/>
              <w:rPr>
                <w:rFonts w:ascii="Arial" w:hAnsi="Arial" w:cs="Arial"/>
              </w:rPr>
            </w:pPr>
          </w:p>
        </w:tc>
      </w:tr>
    </w:tbl>
    <w:p w14:paraId="5B6CB3D2" w14:textId="77777777" w:rsidR="00947397" w:rsidRDefault="00947397" w:rsidP="00947397">
      <w:pPr>
        <w:rPr>
          <w:rFonts w:ascii="Arial" w:hAnsi="Arial" w:cs="Arial"/>
          <w:sz w:val="22"/>
          <w:szCs w:val="22"/>
        </w:rPr>
      </w:pPr>
    </w:p>
    <w:p w14:paraId="743B55E7" w14:textId="77777777" w:rsidR="00947397" w:rsidRPr="00A42F82" w:rsidRDefault="00947397" w:rsidP="00947397">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47397" w:rsidRPr="00A42F82" w14:paraId="5D4EC7DB" w14:textId="77777777" w:rsidTr="00DC03DE">
        <w:trPr>
          <w:trHeight w:val="346"/>
        </w:trPr>
        <w:tc>
          <w:tcPr>
            <w:tcW w:w="366" w:type="pct"/>
            <w:shd w:val="clear" w:color="auto" w:fill="F2F2F2" w:themeFill="background1" w:themeFillShade="F2"/>
            <w:vAlign w:val="center"/>
          </w:tcPr>
          <w:p w14:paraId="235B7E39" w14:textId="77777777" w:rsidR="00947397" w:rsidRPr="00A42F82" w:rsidRDefault="00947397" w:rsidP="00DC03DE">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8061B90" w14:textId="77777777" w:rsidR="00947397" w:rsidRPr="00A42F82" w:rsidRDefault="00947397" w:rsidP="00DC03DE">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D5C2865" w14:textId="77777777" w:rsidR="00947397" w:rsidRPr="00A42F82" w:rsidRDefault="00947397" w:rsidP="00DC03DE">
            <w:pPr>
              <w:pStyle w:val="ListParagraph"/>
              <w:ind w:left="0"/>
              <w:rPr>
                <w:rFonts w:ascii="Arial" w:hAnsi="Arial" w:cs="Arial"/>
              </w:rPr>
            </w:pPr>
          </w:p>
        </w:tc>
        <w:tc>
          <w:tcPr>
            <w:tcW w:w="1013" w:type="pct"/>
            <w:vMerge w:val="restart"/>
          </w:tcPr>
          <w:p w14:paraId="038696AB" w14:textId="77777777" w:rsidR="00947397" w:rsidRPr="00A42F82" w:rsidRDefault="00947397" w:rsidP="00DC03DE">
            <w:pPr>
              <w:pStyle w:val="ListParagraph"/>
              <w:ind w:left="0"/>
              <w:rPr>
                <w:rFonts w:ascii="Arial" w:hAnsi="Arial" w:cs="Arial"/>
              </w:rPr>
            </w:pPr>
            <w:r w:rsidRPr="00A42F82">
              <w:rPr>
                <w:rFonts w:ascii="Arial" w:hAnsi="Arial" w:cs="Arial"/>
                <w:b/>
                <w:bCs/>
              </w:rPr>
              <w:t>Date:</w:t>
            </w:r>
          </w:p>
        </w:tc>
      </w:tr>
      <w:tr w:rsidR="00947397" w:rsidRPr="00A42F82" w14:paraId="22C81C0E" w14:textId="77777777" w:rsidTr="00DC03DE">
        <w:trPr>
          <w:trHeight w:val="347"/>
        </w:trPr>
        <w:tc>
          <w:tcPr>
            <w:tcW w:w="366" w:type="pct"/>
            <w:shd w:val="clear" w:color="auto" w:fill="F2F2F2" w:themeFill="background1" w:themeFillShade="F2"/>
            <w:vAlign w:val="center"/>
          </w:tcPr>
          <w:p w14:paraId="3255FD11" w14:textId="77777777" w:rsidR="00947397" w:rsidRPr="00A42F82" w:rsidRDefault="00947397" w:rsidP="00DC03DE">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DA4D38" w14:textId="77777777" w:rsidR="00947397" w:rsidRPr="00A42F82" w:rsidRDefault="00947397" w:rsidP="00DC03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CD1213A" w14:textId="77777777" w:rsidR="00947397" w:rsidRPr="00A42F82" w:rsidRDefault="00947397" w:rsidP="00DC03DE">
            <w:pPr>
              <w:pStyle w:val="ListParagraph"/>
              <w:ind w:left="0"/>
              <w:rPr>
                <w:rFonts w:ascii="Arial" w:hAnsi="Arial" w:cs="Arial"/>
              </w:rPr>
            </w:pPr>
          </w:p>
          <w:p w14:paraId="7DF49DA3" w14:textId="77777777" w:rsidR="00947397" w:rsidRPr="00A42F82" w:rsidRDefault="00947397" w:rsidP="00DC03DE">
            <w:pPr>
              <w:pStyle w:val="ListParagraph"/>
              <w:ind w:left="0"/>
              <w:rPr>
                <w:rFonts w:ascii="Arial" w:hAnsi="Arial" w:cs="Arial"/>
              </w:rPr>
            </w:pPr>
          </w:p>
        </w:tc>
        <w:tc>
          <w:tcPr>
            <w:tcW w:w="1013" w:type="pct"/>
            <w:vMerge/>
            <w:vAlign w:val="center"/>
          </w:tcPr>
          <w:p w14:paraId="2C5061E3" w14:textId="77777777" w:rsidR="00947397" w:rsidRPr="00A42F82" w:rsidRDefault="00947397" w:rsidP="00DC03DE">
            <w:pPr>
              <w:pStyle w:val="ListParagraph"/>
              <w:ind w:left="0"/>
              <w:rPr>
                <w:rFonts w:ascii="Arial" w:hAnsi="Arial" w:cs="Arial"/>
              </w:rPr>
            </w:pPr>
          </w:p>
        </w:tc>
      </w:tr>
    </w:tbl>
    <w:p w14:paraId="71E90FB6" w14:textId="77777777" w:rsidR="00947397" w:rsidRPr="00A42F82" w:rsidRDefault="00947397" w:rsidP="00947397">
      <w:pPr>
        <w:rPr>
          <w:rFonts w:ascii="Arial" w:hAnsi="Arial" w:cs="Arial"/>
          <w:b/>
          <w:sz w:val="22"/>
          <w:szCs w:val="22"/>
        </w:rPr>
      </w:pPr>
    </w:p>
    <w:p w14:paraId="150CB607" w14:textId="77777777" w:rsidR="00947397" w:rsidRPr="00A42F82" w:rsidRDefault="00947397" w:rsidP="0094739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634" w:type="dxa"/>
        <w:tblLook w:val="04A0" w:firstRow="1" w:lastRow="0" w:firstColumn="1" w:lastColumn="0" w:noHBand="0" w:noVBand="1"/>
      </w:tblPr>
      <w:tblGrid>
        <w:gridCol w:w="675"/>
        <w:gridCol w:w="8959"/>
      </w:tblGrid>
      <w:tr w:rsidR="00947397" w:rsidRPr="00A42F82" w14:paraId="23F38B2C" w14:textId="77777777" w:rsidTr="0094739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3AFD63A" w14:textId="77777777" w:rsidR="00947397" w:rsidRPr="00A42F82" w:rsidRDefault="00947397" w:rsidP="00DC03DE">
                <w:pPr>
                  <w:jc w:val="center"/>
                  <w:rPr>
                    <w:rFonts w:ascii="Arial" w:eastAsia="MS Gothic" w:hAnsi="Arial" w:cs="Arial"/>
                    <w:sz w:val="22"/>
                    <w:szCs w:val="22"/>
                  </w:rPr>
                </w:pPr>
                <w:r>
                  <w:rPr>
                    <w:rFonts w:ascii="MS Gothic" w:eastAsia="MS Gothic" w:hAnsi="MS Gothic" w:cs="Arial" w:hint="eastAsia"/>
                  </w:rPr>
                  <w:t>☒</w:t>
                </w:r>
              </w:p>
            </w:sdtContent>
          </w:sdt>
        </w:tc>
        <w:tc>
          <w:tcPr>
            <w:tcW w:w="8959" w:type="dxa"/>
            <w:vAlign w:val="center"/>
          </w:tcPr>
          <w:p w14:paraId="2BBA44F1" w14:textId="77777777" w:rsidR="00947397" w:rsidRPr="00A42F82" w:rsidRDefault="00947397" w:rsidP="00DC03DE">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47397" w:rsidRPr="00A42F82" w14:paraId="5112FD5D" w14:textId="77777777" w:rsidTr="0094739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12EE49C" w14:textId="77777777" w:rsidR="00947397" w:rsidRPr="00A42F82" w:rsidRDefault="00947397" w:rsidP="00DC03DE">
                <w:pPr>
                  <w:jc w:val="center"/>
                  <w:rPr>
                    <w:rFonts w:ascii="Arial" w:eastAsia="MS Gothic" w:hAnsi="Arial" w:cs="Arial"/>
                    <w:sz w:val="22"/>
                    <w:szCs w:val="22"/>
                  </w:rPr>
                </w:pPr>
                <w:r>
                  <w:rPr>
                    <w:rFonts w:ascii="MS Gothic" w:eastAsia="MS Gothic" w:hAnsi="MS Gothic" w:cs="Arial" w:hint="eastAsia"/>
                  </w:rPr>
                  <w:t>☒</w:t>
                </w:r>
              </w:p>
            </w:sdtContent>
          </w:sdt>
        </w:tc>
        <w:tc>
          <w:tcPr>
            <w:tcW w:w="8959" w:type="dxa"/>
            <w:vAlign w:val="center"/>
          </w:tcPr>
          <w:p w14:paraId="0F051568"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47397" w:rsidRPr="00A42F82" w14:paraId="27F94299" w14:textId="77777777" w:rsidTr="0094739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08EB6AB"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5E02AED0" w14:textId="77777777" w:rsidR="00947397" w:rsidRPr="00A42F82" w:rsidRDefault="00947397" w:rsidP="00DC03DE">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47397" w:rsidRPr="00A42F82" w14:paraId="5AF6F013" w14:textId="77777777" w:rsidTr="0094739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07CA3AD" w14:textId="77777777" w:rsidR="00947397" w:rsidRPr="00A42F82" w:rsidRDefault="00947397" w:rsidP="00DC03DE">
                <w:pPr>
                  <w:jc w:val="center"/>
                  <w:rPr>
                    <w:rFonts w:ascii="Arial" w:hAnsi="Arial" w:cs="Arial"/>
                    <w:sz w:val="22"/>
                    <w:szCs w:val="22"/>
                  </w:rPr>
                </w:pPr>
                <w:r w:rsidRPr="00A42F82">
                  <w:rPr>
                    <w:rFonts w:ascii="Segoe UI Symbol" w:eastAsia="MS Gothic" w:hAnsi="Segoe UI Symbol" w:cs="Segoe UI Symbol"/>
                  </w:rPr>
                  <w:t>☐</w:t>
                </w:r>
              </w:p>
            </w:sdtContent>
          </w:sdt>
        </w:tc>
        <w:tc>
          <w:tcPr>
            <w:tcW w:w="8959" w:type="dxa"/>
            <w:vAlign w:val="center"/>
          </w:tcPr>
          <w:p w14:paraId="689FF13F" w14:textId="77777777" w:rsidR="00947397" w:rsidRPr="00A42F82" w:rsidRDefault="00947397" w:rsidP="00DC03DE">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47397" w:rsidRPr="00A42F82" w14:paraId="2BB89422" w14:textId="77777777" w:rsidTr="0094739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E650236" w14:textId="77777777" w:rsidR="00947397" w:rsidRPr="00A42F82" w:rsidRDefault="00947397" w:rsidP="00DC03DE">
                <w:pPr>
                  <w:jc w:val="center"/>
                  <w:rPr>
                    <w:rFonts w:ascii="Arial" w:hAnsi="Arial" w:cs="Arial"/>
                  </w:rPr>
                </w:pPr>
                <w:r w:rsidRPr="00A42F82">
                  <w:rPr>
                    <w:rFonts w:ascii="Segoe UI Symbol" w:eastAsia="MS Gothic" w:hAnsi="Segoe UI Symbol" w:cs="Segoe UI Symbol"/>
                  </w:rPr>
                  <w:t>☐</w:t>
                </w:r>
              </w:p>
            </w:sdtContent>
          </w:sdt>
        </w:tc>
        <w:tc>
          <w:tcPr>
            <w:tcW w:w="8959" w:type="dxa"/>
            <w:vAlign w:val="center"/>
          </w:tcPr>
          <w:p w14:paraId="1412AE62"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47397" w:rsidRPr="00A42F82" w14:paraId="2A2F2B9C" w14:textId="77777777" w:rsidTr="0094739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317AE79"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1E8D34CC" w14:textId="77777777" w:rsidR="00947397" w:rsidRPr="00A42F82" w:rsidRDefault="00947397" w:rsidP="00DC03DE">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47397" w:rsidRPr="00A42F82" w14:paraId="2944B102" w14:textId="77777777" w:rsidTr="0094739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EA8CDAB" w14:textId="77777777" w:rsidR="00947397" w:rsidRPr="00A42F82" w:rsidRDefault="00947397" w:rsidP="00DC03DE">
                <w:pPr>
                  <w:jc w:val="center"/>
                  <w:rPr>
                    <w:rFonts w:ascii="Arial" w:hAnsi="Arial" w:cs="Arial"/>
                    <w:sz w:val="22"/>
                    <w:szCs w:val="22"/>
                  </w:rPr>
                </w:pPr>
                <w:r>
                  <w:rPr>
                    <w:rFonts w:ascii="MS Gothic" w:eastAsia="MS Gothic" w:hAnsi="MS Gothic" w:cs="Arial" w:hint="eastAsia"/>
                  </w:rPr>
                  <w:t>☒</w:t>
                </w:r>
              </w:p>
            </w:sdtContent>
          </w:sdt>
        </w:tc>
        <w:tc>
          <w:tcPr>
            <w:tcW w:w="8959" w:type="dxa"/>
            <w:vAlign w:val="center"/>
          </w:tcPr>
          <w:p w14:paraId="5CE71CB2" w14:textId="77777777" w:rsidR="00947397" w:rsidRPr="00A42F82" w:rsidRDefault="00947397" w:rsidP="00DC03DE">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B47531F" w14:textId="77777777" w:rsidR="00947397" w:rsidRPr="00A42F82" w:rsidRDefault="00947397" w:rsidP="00947397">
      <w:pPr>
        <w:tabs>
          <w:tab w:val="left" w:pos="5103"/>
        </w:tabs>
        <w:rPr>
          <w:rFonts w:ascii="Arial" w:hAnsi="Arial" w:cs="Arial"/>
          <w:b/>
          <w:bCs/>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947397" w:rsidRPr="00A42F82" w14:paraId="71BCB84D" w14:textId="77777777" w:rsidTr="00947397">
        <w:tc>
          <w:tcPr>
            <w:tcW w:w="9776" w:type="dxa"/>
            <w:shd w:val="clear" w:color="auto" w:fill="D9D9D9" w:themeFill="background1" w:themeFillShade="D9"/>
          </w:tcPr>
          <w:p w14:paraId="0A4CAB59"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STUDENTS ONLY</w:t>
            </w:r>
          </w:p>
          <w:p w14:paraId="3A563C11"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w:t>
              </w:r>
              <w:proofErr w:type="spellStart"/>
              <w:r w:rsidRPr="00A42F82">
                <w:rPr>
                  <w:rStyle w:val="Hyperlink"/>
                  <w:rFonts w:ascii="Arial" w:hAnsi="Arial" w:cs="Arial"/>
                  <w:sz w:val="22"/>
                  <w:szCs w:val="22"/>
                </w:rPr>
                <w:t>mytsd.uwtsd.ac.uk</w:t>
              </w:r>
              <w:proofErr w:type="spellEnd"/>
            </w:hyperlink>
            <w:r w:rsidRPr="00A42F82">
              <w:rPr>
                <w:rFonts w:ascii="Arial" w:hAnsi="Arial" w:cs="Arial"/>
                <w:sz w:val="22"/>
                <w:szCs w:val="22"/>
              </w:rPr>
              <w:t>).</w:t>
            </w:r>
          </w:p>
          <w:p w14:paraId="194B1DA3" w14:textId="77777777" w:rsidR="00947397" w:rsidRPr="00A42F82" w:rsidRDefault="00947397" w:rsidP="00DC03DE">
            <w:pPr>
              <w:rPr>
                <w:rFonts w:ascii="Arial" w:hAnsi="Arial" w:cs="Arial"/>
                <w:sz w:val="22"/>
                <w:szCs w:val="22"/>
              </w:rPr>
            </w:pPr>
          </w:p>
        </w:tc>
      </w:tr>
      <w:tr w:rsidR="00947397" w:rsidRPr="00A42F82" w14:paraId="050E65FF" w14:textId="77777777" w:rsidTr="00947397">
        <w:tc>
          <w:tcPr>
            <w:tcW w:w="9776" w:type="dxa"/>
            <w:shd w:val="clear" w:color="auto" w:fill="D9D9D9" w:themeFill="background1" w:themeFillShade="D9"/>
          </w:tcPr>
          <w:p w14:paraId="6FF743C0" w14:textId="77777777" w:rsidR="00947397" w:rsidRPr="00A42F82" w:rsidRDefault="00947397" w:rsidP="00DC03DE">
            <w:pPr>
              <w:rPr>
                <w:rFonts w:ascii="Arial" w:hAnsi="Arial" w:cs="Arial"/>
                <w:b/>
                <w:sz w:val="22"/>
                <w:szCs w:val="22"/>
              </w:rPr>
            </w:pPr>
            <w:r w:rsidRPr="00A42F82">
              <w:rPr>
                <w:rFonts w:ascii="Arial" w:hAnsi="Arial" w:cs="Arial"/>
                <w:b/>
                <w:sz w:val="22"/>
                <w:szCs w:val="22"/>
              </w:rPr>
              <w:t>RESEARCH STAFF ONLY</w:t>
            </w:r>
          </w:p>
          <w:p w14:paraId="7BEF1E99" w14:textId="77777777" w:rsidR="00947397" w:rsidRPr="00A42F82" w:rsidRDefault="00947397" w:rsidP="00DC03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proofErr w:type="spellStart"/>
              <w:r w:rsidRPr="00A42F82">
                <w:rPr>
                  <w:rStyle w:val="Hyperlink"/>
                  <w:rFonts w:ascii="Arial" w:hAnsi="Arial" w:cs="Arial"/>
                  <w:sz w:val="22"/>
                  <w:szCs w:val="22"/>
                </w:rPr>
                <w:t>pgresearch@uwtsd.ac.uk</w:t>
              </w:r>
              <w:proofErr w:type="spellEnd"/>
            </w:hyperlink>
            <w:r w:rsidRPr="00A42F82">
              <w:rPr>
                <w:rFonts w:ascii="Arial" w:hAnsi="Arial" w:cs="Arial"/>
                <w:sz w:val="22"/>
                <w:szCs w:val="22"/>
              </w:rPr>
              <w:t xml:space="preserve"> , with the title ‘Ethical Approval’ followed by your name.</w:t>
            </w:r>
          </w:p>
          <w:p w14:paraId="1F75CB8B" w14:textId="77777777" w:rsidR="00947397" w:rsidRPr="00A42F82" w:rsidRDefault="00947397" w:rsidP="00DC03DE">
            <w:pPr>
              <w:rPr>
                <w:rFonts w:ascii="Arial" w:hAnsi="Arial" w:cs="Arial"/>
                <w:sz w:val="22"/>
                <w:szCs w:val="22"/>
              </w:rPr>
            </w:pPr>
          </w:p>
        </w:tc>
      </w:tr>
      <w:tr w:rsidR="00947397" w:rsidRPr="00A42F82" w14:paraId="7F165A1C" w14:textId="77777777" w:rsidTr="00947397">
        <w:tc>
          <w:tcPr>
            <w:tcW w:w="9776" w:type="dxa"/>
            <w:shd w:val="clear" w:color="auto" w:fill="D9D9D9" w:themeFill="background1" w:themeFillShade="D9"/>
          </w:tcPr>
          <w:p w14:paraId="146B9A97" w14:textId="77777777" w:rsidR="00947397" w:rsidRPr="00A42F82" w:rsidRDefault="00947397" w:rsidP="00DC03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7910488" w14:textId="77777777" w:rsidR="00947397" w:rsidRPr="007F3B03" w:rsidRDefault="00947397" w:rsidP="007F3B03">
      <w:pPr>
        <w:tabs>
          <w:tab w:val="left" w:pos="2349"/>
        </w:tabs>
        <w:spacing w:line="360" w:lineRule="auto"/>
        <w:jc w:val="both"/>
        <w:rPr>
          <w:rFonts w:ascii="Arial" w:hAnsi="Arial" w:cs="Arial"/>
          <w:bCs/>
          <w:sz w:val="22"/>
          <w:szCs w:val="22"/>
        </w:rPr>
      </w:pPr>
    </w:p>
    <w:p w14:paraId="00199DEF" w14:textId="77777777" w:rsidR="00690967" w:rsidRDefault="00690967" w:rsidP="007F3B03">
      <w:pPr>
        <w:tabs>
          <w:tab w:val="left" w:pos="2349"/>
        </w:tabs>
        <w:spacing w:line="360" w:lineRule="auto"/>
        <w:jc w:val="both"/>
        <w:rPr>
          <w:rFonts w:ascii="Arial" w:hAnsi="Arial" w:cs="Arial"/>
          <w:bCs/>
          <w:sz w:val="22"/>
          <w:szCs w:val="22"/>
        </w:rPr>
      </w:pPr>
    </w:p>
    <w:p w14:paraId="06AA8BA8" w14:textId="7472B78B" w:rsidR="00774569" w:rsidRPr="00884DAE" w:rsidRDefault="00690967" w:rsidP="00884DAE">
      <w:pPr>
        <w:tabs>
          <w:tab w:val="left" w:pos="2349"/>
        </w:tabs>
        <w:spacing w:line="360" w:lineRule="auto"/>
        <w:jc w:val="both"/>
        <w:rPr>
          <w:rFonts w:ascii="Arial" w:hAnsi="Arial" w:cs="Arial"/>
          <w:b/>
          <w:sz w:val="22"/>
          <w:szCs w:val="22"/>
        </w:rPr>
      </w:pPr>
      <w:r w:rsidRPr="00690967">
        <w:rPr>
          <w:rFonts w:ascii="Arial" w:hAnsi="Arial" w:cs="Arial"/>
          <w:b/>
          <w:sz w:val="22"/>
          <w:szCs w:val="22"/>
        </w:rPr>
        <w:t>Appendix B</w:t>
      </w:r>
      <w:r w:rsidR="00884DAE">
        <w:rPr>
          <w:rFonts w:ascii="Arial" w:hAnsi="Arial" w:cs="Arial"/>
          <w:b/>
          <w:sz w:val="22"/>
          <w:szCs w:val="22"/>
        </w:rPr>
        <w:t xml:space="preserve"> - </w:t>
      </w:r>
      <w:r w:rsidR="00774569" w:rsidRPr="00BE52A6">
        <w:rPr>
          <w:rFonts w:ascii="Arial" w:hAnsi="Arial" w:cs="Arial"/>
          <w:b/>
          <w:bCs/>
          <w:sz w:val="22"/>
          <w:szCs w:val="22"/>
        </w:rPr>
        <w:t xml:space="preserve">Search terms </w:t>
      </w:r>
    </w:p>
    <w:p w14:paraId="57BC5B89" w14:textId="77777777" w:rsidR="00774569" w:rsidRDefault="00774569" w:rsidP="00774569">
      <w:pPr>
        <w:rPr>
          <w:rFonts w:ascii="Arial" w:hAnsi="Arial" w:cs="Arial"/>
          <w:b/>
          <w:bCs/>
          <w:sz w:val="22"/>
          <w:szCs w:val="22"/>
        </w:rPr>
      </w:pPr>
    </w:p>
    <w:p w14:paraId="701076C0"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w:t>
      </w:r>
    </w:p>
    <w:p w14:paraId="42A897BD"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Internal focus </w:t>
      </w:r>
    </w:p>
    <w:p w14:paraId="58D20E64"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focus and singers</w:t>
      </w:r>
    </w:p>
    <w:p w14:paraId="0D7EFF47"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focus and music teachers</w:t>
      </w:r>
    </w:p>
    <w:p w14:paraId="5C13FE50"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and musicians </w:t>
      </w:r>
    </w:p>
    <w:p w14:paraId="061033C2"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External focus and learning </w:t>
      </w:r>
    </w:p>
    <w:p w14:paraId="369E5425" w14:textId="77777777" w:rsidR="00774569" w:rsidRPr="00BE52A6"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 xml:space="preserve">Internal versus external </w:t>
      </w:r>
    </w:p>
    <w:p w14:paraId="730EF1E5"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Selective attention </w:t>
      </w:r>
    </w:p>
    <w:p w14:paraId="1F62D1F5"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SAME p</w:t>
      </w:r>
      <w:r>
        <w:rPr>
          <w:rFonts w:ascii="Arial" w:hAnsi="Arial" w:cs="Arial"/>
          <w:sz w:val="22"/>
          <w:szCs w:val="22"/>
        </w:rPr>
        <w:t>s</w:t>
      </w:r>
      <w:r w:rsidRPr="00BE52A6">
        <w:rPr>
          <w:rFonts w:ascii="Arial" w:hAnsi="Arial" w:cs="Arial"/>
          <w:sz w:val="22"/>
          <w:szCs w:val="22"/>
        </w:rPr>
        <w:t>yc</w:t>
      </w:r>
      <w:r>
        <w:rPr>
          <w:rFonts w:ascii="Arial" w:hAnsi="Arial" w:cs="Arial"/>
          <w:sz w:val="22"/>
          <w:szCs w:val="22"/>
        </w:rPr>
        <w:t>h</w:t>
      </w:r>
      <w:r w:rsidRPr="00BE52A6">
        <w:rPr>
          <w:rFonts w:ascii="Arial" w:hAnsi="Arial" w:cs="Arial"/>
          <w:sz w:val="22"/>
          <w:szCs w:val="22"/>
        </w:rPr>
        <w:t>ology</w:t>
      </w:r>
    </w:p>
    <w:p w14:paraId="2D1D6FE8"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definition in psychology</w:t>
      </w:r>
    </w:p>
    <w:p w14:paraId="5D5AF132"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External and internal focus psychology</w:t>
      </w:r>
    </w:p>
    <w:p w14:paraId="04E3E3CF" w14:textId="77777777" w:rsidR="00774569" w:rsidRPr="00BE52A6" w:rsidRDefault="00774569" w:rsidP="00774569">
      <w:pPr>
        <w:pStyle w:val="ListParagraph"/>
        <w:numPr>
          <w:ilvl w:val="0"/>
          <w:numId w:val="36"/>
        </w:numPr>
        <w:spacing w:line="360" w:lineRule="auto"/>
        <w:rPr>
          <w:rFonts w:ascii="Arial" w:hAnsi="Arial" w:cs="Arial"/>
          <w:color w:val="000000" w:themeColor="text1"/>
          <w:sz w:val="22"/>
          <w:szCs w:val="22"/>
        </w:rPr>
      </w:pPr>
      <w:r w:rsidRPr="00BE52A6">
        <w:rPr>
          <w:rFonts w:ascii="Arial" w:hAnsi="Arial" w:cs="Arial"/>
          <w:color w:val="000000" w:themeColor="text1"/>
          <w:sz w:val="22"/>
          <w:szCs w:val="22"/>
        </w:rPr>
        <w:t>Internal attention of focus psychological definition</w:t>
      </w:r>
    </w:p>
    <w:p w14:paraId="35A72B1B"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Focus of attention SAME music</w:t>
      </w:r>
    </w:p>
    <w:p w14:paraId="692D7968"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singing </w:t>
      </w:r>
    </w:p>
    <w:p w14:paraId="10977961"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singers </w:t>
      </w:r>
    </w:p>
    <w:p w14:paraId="1E18359D"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Focus of attention SAME sport </w:t>
      </w:r>
    </w:p>
    <w:p w14:paraId="21CD846E" w14:textId="77777777" w:rsidR="00774569" w:rsidRPr="00BE52A6"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 xml:space="preserve">Proprioception </w:t>
      </w:r>
    </w:p>
    <w:p w14:paraId="645E32DF" w14:textId="77777777" w:rsidR="00774569" w:rsidRDefault="00774569" w:rsidP="00774569">
      <w:pPr>
        <w:pStyle w:val="ListParagraph"/>
        <w:numPr>
          <w:ilvl w:val="0"/>
          <w:numId w:val="36"/>
        </w:numPr>
        <w:spacing w:line="360" w:lineRule="auto"/>
        <w:rPr>
          <w:rFonts w:ascii="Arial" w:hAnsi="Arial" w:cs="Arial"/>
          <w:sz w:val="22"/>
          <w:szCs w:val="22"/>
        </w:rPr>
      </w:pPr>
      <w:r w:rsidRPr="00BE52A6">
        <w:rPr>
          <w:rFonts w:ascii="Arial" w:hAnsi="Arial" w:cs="Arial"/>
          <w:sz w:val="22"/>
          <w:szCs w:val="22"/>
        </w:rPr>
        <w:t>Proprioception and attention of focus</w:t>
      </w:r>
    </w:p>
    <w:p w14:paraId="0CD276B9" w14:textId="77777777" w:rsidR="00774569"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Attention and learning</w:t>
      </w:r>
    </w:p>
    <w:p w14:paraId="0121454B" w14:textId="77777777" w:rsidR="00774569" w:rsidRPr="00BE52A6" w:rsidRDefault="00774569" w:rsidP="00774569">
      <w:pPr>
        <w:pStyle w:val="ListParagraph"/>
        <w:numPr>
          <w:ilvl w:val="0"/>
          <w:numId w:val="36"/>
        </w:numPr>
        <w:spacing w:line="360" w:lineRule="auto"/>
        <w:rPr>
          <w:rFonts w:ascii="Arial" w:hAnsi="Arial" w:cs="Arial"/>
          <w:sz w:val="22"/>
          <w:szCs w:val="22"/>
        </w:rPr>
      </w:pPr>
      <w:r>
        <w:rPr>
          <w:rFonts w:ascii="Arial" w:hAnsi="Arial" w:cs="Arial"/>
          <w:sz w:val="22"/>
          <w:szCs w:val="22"/>
        </w:rPr>
        <w:t xml:space="preserve">Attentional focus effects </w:t>
      </w:r>
    </w:p>
    <w:p w14:paraId="2D8365CD" w14:textId="77777777" w:rsidR="00774569" w:rsidRDefault="00774569" w:rsidP="007F3B03">
      <w:pPr>
        <w:tabs>
          <w:tab w:val="left" w:pos="2349"/>
        </w:tabs>
        <w:spacing w:line="360" w:lineRule="auto"/>
        <w:jc w:val="both"/>
        <w:rPr>
          <w:rFonts w:ascii="Arial" w:hAnsi="Arial" w:cs="Arial"/>
          <w:b/>
          <w:sz w:val="22"/>
          <w:szCs w:val="22"/>
        </w:rPr>
      </w:pPr>
    </w:p>
    <w:p w14:paraId="5B9EDC60" w14:textId="77777777" w:rsidR="00774569" w:rsidRDefault="00774569" w:rsidP="007F3B03">
      <w:pPr>
        <w:tabs>
          <w:tab w:val="left" w:pos="2349"/>
        </w:tabs>
        <w:spacing w:line="360" w:lineRule="auto"/>
        <w:jc w:val="both"/>
        <w:rPr>
          <w:rFonts w:ascii="Arial" w:hAnsi="Arial" w:cs="Arial"/>
          <w:b/>
          <w:sz w:val="22"/>
          <w:szCs w:val="22"/>
        </w:rPr>
      </w:pPr>
    </w:p>
    <w:p w14:paraId="597B31A5" w14:textId="77777777" w:rsidR="00774569" w:rsidRDefault="00774569" w:rsidP="007F3B03">
      <w:pPr>
        <w:tabs>
          <w:tab w:val="left" w:pos="2349"/>
        </w:tabs>
        <w:spacing w:line="360" w:lineRule="auto"/>
        <w:jc w:val="both"/>
        <w:rPr>
          <w:rFonts w:ascii="Arial" w:hAnsi="Arial" w:cs="Arial"/>
          <w:b/>
          <w:sz w:val="22"/>
          <w:szCs w:val="22"/>
        </w:rPr>
      </w:pPr>
    </w:p>
    <w:p w14:paraId="4EA0D4CE" w14:textId="77777777" w:rsidR="00774569" w:rsidRDefault="00774569" w:rsidP="007F3B03">
      <w:pPr>
        <w:tabs>
          <w:tab w:val="left" w:pos="2349"/>
        </w:tabs>
        <w:spacing w:line="360" w:lineRule="auto"/>
        <w:jc w:val="both"/>
        <w:rPr>
          <w:rFonts w:ascii="Arial" w:hAnsi="Arial" w:cs="Arial"/>
          <w:b/>
          <w:sz w:val="22"/>
          <w:szCs w:val="22"/>
        </w:rPr>
      </w:pPr>
    </w:p>
    <w:p w14:paraId="1A59FF16" w14:textId="77777777" w:rsidR="00774569" w:rsidRDefault="00774569" w:rsidP="007F3B03">
      <w:pPr>
        <w:tabs>
          <w:tab w:val="left" w:pos="2349"/>
        </w:tabs>
        <w:spacing w:line="360" w:lineRule="auto"/>
        <w:jc w:val="both"/>
        <w:rPr>
          <w:rFonts w:ascii="Arial" w:hAnsi="Arial" w:cs="Arial"/>
          <w:b/>
          <w:sz w:val="22"/>
          <w:szCs w:val="22"/>
        </w:rPr>
      </w:pPr>
    </w:p>
    <w:p w14:paraId="331942BE" w14:textId="77777777" w:rsidR="00774569" w:rsidRDefault="00774569" w:rsidP="007F3B03">
      <w:pPr>
        <w:tabs>
          <w:tab w:val="left" w:pos="2349"/>
        </w:tabs>
        <w:spacing w:line="360" w:lineRule="auto"/>
        <w:jc w:val="both"/>
        <w:rPr>
          <w:rFonts w:ascii="Arial" w:hAnsi="Arial" w:cs="Arial"/>
          <w:b/>
          <w:sz w:val="22"/>
          <w:szCs w:val="22"/>
        </w:rPr>
      </w:pPr>
    </w:p>
    <w:p w14:paraId="2DF7D8D7" w14:textId="77777777" w:rsidR="003838DA" w:rsidRDefault="003838DA" w:rsidP="007F3B03">
      <w:pPr>
        <w:tabs>
          <w:tab w:val="left" w:pos="2349"/>
        </w:tabs>
        <w:spacing w:line="360" w:lineRule="auto"/>
        <w:jc w:val="both"/>
        <w:rPr>
          <w:rFonts w:ascii="Arial" w:hAnsi="Arial" w:cs="Arial"/>
          <w:b/>
          <w:sz w:val="22"/>
          <w:szCs w:val="22"/>
        </w:rPr>
      </w:pPr>
    </w:p>
    <w:p w14:paraId="197C1F0B" w14:textId="77777777" w:rsidR="00774569" w:rsidRDefault="00774569" w:rsidP="007F3B03">
      <w:pPr>
        <w:tabs>
          <w:tab w:val="left" w:pos="2349"/>
        </w:tabs>
        <w:spacing w:line="360" w:lineRule="auto"/>
        <w:jc w:val="both"/>
        <w:rPr>
          <w:rFonts w:ascii="Arial" w:hAnsi="Arial" w:cs="Arial"/>
          <w:b/>
          <w:sz w:val="22"/>
          <w:szCs w:val="22"/>
        </w:rPr>
      </w:pPr>
    </w:p>
    <w:p w14:paraId="594F83B1" w14:textId="77777777" w:rsidR="00774569" w:rsidRDefault="00774569" w:rsidP="007F3B03">
      <w:pPr>
        <w:tabs>
          <w:tab w:val="left" w:pos="2349"/>
        </w:tabs>
        <w:spacing w:line="360" w:lineRule="auto"/>
        <w:jc w:val="both"/>
        <w:rPr>
          <w:rFonts w:ascii="Arial" w:hAnsi="Arial" w:cs="Arial"/>
          <w:b/>
          <w:sz w:val="22"/>
          <w:szCs w:val="22"/>
        </w:rPr>
      </w:pPr>
    </w:p>
    <w:p w14:paraId="5CD6723C" w14:textId="0CFE1464" w:rsidR="00774569" w:rsidRDefault="00774569" w:rsidP="007F3B03">
      <w:pPr>
        <w:tabs>
          <w:tab w:val="left" w:pos="2349"/>
        </w:tabs>
        <w:spacing w:line="360" w:lineRule="auto"/>
        <w:jc w:val="both"/>
        <w:rPr>
          <w:rFonts w:ascii="Arial" w:hAnsi="Arial" w:cs="Arial"/>
          <w:b/>
          <w:sz w:val="22"/>
          <w:szCs w:val="22"/>
        </w:rPr>
      </w:pPr>
      <w:r>
        <w:rPr>
          <w:rFonts w:ascii="Arial" w:hAnsi="Arial" w:cs="Arial"/>
          <w:b/>
          <w:sz w:val="22"/>
          <w:szCs w:val="22"/>
        </w:rPr>
        <w:lastRenderedPageBreak/>
        <w:t xml:space="preserve">Appendix C </w:t>
      </w:r>
      <w:r w:rsidR="00884DAE">
        <w:rPr>
          <w:rFonts w:ascii="Arial" w:hAnsi="Arial" w:cs="Arial"/>
          <w:b/>
          <w:sz w:val="22"/>
          <w:szCs w:val="22"/>
        </w:rPr>
        <w:t xml:space="preserve">– Speech chain </w:t>
      </w:r>
    </w:p>
    <w:p w14:paraId="7515A5DD" w14:textId="77777777" w:rsidR="00774569" w:rsidRDefault="00774569" w:rsidP="007F3B03">
      <w:pPr>
        <w:tabs>
          <w:tab w:val="left" w:pos="2349"/>
        </w:tabs>
        <w:spacing w:line="360" w:lineRule="auto"/>
        <w:jc w:val="both"/>
        <w:rPr>
          <w:rFonts w:ascii="Arial" w:hAnsi="Arial" w:cs="Arial"/>
          <w:b/>
          <w:sz w:val="22"/>
          <w:szCs w:val="22"/>
        </w:rPr>
      </w:pPr>
    </w:p>
    <w:p w14:paraId="0C08C438" w14:textId="77777777" w:rsidR="00B70EC0" w:rsidRDefault="00B70EC0" w:rsidP="007F3B03">
      <w:pPr>
        <w:tabs>
          <w:tab w:val="left" w:pos="2349"/>
        </w:tabs>
        <w:spacing w:line="360" w:lineRule="auto"/>
        <w:jc w:val="both"/>
        <w:rPr>
          <w:rFonts w:ascii="Arial" w:hAnsi="Arial" w:cs="Arial"/>
          <w:b/>
          <w:sz w:val="22"/>
          <w:szCs w:val="22"/>
        </w:rPr>
      </w:pPr>
    </w:p>
    <w:p w14:paraId="3DFD449F" w14:textId="77777777" w:rsidR="00B70EC0" w:rsidRDefault="00B70EC0" w:rsidP="007F3B03">
      <w:pPr>
        <w:tabs>
          <w:tab w:val="left" w:pos="2349"/>
        </w:tabs>
        <w:spacing w:line="360" w:lineRule="auto"/>
        <w:jc w:val="both"/>
        <w:rPr>
          <w:rFonts w:ascii="Arial" w:hAnsi="Arial" w:cs="Arial"/>
          <w:b/>
          <w:sz w:val="22"/>
          <w:szCs w:val="22"/>
        </w:rPr>
      </w:pPr>
    </w:p>
    <w:p w14:paraId="5AAFE149" w14:textId="77777777" w:rsidR="00774569" w:rsidRDefault="00774569" w:rsidP="00774569">
      <w:r>
        <w:fldChar w:fldCharType="begin"/>
      </w:r>
      <w:r>
        <w:instrText xml:space="preserve"> INCLUDEPICTURE "/Users/libbywilliamson/Library/Group Containers/UBF8T346G9.ms/WebArchiveCopyPasteTempFiles/com.microsoft.Word/The-general-diagram-of-the-speech-communication-chain-Denes-and-Pinson-1993.ppm" \* MERGEFORMATINET </w:instrText>
      </w:r>
      <w:r>
        <w:fldChar w:fldCharType="separate"/>
      </w:r>
      <w:r>
        <w:rPr>
          <w:noProof/>
        </w:rPr>
        <w:drawing>
          <wp:inline distT="0" distB="0" distL="0" distR="0" wp14:anchorId="6637AE5E" wp14:editId="0129471C">
            <wp:extent cx="5731510" cy="2898140"/>
            <wp:effectExtent l="0" t="0" r="0" b="0"/>
            <wp:docPr id="1733513025" name="Picture 1" descr="Diagram of a diagram of a sound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13025" name="Picture 1" descr="Diagram of a diagram of a sound system&#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898140"/>
                    </a:xfrm>
                    <a:prstGeom prst="rect">
                      <a:avLst/>
                    </a:prstGeom>
                    <a:noFill/>
                    <a:ln>
                      <a:noFill/>
                    </a:ln>
                  </pic:spPr>
                </pic:pic>
              </a:graphicData>
            </a:graphic>
          </wp:inline>
        </w:drawing>
      </w:r>
      <w:r>
        <w:fldChar w:fldCharType="end"/>
      </w:r>
    </w:p>
    <w:p w14:paraId="28628291" w14:textId="77777777" w:rsidR="00774569" w:rsidRDefault="00774569" w:rsidP="00774569">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Denes, P.B. and Pinson, E., 1993.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speech chain</w:t>
      </w:r>
      <w:r>
        <w:rPr>
          <w:rFonts w:ascii="Arial" w:hAnsi="Arial" w:cs="Arial"/>
          <w:color w:val="222222"/>
          <w:sz w:val="20"/>
          <w:szCs w:val="20"/>
          <w:shd w:val="clear" w:color="auto" w:fill="FFFFFF"/>
        </w:rPr>
        <w:t>. Macmillan.</w:t>
      </w:r>
    </w:p>
    <w:p w14:paraId="69DAFEC9" w14:textId="77777777" w:rsidR="00CE7565" w:rsidRDefault="00CE7565" w:rsidP="00774569">
      <w:pPr>
        <w:rPr>
          <w:rFonts w:ascii="Arial" w:hAnsi="Arial" w:cs="Arial"/>
          <w:color w:val="222222"/>
          <w:sz w:val="20"/>
          <w:szCs w:val="20"/>
          <w:shd w:val="clear" w:color="auto" w:fill="FFFFFF"/>
        </w:rPr>
      </w:pPr>
    </w:p>
    <w:p w14:paraId="7801729C" w14:textId="0683D880" w:rsidR="00B70EC0" w:rsidRDefault="00B70EC0">
      <w:pPr>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br w:type="page"/>
      </w:r>
    </w:p>
    <w:p w14:paraId="0B15497F" w14:textId="77777777" w:rsidR="00CE7565" w:rsidRDefault="00CE7565" w:rsidP="00774569">
      <w:pPr>
        <w:rPr>
          <w:rFonts w:ascii="Arial" w:hAnsi="Arial" w:cs="Arial"/>
          <w:b/>
          <w:bCs/>
          <w:color w:val="222222"/>
          <w:sz w:val="20"/>
          <w:szCs w:val="20"/>
          <w:shd w:val="clear" w:color="auto" w:fill="FFFFFF"/>
        </w:rPr>
      </w:pPr>
    </w:p>
    <w:p w14:paraId="2C6F51C7" w14:textId="1D0C32B1" w:rsidR="00CE7565" w:rsidRPr="00CE7565" w:rsidRDefault="00CE7565" w:rsidP="00774569">
      <w:pPr>
        <w:rPr>
          <w:rFonts w:ascii="Arial" w:hAnsi="Arial" w:cs="Arial"/>
          <w:b/>
          <w:bCs/>
          <w:color w:val="222222"/>
          <w:sz w:val="20"/>
          <w:szCs w:val="20"/>
          <w:shd w:val="clear" w:color="auto" w:fill="FFFFFF"/>
        </w:rPr>
      </w:pPr>
      <w:r w:rsidRPr="00CE7565">
        <w:rPr>
          <w:rFonts w:ascii="Arial" w:hAnsi="Arial" w:cs="Arial"/>
          <w:b/>
          <w:bCs/>
          <w:color w:val="222222"/>
          <w:sz w:val="20"/>
          <w:szCs w:val="20"/>
          <w:shd w:val="clear" w:color="auto" w:fill="FFFFFF"/>
        </w:rPr>
        <w:t>Appendix D</w:t>
      </w:r>
      <w:r>
        <w:rPr>
          <w:rFonts w:ascii="Arial" w:hAnsi="Arial" w:cs="Arial"/>
          <w:b/>
          <w:bCs/>
          <w:color w:val="222222"/>
          <w:sz w:val="20"/>
          <w:szCs w:val="20"/>
          <w:shd w:val="clear" w:color="auto" w:fill="FFFFFF"/>
        </w:rPr>
        <w:t xml:space="preserve"> – List of Estill figures </w:t>
      </w:r>
    </w:p>
    <w:p w14:paraId="1AAD4B88" w14:textId="77777777" w:rsidR="00CE7565" w:rsidRDefault="00CE7565" w:rsidP="00774569">
      <w:pPr>
        <w:rPr>
          <w:rFonts w:ascii="Arial" w:hAnsi="Arial" w:cs="Arial"/>
          <w:color w:val="222222"/>
          <w:sz w:val="20"/>
          <w:szCs w:val="20"/>
          <w:shd w:val="clear" w:color="auto" w:fill="FFFFFF"/>
        </w:rPr>
      </w:pPr>
    </w:p>
    <w:p w14:paraId="5E3F859E"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True vocal folds: onset/offset control </w:t>
      </w:r>
      <w:r w:rsidRPr="007F3B03">
        <w:rPr>
          <w:rFonts w:ascii="Arial" w:eastAsia="Times New Roman" w:hAnsi="Arial" w:cs="Arial"/>
          <w:color w:val="202122"/>
          <w:kern w:val="0"/>
          <w:sz w:val="22"/>
          <w:szCs w:val="22"/>
          <w:lang w:eastAsia="en-GB"/>
          <w14:ligatures w14:val="none"/>
        </w:rPr>
        <w:tab/>
        <w:t>(pages 43- 56)</w:t>
      </w:r>
    </w:p>
    <w:p w14:paraId="45F5F4B6"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False vocal folds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59 – 68)</w:t>
      </w:r>
    </w:p>
    <w:p w14:paraId="07B9BCB1"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True vocal folds: body-cover control </w:t>
      </w:r>
      <w:r w:rsidRPr="007F3B03">
        <w:rPr>
          <w:rFonts w:ascii="Arial" w:eastAsia="Times New Roman" w:hAnsi="Arial" w:cs="Arial"/>
          <w:color w:val="202122"/>
          <w:kern w:val="0"/>
          <w:sz w:val="22"/>
          <w:szCs w:val="22"/>
          <w:lang w:eastAsia="en-GB"/>
          <w14:ligatures w14:val="none"/>
        </w:rPr>
        <w:tab/>
        <w:t>(pages 71 – 87)</w:t>
      </w:r>
    </w:p>
    <w:p w14:paraId="7B888C38"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Thyroid cartilage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89 – 101)</w:t>
      </w:r>
    </w:p>
    <w:p w14:paraId="407829D8"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Cricoid cartilage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103 – 113)</w:t>
      </w:r>
    </w:p>
    <w:p w14:paraId="5CEA13B7"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Aryepiglottic sphincter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115 – 125)</w:t>
      </w:r>
    </w:p>
    <w:p w14:paraId="1B0341ED"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Larynx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127- 125)</w:t>
      </w:r>
    </w:p>
    <w:p w14:paraId="6704F0E5"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Tongue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139 – 154)</w:t>
      </w:r>
    </w:p>
    <w:p w14:paraId="439A6C30"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Velum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155 – 167)</w:t>
      </w:r>
    </w:p>
    <w:p w14:paraId="163555F7"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Jaw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169 – 177)</w:t>
      </w:r>
    </w:p>
    <w:p w14:paraId="172FA71F"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Lips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179 – 186)</w:t>
      </w:r>
    </w:p>
    <w:p w14:paraId="1A2B0131"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Head and neck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187 – 197)</w:t>
      </w:r>
    </w:p>
    <w:p w14:paraId="7ED97FBA" w14:textId="77777777" w:rsidR="00CE7565" w:rsidRPr="007F3B03" w:rsidRDefault="00CE7565" w:rsidP="00CE7565">
      <w:pPr>
        <w:numPr>
          <w:ilvl w:val="0"/>
          <w:numId w:val="1"/>
        </w:numPr>
        <w:spacing w:before="100" w:beforeAutospacing="1" w:after="24" w:line="360" w:lineRule="auto"/>
        <w:ind w:left="110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 xml:space="preserve">Torso control </w:t>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r>
      <w:r w:rsidRPr="007F3B03">
        <w:rPr>
          <w:rFonts w:ascii="Arial" w:eastAsia="Times New Roman" w:hAnsi="Arial" w:cs="Arial"/>
          <w:color w:val="202122"/>
          <w:kern w:val="0"/>
          <w:sz w:val="22"/>
          <w:szCs w:val="22"/>
          <w:lang w:eastAsia="en-GB"/>
          <w14:ligatures w14:val="none"/>
        </w:rPr>
        <w:tab/>
        <w:t>(pages 199 – 211)</w:t>
      </w:r>
    </w:p>
    <w:p w14:paraId="7905F4FC" w14:textId="77777777" w:rsidR="00CE7565" w:rsidRPr="007F3B03" w:rsidRDefault="00CE7565" w:rsidP="00CE7565">
      <w:pPr>
        <w:spacing w:before="100" w:beforeAutospacing="1" w:after="24"/>
        <w:jc w:val="both"/>
        <w:rPr>
          <w:rFonts w:ascii="Arial" w:eastAsia="Times New Roman" w:hAnsi="Arial" w:cs="Arial"/>
          <w:color w:val="202122"/>
          <w:kern w:val="0"/>
          <w:sz w:val="22"/>
          <w:szCs w:val="22"/>
          <w:lang w:eastAsia="en-GB"/>
          <w14:ligatures w14:val="none"/>
        </w:rPr>
      </w:pPr>
      <w:r w:rsidRPr="007F3B03">
        <w:rPr>
          <w:rFonts w:ascii="Arial" w:eastAsia="Times New Roman" w:hAnsi="Arial" w:cs="Arial"/>
          <w:color w:val="202122"/>
          <w:kern w:val="0"/>
          <w:sz w:val="22"/>
          <w:szCs w:val="22"/>
          <w:lang w:eastAsia="en-GB"/>
          <w14:ligatures w14:val="none"/>
        </w:rPr>
        <w:t>(</w:t>
      </w:r>
      <w:r w:rsidRPr="007F3B03">
        <w:rPr>
          <w:rFonts w:ascii="Arial" w:hAnsi="Arial" w:cs="Arial"/>
          <w:sz w:val="22"/>
          <w:szCs w:val="22"/>
        </w:rPr>
        <w:t xml:space="preserve">Steinhauer, K, </w:t>
      </w:r>
      <w:proofErr w:type="spellStart"/>
      <w:r w:rsidRPr="007F3B03">
        <w:rPr>
          <w:rFonts w:ascii="Arial" w:hAnsi="Arial" w:cs="Arial"/>
          <w:sz w:val="22"/>
          <w:szCs w:val="22"/>
        </w:rPr>
        <w:t>Mcdonald</w:t>
      </w:r>
      <w:proofErr w:type="spellEnd"/>
      <w:r w:rsidRPr="007F3B03">
        <w:rPr>
          <w:rFonts w:ascii="Arial" w:hAnsi="Arial" w:cs="Arial"/>
          <w:sz w:val="22"/>
          <w:szCs w:val="22"/>
        </w:rPr>
        <w:t xml:space="preserve"> Klimek, M and Estill, J. (2017)</w:t>
      </w:r>
    </w:p>
    <w:p w14:paraId="37CD68F0" w14:textId="77777777" w:rsidR="00CE7565" w:rsidRDefault="00CE7565" w:rsidP="00774569"/>
    <w:p w14:paraId="6DF43A1D" w14:textId="77777777" w:rsidR="00B70EC0" w:rsidRDefault="00B70EC0" w:rsidP="00774569">
      <w:pPr>
        <w:rPr>
          <w:b/>
          <w:bCs/>
        </w:rPr>
      </w:pPr>
    </w:p>
    <w:p w14:paraId="69C3ECBD" w14:textId="77777777" w:rsidR="00B70EC0" w:rsidRDefault="00B70EC0" w:rsidP="00774569">
      <w:pPr>
        <w:rPr>
          <w:b/>
          <w:bCs/>
        </w:rPr>
      </w:pPr>
    </w:p>
    <w:p w14:paraId="7A07563A" w14:textId="4D66547C" w:rsidR="00B70EC0" w:rsidRPr="00B70EC0" w:rsidRDefault="00B70EC0" w:rsidP="00774569">
      <w:pPr>
        <w:rPr>
          <w:b/>
          <w:bCs/>
        </w:rPr>
      </w:pPr>
      <w:r w:rsidRPr="00B70EC0">
        <w:rPr>
          <w:b/>
          <w:bCs/>
        </w:rPr>
        <w:t xml:space="preserve">Example of exploratory exercise </w:t>
      </w:r>
    </w:p>
    <w:p w14:paraId="3858D7F6" w14:textId="77777777" w:rsidR="00B70EC0" w:rsidRPr="007F3B03" w:rsidRDefault="00B70EC0" w:rsidP="00B70EC0">
      <w:pPr>
        <w:spacing w:line="360" w:lineRule="auto"/>
        <w:jc w:val="both"/>
        <w:rPr>
          <w:rFonts w:ascii="Arial" w:hAnsi="Arial" w:cs="Arial"/>
          <w:sz w:val="22"/>
          <w:szCs w:val="22"/>
        </w:rPr>
      </w:pPr>
    </w:p>
    <w:p w14:paraId="4361C611"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Onset/Offset exploratory exercise;</w:t>
      </w:r>
    </w:p>
    <w:p w14:paraId="18F861E1"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Pretend you are on a picnic and pull out a baguette and see that one end is mouldy:</w:t>
      </w:r>
    </w:p>
    <w:p w14:paraId="0BCFB734"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You hold your breath and exclaim “</w:t>
      </w:r>
      <w:proofErr w:type="spellStart"/>
      <w:r w:rsidRPr="007F3B03">
        <w:rPr>
          <w:rFonts w:ascii="Arial" w:hAnsi="Arial" w:cs="Arial"/>
          <w:sz w:val="22"/>
          <w:szCs w:val="22"/>
        </w:rPr>
        <w:t>Oooo</w:t>
      </w:r>
      <w:proofErr w:type="spellEnd"/>
      <w:r w:rsidRPr="007F3B03">
        <w:rPr>
          <w:rFonts w:ascii="Arial" w:hAnsi="Arial" w:cs="Arial"/>
          <w:sz w:val="22"/>
          <w:szCs w:val="22"/>
        </w:rPr>
        <w:t>!”</w:t>
      </w:r>
    </w:p>
    <w:p w14:paraId="3AB3FDCA"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Then you ask, “Who brought this?”</w:t>
      </w:r>
    </w:p>
    <w:p w14:paraId="261BF531" w14:textId="77777777" w:rsidR="00B70EC0" w:rsidRPr="007F3B03" w:rsidRDefault="00B70EC0" w:rsidP="00B70EC0">
      <w:pPr>
        <w:pStyle w:val="ListParagraph"/>
        <w:numPr>
          <w:ilvl w:val="0"/>
          <w:numId w:val="2"/>
        </w:numPr>
        <w:spacing w:line="360" w:lineRule="auto"/>
        <w:jc w:val="both"/>
        <w:rPr>
          <w:rFonts w:ascii="Arial" w:hAnsi="Arial" w:cs="Arial"/>
          <w:sz w:val="22"/>
          <w:szCs w:val="22"/>
        </w:rPr>
      </w:pPr>
      <w:r w:rsidRPr="007F3B03">
        <w:rPr>
          <w:rFonts w:ascii="Arial" w:hAnsi="Arial" w:cs="Arial"/>
          <w:sz w:val="22"/>
          <w:szCs w:val="22"/>
        </w:rPr>
        <w:t>You accuse your brother “You?”</w:t>
      </w:r>
    </w:p>
    <w:p w14:paraId="199A253B"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What do you feel as the voice ‘turns on’ for the “</w:t>
      </w:r>
      <w:proofErr w:type="spellStart"/>
      <w:r w:rsidRPr="007F3B03">
        <w:rPr>
          <w:rFonts w:ascii="Arial" w:hAnsi="Arial" w:cs="Arial"/>
          <w:sz w:val="22"/>
          <w:szCs w:val="22"/>
        </w:rPr>
        <w:t>Ooo</w:t>
      </w:r>
      <w:proofErr w:type="spellEnd"/>
      <w:r w:rsidRPr="007F3B03">
        <w:rPr>
          <w:rFonts w:ascii="Arial" w:hAnsi="Arial" w:cs="Arial"/>
          <w:sz w:val="22"/>
          <w:szCs w:val="22"/>
        </w:rPr>
        <w:t>”, “Who” and “You”?</w:t>
      </w:r>
    </w:p>
    <w:p w14:paraId="49930666" w14:textId="77777777" w:rsidR="00B70EC0" w:rsidRPr="007F3B03" w:rsidRDefault="00B70EC0" w:rsidP="00B70EC0">
      <w:pPr>
        <w:spacing w:line="360" w:lineRule="auto"/>
        <w:jc w:val="both"/>
        <w:rPr>
          <w:rFonts w:ascii="Arial" w:hAnsi="Arial" w:cs="Arial"/>
          <w:sz w:val="22"/>
          <w:szCs w:val="22"/>
        </w:rPr>
      </w:pPr>
      <w:r w:rsidRPr="007F3B03">
        <w:rPr>
          <w:rFonts w:ascii="Arial" w:hAnsi="Arial" w:cs="Arial"/>
          <w:sz w:val="22"/>
          <w:szCs w:val="22"/>
        </w:rPr>
        <w:t xml:space="preserve">(Steinhauer, K, </w:t>
      </w:r>
      <w:proofErr w:type="spellStart"/>
      <w:r w:rsidRPr="007F3B03">
        <w:rPr>
          <w:rFonts w:ascii="Arial" w:hAnsi="Arial" w:cs="Arial"/>
          <w:sz w:val="22"/>
          <w:szCs w:val="22"/>
        </w:rPr>
        <w:t>Mcdonald</w:t>
      </w:r>
      <w:proofErr w:type="spellEnd"/>
      <w:r w:rsidRPr="007F3B03">
        <w:rPr>
          <w:rFonts w:ascii="Arial" w:hAnsi="Arial" w:cs="Arial"/>
          <w:sz w:val="22"/>
          <w:szCs w:val="22"/>
        </w:rPr>
        <w:t xml:space="preserve"> Klimek, M and Estill, J. (2017)</w:t>
      </w:r>
    </w:p>
    <w:p w14:paraId="42AB1531" w14:textId="77777777" w:rsidR="00B70EC0" w:rsidRDefault="00B70EC0" w:rsidP="00774569"/>
    <w:p w14:paraId="5404E41C" w14:textId="1BFAF5FA" w:rsidR="00DA2D3A" w:rsidRDefault="00DA2D3A">
      <w:pPr>
        <w:rPr>
          <w:rFonts w:ascii="Arial" w:hAnsi="Arial" w:cs="Arial"/>
          <w:b/>
          <w:sz w:val="22"/>
          <w:szCs w:val="22"/>
        </w:rPr>
      </w:pPr>
      <w:r>
        <w:rPr>
          <w:rFonts w:ascii="Arial" w:hAnsi="Arial" w:cs="Arial"/>
          <w:b/>
          <w:sz w:val="22"/>
          <w:szCs w:val="22"/>
        </w:rPr>
        <w:br w:type="page"/>
      </w:r>
    </w:p>
    <w:p w14:paraId="05BB368A" w14:textId="3484B579" w:rsidR="00774569" w:rsidRDefault="00DA2D3A" w:rsidP="007F3B03">
      <w:pPr>
        <w:tabs>
          <w:tab w:val="left" w:pos="2349"/>
        </w:tabs>
        <w:spacing w:line="360" w:lineRule="auto"/>
        <w:jc w:val="both"/>
        <w:rPr>
          <w:rFonts w:ascii="Arial" w:hAnsi="Arial" w:cs="Arial"/>
          <w:b/>
          <w:sz w:val="22"/>
          <w:szCs w:val="22"/>
        </w:rPr>
      </w:pPr>
      <w:r>
        <w:rPr>
          <w:rFonts w:ascii="Arial" w:hAnsi="Arial" w:cs="Arial"/>
          <w:b/>
          <w:sz w:val="22"/>
          <w:szCs w:val="22"/>
        </w:rPr>
        <w:lastRenderedPageBreak/>
        <w:t xml:space="preserve">Appendix </w:t>
      </w:r>
      <w:r w:rsidR="00CE7565">
        <w:rPr>
          <w:rFonts w:ascii="Arial" w:hAnsi="Arial" w:cs="Arial"/>
          <w:b/>
          <w:sz w:val="22"/>
          <w:szCs w:val="22"/>
        </w:rPr>
        <w:t>E</w:t>
      </w:r>
      <w:r w:rsidR="00807571">
        <w:rPr>
          <w:rFonts w:ascii="Arial" w:hAnsi="Arial" w:cs="Arial"/>
          <w:b/>
          <w:sz w:val="22"/>
          <w:szCs w:val="22"/>
        </w:rPr>
        <w:t xml:space="preserve"> – Questionnaires (blank)</w:t>
      </w:r>
    </w:p>
    <w:p w14:paraId="1B9858B6" w14:textId="77777777" w:rsidR="00DA2D3A" w:rsidRDefault="00DA2D3A" w:rsidP="007F3B03">
      <w:pPr>
        <w:tabs>
          <w:tab w:val="left" w:pos="2349"/>
        </w:tabs>
        <w:spacing w:line="360" w:lineRule="auto"/>
        <w:jc w:val="both"/>
        <w:rPr>
          <w:rFonts w:ascii="Arial" w:hAnsi="Arial" w:cs="Arial"/>
          <w:b/>
          <w:sz w:val="22"/>
          <w:szCs w:val="22"/>
        </w:rPr>
      </w:pPr>
    </w:p>
    <w:tbl>
      <w:tblPr>
        <w:tblStyle w:val="TableGrid"/>
        <w:tblW w:w="0" w:type="auto"/>
        <w:tblLook w:val="04A0" w:firstRow="1" w:lastRow="0" w:firstColumn="1" w:lastColumn="0" w:noHBand="0" w:noVBand="1"/>
      </w:tblPr>
      <w:tblGrid>
        <w:gridCol w:w="1726"/>
        <w:gridCol w:w="837"/>
        <w:gridCol w:w="2218"/>
        <w:gridCol w:w="1451"/>
        <w:gridCol w:w="691"/>
        <w:gridCol w:w="2093"/>
      </w:tblGrid>
      <w:tr w:rsidR="00DA2D3A" w14:paraId="330066E2" w14:textId="77777777" w:rsidTr="00DA2D3A">
        <w:tc>
          <w:tcPr>
            <w:tcW w:w="1726" w:type="dxa"/>
          </w:tcPr>
          <w:p w14:paraId="764F3EF5" w14:textId="77777777" w:rsidR="00DA2D3A" w:rsidRDefault="00DA2D3A" w:rsidP="00DC03DE">
            <w:r>
              <w:t>Question 1</w:t>
            </w:r>
          </w:p>
        </w:tc>
        <w:tc>
          <w:tcPr>
            <w:tcW w:w="4506" w:type="dxa"/>
            <w:gridSpan w:val="3"/>
          </w:tcPr>
          <w:p w14:paraId="592F2DC5" w14:textId="77777777" w:rsidR="00DA2D3A" w:rsidRDefault="00DA2D3A" w:rsidP="00DC03DE">
            <w:r>
              <w:t xml:space="preserve">Focus - </w:t>
            </w:r>
            <w:r w:rsidRPr="00FB4B83">
              <w:rPr>
                <w:b/>
                <w:bCs/>
              </w:rPr>
              <w:t>Hands moving</w:t>
            </w:r>
            <w:r>
              <w:t xml:space="preserve"> </w:t>
            </w:r>
          </w:p>
        </w:tc>
        <w:tc>
          <w:tcPr>
            <w:tcW w:w="2784" w:type="dxa"/>
            <w:gridSpan w:val="2"/>
            <w:shd w:val="clear" w:color="auto" w:fill="E7E6E6" w:themeFill="background2"/>
          </w:tcPr>
          <w:p w14:paraId="01FBC6A5" w14:textId="77777777" w:rsidR="00DA2D3A" w:rsidRDefault="00DA2D3A" w:rsidP="00DC03DE"/>
        </w:tc>
      </w:tr>
      <w:tr w:rsidR="00DA2D3A" w14:paraId="47D8B1F1" w14:textId="77777777" w:rsidTr="00DA2D3A">
        <w:tc>
          <w:tcPr>
            <w:tcW w:w="9016" w:type="dxa"/>
            <w:gridSpan w:val="6"/>
            <w:shd w:val="clear" w:color="auto" w:fill="auto"/>
          </w:tcPr>
          <w:p w14:paraId="3177B5C2" w14:textId="77777777" w:rsidR="00DA2D3A" w:rsidRDefault="00DA2D3A" w:rsidP="00DC03DE"/>
          <w:p w14:paraId="5884B329" w14:textId="77777777" w:rsidR="00DA2D3A" w:rsidRDefault="00DA2D3A" w:rsidP="00DC03DE">
            <w:r>
              <w:t>Compared with the internal focus, did this feel….</w:t>
            </w:r>
          </w:p>
          <w:p w14:paraId="75DA0402" w14:textId="77777777" w:rsidR="00DA2D3A" w:rsidRDefault="00DA2D3A" w:rsidP="00DC03DE"/>
        </w:tc>
      </w:tr>
      <w:tr w:rsidR="00DA2D3A" w14:paraId="1535EB6D" w14:textId="77777777" w:rsidTr="00DA2D3A">
        <w:tc>
          <w:tcPr>
            <w:tcW w:w="2563" w:type="dxa"/>
            <w:gridSpan w:val="2"/>
            <w:shd w:val="clear" w:color="auto" w:fill="auto"/>
          </w:tcPr>
          <w:p w14:paraId="5F2F5612" w14:textId="77777777" w:rsidR="00DA2D3A" w:rsidRDefault="00DA2D3A" w:rsidP="00DC03DE">
            <w:r>
              <w:t xml:space="preserve">Easier </w:t>
            </w:r>
          </w:p>
        </w:tc>
        <w:tc>
          <w:tcPr>
            <w:tcW w:w="2218" w:type="dxa"/>
            <w:shd w:val="clear" w:color="auto" w:fill="auto"/>
          </w:tcPr>
          <w:p w14:paraId="3605E37B" w14:textId="77777777" w:rsidR="00DA2D3A" w:rsidRDefault="00DA2D3A" w:rsidP="00DC03DE">
            <w:r>
              <w:t>Harder</w:t>
            </w:r>
          </w:p>
        </w:tc>
        <w:tc>
          <w:tcPr>
            <w:tcW w:w="2142" w:type="dxa"/>
            <w:gridSpan w:val="2"/>
            <w:shd w:val="clear" w:color="auto" w:fill="auto"/>
          </w:tcPr>
          <w:p w14:paraId="1AF4B197" w14:textId="77777777" w:rsidR="00DA2D3A" w:rsidRDefault="00DA2D3A" w:rsidP="00DC03DE">
            <w:r>
              <w:t xml:space="preserve">The same </w:t>
            </w:r>
          </w:p>
        </w:tc>
        <w:tc>
          <w:tcPr>
            <w:tcW w:w="2093" w:type="dxa"/>
            <w:shd w:val="clear" w:color="auto" w:fill="auto"/>
          </w:tcPr>
          <w:p w14:paraId="384DA168" w14:textId="77777777" w:rsidR="00DA2D3A" w:rsidRDefault="00DA2D3A" w:rsidP="00DC03DE">
            <w:r>
              <w:t xml:space="preserve">Not sure </w:t>
            </w:r>
          </w:p>
        </w:tc>
      </w:tr>
    </w:tbl>
    <w:p w14:paraId="50956381" w14:textId="77777777" w:rsidR="00DA2D3A" w:rsidRDefault="00DA2D3A" w:rsidP="00DA2D3A"/>
    <w:p w14:paraId="0E171A77" w14:textId="77777777" w:rsidR="00DA2D3A" w:rsidRDefault="00DA2D3A" w:rsidP="00DA2D3A"/>
    <w:tbl>
      <w:tblPr>
        <w:tblStyle w:val="TableGrid"/>
        <w:tblW w:w="0" w:type="auto"/>
        <w:tblLook w:val="04A0" w:firstRow="1" w:lastRow="0" w:firstColumn="1" w:lastColumn="0" w:noHBand="0" w:noVBand="1"/>
      </w:tblPr>
      <w:tblGrid>
        <w:gridCol w:w="1725"/>
        <w:gridCol w:w="841"/>
        <w:gridCol w:w="2217"/>
        <w:gridCol w:w="1591"/>
        <w:gridCol w:w="550"/>
        <w:gridCol w:w="2092"/>
      </w:tblGrid>
      <w:tr w:rsidR="00DA2D3A" w14:paraId="7FA7514C" w14:textId="77777777" w:rsidTr="00DA2D3A">
        <w:tc>
          <w:tcPr>
            <w:tcW w:w="1725" w:type="dxa"/>
          </w:tcPr>
          <w:p w14:paraId="275F0F77" w14:textId="77777777" w:rsidR="00DA2D3A" w:rsidRDefault="00DA2D3A" w:rsidP="00DC03DE">
            <w:r>
              <w:t>Question 2</w:t>
            </w:r>
          </w:p>
        </w:tc>
        <w:tc>
          <w:tcPr>
            <w:tcW w:w="4649" w:type="dxa"/>
            <w:gridSpan w:val="3"/>
          </w:tcPr>
          <w:p w14:paraId="04E0FF9B" w14:textId="77777777" w:rsidR="00DA2D3A" w:rsidRDefault="00DA2D3A" w:rsidP="00DC03DE">
            <w:r>
              <w:t xml:space="preserve">Focus – </w:t>
            </w:r>
            <w:r w:rsidRPr="00FB4B83">
              <w:rPr>
                <w:b/>
                <w:bCs/>
              </w:rPr>
              <w:t>Moving object</w:t>
            </w:r>
          </w:p>
        </w:tc>
        <w:tc>
          <w:tcPr>
            <w:tcW w:w="2642" w:type="dxa"/>
            <w:gridSpan w:val="2"/>
            <w:shd w:val="clear" w:color="auto" w:fill="E7E6E6" w:themeFill="background2"/>
          </w:tcPr>
          <w:p w14:paraId="46BA99B3" w14:textId="77777777" w:rsidR="00DA2D3A" w:rsidRDefault="00DA2D3A" w:rsidP="00DC03DE"/>
        </w:tc>
      </w:tr>
      <w:tr w:rsidR="00DA2D3A" w14:paraId="738EB4F3" w14:textId="77777777" w:rsidTr="00DA2D3A">
        <w:tc>
          <w:tcPr>
            <w:tcW w:w="9016" w:type="dxa"/>
            <w:gridSpan w:val="6"/>
            <w:shd w:val="clear" w:color="auto" w:fill="auto"/>
          </w:tcPr>
          <w:p w14:paraId="50E6D8AE" w14:textId="77777777" w:rsidR="00DA2D3A" w:rsidRDefault="00DA2D3A" w:rsidP="00DC03DE"/>
          <w:p w14:paraId="43135FA8" w14:textId="77777777" w:rsidR="00DA2D3A" w:rsidRDefault="00DA2D3A" w:rsidP="00DC03DE">
            <w:r>
              <w:t>Compared with the internal focus, did this feel….</w:t>
            </w:r>
          </w:p>
          <w:p w14:paraId="59497EB4" w14:textId="77777777" w:rsidR="00DA2D3A" w:rsidRDefault="00DA2D3A" w:rsidP="00DC03DE"/>
        </w:tc>
      </w:tr>
      <w:tr w:rsidR="00DA2D3A" w14:paraId="55CDD802" w14:textId="77777777" w:rsidTr="00DA2D3A">
        <w:tc>
          <w:tcPr>
            <w:tcW w:w="2566" w:type="dxa"/>
            <w:gridSpan w:val="2"/>
            <w:shd w:val="clear" w:color="auto" w:fill="auto"/>
          </w:tcPr>
          <w:p w14:paraId="44C0CE41" w14:textId="77777777" w:rsidR="00DA2D3A" w:rsidRDefault="00DA2D3A" w:rsidP="00DC03DE">
            <w:r>
              <w:t xml:space="preserve">Easier </w:t>
            </w:r>
          </w:p>
        </w:tc>
        <w:tc>
          <w:tcPr>
            <w:tcW w:w="2217" w:type="dxa"/>
            <w:shd w:val="clear" w:color="auto" w:fill="auto"/>
          </w:tcPr>
          <w:p w14:paraId="33B576BF" w14:textId="77777777" w:rsidR="00DA2D3A" w:rsidRDefault="00DA2D3A" w:rsidP="00DC03DE">
            <w:r>
              <w:t>Harder</w:t>
            </w:r>
          </w:p>
        </w:tc>
        <w:tc>
          <w:tcPr>
            <w:tcW w:w="2141" w:type="dxa"/>
            <w:gridSpan w:val="2"/>
            <w:shd w:val="clear" w:color="auto" w:fill="auto"/>
          </w:tcPr>
          <w:p w14:paraId="53993CC6" w14:textId="77777777" w:rsidR="00DA2D3A" w:rsidRDefault="00DA2D3A" w:rsidP="00DC03DE">
            <w:r>
              <w:t xml:space="preserve">The same </w:t>
            </w:r>
          </w:p>
        </w:tc>
        <w:tc>
          <w:tcPr>
            <w:tcW w:w="2092" w:type="dxa"/>
            <w:shd w:val="clear" w:color="auto" w:fill="auto"/>
          </w:tcPr>
          <w:p w14:paraId="38BD6B65" w14:textId="77777777" w:rsidR="00DA2D3A" w:rsidRDefault="00DA2D3A" w:rsidP="00DC03DE">
            <w:r>
              <w:t xml:space="preserve">Not sure </w:t>
            </w:r>
          </w:p>
        </w:tc>
      </w:tr>
    </w:tbl>
    <w:p w14:paraId="54E4A828" w14:textId="77777777" w:rsidR="00DA2D3A" w:rsidRDefault="00DA2D3A" w:rsidP="00DA2D3A"/>
    <w:p w14:paraId="6313E1CB" w14:textId="77777777" w:rsidR="00DA2D3A" w:rsidRDefault="00DA2D3A" w:rsidP="00DA2D3A"/>
    <w:tbl>
      <w:tblPr>
        <w:tblStyle w:val="TableGrid"/>
        <w:tblW w:w="0" w:type="auto"/>
        <w:tblLook w:val="04A0" w:firstRow="1" w:lastRow="0" w:firstColumn="1" w:lastColumn="0" w:noHBand="0" w:noVBand="1"/>
      </w:tblPr>
      <w:tblGrid>
        <w:gridCol w:w="1729"/>
        <w:gridCol w:w="807"/>
        <w:gridCol w:w="2227"/>
        <w:gridCol w:w="1611"/>
        <w:gridCol w:w="540"/>
        <w:gridCol w:w="2102"/>
      </w:tblGrid>
      <w:tr w:rsidR="00DA2D3A" w14:paraId="2424B145" w14:textId="77777777" w:rsidTr="00DA2D3A">
        <w:tc>
          <w:tcPr>
            <w:tcW w:w="1729" w:type="dxa"/>
          </w:tcPr>
          <w:p w14:paraId="0CCA0BBB" w14:textId="77777777" w:rsidR="00DA2D3A" w:rsidRDefault="00DA2D3A" w:rsidP="00DC03DE">
            <w:r>
              <w:t>Question 3</w:t>
            </w:r>
          </w:p>
        </w:tc>
        <w:tc>
          <w:tcPr>
            <w:tcW w:w="4645" w:type="dxa"/>
            <w:gridSpan w:val="3"/>
          </w:tcPr>
          <w:p w14:paraId="3E30B663" w14:textId="77777777" w:rsidR="00DA2D3A" w:rsidRDefault="00DA2D3A" w:rsidP="00DC03DE">
            <w:r>
              <w:t xml:space="preserve">Focus – </w:t>
            </w:r>
            <w:r w:rsidRPr="00FB4B83">
              <w:rPr>
                <w:b/>
                <w:bCs/>
              </w:rPr>
              <w:t>The sound</w:t>
            </w:r>
            <w:r>
              <w:t xml:space="preserve"> </w:t>
            </w:r>
          </w:p>
        </w:tc>
        <w:tc>
          <w:tcPr>
            <w:tcW w:w="2642" w:type="dxa"/>
            <w:gridSpan w:val="2"/>
            <w:shd w:val="clear" w:color="auto" w:fill="E7E6E6" w:themeFill="background2"/>
          </w:tcPr>
          <w:p w14:paraId="6DD1C94E" w14:textId="77777777" w:rsidR="00DA2D3A" w:rsidRDefault="00DA2D3A" w:rsidP="00DC03DE"/>
        </w:tc>
      </w:tr>
      <w:tr w:rsidR="00DA2D3A" w14:paraId="53C71654" w14:textId="77777777" w:rsidTr="00DA2D3A">
        <w:tc>
          <w:tcPr>
            <w:tcW w:w="9016" w:type="dxa"/>
            <w:gridSpan w:val="6"/>
            <w:shd w:val="clear" w:color="auto" w:fill="auto"/>
          </w:tcPr>
          <w:p w14:paraId="2EB1682D" w14:textId="77777777" w:rsidR="00DA2D3A" w:rsidRDefault="00DA2D3A" w:rsidP="00DC03DE"/>
          <w:p w14:paraId="66F66475" w14:textId="77777777" w:rsidR="00DA2D3A" w:rsidRDefault="00DA2D3A" w:rsidP="00DC03DE">
            <w:r>
              <w:t>Compared with the internal focus, did this feel….</w:t>
            </w:r>
          </w:p>
          <w:p w14:paraId="1578BBBE" w14:textId="77777777" w:rsidR="00DA2D3A" w:rsidRDefault="00DA2D3A" w:rsidP="00DC03DE"/>
        </w:tc>
      </w:tr>
      <w:tr w:rsidR="00DA2D3A" w14:paraId="525261F6" w14:textId="77777777" w:rsidTr="00DA2D3A">
        <w:tc>
          <w:tcPr>
            <w:tcW w:w="2536" w:type="dxa"/>
            <w:gridSpan w:val="2"/>
            <w:shd w:val="clear" w:color="auto" w:fill="auto"/>
          </w:tcPr>
          <w:p w14:paraId="17B07819" w14:textId="77777777" w:rsidR="00DA2D3A" w:rsidRDefault="00DA2D3A" w:rsidP="00DC03DE">
            <w:r>
              <w:t xml:space="preserve">Easier </w:t>
            </w:r>
          </w:p>
        </w:tc>
        <w:tc>
          <w:tcPr>
            <w:tcW w:w="2227" w:type="dxa"/>
            <w:shd w:val="clear" w:color="auto" w:fill="auto"/>
          </w:tcPr>
          <w:p w14:paraId="67FC19EA" w14:textId="77777777" w:rsidR="00DA2D3A" w:rsidRDefault="00DA2D3A" w:rsidP="00DC03DE">
            <w:r>
              <w:t>Harder</w:t>
            </w:r>
          </w:p>
        </w:tc>
        <w:tc>
          <w:tcPr>
            <w:tcW w:w="2151" w:type="dxa"/>
            <w:gridSpan w:val="2"/>
            <w:shd w:val="clear" w:color="auto" w:fill="auto"/>
          </w:tcPr>
          <w:p w14:paraId="4D7B271C" w14:textId="77777777" w:rsidR="00DA2D3A" w:rsidRDefault="00DA2D3A" w:rsidP="00DC03DE">
            <w:r>
              <w:t xml:space="preserve">The same </w:t>
            </w:r>
          </w:p>
        </w:tc>
        <w:tc>
          <w:tcPr>
            <w:tcW w:w="2102" w:type="dxa"/>
            <w:shd w:val="clear" w:color="auto" w:fill="auto"/>
          </w:tcPr>
          <w:p w14:paraId="089835BE" w14:textId="77777777" w:rsidR="00DA2D3A" w:rsidRDefault="00DA2D3A" w:rsidP="00DC03DE">
            <w:r>
              <w:t xml:space="preserve">Not sure </w:t>
            </w:r>
          </w:p>
        </w:tc>
      </w:tr>
    </w:tbl>
    <w:p w14:paraId="35592D31" w14:textId="77777777" w:rsidR="00DA2D3A" w:rsidRDefault="00DA2D3A" w:rsidP="007F3B03">
      <w:pPr>
        <w:tabs>
          <w:tab w:val="left" w:pos="2349"/>
        </w:tabs>
        <w:spacing w:line="360" w:lineRule="auto"/>
        <w:jc w:val="both"/>
        <w:rPr>
          <w:rFonts w:ascii="Arial" w:hAnsi="Arial" w:cs="Arial"/>
          <w:b/>
          <w:sz w:val="22"/>
          <w:szCs w:val="22"/>
        </w:rPr>
      </w:pPr>
    </w:p>
    <w:p w14:paraId="3AA914E8" w14:textId="77777777" w:rsidR="00DA2D3A" w:rsidRDefault="00DA2D3A" w:rsidP="007F3B03">
      <w:pPr>
        <w:tabs>
          <w:tab w:val="left" w:pos="2349"/>
        </w:tabs>
        <w:spacing w:line="360" w:lineRule="auto"/>
        <w:jc w:val="both"/>
        <w:rPr>
          <w:rFonts w:ascii="Arial" w:hAnsi="Arial" w:cs="Arial"/>
          <w:b/>
          <w:sz w:val="22"/>
          <w:szCs w:val="22"/>
        </w:rPr>
      </w:pPr>
    </w:p>
    <w:p w14:paraId="5BC98BC2" w14:textId="77777777" w:rsidR="00DA2D3A" w:rsidRDefault="00DA2D3A" w:rsidP="007F3B03">
      <w:pPr>
        <w:tabs>
          <w:tab w:val="left" w:pos="2349"/>
        </w:tabs>
        <w:spacing w:line="360" w:lineRule="auto"/>
        <w:jc w:val="both"/>
        <w:rPr>
          <w:rFonts w:ascii="Arial" w:hAnsi="Arial" w:cs="Arial"/>
          <w:b/>
          <w:sz w:val="22"/>
          <w:szCs w:val="22"/>
        </w:rPr>
      </w:pPr>
    </w:p>
    <w:p w14:paraId="48326651" w14:textId="6E77611C" w:rsidR="00DA2D3A" w:rsidRDefault="00DA2D3A" w:rsidP="007F3B03">
      <w:pPr>
        <w:tabs>
          <w:tab w:val="left" w:pos="2349"/>
        </w:tabs>
        <w:spacing w:line="360" w:lineRule="auto"/>
        <w:jc w:val="both"/>
        <w:rPr>
          <w:rFonts w:ascii="Arial" w:hAnsi="Arial" w:cs="Arial"/>
          <w:b/>
          <w:sz w:val="22"/>
          <w:szCs w:val="22"/>
        </w:rPr>
      </w:pPr>
      <w:r>
        <w:rPr>
          <w:rFonts w:ascii="Arial" w:hAnsi="Arial" w:cs="Arial"/>
          <w:b/>
          <w:sz w:val="22"/>
          <w:szCs w:val="22"/>
        </w:rPr>
        <w:t xml:space="preserve">Filled in Questionnaires </w:t>
      </w:r>
    </w:p>
    <w:p w14:paraId="3BCAFFDD" w14:textId="77777777" w:rsidR="00DA2D3A" w:rsidRDefault="00DA2D3A" w:rsidP="007F3B03">
      <w:pPr>
        <w:tabs>
          <w:tab w:val="left" w:pos="2349"/>
        </w:tabs>
        <w:spacing w:line="360" w:lineRule="auto"/>
        <w:jc w:val="both"/>
        <w:rPr>
          <w:rFonts w:ascii="Arial" w:hAnsi="Arial" w:cs="Arial"/>
          <w:b/>
          <w:sz w:val="22"/>
          <w:szCs w:val="22"/>
        </w:rPr>
      </w:pPr>
    </w:p>
    <w:p w14:paraId="6BF541C4" w14:textId="139B9C66"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drawing>
          <wp:inline distT="0" distB="0" distL="0" distR="0" wp14:anchorId="53CBACF3" wp14:editId="780BAB33">
            <wp:extent cx="2814911" cy="5226139"/>
            <wp:effectExtent l="635" t="0" r="5715" b="5715"/>
            <wp:docPr id="205383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30524" name="Picture 2053830524"/>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2829041" cy="5252373"/>
                    </a:xfrm>
                    <a:prstGeom prst="rect">
                      <a:avLst/>
                    </a:prstGeom>
                  </pic:spPr>
                </pic:pic>
              </a:graphicData>
            </a:graphic>
          </wp:inline>
        </w:drawing>
      </w:r>
    </w:p>
    <w:p w14:paraId="209B1343" w14:textId="0AC3EEF2"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lastRenderedPageBreak/>
        <w:drawing>
          <wp:inline distT="0" distB="0" distL="0" distR="0" wp14:anchorId="19B265E6" wp14:editId="1BE5965D">
            <wp:extent cx="3323590" cy="5286887"/>
            <wp:effectExtent l="0" t="3493" r="318" b="317"/>
            <wp:docPr id="345361282" name="Picture 3"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61282" name="Picture 3" descr="A close-up of a form&#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3341498" cy="5315374"/>
                    </a:xfrm>
                    <a:prstGeom prst="rect">
                      <a:avLst/>
                    </a:prstGeom>
                  </pic:spPr>
                </pic:pic>
              </a:graphicData>
            </a:graphic>
          </wp:inline>
        </w:drawing>
      </w:r>
    </w:p>
    <w:p w14:paraId="3F305640" w14:textId="77777777" w:rsidR="00DA2D3A" w:rsidRDefault="00DA2D3A" w:rsidP="007F3B03">
      <w:pPr>
        <w:tabs>
          <w:tab w:val="left" w:pos="2349"/>
        </w:tabs>
        <w:spacing w:line="360" w:lineRule="auto"/>
        <w:jc w:val="both"/>
        <w:rPr>
          <w:rFonts w:ascii="Arial" w:hAnsi="Arial" w:cs="Arial"/>
          <w:b/>
          <w:sz w:val="22"/>
          <w:szCs w:val="22"/>
        </w:rPr>
      </w:pPr>
    </w:p>
    <w:p w14:paraId="3F350298" w14:textId="02161F17" w:rsidR="00DA2D3A" w:rsidRDefault="00DA2D3A" w:rsidP="007F3B03">
      <w:pPr>
        <w:tabs>
          <w:tab w:val="left" w:pos="2349"/>
        </w:tabs>
        <w:spacing w:line="360" w:lineRule="auto"/>
        <w:jc w:val="both"/>
        <w:rPr>
          <w:rFonts w:ascii="Arial" w:hAnsi="Arial" w:cs="Arial"/>
          <w:b/>
          <w:sz w:val="22"/>
          <w:szCs w:val="22"/>
        </w:rPr>
      </w:pPr>
      <w:r>
        <w:rPr>
          <w:rFonts w:ascii="Arial" w:hAnsi="Arial" w:cs="Arial"/>
          <w:b/>
          <w:noProof/>
          <w:sz w:val="22"/>
          <w:szCs w:val="22"/>
        </w:rPr>
        <w:drawing>
          <wp:inline distT="0" distB="0" distL="0" distR="0" wp14:anchorId="25B36DC7" wp14:editId="0FC1E11C">
            <wp:extent cx="3651399" cy="5222237"/>
            <wp:effectExtent l="2222" t="0" r="0" b="0"/>
            <wp:docPr id="1108909943"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09943" name="Picture 4" descr="A close-up of a documen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3691681" cy="5279848"/>
                    </a:xfrm>
                    <a:prstGeom prst="rect">
                      <a:avLst/>
                    </a:prstGeom>
                  </pic:spPr>
                </pic:pic>
              </a:graphicData>
            </a:graphic>
          </wp:inline>
        </w:drawing>
      </w:r>
    </w:p>
    <w:p w14:paraId="1AB80463" w14:textId="5E78CBFA" w:rsidR="00DA2D3A" w:rsidRDefault="00DA2D3A" w:rsidP="007F3B03">
      <w:pPr>
        <w:tabs>
          <w:tab w:val="left" w:pos="2349"/>
        </w:tabs>
        <w:spacing w:line="360" w:lineRule="auto"/>
        <w:jc w:val="both"/>
        <w:rPr>
          <w:rFonts w:ascii="Arial" w:hAnsi="Arial" w:cs="Arial"/>
          <w:b/>
          <w:noProof/>
          <w:sz w:val="22"/>
          <w:szCs w:val="22"/>
        </w:rPr>
      </w:pPr>
      <w:r>
        <w:rPr>
          <w:rFonts w:ascii="Arial" w:hAnsi="Arial" w:cs="Arial"/>
          <w:b/>
          <w:noProof/>
          <w:sz w:val="22"/>
          <w:szCs w:val="22"/>
        </w:rPr>
        <w:lastRenderedPageBreak/>
        <w:drawing>
          <wp:inline distT="0" distB="0" distL="0" distR="0" wp14:anchorId="5B361A73" wp14:editId="5946E4BC">
            <wp:extent cx="3324225" cy="5235578"/>
            <wp:effectExtent l="0" t="3175" r="0" b="0"/>
            <wp:docPr id="365341242" name="Picture 2"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41242" name="Picture 2" descr="A close-up of a for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rot="16200000">
                      <a:off x="0" y="0"/>
                      <a:ext cx="3329183" cy="5243386"/>
                    </a:xfrm>
                    <a:prstGeom prst="rect">
                      <a:avLst/>
                    </a:prstGeom>
                  </pic:spPr>
                </pic:pic>
              </a:graphicData>
            </a:graphic>
          </wp:inline>
        </w:drawing>
      </w:r>
    </w:p>
    <w:p w14:paraId="5F83055B" w14:textId="77777777" w:rsidR="00502234" w:rsidRPr="00502234" w:rsidRDefault="00502234" w:rsidP="00502234">
      <w:pPr>
        <w:rPr>
          <w:rFonts w:ascii="Arial" w:hAnsi="Arial" w:cs="Arial"/>
          <w:sz w:val="22"/>
          <w:szCs w:val="22"/>
        </w:rPr>
      </w:pPr>
    </w:p>
    <w:p w14:paraId="5A274FCA" w14:textId="77777777" w:rsidR="00502234" w:rsidRPr="00502234" w:rsidRDefault="00502234" w:rsidP="00502234">
      <w:pPr>
        <w:rPr>
          <w:rFonts w:ascii="Arial" w:hAnsi="Arial" w:cs="Arial"/>
          <w:sz w:val="22"/>
          <w:szCs w:val="22"/>
        </w:rPr>
      </w:pPr>
    </w:p>
    <w:p w14:paraId="2013A02C" w14:textId="77777777" w:rsidR="00502234" w:rsidRDefault="00502234" w:rsidP="00502234">
      <w:pPr>
        <w:rPr>
          <w:rFonts w:ascii="Arial" w:hAnsi="Arial" w:cs="Arial"/>
          <w:b/>
          <w:noProof/>
          <w:sz w:val="22"/>
          <w:szCs w:val="22"/>
        </w:rPr>
      </w:pPr>
    </w:p>
    <w:p w14:paraId="3D26FB49" w14:textId="77777777" w:rsidR="00502234" w:rsidRDefault="00502234" w:rsidP="00502234">
      <w:pPr>
        <w:rPr>
          <w:rFonts w:ascii="Arial" w:hAnsi="Arial" w:cs="Arial"/>
          <w:sz w:val="22"/>
          <w:szCs w:val="22"/>
        </w:rPr>
      </w:pPr>
    </w:p>
    <w:p w14:paraId="07ED6F65" w14:textId="3AD72892" w:rsidR="00502234" w:rsidRDefault="00502234">
      <w:pPr>
        <w:rPr>
          <w:rFonts w:ascii="Arial" w:hAnsi="Arial" w:cs="Arial"/>
          <w:sz w:val="22"/>
          <w:szCs w:val="22"/>
        </w:rPr>
      </w:pPr>
      <w:r>
        <w:rPr>
          <w:rFonts w:ascii="Arial" w:hAnsi="Arial" w:cs="Arial"/>
          <w:sz w:val="22"/>
          <w:szCs w:val="22"/>
        </w:rPr>
        <w:br w:type="page"/>
      </w:r>
    </w:p>
    <w:p w14:paraId="7065003A" w14:textId="4D626839" w:rsidR="00502234" w:rsidRPr="00502234" w:rsidRDefault="00502234" w:rsidP="00502234">
      <w:pPr>
        <w:rPr>
          <w:rFonts w:ascii="Arial" w:hAnsi="Arial" w:cs="Arial"/>
          <w:b/>
          <w:bCs/>
          <w:sz w:val="22"/>
          <w:szCs w:val="22"/>
        </w:rPr>
      </w:pPr>
      <w:r w:rsidRPr="00502234">
        <w:rPr>
          <w:rFonts w:ascii="Arial" w:hAnsi="Arial" w:cs="Arial"/>
          <w:b/>
          <w:bCs/>
          <w:sz w:val="22"/>
          <w:szCs w:val="22"/>
        </w:rPr>
        <w:lastRenderedPageBreak/>
        <w:t xml:space="preserve">Appendix </w:t>
      </w:r>
      <w:r w:rsidR="00CE7565">
        <w:rPr>
          <w:rFonts w:ascii="Arial" w:hAnsi="Arial" w:cs="Arial"/>
          <w:b/>
          <w:bCs/>
          <w:sz w:val="22"/>
          <w:szCs w:val="22"/>
        </w:rPr>
        <w:t>F</w:t>
      </w:r>
      <w:r w:rsidR="00807571">
        <w:rPr>
          <w:rFonts w:ascii="Arial" w:hAnsi="Arial" w:cs="Arial"/>
          <w:b/>
          <w:bCs/>
          <w:sz w:val="22"/>
          <w:szCs w:val="22"/>
        </w:rPr>
        <w:t xml:space="preserve"> - </w:t>
      </w:r>
      <w:r w:rsidRPr="00502234">
        <w:rPr>
          <w:rFonts w:ascii="Arial" w:hAnsi="Arial" w:cs="Arial"/>
          <w:b/>
          <w:bCs/>
          <w:sz w:val="22"/>
          <w:szCs w:val="22"/>
        </w:rPr>
        <w:t xml:space="preserve">Information and consent form </w:t>
      </w:r>
    </w:p>
    <w:p w14:paraId="5EB4CC28" w14:textId="193243A6"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Dear Student</w:t>
      </w:r>
    </w:p>
    <w:p w14:paraId="5909044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am undertaking a research project for the final module of my Masters degree in Voice pedagogy. My current area of interest is around external focus and its potential effect on the efficiency of singing - how easy or hard voice production feels compared with focusing internally. </w:t>
      </w:r>
    </w:p>
    <w:p w14:paraId="49F516C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would like to invite you to participate in this research project. </w:t>
      </w:r>
    </w:p>
    <w:p w14:paraId="5A773F4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As a participant, you would be required to attend a one-to-one lesson with me at The Bristol Conservatoire for a maximum of 30 minutes on a day in March 2025. (This will be in addition to your allotted amount of lessons)</w:t>
      </w:r>
    </w:p>
    <w:p w14:paraId="2BC3A472"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You will be required to bring a short section of a song that you are familiar with but find technically difficult. The style of this song is not important. During the lesson, you will be guided through a number of different focus points to asses efficiency. </w:t>
      </w:r>
    </w:p>
    <w:p w14:paraId="0B88637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Please note</w:t>
      </w:r>
      <w:r w:rsidRPr="00502234">
        <w:rPr>
          <w:rFonts w:ascii="Arial" w:hAnsi="Arial" w:cs="Arial"/>
          <w:color w:val="202124"/>
          <w:sz w:val="22"/>
          <w:szCs w:val="22"/>
        </w:rPr>
        <w:t> - </w:t>
      </w:r>
      <w:r w:rsidRPr="00502234">
        <w:rPr>
          <w:rFonts w:ascii="Arial" w:hAnsi="Arial" w:cs="Arial"/>
          <w:b/>
          <w:bCs/>
          <w:color w:val="202124"/>
          <w:sz w:val="22"/>
          <w:szCs w:val="22"/>
        </w:rPr>
        <w:t>I will not be assessing your ability as a singer, nor will this in any way affect your course grades. It is entirely separate from your course requirements, and your participation is purely for my own research. Your role in this research is completely voluntary, and you can pull out at any time throughout the process.  </w:t>
      </w:r>
      <w:r w:rsidRPr="00502234">
        <w:rPr>
          <w:rFonts w:ascii="Arial" w:hAnsi="Arial" w:cs="Arial"/>
          <w:color w:val="202124"/>
          <w:sz w:val="22"/>
          <w:szCs w:val="22"/>
        </w:rPr>
        <w:t> </w:t>
      </w:r>
    </w:p>
    <w:p w14:paraId="0A5D5D1F"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More details regarding the purpose and nature of the research are below, along with a more detailed overview of what we will do. </w:t>
      </w:r>
    </w:p>
    <w:p w14:paraId="3ACA364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Research project working title:</w:t>
      </w:r>
    </w:p>
    <w:p w14:paraId="7A90BDE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How best to use external focus within the teaching studio to encourage efficiency and expression?</w:t>
      </w:r>
    </w:p>
    <w:p w14:paraId="1DD1E95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Purpose and nature of the study:</w:t>
      </w:r>
    </w:p>
    <w:p w14:paraId="18F063E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The research aims to explore the effects of focusing on something external to the vocal tract. For example, your hands, a distant point or the sound itself, in an effort to build on existing research to establish if this could be a useful part of a lesson, a student’s practice and/or performance strategies.  </w:t>
      </w:r>
    </w:p>
    <w:p w14:paraId="593647F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Further details on how the project will run</w:t>
      </w:r>
      <w:r w:rsidRPr="00502234">
        <w:rPr>
          <w:rFonts w:ascii="Arial" w:hAnsi="Arial" w:cs="Arial"/>
          <w:color w:val="202124"/>
          <w:sz w:val="22"/>
          <w:szCs w:val="22"/>
        </w:rPr>
        <w:t>:</w:t>
      </w:r>
    </w:p>
    <w:p w14:paraId="1274033C"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During the one-to-one lesson;</w:t>
      </w:r>
    </w:p>
    <w:p w14:paraId="07ACDE3B"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You will arrive, and we will re-establish that you are happy to participate in the research. </w:t>
      </w:r>
    </w:p>
    <w:p w14:paraId="0DD63136"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do a quick warm-up, likely using simple SOVT exercises, before singing through the short passage of the song you have brought.</w:t>
      </w:r>
    </w:p>
    <w:p w14:paraId="6D2AABCC"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will give you a copy of the score-style questions I would like you to answer and ensure that you are clear about what you need to do.</w:t>
      </w:r>
    </w:p>
    <w:p w14:paraId="190DA06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The experiment will begin - </w:t>
      </w:r>
    </w:p>
    <w:p w14:paraId="3ACE790A"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lastRenderedPageBreak/>
        <w:t>·      You will be asked to sing your chosen song section while focusing on the vocal tract (internal focus) – this could include tongue position, soft palate, and larynx position. </w:t>
      </w:r>
    </w:p>
    <w:p w14:paraId="1E06394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will then instruct you to focus externally – more precise instructions will be given on the day.</w:t>
      </w:r>
    </w:p>
    <w:p w14:paraId="6FCFCE3A"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repeat this process for three different external focus points. </w:t>
      </w:r>
    </w:p>
    <w:p w14:paraId="12276FD3"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After each external focus point I will ask you to fill in a questionnaire indicating whether it felt; ‘easier, harder, no different or not sure’, than the previous internal focus. </w:t>
      </w:r>
    </w:p>
    <w:p w14:paraId="0DF9A29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We will finish the lesson with a short discussion, led by me, where I will ask some questions to gain more of an understanding of how you felt the different focus points affected your voice. </w:t>
      </w:r>
    </w:p>
    <w:p w14:paraId="3CDEF90F"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Please note that, by exploring these external focus points, I may be asking you to step outside of your comfort zone, however I will endeavour as always to make you feel comfortable and safe to express yourself. </w:t>
      </w:r>
    </w:p>
    <w:p w14:paraId="5105808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All answers will be anonymous, with the questionnaires being numbered rather than named, and any data will be securely kept at my residence and shared only with my university, University of Wales Trinity St David, as required for marking. </w:t>
      </w:r>
    </w:p>
    <w:p w14:paraId="5B1F965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To ensure the ethical validity of this research, I will need to obtain your written consent before I can undertake this research. </w:t>
      </w:r>
    </w:p>
    <w:p w14:paraId="65D7CB17"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If you are happy to participate please confirm your consent by filling in the consent form. </w:t>
      </w:r>
    </w:p>
    <w:p w14:paraId="22972DB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I have 10 places available, and these will be given on a first-come, first served basis. you will be informed if and when you will be required. </w:t>
      </w:r>
    </w:p>
    <w:p w14:paraId="3E3A5A0F" w14:textId="3D0CD0A5"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This research study has been approved by the UWTSD Research Ethics Committee and I would like to thank you for considering participating in it. </w:t>
      </w:r>
    </w:p>
    <w:p w14:paraId="5F9DCF6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b/>
          <w:bCs/>
          <w:color w:val="202124"/>
          <w:sz w:val="22"/>
          <w:szCs w:val="22"/>
        </w:rPr>
        <w:t>Consent Form</w:t>
      </w:r>
    </w:p>
    <w:p w14:paraId="442AC071"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give my consent to take part in the research      </w:t>
      </w:r>
    </w:p>
    <w:p w14:paraId="37258BF6"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xml:space="preserve">·      I </w:t>
      </w:r>
      <w:r w:rsidRPr="00502234">
        <w:rPr>
          <w:rFonts w:ascii="Arial" w:hAnsi="Arial" w:cs="Arial"/>
          <w:sz w:val="22"/>
          <w:szCs w:val="22"/>
        </w:rPr>
        <w:t xml:space="preserve">_____________________________________, </w:t>
      </w:r>
      <w:r w:rsidRPr="00502234">
        <w:rPr>
          <w:rFonts w:ascii="Arial" w:hAnsi="Arial" w:cs="Arial"/>
          <w:color w:val="202124"/>
          <w:sz w:val="22"/>
          <w:szCs w:val="22"/>
        </w:rPr>
        <w:t>voluntarily agree to participate in this research study.</w:t>
      </w:r>
    </w:p>
    <w:p w14:paraId="36773F33"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even if I agree to participate now, that I can withdraw at any time.</w:t>
      </w:r>
    </w:p>
    <w:p w14:paraId="17C0516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 can refuse to answer any question involved during the research process without any consequences of any kind.</w:t>
      </w:r>
    </w:p>
    <w:p w14:paraId="47FFE05E"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have had the purpose and nature of the study explained to me in writing and I have had the opportunity to ask questions about the study.</w:t>
      </w:r>
    </w:p>
    <w:p w14:paraId="3E4F4AF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participation involves attending a one to one lesson, in addition to my usual lessons, at a time set out by the researcher. </w:t>
      </w:r>
    </w:p>
    <w:p w14:paraId="02FBD740"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lastRenderedPageBreak/>
        <w:t>· I understand that I will not benefit directly from participating in this research, nor will there be any effect, positive or negative, on my grades at The Bristol Conservatoire. </w:t>
      </w:r>
    </w:p>
    <w:p w14:paraId="127D6CD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agree to the lesson being video recorded (not to be shared publicly).</w:t>
      </w:r>
    </w:p>
    <w:p w14:paraId="70C575F5"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all information I provide for this study will be treated confidentially.</w:t>
      </w:r>
    </w:p>
    <w:p w14:paraId="624B2087"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in any report on the results of this research, my identity will remain anonymous. </w:t>
      </w:r>
    </w:p>
    <w:p w14:paraId="772BC3DD"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This will be done by changing my name to a number and disguising any details given in the questionnaire which may reveal my identity. </w:t>
      </w:r>
    </w:p>
    <w:p w14:paraId="6505F9E8"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signed consent forms and original video recordings will be retained in the researcher’s house, securely kept with only the researcher to have access until the researcher’s university exam board confirms the results of their dissertation. </w:t>
      </w:r>
    </w:p>
    <w:p w14:paraId="3151267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under freedom of information legalisation, I am entitled to access the information I have provided at any time while it is in storage as specified above.</w:t>
      </w:r>
    </w:p>
    <w:p w14:paraId="113CFC92"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      I understand that I am free to contact any of the people involved in the research to seek further clarification and information.</w:t>
      </w:r>
    </w:p>
    <w:p w14:paraId="6BB22B01"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 xml:space="preserve">Name and Signature of student (18+) </w:t>
      </w:r>
    </w:p>
    <w:p w14:paraId="2D28A785" w14:textId="77777777" w:rsidR="00502234" w:rsidRPr="00502234" w:rsidRDefault="00502234" w:rsidP="00502234">
      <w:pPr>
        <w:ind w:left="720"/>
        <w:rPr>
          <w:rFonts w:ascii="Arial" w:hAnsi="Arial" w:cs="Arial"/>
          <w:sz w:val="22"/>
          <w:szCs w:val="22"/>
        </w:rPr>
      </w:pPr>
    </w:p>
    <w:p w14:paraId="0BAF7136"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Name ___________________________________________</w:t>
      </w:r>
    </w:p>
    <w:p w14:paraId="6496DA90" w14:textId="77777777" w:rsidR="00502234" w:rsidRPr="00502234" w:rsidRDefault="00502234" w:rsidP="00502234">
      <w:pPr>
        <w:ind w:left="720"/>
        <w:rPr>
          <w:rFonts w:ascii="Arial" w:hAnsi="Arial" w:cs="Arial"/>
          <w:sz w:val="22"/>
          <w:szCs w:val="22"/>
        </w:rPr>
      </w:pPr>
    </w:p>
    <w:p w14:paraId="0A4BBE20"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Signature ________________________________________</w:t>
      </w:r>
    </w:p>
    <w:p w14:paraId="16C9961D" w14:textId="77777777" w:rsidR="00502234" w:rsidRPr="00502234" w:rsidRDefault="00502234" w:rsidP="00502234">
      <w:pPr>
        <w:ind w:left="720"/>
        <w:rPr>
          <w:rFonts w:ascii="Arial" w:hAnsi="Arial" w:cs="Arial"/>
          <w:sz w:val="22"/>
          <w:szCs w:val="22"/>
        </w:rPr>
      </w:pPr>
    </w:p>
    <w:p w14:paraId="4E908AC2" w14:textId="77777777" w:rsidR="00502234" w:rsidRPr="00502234" w:rsidRDefault="00502234" w:rsidP="00502234">
      <w:pPr>
        <w:ind w:left="720"/>
        <w:rPr>
          <w:rFonts w:ascii="Arial" w:hAnsi="Arial" w:cs="Arial"/>
          <w:sz w:val="22"/>
          <w:szCs w:val="22"/>
        </w:rPr>
      </w:pPr>
      <w:r w:rsidRPr="00502234">
        <w:rPr>
          <w:rFonts w:ascii="Arial" w:hAnsi="Arial" w:cs="Arial"/>
          <w:sz w:val="22"/>
          <w:szCs w:val="22"/>
        </w:rPr>
        <w:t>Date ____________________________________________</w:t>
      </w:r>
    </w:p>
    <w:p w14:paraId="1A282579"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Researcher information: </w:t>
      </w:r>
    </w:p>
    <w:p w14:paraId="11324324" w14:textId="77777777" w:rsidR="00502234" w:rsidRP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Libby Williamson</w:t>
      </w:r>
    </w:p>
    <w:p w14:paraId="504667B0" w14:textId="77777777" w:rsidR="00502234" w:rsidRDefault="00502234" w:rsidP="00502234">
      <w:pPr>
        <w:pStyle w:val="NormalWeb"/>
        <w:rPr>
          <w:rFonts w:ascii="Arial" w:hAnsi="Arial" w:cs="Arial"/>
          <w:color w:val="202124"/>
          <w:sz w:val="22"/>
          <w:szCs w:val="22"/>
        </w:rPr>
      </w:pPr>
      <w:r w:rsidRPr="00502234">
        <w:rPr>
          <w:rFonts w:ascii="Arial" w:hAnsi="Arial" w:cs="Arial"/>
          <w:color w:val="202124"/>
          <w:sz w:val="22"/>
          <w:szCs w:val="22"/>
        </w:rPr>
        <w:t>MA student at University of Wales Trinity St David</w:t>
      </w:r>
    </w:p>
    <w:p w14:paraId="5A181134" w14:textId="6858EE93" w:rsidR="00DA3DD8" w:rsidRDefault="00DA3DD8">
      <w:pPr>
        <w:rPr>
          <w:rFonts w:ascii="Arial" w:eastAsia="Times New Roman" w:hAnsi="Arial" w:cs="Arial"/>
          <w:color w:val="202124"/>
          <w:kern w:val="0"/>
          <w:sz w:val="22"/>
          <w:szCs w:val="22"/>
          <w:lang w:eastAsia="en-GB"/>
          <w14:ligatures w14:val="none"/>
        </w:rPr>
      </w:pPr>
      <w:r>
        <w:rPr>
          <w:rFonts w:ascii="Arial" w:hAnsi="Arial" w:cs="Arial"/>
          <w:color w:val="202124"/>
          <w:sz w:val="22"/>
          <w:szCs w:val="22"/>
        </w:rPr>
        <w:br w:type="page"/>
      </w:r>
    </w:p>
    <w:p w14:paraId="2EAA6405" w14:textId="3423288C" w:rsidR="00DA3DD8" w:rsidRDefault="00DA3DD8" w:rsidP="00502234">
      <w:pPr>
        <w:pStyle w:val="NormalWeb"/>
        <w:rPr>
          <w:rFonts w:ascii="Arial" w:hAnsi="Arial" w:cs="Arial"/>
          <w:b/>
          <w:bCs/>
          <w:color w:val="202124"/>
          <w:sz w:val="22"/>
          <w:szCs w:val="22"/>
        </w:rPr>
      </w:pPr>
      <w:r w:rsidRPr="00DA3DD8">
        <w:rPr>
          <w:rFonts w:ascii="Arial" w:hAnsi="Arial" w:cs="Arial"/>
          <w:b/>
          <w:bCs/>
          <w:color w:val="202124"/>
          <w:sz w:val="22"/>
          <w:szCs w:val="22"/>
        </w:rPr>
        <w:lastRenderedPageBreak/>
        <w:t xml:space="preserve">Appendix </w:t>
      </w:r>
      <w:r w:rsidR="00CE7565">
        <w:rPr>
          <w:rFonts w:ascii="Arial" w:hAnsi="Arial" w:cs="Arial"/>
          <w:b/>
          <w:bCs/>
          <w:color w:val="202124"/>
          <w:sz w:val="22"/>
          <w:szCs w:val="22"/>
        </w:rPr>
        <w:t>G</w:t>
      </w:r>
      <w:r>
        <w:rPr>
          <w:rFonts w:ascii="Arial" w:hAnsi="Arial" w:cs="Arial"/>
          <w:b/>
          <w:bCs/>
          <w:color w:val="202124"/>
          <w:sz w:val="22"/>
          <w:szCs w:val="22"/>
        </w:rPr>
        <w:t xml:space="preserve"> - Transcription of experiment </w:t>
      </w:r>
    </w:p>
    <w:p w14:paraId="25009F8D" w14:textId="037EC99C" w:rsidR="00DA3DD8" w:rsidRPr="000D4541" w:rsidRDefault="00DA3DD8" w:rsidP="00DA3DD8">
      <w:pPr>
        <w:spacing w:line="360" w:lineRule="auto"/>
        <w:rPr>
          <w:rFonts w:ascii="Arial" w:hAnsi="Arial" w:cs="Arial"/>
          <w:sz w:val="22"/>
          <w:szCs w:val="22"/>
        </w:rPr>
      </w:pPr>
      <w:r w:rsidRPr="000D4541">
        <w:rPr>
          <w:rFonts w:ascii="Arial" w:hAnsi="Arial" w:cs="Arial"/>
          <w:sz w:val="22"/>
          <w:szCs w:val="22"/>
        </w:rPr>
        <w:t xml:space="preserve">R = Researcher </w:t>
      </w:r>
    </w:p>
    <w:p w14:paraId="23F5B3A6" w14:textId="77777777" w:rsidR="00DA3DD8" w:rsidRPr="000D4541" w:rsidRDefault="00DA3DD8" w:rsidP="00DA3DD8">
      <w:pPr>
        <w:spacing w:line="360" w:lineRule="auto"/>
        <w:rPr>
          <w:rFonts w:ascii="Arial" w:hAnsi="Arial" w:cs="Arial"/>
          <w:sz w:val="22"/>
          <w:szCs w:val="22"/>
        </w:rPr>
      </w:pPr>
      <w:r w:rsidRPr="000D4541">
        <w:rPr>
          <w:rFonts w:ascii="Arial" w:hAnsi="Arial" w:cs="Arial"/>
          <w:sz w:val="22"/>
          <w:szCs w:val="22"/>
        </w:rPr>
        <w:t xml:space="preserve">P = Participant + number </w:t>
      </w:r>
      <w:r w:rsidRPr="000D4541">
        <w:rPr>
          <w:rFonts w:ascii="Arial" w:hAnsi="Arial" w:cs="Arial"/>
          <w:color w:val="FF0000"/>
          <w:sz w:val="22"/>
          <w:szCs w:val="22"/>
        </w:rPr>
        <w:t>1</w:t>
      </w:r>
      <w:r w:rsidRPr="000D4541">
        <w:rPr>
          <w:rFonts w:ascii="Arial" w:hAnsi="Arial" w:cs="Arial"/>
          <w:sz w:val="22"/>
          <w:szCs w:val="22"/>
        </w:rPr>
        <w:t xml:space="preserve">, </w:t>
      </w:r>
      <w:r w:rsidRPr="000D4541">
        <w:rPr>
          <w:rFonts w:ascii="Arial" w:hAnsi="Arial" w:cs="Arial"/>
          <w:color w:val="00B050"/>
          <w:sz w:val="22"/>
          <w:szCs w:val="22"/>
        </w:rPr>
        <w:t>2</w:t>
      </w:r>
      <w:r w:rsidRPr="000D4541">
        <w:rPr>
          <w:rFonts w:ascii="Arial" w:hAnsi="Arial" w:cs="Arial"/>
          <w:sz w:val="22"/>
          <w:szCs w:val="22"/>
        </w:rPr>
        <w:t xml:space="preserve">, </w:t>
      </w:r>
      <w:r w:rsidRPr="000D4541">
        <w:rPr>
          <w:rFonts w:ascii="Arial" w:hAnsi="Arial" w:cs="Arial"/>
          <w:color w:val="7030A0"/>
          <w:sz w:val="22"/>
          <w:szCs w:val="22"/>
        </w:rPr>
        <w:t>3</w:t>
      </w:r>
      <w:r w:rsidRPr="000D4541">
        <w:rPr>
          <w:rFonts w:ascii="Arial" w:hAnsi="Arial" w:cs="Arial"/>
          <w:sz w:val="22"/>
          <w:szCs w:val="22"/>
        </w:rPr>
        <w:t xml:space="preserve"> or </w:t>
      </w:r>
      <w:r w:rsidRPr="000D4541">
        <w:rPr>
          <w:rFonts w:ascii="Arial" w:hAnsi="Arial" w:cs="Arial"/>
          <w:color w:val="0070C0"/>
          <w:sz w:val="22"/>
          <w:szCs w:val="22"/>
        </w:rPr>
        <w:t>4</w:t>
      </w:r>
    </w:p>
    <w:p w14:paraId="23F9AF76" w14:textId="77777777" w:rsidR="00DA3DD8" w:rsidRPr="000D4541" w:rsidRDefault="00DA3DD8" w:rsidP="00DA3DD8">
      <w:pPr>
        <w:spacing w:line="360" w:lineRule="auto"/>
        <w:rPr>
          <w:rFonts w:ascii="Arial" w:hAnsi="Arial" w:cs="Arial"/>
          <w:color w:val="FF0000"/>
          <w:sz w:val="22"/>
          <w:szCs w:val="22"/>
        </w:rPr>
      </w:pPr>
    </w:p>
    <w:p w14:paraId="3CCD18A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Video 1 – P1</w:t>
      </w:r>
    </w:p>
    <w:p w14:paraId="2336E5B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so we’ll go again then, so exactly the same cut this time you’re focusing on your breath </w:t>
      </w:r>
    </w:p>
    <w:p w14:paraId="0C17F97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0ECA55D3" w14:textId="77777777" w:rsidR="00DA3DD8" w:rsidRPr="000D4541" w:rsidRDefault="00DA3DD8" w:rsidP="00DA3DD8">
      <w:pPr>
        <w:spacing w:line="360" w:lineRule="auto"/>
        <w:rPr>
          <w:rFonts w:ascii="Arial" w:hAnsi="Arial" w:cs="Arial"/>
          <w:color w:val="FF0000"/>
          <w:sz w:val="22"/>
          <w:szCs w:val="22"/>
        </w:rPr>
      </w:pPr>
    </w:p>
    <w:p w14:paraId="034B4258"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p>
    <w:p w14:paraId="793CD067" w14:textId="77777777" w:rsidR="00DA3DD8" w:rsidRPr="000D4541" w:rsidRDefault="00DA3DD8" w:rsidP="00DA3DD8">
      <w:pPr>
        <w:spacing w:line="360" w:lineRule="auto"/>
        <w:rPr>
          <w:rFonts w:ascii="Arial" w:hAnsi="Arial" w:cs="Arial"/>
          <w:i/>
          <w:iCs/>
          <w:color w:val="FF0000"/>
          <w:sz w:val="22"/>
          <w:szCs w:val="22"/>
        </w:rPr>
      </w:pPr>
    </w:p>
    <w:p w14:paraId="2D140698"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R = Cool, great, how’s the volume on that, is it ok?</w:t>
      </w:r>
      <w:r w:rsidRPr="000D4541">
        <w:rPr>
          <w:rFonts w:ascii="Arial" w:hAnsi="Arial" w:cs="Arial"/>
          <w:color w:val="FF0000"/>
          <w:sz w:val="22"/>
          <w:szCs w:val="22"/>
        </w:rPr>
        <w:tab/>
      </w:r>
    </w:p>
    <w:p w14:paraId="744DB355"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Yep</w:t>
      </w:r>
    </w:p>
    <w:p w14:paraId="63E5B3F8"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 xml:space="preserve">R = Great! Um so this time we’ll focus um, externally so let me give you my beanbag friend </w:t>
      </w:r>
      <w:r w:rsidRPr="000D4541">
        <w:rPr>
          <w:rFonts w:ascii="Arial" w:hAnsi="Arial" w:cs="Arial"/>
          <w:i/>
          <w:iCs/>
          <w:color w:val="FF0000"/>
          <w:sz w:val="22"/>
          <w:szCs w:val="22"/>
        </w:rPr>
        <w:t xml:space="preserve">R throws beanbag to P1. </w:t>
      </w:r>
      <w:r w:rsidRPr="000D4541">
        <w:rPr>
          <w:rFonts w:ascii="Arial" w:hAnsi="Arial" w:cs="Arial"/>
          <w:color w:val="FF0000"/>
          <w:sz w:val="22"/>
          <w:szCs w:val="22"/>
        </w:rPr>
        <w:t>You can fidget with it, move it between your hands</w:t>
      </w:r>
    </w:p>
    <w:p w14:paraId="7E36271A" w14:textId="77777777" w:rsidR="00DA3DD8" w:rsidRPr="000D4541" w:rsidRDefault="00DA3DD8" w:rsidP="00DA3DD8">
      <w:pPr>
        <w:tabs>
          <w:tab w:val="left" w:pos="4745"/>
        </w:tabs>
        <w:spacing w:line="360" w:lineRule="auto"/>
        <w:rPr>
          <w:rFonts w:ascii="Arial" w:hAnsi="Arial" w:cs="Arial"/>
          <w:color w:val="FF0000"/>
          <w:sz w:val="22"/>
          <w:szCs w:val="22"/>
        </w:rPr>
      </w:pPr>
    </w:p>
    <w:p w14:paraId="7E8713DE"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It’s cute, its got a little.. inaudible…</w:t>
      </w:r>
    </w:p>
    <w:p w14:paraId="1F121C6B"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R = </w:t>
      </w:r>
      <w:r w:rsidRPr="000D4541">
        <w:rPr>
          <w:rFonts w:ascii="Arial" w:hAnsi="Arial" w:cs="Arial"/>
          <w:i/>
          <w:iCs/>
          <w:color w:val="FF0000"/>
          <w:sz w:val="22"/>
          <w:szCs w:val="22"/>
        </w:rPr>
        <w:t xml:space="preserve">Laughs </w:t>
      </w:r>
    </w:p>
    <w:p w14:paraId="14D8F696"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sorry</w:t>
      </w:r>
    </w:p>
    <w:p w14:paraId="6278976E"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R = That’s ok. Um ok, Crucially keep your attention on that as you go. Cool, let’s go again</w:t>
      </w:r>
    </w:p>
    <w:p w14:paraId="475646FB"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starts to play around with beanbag, watching it, drops it, picks it up</w:t>
      </w:r>
    </w:p>
    <w:p w14:paraId="53EDD3DD"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 xml:space="preserve">R = oh yeah and don’t worry if you drop it just keep your focus on it </w:t>
      </w:r>
    </w:p>
    <w:p w14:paraId="65E5A677" w14:textId="77777777" w:rsidR="00DA3DD8" w:rsidRPr="000D4541" w:rsidRDefault="00DA3DD8" w:rsidP="00DA3DD8">
      <w:pPr>
        <w:tabs>
          <w:tab w:val="left" w:pos="4745"/>
        </w:tabs>
        <w:spacing w:line="360" w:lineRule="auto"/>
        <w:rPr>
          <w:rFonts w:ascii="Arial" w:hAnsi="Arial" w:cs="Arial"/>
          <w:color w:val="FF0000"/>
          <w:sz w:val="22"/>
          <w:szCs w:val="22"/>
        </w:rPr>
      </w:pPr>
      <w:r w:rsidRPr="000D4541">
        <w:rPr>
          <w:rFonts w:ascii="Arial" w:hAnsi="Arial" w:cs="Arial"/>
          <w:color w:val="FF0000"/>
          <w:sz w:val="22"/>
          <w:szCs w:val="22"/>
        </w:rPr>
        <w:t>P1 = I probably will drop it</w:t>
      </w:r>
    </w:p>
    <w:p w14:paraId="363013A0" w14:textId="77777777" w:rsidR="00DA3DD8" w:rsidRPr="000D4541" w:rsidRDefault="00DA3DD8" w:rsidP="00DA3DD8">
      <w:pPr>
        <w:tabs>
          <w:tab w:val="left" w:pos="4745"/>
        </w:tabs>
        <w:spacing w:line="360" w:lineRule="auto"/>
        <w:rPr>
          <w:rFonts w:ascii="Arial" w:hAnsi="Arial" w:cs="Arial"/>
          <w:i/>
          <w:iCs/>
          <w:color w:val="FF0000"/>
          <w:sz w:val="22"/>
          <w:szCs w:val="22"/>
        </w:rPr>
      </w:pPr>
      <w:r w:rsidRPr="000D4541">
        <w:rPr>
          <w:rFonts w:ascii="Arial" w:hAnsi="Arial" w:cs="Arial"/>
          <w:color w:val="FF0000"/>
          <w:sz w:val="22"/>
          <w:szCs w:val="22"/>
        </w:rPr>
        <w:t xml:space="preserve">Both = </w:t>
      </w:r>
      <w:r w:rsidRPr="000D4541">
        <w:rPr>
          <w:rFonts w:ascii="Arial" w:hAnsi="Arial" w:cs="Arial"/>
          <w:i/>
          <w:iCs/>
          <w:color w:val="FF0000"/>
          <w:sz w:val="22"/>
          <w:szCs w:val="22"/>
        </w:rPr>
        <w:t>laugh</w:t>
      </w:r>
    </w:p>
    <w:p w14:paraId="6D6DA648" w14:textId="77777777" w:rsidR="00DA3DD8" w:rsidRPr="000D4541" w:rsidRDefault="00DA3DD8" w:rsidP="00DA3DD8">
      <w:pPr>
        <w:tabs>
          <w:tab w:val="left" w:pos="4745"/>
        </w:tabs>
        <w:spacing w:line="360" w:lineRule="auto"/>
        <w:rPr>
          <w:rFonts w:ascii="Arial" w:hAnsi="Arial" w:cs="Arial"/>
          <w:i/>
          <w:iCs/>
          <w:color w:val="FF0000"/>
          <w:sz w:val="22"/>
          <w:szCs w:val="22"/>
        </w:rPr>
      </w:pPr>
    </w:p>
    <w:p w14:paraId="22910B19"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r w:rsidRPr="000D4541">
        <w:rPr>
          <w:rFonts w:ascii="Arial" w:hAnsi="Arial" w:cs="Arial"/>
          <w:i/>
          <w:iCs/>
          <w:color w:val="FF0000"/>
          <w:sz w:val="22"/>
          <w:szCs w:val="22"/>
        </w:rPr>
        <w:tab/>
      </w:r>
    </w:p>
    <w:p w14:paraId="316389FC" w14:textId="77777777" w:rsidR="00DA3DD8" w:rsidRPr="000D4541" w:rsidRDefault="00DA3DD8" w:rsidP="00DA3DD8">
      <w:pPr>
        <w:tabs>
          <w:tab w:val="left" w:pos="1522"/>
        </w:tabs>
        <w:spacing w:line="360" w:lineRule="auto"/>
        <w:rPr>
          <w:rFonts w:ascii="Arial" w:hAnsi="Arial" w:cs="Arial"/>
          <w:i/>
          <w:iCs/>
          <w:color w:val="FF0000"/>
          <w:sz w:val="22"/>
          <w:szCs w:val="22"/>
        </w:rPr>
      </w:pPr>
    </w:p>
    <w:p w14:paraId="52B16276"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Nice. Good save at the end (referring to P1 nearing dropping the beanbag </w:t>
      </w:r>
    </w:p>
    <w:p w14:paraId="7A1B2181"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P1 = Thank you</w:t>
      </w:r>
    </w:p>
    <w:p w14:paraId="7DE14D7E"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great, so on your music stand question 1, um, just circle or tick or whatever you like, whether that felt easier, harder, the same or not sure, compared with the first time you sang it focusing on your breath. </w:t>
      </w:r>
    </w:p>
    <w:p w14:paraId="4766CFBD"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writes something</w:t>
      </w:r>
    </w:p>
    <w:p w14:paraId="4E3C4DF7"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 xml:space="preserve">R = Er, and then anything, anything to note, any comment, or not really? You don have to write it down, you can just say </w:t>
      </w:r>
    </w:p>
    <w:p w14:paraId="7A87E16E" w14:textId="77777777" w:rsidR="00DA3DD8" w:rsidRPr="000D4541" w:rsidRDefault="00DA3DD8" w:rsidP="00DA3DD8">
      <w:pPr>
        <w:tabs>
          <w:tab w:val="left" w:pos="1522"/>
        </w:tabs>
        <w:spacing w:line="360" w:lineRule="auto"/>
        <w:rPr>
          <w:rFonts w:ascii="Arial" w:hAnsi="Arial" w:cs="Arial"/>
          <w:i/>
          <w:iCs/>
          <w:color w:val="FF0000"/>
          <w:sz w:val="22"/>
          <w:szCs w:val="22"/>
        </w:rPr>
      </w:pPr>
      <w:r w:rsidRPr="000D4541">
        <w:rPr>
          <w:rFonts w:ascii="Arial" w:hAnsi="Arial" w:cs="Arial"/>
          <w:color w:val="FF0000"/>
          <w:sz w:val="22"/>
          <w:szCs w:val="22"/>
        </w:rPr>
        <w:lastRenderedPageBreak/>
        <w:t xml:space="preserve">P1 – Oh ok, I felt on the erm, I felt I was more strained on the.. when I was trying to get higher, I felt like it was the … which one was it? ‘air’ </w:t>
      </w:r>
      <w:r w:rsidRPr="000D4541">
        <w:rPr>
          <w:rFonts w:ascii="Arial" w:hAnsi="Arial" w:cs="Arial"/>
          <w:i/>
          <w:iCs/>
          <w:color w:val="FF0000"/>
          <w:sz w:val="22"/>
          <w:szCs w:val="22"/>
        </w:rPr>
        <w:t>sings ‘</w:t>
      </w:r>
      <w:proofErr w:type="spellStart"/>
      <w:r w:rsidRPr="000D4541">
        <w:rPr>
          <w:rFonts w:ascii="Arial" w:hAnsi="Arial" w:cs="Arial"/>
          <w:i/>
          <w:iCs/>
          <w:color w:val="FF0000"/>
          <w:sz w:val="22"/>
          <w:szCs w:val="22"/>
        </w:rPr>
        <w:t>Gerswin</w:t>
      </w:r>
      <w:proofErr w:type="spellEnd"/>
      <w:r w:rsidRPr="000D4541">
        <w:rPr>
          <w:rFonts w:ascii="Arial" w:hAnsi="Arial" w:cs="Arial"/>
          <w:i/>
          <w:iCs/>
          <w:color w:val="FF0000"/>
          <w:sz w:val="22"/>
          <w:szCs w:val="22"/>
        </w:rPr>
        <w:t xml:space="preserve"> in the air’..</w:t>
      </w:r>
    </w:p>
    <w:p w14:paraId="49E03DF5" w14:textId="77777777" w:rsidR="00DA3DD8" w:rsidRPr="000D4541" w:rsidRDefault="00DA3DD8" w:rsidP="00DA3DD8">
      <w:pPr>
        <w:tabs>
          <w:tab w:val="left" w:pos="1522"/>
        </w:tabs>
        <w:spacing w:line="360" w:lineRule="auto"/>
        <w:rPr>
          <w:rFonts w:ascii="Arial" w:hAnsi="Arial" w:cs="Arial"/>
          <w:color w:val="FF0000"/>
          <w:sz w:val="22"/>
          <w:szCs w:val="22"/>
        </w:rPr>
      </w:pPr>
      <w:r w:rsidRPr="000D4541">
        <w:rPr>
          <w:rFonts w:ascii="Arial" w:hAnsi="Arial" w:cs="Arial"/>
          <w:color w:val="FF0000"/>
          <w:sz w:val="22"/>
          <w:szCs w:val="22"/>
        </w:rPr>
        <w:t>R = On the first time or second time?</w:t>
      </w:r>
    </w:p>
    <w:p w14:paraId="3AB5C9B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First time. But it felt better so... I felt like I was focusing less on the words so I felt like I was less tripping over myself </w:t>
      </w:r>
    </w:p>
    <w:p w14:paraId="6B08C9B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on the first time, or the second time?</w:t>
      </w:r>
    </w:p>
    <w:p w14:paraId="4B2FA04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the second time.. when I was doing this, when I was doing this, (touching the beanbag) I felt like I was less tripping on the words</w:t>
      </w:r>
    </w:p>
    <w:p w14:paraId="7D2507E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R = Ok, cool, great. Lets go again, you’re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know this section of the song so well, </w:t>
      </w:r>
      <w:r w:rsidRPr="000D4541">
        <w:rPr>
          <w:rFonts w:ascii="Arial" w:hAnsi="Arial" w:cs="Arial"/>
          <w:i/>
          <w:iCs/>
          <w:color w:val="FF0000"/>
          <w:sz w:val="22"/>
          <w:szCs w:val="22"/>
        </w:rPr>
        <w:t>laughs</w:t>
      </w:r>
    </w:p>
    <w:p w14:paraId="10AC2A24"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it’s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be great </w:t>
      </w:r>
    </w:p>
    <w:p w14:paraId="37D974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Beanbag back to me please, thank you </w:t>
      </w:r>
    </w:p>
    <w:p w14:paraId="2C451F4A" w14:textId="77777777" w:rsidR="00DA3DD8" w:rsidRPr="000D4541" w:rsidRDefault="00DA3DD8" w:rsidP="00DA3DD8">
      <w:pPr>
        <w:spacing w:line="360" w:lineRule="auto"/>
        <w:rPr>
          <w:rFonts w:ascii="Arial" w:hAnsi="Arial" w:cs="Arial"/>
          <w:color w:val="FF0000"/>
          <w:sz w:val="22"/>
          <w:szCs w:val="22"/>
        </w:rPr>
      </w:pPr>
    </w:p>
    <w:p w14:paraId="72CE1F3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Throws beanbag</w:t>
      </w:r>
    </w:p>
    <w:p w14:paraId="688F755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Um, back to focusing externally on the breath .. internally, sorry </w:t>
      </w:r>
    </w:p>
    <w:p w14:paraId="62946816"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 xml:space="preserve"> laughs</w:t>
      </w:r>
    </w:p>
    <w:p w14:paraId="7269EEA7"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Sings </w:t>
      </w:r>
    </w:p>
    <w:p w14:paraId="64F574A0" w14:textId="77777777" w:rsidR="00DA3DD8" w:rsidRPr="000D4541" w:rsidRDefault="00DA3DD8" w:rsidP="00DA3DD8">
      <w:pPr>
        <w:spacing w:line="360" w:lineRule="auto"/>
        <w:rPr>
          <w:rFonts w:ascii="Arial" w:hAnsi="Arial" w:cs="Arial"/>
          <w:i/>
          <w:iCs/>
          <w:color w:val="FF0000"/>
          <w:sz w:val="22"/>
          <w:szCs w:val="22"/>
        </w:rPr>
      </w:pPr>
    </w:p>
    <w:p w14:paraId="378816F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Cool, nice. alright, so this next one er we’re going back to external but you’re going to focus this time on a moving object, which is going to be me throwing this around..</w:t>
      </w:r>
    </w:p>
    <w:p w14:paraId="7AE69AD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7BCFD78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so focusing on the beanbag rather than me, again, If I drop it doesn’t matter just focus on that, yeah?</w:t>
      </w:r>
    </w:p>
    <w:p w14:paraId="6F8CBF7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yep</w:t>
      </w:r>
    </w:p>
    <w:p w14:paraId="05994B10"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R = Er great, er.. same section..</w:t>
      </w:r>
      <w:r w:rsidRPr="000D4541">
        <w:rPr>
          <w:rFonts w:ascii="Arial" w:hAnsi="Arial" w:cs="Arial"/>
          <w:i/>
          <w:iCs/>
          <w:color w:val="FF0000"/>
          <w:sz w:val="22"/>
          <w:szCs w:val="22"/>
        </w:rPr>
        <w:t xml:space="preserve"> Goes to get phone to play music </w:t>
      </w:r>
    </w:p>
    <w:p w14:paraId="64E165C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p>
    <w:p w14:paraId="360A4947"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Sings </w:t>
      </w:r>
    </w:p>
    <w:p w14:paraId="43A9F54B"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i/>
          <w:iCs/>
          <w:color w:val="FF0000"/>
          <w:sz w:val="22"/>
          <w:szCs w:val="22"/>
        </w:rPr>
        <w:t xml:space="preserve">R = throws bean bag. </w:t>
      </w:r>
    </w:p>
    <w:p w14:paraId="6A34298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great. Back to our question 2 then, so same thing, whether um. So ignoring the first two times, we’re comparing that time with the last one of the internal.. so whether that felt easier, harder, the same or not sure, and again, anything, any comments, or thoughts?</w:t>
      </w:r>
    </w:p>
    <w:p w14:paraId="6E2A9787" w14:textId="77777777" w:rsidR="00DA3DD8" w:rsidRPr="000D4541" w:rsidRDefault="00DA3DD8" w:rsidP="00DA3DD8">
      <w:pPr>
        <w:spacing w:line="360" w:lineRule="auto"/>
        <w:rPr>
          <w:rFonts w:ascii="Arial" w:hAnsi="Arial" w:cs="Arial"/>
          <w:color w:val="FF0000"/>
          <w:sz w:val="22"/>
          <w:szCs w:val="22"/>
        </w:rPr>
      </w:pPr>
    </w:p>
    <w:p w14:paraId="730414AB"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Um, very fun, </w:t>
      </w:r>
      <w:r w:rsidRPr="000D4541">
        <w:rPr>
          <w:rFonts w:ascii="Arial" w:hAnsi="Arial" w:cs="Arial"/>
          <w:i/>
          <w:iCs/>
          <w:color w:val="FF0000"/>
          <w:sz w:val="22"/>
          <w:szCs w:val="22"/>
        </w:rPr>
        <w:t xml:space="preserve">laughs, </w:t>
      </w:r>
      <w:r w:rsidRPr="000D4541">
        <w:rPr>
          <w:rFonts w:ascii="Arial" w:hAnsi="Arial" w:cs="Arial"/>
          <w:color w:val="FF0000"/>
          <w:sz w:val="22"/>
          <w:szCs w:val="22"/>
        </w:rPr>
        <w:t>its very fun just to watch you throw it, um, it, it just, it felt more, it just felt more comfy, singing it. It just felt.. that time, when you were throwing it, it just felt yeah easier.</w:t>
      </w:r>
    </w:p>
    <w:p w14:paraId="7E99E345" w14:textId="77777777" w:rsidR="00DA3DD8" w:rsidRPr="000D4541" w:rsidRDefault="00DA3DD8" w:rsidP="00DA3DD8">
      <w:pPr>
        <w:spacing w:line="360" w:lineRule="auto"/>
        <w:rPr>
          <w:rFonts w:ascii="Arial" w:hAnsi="Arial" w:cs="Arial"/>
          <w:color w:val="FF0000"/>
          <w:sz w:val="22"/>
          <w:szCs w:val="22"/>
        </w:rPr>
      </w:pPr>
    </w:p>
    <w:p w14:paraId="70B0D7B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Ok</w:t>
      </w:r>
    </w:p>
    <w:p w14:paraId="4B502E8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 xml:space="preserve">P1 = yeah </w:t>
      </w:r>
    </w:p>
    <w:p w14:paraId="5E157038" w14:textId="77777777" w:rsidR="00DA3DD8" w:rsidRPr="000D4541" w:rsidRDefault="00DA3DD8" w:rsidP="00DA3DD8">
      <w:pPr>
        <w:spacing w:line="360" w:lineRule="auto"/>
        <w:rPr>
          <w:rFonts w:ascii="Arial" w:hAnsi="Arial" w:cs="Arial"/>
          <w:color w:val="FF0000"/>
          <w:sz w:val="22"/>
          <w:szCs w:val="22"/>
        </w:rPr>
      </w:pPr>
    </w:p>
    <w:p w14:paraId="777EEE4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so this will be the last time round, if you like, so back to our internal focus on the breath err.. yeah and then I’ll tell you afterwards.. </w:t>
      </w:r>
    </w:p>
    <w:p w14:paraId="5B87329E" w14:textId="77777777" w:rsidR="00DA3DD8" w:rsidRPr="000D4541" w:rsidRDefault="00DA3DD8" w:rsidP="00DA3DD8">
      <w:pPr>
        <w:spacing w:line="360" w:lineRule="auto"/>
        <w:rPr>
          <w:rFonts w:ascii="Arial" w:hAnsi="Arial" w:cs="Arial"/>
          <w:color w:val="FF0000"/>
          <w:sz w:val="22"/>
          <w:szCs w:val="22"/>
        </w:rPr>
      </w:pPr>
    </w:p>
    <w:p w14:paraId="6CADACBD"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r w:rsidRPr="000D4541">
        <w:rPr>
          <w:rFonts w:ascii="Arial" w:hAnsi="Arial" w:cs="Arial"/>
          <w:i/>
          <w:iCs/>
          <w:color w:val="FF0000"/>
          <w:sz w:val="22"/>
          <w:szCs w:val="22"/>
        </w:rPr>
        <w:t xml:space="preserve">Sings </w:t>
      </w:r>
    </w:p>
    <w:p w14:paraId="5DC8CA97" w14:textId="77777777" w:rsidR="00DA3DD8" w:rsidRPr="000D4541" w:rsidRDefault="00DA3DD8" w:rsidP="00DA3DD8">
      <w:pPr>
        <w:spacing w:line="360" w:lineRule="auto"/>
        <w:rPr>
          <w:rFonts w:ascii="Arial" w:hAnsi="Arial" w:cs="Arial"/>
          <w:color w:val="FF0000"/>
          <w:sz w:val="22"/>
          <w:szCs w:val="22"/>
        </w:rPr>
      </w:pPr>
    </w:p>
    <w:p w14:paraId="7B10ED5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Great. So on our last one we’re going to focus on the sound, that you’re making, so you’re </w:t>
      </w:r>
      <w:proofErr w:type="spellStart"/>
      <w:r w:rsidRPr="000D4541">
        <w:rPr>
          <w:rFonts w:ascii="Arial" w:hAnsi="Arial" w:cs="Arial"/>
          <w:color w:val="FF0000"/>
          <w:sz w:val="22"/>
          <w:szCs w:val="22"/>
        </w:rPr>
        <w:t>gonna</w:t>
      </w:r>
      <w:proofErr w:type="spellEnd"/>
      <w:r w:rsidRPr="000D4541">
        <w:rPr>
          <w:rFonts w:ascii="Arial" w:hAnsi="Arial" w:cs="Arial"/>
          <w:color w:val="FF0000"/>
          <w:sz w:val="22"/>
          <w:szCs w:val="22"/>
        </w:rPr>
        <w:t xml:space="preserve"> close your eyes. Hold onto the.. well you don’t have to but.. you can hold onto the stand just cause sometimes when we close eyes we can go woah.. </w:t>
      </w:r>
      <w:r w:rsidRPr="000D4541">
        <w:rPr>
          <w:rFonts w:ascii="Arial" w:hAnsi="Arial" w:cs="Arial"/>
          <w:i/>
          <w:iCs/>
          <w:color w:val="FF0000"/>
          <w:sz w:val="22"/>
          <w:szCs w:val="22"/>
        </w:rPr>
        <w:t xml:space="preserve">wobbles.. </w:t>
      </w:r>
      <w:r w:rsidRPr="000D4541">
        <w:rPr>
          <w:rFonts w:ascii="Arial" w:hAnsi="Arial" w:cs="Arial"/>
          <w:color w:val="FF0000"/>
          <w:sz w:val="22"/>
          <w:szCs w:val="22"/>
        </w:rPr>
        <w:t xml:space="preserve">so, hold onto that, </w:t>
      </w:r>
      <w:proofErr w:type="spellStart"/>
      <w:r w:rsidRPr="000D4541">
        <w:rPr>
          <w:rFonts w:ascii="Arial" w:hAnsi="Arial" w:cs="Arial"/>
          <w:color w:val="FF0000"/>
          <w:sz w:val="22"/>
          <w:szCs w:val="22"/>
        </w:rPr>
        <w:t>unm</w:t>
      </w:r>
      <w:proofErr w:type="spellEnd"/>
      <w:r w:rsidRPr="000D4541">
        <w:rPr>
          <w:rFonts w:ascii="Arial" w:hAnsi="Arial" w:cs="Arial"/>
          <w:color w:val="FF0000"/>
          <w:sz w:val="22"/>
          <w:szCs w:val="22"/>
        </w:rPr>
        <w:t xml:space="preserve">, yeah and really focus on, trying non critically focusing on the sound </w:t>
      </w:r>
    </w:p>
    <w:p w14:paraId="536D8DA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Ok</w:t>
      </w:r>
    </w:p>
    <w:p w14:paraId="2CDF125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 um and just kind of hear that for what it is, Um yeah </w:t>
      </w:r>
    </w:p>
    <w:p w14:paraId="04D0281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Ok. Cool </w:t>
      </w:r>
    </w:p>
    <w:p w14:paraId="409EDDEF" w14:textId="77777777" w:rsidR="00DA3DD8" w:rsidRPr="000D4541" w:rsidRDefault="00DA3DD8" w:rsidP="00DA3DD8">
      <w:pPr>
        <w:spacing w:line="360" w:lineRule="auto"/>
        <w:rPr>
          <w:rFonts w:ascii="Arial" w:hAnsi="Arial" w:cs="Arial"/>
          <w:color w:val="FF0000"/>
          <w:sz w:val="22"/>
          <w:szCs w:val="22"/>
        </w:rPr>
      </w:pPr>
    </w:p>
    <w:p w14:paraId="29B50306"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 xml:space="preserve"> closes eyes – sings. </w:t>
      </w:r>
    </w:p>
    <w:p w14:paraId="2041D7EC" w14:textId="77777777" w:rsidR="00DA3DD8" w:rsidRPr="000D4541" w:rsidRDefault="00DA3DD8" w:rsidP="00DA3DD8">
      <w:pPr>
        <w:spacing w:line="360" w:lineRule="auto"/>
        <w:rPr>
          <w:rFonts w:ascii="Arial" w:hAnsi="Arial" w:cs="Arial"/>
          <w:color w:val="FF0000"/>
          <w:sz w:val="22"/>
          <w:szCs w:val="22"/>
        </w:rPr>
      </w:pPr>
    </w:p>
    <w:p w14:paraId="19052AF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great. And then back to our questions. So our last question, was that easier, harder, the same, or not sure, as the previous internal focus. And then any thoughts any comments on that </w:t>
      </w:r>
    </w:p>
    <w:p w14:paraId="764D077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Um it felt really really um good, on this time to identify… where I was like stumbling over my words, like where I was breathing, I could identify what was better, and what was worse</w:t>
      </w:r>
    </w:p>
    <w:p w14:paraId="0425192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when your eyes were closed?</w:t>
      </w:r>
    </w:p>
    <w:p w14:paraId="1E41F53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yep</w:t>
      </w:r>
    </w:p>
    <w:p w14:paraId="6368D38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Ok </w:t>
      </w:r>
    </w:p>
    <w:p w14:paraId="4787199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quite fun actually, going into like.. cause I was less focused on like I don’t know, movement with my hands, looking at myself in the window, I was more focused on the voice, like you said </w:t>
      </w:r>
    </w:p>
    <w:p w14:paraId="24ED76E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w:t>
      </w:r>
    </w:p>
    <w:p w14:paraId="44F6FC2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w:t>
      </w:r>
    </w:p>
    <w:p w14:paraId="5233DFD2"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R = Cool. Ok great. Let me just grab you a chair just to have a chat about…inaudible. </w:t>
      </w:r>
      <w:r w:rsidRPr="000D4541">
        <w:rPr>
          <w:rFonts w:ascii="Arial" w:hAnsi="Arial" w:cs="Arial"/>
          <w:i/>
          <w:iCs/>
          <w:color w:val="FF0000"/>
          <w:sz w:val="22"/>
          <w:szCs w:val="22"/>
        </w:rPr>
        <w:t>Gives chair to P1</w:t>
      </w:r>
    </w:p>
    <w:p w14:paraId="2B1E66F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Yeah so any thoughts on these, don’t worry if er.. there’s no right or wrong, …thoughts</w:t>
      </w:r>
    </w:p>
    <w:p w14:paraId="4860C5E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Um</w:t>
      </w:r>
    </w:p>
    <w:p w14:paraId="439432C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Where would you usually focus your attention when singing? This might not be a sort of one size fits all but.. where do you kind of find yourself focusing, do you think?</w:t>
      </w:r>
    </w:p>
    <w:p w14:paraId="276C3D8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 xml:space="preserve">P1 – Um I feel like I focus way too much on, like if there’s like a song with like a big belt I focus on the end goal, more than me in the moment </w:t>
      </w:r>
    </w:p>
    <w:p w14:paraId="7E804F7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Mmhmm</w:t>
      </w:r>
    </w:p>
    <w:p w14:paraId="1B75344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 I feel like, yeah I feel like I skip so far ahead in the song I don’t actually stay in the moment, in the song, when singing that</w:t>
      </w:r>
    </w:p>
    <w:p w14:paraId="7A63CD3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ok so do you feel like you kind in your thoughts?.. more than</w:t>
      </w:r>
    </w:p>
    <w:p w14:paraId="61C51BC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P1= Yeah</w:t>
      </w:r>
    </w:p>
    <w:p w14:paraId="61C8CA0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Yeah. Um what about internally versus externally do you think, you were saying about sort of looking at yourself in the reflection, do you feel like that’s where your focus lies mostly, or do you think it is more in, thinking about the technique, thinking about what’s moving internally</w:t>
      </w:r>
    </w:p>
    <w:p w14:paraId="6EFC96E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think it’s yeah looking in the mirror, not mirror, window, cause I’m like, Cause what can I see like shoulders back, cause I’m like really bad, slouch especially when I sing, my shoulders love to go up and slouch inwards so I’m like trying to be aware of that </w:t>
      </w:r>
    </w:p>
    <w:p w14:paraId="6B3747D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yeah ok. Um so thinking about we’re just done, how did you find the switching between internal and external focus </w:t>
      </w:r>
    </w:p>
    <w:p w14:paraId="42CB9DB5"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 it was odd. </w:t>
      </w:r>
      <w:r w:rsidRPr="000D4541">
        <w:rPr>
          <w:rFonts w:ascii="Arial" w:hAnsi="Arial" w:cs="Arial"/>
          <w:i/>
          <w:iCs/>
          <w:color w:val="FF0000"/>
          <w:sz w:val="22"/>
          <w:szCs w:val="22"/>
        </w:rPr>
        <w:t>Laughs</w:t>
      </w:r>
    </w:p>
    <w:p w14:paraId="186DEED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w:t>
      </w:r>
      <w:r w:rsidRPr="000D4541">
        <w:rPr>
          <w:rFonts w:ascii="Arial" w:hAnsi="Arial" w:cs="Arial"/>
          <w:i/>
          <w:iCs/>
          <w:color w:val="FF0000"/>
          <w:sz w:val="22"/>
          <w:szCs w:val="22"/>
        </w:rPr>
        <w:t xml:space="preserve">Laughs </w:t>
      </w:r>
      <w:r w:rsidRPr="000D4541">
        <w:rPr>
          <w:rFonts w:ascii="Arial" w:hAnsi="Arial" w:cs="Arial"/>
          <w:color w:val="FF0000"/>
          <w:sz w:val="22"/>
          <w:szCs w:val="22"/>
        </w:rPr>
        <w:t>Was it?</w:t>
      </w:r>
    </w:p>
    <w:p w14:paraId="4C6F75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very, it was quite cool to be honest. Um but it was weird to have a focus on a different thing coz like I just focus on the song and like what I’m like singing and focusing on words and then only like through you throwing the thing, or I was throwing it, it was like, oh wait I can do both, multitasker. Yeah basically I can, I can put my focus on a different place, without… </w:t>
      </w:r>
      <w:r w:rsidRPr="000D4541">
        <w:rPr>
          <w:rFonts w:ascii="Arial" w:hAnsi="Arial" w:cs="Arial"/>
          <w:i/>
          <w:iCs/>
          <w:color w:val="FF0000"/>
          <w:sz w:val="22"/>
          <w:szCs w:val="22"/>
        </w:rPr>
        <w:t xml:space="preserve">thinks… </w:t>
      </w:r>
      <w:r w:rsidRPr="000D4541">
        <w:rPr>
          <w:rFonts w:ascii="Arial" w:hAnsi="Arial" w:cs="Arial"/>
          <w:color w:val="FF0000"/>
          <w:sz w:val="22"/>
          <w:szCs w:val="22"/>
        </w:rPr>
        <w:t xml:space="preserve"> what am I trying to say? I can put my focus somewhere else and not just on the singing</w:t>
      </w:r>
    </w:p>
    <w:p w14:paraId="6AE99B1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yea yeah, ok, cool. Um.. der der der.. Er. And so do you feel like there was a noticeable difference in the way that it felt, either either in your throat, or in your breath, or any kind of different feeling or was it kind of overrun by just kind of focusing..</w:t>
      </w:r>
    </w:p>
    <w:p w14:paraId="1EEF530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think it was overrun by focusing.. I do, when closing my eyes and focusing on the words I knew that my breathing felt better in that one compared to the rest of the times, it was like I felt like I could actually like breathe, cause the song’s really fast and I know in that song that I go </w:t>
      </w:r>
      <w:r w:rsidRPr="000D4541">
        <w:rPr>
          <w:rFonts w:ascii="Arial" w:hAnsi="Arial" w:cs="Arial"/>
          <w:i/>
          <w:iCs/>
          <w:color w:val="FF0000"/>
          <w:sz w:val="22"/>
          <w:szCs w:val="22"/>
        </w:rPr>
        <w:t xml:space="preserve">gasps </w:t>
      </w:r>
      <w:r w:rsidRPr="000D4541">
        <w:rPr>
          <w:rFonts w:ascii="Arial" w:hAnsi="Arial" w:cs="Arial"/>
          <w:color w:val="FF0000"/>
          <w:sz w:val="22"/>
          <w:szCs w:val="22"/>
        </w:rPr>
        <w:t xml:space="preserve">.. </w:t>
      </w:r>
      <w:r w:rsidRPr="000D4541">
        <w:rPr>
          <w:rFonts w:ascii="Arial" w:hAnsi="Arial" w:cs="Arial"/>
          <w:i/>
          <w:iCs/>
          <w:color w:val="FF0000"/>
          <w:sz w:val="22"/>
          <w:szCs w:val="22"/>
        </w:rPr>
        <w:t xml:space="preserve">mumbles words, gasps, </w:t>
      </w:r>
      <w:r w:rsidRPr="000D4541">
        <w:rPr>
          <w:rFonts w:ascii="Arial" w:hAnsi="Arial" w:cs="Arial"/>
          <w:color w:val="FF0000"/>
          <w:sz w:val="22"/>
          <w:szCs w:val="22"/>
        </w:rPr>
        <w:t>which is so hard to get out of that bad habit..</w:t>
      </w:r>
    </w:p>
    <w:p w14:paraId="5E517B6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it almost, that song kind needs it a bit doesn’t it, cause your like telling yourself to calm down.. a really tricky song to control your breath but still be the character. </w:t>
      </w:r>
    </w:p>
    <w:p w14:paraId="76F6FC6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w:t>
      </w:r>
      <w:proofErr w:type="spellStart"/>
      <w:r w:rsidRPr="000D4541">
        <w:rPr>
          <w:rFonts w:ascii="Arial" w:hAnsi="Arial" w:cs="Arial"/>
          <w:color w:val="FF0000"/>
          <w:sz w:val="22"/>
          <w:szCs w:val="22"/>
        </w:rPr>
        <w:t>Mmm</w:t>
      </w:r>
      <w:proofErr w:type="spellEnd"/>
    </w:p>
    <w:p w14:paraId="7C3EA04F"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Any noticeable in the way that it sounded for you? In any of them, don’t worry about kind of comparing them in pairs just any of them</w:t>
      </w:r>
    </w:p>
    <w:p w14:paraId="0998F84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lastRenderedPageBreak/>
        <w:t>P1 = yeah. Um I think I, I don’t know I think they all quite sounded the same to me, except for like, I think at the beginning it was way more breathy, and towards the end it was a bit more stable, I thought, than when I started</w:t>
      </w:r>
    </w:p>
    <w:p w14:paraId="4C788B5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yeah and maybe because you’ve just sung it 6 or7  times, but yeah </w:t>
      </w:r>
    </w:p>
    <w:p w14:paraId="47864526"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yeah yeah </w:t>
      </w:r>
    </w:p>
    <w:p w14:paraId="051793A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did you find it hard, and I guess I kind of the know the answer to this, from your answers from your previous questions, or one question question before, did you find it hard to, focus on, or kind of access that sort physiological aspect, </w:t>
      </w:r>
      <w:proofErr w:type="spellStart"/>
      <w:r w:rsidRPr="000D4541">
        <w:rPr>
          <w:rFonts w:ascii="Arial" w:hAnsi="Arial" w:cs="Arial"/>
          <w:color w:val="FF0000"/>
          <w:sz w:val="22"/>
          <w:szCs w:val="22"/>
        </w:rPr>
        <w:t>ie</w:t>
      </w:r>
      <w:proofErr w:type="spellEnd"/>
      <w:r w:rsidRPr="000D4541">
        <w:rPr>
          <w:rFonts w:ascii="Arial" w:hAnsi="Arial" w:cs="Arial"/>
          <w:color w:val="FF0000"/>
          <w:sz w:val="22"/>
          <w:szCs w:val="22"/>
        </w:rPr>
        <w:t xml:space="preserve"> breathing, whilst also focusing on using the beanbag</w:t>
      </w:r>
    </w:p>
    <w:p w14:paraId="74884721"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It was quite easy, cause it was I don’t know, it just felt like I had something else to focus on, so I didn’t really need to think about my vocals, I can like, the words a just coming out, like oh cool </w:t>
      </w:r>
      <w:proofErr w:type="spellStart"/>
      <w:r w:rsidRPr="000D4541">
        <w:rPr>
          <w:rFonts w:ascii="Arial" w:hAnsi="Arial" w:cs="Arial"/>
          <w:i/>
          <w:iCs/>
          <w:color w:val="FF0000"/>
          <w:sz w:val="22"/>
          <w:szCs w:val="22"/>
        </w:rPr>
        <w:t>mimicks</w:t>
      </w:r>
      <w:proofErr w:type="spellEnd"/>
      <w:r w:rsidRPr="000D4541">
        <w:rPr>
          <w:rFonts w:ascii="Arial" w:hAnsi="Arial" w:cs="Arial"/>
          <w:i/>
          <w:iCs/>
          <w:color w:val="FF0000"/>
          <w:sz w:val="22"/>
          <w:szCs w:val="22"/>
        </w:rPr>
        <w:t xml:space="preserve"> watching the beanbag move up and down </w:t>
      </w:r>
      <w:r w:rsidRPr="000D4541">
        <w:rPr>
          <w:rFonts w:ascii="Arial" w:hAnsi="Arial" w:cs="Arial"/>
          <w:color w:val="FF0000"/>
          <w:sz w:val="22"/>
          <w:szCs w:val="22"/>
        </w:rPr>
        <w:t>Yeah I don’t know.</w:t>
      </w:r>
    </w:p>
    <w:p w14:paraId="2B1DB88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Cool, great . And generally do you find distraction, welcoming, so like its very much like…</w:t>
      </w:r>
    </w:p>
    <w:p w14:paraId="2E3D9A91" w14:textId="77777777" w:rsidR="00DA3DD8" w:rsidRPr="000D4541" w:rsidRDefault="00DA3DD8" w:rsidP="00DA3DD8">
      <w:pPr>
        <w:spacing w:line="360" w:lineRule="auto"/>
        <w:rPr>
          <w:rFonts w:ascii="Arial" w:hAnsi="Arial" w:cs="Arial"/>
          <w:i/>
          <w:iCs/>
          <w:color w:val="FF0000"/>
          <w:sz w:val="22"/>
          <w:szCs w:val="22"/>
        </w:rPr>
      </w:pPr>
      <w:r w:rsidRPr="000D4541">
        <w:rPr>
          <w:rFonts w:ascii="Arial" w:hAnsi="Arial" w:cs="Arial"/>
          <w:color w:val="FF0000"/>
          <w:sz w:val="22"/>
          <w:szCs w:val="22"/>
        </w:rPr>
        <w:t xml:space="preserve">P1 </w:t>
      </w:r>
      <w:r w:rsidRPr="000D4541">
        <w:rPr>
          <w:rFonts w:ascii="Arial" w:hAnsi="Arial" w:cs="Arial"/>
          <w:i/>
          <w:iCs/>
          <w:color w:val="FF0000"/>
          <w:sz w:val="22"/>
          <w:szCs w:val="22"/>
        </w:rPr>
        <w:t>Nods</w:t>
      </w:r>
    </w:p>
    <w:p w14:paraId="0C5F800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you do?</w:t>
      </w:r>
    </w:p>
    <w:p w14:paraId="46BE32E0"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yeah </w:t>
      </w:r>
    </w:p>
    <w:p w14:paraId="09B2A208"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do you use that much in your, in your kind of practice?</w:t>
      </w:r>
    </w:p>
    <w:p w14:paraId="24FEBA8A"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no, should do, that could be good </w:t>
      </w:r>
    </w:p>
    <w:p w14:paraId="5B470B5C"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could do yeah yeah yeah </w:t>
      </w:r>
    </w:p>
    <w:p w14:paraId="4F8BB059"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R – Nice. That’s pretty much it for my questions, any other thoughts, any other thoughts or anything, that you have, that I haven’t kind of covered with the questions, that want  to share?</w:t>
      </w:r>
    </w:p>
    <w:p w14:paraId="3CF91DB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I felt after a couple of times singing it, I felt like, my, the ‘calm’ at the end felt more like powerful, I felt like at the beginning I was a bit like, </w:t>
      </w:r>
      <w:r w:rsidRPr="000D4541">
        <w:rPr>
          <w:rFonts w:ascii="Arial" w:hAnsi="Arial" w:cs="Arial"/>
          <w:i/>
          <w:iCs/>
          <w:color w:val="FF0000"/>
          <w:sz w:val="22"/>
          <w:szCs w:val="22"/>
        </w:rPr>
        <w:t xml:space="preserve">sings lightly. </w:t>
      </w:r>
      <w:r w:rsidRPr="000D4541">
        <w:rPr>
          <w:rFonts w:ascii="Arial" w:hAnsi="Arial" w:cs="Arial"/>
          <w:color w:val="FF0000"/>
          <w:sz w:val="22"/>
          <w:szCs w:val="22"/>
        </w:rPr>
        <w:t xml:space="preserve"> And then I was like </w:t>
      </w:r>
      <w:r w:rsidRPr="000D4541">
        <w:rPr>
          <w:rFonts w:ascii="Arial" w:hAnsi="Arial" w:cs="Arial"/>
          <w:i/>
          <w:iCs/>
          <w:color w:val="FF0000"/>
          <w:sz w:val="22"/>
          <w:szCs w:val="22"/>
        </w:rPr>
        <w:t>sings again with more VF closure</w:t>
      </w:r>
      <w:r w:rsidRPr="000D4541">
        <w:rPr>
          <w:rFonts w:ascii="Arial" w:hAnsi="Arial" w:cs="Arial"/>
          <w:color w:val="FF0000"/>
          <w:sz w:val="22"/>
          <w:szCs w:val="22"/>
        </w:rPr>
        <w:t xml:space="preserve"> it felt just more like, I don’t know that’s just singing it over time and singing it again and again but I felt like it was helping me with less thinking about I need to be quiet and demure and can just sing it whatever. Maybe the distraction helped me think about it less </w:t>
      </w:r>
    </w:p>
    <w:p w14:paraId="3BF52DED"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Yeah </w:t>
      </w:r>
    </w:p>
    <w:p w14:paraId="47EFA507"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 yeah </w:t>
      </w:r>
    </w:p>
    <w:p w14:paraId="4F9AE5C5"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on that last one, or just generally </w:t>
      </w:r>
    </w:p>
    <w:p w14:paraId="046D8372"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P1 yeah on the last one </w:t>
      </w:r>
    </w:p>
    <w:p w14:paraId="78586DD3" w14:textId="77777777" w:rsidR="00DA3DD8" w:rsidRPr="000D4541" w:rsidRDefault="00DA3DD8" w:rsidP="00DA3DD8">
      <w:pPr>
        <w:spacing w:line="360" w:lineRule="auto"/>
        <w:rPr>
          <w:rFonts w:ascii="Arial" w:hAnsi="Arial" w:cs="Arial"/>
          <w:color w:val="FF0000"/>
          <w:sz w:val="22"/>
          <w:szCs w:val="22"/>
        </w:rPr>
      </w:pPr>
      <w:r w:rsidRPr="000D4541">
        <w:rPr>
          <w:rFonts w:ascii="Arial" w:hAnsi="Arial" w:cs="Arial"/>
          <w:color w:val="FF0000"/>
          <w:sz w:val="22"/>
          <w:szCs w:val="22"/>
        </w:rPr>
        <w:t xml:space="preserve">R = cool, great, I’m just double checking that I’ve done everything.. let me just press pause on this </w:t>
      </w:r>
    </w:p>
    <w:p w14:paraId="737A2771" w14:textId="77777777" w:rsidR="00DA3DD8" w:rsidRPr="000D4541" w:rsidRDefault="00DA3DD8" w:rsidP="00DA3DD8">
      <w:pPr>
        <w:spacing w:line="360" w:lineRule="auto"/>
        <w:rPr>
          <w:rFonts w:ascii="Arial" w:hAnsi="Arial" w:cs="Arial"/>
          <w:sz w:val="22"/>
          <w:szCs w:val="22"/>
        </w:rPr>
      </w:pPr>
    </w:p>
    <w:p w14:paraId="30481A8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Video 2 – P2 </w:t>
      </w:r>
    </w:p>
    <w:p w14:paraId="592F80D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Cool, so let go then, focusing on your breath, so that section that we’ve just gone through, focusing on the breath. Err are you ready?</w:t>
      </w:r>
    </w:p>
    <w:p w14:paraId="0E6EAE58"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47233192"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R: </w:t>
      </w:r>
      <w:r w:rsidRPr="000D4541">
        <w:rPr>
          <w:rFonts w:ascii="Arial" w:hAnsi="Arial" w:cs="Arial"/>
          <w:i/>
          <w:iCs/>
          <w:color w:val="00B050"/>
          <w:sz w:val="22"/>
          <w:szCs w:val="22"/>
        </w:rPr>
        <w:t>Sings</w:t>
      </w:r>
    </w:p>
    <w:p w14:paraId="2C31927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Cool, great, so were </w:t>
      </w:r>
      <w:proofErr w:type="spellStart"/>
      <w:r w:rsidRPr="000D4541">
        <w:rPr>
          <w:rFonts w:ascii="Arial" w:hAnsi="Arial" w:cs="Arial"/>
          <w:color w:val="00B050"/>
          <w:sz w:val="22"/>
          <w:szCs w:val="22"/>
        </w:rPr>
        <w:t>gonna</w:t>
      </w:r>
      <w:proofErr w:type="spellEnd"/>
      <w:r w:rsidRPr="000D4541">
        <w:rPr>
          <w:rFonts w:ascii="Arial" w:hAnsi="Arial" w:cs="Arial"/>
          <w:color w:val="00B050"/>
          <w:sz w:val="22"/>
          <w:szCs w:val="22"/>
        </w:rPr>
        <w:t xml:space="preserve"> go back and do the exact same section, but this time here’s your beanbag. So completely focusing on that, do whatever you want with it, if you drop it, doesn’t matter you can just pick it up </w:t>
      </w:r>
    </w:p>
    <w:p w14:paraId="04CBE22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1CB0AC1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Err Cool, ready to go again?</w:t>
      </w:r>
    </w:p>
    <w:p w14:paraId="40C7D796" w14:textId="77777777" w:rsidR="00DA3DD8" w:rsidRPr="000D4541" w:rsidRDefault="00DA3DD8" w:rsidP="00DA3DD8">
      <w:pPr>
        <w:spacing w:line="360" w:lineRule="auto"/>
        <w:rPr>
          <w:rFonts w:ascii="Arial" w:hAnsi="Arial" w:cs="Arial"/>
          <w:color w:val="00B050"/>
          <w:sz w:val="22"/>
          <w:szCs w:val="22"/>
        </w:rPr>
      </w:pPr>
    </w:p>
    <w:p w14:paraId="4DA6636B"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Yeah. </w:t>
      </w:r>
      <w:r w:rsidRPr="000D4541">
        <w:rPr>
          <w:rFonts w:ascii="Arial" w:hAnsi="Arial" w:cs="Arial"/>
          <w:i/>
          <w:iCs/>
          <w:color w:val="00B050"/>
          <w:sz w:val="22"/>
          <w:szCs w:val="22"/>
        </w:rPr>
        <w:t xml:space="preserve">Sings </w:t>
      </w:r>
    </w:p>
    <w:p w14:paraId="0340D61E" w14:textId="77777777" w:rsidR="00DA3DD8" w:rsidRPr="000D4541" w:rsidRDefault="00DA3DD8" w:rsidP="00DA3DD8">
      <w:pPr>
        <w:spacing w:line="360" w:lineRule="auto"/>
        <w:rPr>
          <w:rFonts w:ascii="Arial" w:hAnsi="Arial" w:cs="Arial"/>
          <w:i/>
          <w:iCs/>
          <w:color w:val="00B050"/>
          <w:sz w:val="22"/>
          <w:szCs w:val="22"/>
        </w:rPr>
      </w:pPr>
    </w:p>
    <w:p w14:paraId="6962F2F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good job, Woah (in reaction to beanbag being thrown back)</w:t>
      </w:r>
    </w:p>
    <w:p w14:paraId="1411000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laughs</w:t>
      </w:r>
      <w:r w:rsidRPr="000D4541">
        <w:rPr>
          <w:rFonts w:ascii="Arial" w:hAnsi="Arial" w:cs="Arial"/>
          <w:color w:val="00B050"/>
          <w:sz w:val="22"/>
          <w:szCs w:val="22"/>
        </w:rPr>
        <w:t xml:space="preserve"> Sorry </w:t>
      </w:r>
    </w:p>
    <w:p w14:paraId="6B3AB96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So go to to your questionnaire, um think about whether that was easier, harder, the same or not sure compared to the breath, er sorry, focusing on the breath. You can just circle or tick or whatever. </w:t>
      </w:r>
    </w:p>
    <w:p w14:paraId="46E85CD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would say easier</w:t>
      </w:r>
    </w:p>
    <w:p w14:paraId="5B3F9B6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And also if whether you have any extra kind of comment there, if you haven’t, then don’t worry or if you thought ‘oh yeah I felt this or I flet that’</w:t>
      </w:r>
    </w:p>
    <w:p w14:paraId="323A51D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w:t>
      </w:r>
      <w:r w:rsidRPr="000D4541">
        <w:rPr>
          <w:rFonts w:ascii="Arial" w:hAnsi="Arial" w:cs="Arial"/>
          <w:i/>
          <w:iCs/>
          <w:color w:val="00B050"/>
          <w:sz w:val="22"/>
          <w:szCs w:val="22"/>
        </w:rPr>
        <w:t xml:space="preserve">thinks </w:t>
      </w:r>
      <w:r w:rsidRPr="000D4541">
        <w:rPr>
          <w:rFonts w:ascii="Arial" w:hAnsi="Arial" w:cs="Arial"/>
          <w:color w:val="00B050"/>
          <w:sz w:val="22"/>
          <w:szCs w:val="22"/>
        </w:rPr>
        <w:t xml:space="preserve"> I think, I just felt less focused on the singing, I think breathing I associate so much with singing especially cause my breath has been a big problem with my singing I think like I just I wasn’t really thinking about what noise I was making much </w:t>
      </w:r>
    </w:p>
    <w:p w14:paraId="02630D5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ok, with the beanbag?</w:t>
      </w:r>
    </w:p>
    <w:p w14:paraId="2D0265D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yeah </w:t>
      </w:r>
    </w:p>
    <w:p w14:paraId="500ACB25"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R: yeah ok. Cool. Alright so that was the first kind of like er little chunk. And then we’ll do that, we’ll do that again. So we’re going back to focusing on, er focusing on the breath, so focusing externally and then after that we’ll do another external, internally sorry </w:t>
      </w:r>
      <w:r w:rsidRPr="000D4541">
        <w:rPr>
          <w:rFonts w:ascii="Arial" w:hAnsi="Arial" w:cs="Arial"/>
          <w:i/>
          <w:iCs/>
          <w:color w:val="00B050"/>
          <w:sz w:val="22"/>
          <w:szCs w:val="22"/>
        </w:rPr>
        <w:t>laughs</w:t>
      </w:r>
    </w:p>
    <w:p w14:paraId="49201E9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Ok, so again, focusing on the breath.</w:t>
      </w:r>
    </w:p>
    <w:p w14:paraId="704239A7" w14:textId="77777777" w:rsidR="00DA3DD8" w:rsidRPr="000D4541" w:rsidRDefault="00DA3DD8" w:rsidP="00DA3DD8">
      <w:pPr>
        <w:spacing w:line="360" w:lineRule="auto"/>
        <w:rPr>
          <w:rFonts w:ascii="Arial" w:hAnsi="Arial" w:cs="Arial"/>
          <w:color w:val="00B050"/>
          <w:sz w:val="22"/>
          <w:szCs w:val="22"/>
        </w:rPr>
      </w:pPr>
    </w:p>
    <w:p w14:paraId="37AAC1B7"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2CD661AC" w14:textId="77777777" w:rsidR="00DA3DD8" w:rsidRPr="000D4541" w:rsidRDefault="00DA3DD8" w:rsidP="00DA3DD8">
      <w:pPr>
        <w:spacing w:line="360" w:lineRule="auto"/>
        <w:rPr>
          <w:rFonts w:ascii="Arial" w:hAnsi="Arial" w:cs="Arial"/>
          <w:i/>
          <w:iCs/>
          <w:color w:val="00B050"/>
          <w:sz w:val="22"/>
          <w:szCs w:val="22"/>
        </w:rPr>
      </w:pPr>
    </w:p>
    <w:p w14:paraId="376DD54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this time, again, we’ll do exactly the same thing but this time we’re going to be focusing on erm an external kind of object over here, so I’m going to be playing with the beanbag, just focus on where the beanbag is going, again, if I drop it just focus on and see it be picked up again.</w:t>
      </w:r>
    </w:p>
    <w:p w14:paraId="0B9CF8AA"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(various times through explanation)</w:t>
      </w:r>
    </w:p>
    <w:p w14:paraId="1FFC57B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um yeah, same section</w:t>
      </w:r>
    </w:p>
    <w:p w14:paraId="2EBEE087" w14:textId="77777777" w:rsidR="00DA3DD8" w:rsidRPr="000D4541" w:rsidRDefault="00DA3DD8" w:rsidP="00DA3DD8">
      <w:pPr>
        <w:spacing w:line="360" w:lineRule="auto"/>
        <w:rPr>
          <w:rFonts w:ascii="Arial" w:hAnsi="Arial" w:cs="Arial"/>
          <w:color w:val="00B050"/>
          <w:sz w:val="22"/>
          <w:szCs w:val="22"/>
        </w:rPr>
      </w:pPr>
    </w:p>
    <w:p w14:paraId="6BB85FFA"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1B46D7D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Nice. I knew I would drop it every time </w:t>
      </w:r>
    </w:p>
    <w:p w14:paraId="07D3C4E7"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Both: </w:t>
      </w:r>
      <w:r w:rsidRPr="000D4541">
        <w:rPr>
          <w:rFonts w:ascii="Arial" w:hAnsi="Arial" w:cs="Arial"/>
          <w:i/>
          <w:iCs/>
          <w:color w:val="00B050"/>
          <w:sz w:val="22"/>
          <w:szCs w:val="22"/>
        </w:rPr>
        <w:t>Laugh</w:t>
      </w:r>
    </w:p>
    <w:p w14:paraId="62358B5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Er. Great so yeah on to question 2 then, basically the same but you’re comparing that time with just the time before </w:t>
      </w:r>
    </w:p>
    <w:p w14:paraId="3B2E5B2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I think that that one was easier again</w:t>
      </w:r>
    </w:p>
    <w:p w14:paraId="7C6B878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And again any thoughts or comments, don’t worry if not</w:t>
      </w:r>
    </w:p>
    <w:p w14:paraId="443B7E9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Um I think I found it easier because .. I knew that me focusing on that wouldn’t compromise my singing as mush as when I was, as when I was throwing the ball, so I could trust myself a bit more to like focus on it</w:t>
      </w:r>
    </w:p>
    <w:p w14:paraId="39744F6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w:t>
      </w:r>
    </w:p>
    <w:p w14:paraId="3E1624FD"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if that makes sense</w:t>
      </w:r>
    </w:p>
    <w:p w14:paraId="7295D53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yeah yeah </w:t>
      </w:r>
    </w:p>
    <w:p w14:paraId="7920F6D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Like I felt like I was compromising my posture before, yeah </w:t>
      </w:r>
    </w:p>
    <w:p w14:paraId="00A9A258"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yeah. Ok cool. Er. Nice. So yep, We’ll go onto our last chunk, so we’ll go back to internally focusing on that breath. Same section.</w:t>
      </w:r>
    </w:p>
    <w:p w14:paraId="06C5CB89" w14:textId="77777777" w:rsidR="00DA3DD8" w:rsidRPr="000D4541" w:rsidRDefault="00DA3DD8" w:rsidP="00DA3DD8">
      <w:pPr>
        <w:spacing w:line="360" w:lineRule="auto"/>
        <w:rPr>
          <w:rFonts w:ascii="Arial" w:hAnsi="Arial" w:cs="Arial"/>
          <w:color w:val="00B050"/>
          <w:sz w:val="22"/>
          <w:szCs w:val="22"/>
        </w:rPr>
      </w:pPr>
    </w:p>
    <w:p w14:paraId="6D1DF7C5"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Sings</w:t>
      </w:r>
    </w:p>
    <w:p w14:paraId="31B74454" w14:textId="77777777" w:rsidR="00DA3DD8" w:rsidRPr="000D4541" w:rsidRDefault="00DA3DD8" w:rsidP="00DA3DD8">
      <w:pPr>
        <w:spacing w:line="360" w:lineRule="auto"/>
        <w:rPr>
          <w:rFonts w:ascii="Arial" w:hAnsi="Arial" w:cs="Arial"/>
          <w:i/>
          <w:iCs/>
          <w:color w:val="00B050"/>
          <w:sz w:val="22"/>
          <w:szCs w:val="22"/>
        </w:rPr>
      </w:pPr>
    </w:p>
    <w:p w14:paraId="5EC5210E"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cool. And then our last external focus is going to be the sound. So you’re </w:t>
      </w:r>
      <w:proofErr w:type="spellStart"/>
      <w:r w:rsidRPr="000D4541">
        <w:rPr>
          <w:rFonts w:ascii="Arial" w:hAnsi="Arial" w:cs="Arial"/>
          <w:color w:val="00B050"/>
          <w:sz w:val="22"/>
          <w:szCs w:val="22"/>
        </w:rPr>
        <w:t>gonna</w:t>
      </w:r>
      <w:proofErr w:type="spellEnd"/>
      <w:r w:rsidRPr="000D4541">
        <w:rPr>
          <w:rFonts w:ascii="Arial" w:hAnsi="Arial" w:cs="Arial"/>
          <w:color w:val="00B050"/>
          <w:sz w:val="22"/>
          <w:szCs w:val="22"/>
        </w:rPr>
        <w:t xml:space="preserve"> close your eyes and hold onto the stand just to kind of, </w:t>
      </w:r>
    </w:p>
    <w:p w14:paraId="4B920E6C"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yeah yeah </w:t>
      </w:r>
    </w:p>
    <w:p w14:paraId="3D40142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cause when we close our eyes then we feel like we can’t stand up. Um and try to focus on the sound that you’re making </w:t>
      </w:r>
    </w:p>
    <w:p w14:paraId="5E514074"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w:t>
      </w:r>
    </w:p>
    <w:p w14:paraId="6E2295C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Try to do it no critically, so its not necessarily that you need to hear what you’re.. and this is quite hard, hear and change what you’re doing just kind of observe that sound, and um yeah as it within the room kind of rather than it within you. If that makes sense. </w:t>
      </w:r>
      <w:proofErr w:type="spellStart"/>
      <w:r w:rsidRPr="000D4541">
        <w:rPr>
          <w:rFonts w:ascii="Arial" w:hAnsi="Arial" w:cs="Arial"/>
          <w:color w:val="00B050"/>
          <w:sz w:val="22"/>
          <w:szCs w:val="22"/>
        </w:rPr>
        <w:t>Erm..cool</w:t>
      </w:r>
      <w:proofErr w:type="spellEnd"/>
      <w:r w:rsidRPr="000D4541">
        <w:rPr>
          <w:rFonts w:ascii="Arial" w:hAnsi="Arial" w:cs="Arial"/>
          <w:color w:val="00B050"/>
          <w:sz w:val="22"/>
          <w:szCs w:val="22"/>
        </w:rPr>
        <w:t>. lets go</w:t>
      </w:r>
    </w:p>
    <w:p w14:paraId="3FD7F15E" w14:textId="77777777" w:rsidR="00DA3DD8" w:rsidRPr="000D4541" w:rsidRDefault="00DA3DD8" w:rsidP="00DA3DD8">
      <w:pPr>
        <w:spacing w:line="360" w:lineRule="auto"/>
        <w:rPr>
          <w:rFonts w:ascii="Arial" w:hAnsi="Arial" w:cs="Arial"/>
          <w:color w:val="00B050"/>
          <w:sz w:val="22"/>
          <w:szCs w:val="22"/>
        </w:rPr>
      </w:pPr>
    </w:p>
    <w:p w14:paraId="5A537E56"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color w:val="00B050"/>
          <w:sz w:val="22"/>
          <w:szCs w:val="22"/>
        </w:rPr>
        <w:t xml:space="preserve">P2: </w:t>
      </w:r>
      <w:r w:rsidRPr="000D4541">
        <w:rPr>
          <w:rFonts w:ascii="Arial" w:hAnsi="Arial" w:cs="Arial"/>
          <w:i/>
          <w:iCs/>
          <w:color w:val="00B050"/>
          <w:sz w:val="22"/>
          <w:szCs w:val="22"/>
        </w:rPr>
        <w:t xml:space="preserve">sings </w:t>
      </w:r>
    </w:p>
    <w:p w14:paraId="5022854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Cool. And then onto question 3 same thing just comparing it to that internal focus, the breath one</w:t>
      </w:r>
    </w:p>
    <w:p w14:paraId="575EEA8D"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you know what I was expecting that to be harder but I think it was easier </w:t>
      </w:r>
    </w:p>
    <w:p w14:paraId="6F58F83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 xml:space="preserve">R: Ok. I find it really hard to like stay </w:t>
      </w:r>
      <w:proofErr w:type="spellStart"/>
      <w:r w:rsidRPr="000D4541">
        <w:rPr>
          <w:rFonts w:ascii="Arial" w:hAnsi="Arial" w:cs="Arial"/>
          <w:color w:val="00B050"/>
          <w:sz w:val="22"/>
          <w:szCs w:val="22"/>
        </w:rPr>
        <w:t>inpartial</w:t>
      </w:r>
      <w:proofErr w:type="spellEnd"/>
      <w:r w:rsidRPr="000D4541">
        <w:rPr>
          <w:rFonts w:ascii="Arial" w:hAnsi="Arial" w:cs="Arial"/>
          <w:color w:val="00B050"/>
          <w:sz w:val="22"/>
          <w:szCs w:val="22"/>
        </w:rPr>
        <w:t xml:space="preserve"> like ‘ok’. Like normally in a lesson there’s quite a lot of back and fort…. </w:t>
      </w:r>
    </w:p>
    <w:p w14:paraId="433648E4" w14:textId="77777777" w:rsidR="00DA3DD8" w:rsidRPr="000D4541" w:rsidRDefault="00DA3DD8" w:rsidP="00DA3DD8">
      <w:pPr>
        <w:spacing w:line="360" w:lineRule="auto"/>
        <w:rPr>
          <w:rFonts w:ascii="Arial" w:hAnsi="Arial" w:cs="Arial"/>
          <w:i/>
          <w:iCs/>
          <w:color w:val="00B050"/>
          <w:sz w:val="22"/>
          <w:szCs w:val="22"/>
        </w:rPr>
      </w:pPr>
      <w:r w:rsidRPr="000D4541">
        <w:rPr>
          <w:rFonts w:ascii="Arial" w:hAnsi="Arial" w:cs="Arial"/>
          <w:i/>
          <w:iCs/>
          <w:color w:val="00B050"/>
          <w:sz w:val="22"/>
          <w:szCs w:val="22"/>
        </w:rPr>
        <w:t xml:space="preserve">Inaudible talking over each other </w:t>
      </w:r>
    </w:p>
    <w:p w14:paraId="14972B9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yeah I’d hate that</w:t>
      </w:r>
    </w:p>
    <w:p w14:paraId="06712F9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Great. So that’s the experiment part, and then I forgot to say that </w:t>
      </w:r>
      <w:proofErr w:type="spellStart"/>
      <w:r w:rsidRPr="000D4541">
        <w:rPr>
          <w:rFonts w:ascii="Arial" w:hAnsi="Arial" w:cs="Arial"/>
          <w:color w:val="00B050"/>
          <w:sz w:val="22"/>
          <w:szCs w:val="22"/>
        </w:rPr>
        <w:t>theres</w:t>
      </w:r>
      <w:proofErr w:type="spellEnd"/>
      <w:r w:rsidRPr="000D4541">
        <w:rPr>
          <w:rFonts w:ascii="Arial" w:hAnsi="Arial" w:cs="Arial"/>
          <w:color w:val="00B050"/>
          <w:sz w:val="22"/>
          <w:szCs w:val="22"/>
        </w:rPr>
        <w:t xml:space="preserve"> some questions, some interview questions as well, ‘interview’, not like going for a job.. if you </w:t>
      </w:r>
      <w:proofErr w:type="spellStart"/>
      <w:r w:rsidRPr="000D4541">
        <w:rPr>
          <w:rFonts w:ascii="Arial" w:hAnsi="Arial" w:cs="Arial"/>
          <w:color w:val="00B050"/>
          <w:sz w:val="22"/>
          <w:szCs w:val="22"/>
        </w:rPr>
        <w:t>wanna</w:t>
      </w:r>
      <w:proofErr w:type="spellEnd"/>
      <w:r w:rsidRPr="000D4541">
        <w:rPr>
          <w:rFonts w:ascii="Arial" w:hAnsi="Arial" w:cs="Arial"/>
          <w:color w:val="00B050"/>
          <w:sz w:val="22"/>
          <w:szCs w:val="22"/>
        </w:rPr>
        <w:t xml:space="preserve"> grab a stool then please do um this is just kind an open discussion really prompted by these questions</w:t>
      </w:r>
    </w:p>
    <w:p w14:paraId="3F3C13A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do I need to write?</w:t>
      </w:r>
    </w:p>
    <w:p w14:paraId="7ECB501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no no no, just answer. So yeah generally when you’re singing, either in a lesson or in practice or in performance where do you, you may have different ones, where do you generally set your focus, so having a think about what we were just doing, so do you generally focus externally or internally, or on a particular thing, or it could change depending. </w:t>
      </w:r>
    </w:p>
    <w:p w14:paraId="58CCCC23" w14:textId="77777777" w:rsidR="00DA3DD8" w:rsidRPr="000D4541" w:rsidRDefault="00DA3DD8" w:rsidP="00DA3DD8">
      <w:pPr>
        <w:spacing w:line="360" w:lineRule="auto"/>
        <w:rPr>
          <w:rFonts w:ascii="Arial" w:hAnsi="Arial" w:cs="Arial"/>
          <w:color w:val="00B050"/>
          <w:sz w:val="22"/>
          <w:szCs w:val="22"/>
        </w:rPr>
      </w:pPr>
    </w:p>
    <w:p w14:paraId="43C03AB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think my like habit, my like attracter state, is very much to focus externally on like just just the sound I’m making and how that is sounding but actually very recently I’ve been trying to focus a lot more, postural-</w:t>
      </w:r>
      <w:proofErr w:type="spellStart"/>
      <w:r w:rsidRPr="000D4541">
        <w:rPr>
          <w:rFonts w:ascii="Arial" w:hAnsi="Arial" w:cs="Arial"/>
          <w:color w:val="00B050"/>
          <w:sz w:val="22"/>
          <w:szCs w:val="22"/>
        </w:rPr>
        <w:t>ly</w:t>
      </w:r>
      <w:proofErr w:type="spellEnd"/>
      <w:r w:rsidRPr="000D4541">
        <w:rPr>
          <w:rFonts w:ascii="Arial" w:hAnsi="Arial" w:cs="Arial"/>
          <w:color w:val="00B050"/>
          <w:sz w:val="22"/>
          <w:szCs w:val="22"/>
        </w:rPr>
        <w:t xml:space="preserve"> and internally. Like a more.. wait is posture internal or external?</w:t>
      </w:r>
    </w:p>
    <w:p w14:paraId="4098B2A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well this is a question.. yes I would that is more internal than external .</w:t>
      </w:r>
    </w:p>
    <w:p w14:paraId="3D0A916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then I would say more internally then, actually I’d say I focus a lot on breath as well as, and then also like posture and the mistakes I’m making but then I tend to think about that before I start singing than half away through singing, like completely start focusing externally again and then have to like catch myself back, like ‘</w:t>
      </w:r>
      <w:proofErr w:type="spellStart"/>
      <w:r w:rsidRPr="000D4541">
        <w:rPr>
          <w:rFonts w:ascii="Arial" w:hAnsi="Arial" w:cs="Arial"/>
          <w:color w:val="00B050"/>
          <w:sz w:val="22"/>
          <w:szCs w:val="22"/>
        </w:rPr>
        <w:t>hh</w:t>
      </w:r>
      <w:proofErr w:type="spellEnd"/>
      <w:r w:rsidRPr="000D4541">
        <w:rPr>
          <w:rFonts w:ascii="Arial" w:hAnsi="Arial" w:cs="Arial"/>
          <w:color w:val="00B050"/>
          <w:sz w:val="22"/>
          <w:szCs w:val="22"/>
        </w:rPr>
        <w:t xml:space="preserve"> no </w:t>
      </w:r>
      <w:proofErr w:type="spellStart"/>
      <w:r w:rsidRPr="000D4541">
        <w:rPr>
          <w:rFonts w:ascii="Arial" w:hAnsi="Arial" w:cs="Arial"/>
          <w:color w:val="00B050"/>
          <w:sz w:val="22"/>
          <w:szCs w:val="22"/>
        </w:rPr>
        <w:t>whats</w:t>
      </w:r>
      <w:proofErr w:type="spellEnd"/>
      <w:r w:rsidRPr="000D4541">
        <w:rPr>
          <w:rFonts w:ascii="Arial" w:hAnsi="Arial" w:cs="Arial"/>
          <w:color w:val="00B050"/>
          <w:sz w:val="22"/>
          <w:szCs w:val="22"/>
        </w:rPr>
        <w:t xml:space="preserve"> going on here cause this is important” </w:t>
      </w:r>
    </w:p>
    <w:p w14:paraId="5978E30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ok, cool. Um so thinking about what we’ve just done, how did you find switching find going between internal and external focus?\</w:t>
      </w:r>
    </w:p>
    <w:p w14:paraId="0DA954E3" w14:textId="77777777" w:rsidR="00DA3DD8" w:rsidRPr="000D4541" w:rsidRDefault="00DA3DD8" w:rsidP="00DA3DD8">
      <w:pPr>
        <w:spacing w:line="360" w:lineRule="auto"/>
        <w:rPr>
          <w:rFonts w:ascii="Arial" w:hAnsi="Arial" w:cs="Arial"/>
          <w:color w:val="00B050"/>
          <w:sz w:val="22"/>
          <w:szCs w:val="22"/>
        </w:rPr>
      </w:pPr>
    </w:p>
    <w:p w14:paraId="342A52C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I actually think I found that ok. I did have to keep </w:t>
      </w:r>
      <w:proofErr w:type="spellStart"/>
      <w:r w:rsidRPr="000D4541">
        <w:rPr>
          <w:rFonts w:ascii="Arial" w:hAnsi="Arial" w:cs="Arial"/>
          <w:color w:val="00B050"/>
          <w:sz w:val="22"/>
          <w:szCs w:val="22"/>
        </w:rPr>
        <w:t>kinda</w:t>
      </w:r>
      <w:proofErr w:type="spellEnd"/>
      <w:r w:rsidRPr="000D4541">
        <w:rPr>
          <w:rFonts w:ascii="Arial" w:hAnsi="Arial" w:cs="Arial"/>
          <w:color w:val="00B050"/>
          <w:sz w:val="22"/>
          <w:szCs w:val="22"/>
        </w:rPr>
        <w:t xml:space="preserve"> reminding myself, actually I had to remind myself more when I was focusing internally, that I was focusing on, I feel like like going through the check list I normally go through when I’m singing but no just focus on just the breath </w:t>
      </w:r>
    </w:p>
    <w:p w14:paraId="56B716C7"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yeah , I think we often do that, we have to multi task when we’re singing and focus on different things, so yeah its hard to stay with one. Um er was there a noticeable different for you in the way that it felt, between any of them really and if so what’s that?</w:t>
      </w:r>
    </w:p>
    <w:p w14:paraId="48F1B2C0"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um I would say that in the last, moving object and sound especially, it was um, I just I felt more relaxed, in what I was doing and what I was singing and that sound I was making, I felt like I, I think I trusted myself to not focus on it… if does that makes sense?</w:t>
      </w:r>
    </w:p>
    <w:p w14:paraId="7B633D26"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lastRenderedPageBreak/>
        <w:t>R: To not focus on?... You trust yourself to focus on?...</w:t>
      </w:r>
    </w:p>
    <w:p w14:paraId="292DCCFF"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 think I, I think it actually, focusing on something else almost I feel like I benefit from that when I’m singing so I think I’m just like, so I can focus on that I could tell what I was doing was better</w:t>
      </w:r>
    </w:p>
    <w:p w14:paraId="5D1E2595"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Ok</w:t>
      </w:r>
    </w:p>
    <w:p w14:paraId="6894A1E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if that makes any sense</w:t>
      </w:r>
    </w:p>
    <w:p w14:paraId="29137CB9"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yeah I think so yeah. Er was there a noticeable different in the way hat it sounded? And again what was that difference? And not just in the last one when you were focusing on the sound, was there any moments where you thought ‘that sounded a bit different’ either good or bad?</w:t>
      </w:r>
    </w:p>
    <w:p w14:paraId="6BA4975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um, yes I think specifically that last note I was struggling with more when I wasn’t going through that check list and having to focus on something else, and I think that’s the thing I need actively fight against not just going into what I’ve been like taught to do </w:t>
      </w:r>
    </w:p>
    <w:p w14:paraId="244E4E5B"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R: ok so hold let me get that clear.. so that last note, or the last, yeah, no um was harder when you were focusing externally?</w:t>
      </w:r>
    </w:p>
    <w:p w14:paraId="6B20AEA1"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P2: Yes</w:t>
      </w:r>
    </w:p>
    <w:p w14:paraId="5FD851D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ok </w:t>
      </w:r>
    </w:p>
    <w:p w14:paraId="08C7BE62"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P2: yes, but I think a lot of it I think when I was focusing externally felt a bit more free cause I wasn’t pushing cause I wasn’t thinking about what I was.. my sound I was thinking about the sound I was making </w:t>
      </w:r>
    </w:p>
    <w:p w14:paraId="71DF67F3" w14:textId="77777777" w:rsidR="00DA3DD8" w:rsidRPr="000D4541" w:rsidRDefault="00DA3DD8" w:rsidP="00DA3DD8">
      <w:pPr>
        <w:spacing w:line="360" w:lineRule="auto"/>
        <w:rPr>
          <w:rFonts w:ascii="Arial" w:hAnsi="Arial" w:cs="Arial"/>
          <w:color w:val="00B050"/>
          <w:sz w:val="22"/>
          <w:szCs w:val="22"/>
        </w:rPr>
      </w:pPr>
      <w:r w:rsidRPr="000D4541">
        <w:rPr>
          <w:rFonts w:ascii="Arial" w:hAnsi="Arial" w:cs="Arial"/>
          <w:color w:val="00B050"/>
          <w:sz w:val="22"/>
          <w:szCs w:val="22"/>
        </w:rPr>
        <w:t xml:space="preserve">R: yeah </w:t>
      </w:r>
    </w:p>
    <w:p w14:paraId="22A3D7E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I think all the time I’m looking for sounds, it actually helped me not do that </w:t>
      </w:r>
      <w:r w:rsidRPr="000D4541">
        <w:rPr>
          <w:rFonts w:ascii="Arial" w:hAnsi="Arial" w:cs="Arial"/>
          <w:color w:val="00B050"/>
          <w:sz w:val="22"/>
          <w:szCs w:val="22"/>
        </w:rPr>
        <w:tab/>
      </w:r>
    </w:p>
    <w:p w14:paraId="029D9D4C"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R: yep ok. Er and der der der, I guess you’ve kind of just answered that but when you tend to focus on something externally does that make it harder to access physiological aspect of the voice?</w:t>
      </w:r>
    </w:p>
    <w:p w14:paraId="73A815D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I’d say erm it makes it.. er harder on things that I trust my ability to do but easier on things that I don’t trust my ability to do. </w:t>
      </w:r>
    </w:p>
    <w:p w14:paraId="1259EF63"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R: interesting </w:t>
      </w:r>
    </w:p>
    <w:p w14:paraId="1F416822"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like cause I’m such a big overthinker and over worker with my body when I’m singing so actually when I was relaxing a bit more the bits that, sometimes like that intervals that go a bit dodgy, didn’t quite as much, like the last note got a bit worse coz I think I was not thinking about the things I would normally think about </w:t>
      </w:r>
    </w:p>
    <w:p w14:paraId="2B44988D"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R: yeah yeah yeah, ok. Erm, yeah and then. Oh so yeah do you feel like that distraction is welcome I guess you’ve kind of answered that as well, its sort of a yes and no isn’t it?</w:t>
      </w:r>
    </w:p>
    <w:p w14:paraId="019D158B"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yeah like I think there are certain things where I think that work really well, and then certain things, like no. </w:t>
      </w:r>
    </w:p>
    <w:p w14:paraId="02503171"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lastRenderedPageBreak/>
        <w:t xml:space="preserve">R: yeah yeah yeah. Ok great. That’s it. Is there anything just that you </w:t>
      </w:r>
      <w:proofErr w:type="spellStart"/>
      <w:r w:rsidRPr="000D4541">
        <w:rPr>
          <w:rFonts w:ascii="Arial" w:hAnsi="Arial" w:cs="Arial"/>
          <w:color w:val="00B050"/>
          <w:sz w:val="22"/>
          <w:szCs w:val="22"/>
        </w:rPr>
        <w:t>wanna</w:t>
      </w:r>
      <w:proofErr w:type="spellEnd"/>
      <w:r w:rsidRPr="000D4541">
        <w:rPr>
          <w:rFonts w:ascii="Arial" w:hAnsi="Arial" w:cs="Arial"/>
          <w:color w:val="00B050"/>
          <w:sz w:val="22"/>
          <w:szCs w:val="22"/>
        </w:rPr>
        <w:t xml:space="preserve"> add, any other thoughts that we haven’t really covered in any of these questions?</w:t>
      </w:r>
    </w:p>
    <w:p w14:paraId="59857B84"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P2: Um I don’t think so actually. </w:t>
      </w:r>
    </w:p>
    <w:p w14:paraId="70E05685" w14:textId="77777777" w:rsidR="00DA3DD8" w:rsidRPr="000D4541" w:rsidRDefault="00DA3DD8" w:rsidP="00DA3DD8">
      <w:pPr>
        <w:tabs>
          <w:tab w:val="left" w:pos="8133"/>
        </w:tabs>
        <w:spacing w:line="360" w:lineRule="auto"/>
        <w:rPr>
          <w:rFonts w:ascii="Arial" w:hAnsi="Arial" w:cs="Arial"/>
          <w:color w:val="00B050"/>
          <w:sz w:val="22"/>
          <w:szCs w:val="22"/>
        </w:rPr>
      </w:pPr>
      <w:r w:rsidRPr="000D4541">
        <w:rPr>
          <w:rFonts w:ascii="Arial" w:hAnsi="Arial" w:cs="Arial"/>
          <w:color w:val="00B050"/>
          <w:sz w:val="22"/>
          <w:szCs w:val="22"/>
        </w:rPr>
        <w:t xml:space="preserve">R: No? Cool. Let mw know pause this then </w:t>
      </w:r>
    </w:p>
    <w:p w14:paraId="69641C8F" w14:textId="77777777" w:rsidR="00DA3DD8" w:rsidRPr="000D4541" w:rsidRDefault="00DA3DD8" w:rsidP="00DA3DD8">
      <w:pPr>
        <w:tabs>
          <w:tab w:val="left" w:pos="8133"/>
        </w:tabs>
        <w:spacing w:line="360" w:lineRule="auto"/>
        <w:rPr>
          <w:rFonts w:ascii="Arial" w:hAnsi="Arial" w:cs="Arial"/>
          <w:color w:val="00B050"/>
          <w:sz w:val="22"/>
          <w:szCs w:val="22"/>
        </w:rPr>
      </w:pPr>
    </w:p>
    <w:p w14:paraId="40A8778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Video 3 – P3</w:t>
      </w:r>
    </w:p>
    <w:p w14:paraId="19FE9797"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First instructions already given </w:t>
      </w:r>
    </w:p>
    <w:p w14:paraId="570A470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 great, Are you ready?</w:t>
      </w:r>
    </w:p>
    <w:p w14:paraId="4052F8A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Yes I’m ready </w:t>
      </w:r>
    </w:p>
    <w:p w14:paraId="4A1B2D10" w14:textId="77777777" w:rsidR="00DA3DD8" w:rsidRPr="000D4541" w:rsidRDefault="00DA3DD8" w:rsidP="00DA3DD8">
      <w:pPr>
        <w:tabs>
          <w:tab w:val="left" w:pos="8133"/>
        </w:tabs>
        <w:spacing w:line="360" w:lineRule="auto"/>
        <w:rPr>
          <w:rFonts w:ascii="Arial" w:hAnsi="Arial" w:cs="Arial"/>
          <w:color w:val="7030A0"/>
          <w:sz w:val="22"/>
          <w:szCs w:val="22"/>
        </w:rPr>
      </w:pPr>
    </w:p>
    <w:p w14:paraId="0F9C9056"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0459FEB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Cool, nice. So we’ll go straight in again? </w:t>
      </w:r>
    </w:p>
    <w:p w14:paraId="0B8CC92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330CE85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and this time erm…er beanbag. So yeah really try and stay focused on the like beanbag what your hands are doing. Just that kind of area </w:t>
      </w:r>
    </w:p>
    <w:p w14:paraId="113ABE1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 this area, ok cool</w:t>
      </w:r>
    </w:p>
    <w:p w14:paraId="159AE90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Yep. Ok ready?</w:t>
      </w:r>
    </w:p>
    <w:p w14:paraId="72E94F68"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Yes.  </w:t>
      </w:r>
      <w:r w:rsidRPr="000D4541">
        <w:rPr>
          <w:rFonts w:ascii="Arial" w:hAnsi="Arial" w:cs="Arial"/>
          <w:i/>
          <w:iCs/>
          <w:color w:val="7030A0"/>
          <w:sz w:val="22"/>
          <w:szCs w:val="22"/>
        </w:rPr>
        <w:t xml:space="preserve">Sings </w:t>
      </w:r>
    </w:p>
    <w:p w14:paraId="7B9841A3" w14:textId="77777777" w:rsidR="00DA3DD8" w:rsidRPr="000D4541" w:rsidRDefault="00DA3DD8" w:rsidP="00DA3DD8">
      <w:pPr>
        <w:tabs>
          <w:tab w:val="left" w:pos="8133"/>
        </w:tabs>
        <w:spacing w:line="360" w:lineRule="auto"/>
        <w:rPr>
          <w:rFonts w:ascii="Arial" w:hAnsi="Arial" w:cs="Arial"/>
          <w:color w:val="7030A0"/>
          <w:sz w:val="22"/>
          <w:szCs w:val="22"/>
        </w:rPr>
      </w:pPr>
    </w:p>
    <w:p w14:paraId="1B1B09F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775A3D64"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5BF21E6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and then refer to question 1, you just circle or tick or indicate whether, that was harder, er, easier, harder, the same or not sure as the focus on the breath </w:t>
      </w:r>
    </w:p>
    <w:p w14:paraId="7285905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Wait, what was the question sorry?</w:t>
      </w:r>
    </w:p>
    <w:p w14:paraId="0900210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was that time, when you were um using the beanbag, did that feel easier, harder, the same or you’re not sure, as the one before when you were focused on the breath?</w:t>
      </w:r>
    </w:p>
    <w:p w14:paraId="650073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hmm that was.. the same but for different reasons</w:t>
      </w:r>
    </w:p>
    <w:p w14:paraId="5D6EBEA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Interesting, can you elaborate on the different reasons? </w:t>
      </w:r>
    </w:p>
    <w:p w14:paraId="7C95BFC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so, the breath I feel like it helped me just to concentrate on the breath as that is something I’m known for doing not good, um, but I kind of started over thinking it so it made it harder in that respect cause I was just thinking about the breath so I was overthinking all of the breaths that I took. And then with that </w:t>
      </w:r>
      <w:r w:rsidRPr="000D4541">
        <w:rPr>
          <w:rFonts w:ascii="Arial" w:hAnsi="Arial" w:cs="Arial"/>
          <w:i/>
          <w:iCs/>
          <w:color w:val="7030A0"/>
          <w:sz w:val="22"/>
          <w:szCs w:val="22"/>
        </w:rPr>
        <w:t xml:space="preserve">pointing to the beanbag </w:t>
      </w:r>
      <w:r w:rsidRPr="000D4541">
        <w:rPr>
          <w:rFonts w:ascii="Arial" w:hAnsi="Arial" w:cs="Arial"/>
          <w:color w:val="7030A0"/>
          <w:sz w:val="22"/>
          <w:szCs w:val="22"/>
        </w:rPr>
        <w:t>I found it really difficult to like, think about anything other than the beanbag in my hands. The distraction element of it was good because it was taking my focus away from trying to do everything technically correct but the actual beanbag like I couldn’t ground or anything cause I had a beanbag in my hand</w:t>
      </w:r>
    </w:p>
    <w:p w14:paraId="17EBE3D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w:t>
      </w:r>
    </w:p>
    <w:p w14:paraId="4F910DD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P3: so yeah, it was the same but different elements of easiness and hardness I think, yeah</w:t>
      </w:r>
    </w:p>
    <w:p w14:paraId="0ACDD82A"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ok, Cool. Great thanks. Its really hard to like stay impartial, I keep saying things like yeah hmm great </w:t>
      </w:r>
    </w:p>
    <w:p w14:paraId="15EA86EC"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yeah </w:t>
      </w:r>
      <w:r w:rsidRPr="000D4541">
        <w:rPr>
          <w:rFonts w:ascii="Arial" w:hAnsi="Arial" w:cs="Arial"/>
          <w:i/>
          <w:iCs/>
          <w:color w:val="7030A0"/>
          <w:sz w:val="22"/>
          <w:szCs w:val="22"/>
        </w:rPr>
        <w:t xml:space="preserve"> laughs </w:t>
      </w:r>
    </w:p>
    <w:p w14:paraId="6146C00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Nice ok, so we’ll basically now go and do the same thing so we’ll go, or similar thing, we’ll go back now to focusing on the breath </w:t>
      </w:r>
    </w:p>
    <w:p w14:paraId="7241EAD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65DC191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and then the external focus, I will throw this up and down, not to you </w:t>
      </w:r>
    </w:p>
    <w:p w14:paraId="47BA99E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Ok, </w:t>
      </w:r>
    </w:p>
    <w:p w14:paraId="5CAE64D7"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 saw the panic in your face,</w:t>
      </w:r>
      <w:r w:rsidRPr="000D4541">
        <w:rPr>
          <w:rFonts w:ascii="Arial" w:hAnsi="Arial" w:cs="Arial"/>
          <w:i/>
          <w:iCs/>
          <w:color w:val="7030A0"/>
          <w:sz w:val="22"/>
          <w:szCs w:val="22"/>
        </w:rPr>
        <w:t xml:space="preserve"> </w:t>
      </w:r>
      <w:r w:rsidRPr="000D4541">
        <w:rPr>
          <w:rFonts w:ascii="Arial" w:hAnsi="Arial" w:cs="Arial"/>
          <w:color w:val="7030A0"/>
          <w:sz w:val="22"/>
          <w:szCs w:val="22"/>
        </w:rPr>
        <w:t>I will move this around and your focus is still on that beanbag but it’s controlled by me</w:t>
      </w:r>
    </w:p>
    <w:p w14:paraId="295F81F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 cool</w:t>
      </w:r>
    </w:p>
    <w:p w14:paraId="5009D63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yes but the first one is back to that external focus, internal focus, of the breath </w:t>
      </w:r>
    </w:p>
    <w:p w14:paraId="246BF4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internal </w:t>
      </w:r>
    </w:p>
    <w:p w14:paraId="5CA2752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Internal, breath </w:t>
      </w:r>
    </w:p>
    <w:p w14:paraId="5F758B45" w14:textId="77777777" w:rsidR="00DA3DD8" w:rsidRPr="000D4541" w:rsidRDefault="00DA3DD8" w:rsidP="00DA3DD8">
      <w:pPr>
        <w:tabs>
          <w:tab w:val="left" w:pos="8133"/>
        </w:tabs>
        <w:spacing w:line="360" w:lineRule="auto"/>
        <w:rPr>
          <w:rFonts w:ascii="Arial" w:hAnsi="Arial" w:cs="Arial"/>
          <w:color w:val="7030A0"/>
          <w:sz w:val="22"/>
          <w:szCs w:val="22"/>
        </w:rPr>
      </w:pPr>
    </w:p>
    <w:p w14:paraId="3B6CCD0E"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580356A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131FD98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Ok</w:t>
      </w:r>
    </w:p>
    <w:p w14:paraId="47E7CA0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Alrighty I’m </w:t>
      </w:r>
      <w:proofErr w:type="spellStart"/>
      <w:r w:rsidRPr="000D4541">
        <w:rPr>
          <w:rFonts w:ascii="Arial" w:hAnsi="Arial" w:cs="Arial"/>
          <w:color w:val="7030A0"/>
          <w:sz w:val="22"/>
          <w:szCs w:val="22"/>
        </w:rPr>
        <w:t>gonna</w:t>
      </w:r>
      <w:proofErr w:type="spellEnd"/>
      <w:r w:rsidRPr="000D4541">
        <w:rPr>
          <w:rFonts w:ascii="Arial" w:hAnsi="Arial" w:cs="Arial"/>
          <w:color w:val="7030A0"/>
          <w:sz w:val="22"/>
          <w:szCs w:val="22"/>
        </w:rPr>
        <w:t xml:space="preserve"> bring myself over here. </w:t>
      </w:r>
      <w:proofErr w:type="spellStart"/>
      <w:r w:rsidRPr="000D4541">
        <w:rPr>
          <w:rFonts w:ascii="Arial" w:hAnsi="Arial" w:cs="Arial"/>
          <w:color w:val="7030A0"/>
          <w:sz w:val="22"/>
          <w:szCs w:val="22"/>
        </w:rPr>
        <w:t>Errm</w:t>
      </w:r>
      <w:proofErr w:type="spellEnd"/>
      <w:r w:rsidRPr="000D4541">
        <w:rPr>
          <w:rFonts w:ascii="Arial" w:hAnsi="Arial" w:cs="Arial"/>
          <w:color w:val="7030A0"/>
          <w:sz w:val="22"/>
          <w:szCs w:val="22"/>
        </w:rPr>
        <w:t>. Cool yeah so just focusing on wherever this beanbag goes, I have dropped it every time, but that’s ok</w:t>
      </w:r>
    </w:p>
    <w:p w14:paraId="223D85A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that’s ok</w:t>
      </w:r>
    </w:p>
    <w:p w14:paraId="2D3CD96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just focus on it being there</w:t>
      </w:r>
    </w:p>
    <w:p w14:paraId="126CB1F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on the floor </w:t>
      </w:r>
    </w:p>
    <w:p w14:paraId="6EF4F686"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exactly. </w:t>
      </w:r>
    </w:p>
    <w:p w14:paraId="46A254B0" w14:textId="77777777" w:rsidR="00DA3DD8" w:rsidRPr="000D4541" w:rsidRDefault="00DA3DD8" w:rsidP="00DA3DD8">
      <w:pPr>
        <w:tabs>
          <w:tab w:val="left" w:pos="8133"/>
        </w:tabs>
        <w:spacing w:line="360" w:lineRule="auto"/>
        <w:rPr>
          <w:rFonts w:ascii="Arial" w:hAnsi="Arial" w:cs="Arial"/>
          <w:color w:val="7030A0"/>
          <w:sz w:val="22"/>
          <w:szCs w:val="22"/>
        </w:rPr>
      </w:pPr>
    </w:p>
    <w:p w14:paraId="5C97ADE4"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41F6E862"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w:t>
      </w:r>
    </w:p>
    <w:p w14:paraId="383DC84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3539FD8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yeah back to the questions, question 2, so this one you’re trying to just compare it to just the one before, the</w:t>
      </w:r>
    </w:p>
    <w:p w14:paraId="0CBEF4F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the breath</w:t>
      </w:r>
    </w:p>
    <w:p w14:paraId="14C7621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the breath before, yeah</w:t>
      </w:r>
    </w:p>
    <w:p w14:paraId="400A1FE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that was easier, yeah.</w:t>
      </w:r>
    </w:p>
    <w:p w14:paraId="5F77F40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17D9B97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I liked that one</w:t>
      </w:r>
    </w:p>
    <w:p w14:paraId="16ABD20F"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Any er thoughts or comments as to why?</w:t>
      </w:r>
    </w:p>
    <w:p w14:paraId="58A6512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because when I was focusing on my breath I was really really internally, like I was overthinking I feel like, like yeah, I was just overthinking, but when you were throwing the beanbag it kind of distracted me from too much of this </w:t>
      </w:r>
      <w:r w:rsidRPr="000D4541">
        <w:rPr>
          <w:rFonts w:ascii="Arial" w:hAnsi="Arial" w:cs="Arial"/>
          <w:i/>
          <w:iCs/>
          <w:color w:val="7030A0"/>
          <w:sz w:val="22"/>
          <w:szCs w:val="22"/>
        </w:rPr>
        <w:t xml:space="preserve">indicates towards her body as a whole </w:t>
      </w:r>
      <w:r w:rsidRPr="000D4541">
        <w:rPr>
          <w:rFonts w:ascii="Arial" w:hAnsi="Arial" w:cs="Arial"/>
          <w:color w:val="7030A0"/>
          <w:sz w:val="22"/>
          <w:szCs w:val="22"/>
        </w:rPr>
        <w:t xml:space="preserve"> so I wasn’t holding too much tension because I was focusing on the beanbag instead of too much on what I was doing </w:t>
      </w:r>
    </w:p>
    <w:p w14:paraId="7F843ED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yeah, yeah yeah</w:t>
      </w:r>
    </w:p>
    <w:p w14:paraId="0F6C0A7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3ED92B0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Ok, great. Alright, last little, last little 2, so then we’ll go back to er internal breath focus</w:t>
      </w:r>
    </w:p>
    <w:p w14:paraId="2C556CB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fabulous</w:t>
      </w:r>
    </w:p>
    <w:p w14:paraId="6437630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again, and then the last one if focusing on the sound but I’ll explain when we go, after we’ve done this one</w:t>
      </w:r>
    </w:p>
    <w:p w14:paraId="3BDF854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cool</w:t>
      </w:r>
    </w:p>
    <w:p w14:paraId="0909887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so, oh yeah, same bit, internal breath </w:t>
      </w:r>
    </w:p>
    <w:p w14:paraId="4DC4ADCB" w14:textId="77777777" w:rsidR="00DA3DD8" w:rsidRPr="000D4541" w:rsidRDefault="00DA3DD8" w:rsidP="00DA3DD8">
      <w:pPr>
        <w:tabs>
          <w:tab w:val="left" w:pos="8133"/>
        </w:tabs>
        <w:spacing w:line="360" w:lineRule="auto"/>
        <w:rPr>
          <w:rFonts w:ascii="Arial" w:hAnsi="Arial" w:cs="Arial"/>
          <w:color w:val="7030A0"/>
          <w:sz w:val="22"/>
          <w:szCs w:val="22"/>
        </w:rPr>
      </w:pPr>
    </w:p>
    <w:p w14:paraId="0D4C34EB"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3F96CBA0" w14:textId="77777777" w:rsidR="00DA3DD8" w:rsidRPr="000D4541" w:rsidRDefault="00DA3DD8" w:rsidP="00DA3DD8">
      <w:pPr>
        <w:tabs>
          <w:tab w:val="left" w:pos="8133"/>
        </w:tabs>
        <w:spacing w:line="360" w:lineRule="auto"/>
        <w:rPr>
          <w:rFonts w:ascii="Arial" w:hAnsi="Arial" w:cs="Arial"/>
          <w:i/>
          <w:iCs/>
          <w:color w:val="7030A0"/>
          <w:sz w:val="22"/>
          <w:szCs w:val="22"/>
        </w:rPr>
      </w:pPr>
    </w:p>
    <w:p w14:paraId="170E921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Cool. And then last one is going to be focusing on the sound, this is the sound of your voice </w:t>
      </w:r>
    </w:p>
    <w:p w14:paraId="250660F5"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Ok </w:t>
      </w:r>
      <w:r w:rsidRPr="000D4541">
        <w:rPr>
          <w:rFonts w:ascii="Arial" w:hAnsi="Arial" w:cs="Arial"/>
          <w:i/>
          <w:iCs/>
          <w:color w:val="7030A0"/>
          <w:sz w:val="22"/>
          <w:szCs w:val="22"/>
        </w:rPr>
        <w:t>laughs</w:t>
      </w:r>
    </w:p>
    <w:p w14:paraId="00C2552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So try to do it non critically, so it’s not kind of hearing it and then being like “oh my gosh I don’t like that I need to change it”</w:t>
      </w:r>
    </w:p>
    <w:p w14:paraId="3A484FF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033192ED"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It’s just, and I know that’s quite hard, but its just observing that sound and kind of, um, yeah non critically basically… as much as possible </w:t>
      </w:r>
    </w:p>
    <w:p w14:paraId="1FDE50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ok </w:t>
      </w:r>
    </w:p>
    <w:p w14:paraId="2EB9DCB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um, close your eyes but hold onto the thing if you like just cause sometimes as soon as we close our eyes we’re like oh my god… </w:t>
      </w:r>
      <w:r w:rsidRPr="000D4541">
        <w:rPr>
          <w:rFonts w:ascii="Arial" w:hAnsi="Arial" w:cs="Arial"/>
          <w:i/>
          <w:iCs/>
          <w:color w:val="7030A0"/>
          <w:sz w:val="22"/>
          <w:szCs w:val="22"/>
        </w:rPr>
        <w:t xml:space="preserve">inaudible </w:t>
      </w:r>
      <w:r w:rsidRPr="000D4541">
        <w:rPr>
          <w:rFonts w:ascii="Arial" w:hAnsi="Arial" w:cs="Arial"/>
          <w:color w:val="7030A0"/>
          <w:sz w:val="22"/>
          <w:szCs w:val="22"/>
        </w:rPr>
        <w:t>but you don’t have to if you feel balanced, maybe that’s just me … um. Yeah so again same section focusing on the sound you’re creating.</w:t>
      </w:r>
    </w:p>
    <w:p w14:paraId="2B55B9DE" w14:textId="77777777" w:rsidR="00DA3DD8" w:rsidRPr="000D4541" w:rsidRDefault="00DA3DD8" w:rsidP="00DA3DD8">
      <w:pPr>
        <w:tabs>
          <w:tab w:val="left" w:pos="8133"/>
        </w:tabs>
        <w:spacing w:line="360" w:lineRule="auto"/>
        <w:rPr>
          <w:rFonts w:ascii="Arial" w:hAnsi="Arial" w:cs="Arial"/>
          <w:color w:val="7030A0"/>
          <w:sz w:val="22"/>
          <w:szCs w:val="22"/>
        </w:rPr>
      </w:pPr>
    </w:p>
    <w:p w14:paraId="12C83B83" w14:textId="77777777" w:rsidR="00DA3DD8" w:rsidRPr="000D4541" w:rsidRDefault="00DA3DD8" w:rsidP="00DA3DD8">
      <w:pPr>
        <w:tabs>
          <w:tab w:val="left" w:pos="8133"/>
        </w:tabs>
        <w:spacing w:line="360" w:lineRule="auto"/>
        <w:rPr>
          <w:rFonts w:ascii="Arial" w:hAnsi="Arial" w:cs="Arial"/>
          <w:i/>
          <w:iCs/>
          <w:color w:val="7030A0"/>
          <w:sz w:val="22"/>
          <w:szCs w:val="22"/>
        </w:rPr>
      </w:pPr>
      <w:r w:rsidRPr="000D4541">
        <w:rPr>
          <w:rFonts w:ascii="Arial" w:hAnsi="Arial" w:cs="Arial"/>
          <w:color w:val="7030A0"/>
          <w:sz w:val="22"/>
          <w:szCs w:val="22"/>
        </w:rPr>
        <w:t xml:space="preserve">P3: </w:t>
      </w:r>
      <w:r w:rsidRPr="000D4541">
        <w:rPr>
          <w:rFonts w:ascii="Arial" w:hAnsi="Arial" w:cs="Arial"/>
          <w:i/>
          <w:iCs/>
          <w:color w:val="7030A0"/>
          <w:sz w:val="22"/>
          <w:szCs w:val="22"/>
        </w:rPr>
        <w:t xml:space="preserve">Sings </w:t>
      </w:r>
    </w:p>
    <w:p w14:paraId="269FDD7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Nice. Well done from staying balanced, </w:t>
      </w:r>
    </w:p>
    <w:p w14:paraId="5E000601"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Thank you </w:t>
      </w:r>
    </w:p>
    <w:p w14:paraId="41F34428"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it felt like that was more of a distraction holding onto that than not</w:t>
      </w:r>
    </w:p>
    <w:p w14:paraId="2C8A8CAC"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 it was</w:t>
      </w:r>
    </w:p>
    <w:p w14:paraId="5A4369AA"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Um cool, question 3, same thing, see if you can compare that to the previous internal breath focus.</w:t>
      </w:r>
    </w:p>
    <w:p w14:paraId="67398E06"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I feel like it was… </w:t>
      </w:r>
      <w:r w:rsidRPr="000D4541">
        <w:rPr>
          <w:rFonts w:ascii="Arial" w:hAnsi="Arial" w:cs="Arial"/>
          <w:i/>
          <w:iCs/>
          <w:color w:val="7030A0"/>
          <w:sz w:val="22"/>
          <w:szCs w:val="22"/>
        </w:rPr>
        <w:t xml:space="preserve">thinking.. </w:t>
      </w:r>
      <w:r w:rsidRPr="000D4541">
        <w:rPr>
          <w:rFonts w:ascii="Arial" w:hAnsi="Arial" w:cs="Arial"/>
          <w:color w:val="7030A0"/>
          <w:sz w:val="22"/>
          <w:szCs w:val="22"/>
        </w:rPr>
        <w:t xml:space="preserve">the same, yeah </w:t>
      </w:r>
    </w:p>
    <w:p w14:paraId="260A724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Mmhmm</w:t>
      </w:r>
    </w:p>
    <w:p w14:paraId="79CE7EBB"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Because when I was, obviously breath control, I’ve discussed before and I just feel like I overthink it but equally its quite useful because I do have to focus on it a lot cause its normally my problem area. But with the sound I was trying not to be critical but I was listening to it from someone else’s perspective like I was trying to listen to what they’re hearing and what I would want to hear if I were listening to me, yeah I don’t know I found it hard because I was just thinking ‘oh this would sound better if I did this, and this would sound better if I did this, but equally it was helpful because I could non critically think from someone else, just about the sound, not about what I’m doing, </w:t>
      </w:r>
    </w:p>
    <w:p w14:paraId="01E0B89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2515EE2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P3: Yeah</w:t>
      </w:r>
    </w:p>
    <w:p w14:paraId="555DB5E5"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It’s really hard I think to not even, even when you’re trying to not be critical, yeah. Its really hard isn’t it.</w:t>
      </w:r>
    </w:p>
    <w:p w14:paraId="0717E25E"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3A53F1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R: It’s a good thing to practice though I think </w:t>
      </w:r>
    </w:p>
    <w:p w14:paraId="415B6B43"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it is yeah </w:t>
      </w:r>
    </w:p>
    <w:p w14:paraId="6B2EAD99"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R: Cool, great. That’s that part of it done, um take a seat if you like and then we’ll just go through these questions, more as like a discussion kind of back and forth, you don’t have to write anything down, I’ll just re watch it. Um, er yeah so where do you usually focus your attention when you’re singing, either in a lesson or in practice, or in performance, I appreciate there might be some sort of differences…</w:t>
      </w:r>
    </w:p>
    <w:p w14:paraId="78C6B2A0" w14:textId="77777777" w:rsidR="00DA3DD8" w:rsidRPr="000D4541" w:rsidRDefault="00DA3DD8" w:rsidP="00DA3DD8">
      <w:pPr>
        <w:tabs>
          <w:tab w:val="left" w:pos="8133"/>
        </w:tabs>
        <w:spacing w:line="360" w:lineRule="auto"/>
        <w:rPr>
          <w:rFonts w:ascii="Arial" w:hAnsi="Arial" w:cs="Arial"/>
          <w:color w:val="7030A0"/>
          <w:sz w:val="22"/>
          <w:szCs w:val="22"/>
        </w:rPr>
      </w:pPr>
      <w:r w:rsidRPr="000D4541">
        <w:rPr>
          <w:rFonts w:ascii="Arial" w:hAnsi="Arial" w:cs="Arial"/>
          <w:color w:val="7030A0"/>
          <w:sz w:val="22"/>
          <w:szCs w:val="22"/>
        </w:rPr>
        <w:t xml:space="preserve">P3: In a lesson, wherever they’ve told me to focus, but when I‘m performing I’m generally thinking about the overall sound that’s coming out and less about, I just kind of have to trust that I’ve done the work internally in lessons and focused on the individual parts and I just have to trust that its going to come out right at that point </w:t>
      </w:r>
    </w:p>
    <w:p w14:paraId="79BFA17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47A2C12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49D9BEE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ok. Um thinking about what we’ve just done, how did, how did you find switching between internal and external?</w:t>
      </w:r>
    </w:p>
    <w:p w14:paraId="417E734C"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Helpful actually, I feel like, you don’t normally, or I don’t normally think about doing external work. A lot of the work I’ve done with you and with Kat has all been internal, how does this feel, how did that change it, so I think listening to the external sound is quite helpful as well, it gave me, gives you a different perspective on it</w:t>
      </w:r>
    </w:p>
    <w:p w14:paraId="2B1A0559"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w:t>
      </w:r>
      <w:proofErr w:type="spellStart"/>
      <w:r w:rsidRPr="000D4541">
        <w:rPr>
          <w:rFonts w:ascii="Arial" w:hAnsi="Arial" w:cs="Arial"/>
          <w:color w:val="7030A0"/>
          <w:sz w:val="22"/>
          <w:szCs w:val="22"/>
        </w:rPr>
        <w:t>Mmm</w:t>
      </w:r>
      <w:proofErr w:type="spellEnd"/>
      <w:r w:rsidRPr="000D4541">
        <w:rPr>
          <w:rFonts w:ascii="Arial" w:hAnsi="Arial" w:cs="Arial"/>
          <w:color w:val="7030A0"/>
          <w:sz w:val="22"/>
          <w:szCs w:val="22"/>
        </w:rPr>
        <w:t xml:space="preserve"> yeah. Ok. Um, was there any noticeable difference, and we’ve kind of covered this, was there any noticeable difference in the way that it felt, yeah felt, more than sounded, and what was that difference? I guess just overall </w:t>
      </w:r>
    </w:p>
    <w:p w14:paraId="204BFFE6"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Um yeah I feel like each time I did with the breath I was overthinking and it felt a lot more tense than it probably should have, maybe with, especially with the sound I think I was less tense and it felt less pushed cause I was listening to the sound instead of just focusing on breathing </w:t>
      </w:r>
    </w:p>
    <w:p w14:paraId="1EA4E8DB"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yeah</w:t>
      </w:r>
    </w:p>
    <w:p w14:paraId="3785EC48"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27C64E0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did it get more, so with each kind of, with each internal one did it get more tense or was it</w:t>
      </w:r>
    </w:p>
    <w:p w14:paraId="7DABAA58"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Yeah. Yeah cause each time I did it I was thinking about something else and it just progressively got worse I think</w:t>
      </w:r>
    </w:p>
    <w:p w14:paraId="3DB2E95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What something, as in a different aspect of the breath or..</w:t>
      </w:r>
    </w:p>
    <w:p w14:paraId="13AE22FF"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as in a different, I don’t know my brain just built and built up like </w:t>
      </w:r>
      <w:proofErr w:type="spellStart"/>
      <w:r w:rsidRPr="000D4541">
        <w:rPr>
          <w:rFonts w:ascii="Arial" w:hAnsi="Arial" w:cs="Arial"/>
          <w:color w:val="7030A0"/>
          <w:sz w:val="22"/>
          <w:szCs w:val="22"/>
        </w:rPr>
        <w:t>oop</w:t>
      </w:r>
      <w:proofErr w:type="spellEnd"/>
      <w:r w:rsidRPr="000D4541">
        <w:rPr>
          <w:rFonts w:ascii="Arial" w:hAnsi="Arial" w:cs="Arial"/>
          <w:color w:val="7030A0"/>
          <w:sz w:val="22"/>
          <w:szCs w:val="22"/>
        </w:rPr>
        <w:t xml:space="preserve"> </w:t>
      </w:r>
      <w:proofErr w:type="spellStart"/>
      <w:r w:rsidRPr="000D4541">
        <w:rPr>
          <w:rFonts w:ascii="Arial" w:hAnsi="Arial" w:cs="Arial"/>
          <w:color w:val="7030A0"/>
          <w:sz w:val="22"/>
          <w:szCs w:val="22"/>
        </w:rPr>
        <w:t>oop</w:t>
      </w:r>
      <w:proofErr w:type="spellEnd"/>
      <w:r w:rsidRPr="000D4541">
        <w:rPr>
          <w:rFonts w:ascii="Arial" w:hAnsi="Arial" w:cs="Arial"/>
          <w:color w:val="7030A0"/>
          <w:sz w:val="22"/>
          <w:szCs w:val="22"/>
        </w:rPr>
        <w:t xml:space="preserve">.. </w:t>
      </w:r>
      <w:r w:rsidRPr="000D4541">
        <w:rPr>
          <w:rFonts w:ascii="Arial" w:hAnsi="Arial" w:cs="Arial"/>
          <w:i/>
          <w:iCs/>
          <w:color w:val="7030A0"/>
          <w:sz w:val="22"/>
          <w:szCs w:val="22"/>
        </w:rPr>
        <w:t xml:space="preserve">indicated getting more and more tense in the body </w:t>
      </w:r>
      <w:r w:rsidRPr="000D4541">
        <w:rPr>
          <w:rFonts w:ascii="Arial" w:hAnsi="Arial" w:cs="Arial"/>
          <w:color w:val="7030A0"/>
          <w:sz w:val="22"/>
          <w:szCs w:val="22"/>
        </w:rPr>
        <w:tab/>
      </w:r>
    </w:p>
    <w:p w14:paraId="1A813E32"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oh ok, right. And then some kind of question, was there a noticeable difference in the was that it sounded, and what was that difference, not just when you focusing on the sound </w:t>
      </w:r>
    </w:p>
    <w:p w14:paraId="6B3BC86C"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yeah </w:t>
      </w:r>
    </w:p>
    <w:p w14:paraId="6F84C347"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again overall, was there any that stood out for you as sounding different?</w:t>
      </w:r>
    </w:p>
    <w:p w14:paraId="53447826"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P3: I think especially when I was doing the beanbag throwing I think it sounded worse, cause I was looking wrong and wasn’t supporting</w:t>
      </w:r>
    </w:p>
    <w:p w14:paraId="04C21F4D"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yeah </w:t>
      </w:r>
    </w:p>
    <w:p w14:paraId="26378A1E"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I think I was just a bit too distracted with that one. I think it sounded better when I was focusing on the sound because was actually really listening to what I was singing </w:t>
      </w:r>
    </w:p>
    <w:p w14:paraId="3BBA5CC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Yeah </w:t>
      </w:r>
    </w:p>
    <w:p w14:paraId="7785AA0F"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5DDA0000"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Cool um, do you feel that attempting to focus on something external makes it harder to access the physiological aspect of your voice? So like the body, the</w:t>
      </w:r>
      <w:r w:rsidRPr="000D4541">
        <w:rPr>
          <w:rFonts w:ascii="Arial" w:hAnsi="Arial" w:cs="Arial"/>
          <w:i/>
          <w:iCs/>
          <w:color w:val="7030A0"/>
          <w:sz w:val="22"/>
          <w:szCs w:val="22"/>
        </w:rPr>
        <w:t xml:space="preserve"> </w:t>
      </w:r>
      <w:r w:rsidRPr="000D4541">
        <w:rPr>
          <w:rFonts w:ascii="Arial" w:hAnsi="Arial" w:cs="Arial"/>
          <w:color w:val="7030A0"/>
          <w:sz w:val="22"/>
          <w:szCs w:val="22"/>
        </w:rPr>
        <w:t>action of it</w:t>
      </w:r>
    </w:p>
    <w:p w14:paraId="0F3EF843"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um it depends on the one, the first one yeah because I was doing stuff with my hands and that really through me off. When I was focusing on you doing it and when I was focusing on the sound I don’t think It really affected the way I was technically thinking about standing and stuff </w:t>
      </w:r>
    </w:p>
    <w:p w14:paraId="7DC6EA44"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Yeah ok</w:t>
      </w:r>
    </w:p>
    <w:p w14:paraId="5316414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w:t>
      </w:r>
    </w:p>
    <w:p w14:paraId="17D3A733"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So then would you say that that distraction was welcome?</w:t>
      </w:r>
    </w:p>
    <w:p w14:paraId="2DC217E9"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it felt like it was a help </w:t>
      </w:r>
    </w:p>
    <w:p w14:paraId="0A1C0AF5"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R: So not the first one, but the second two</w:t>
      </w:r>
    </w:p>
    <w:p w14:paraId="70DD0D27"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P3: Yeah yeah </w:t>
      </w:r>
    </w:p>
    <w:p w14:paraId="6B4E7B30"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t xml:space="preserve">R: Cool, great, any other kind of thoughts that have come up that have not been covered in any of the questions. </w:t>
      </w:r>
    </w:p>
    <w:p w14:paraId="3CD8E18A" w14:textId="77777777" w:rsidR="00DA3DD8" w:rsidRPr="000D4541" w:rsidRDefault="00DA3DD8" w:rsidP="00DA3DD8">
      <w:pPr>
        <w:tabs>
          <w:tab w:val="left" w:pos="6267"/>
        </w:tabs>
        <w:spacing w:line="360" w:lineRule="auto"/>
        <w:rPr>
          <w:rFonts w:ascii="Arial" w:hAnsi="Arial" w:cs="Arial"/>
          <w:color w:val="7030A0"/>
          <w:sz w:val="22"/>
          <w:szCs w:val="22"/>
        </w:rPr>
      </w:pPr>
      <w:r w:rsidRPr="000D4541">
        <w:rPr>
          <w:rFonts w:ascii="Arial" w:hAnsi="Arial" w:cs="Arial"/>
          <w:color w:val="7030A0"/>
          <w:sz w:val="22"/>
          <w:szCs w:val="22"/>
        </w:rPr>
        <w:lastRenderedPageBreak/>
        <w:t xml:space="preserve">P3: no no I think that covers it. </w:t>
      </w:r>
    </w:p>
    <w:p w14:paraId="675143C5" w14:textId="77777777" w:rsidR="00DA3DD8" w:rsidRPr="000D4541" w:rsidRDefault="00DA3DD8" w:rsidP="00DA3DD8">
      <w:pPr>
        <w:tabs>
          <w:tab w:val="left" w:pos="6267"/>
        </w:tabs>
        <w:spacing w:line="360" w:lineRule="auto"/>
        <w:rPr>
          <w:rFonts w:ascii="Arial" w:hAnsi="Arial" w:cs="Arial"/>
          <w:color w:val="7030A0"/>
          <w:sz w:val="22"/>
          <w:szCs w:val="22"/>
        </w:rPr>
      </w:pPr>
    </w:p>
    <w:p w14:paraId="33A1D83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Video 4 – P4</w:t>
      </w:r>
    </w:p>
    <w:p w14:paraId="62EFEB2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so you’re going to focus on internal sensations of the breath as you sing. Are you ready?</w:t>
      </w:r>
    </w:p>
    <w:p w14:paraId="291C1939" w14:textId="77777777" w:rsidR="00DA3DD8" w:rsidRPr="000D4541" w:rsidRDefault="00DA3DD8" w:rsidP="00DA3DD8">
      <w:pPr>
        <w:tabs>
          <w:tab w:val="left" w:pos="6267"/>
        </w:tabs>
        <w:spacing w:line="360" w:lineRule="auto"/>
        <w:rPr>
          <w:rFonts w:ascii="Arial" w:hAnsi="Arial" w:cs="Arial"/>
          <w:color w:val="0070C0"/>
          <w:sz w:val="22"/>
          <w:szCs w:val="22"/>
        </w:rPr>
      </w:pPr>
    </w:p>
    <w:p w14:paraId="36005714"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46197D0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And now we’ll go back and do the same section, but here is your beanbag</w:t>
      </w:r>
    </w:p>
    <w:p w14:paraId="5ADE121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Thank you. The cutest beanbag </w:t>
      </w:r>
    </w:p>
    <w:p w14:paraId="1468DE11"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R: </w:t>
      </w:r>
      <w:r w:rsidRPr="000D4541">
        <w:rPr>
          <w:rFonts w:ascii="Arial" w:hAnsi="Arial" w:cs="Arial"/>
          <w:i/>
          <w:iCs/>
          <w:color w:val="0070C0"/>
          <w:sz w:val="22"/>
          <w:szCs w:val="22"/>
        </w:rPr>
        <w:t xml:space="preserve">laughs. </w:t>
      </w:r>
      <w:r w:rsidRPr="000D4541">
        <w:rPr>
          <w:rFonts w:ascii="Arial" w:hAnsi="Arial" w:cs="Arial"/>
          <w:color w:val="0070C0"/>
          <w:sz w:val="22"/>
          <w:szCs w:val="22"/>
        </w:rPr>
        <w:t>I know ..</w:t>
      </w:r>
      <w:r w:rsidRPr="000D4541">
        <w:rPr>
          <w:rFonts w:ascii="Arial" w:hAnsi="Arial" w:cs="Arial"/>
          <w:i/>
          <w:iCs/>
          <w:color w:val="0070C0"/>
          <w:sz w:val="22"/>
          <w:szCs w:val="22"/>
        </w:rPr>
        <w:t xml:space="preserve">inaudible </w:t>
      </w:r>
      <w:r w:rsidRPr="000D4541">
        <w:rPr>
          <w:rFonts w:ascii="Arial" w:hAnsi="Arial" w:cs="Arial"/>
          <w:color w:val="0070C0"/>
          <w:sz w:val="22"/>
          <w:szCs w:val="22"/>
        </w:rPr>
        <w:t xml:space="preserve"> Give it a little.. yeah do what you want with it.. you can either throw it you can just squidge it, if you drop it that’s fine, just pick it up again </w:t>
      </w:r>
    </w:p>
    <w:p w14:paraId="161BE04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yep </w:t>
      </w:r>
    </w:p>
    <w:p w14:paraId="467712A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but try and keep that focus the whole time on that </w:t>
      </w:r>
    </w:p>
    <w:p w14:paraId="61135FDE" w14:textId="77777777" w:rsidR="00DA3DD8" w:rsidRPr="000D4541" w:rsidRDefault="00DA3DD8" w:rsidP="00DA3DD8">
      <w:pPr>
        <w:tabs>
          <w:tab w:val="left" w:pos="6267"/>
        </w:tabs>
        <w:spacing w:line="360" w:lineRule="auto"/>
        <w:rPr>
          <w:rFonts w:ascii="Arial" w:hAnsi="Arial" w:cs="Arial"/>
          <w:color w:val="0070C0"/>
          <w:sz w:val="22"/>
          <w:szCs w:val="22"/>
        </w:rPr>
      </w:pPr>
    </w:p>
    <w:p w14:paraId="3F51A143"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39A46A78" w14:textId="77777777" w:rsidR="00DA3DD8" w:rsidRPr="000D4541" w:rsidRDefault="00DA3DD8" w:rsidP="00DA3DD8">
      <w:pPr>
        <w:tabs>
          <w:tab w:val="left" w:pos="6267"/>
        </w:tabs>
        <w:spacing w:line="360" w:lineRule="auto"/>
        <w:rPr>
          <w:rFonts w:ascii="Arial" w:hAnsi="Arial" w:cs="Arial"/>
          <w:i/>
          <w:iCs/>
          <w:color w:val="0070C0"/>
          <w:sz w:val="22"/>
          <w:szCs w:val="22"/>
        </w:rPr>
      </w:pPr>
    </w:p>
    <w:p w14:paraId="7395635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Great. So question 1…</w:t>
      </w:r>
    </w:p>
    <w:p w14:paraId="45111A6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would you like me to write on the sheet?</w:t>
      </w:r>
    </w:p>
    <w:p w14:paraId="3C2FEAB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so you can just circle, or tick or just indicate whether it was, er that one with the beanbag was easier, harder, the same or not sure compared to the internal one </w:t>
      </w:r>
    </w:p>
    <w:p w14:paraId="154C58E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do you want me to tell you as well?</w:t>
      </w:r>
    </w:p>
    <w:p w14:paraId="2CFA86E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You can tell me if you like, I will be looking at them so..</w:t>
      </w:r>
    </w:p>
    <w:p w14:paraId="2215491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 think, harder, because um my focus was down and I’ve done quite a lot about like posture and that kind of thing, so having my head in a different place was a bit like ‘ah’. Um and then like not having the brain space to do all the technique stuff that I might have done before with this bit, cause I was doing this. But then like some bits felt freer so it was a bit of that like, there wasn’t the like, overthinking but then there was too little thinking I think</w:t>
      </w:r>
    </w:p>
    <w:p w14:paraId="25A1F20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yeah yeah I hear you. Ok great.. I find it really hard to stay impartial I want like a full discussion, but yeah nice. Beanbag back please thank you. So we’ll go for like round 2 where we do the same section again we’re going to focus back in on the breath um, then when we do it again the moving object is going to be me, or this (</w:t>
      </w:r>
      <w:r w:rsidRPr="000D4541">
        <w:rPr>
          <w:rFonts w:ascii="Arial" w:hAnsi="Arial" w:cs="Arial"/>
          <w:i/>
          <w:iCs/>
          <w:color w:val="0070C0"/>
          <w:sz w:val="22"/>
          <w:szCs w:val="22"/>
        </w:rPr>
        <w:t>indicating the beanbag</w:t>
      </w:r>
      <w:r w:rsidRPr="000D4541">
        <w:rPr>
          <w:rFonts w:ascii="Arial" w:hAnsi="Arial" w:cs="Arial"/>
          <w:color w:val="0070C0"/>
          <w:sz w:val="22"/>
          <w:szCs w:val="22"/>
        </w:rPr>
        <w:t xml:space="preserve">) I will stand there, you’re going to carry on watching the beanbag but it’s me who’s controlling it </w:t>
      </w:r>
    </w:p>
    <w:p w14:paraId="50CE443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Ok </w:t>
      </w:r>
    </w:p>
    <w:p w14:paraId="141AE33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Um but yeah so the first one is back to internal focus of the breath. You ready? </w:t>
      </w:r>
    </w:p>
    <w:p w14:paraId="668C9A6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w:t>
      </w:r>
      <w:proofErr w:type="spellStart"/>
      <w:r w:rsidRPr="000D4541">
        <w:rPr>
          <w:rFonts w:ascii="Arial" w:hAnsi="Arial" w:cs="Arial"/>
          <w:color w:val="0070C0"/>
          <w:sz w:val="22"/>
          <w:szCs w:val="22"/>
        </w:rPr>
        <w:t>Mmm</w:t>
      </w:r>
      <w:proofErr w:type="spellEnd"/>
      <w:r w:rsidRPr="000D4541">
        <w:rPr>
          <w:rFonts w:ascii="Arial" w:hAnsi="Arial" w:cs="Arial"/>
          <w:color w:val="0070C0"/>
          <w:sz w:val="22"/>
          <w:szCs w:val="22"/>
        </w:rPr>
        <w:t xml:space="preserve"> hm </w:t>
      </w:r>
    </w:p>
    <w:p w14:paraId="3B0BB224" w14:textId="77777777" w:rsidR="00DA3DD8" w:rsidRPr="000D4541" w:rsidRDefault="00DA3DD8" w:rsidP="00DA3DD8">
      <w:pPr>
        <w:tabs>
          <w:tab w:val="left" w:pos="6267"/>
        </w:tabs>
        <w:spacing w:line="360" w:lineRule="auto"/>
        <w:rPr>
          <w:rFonts w:ascii="Arial" w:hAnsi="Arial" w:cs="Arial"/>
          <w:color w:val="0070C0"/>
          <w:sz w:val="22"/>
          <w:szCs w:val="22"/>
        </w:rPr>
      </w:pPr>
    </w:p>
    <w:p w14:paraId="4ABDD150"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6F13D9C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R: Nice. Great. So same bit um, yeah focusing on the beanbag, I’ve dropped it almost every time, so if I do drop it just continue focusing on it</w:t>
      </w:r>
    </w:p>
    <w:p w14:paraId="6796A0D3"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Laughs </w:t>
      </w:r>
    </w:p>
    <w:p w14:paraId="18A4B05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Right lets go </w:t>
      </w:r>
    </w:p>
    <w:p w14:paraId="010D0253" w14:textId="77777777" w:rsidR="00DA3DD8" w:rsidRPr="000D4541" w:rsidRDefault="00DA3DD8" w:rsidP="00DA3DD8">
      <w:pPr>
        <w:tabs>
          <w:tab w:val="left" w:pos="6267"/>
        </w:tabs>
        <w:spacing w:line="360" w:lineRule="auto"/>
        <w:rPr>
          <w:rFonts w:ascii="Arial" w:hAnsi="Arial" w:cs="Arial"/>
          <w:color w:val="0070C0"/>
          <w:sz w:val="22"/>
          <w:szCs w:val="22"/>
        </w:rPr>
      </w:pPr>
    </w:p>
    <w:p w14:paraId="6B1ED708"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 Sings </w:t>
      </w:r>
    </w:p>
    <w:p w14:paraId="192C468B"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Great so back to question 2 then, compared to the previous um internal breath rather the very first one, again whether watching this was easier, harder, the same, or not sure</w:t>
      </w:r>
    </w:p>
    <w:p w14:paraId="529B127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it’s.. this one is trickier to pinpoint. Because some things felt easier and some things felt harder</w:t>
      </w:r>
    </w:p>
    <w:p w14:paraId="221F71F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Ok</w:t>
      </w:r>
    </w:p>
    <w:p w14:paraId="2B64B0D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Like it was, I felt like the first time it was, I was thinking a lot about the bean bag but that time because I didn’t have to control it, it was it was less like all consuming so I have some room to think about.. the song</w:t>
      </w:r>
    </w:p>
    <w:p w14:paraId="50E09E8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proofErr w:type="spellStart"/>
      <w:r w:rsidRPr="000D4541">
        <w:rPr>
          <w:rFonts w:ascii="Arial" w:hAnsi="Arial" w:cs="Arial"/>
          <w:color w:val="0070C0"/>
          <w:sz w:val="22"/>
          <w:szCs w:val="22"/>
        </w:rPr>
        <w:t>Uhmm</w:t>
      </w:r>
      <w:proofErr w:type="spellEnd"/>
    </w:p>
    <w:p w14:paraId="542DFE3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If that makes any sense, but I think overall.. probably like a little bit harder </w:t>
      </w:r>
    </w:p>
    <w:p w14:paraId="037DD8F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w:t>
      </w:r>
    </w:p>
    <w:p w14:paraId="0DF9984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w:t>
      </w:r>
    </w:p>
    <w:p w14:paraId="3B52E09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Do you </w:t>
      </w:r>
      <w:proofErr w:type="spellStart"/>
      <w:r w:rsidRPr="000D4541">
        <w:rPr>
          <w:rFonts w:ascii="Arial" w:hAnsi="Arial" w:cs="Arial"/>
          <w:color w:val="0070C0"/>
          <w:sz w:val="22"/>
          <w:szCs w:val="22"/>
        </w:rPr>
        <w:t>wanna</w:t>
      </w:r>
      <w:proofErr w:type="spellEnd"/>
      <w:r w:rsidRPr="000D4541">
        <w:rPr>
          <w:rFonts w:ascii="Arial" w:hAnsi="Arial" w:cs="Arial"/>
          <w:color w:val="0070C0"/>
          <w:sz w:val="22"/>
          <w:szCs w:val="22"/>
        </w:rPr>
        <w:t xml:space="preserve"> do like kind of, well I’ve got that kind of that answer, but maybe do a ‘harder’ and then little indication on the ‘easier’</w:t>
      </w:r>
    </w:p>
    <w:p w14:paraId="757FA93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Cause yeah I hear that, it’s not necessarily black or white is it with whether it’s easier or harder </w:t>
      </w:r>
    </w:p>
    <w:p w14:paraId="3D8ACBE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yep like I think it it meant I was probably a bit more relaxed because of my focus wasn’t on like exactly everything that I was doing. But then yeah because of that some things felt harder</w:t>
      </w:r>
    </w:p>
    <w:p w14:paraId="10BDA7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mm, yeah. Yeah yeah yeah. I hear that. </w:t>
      </w:r>
    </w:p>
    <w:p w14:paraId="56C7FFE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Er, cool ok great. Next chunk then, we’re going back to our internal focus, back to that breath, and then second one will be the, your sound, which I think I’ll explain after. Lets do the internal one again…. No let me explain now, sorry let me explain now, so what we’ll do with the sound is I’ll get you to close your eyes, you can hold onto the stand to balance yourself um and focusing on erm, the sound that you’re creating in a non critical way, which is quite tricky..</w:t>
      </w:r>
    </w:p>
    <w:p w14:paraId="51B10CF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right</w:t>
      </w:r>
    </w:p>
    <w:p w14:paraId="104B6DF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but it’s not like, </w:t>
      </w:r>
      <w:proofErr w:type="spellStart"/>
      <w:r w:rsidRPr="000D4541">
        <w:rPr>
          <w:rFonts w:ascii="Arial" w:hAnsi="Arial" w:cs="Arial"/>
          <w:color w:val="0070C0"/>
          <w:sz w:val="22"/>
          <w:szCs w:val="22"/>
        </w:rPr>
        <w:t>oo</w:t>
      </w:r>
      <w:proofErr w:type="spellEnd"/>
      <w:r w:rsidRPr="000D4541">
        <w:rPr>
          <w:rFonts w:ascii="Arial" w:hAnsi="Arial" w:cs="Arial"/>
          <w:color w:val="0070C0"/>
          <w:sz w:val="22"/>
          <w:szCs w:val="22"/>
        </w:rPr>
        <w:t xml:space="preserve"> I’m </w:t>
      </w:r>
      <w:proofErr w:type="spellStart"/>
      <w:r w:rsidRPr="000D4541">
        <w:rPr>
          <w:rFonts w:ascii="Arial" w:hAnsi="Arial" w:cs="Arial"/>
          <w:color w:val="0070C0"/>
          <w:sz w:val="22"/>
          <w:szCs w:val="22"/>
        </w:rPr>
        <w:t>gonna</w:t>
      </w:r>
      <w:proofErr w:type="spellEnd"/>
      <w:r w:rsidRPr="000D4541">
        <w:rPr>
          <w:rFonts w:ascii="Arial" w:hAnsi="Arial" w:cs="Arial"/>
          <w:color w:val="0070C0"/>
          <w:sz w:val="22"/>
          <w:szCs w:val="22"/>
        </w:rPr>
        <w:t xml:space="preserve"> try and change that, more just kind of like engulfing yourself in it, almost like you’ve put yourself, you’re listening to a recording of yourself, a recording of something </w:t>
      </w:r>
    </w:p>
    <w:p w14:paraId="38C5AD5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 xml:space="preserve">P4: right, yep </w:t>
      </w:r>
    </w:p>
    <w:p w14:paraId="1296AC1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Um Yep but that will be our second one. So back to internal breath.</w:t>
      </w:r>
    </w:p>
    <w:p w14:paraId="39546930" w14:textId="77777777" w:rsidR="00DA3DD8" w:rsidRPr="000D4541" w:rsidRDefault="00DA3DD8" w:rsidP="00DA3DD8">
      <w:pPr>
        <w:tabs>
          <w:tab w:val="left" w:pos="6267"/>
        </w:tabs>
        <w:spacing w:line="360" w:lineRule="auto"/>
        <w:rPr>
          <w:rFonts w:ascii="Arial" w:hAnsi="Arial" w:cs="Arial"/>
          <w:color w:val="0070C0"/>
          <w:sz w:val="22"/>
          <w:szCs w:val="22"/>
        </w:rPr>
      </w:pPr>
    </w:p>
    <w:p w14:paraId="76541BD1"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13BC28C6" w14:textId="77777777" w:rsidR="00DA3DD8" w:rsidRPr="000D4541" w:rsidRDefault="00DA3DD8" w:rsidP="00DA3DD8">
      <w:pPr>
        <w:tabs>
          <w:tab w:val="left" w:pos="6267"/>
        </w:tabs>
        <w:spacing w:line="360" w:lineRule="auto"/>
        <w:rPr>
          <w:rFonts w:ascii="Arial" w:hAnsi="Arial" w:cs="Arial"/>
          <w:i/>
          <w:iCs/>
          <w:color w:val="0070C0"/>
          <w:sz w:val="22"/>
          <w:szCs w:val="22"/>
        </w:rPr>
      </w:pPr>
    </w:p>
    <w:p w14:paraId="3474F38B"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Cool, so then our last one the.. sound. You don’t have to hold on to that, I just forget how to stand up straight when I close my eyes.. </w:t>
      </w:r>
      <w:r w:rsidRPr="000D4541">
        <w:rPr>
          <w:rFonts w:ascii="Arial" w:hAnsi="Arial" w:cs="Arial"/>
          <w:i/>
          <w:iCs/>
          <w:color w:val="0070C0"/>
          <w:sz w:val="22"/>
          <w:szCs w:val="22"/>
        </w:rPr>
        <w:t xml:space="preserve">Laughs.. </w:t>
      </w:r>
      <w:r w:rsidRPr="000D4541">
        <w:rPr>
          <w:rFonts w:ascii="Arial" w:hAnsi="Arial" w:cs="Arial"/>
          <w:color w:val="0070C0"/>
          <w:sz w:val="22"/>
          <w:szCs w:val="22"/>
        </w:rPr>
        <w:t>um yep cool</w:t>
      </w:r>
    </w:p>
    <w:p w14:paraId="05AFFD8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Does that make sense by the way, that kind of sound?..</w:t>
      </w:r>
    </w:p>
    <w:p w14:paraId="4B9D07D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I think so  </w:t>
      </w:r>
    </w:p>
    <w:p w14:paraId="6241C17A" w14:textId="77777777" w:rsidR="00DA3DD8" w:rsidRPr="000D4541" w:rsidRDefault="00DA3DD8" w:rsidP="00DA3DD8">
      <w:pPr>
        <w:tabs>
          <w:tab w:val="left" w:pos="6267"/>
        </w:tabs>
        <w:spacing w:line="360" w:lineRule="auto"/>
        <w:rPr>
          <w:rFonts w:ascii="Arial" w:hAnsi="Arial" w:cs="Arial"/>
          <w:color w:val="0070C0"/>
          <w:sz w:val="22"/>
          <w:szCs w:val="22"/>
        </w:rPr>
      </w:pPr>
    </w:p>
    <w:p w14:paraId="0FA85C62"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w:t>
      </w:r>
      <w:r w:rsidRPr="000D4541">
        <w:rPr>
          <w:rFonts w:ascii="Arial" w:hAnsi="Arial" w:cs="Arial"/>
          <w:i/>
          <w:iCs/>
          <w:color w:val="0070C0"/>
          <w:sz w:val="22"/>
          <w:szCs w:val="22"/>
        </w:rPr>
        <w:t xml:space="preserve">Sings </w:t>
      </w:r>
    </w:p>
    <w:p w14:paraId="48ECE721" w14:textId="77777777" w:rsidR="00DA3DD8" w:rsidRPr="000D4541" w:rsidRDefault="00DA3DD8" w:rsidP="00DA3DD8">
      <w:pPr>
        <w:tabs>
          <w:tab w:val="left" w:pos="6267"/>
        </w:tabs>
        <w:spacing w:line="360" w:lineRule="auto"/>
        <w:rPr>
          <w:rFonts w:ascii="Arial" w:hAnsi="Arial" w:cs="Arial"/>
          <w:color w:val="0070C0"/>
          <w:sz w:val="22"/>
          <w:szCs w:val="22"/>
        </w:rPr>
      </w:pPr>
    </w:p>
    <w:p w14:paraId="436BBA6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w:t>
      </w:r>
    </w:p>
    <w:p w14:paraId="16DBAE7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Interesting</w:t>
      </w:r>
    </w:p>
    <w:p w14:paraId="04C1781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so … what did you say? “interesting?”</w:t>
      </w:r>
    </w:p>
    <w:p w14:paraId="0D28777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w:t>
      </w:r>
    </w:p>
    <w:p w14:paraId="647C3F7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proofErr w:type="spellStart"/>
      <w:r w:rsidRPr="000D4541">
        <w:rPr>
          <w:rFonts w:ascii="Arial" w:hAnsi="Arial" w:cs="Arial"/>
          <w:color w:val="0070C0"/>
          <w:sz w:val="22"/>
          <w:szCs w:val="22"/>
        </w:rPr>
        <w:t>Ooo</w:t>
      </w:r>
      <w:proofErr w:type="spellEnd"/>
      <w:r w:rsidRPr="000D4541">
        <w:rPr>
          <w:rFonts w:ascii="Arial" w:hAnsi="Arial" w:cs="Arial"/>
          <w:color w:val="0070C0"/>
          <w:sz w:val="22"/>
          <w:szCs w:val="22"/>
        </w:rPr>
        <w:t xml:space="preserve"> looking forward to hearing your interesting thoughts… yeah was easier, harder, same..</w:t>
      </w:r>
    </w:p>
    <w:p w14:paraId="0D9C72C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harder, I think I get told all the time to stop listening to myself..</w:t>
      </w:r>
    </w:p>
    <w:p w14:paraId="45EC2A5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w:t>
      </w:r>
    </w:p>
    <w:p w14:paraId="1022051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because when I do then I’m like, I try and change stuff but really, well I get told all the time to stop thinking about that and just think about what the muscles are doing instead, and that really showed me that when I do listen to myself it doesn’t work as well, sometimes </w:t>
      </w:r>
    </w:p>
    <w:p w14:paraId="042AB60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Ok </w:t>
      </w:r>
    </w:p>
    <w:p w14:paraId="7596D10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Um but yeah I find it harder to focus on like </w:t>
      </w:r>
      <w:proofErr w:type="spellStart"/>
      <w:r w:rsidRPr="000D4541">
        <w:rPr>
          <w:rFonts w:ascii="Arial" w:hAnsi="Arial" w:cs="Arial"/>
          <w:color w:val="0070C0"/>
          <w:sz w:val="22"/>
          <w:szCs w:val="22"/>
        </w:rPr>
        <w:t>unbias-ly</w:t>
      </w:r>
      <w:proofErr w:type="spellEnd"/>
      <w:r w:rsidRPr="000D4541">
        <w:rPr>
          <w:rFonts w:ascii="Arial" w:hAnsi="Arial" w:cs="Arial"/>
          <w:color w:val="0070C0"/>
          <w:sz w:val="22"/>
          <w:szCs w:val="22"/>
        </w:rPr>
        <w:t xml:space="preserve"> what the muscles are doing if I’m listening to myself. It was a weird one to get my head around like ‘what do you mean don’t listen to myself when I’m singing?”</w:t>
      </w:r>
    </w:p>
    <w:p w14:paraId="35DD341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Mm </w:t>
      </w:r>
    </w:p>
    <w:p w14:paraId="0223FB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But yeah so it was harder.</w:t>
      </w:r>
    </w:p>
    <w:p w14:paraId="396C5B2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Ok. Interesting. Ok great. Nice.. that’s that part of this done, so if you want to plonk yourself down, I cant remember if I said bout the questions at the end um but yeah we’ll just have a quick kind of discussion really, lead by these kind of questions. </w:t>
      </w:r>
    </w:p>
    <w:p w14:paraId="0CF1475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So yeah where do you usually, you don’t have to write anything down you can just answer, where do you usually focus your attention when you’re singing?… we’ve kind of covered some of this just in your comments but when your, and there are maybe different focuses for different situations but in lesson, and practice and performance, where do you feel like you focus your attention mostly in terms of kind of externally and internally </w:t>
      </w:r>
    </w:p>
    <w:p w14:paraId="1F4A246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 xml:space="preserve">P4: Um externally is like a lot of posture things making sure that this space is closed and that my knees aren’t locked and that sort of thing, and then internally is like soft palate and tongue, larynx and that sort of area is where my focus is a lot of the time.. but then once it’s sort of in my muscle memory I’m always just focusing on the acting, and like intentions and that kind of thing.. yeah </w:t>
      </w:r>
    </w:p>
    <w:p w14:paraId="7A644B4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ok, so more, </w:t>
      </w:r>
    </w:p>
    <w:p w14:paraId="74A9C3C7"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but to start with… </w:t>
      </w:r>
    </w:p>
    <w:p w14:paraId="2FC89E68"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internally for practice and lessons then once you’ve found that, it’s external for performance </w:t>
      </w:r>
    </w:p>
    <w:p w14:paraId="3E71D20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Mm yeah </w:t>
      </w:r>
    </w:p>
    <w:p w14:paraId="2F930CA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um so thinking of what we’ve just done, how do you, how did you find switching between internal and external focus?</w:t>
      </w:r>
    </w:p>
    <w:p w14:paraId="3758CEF6"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it was interesting trying to just do one of them, like having just done an internal focus one and then trying to just focus purely on a beanbag, I found that quite challenging, cause every so often I’d have to go ..’oh no wait.. beanbag’ cause I was looking at it but maybe my focus wasn’t 100% on it</w:t>
      </w:r>
    </w:p>
    <w:p w14:paraId="650895F9"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w:t>
      </w:r>
    </w:p>
    <w:p w14:paraId="156E4CC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Um I think yeah that was challenging </w:t>
      </w:r>
    </w:p>
    <w:p w14:paraId="4384F1B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where do you think the focus.. where did the mind wander to? Did it wander back to breath or did it just kind of wander to what I’m doing later kind of thing?</w:t>
      </w:r>
    </w:p>
    <w:p w14:paraId="5E390D5C" w14:textId="77777777" w:rsidR="00DA3DD8" w:rsidRPr="000D4541" w:rsidRDefault="00DA3DD8" w:rsidP="00DA3DD8">
      <w:pPr>
        <w:tabs>
          <w:tab w:val="left" w:pos="6267"/>
        </w:tabs>
        <w:spacing w:line="360" w:lineRule="auto"/>
        <w:rPr>
          <w:rFonts w:ascii="Arial" w:hAnsi="Arial" w:cs="Arial"/>
          <w:i/>
          <w:iCs/>
          <w:color w:val="0070C0"/>
          <w:sz w:val="22"/>
          <w:szCs w:val="22"/>
        </w:rPr>
      </w:pPr>
      <w:r w:rsidRPr="000D4541">
        <w:rPr>
          <w:rFonts w:ascii="Arial" w:hAnsi="Arial" w:cs="Arial"/>
          <w:color w:val="0070C0"/>
          <w:sz w:val="22"/>
          <w:szCs w:val="22"/>
        </w:rPr>
        <w:t xml:space="preserve">P4: Um, probably would wander like where my attention usually is so like, the like what’s going on here, that type of thing... </w:t>
      </w:r>
      <w:r w:rsidRPr="000D4541">
        <w:rPr>
          <w:rFonts w:ascii="Arial" w:hAnsi="Arial" w:cs="Arial"/>
          <w:i/>
          <w:iCs/>
          <w:color w:val="0070C0"/>
          <w:sz w:val="22"/>
          <w:szCs w:val="22"/>
        </w:rPr>
        <w:t xml:space="preserve">indicates towards throat </w:t>
      </w:r>
    </w:p>
    <w:p w14:paraId="4DC25824"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Yeah Cool. Um again this has kind of been covered again, but was there a noticeable difference for you in the way that it felt, so ignoring sound, in the way that is felt, and what was that difference? Just generally kind of across the whole bit, was there anything kind of stand out difference in sensation?</w:t>
      </w:r>
    </w:p>
    <w:p w14:paraId="33BC2F2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hmm um I think focusing on the sound and focusing on the breath was the most different one for me</w:t>
      </w:r>
    </w:p>
    <w:p w14:paraId="5568B47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Compared to each other?</w:t>
      </w:r>
    </w:p>
    <w:p w14:paraId="2CE125C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w:t>
      </w:r>
    </w:p>
    <w:p w14:paraId="5472511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Mmhmm ok</w:t>
      </w:r>
    </w:p>
    <w:p w14:paraId="409E332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um I think I just get a but caught up in the sound bit and forget to do the technique-y bits</w:t>
      </w:r>
    </w:p>
    <w:p w14:paraId="101E324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And if that’s also something that you have almost worked on not doing, that must bring another kind of element to it in a way</w:t>
      </w:r>
    </w:p>
    <w:p w14:paraId="717C452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Mm yeah </w:t>
      </w:r>
    </w:p>
    <w:p w14:paraId="4774F3A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lastRenderedPageBreak/>
        <w:t>R: Um ok so same kind of question then, was there a noticeable difference again kind of across all of them in the way that is sounded for you? um yeah and if there was what was that difference?</w:t>
      </w:r>
    </w:p>
    <w:p w14:paraId="6CB53B3E"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It felt like, um I don’t want to use the word better, easier, hit the notes better..</w:t>
      </w:r>
    </w:p>
    <w:p w14:paraId="7FAE9BFA"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you can use the word ‘better’ that’s ok </w:t>
      </w:r>
    </w:p>
    <w:p w14:paraId="68A2B99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it sounded better .. when I was doing the internal focus I think, just to be able to like purely focus on the technique and breath, everything I felt that sounded better, or I found it easier to to do the hard bits</w:t>
      </w:r>
    </w:p>
    <w:p w14:paraId="45B67B6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Mm hmm cool. Um again I think we’ve kind of covered this but do you feel that attempting to focus on something externally does that make it harder for to access that physiological side?</w:t>
      </w:r>
    </w:p>
    <w:p w14:paraId="04A8AB9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Yes</w:t>
      </w:r>
    </w:p>
    <w:p w14:paraId="55CC31F3"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w:t>
      </w:r>
      <w:r w:rsidRPr="000D4541">
        <w:rPr>
          <w:rFonts w:ascii="Arial" w:hAnsi="Arial" w:cs="Arial"/>
          <w:i/>
          <w:iCs/>
          <w:color w:val="0070C0"/>
          <w:sz w:val="22"/>
          <w:szCs w:val="22"/>
        </w:rPr>
        <w:t xml:space="preserve">laughs </w:t>
      </w:r>
      <w:r w:rsidRPr="000D4541">
        <w:rPr>
          <w:rFonts w:ascii="Arial" w:hAnsi="Arial" w:cs="Arial"/>
          <w:color w:val="0070C0"/>
          <w:sz w:val="22"/>
          <w:szCs w:val="22"/>
        </w:rPr>
        <w:t xml:space="preserve"> ‘Yes”</w:t>
      </w:r>
    </w:p>
    <w:p w14:paraId="15A50C8C"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Yes, it’s a lot of focus for me to do that like a lot of the time it might be like “um why didn’t you do that that we talked about last time or two minutes ago? and its like ‘oh I forgot to think about it so it didn’t happen” so..</w:t>
      </w:r>
    </w:p>
    <w:p w14:paraId="77DF257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yeah </w:t>
      </w:r>
    </w:p>
    <w:p w14:paraId="46ACE819"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so if I’m not thinking about something then it tends to not happen.</w:t>
      </w:r>
    </w:p>
    <w:p w14:paraId="7250E4D1"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yeah </w:t>
      </w:r>
    </w:p>
    <w:p w14:paraId="246708AF"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Yeah, unless I’ve practiced it a lot</w:t>
      </w:r>
    </w:p>
    <w:p w14:paraId="1FC4E47D"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R: There are so many different elements aren’t there in singing, juggling all of it is um, it’s tricky </w:t>
      </w:r>
    </w:p>
    <w:p w14:paraId="5F7E4AC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Yeah </w:t>
      </w:r>
    </w:p>
    <w:p w14:paraId="0B06A29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Um, I guess then do you, you’ve kind of answers this too in a way but do you feel like the distraction is welcome? Kind of in any aspect?</w:t>
      </w:r>
    </w:p>
    <w:p w14:paraId="189716A0"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 xml:space="preserve">P4: I think it’s definitely good to not be thinking about technique all the time if you’re moving onto like acting through it and like properly performing it but um so like getting used to not be able or having the brain space or the time to think about everything that’s probably a good thing to get used to, um but like in the initial stages, no, when I’m like learning like initially learning something.  </w:t>
      </w:r>
    </w:p>
    <w:p w14:paraId="774BC752"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yeah yeah. Ok great. Thank you that’s really helpful. Is there any other kind of comments or things we haven’t really covered with any of these questions that you feel you’d like to share?</w:t>
      </w:r>
    </w:p>
    <w:p w14:paraId="312A94C5" w14:textId="77777777" w:rsidR="00DA3DD8" w:rsidRPr="000D4541"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P4: No not particularly</w:t>
      </w:r>
    </w:p>
    <w:p w14:paraId="499A0655" w14:textId="77777777" w:rsidR="00DA3DD8" w:rsidRDefault="00DA3DD8" w:rsidP="00DA3DD8">
      <w:pPr>
        <w:tabs>
          <w:tab w:val="left" w:pos="6267"/>
        </w:tabs>
        <w:spacing w:line="360" w:lineRule="auto"/>
        <w:rPr>
          <w:rFonts w:ascii="Arial" w:hAnsi="Arial" w:cs="Arial"/>
          <w:color w:val="0070C0"/>
          <w:sz w:val="22"/>
          <w:szCs w:val="22"/>
        </w:rPr>
      </w:pPr>
      <w:r w:rsidRPr="000D4541">
        <w:rPr>
          <w:rFonts w:ascii="Arial" w:hAnsi="Arial" w:cs="Arial"/>
          <w:color w:val="0070C0"/>
          <w:sz w:val="22"/>
          <w:szCs w:val="22"/>
        </w:rPr>
        <w:t>R: Cool great, well then we’re done.</w:t>
      </w:r>
    </w:p>
    <w:p w14:paraId="6BE4B8C4" w14:textId="77777777" w:rsidR="00DA3DD8" w:rsidRDefault="00DA3DD8" w:rsidP="00DA3DD8">
      <w:pPr>
        <w:tabs>
          <w:tab w:val="left" w:pos="6267"/>
        </w:tabs>
        <w:spacing w:line="360" w:lineRule="auto"/>
        <w:rPr>
          <w:rFonts w:ascii="Arial" w:hAnsi="Arial" w:cs="Arial"/>
          <w:color w:val="0070C0"/>
          <w:sz w:val="22"/>
          <w:szCs w:val="22"/>
        </w:rPr>
      </w:pPr>
    </w:p>
    <w:p w14:paraId="703788E8" w14:textId="37CCD38C" w:rsidR="00DA3DD8" w:rsidRPr="00DA3DD8" w:rsidRDefault="00DA3DD8" w:rsidP="00DA3DD8">
      <w:pPr>
        <w:tabs>
          <w:tab w:val="left" w:pos="6267"/>
        </w:tabs>
        <w:spacing w:line="360" w:lineRule="auto"/>
        <w:rPr>
          <w:rFonts w:ascii="Arial" w:hAnsi="Arial" w:cs="Arial"/>
          <w:b/>
          <w:bCs/>
          <w:sz w:val="22"/>
          <w:szCs w:val="22"/>
        </w:rPr>
      </w:pPr>
      <w:r w:rsidRPr="00DA3DD8">
        <w:rPr>
          <w:rFonts w:ascii="Arial" w:hAnsi="Arial" w:cs="Arial"/>
          <w:b/>
          <w:bCs/>
          <w:sz w:val="22"/>
          <w:szCs w:val="22"/>
        </w:rPr>
        <w:t xml:space="preserve">Appendix </w:t>
      </w:r>
      <w:r w:rsidR="00CE7565">
        <w:rPr>
          <w:rFonts w:ascii="Arial" w:hAnsi="Arial" w:cs="Arial"/>
          <w:b/>
          <w:bCs/>
          <w:sz w:val="22"/>
          <w:szCs w:val="22"/>
        </w:rPr>
        <w:t>H</w:t>
      </w:r>
      <w:r>
        <w:rPr>
          <w:rFonts w:ascii="Arial" w:hAnsi="Arial" w:cs="Arial"/>
          <w:b/>
          <w:bCs/>
          <w:sz w:val="22"/>
          <w:szCs w:val="22"/>
        </w:rPr>
        <w:t xml:space="preserve"> – Mind map </w:t>
      </w:r>
    </w:p>
    <w:p w14:paraId="34F1D0A2" w14:textId="77777777" w:rsidR="00DA3DD8" w:rsidRPr="000D4541" w:rsidRDefault="00DA3DD8" w:rsidP="00DA3DD8">
      <w:pPr>
        <w:tabs>
          <w:tab w:val="left" w:pos="6267"/>
        </w:tabs>
        <w:spacing w:line="360" w:lineRule="auto"/>
        <w:rPr>
          <w:rFonts w:ascii="Arial" w:hAnsi="Arial" w:cs="Arial"/>
          <w:color w:val="0070C0"/>
          <w:sz w:val="22"/>
          <w:szCs w:val="22"/>
        </w:rPr>
      </w:pPr>
    </w:p>
    <w:p w14:paraId="3BDDA3F4" w14:textId="549836FE" w:rsidR="00DA3DD8" w:rsidRPr="000D4541" w:rsidRDefault="00DA3DD8" w:rsidP="00DA3DD8">
      <w:pPr>
        <w:tabs>
          <w:tab w:val="left" w:pos="6267"/>
        </w:tabs>
        <w:spacing w:line="360" w:lineRule="auto"/>
        <w:rPr>
          <w:rFonts w:ascii="Arial" w:hAnsi="Arial" w:cs="Arial"/>
          <w:color w:val="0070C0"/>
          <w:sz w:val="22"/>
          <w:szCs w:val="22"/>
        </w:rPr>
      </w:pPr>
      <w:r>
        <w:rPr>
          <w:rFonts w:ascii="Arial" w:hAnsi="Arial" w:cs="Arial"/>
          <w:noProof/>
          <w:color w:val="0070C0"/>
          <w:sz w:val="22"/>
          <w:szCs w:val="22"/>
        </w:rPr>
        <w:drawing>
          <wp:inline distT="0" distB="0" distL="0" distR="0" wp14:anchorId="4050589A" wp14:editId="11F9A3AB">
            <wp:extent cx="3513997" cy="4751070"/>
            <wp:effectExtent l="3493" t="0" r="0" b="0"/>
            <wp:docPr id="979188533" name="Picture 5" descr="A cardboard box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88533" name="Picture 5" descr="A cardboard box with writing on i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589904" cy="4853699"/>
                    </a:xfrm>
                    <a:prstGeom prst="rect">
                      <a:avLst/>
                    </a:prstGeom>
                  </pic:spPr>
                </pic:pic>
              </a:graphicData>
            </a:graphic>
          </wp:inline>
        </w:drawing>
      </w:r>
      <w:r>
        <w:rPr>
          <w:rFonts w:ascii="Arial" w:hAnsi="Arial" w:cs="Arial"/>
          <w:noProof/>
          <w:color w:val="0070C0"/>
          <w:sz w:val="22"/>
          <w:szCs w:val="22"/>
        </w:rPr>
        <w:drawing>
          <wp:inline distT="0" distB="0" distL="0" distR="0" wp14:anchorId="2B98DB8C" wp14:editId="4830C4C5">
            <wp:extent cx="4663993" cy="3497898"/>
            <wp:effectExtent l="0" t="1270" r="0" b="0"/>
            <wp:docPr id="266826931" name="Picture 6" descr="A board with many pieces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26931" name="Picture 6" descr="A board with many pieces of pap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675019" cy="3506168"/>
                    </a:xfrm>
                    <a:prstGeom prst="rect">
                      <a:avLst/>
                    </a:prstGeom>
                  </pic:spPr>
                </pic:pic>
              </a:graphicData>
            </a:graphic>
          </wp:inline>
        </w:drawing>
      </w:r>
      <w:r>
        <w:rPr>
          <w:rFonts w:ascii="Arial" w:hAnsi="Arial" w:cs="Arial"/>
          <w:noProof/>
          <w:color w:val="0070C0"/>
          <w:sz w:val="22"/>
          <w:szCs w:val="22"/>
        </w:rPr>
        <w:lastRenderedPageBreak/>
        <w:drawing>
          <wp:inline distT="0" distB="0" distL="0" distR="0" wp14:anchorId="66DA20AA" wp14:editId="21C61C1A">
            <wp:extent cx="4685087" cy="4015629"/>
            <wp:effectExtent l="4762" t="0" r="6033" b="6032"/>
            <wp:docPr id="442252405" name="Picture 7" descr="A board with white paper and red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2405" name="Picture 7" descr="A board with white paper and red writing&#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720587" cy="4046056"/>
                    </a:xfrm>
                    <a:prstGeom prst="rect">
                      <a:avLst/>
                    </a:prstGeom>
                  </pic:spPr>
                </pic:pic>
              </a:graphicData>
            </a:graphic>
          </wp:inline>
        </w:drawing>
      </w:r>
      <w:r>
        <w:rPr>
          <w:rFonts w:ascii="Arial" w:hAnsi="Arial" w:cs="Arial"/>
          <w:noProof/>
          <w:color w:val="0070C0"/>
          <w:sz w:val="22"/>
          <w:szCs w:val="22"/>
        </w:rPr>
        <w:drawing>
          <wp:inline distT="0" distB="0" distL="0" distR="0" wp14:anchorId="6E829419" wp14:editId="3209170D">
            <wp:extent cx="3820856" cy="4381378"/>
            <wp:effectExtent l="0" t="635" r="1270" b="1270"/>
            <wp:docPr id="1212078690" name="Picture 8"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78690" name="Picture 8" descr="A diagram of a company&#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3836502" cy="4399319"/>
                    </a:xfrm>
                    <a:prstGeom prst="rect">
                      <a:avLst/>
                    </a:prstGeom>
                  </pic:spPr>
                </pic:pic>
              </a:graphicData>
            </a:graphic>
          </wp:inline>
        </w:drawing>
      </w:r>
    </w:p>
    <w:p w14:paraId="0CC44978" w14:textId="77777777" w:rsidR="00502234" w:rsidRDefault="00502234" w:rsidP="00502234">
      <w:pPr>
        <w:rPr>
          <w:rFonts w:ascii="Arial" w:hAnsi="Arial" w:cs="Arial"/>
          <w:sz w:val="22"/>
          <w:szCs w:val="22"/>
        </w:rPr>
      </w:pPr>
    </w:p>
    <w:p w14:paraId="1FABAF9D" w14:textId="4AEFD64F" w:rsidR="00FA11BB" w:rsidRPr="00FA11BB" w:rsidRDefault="00FA11BB" w:rsidP="00FA11BB">
      <w:pPr>
        <w:rPr>
          <w:rFonts w:ascii="Arial" w:hAnsi="Arial" w:cs="Arial"/>
          <w:b/>
          <w:bCs/>
          <w:sz w:val="22"/>
          <w:szCs w:val="22"/>
        </w:rPr>
      </w:pPr>
      <w:r w:rsidRPr="00FA11BB">
        <w:rPr>
          <w:rFonts w:ascii="Arial" w:hAnsi="Arial" w:cs="Arial"/>
          <w:b/>
          <w:bCs/>
          <w:sz w:val="22"/>
          <w:szCs w:val="22"/>
        </w:rPr>
        <w:lastRenderedPageBreak/>
        <w:t>Appendix I</w:t>
      </w:r>
      <w:r>
        <w:rPr>
          <w:rFonts w:ascii="Arial" w:hAnsi="Arial" w:cs="Arial"/>
          <w:b/>
          <w:bCs/>
          <w:sz w:val="22"/>
          <w:szCs w:val="22"/>
        </w:rPr>
        <w:t xml:space="preserve"> - </w:t>
      </w:r>
      <w:r w:rsidRPr="00E21EEC">
        <w:rPr>
          <w:b/>
          <w:bCs/>
        </w:rPr>
        <w:t xml:space="preserve">Post experiment interview </w:t>
      </w:r>
    </w:p>
    <w:p w14:paraId="187CD229" w14:textId="77777777" w:rsidR="00FA11BB" w:rsidRDefault="00FA11BB" w:rsidP="00FA11BB"/>
    <w:p w14:paraId="0797243F" w14:textId="77777777" w:rsidR="00FA11BB" w:rsidRDefault="00FA11BB" w:rsidP="00FA11BB">
      <w:r>
        <w:t>Where do you usually focus your attention when singing?</w:t>
      </w:r>
    </w:p>
    <w:p w14:paraId="4C5644F3" w14:textId="77777777" w:rsidR="00FA11BB" w:rsidRDefault="00FA11BB" w:rsidP="00FA11BB"/>
    <w:p w14:paraId="24A003BB" w14:textId="77777777" w:rsidR="00FA11BB" w:rsidRDefault="00FA11BB" w:rsidP="00FA11BB">
      <w:r>
        <w:t>Thinking about what we’ve just done, how did you find switching between internal and external focus?</w:t>
      </w:r>
    </w:p>
    <w:p w14:paraId="29BBF487" w14:textId="77777777" w:rsidR="00FA11BB" w:rsidRDefault="00FA11BB" w:rsidP="00FA11BB"/>
    <w:p w14:paraId="2AA09F7C" w14:textId="77777777" w:rsidR="00FA11BB" w:rsidRDefault="00FA11BB" w:rsidP="00FA11BB">
      <w:r>
        <w:t>Thinking about what we’ve just done, was there any noticeable difference for you in the way that it felt? If so, what was different?</w:t>
      </w:r>
    </w:p>
    <w:p w14:paraId="6F13139D" w14:textId="77777777" w:rsidR="00FA11BB" w:rsidRDefault="00FA11BB" w:rsidP="00FA11BB"/>
    <w:p w14:paraId="49E45762" w14:textId="77777777" w:rsidR="00FA11BB" w:rsidRDefault="00FA11BB" w:rsidP="00FA11BB">
      <w:r>
        <w:t>Thinking about what we’ve just done, was there any noticeable difference for you in the way that it sounded? If so, what was different?</w:t>
      </w:r>
    </w:p>
    <w:p w14:paraId="57F93346" w14:textId="77777777" w:rsidR="00FA11BB" w:rsidRDefault="00FA11BB" w:rsidP="00FA11BB"/>
    <w:p w14:paraId="0E30FB1F" w14:textId="77777777" w:rsidR="00FA11BB" w:rsidRDefault="00FA11BB" w:rsidP="00FA11BB">
      <w:r>
        <w:t xml:space="preserve">Do you feel that attempting to focus on something external makes it harder to access the physiological aspect of your voice (internal)? </w:t>
      </w:r>
    </w:p>
    <w:p w14:paraId="081E7CF4" w14:textId="77777777" w:rsidR="00FA11BB" w:rsidRDefault="00FA11BB" w:rsidP="00FA11BB"/>
    <w:p w14:paraId="14AC41F5" w14:textId="77777777" w:rsidR="00FA11BB" w:rsidRDefault="00FA11BB" w:rsidP="00FA11BB">
      <w:r>
        <w:t>If yes, Do you feel like the distraction is welcome?</w:t>
      </w:r>
    </w:p>
    <w:p w14:paraId="48B6962A" w14:textId="77777777" w:rsidR="00FA11BB" w:rsidRPr="00FA11BB" w:rsidRDefault="00FA11BB" w:rsidP="00502234">
      <w:pPr>
        <w:rPr>
          <w:rFonts w:ascii="Arial" w:hAnsi="Arial" w:cs="Arial"/>
          <w:b/>
          <w:bCs/>
          <w:sz w:val="22"/>
          <w:szCs w:val="22"/>
        </w:rPr>
      </w:pPr>
    </w:p>
    <w:sectPr w:rsidR="00FA11BB" w:rsidRPr="00FA11BB">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7C873" w14:textId="77777777" w:rsidR="00DB5CAC" w:rsidRDefault="00DB5CAC" w:rsidP="004D4AA2">
      <w:r>
        <w:separator/>
      </w:r>
    </w:p>
  </w:endnote>
  <w:endnote w:type="continuationSeparator" w:id="0">
    <w:p w14:paraId="7189804F" w14:textId="77777777" w:rsidR="00DB5CAC" w:rsidRDefault="00DB5CAC" w:rsidP="004D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9748546"/>
      <w:docPartObj>
        <w:docPartGallery w:val="Page Numbers (Bottom of Page)"/>
        <w:docPartUnique/>
      </w:docPartObj>
    </w:sdtPr>
    <w:sdtContent>
      <w:p w14:paraId="136CC018" w14:textId="24CC92F3" w:rsidR="004D4AA2" w:rsidRDefault="004D4AA2" w:rsidP="00AD6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A56DAA" w14:textId="77777777" w:rsidR="004D4AA2" w:rsidRDefault="004D4AA2" w:rsidP="004D4A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3969766"/>
      <w:docPartObj>
        <w:docPartGallery w:val="Page Numbers (Bottom of Page)"/>
        <w:docPartUnique/>
      </w:docPartObj>
    </w:sdtPr>
    <w:sdtContent>
      <w:p w14:paraId="02AA1C3A" w14:textId="07C9D042" w:rsidR="004D4AA2" w:rsidRDefault="004D4AA2" w:rsidP="00AD6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1D74368" w14:textId="394BECEB" w:rsidR="004D4AA2" w:rsidRPr="00274F1F" w:rsidRDefault="004D4AA2" w:rsidP="004D4AA2">
    <w:pPr>
      <w:spacing w:line="360" w:lineRule="auto"/>
      <w:ind w:right="360"/>
      <w:rPr>
        <w:rFonts w:ascii="Arial" w:hAnsi="Arial" w:cs="Arial"/>
        <w:sz w:val="22"/>
        <w:szCs w:val="22"/>
      </w:rPr>
    </w:pPr>
    <w:r>
      <w:t xml:space="preserve">Libby Williamson </w:t>
    </w:r>
    <w:r w:rsidRPr="00274F1F">
      <w:rPr>
        <w:rFonts w:ascii="Arial" w:hAnsi="Arial" w:cs="Arial"/>
        <w:sz w:val="22"/>
        <w:szCs w:val="22"/>
      </w:rPr>
      <w:t>2224780</w:t>
    </w:r>
    <w:r>
      <w:rPr>
        <w:rFonts w:ascii="Arial" w:hAnsi="Arial" w:cs="Arial"/>
        <w:sz w:val="22"/>
        <w:szCs w:val="22"/>
      </w:rPr>
      <w:t xml:space="preserve"> </w:t>
    </w:r>
    <w:r w:rsidR="00CC080E">
      <w:rPr>
        <w:rFonts w:ascii="Arial" w:hAnsi="Arial" w:cs="Arial"/>
        <w:sz w:val="22"/>
        <w:szCs w:val="22"/>
      </w:rPr>
      <w:t>BMPF7010D</w:t>
    </w:r>
  </w:p>
  <w:p w14:paraId="0265597B" w14:textId="77777777" w:rsidR="004D4AA2" w:rsidRDefault="004D4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9BF6E" w14:textId="77777777" w:rsidR="00DB5CAC" w:rsidRDefault="00DB5CAC" w:rsidP="004D4AA2">
      <w:r>
        <w:separator/>
      </w:r>
    </w:p>
  </w:footnote>
  <w:footnote w:type="continuationSeparator" w:id="0">
    <w:p w14:paraId="363D8552" w14:textId="77777777" w:rsidR="00DB5CAC" w:rsidRDefault="00DB5CAC" w:rsidP="004D4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1980"/>
    <w:multiLevelType w:val="hybridMultilevel"/>
    <w:tmpl w:val="DBCEE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46034"/>
    <w:multiLevelType w:val="multilevel"/>
    <w:tmpl w:val="E3AA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A03EC8"/>
    <w:multiLevelType w:val="hybridMultilevel"/>
    <w:tmpl w:val="945C34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62C55"/>
    <w:multiLevelType w:val="hybridMultilevel"/>
    <w:tmpl w:val="86A6153E"/>
    <w:lvl w:ilvl="0" w:tplc="B0F8A9B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97DF7"/>
    <w:multiLevelType w:val="hybridMultilevel"/>
    <w:tmpl w:val="6BF8833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3E32B4"/>
    <w:multiLevelType w:val="hybridMultilevel"/>
    <w:tmpl w:val="1960E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6665242"/>
    <w:multiLevelType w:val="hybridMultilevel"/>
    <w:tmpl w:val="8E861BC2"/>
    <w:lvl w:ilvl="0" w:tplc="B0F8A9B2">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630941"/>
    <w:multiLevelType w:val="hybridMultilevel"/>
    <w:tmpl w:val="4A3674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E81157B"/>
    <w:multiLevelType w:val="hybridMultilevel"/>
    <w:tmpl w:val="AC26C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D685B"/>
    <w:multiLevelType w:val="hybridMultilevel"/>
    <w:tmpl w:val="9446D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564A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501693">
    <w:abstractNumId w:val="1"/>
  </w:num>
  <w:num w:numId="2" w16cid:durableId="1918437731">
    <w:abstractNumId w:val="33"/>
  </w:num>
  <w:num w:numId="3" w16cid:durableId="72317178">
    <w:abstractNumId w:val="22"/>
  </w:num>
  <w:num w:numId="4" w16cid:durableId="1530336592">
    <w:abstractNumId w:val="16"/>
  </w:num>
  <w:num w:numId="5" w16cid:durableId="62677311">
    <w:abstractNumId w:val="28"/>
  </w:num>
  <w:num w:numId="6" w16cid:durableId="2086488259">
    <w:abstractNumId w:val="8"/>
  </w:num>
  <w:num w:numId="7" w16cid:durableId="1755543315">
    <w:abstractNumId w:val="31"/>
  </w:num>
  <w:num w:numId="8" w16cid:durableId="1452629386">
    <w:abstractNumId w:val="15"/>
  </w:num>
  <w:num w:numId="9" w16cid:durableId="850493201">
    <w:abstractNumId w:val="13"/>
  </w:num>
  <w:num w:numId="10" w16cid:durableId="1418014885">
    <w:abstractNumId w:val="26"/>
  </w:num>
  <w:num w:numId="11" w16cid:durableId="1351489909">
    <w:abstractNumId w:val="4"/>
  </w:num>
  <w:num w:numId="12" w16cid:durableId="996802858">
    <w:abstractNumId w:val="34"/>
  </w:num>
  <w:num w:numId="13"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5"/>
  </w:num>
  <w:num w:numId="17" w16cid:durableId="465201546">
    <w:abstractNumId w:val="10"/>
  </w:num>
  <w:num w:numId="18" w16cid:durableId="801313199">
    <w:abstractNumId w:val="11"/>
  </w:num>
  <w:num w:numId="19" w16cid:durableId="1932622472">
    <w:abstractNumId w:val="30"/>
  </w:num>
  <w:num w:numId="20" w16cid:durableId="803698313">
    <w:abstractNumId w:val="27"/>
  </w:num>
  <w:num w:numId="21" w16cid:durableId="1870216879">
    <w:abstractNumId w:val="29"/>
  </w:num>
  <w:num w:numId="22" w16cid:durableId="100340676">
    <w:abstractNumId w:val="2"/>
  </w:num>
  <w:num w:numId="23" w16cid:durableId="1557625305">
    <w:abstractNumId w:val="7"/>
  </w:num>
  <w:num w:numId="24" w16cid:durableId="1281380168">
    <w:abstractNumId w:val="9"/>
  </w:num>
  <w:num w:numId="25" w16cid:durableId="1244143853">
    <w:abstractNumId w:val="14"/>
  </w:num>
  <w:num w:numId="26" w16cid:durableId="131824218">
    <w:abstractNumId w:val="18"/>
  </w:num>
  <w:num w:numId="27" w16cid:durableId="395248324">
    <w:abstractNumId w:val="32"/>
  </w:num>
  <w:num w:numId="28" w16cid:durableId="267927197">
    <w:abstractNumId w:val="6"/>
  </w:num>
  <w:num w:numId="29" w16cid:durableId="48654765">
    <w:abstractNumId w:val="19"/>
  </w:num>
  <w:num w:numId="30" w16cid:durableId="1337196786">
    <w:abstractNumId w:val="25"/>
  </w:num>
  <w:num w:numId="31" w16cid:durableId="1755130753">
    <w:abstractNumId w:val="3"/>
  </w:num>
  <w:num w:numId="32" w16cid:durableId="726926220">
    <w:abstractNumId w:val="12"/>
  </w:num>
  <w:num w:numId="33" w16cid:durableId="2083483834">
    <w:abstractNumId w:val="17"/>
  </w:num>
  <w:num w:numId="34" w16cid:durableId="2097245557">
    <w:abstractNumId w:val="35"/>
  </w:num>
  <w:num w:numId="35" w16cid:durableId="475149258">
    <w:abstractNumId w:val="24"/>
  </w:num>
  <w:num w:numId="36" w16cid:durableId="359357916">
    <w:abstractNumId w:val="0"/>
  </w:num>
  <w:num w:numId="37" w16cid:durableId="3339234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F6"/>
    <w:rsid w:val="00000544"/>
    <w:rsid w:val="00010801"/>
    <w:rsid w:val="0001087A"/>
    <w:rsid w:val="0001112C"/>
    <w:rsid w:val="00013AF2"/>
    <w:rsid w:val="0001459B"/>
    <w:rsid w:val="000165D3"/>
    <w:rsid w:val="00016C9F"/>
    <w:rsid w:val="00017933"/>
    <w:rsid w:val="0002085E"/>
    <w:rsid w:val="000217C5"/>
    <w:rsid w:val="000252FB"/>
    <w:rsid w:val="00031689"/>
    <w:rsid w:val="00043C4A"/>
    <w:rsid w:val="00043EB4"/>
    <w:rsid w:val="00044A19"/>
    <w:rsid w:val="00044B6F"/>
    <w:rsid w:val="00044BE4"/>
    <w:rsid w:val="00044CB3"/>
    <w:rsid w:val="00047041"/>
    <w:rsid w:val="00047A65"/>
    <w:rsid w:val="000562BA"/>
    <w:rsid w:val="00056DC1"/>
    <w:rsid w:val="00057156"/>
    <w:rsid w:val="00066C34"/>
    <w:rsid w:val="00070510"/>
    <w:rsid w:val="00071979"/>
    <w:rsid w:val="00074D70"/>
    <w:rsid w:val="0007528E"/>
    <w:rsid w:val="000761C4"/>
    <w:rsid w:val="0007659B"/>
    <w:rsid w:val="000807E5"/>
    <w:rsid w:val="0008407B"/>
    <w:rsid w:val="00084820"/>
    <w:rsid w:val="00084EFB"/>
    <w:rsid w:val="00084F5E"/>
    <w:rsid w:val="00094848"/>
    <w:rsid w:val="00094C62"/>
    <w:rsid w:val="00097A79"/>
    <w:rsid w:val="000A1127"/>
    <w:rsid w:val="000A66EC"/>
    <w:rsid w:val="000A7A89"/>
    <w:rsid w:val="000B1A0A"/>
    <w:rsid w:val="000B1ED5"/>
    <w:rsid w:val="000B40AE"/>
    <w:rsid w:val="000B449F"/>
    <w:rsid w:val="000B4BAE"/>
    <w:rsid w:val="000B6F6C"/>
    <w:rsid w:val="000C026B"/>
    <w:rsid w:val="000C41E8"/>
    <w:rsid w:val="000C4CC1"/>
    <w:rsid w:val="000C7F0E"/>
    <w:rsid w:val="000D2DA3"/>
    <w:rsid w:val="000E0254"/>
    <w:rsid w:val="000E1275"/>
    <w:rsid w:val="000E14F5"/>
    <w:rsid w:val="000E7C7A"/>
    <w:rsid w:val="000F0BC5"/>
    <w:rsid w:val="001002E1"/>
    <w:rsid w:val="0010106B"/>
    <w:rsid w:val="00102C20"/>
    <w:rsid w:val="00102E32"/>
    <w:rsid w:val="00105CF9"/>
    <w:rsid w:val="00107F64"/>
    <w:rsid w:val="001114C1"/>
    <w:rsid w:val="00112C39"/>
    <w:rsid w:val="001132F4"/>
    <w:rsid w:val="00116994"/>
    <w:rsid w:val="001274FF"/>
    <w:rsid w:val="001301B3"/>
    <w:rsid w:val="001338A4"/>
    <w:rsid w:val="00141C0C"/>
    <w:rsid w:val="00142109"/>
    <w:rsid w:val="00142164"/>
    <w:rsid w:val="00143819"/>
    <w:rsid w:val="00146F19"/>
    <w:rsid w:val="00147A41"/>
    <w:rsid w:val="001505FA"/>
    <w:rsid w:val="00152858"/>
    <w:rsid w:val="0015496A"/>
    <w:rsid w:val="00156E0F"/>
    <w:rsid w:val="001575D0"/>
    <w:rsid w:val="00160425"/>
    <w:rsid w:val="0016114D"/>
    <w:rsid w:val="00161153"/>
    <w:rsid w:val="00166D3C"/>
    <w:rsid w:val="00170EAF"/>
    <w:rsid w:val="00174D6C"/>
    <w:rsid w:val="001760FA"/>
    <w:rsid w:val="0018314A"/>
    <w:rsid w:val="001848B0"/>
    <w:rsid w:val="00186B29"/>
    <w:rsid w:val="001919CF"/>
    <w:rsid w:val="00192C56"/>
    <w:rsid w:val="00194194"/>
    <w:rsid w:val="001A155A"/>
    <w:rsid w:val="001A22F4"/>
    <w:rsid w:val="001A2711"/>
    <w:rsid w:val="001A29B2"/>
    <w:rsid w:val="001A3E62"/>
    <w:rsid w:val="001A53A8"/>
    <w:rsid w:val="001A64FF"/>
    <w:rsid w:val="001B2429"/>
    <w:rsid w:val="001C0F0C"/>
    <w:rsid w:val="001C1736"/>
    <w:rsid w:val="001C38B4"/>
    <w:rsid w:val="001D1282"/>
    <w:rsid w:val="001D1BBF"/>
    <w:rsid w:val="001E3ADC"/>
    <w:rsid w:val="001F25CD"/>
    <w:rsid w:val="001F4893"/>
    <w:rsid w:val="00202025"/>
    <w:rsid w:val="0020338B"/>
    <w:rsid w:val="00206554"/>
    <w:rsid w:val="00215B8A"/>
    <w:rsid w:val="00217FF1"/>
    <w:rsid w:val="002236F7"/>
    <w:rsid w:val="0022661C"/>
    <w:rsid w:val="00226739"/>
    <w:rsid w:val="0023156F"/>
    <w:rsid w:val="00231E2D"/>
    <w:rsid w:val="00231FA4"/>
    <w:rsid w:val="002438EB"/>
    <w:rsid w:val="00246403"/>
    <w:rsid w:val="002531AE"/>
    <w:rsid w:val="00255462"/>
    <w:rsid w:val="00256161"/>
    <w:rsid w:val="00261399"/>
    <w:rsid w:val="00262D72"/>
    <w:rsid w:val="0026652F"/>
    <w:rsid w:val="00267B27"/>
    <w:rsid w:val="00270FAE"/>
    <w:rsid w:val="00270FD6"/>
    <w:rsid w:val="00274910"/>
    <w:rsid w:val="002763E1"/>
    <w:rsid w:val="00277338"/>
    <w:rsid w:val="0027768C"/>
    <w:rsid w:val="0027775D"/>
    <w:rsid w:val="00277A51"/>
    <w:rsid w:val="002814C5"/>
    <w:rsid w:val="00286A85"/>
    <w:rsid w:val="00286B09"/>
    <w:rsid w:val="0029154C"/>
    <w:rsid w:val="00292058"/>
    <w:rsid w:val="0029292B"/>
    <w:rsid w:val="00293CAC"/>
    <w:rsid w:val="00293EAC"/>
    <w:rsid w:val="00297B29"/>
    <w:rsid w:val="002A1B31"/>
    <w:rsid w:val="002A4AB6"/>
    <w:rsid w:val="002A5CC9"/>
    <w:rsid w:val="002A7481"/>
    <w:rsid w:val="002A7726"/>
    <w:rsid w:val="002B0AD4"/>
    <w:rsid w:val="002B6E4F"/>
    <w:rsid w:val="002C03E9"/>
    <w:rsid w:val="002C1312"/>
    <w:rsid w:val="002C7772"/>
    <w:rsid w:val="002C7AF9"/>
    <w:rsid w:val="002D054C"/>
    <w:rsid w:val="002D64B8"/>
    <w:rsid w:val="002F510F"/>
    <w:rsid w:val="003009C9"/>
    <w:rsid w:val="00300C26"/>
    <w:rsid w:val="0030596C"/>
    <w:rsid w:val="00305F82"/>
    <w:rsid w:val="003140D0"/>
    <w:rsid w:val="003162AD"/>
    <w:rsid w:val="00316C44"/>
    <w:rsid w:val="00316E41"/>
    <w:rsid w:val="0032021B"/>
    <w:rsid w:val="00320674"/>
    <w:rsid w:val="003218C5"/>
    <w:rsid w:val="00324644"/>
    <w:rsid w:val="003272BF"/>
    <w:rsid w:val="00332A08"/>
    <w:rsid w:val="00332DDE"/>
    <w:rsid w:val="00334103"/>
    <w:rsid w:val="00334F68"/>
    <w:rsid w:val="0033561C"/>
    <w:rsid w:val="00340BFD"/>
    <w:rsid w:val="00347EDA"/>
    <w:rsid w:val="00355141"/>
    <w:rsid w:val="00360A51"/>
    <w:rsid w:val="00360E93"/>
    <w:rsid w:val="0036143D"/>
    <w:rsid w:val="003649F4"/>
    <w:rsid w:val="00364F2F"/>
    <w:rsid w:val="0036717D"/>
    <w:rsid w:val="0037344F"/>
    <w:rsid w:val="00373986"/>
    <w:rsid w:val="00375EB2"/>
    <w:rsid w:val="00381A7F"/>
    <w:rsid w:val="00381AB5"/>
    <w:rsid w:val="00382A40"/>
    <w:rsid w:val="003838DA"/>
    <w:rsid w:val="003921F6"/>
    <w:rsid w:val="00392FA4"/>
    <w:rsid w:val="00394892"/>
    <w:rsid w:val="003A1367"/>
    <w:rsid w:val="003A4FE0"/>
    <w:rsid w:val="003A5224"/>
    <w:rsid w:val="003B09B7"/>
    <w:rsid w:val="003B228E"/>
    <w:rsid w:val="003B367C"/>
    <w:rsid w:val="003B3CC6"/>
    <w:rsid w:val="003B624D"/>
    <w:rsid w:val="003C0E12"/>
    <w:rsid w:val="003C7E10"/>
    <w:rsid w:val="003D01C1"/>
    <w:rsid w:val="003D142F"/>
    <w:rsid w:val="003D1CF5"/>
    <w:rsid w:val="003D41E2"/>
    <w:rsid w:val="003F1E7D"/>
    <w:rsid w:val="003F29F6"/>
    <w:rsid w:val="003F501E"/>
    <w:rsid w:val="003F6C36"/>
    <w:rsid w:val="004000B1"/>
    <w:rsid w:val="0040080D"/>
    <w:rsid w:val="0040501C"/>
    <w:rsid w:val="00406880"/>
    <w:rsid w:val="00410EB5"/>
    <w:rsid w:val="00414A8D"/>
    <w:rsid w:val="00415063"/>
    <w:rsid w:val="004168BC"/>
    <w:rsid w:val="00420422"/>
    <w:rsid w:val="0042271C"/>
    <w:rsid w:val="004236E0"/>
    <w:rsid w:val="00425496"/>
    <w:rsid w:val="004256B7"/>
    <w:rsid w:val="004262DC"/>
    <w:rsid w:val="004267D0"/>
    <w:rsid w:val="00431899"/>
    <w:rsid w:val="004333BD"/>
    <w:rsid w:val="004351CC"/>
    <w:rsid w:val="00440F2D"/>
    <w:rsid w:val="00442106"/>
    <w:rsid w:val="0046249B"/>
    <w:rsid w:val="004649FC"/>
    <w:rsid w:val="0047048A"/>
    <w:rsid w:val="0047283F"/>
    <w:rsid w:val="004776B7"/>
    <w:rsid w:val="00483644"/>
    <w:rsid w:val="00487F4A"/>
    <w:rsid w:val="00491433"/>
    <w:rsid w:val="004947A9"/>
    <w:rsid w:val="00494D69"/>
    <w:rsid w:val="004A52AB"/>
    <w:rsid w:val="004A53A8"/>
    <w:rsid w:val="004A7020"/>
    <w:rsid w:val="004A7D1D"/>
    <w:rsid w:val="004A7F89"/>
    <w:rsid w:val="004B21A1"/>
    <w:rsid w:val="004B58A8"/>
    <w:rsid w:val="004B6479"/>
    <w:rsid w:val="004C070E"/>
    <w:rsid w:val="004C0A9F"/>
    <w:rsid w:val="004C19B8"/>
    <w:rsid w:val="004C2497"/>
    <w:rsid w:val="004C305D"/>
    <w:rsid w:val="004C3213"/>
    <w:rsid w:val="004C3A18"/>
    <w:rsid w:val="004C3C0B"/>
    <w:rsid w:val="004D248E"/>
    <w:rsid w:val="004D3E18"/>
    <w:rsid w:val="004D4AA2"/>
    <w:rsid w:val="004E43F3"/>
    <w:rsid w:val="004F1BA1"/>
    <w:rsid w:val="004F3537"/>
    <w:rsid w:val="004F7477"/>
    <w:rsid w:val="004F751C"/>
    <w:rsid w:val="0050142F"/>
    <w:rsid w:val="00502234"/>
    <w:rsid w:val="00504632"/>
    <w:rsid w:val="005059C9"/>
    <w:rsid w:val="00506BBD"/>
    <w:rsid w:val="005079EE"/>
    <w:rsid w:val="00511493"/>
    <w:rsid w:val="00513D3D"/>
    <w:rsid w:val="00515196"/>
    <w:rsid w:val="00516185"/>
    <w:rsid w:val="005167C0"/>
    <w:rsid w:val="00516F0C"/>
    <w:rsid w:val="00517739"/>
    <w:rsid w:val="005210A2"/>
    <w:rsid w:val="00522668"/>
    <w:rsid w:val="00522863"/>
    <w:rsid w:val="00522944"/>
    <w:rsid w:val="00522EFC"/>
    <w:rsid w:val="00523067"/>
    <w:rsid w:val="00524038"/>
    <w:rsid w:val="00527065"/>
    <w:rsid w:val="005273C7"/>
    <w:rsid w:val="00527B0F"/>
    <w:rsid w:val="005309B0"/>
    <w:rsid w:val="00550406"/>
    <w:rsid w:val="005509CD"/>
    <w:rsid w:val="00550D57"/>
    <w:rsid w:val="005534F6"/>
    <w:rsid w:val="005536BE"/>
    <w:rsid w:val="00555FD3"/>
    <w:rsid w:val="005571D3"/>
    <w:rsid w:val="00561D45"/>
    <w:rsid w:val="005626F3"/>
    <w:rsid w:val="00563B77"/>
    <w:rsid w:val="0056448F"/>
    <w:rsid w:val="005650FC"/>
    <w:rsid w:val="00565BAA"/>
    <w:rsid w:val="00573272"/>
    <w:rsid w:val="005735F4"/>
    <w:rsid w:val="005744F8"/>
    <w:rsid w:val="00575A56"/>
    <w:rsid w:val="0058342A"/>
    <w:rsid w:val="005858EF"/>
    <w:rsid w:val="00595981"/>
    <w:rsid w:val="005A126E"/>
    <w:rsid w:val="005A3C52"/>
    <w:rsid w:val="005B0040"/>
    <w:rsid w:val="005B007C"/>
    <w:rsid w:val="005B0F7D"/>
    <w:rsid w:val="005B2935"/>
    <w:rsid w:val="005B3B30"/>
    <w:rsid w:val="005C0A6D"/>
    <w:rsid w:val="005C1232"/>
    <w:rsid w:val="005C3D0D"/>
    <w:rsid w:val="005C6EBF"/>
    <w:rsid w:val="005C7D48"/>
    <w:rsid w:val="005D07D2"/>
    <w:rsid w:val="005D5103"/>
    <w:rsid w:val="005D5B8E"/>
    <w:rsid w:val="005D5E2B"/>
    <w:rsid w:val="005E4471"/>
    <w:rsid w:val="005E7AF6"/>
    <w:rsid w:val="005F0701"/>
    <w:rsid w:val="005F1EDB"/>
    <w:rsid w:val="005F3035"/>
    <w:rsid w:val="005F4643"/>
    <w:rsid w:val="005F7740"/>
    <w:rsid w:val="00601BA5"/>
    <w:rsid w:val="006032BA"/>
    <w:rsid w:val="00603DC8"/>
    <w:rsid w:val="006213E8"/>
    <w:rsid w:val="00622175"/>
    <w:rsid w:val="00623996"/>
    <w:rsid w:val="00625539"/>
    <w:rsid w:val="00630BBC"/>
    <w:rsid w:val="00633888"/>
    <w:rsid w:val="00637D1A"/>
    <w:rsid w:val="00640BD5"/>
    <w:rsid w:val="00640D65"/>
    <w:rsid w:val="00642B42"/>
    <w:rsid w:val="00643403"/>
    <w:rsid w:val="006440EF"/>
    <w:rsid w:val="006442DD"/>
    <w:rsid w:val="006466BD"/>
    <w:rsid w:val="00651E92"/>
    <w:rsid w:val="00652B16"/>
    <w:rsid w:val="00654DA8"/>
    <w:rsid w:val="006561F6"/>
    <w:rsid w:val="0066147E"/>
    <w:rsid w:val="00661660"/>
    <w:rsid w:val="00671D06"/>
    <w:rsid w:val="006777ED"/>
    <w:rsid w:val="00677D4F"/>
    <w:rsid w:val="00682DA5"/>
    <w:rsid w:val="006874C7"/>
    <w:rsid w:val="00690967"/>
    <w:rsid w:val="0069145B"/>
    <w:rsid w:val="00691F09"/>
    <w:rsid w:val="00694053"/>
    <w:rsid w:val="00694676"/>
    <w:rsid w:val="006A041E"/>
    <w:rsid w:val="006B3D6B"/>
    <w:rsid w:val="006B4F8E"/>
    <w:rsid w:val="006B7828"/>
    <w:rsid w:val="006C26BA"/>
    <w:rsid w:val="006C41DE"/>
    <w:rsid w:val="006C64AA"/>
    <w:rsid w:val="006C6BF1"/>
    <w:rsid w:val="006D1CB2"/>
    <w:rsid w:val="006D2081"/>
    <w:rsid w:val="006D28A8"/>
    <w:rsid w:val="006D3551"/>
    <w:rsid w:val="006D3B4B"/>
    <w:rsid w:val="006D778E"/>
    <w:rsid w:val="006D7ABF"/>
    <w:rsid w:val="006E0525"/>
    <w:rsid w:val="006E1E42"/>
    <w:rsid w:val="006E536B"/>
    <w:rsid w:val="006E5728"/>
    <w:rsid w:val="006F24D5"/>
    <w:rsid w:val="006F303C"/>
    <w:rsid w:val="006F30DB"/>
    <w:rsid w:val="006F6A1B"/>
    <w:rsid w:val="006F6FD3"/>
    <w:rsid w:val="006F7E7E"/>
    <w:rsid w:val="00700676"/>
    <w:rsid w:val="007014E9"/>
    <w:rsid w:val="00701EB4"/>
    <w:rsid w:val="00703EF0"/>
    <w:rsid w:val="00705B20"/>
    <w:rsid w:val="007062E3"/>
    <w:rsid w:val="0071143F"/>
    <w:rsid w:val="00714714"/>
    <w:rsid w:val="00720CF3"/>
    <w:rsid w:val="00722FF2"/>
    <w:rsid w:val="00723BC2"/>
    <w:rsid w:val="00725D17"/>
    <w:rsid w:val="0072719A"/>
    <w:rsid w:val="00727432"/>
    <w:rsid w:val="00730A47"/>
    <w:rsid w:val="00736AAA"/>
    <w:rsid w:val="0074009D"/>
    <w:rsid w:val="00744205"/>
    <w:rsid w:val="00746229"/>
    <w:rsid w:val="007466DE"/>
    <w:rsid w:val="0075324E"/>
    <w:rsid w:val="00753F77"/>
    <w:rsid w:val="00763452"/>
    <w:rsid w:val="00772EEE"/>
    <w:rsid w:val="00774569"/>
    <w:rsid w:val="00776070"/>
    <w:rsid w:val="007775DD"/>
    <w:rsid w:val="00780A29"/>
    <w:rsid w:val="0078164D"/>
    <w:rsid w:val="00784C34"/>
    <w:rsid w:val="00786272"/>
    <w:rsid w:val="00786907"/>
    <w:rsid w:val="007923B4"/>
    <w:rsid w:val="0079350F"/>
    <w:rsid w:val="007A1613"/>
    <w:rsid w:val="007A19A2"/>
    <w:rsid w:val="007A3D22"/>
    <w:rsid w:val="007A630C"/>
    <w:rsid w:val="007A7757"/>
    <w:rsid w:val="007B173A"/>
    <w:rsid w:val="007B2611"/>
    <w:rsid w:val="007B4F5B"/>
    <w:rsid w:val="007C2029"/>
    <w:rsid w:val="007C2DF9"/>
    <w:rsid w:val="007D0F15"/>
    <w:rsid w:val="007D1BA4"/>
    <w:rsid w:val="007D1F58"/>
    <w:rsid w:val="007D2014"/>
    <w:rsid w:val="007D212F"/>
    <w:rsid w:val="007D2B72"/>
    <w:rsid w:val="007D3ABD"/>
    <w:rsid w:val="007D3DC5"/>
    <w:rsid w:val="007D3F01"/>
    <w:rsid w:val="007D6432"/>
    <w:rsid w:val="007D6646"/>
    <w:rsid w:val="007D6D8A"/>
    <w:rsid w:val="007D6EAA"/>
    <w:rsid w:val="007E16FF"/>
    <w:rsid w:val="007E2A84"/>
    <w:rsid w:val="007E66CA"/>
    <w:rsid w:val="007E74B2"/>
    <w:rsid w:val="007F0250"/>
    <w:rsid w:val="007F131E"/>
    <w:rsid w:val="007F13AD"/>
    <w:rsid w:val="007F1B04"/>
    <w:rsid w:val="007F1C13"/>
    <w:rsid w:val="007F3B03"/>
    <w:rsid w:val="008011B2"/>
    <w:rsid w:val="0080516C"/>
    <w:rsid w:val="008069F9"/>
    <w:rsid w:val="00807571"/>
    <w:rsid w:val="00811B1D"/>
    <w:rsid w:val="008155DE"/>
    <w:rsid w:val="00815C47"/>
    <w:rsid w:val="00816B25"/>
    <w:rsid w:val="00817BE2"/>
    <w:rsid w:val="00820344"/>
    <w:rsid w:val="0082045D"/>
    <w:rsid w:val="00820F1D"/>
    <w:rsid w:val="00821C4B"/>
    <w:rsid w:val="008235D3"/>
    <w:rsid w:val="0082375A"/>
    <w:rsid w:val="00825275"/>
    <w:rsid w:val="00831098"/>
    <w:rsid w:val="00835074"/>
    <w:rsid w:val="00835A0E"/>
    <w:rsid w:val="00841361"/>
    <w:rsid w:val="00845605"/>
    <w:rsid w:val="00846268"/>
    <w:rsid w:val="00846924"/>
    <w:rsid w:val="00852448"/>
    <w:rsid w:val="00852EDB"/>
    <w:rsid w:val="0085501E"/>
    <w:rsid w:val="00855BDE"/>
    <w:rsid w:val="00857C3A"/>
    <w:rsid w:val="008602F3"/>
    <w:rsid w:val="00860E5A"/>
    <w:rsid w:val="00862325"/>
    <w:rsid w:val="0086250C"/>
    <w:rsid w:val="0086589E"/>
    <w:rsid w:val="00865F01"/>
    <w:rsid w:val="00867908"/>
    <w:rsid w:val="008758AE"/>
    <w:rsid w:val="008825F9"/>
    <w:rsid w:val="0088337A"/>
    <w:rsid w:val="00883E59"/>
    <w:rsid w:val="00884DAE"/>
    <w:rsid w:val="00885B96"/>
    <w:rsid w:val="00893707"/>
    <w:rsid w:val="00895D2F"/>
    <w:rsid w:val="0089780F"/>
    <w:rsid w:val="008A0486"/>
    <w:rsid w:val="008A238B"/>
    <w:rsid w:val="008A2932"/>
    <w:rsid w:val="008A5317"/>
    <w:rsid w:val="008A688B"/>
    <w:rsid w:val="008A71BD"/>
    <w:rsid w:val="008B0240"/>
    <w:rsid w:val="008B3CAE"/>
    <w:rsid w:val="008B4AAB"/>
    <w:rsid w:val="008C2266"/>
    <w:rsid w:val="008C2D80"/>
    <w:rsid w:val="008C321F"/>
    <w:rsid w:val="008C65A0"/>
    <w:rsid w:val="008D2C66"/>
    <w:rsid w:val="008D6A72"/>
    <w:rsid w:val="008E31BC"/>
    <w:rsid w:val="008E582B"/>
    <w:rsid w:val="008F18B3"/>
    <w:rsid w:val="008F368F"/>
    <w:rsid w:val="008F4C49"/>
    <w:rsid w:val="008F5A3E"/>
    <w:rsid w:val="008F63F0"/>
    <w:rsid w:val="008F7513"/>
    <w:rsid w:val="00901D0F"/>
    <w:rsid w:val="00906D45"/>
    <w:rsid w:val="0091028B"/>
    <w:rsid w:val="00912853"/>
    <w:rsid w:val="00912BF6"/>
    <w:rsid w:val="00913796"/>
    <w:rsid w:val="00914A26"/>
    <w:rsid w:val="0091670C"/>
    <w:rsid w:val="009212F7"/>
    <w:rsid w:val="0092468C"/>
    <w:rsid w:val="0092558E"/>
    <w:rsid w:val="00930411"/>
    <w:rsid w:val="00933C70"/>
    <w:rsid w:val="00935CF9"/>
    <w:rsid w:val="00936496"/>
    <w:rsid w:val="00936DDB"/>
    <w:rsid w:val="0094088F"/>
    <w:rsid w:val="00944D47"/>
    <w:rsid w:val="00944F62"/>
    <w:rsid w:val="00947397"/>
    <w:rsid w:val="00947582"/>
    <w:rsid w:val="009507B6"/>
    <w:rsid w:val="00953026"/>
    <w:rsid w:val="0095489C"/>
    <w:rsid w:val="00954FF5"/>
    <w:rsid w:val="009559C3"/>
    <w:rsid w:val="00961BB6"/>
    <w:rsid w:val="00964165"/>
    <w:rsid w:val="00966F3F"/>
    <w:rsid w:val="00970EE4"/>
    <w:rsid w:val="009712F3"/>
    <w:rsid w:val="00971571"/>
    <w:rsid w:val="00971CCA"/>
    <w:rsid w:val="00972748"/>
    <w:rsid w:val="0097759C"/>
    <w:rsid w:val="00977AF7"/>
    <w:rsid w:val="009818A1"/>
    <w:rsid w:val="009868C3"/>
    <w:rsid w:val="00987601"/>
    <w:rsid w:val="00987AA7"/>
    <w:rsid w:val="00993822"/>
    <w:rsid w:val="00994B0E"/>
    <w:rsid w:val="009956F9"/>
    <w:rsid w:val="009A0895"/>
    <w:rsid w:val="009A2AA0"/>
    <w:rsid w:val="009A6055"/>
    <w:rsid w:val="009B0AB7"/>
    <w:rsid w:val="009B2E1C"/>
    <w:rsid w:val="009B31CB"/>
    <w:rsid w:val="009B42DC"/>
    <w:rsid w:val="009B5604"/>
    <w:rsid w:val="009B6D82"/>
    <w:rsid w:val="009C22E8"/>
    <w:rsid w:val="009D0237"/>
    <w:rsid w:val="009D6CAC"/>
    <w:rsid w:val="009D7BB8"/>
    <w:rsid w:val="009E1A30"/>
    <w:rsid w:val="009E261B"/>
    <w:rsid w:val="009E3CC3"/>
    <w:rsid w:val="009F2D5F"/>
    <w:rsid w:val="009F3BAF"/>
    <w:rsid w:val="009F57C4"/>
    <w:rsid w:val="009F6456"/>
    <w:rsid w:val="00A0129C"/>
    <w:rsid w:val="00A04B94"/>
    <w:rsid w:val="00A05BFB"/>
    <w:rsid w:val="00A10C22"/>
    <w:rsid w:val="00A12BE9"/>
    <w:rsid w:val="00A147AD"/>
    <w:rsid w:val="00A16B76"/>
    <w:rsid w:val="00A20AE9"/>
    <w:rsid w:val="00A22C93"/>
    <w:rsid w:val="00A230B9"/>
    <w:rsid w:val="00A258BF"/>
    <w:rsid w:val="00A263A0"/>
    <w:rsid w:val="00A26DA9"/>
    <w:rsid w:val="00A301D9"/>
    <w:rsid w:val="00A30D28"/>
    <w:rsid w:val="00A34AB5"/>
    <w:rsid w:val="00A41F0C"/>
    <w:rsid w:val="00A43726"/>
    <w:rsid w:val="00A44E1F"/>
    <w:rsid w:val="00A453D2"/>
    <w:rsid w:val="00A46AD0"/>
    <w:rsid w:val="00A531DA"/>
    <w:rsid w:val="00A66AFF"/>
    <w:rsid w:val="00A67217"/>
    <w:rsid w:val="00A70F89"/>
    <w:rsid w:val="00A72ADD"/>
    <w:rsid w:val="00A75873"/>
    <w:rsid w:val="00A779C7"/>
    <w:rsid w:val="00A77C4E"/>
    <w:rsid w:val="00A81A7E"/>
    <w:rsid w:val="00A8221D"/>
    <w:rsid w:val="00A836F1"/>
    <w:rsid w:val="00A845B5"/>
    <w:rsid w:val="00A87A7E"/>
    <w:rsid w:val="00A905CA"/>
    <w:rsid w:val="00A9185F"/>
    <w:rsid w:val="00A94161"/>
    <w:rsid w:val="00A955CA"/>
    <w:rsid w:val="00AA053D"/>
    <w:rsid w:val="00AA1D7E"/>
    <w:rsid w:val="00AB2A34"/>
    <w:rsid w:val="00AB3938"/>
    <w:rsid w:val="00AB4787"/>
    <w:rsid w:val="00AB6A0F"/>
    <w:rsid w:val="00AB72DD"/>
    <w:rsid w:val="00AC1801"/>
    <w:rsid w:val="00AC1B8E"/>
    <w:rsid w:val="00AC41F9"/>
    <w:rsid w:val="00AC56E3"/>
    <w:rsid w:val="00AD32E3"/>
    <w:rsid w:val="00AD3BDB"/>
    <w:rsid w:val="00AE05EF"/>
    <w:rsid w:val="00AE0D6D"/>
    <w:rsid w:val="00AE1920"/>
    <w:rsid w:val="00AE1D2B"/>
    <w:rsid w:val="00AE3C79"/>
    <w:rsid w:val="00AE4742"/>
    <w:rsid w:val="00AE64B0"/>
    <w:rsid w:val="00AE6B5B"/>
    <w:rsid w:val="00AF1698"/>
    <w:rsid w:val="00AF657A"/>
    <w:rsid w:val="00B019B9"/>
    <w:rsid w:val="00B020C2"/>
    <w:rsid w:val="00B03EF9"/>
    <w:rsid w:val="00B10D6B"/>
    <w:rsid w:val="00B13EB9"/>
    <w:rsid w:val="00B17582"/>
    <w:rsid w:val="00B250F9"/>
    <w:rsid w:val="00B44208"/>
    <w:rsid w:val="00B470D0"/>
    <w:rsid w:val="00B524EB"/>
    <w:rsid w:val="00B5291F"/>
    <w:rsid w:val="00B56E5E"/>
    <w:rsid w:val="00B612FF"/>
    <w:rsid w:val="00B64AD4"/>
    <w:rsid w:val="00B65145"/>
    <w:rsid w:val="00B70EC0"/>
    <w:rsid w:val="00B7697F"/>
    <w:rsid w:val="00B808ED"/>
    <w:rsid w:val="00B90F8D"/>
    <w:rsid w:val="00B96050"/>
    <w:rsid w:val="00B96676"/>
    <w:rsid w:val="00B9742A"/>
    <w:rsid w:val="00B9775F"/>
    <w:rsid w:val="00BA0FAB"/>
    <w:rsid w:val="00BA1B3F"/>
    <w:rsid w:val="00BA1C71"/>
    <w:rsid w:val="00BA1D36"/>
    <w:rsid w:val="00BA2F06"/>
    <w:rsid w:val="00BA7BDA"/>
    <w:rsid w:val="00BB1A9B"/>
    <w:rsid w:val="00BB4C70"/>
    <w:rsid w:val="00BB5824"/>
    <w:rsid w:val="00BB717E"/>
    <w:rsid w:val="00BC1535"/>
    <w:rsid w:val="00BC3D73"/>
    <w:rsid w:val="00BC71BC"/>
    <w:rsid w:val="00BD35D5"/>
    <w:rsid w:val="00BD456B"/>
    <w:rsid w:val="00BD5CD3"/>
    <w:rsid w:val="00BD6CBB"/>
    <w:rsid w:val="00BE131C"/>
    <w:rsid w:val="00BE2B73"/>
    <w:rsid w:val="00BF60D6"/>
    <w:rsid w:val="00BF62E3"/>
    <w:rsid w:val="00BF6AD0"/>
    <w:rsid w:val="00BF7599"/>
    <w:rsid w:val="00C01CC6"/>
    <w:rsid w:val="00C01F56"/>
    <w:rsid w:val="00C04E7D"/>
    <w:rsid w:val="00C06020"/>
    <w:rsid w:val="00C065F0"/>
    <w:rsid w:val="00C06D0B"/>
    <w:rsid w:val="00C117E7"/>
    <w:rsid w:val="00C12890"/>
    <w:rsid w:val="00C138D3"/>
    <w:rsid w:val="00C20B69"/>
    <w:rsid w:val="00C22206"/>
    <w:rsid w:val="00C22BD7"/>
    <w:rsid w:val="00C26195"/>
    <w:rsid w:val="00C26847"/>
    <w:rsid w:val="00C2715B"/>
    <w:rsid w:val="00C31C1A"/>
    <w:rsid w:val="00C3459B"/>
    <w:rsid w:val="00C4069A"/>
    <w:rsid w:val="00C47C0E"/>
    <w:rsid w:val="00C52EEB"/>
    <w:rsid w:val="00C53BB2"/>
    <w:rsid w:val="00C54EC0"/>
    <w:rsid w:val="00C6454B"/>
    <w:rsid w:val="00C64910"/>
    <w:rsid w:val="00C67B1D"/>
    <w:rsid w:val="00C736D4"/>
    <w:rsid w:val="00C75DE0"/>
    <w:rsid w:val="00C7656B"/>
    <w:rsid w:val="00C7706D"/>
    <w:rsid w:val="00C80AB2"/>
    <w:rsid w:val="00C87476"/>
    <w:rsid w:val="00C87CF4"/>
    <w:rsid w:val="00C95EF3"/>
    <w:rsid w:val="00C96FD0"/>
    <w:rsid w:val="00CA2DF3"/>
    <w:rsid w:val="00CA3E15"/>
    <w:rsid w:val="00CA40E5"/>
    <w:rsid w:val="00CA4C16"/>
    <w:rsid w:val="00CA6CAB"/>
    <w:rsid w:val="00CB61F8"/>
    <w:rsid w:val="00CC080E"/>
    <w:rsid w:val="00CC0C89"/>
    <w:rsid w:val="00CC3E83"/>
    <w:rsid w:val="00CC61DF"/>
    <w:rsid w:val="00CD0C11"/>
    <w:rsid w:val="00CD0F99"/>
    <w:rsid w:val="00CD33B8"/>
    <w:rsid w:val="00CD7BF5"/>
    <w:rsid w:val="00CE0628"/>
    <w:rsid w:val="00CE2835"/>
    <w:rsid w:val="00CE2D83"/>
    <w:rsid w:val="00CE3109"/>
    <w:rsid w:val="00CE31DC"/>
    <w:rsid w:val="00CE7565"/>
    <w:rsid w:val="00CE76AF"/>
    <w:rsid w:val="00CF3B30"/>
    <w:rsid w:val="00CF7ED9"/>
    <w:rsid w:val="00D01CA6"/>
    <w:rsid w:val="00D06215"/>
    <w:rsid w:val="00D124B3"/>
    <w:rsid w:val="00D145BD"/>
    <w:rsid w:val="00D145FD"/>
    <w:rsid w:val="00D15383"/>
    <w:rsid w:val="00D17EF5"/>
    <w:rsid w:val="00D210B9"/>
    <w:rsid w:val="00D210FC"/>
    <w:rsid w:val="00D24E8E"/>
    <w:rsid w:val="00D25A83"/>
    <w:rsid w:val="00D27688"/>
    <w:rsid w:val="00D27FA4"/>
    <w:rsid w:val="00D30E70"/>
    <w:rsid w:val="00D31070"/>
    <w:rsid w:val="00D32C4A"/>
    <w:rsid w:val="00D348FA"/>
    <w:rsid w:val="00D4049F"/>
    <w:rsid w:val="00D40711"/>
    <w:rsid w:val="00D4238B"/>
    <w:rsid w:val="00D4643E"/>
    <w:rsid w:val="00D551B5"/>
    <w:rsid w:val="00D60421"/>
    <w:rsid w:val="00D61F30"/>
    <w:rsid w:val="00D63794"/>
    <w:rsid w:val="00D70F4A"/>
    <w:rsid w:val="00D76F5D"/>
    <w:rsid w:val="00D7755C"/>
    <w:rsid w:val="00D820E7"/>
    <w:rsid w:val="00D82A04"/>
    <w:rsid w:val="00D82EC8"/>
    <w:rsid w:val="00D960F8"/>
    <w:rsid w:val="00D97DD6"/>
    <w:rsid w:val="00DA1E90"/>
    <w:rsid w:val="00DA2D3A"/>
    <w:rsid w:val="00DA2DA5"/>
    <w:rsid w:val="00DA3DD8"/>
    <w:rsid w:val="00DA5576"/>
    <w:rsid w:val="00DA655C"/>
    <w:rsid w:val="00DA6EB0"/>
    <w:rsid w:val="00DA7459"/>
    <w:rsid w:val="00DB4D51"/>
    <w:rsid w:val="00DB57F7"/>
    <w:rsid w:val="00DB5CAC"/>
    <w:rsid w:val="00DB5DF9"/>
    <w:rsid w:val="00DB6457"/>
    <w:rsid w:val="00DC2646"/>
    <w:rsid w:val="00DC3B34"/>
    <w:rsid w:val="00DD2A56"/>
    <w:rsid w:val="00DD303C"/>
    <w:rsid w:val="00DD3D43"/>
    <w:rsid w:val="00DD7349"/>
    <w:rsid w:val="00DE14F5"/>
    <w:rsid w:val="00DE1E29"/>
    <w:rsid w:val="00DE3185"/>
    <w:rsid w:val="00DE5D7D"/>
    <w:rsid w:val="00DF12A3"/>
    <w:rsid w:val="00DF1A6B"/>
    <w:rsid w:val="00DF203C"/>
    <w:rsid w:val="00DF542C"/>
    <w:rsid w:val="00DF61FD"/>
    <w:rsid w:val="00DF6B7C"/>
    <w:rsid w:val="00DF7F79"/>
    <w:rsid w:val="00E015E4"/>
    <w:rsid w:val="00E03FA9"/>
    <w:rsid w:val="00E0480D"/>
    <w:rsid w:val="00E0650A"/>
    <w:rsid w:val="00E07930"/>
    <w:rsid w:val="00E11A49"/>
    <w:rsid w:val="00E15528"/>
    <w:rsid w:val="00E24167"/>
    <w:rsid w:val="00E251B2"/>
    <w:rsid w:val="00E25353"/>
    <w:rsid w:val="00E2543F"/>
    <w:rsid w:val="00E263C2"/>
    <w:rsid w:val="00E305C8"/>
    <w:rsid w:val="00E3099F"/>
    <w:rsid w:val="00E34360"/>
    <w:rsid w:val="00E44894"/>
    <w:rsid w:val="00E468DE"/>
    <w:rsid w:val="00E511B9"/>
    <w:rsid w:val="00E514EF"/>
    <w:rsid w:val="00E51FC8"/>
    <w:rsid w:val="00E528FC"/>
    <w:rsid w:val="00E5422F"/>
    <w:rsid w:val="00E56594"/>
    <w:rsid w:val="00E56D63"/>
    <w:rsid w:val="00E57E78"/>
    <w:rsid w:val="00E57E7B"/>
    <w:rsid w:val="00E6300F"/>
    <w:rsid w:val="00E657A4"/>
    <w:rsid w:val="00E6634A"/>
    <w:rsid w:val="00E730D3"/>
    <w:rsid w:val="00E80B60"/>
    <w:rsid w:val="00E82203"/>
    <w:rsid w:val="00E848F6"/>
    <w:rsid w:val="00E85260"/>
    <w:rsid w:val="00EA0C88"/>
    <w:rsid w:val="00EA19CE"/>
    <w:rsid w:val="00EA4373"/>
    <w:rsid w:val="00EA5FAE"/>
    <w:rsid w:val="00EB57BB"/>
    <w:rsid w:val="00EB66D7"/>
    <w:rsid w:val="00EB68CD"/>
    <w:rsid w:val="00EB6F3E"/>
    <w:rsid w:val="00EB7008"/>
    <w:rsid w:val="00EC1806"/>
    <w:rsid w:val="00EC1C86"/>
    <w:rsid w:val="00EC4418"/>
    <w:rsid w:val="00EC5C10"/>
    <w:rsid w:val="00EC6014"/>
    <w:rsid w:val="00EC7D78"/>
    <w:rsid w:val="00EE19ED"/>
    <w:rsid w:val="00EE439E"/>
    <w:rsid w:val="00EE4DDD"/>
    <w:rsid w:val="00EE7E4E"/>
    <w:rsid w:val="00EF1A8D"/>
    <w:rsid w:val="00EF1F4F"/>
    <w:rsid w:val="00EF3CC2"/>
    <w:rsid w:val="00EF3E01"/>
    <w:rsid w:val="00EF7FAE"/>
    <w:rsid w:val="00F011D0"/>
    <w:rsid w:val="00F0362F"/>
    <w:rsid w:val="00F039CB"/>
    <w:rsid w:val="00F04164"/>
    <w:rsid w:val="00F04BAA"/>
    <w:rsid w:val="00F06FB6"/>
    <w:rsid w:val="00F07C3E"/>
    <w:rsid w:val="00F11C40"/>
    <w:rsid w:val="00F21007"/>
    <w:rsid w:val="00F22AFC"/>
    <w:rsid w:val="00F26336"/>
    <w:rsid w:val="00F27565"/>
    <w:rsid w:val="00F27748"/>
    <w:rsid w:val="00F279FA"/>
    <w:rsid w:val="00F30B29"/>
    <w:rsid w:val="00F31E67"/>
    <w:rsid w:val="00F37377"/>
    <w:rsid w:val="00F377D2"/>
    <w:rsid w:val="00F40547"/>
    <w:rsid w:val="00F42417"/>
    <w:rsid w:val="00F4417E"/>
    <w:rsid w:val="00F5022C"/>
    <w:rsid w:val="00F52542"/>
    <w:rsid w:val="00F525F4"/>
    <w:rsid w:val="00F56238"/>
    <w:rsid w:val="00F6011B"/>
    <w:rsid w:val="00F60E2D"/>
    <w:rsid w:val="00F61017"/>
    <w:rsid w:val="00F733BB"/>
    <w:rsid w:val="00F74E56"/>
    <w:rsid w:val="00F7652E"/>
    <w:rsid w:val="00F8202B"/>
    <w:rsid w:val="00F825FA"/>
    <w:rsid w:val="00F832BB"/>
    <w:rsid w:val="00F83DD6"/>
    <w:rsid w:val="00F852DA"/>
    <w:rsid w:val="00F86D1D"/>
    <w:rsid w:val="00F91799"/>
    <w:rsid w:val="00F952C5"/>
    <w:rsid w:val="00F97BAD"/>
    <w:rsid w:val="00FA11BB"/>
    <w:rsid w:val="00FA72E6"/>
    <w:rsid w:val="00FA76E7"/>
    <w:rsid w:val="00FB053E"/>
    <w:rsid w:val="00FB0DEB"/>
    <w:rsid w:val="00FB1A69"/>
    <w:rsid w:val="00FB31A6"/>
    <w:rsid w:val="00FB3CDB"/>
    <w:rsid w:val="00FB3FEC"/>
    <w:rsid w:val="00FB49CB"/>
    <w:rsid w:val="00FB733E"/>
    <w:rsid w:val="00FB7A6E"/>
    <w:rsid w:val="00FD1579"/>
    <w:rsid w:val="00FD1889"/>
    <w:rsid w:val="00FD5567"/>
    <w:rsid w:val="00FE297C"/>
    <w:rsid w:val="00FE2A21"/>
    <w:rsid w:val="00FE5BEE"/>
    <w:rsid w:val="00FE680A"/>
    <w:rsid w:val="00FE7878"/>
    <w:rsid w:val="00FF0829"/>
    <w:rsid w:val="00FF10EB"/>
    <w:rsid w:val="00FF25DF"/>
    <w:rsid w:val="00FF558B"/>
    <w:rsid w:val="00FF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D364"/>
  <w15:chartTrackingRefBased/>
  <w15:docId w15:val="{CDDD10E5-67E9-9B4F-A336-978693CE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D6C"/>
  </w:style>
  <w:style w:type="paragraph" w:styleId="Heading1">
    <w:name w:val="heading 1"/>
    <w:basedOn w:val="Normal"/>
    <w:next w:val="Normal"/>
    <w:link w:val="Heading1Char"/>
    <w:uiPriority w:val="99"/>
    <w:qFormat/>
    <w:rsid w:val="005E7A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7A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7A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5E7A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7A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7A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A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A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A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E7A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7A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7A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5E7A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7A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7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AF6"/>
    <w:rPr>
      <w:rFonts w:eastAsiaTheme="majorEastAsia" w:cstheme="majorBidi"/>
      <w:color w:val="272727" w:themeColor="text1" w:themeTint="D8"/>
    </w:rPr>
  </w:style>
  <w:style w:type="paragraph" w:styleId="Title">
    <w:name w:val="Title"/>
    <w:basedOn w:val="Normal"/>
    <w:next w:val="Normal"/>
    <w:link w:val="TitleChar"/>
    <w:uiPriority w:val="10"/>
    <w:qFormat/>
    <w:rsid w:val="005E7A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A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A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AF6"/>
    <w:rPr>
      <w:i/>
      <w:iCs/>
      <w:color w:val="404040" w:themeColor="text1" w:themeTint="BF"/>
    </w:rPr>
  </w:style>
  <w:style w:type="paragraph" w:styleId="ListParagraph">
    <w:name w:val="List Paragraph"/>
    <w:basedOn w:val="Normal"/>
    <w:uiPriority w:val="34"/>
    <w:qFormat/>
    <w:rsid w:val="005E7AF6"/>
    <w:pPr>
      <w:ind w:left="720"/>
      <w:contextualSpacing/>
    </w:pPr>
  </w:style>
  <w:style w:type="character" w:styleId="IntenseEmphasis">
    <w:name w:val="Intense Emphasis"/>
    <w:basedOn w:val="DefaultParagraphFont"/>
    <w:uiPriority w:val="21"/>
    <w:qFormat/>
    <w:rsid w:val="005E7AF6"/>
    <w:rPr>
      <w:i/>
      <w:iCs/>
      <w:color w:val="2F5496" w:themeColor="accent1" w:themeShade="BF"/>
    </w:rPr>
  </w:style>
  <w:style w:type="paragraph" w:styleId="IntenseQuote">
    <w:name w:val="Intense Quote"/>
    <w:basedOn w:val="Normal"/>
    <w:next w:val="Normal"/>
    <w:link w:val="IntenseQuoteChar"/>
    <w:uiPriority w:val="30"/>
    <w:qFormat/>
    <w:rsid w:val="005E7A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AF6"/>
    <w:rPr>
      <w:i/>
      <w:iCs/>
      <w:color w:val="2F5496" w:themeColor="accent1" w:themeShade="BF"/>
    </w:rPr>
  </w:style>
  <w:style w:type="character" w:styleId="IntenseReference">
    <w:name w:val="Intense Reference"/>
    <w:basedOn w:val="DefaultParagraphFont"/>
    <w:uiPriority w:val="32"/>
    <w:qFormat/>
    <w:rsid w:val="005E7AF6"/>
    <w:rPr>
      <w:b/>
      <w:bCs/>
      <w:smallCaps/>
      <w:color w:val="2F5496" w:themeColor="accent1" w:themeShade="BF"/>
      <w:spacing w:val="5"/>
    </w:rPr>
  </w:style>
  <w:style w:type="character" w:styleId="PlaceholderText">
    <w:name w:val="Placeholder Text"/>
    <w:basedOn w:val="DefaultParagraphFont"/>
    <w:uiPriority w:val="99"/>
    <w:semiHidden/>
    <w:rsid w:val="00EB57BB"/>
    <w:rPr>
      <w:color w:val="666666"/>
    </w:rPr>
  </w:style>
  <w:style w:type="character" w:customStyle="1" w:styleId="fn">
    <w:name w:val="fn"/>
    <w:basedOn w:val="DefaultParagraphFont"/>
    <w:rsid w:val="00F825FA"/>
  </w:style>
  <w:style w:type="character" w:styleId="Hyperlink">
    <w:name w:val="Hyperlink"/>
    <w:basedOn w:val="DefaultParagraphFont"/>
    <w:unhideWhenUsed/>
    <w:rsid w:val="00F825FA"/>
    <w:rPr>
      <w:color w:val="0000FF"/>
      <w:u w:val="single"/>
    </w:rPr>
  </w:style>
  <w:style w:type="character" w:customStyle="1" w:styleId="textlayer--absolute">
    <w:name w:val="textlayer--absolute"/>
    <w:basedOn w:val="DefaultParagraphFont"/>
    <w:rsid w:val="00D551B5"/>
  </w:style>
  <w:style w:type="paragraph" w:styleId="Header">
    <w:name w:val="header"/>
    <w:basedOn w:val="Normal"/>
    <w:link w:val="HeaderChar"/>
    <w:uiPriority w:val="99"/>
    <w:unhideWhenUsed/>
    <w:rsid w:val="004D4AA2"/>
    <w:pPr>
      <w:tabs>
        <w:tab w:val="center" w:pos="4513"/>
        <w:tab w:val="right" w:pos="9026"/>
      </w:tabs>
    </w:pPr>
  </w:style>
  <w:style w:type="character" w:customStyle="1" w:styleId="HeaderChar">
    <w:name w:val="Header Char"/>
    <w:basedOn w:val="DefaultParagraphFont"/>
    <w:link w:val="Header"/>
    <w:uiPriority w:val="99"/>
    <w:rsid w:val="004D4AA2"/>
  </w:style>
  <w:style w:type="paragraph" w:styleId="Footer">
    <w:name w:val="footer"/>
    <w:basedOn w:val="Normal"/>
    <w:link w:val="FooterChar"/>
    <w:uiPriority w:val="99"/>
    <w:unhideWhenUsed/>
    <w:rsid w:val="004D4AA2"/>
    <w:pPr>
      <w:tabs>
        <w:tab w:val="center" w:pos="4513"/>
        <w:tab w:val="right" w:pos="9026"/>
      </w:tabs>
    </w:pPr>
  </w:style>
  <w:style w:type="character" w:customStyle="1" w:styleId="FooterChar">
    <w:name w:val="Footer Char"/>
    <w:basedOn w:val="DefaultParagraphFont"/>
    <w:link w:val="Footer"/>
    <w:uiPriority w:val="99"/>
    <w:rsid w:val="004D4AA2"/>
  </w:style>
  <w:style w:type="character" w:styleId="PageNumber">
    <w:name w:val="page number"/>
    <w:basedOn w:val="DefaultParagraphFont"/>
    <w:uiPriority w:val="99"/>
    <w:unhideWhenUsed/>
    <w:rsid w:val="004D4AA2"/>
  </w:style>
  <w:style w:type="table" w:styleId="TableGrid">
    <w:name w:val="Table Grid"/>
    <w:basedOn w:val="TableNormal"/>
    <w:uiPriority w:val="39"/>
    <w:rsid w:val="00270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30411"/>
    <w:rPr>
      <w:color w:val="605E5C"/>
      <w:shd w:val="clear" w:color="auto" w:fill="E1DFDD"/>
    </w:rPr>
  </w:style>
  <w:style w:type="character" w:customStyle="1" w:styleId="apple-converted-space">
    <w:name w:val="apple-converted-space"/>
    <w:basedOn w:val="DefaultParagraphFont"/>
    <w:rsid w:val="00CE76AF"/>
  </w:style>
  <w:style w:type="paragraph" w:styleId="BodyText2">
    <w:name w:val="Body Text 2"/>
    <w:basedOn w:val="Normal"/>
    <w:link w:val="BodyText2Char"/>
    <w:uiPriority w:val="99"/>
    <w:rsid w:val="0094739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4739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4739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4739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47397"/>
    <w:rPr>
      <w:rFonts w:ascii="Tahoma" w:eastAsia="Times New Roman" w:hAnsi="Tahoma" w:cs="Tahoma"/>
      <w:kern w:val="0"/>
      <w:sz w:val="16"/>
      <w:szCs w:val="16"/>
      <w14:ligatures w14:val="none"/>
    </w:rPr>
  </w:style>
  <w:style w:type="character" w:styleId="FollowedHyperlink">
    <w:name w:val="FollowedHyperlink"/>
    <w:uiPriority w:val="99"/>
    <w:semiHidden/>
    <w:rsid w:val="00947397"/>
    <w:rPr>
      <w:color w:val="800080"/>
      <w:u w:val="single"/>
    </w:rPr>
  </w:style>
  <w:style w:type="paragraph" w:styleId="NormalWeb">
    <w:name w:val="Normal (Web)"/>
    <w:basedOn w:val="Normal"/>
    <w:uiPriority w:val="99"/>
    <w:rsid w:val="0094739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947397"/>
    <w:rPr>
      <w:color w:val="535353"/>
      <w:u w:val="single"/>
      <w:effect w:val="none"/>
    </w:rPr>
  </w:style>
  <w:style w:type="paragraph" w:customStyle="1" w:styleId="NormalWeb1">
    <w:name w:val="Normal (Web)1"/>
    <w:basedOn w:val="Normal"/>
    <w:uiPriority w:val="99"/>
    <w:rsid w:val="00947397"/>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947397"/>
    <w:rPr>
      <w:sz w:val="16"/>
      <w:szCs w:val="16"/>
    </w:rPr>
  </w:style>
  <w:style w:type="paragraph" w:styleId="CommentText">
    <w:name w:val="annotation text"/>
    <w:basedOn w:val="Normal"/>
    <w:link w:val="CommentTextChar"/>
    <w:uiPriority w:val="99"/>
    <w:semiHidden/>
    <w:unhideWhenUsed/>
    <w:rsid w:val="0094739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4739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47397"/>
    <w:rPr>
      <w:b/>
      <w:bCs/>
    </w:rPr>
  </w:style>
  <w:style w:type="character" w:customStyle="1" w:styleId="CommentSubjectChar">
    <w:name w:val="Comment Subject Char"/>
    <w:basedOn w:val="CommentTextChar"/>
    <w:link w:val="CommentSubject"/>
    <w:uiPriority w:val="99"/>
    <w:semiHidden/>
    <w:rsid w:val="00947397"/>
    <w:rPr>
      <w:rFonts w:ascii="Times New Roman" w:eastAsia="Times New Roman" w:hAnsi="Times New Roman" w:cs="Times New Roman"/>
      <w:b/>
      <w:bCs/>
      <w:kern w:val="0"/>
      <w:sz w:val="20"/>
      <w:szCs w:val="20"/>
      <w14:ligatures w14:val="none"/>
    </w:rPr>
  </w:style>
  <w:style w:type="character" w:styleId="Strong">
    <w:name w:val="Strong"/>
    <w:uiPriority w:val="22"/>
    <w:qFormat/>
    <w:rsid w:val="00947397"/>
    <w:rPr>
      <w:b/>
      <w:bCs/>
    </w:rPr>
  </w:style>
  <w:style w:type="paragraph" w:customStyle="1" w:styleId="p1">
    <w:name w:val="p1"/>
    <w:basedOn w:val="Normal"/>
    <w:rsid w:val="00D63794"/>
    <w:rPr>
      <w:rFonts w:ascii="Times New Roman" w:eastAsia="Times New Roman" w:hAnsi="Times New Roman" w:cs="Times New Roman"/>
      <w:color w:val="000000"/>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561">
      <w:bodyDiv w:val="1"/>
      <w:marLeft w:val="0"/>
      <w:marRight w:val="0"/>
      <w:marTop w:val="0"/>
      <w:marBottom w:val="0"/>
      <w:divBdr>
        <w:top w:val="none" w:sz="0" w:space="0" w:color="auto"/>
        <w:left w:val="none" w:sz="0" w:space="0" w:color="auto"/>
        <w:bottom w:val="none" w:sz="0" w:space="0" w:color="auto"/>
        <w:right w:val="none" w:sz="0" w:space="0" w:color="auto"/>
      </w:divBdr>
      <w:divsChild>
        <w:div w:id="1538161030">
          <w:marLeft w:val="0"/>
          <w:marRight w:val="0"/>
          <w:marTop w:val="0"/>
          <w:marBottom w:val="0"/>
          <w:divBdr>
            <w:top w:val="none" w:sz="0" w:space="0" w:color="auto"/>
            <w:left w:val="none" w:sz="0" w:space="0" w:color="auto"/>
            <w:bottom w:val="none" w:sz="0" w:space="0" w:color="auto"/>
            <w:right w:val="none" w:sz="0" w:space="0" w:color="auto"/>
          </w:divBdr>
        </w:div>
        <w:div w:id="370300725">
          <w:marLeft w:val="0"/>
          <w:marRight w:val="0"/>
          <w:marTop w:val="0"/>
          <w:marBottom w:val="0"/>
          <w:divBdr>
            <w:top w:val="none" w:sz="0" w:space="0" w:color="auto"/>
            <w:left w:val="none" w:sz="0" w:space="0" w:color="auto"/>
            <w:bottom w:val="none" w:sz="0" w:space="0" w:color="auto"/>
            <w:right w:val="none" w:sz="0" w:space="0" w:color="auto"/>
          </w:divBdr>
        </w:div>
        <w:div w:id="1686324516">
          <w:marLeft w:val="0"/>
          <w:marRight w:val="0"/>
          <w:marTop w:val="0"/>
          <w:marBottom w:val="0"/>
          <w:divBdr>
            <w:top w:val="none" w:sz="0" w:space="0" w:color="auto"/>
            <w:left w:val="none" w:sz="0" w:space="0" w:color="auto"/>
            <w:bottom w:val="none" w:sz="0" w:space="0" w:color="auto"/>
            <w:right w:val="none" w:sz="0" w:space="0" w:color="auto"/>
          </w:divBdr>
        </w:div>
        <w:div w:id="2056809859">
          <w:marLeft w:val="0"/>
          <w:marRight w:val="0"/>
          <w:marTop w:val="0"/>
          <w:marBottom w:val="0"/>
          <w:divBdr>
            <w:top w:val="none" w:sz="0" w:space="0" w:color="auto"/>
            <w:left w:val="none" w:sz="0" w:space="0" w:color="auto"/>
            <w:bottom w:val="none" w:sz="0" w:space="0" w:color="auto"/>
            <w:right w:val="none" w:sz="0" w:space="0" w:color="auto"/>
          </w:divBdr>
        </w:div>
        <w:div w:id="201406608">
          <w:marLeft w:val="0"/>
          <w:marRight w:val="0"/>
          <w:marTop w:val="0"/>
          <w:marBottom w:val="0"/>
          <w:divBdr>
            <w:top w:val="none" w:sz="0" w:space="0" w:color="auto"/>
            <w:left w:val="none" w:sz="0" w:space="0" w:color="auto"/>
            <w:bottom w:val="none" w:sz="0" w:space="0" w:color="auto"/>
            <w:right w:val="none" w:sz="0" w:space="0" w:color="auto"/>
          </w:divBdr>
        </w:div>
        <w:div w:id="951598192">
          <w:marLeft w:val="0"/>
          <w:marRight w:val="0"/>
          <w:marTop w:val="0"/>
          <w:marBottom w:val="0"/>
          <w:divBdr>
            <w:top w:val="none" w:sz="0" w:space="0" w:color="auto"/>
            <w:left w:val="none" w:sz="0" w:space="0" w:color="auto"/>
            <w:bottom w:val="none" w:sz="0" w:space="0" w:color="auto"/>
            <w:right w:val="none" w:sz="0" w:space="0" w:color="auto"/>
          </w:divBdr>
        </w:div>
        <w:div w:id="1669365181">
          <w:marLeft w:val="0"/>
          <w:marRight w:val="0"/>
          <w:marTop w:val="0"/>
          <w:marBottom w:val="0"/>
          <w:divBdr>
            <w:top w:val="none" w:sz="0" w:space="0" w:color="auto"/>
            <w:left w:val="none" w:sz="0" w:space="0" w:color="auto"/>
            <w:bottom w:val="none" w:sz="0" w:space="0" w:color="auto"/>
            <w:right w:val="none" w:sz="0" w:space="0" w:color="auto"/>
          </w:divBdr>
        </w:div>
        <w:div w:id="1149320136">
          <w:marLeft w:val="0"/>
          <w:marRight w:val="0"/>
          <w:marTop w:val="0"/>
          <w:marBottom w:val="0"/>
          <w:divBdr>
            <w:top w:val="none" w:sz="0" w:space="0" w:color="auto"/>
            <w:left w:val="none" w:sz="0" w:space="0" w:color="auto"/>
            <w:bottom w:val="none" w:sz="0" w:space="0" w:color="auto"/>
            <w:right w:val="none" w:sz="0" w:space="0" w:color="auto"/>
          </w:divBdr>
        </w:div>
        <w:div w:id="257176686">
          <w:marLeft w:val="0"/>
          <w:marRight w:val="0"/>
          <w:marTop w:val="0"/>
          <w:marBottom w:val="0"/>
          <w:divBdr>
            <w:top w:val="none" w:sz="0" w:space="0" w:color="auto"/>
            <w:left w:val="none" w:sz="0" w:space="0" w:color="auto"/>
            <w:bottom w:val="none" w:sz="0" w:space="0" w:color="auto"/>
            <w:right w:val="none" w:sz="0" w:space="0" w:color="auto"/>
          </w:divBdr>
        </w:div>
        <w:div w:id="2142384867">
          <w:marLeft w:val="0"/>
          <w:marRight w:val="0"/>
          <w:marTop w:val="0"/>
          <w:marBottom w:val="0"/>
          <w:divBdr>
            <w:top w:val="none" w:sz="0" w:space="0" w:color="auto"/>
            <w:left w:val="none" w:sz="0" w:space="0" w:color="auto"/>
            <w:bottom w:val="none" w:sz="0" w:space="0" w:color="auto"/>
            <w:right w:val="none" w:sz="0" w:space="0" w:color="auto"/>
          </w:divBdr>
        </w:div>
        <w:div w:id="212009986">
          <w:marLeft w:val="0"/>
          <w:marRight w:val="0"/>
          <w:marTop w:val="0"/>
          <w:marBottom w:val="0"/>
          <w:divBdr>
            <w:top w:val="none" w:sz="0" w:space="0" w:color="auto"/>
            <w:left w:val="none" w:sz="0" w:space="0" w:color="auto"/>
            <w:bottom w:val="none" w:sz="0" w:space="0" w:color="auto"/>
            <w:right w:val="none" w:sz="0" w:space="0" w:color="auto"/>
          </w:divBdr>
        </w:div>
        <w:div w:id="1496408862">
          <w:marLeft w:val="0"/>
          <w:marRight w:val="0"/>
          <w:marTop w:val="0"/>
          <w:marBottom w:val="0"/>
          <w:divBdr>
            <w:top w:val="none" w:sz="0" w:space="0" w:color="auto"/>
            <w:left w:val="none" w:sz="0" w:space="0" w:color="auto"/>
            <w:bottom w:val="none" w:sz="0" w:space="0" w:color="auto"/>
            <w:right w:val="none" w:sz="0" w:space="0" w:color="auto"/>
          </w:divBdr>
        </w:div>
        <w:div w:id="1247493243">
          <w:marLeft w:val="0"/>
          <w:marRight w:val="0"/>
          <w:marTop w:val="0"/>
          <w:marBottom w:val="0"/>
          <w:divBdr>
            <w:top w:val="none" w:sz="0" w:space="0" w:color="auto"/>
            <w:left w:val="none" w:sz="0" w:space="0" w:color="auto"/>
            <w:bottom w:val="none" w:sz="0" w:space="0" w:color="auto"/>
            <w:right w:val="none" w:sz="0" w:space="0" w:color="auto"/>
          </w:divBdr>
        </w:div>
        <w:div w:id="1859192148">
          <w:marLeft w:val="0"/>
          <w:marRight w:val="0"/>
          <w:marTop w:val="0"/>
          <w:marBottom w:val="0"/>
          <w:divBdr>
            <w:top w:val="none" w:sz="0" w:space="0" w:color="auto"/>
            <w:left w:val="none" w:sz="0" w:space="0" w:color="auto"/>
            <w:bottom w:val="none" w:sz="0" w:space="0" w:color="auto"/>
            <w:right w:val="none" w:sz="0" w:space="0" w:color="auto"/>
          </w:divBdr>
        </w:div>
        <w:div w:id="1377969048">
          <w:marLeft w:val="0"/>
          <w:marRight w:val="0"/>
          <w:marTop w:val="0"/>
          <w:marBottom w:val="0"/>
          <w:divBdr>
            <w:top w:val="none" w:sz="0" w:space="0" w:color="auto"/>
            <w:left w:val="none" w:sz="0" w:space="0" w:color="auto"/>
            <w:bottom w:val="none" w:sz="0" w:space="0" w:color="auto"/>
            <w:right w:val="none" w:sz="0" w:space="0" w:color="auto"/>
          </w:divBdr>
        </w:div>
        <w:div w:id="1840732262">
          <w:marLeft w:val="0"/>
          <w:marRight w:val="0"/>
          <w:marTop w:val="0"/>
          <w:marBottom w:val="0"/>
          <w:divBdr>
            <w:top w:val="none" w:sz="0" w:space="0" w:color="auto"/>
            <w:left w:val="none" w:sz="0" w:space="0" w:color="auto"/>
            <w:bottom w:val="none" w:sz="0" w:space="0" w:color="auto"/>
            <w:right w:val="none" w:sz="0" w:space="0" w:color="auto"/>
          </w:divBdr>
        </w:div>
        <w:div w:id="886797654">
          <w:marLeft w:val="0"/>
          <w:marRight w:val="0"/>
          <w:marTop w:val="0"/>
          <w:marBottom w:val="0"/>
          <w:divBdr>
            <w:top w:val="none" w:sz="0" w:space="0" w:color="auto"/>
            <w:left w:val="none" w:sz="0" w:space="0" w:color="auto"/>
            <w:bottom w:val="none" w:sz="0" w:space="0" w:color="auto"/>
            <w:right w:val="none" w:sz="0" w:space="0" w:color="auto"/>
          </w:divBdr>
        </w:div>
        <w:div w:id="1826433398">
          <w:marLeft w:val="0"/>
          <w:marRight w:val="0"/>
          <w:marTop w:val="0"/>
          <w:marBottom w:val="0"/>
          <w:divBdr>
            <w:top w:val="none" w:sz="0" w:space="0" w:color="auto"/>
            <w:left w:val="none" w:sz="0" w:space="0" w:color="auto"/>
            <w:bottom w:val="none" w:sz="0" w:space="0" w:color="auto"/>
            <w:right w:val="none" w:sz="0" w:space="0" w:color="auto"/>
          </w:divBdr>
        </w:div>
        <w:div w:id="1447310045">
          <w:marLeft w:val="0"/>
          <w:marRight w:val="0"/>
          <w:marTop w:val="0"/>
          <w:marBottom w:val="0"/>
          <w:divBdr>
            <w:top w:val="none" w:sz="0" w:space="0" w:color="auto"/>
            <w:left w:val="none" w:sz="0" w:space="0" w:color="auto"/>
            <w:bottom w:val="none" w:sz="0" w:space="0" w:color="auto"/>
            <w:right w:val="none" w:sz="0" w:space="0" w:color="auto"/>
          </w:divBdr>
        </w:div>
        <w:div w:id="1917129891">
          <w:marLeft w:val="0"/>
          <w:marRight w:val="0"/>
          <w:marTop w:val="0"/>
          <w:marBottom w:val="0"/>
          <w:divBdr>
            <w:top w:val="none" w:sz="0" w:space="0" w:color="auto"/>
            <w:left w:val="none" w:sz="0" w:space="0" w:color="auto"/>
            <w:bottom w:val="none" w:sz="0" w:space="0" w:color="auto"/>
            <w:right w:val="none" w:sz="0" w:space="0" w:color="auto"/>
          </w:divBdr>
        </w:div>
        <w:div w:id="1685981522">
          <w:marLeft w:val="0"/>
          <w:marRight w:val="0"/>
          <w:marTop w:val="0"/>
          <w:marBottom w:val="0"/>
          <w:divBdr>
            <w:top w:val="none" w:sz="0" w:space="0" w:color="auto"/>
            <w:left w:val="none" w:sz="0" w:space="0" w:color="auto"/>
            <w:bottom w:val="none" w:sz="0" w:space="0" w:color="auto"/>
            <w:right w:val="none" w:sz="0" w:space="0" w:color="auto"/>
          </w:divBdr>
        </w:div>
        <w:div w:id="1857839359">
          <w:marLeft w:val="0"/>
          <w:marRight w:val="0"/>
          <w:marTop w:val="0"/>
          <w:marBottom w:val="0"/>
          <w:divBdr>
            <w:top w:val="none" w:sz="0" w:space="0" w:color="auto"/>
            <w:left w:val="none" w:sz="0" w:space="0" w:color="auto"/>
            <w:bottom w:val="none" w:sz="0" w:space="0" w:color="auto"/>
            <w:right w:val="none" w:sz="0" w:space="0" w:color="auto"/>
          </w:divBdr>
        </w:div>
        <w:div w:id="1531842591">
          <w:marLeft w:val="0"/>
          <w:marRight w:val="0"/>
          <w:marTop w:val="0"/>
          <w:marBottom w:val="0"/>
          <w:divBdr>
            <w:top w:val="none" w:sz="0" w:space="0" w:color="auto"/>
            <w:left w:val="none" w:sz="0" w:space="0" w:color="auto"/>
            <w:bottom w:val="none" w:sz="0" w:space="0" w:color="auto"/>
            <w:right w:val="none" w:sz="0" w:space="0" w:color="auto"/>
          </w:divBdr>
        </w:div>
        <w:div w:id="1273247165">
          <w:marLeft w:val="0"/>
          <w:marRight w:val="0"/>
          <w:marTop w:val="0"/>
          <w:marBottom w:val="0"/>
          <w:divBdr>
            <w:top w:val="none" w:sz="0" w:space="0" w:color="auto"/>
            <w:left w:val="none" w:sz="0" w:space="0" w:color="auto"/>
            <w:bottom w:val="none" w:sz="0" w:space="0" w:color="auto"/>
            <w:right w:val="none" w:sz="0" w:space="0" w:color="auto"/>
          </w:divBdr>
        </w:div>
        <w:div w:id="1650402427">
          <w:marLeft w:val="0"/>
          <w:marRight w:val="0"/>
          <w:marTop w:val="0"/>
          <w:marBottom w:val="0"/>
          <w:divBdr>
            <w:top w:val="none" w:sz="0" w:space="0" w:color="auto"/>
            <w:left w:val="none" w:sz="0" w:space="0" w:color="auto"/>
            <w:bottom w:val="none" w:sz="0" w:space="0" w:color="auto"/>
            <w:right w:val="none" w:sz="0" w:space="0" w:color="auto"/>
          </w:divBdr>
        </w:div>
        <w:div w:id="966400226">
          <w:marLeft w:val="0"/>
          <w:marRight w:val="0"/>
          <w:marTop w:val="0"/>
          <w:marBottom w:val="0"/>
          <w:divBdr>
            <w:top w:val="none" w:sz="0" w:space="0" w:color="auto"/>
            <w:left w:val="none" w:sz="0" w:space="0" w:color="auto"/>
            <w:bottom w:val="none" w:sz="0" w:space="0" w:color="auto"/>
            <w:right w:val="none" w:sz="0" w:space="0" w:color="auto"/>
          </w:divBdr>
        </w:div>
        <w:div w:id="320962511">
          <w:marLeft w:val="0"/>
          <w:marRight w:val="0"/>
          <w:marTop w:val="0"/>
          <w:marBottom w:val="0"/>
          <w:divBdr>
            <w:top w:val="none" w:sz="0" w:space="0" w:color="auto"/>
            <w:left w:val="none" w:sz="0" w:space="0" w:color="auto"/>
            <w:bottom w:val="none" w:sz="0" w:space="0" w:color="auto"/>
            <w:right w:val="none" w:sz="0" w:space="0" w:color="auto"/>
          </w:divBdr>
        </w:div>
        <w:div w:id="2108844368">
          <w:marLeft w:val="0"/>
          <w:marRight w:val="0"/>
          <w:marTop w:val="0"/>
          <w:marBottom w:val="0"/>
          <w:divBdr>
            <w:top w:val="none" w:sz="0" w:space="0" w:color="auto"/>
            <w:left w:val="none" w:sz="0" w:space="0" w:color="auto"/>
            <w:bottom w:val="none" w:sz="0" w:space="0" w:color="auto"/>
            <w:right w:val="none" w:sz="0" w:space="0" w:color="auto"/>
          </w:divBdr>
        </w:div>
        <w:div w:id="40905830">
          <w:marLeft w:val="0"/>
          <w:marRight w:val="0"/>
          <w:marTop w:val="0"/>
          <w:marBottom w:val="0"/>
          <w:divBdr>
            <w:top w:val="none" w:sz="0" w:space="0" w:color="auto"/>
            <w:left w:val="none" w:sz="0" w:space="0" w:color="auto"/>
            <w:bottom w:val="none" w:sz="0" w:space="0" w:color="auto"/>
            <w:right w:val="none" w:sz="0" w:space="0" w:color="auto"/>
          </w:divBdr>
        </w:div>
        <w:div w:id="1372225232">
          <w:marLeft w:val="0"/>
          <w:marRight w:val="0"/>
          <w:marTop w:val="0"/>
          <w:marBottom w:val="0"/>
          <w:divBdr>
            <w:top w:val="none" w:sz="0" w:space="0" w:color="auto"/>
            <w:left w:val="none" w:sz="0" w:space="0" w:color="auto"/>
            <w:bottom w:val="none" w:sz="0" w:space="0" w:color="auto"/>
            <w:right w:val="none" w:sz="0" w:space="0" w:color="auto"/>
          </w:divBdr>
        </w:div>
        <w:div w:id="1369990785">
          <w:marLeft w:val="0"/>
          <w:marRight w:val="0"/>
          <w:marTop w:val="0"/>
          <w:marBottom w:val="0"/>
          <w:divBdr>
            <w:top w:val="none" w:sz="0" w:space="0" w:color="auto"/>
            <w:left w:val="none" w:sz="0" w:space="0" w:color="auto"/>
            <w:bottom w:val="none" w:sz="0" w:space="0" w:color="auto"/>
            <w:right w:val="none" w:sz="0" w:space="0" w:color="auto"/>
          </w:divBdr>
        </w:div>
        <w:div w:id="1971088940">
          <w:marLeft w:val="0"/>
          <w:marRight w:val="0"/>
          <w:marTop w:val="0"/>
          <w:marBottom w:val="0"/>
          <w:divBdr>
            <w:top w:val="none" w:sz="0" w:space="0" w:color="auto"/>
            <w:left w:val="none" w:sz="0" w:space="0" w:color="auto"/>
            <w:bottom w:val="none" w:sz="0" w:space="0" w:color="auto"/>
            <w:right w:val="none" w:sz="0" w:space="0" w:color="auto"/>
          </w:divBdr>
        </w:div>
        <w:div w:id="1572422854">
          <w:marLeft w:val="0"/>
          <w:marRight w:val="0"/>
          <w:marTop w:val="0"/>
          <w:marBottom w:val="0"/>
          <w:divBdr>
            <w:top w:val="none" w:sz="0" w:space="0" w:color="auto"/>
            <w:left w:val="none" w:sz="0" w:space="0" w:color="auto"/>
            <w:bottom w:val="none" w:sz="0" w:space="0" w:color="auto"/>
            <w:right w:val="none" w:sz="0" w:space="0" w:color="auto"/>
          </w:divBdr>
        </w:div>
        <w:div w:id="704525257">
          <w:marLeft w:val="0"/>
          <w:marRight w:val="0"/>
          <w:marTop w:val="0"/>
          <w:marBottom w:val="0"/>
          <w:divBdr>
            <w:top w:val="none" w:sz="0" w:space="0" w:color="auto"/>
            <w:left w:val="none" w:sz="0" w:space="0" w:color="auto"/>
            <w:bottom w:val="none" w:sz="0" w:space="0" w:color="auto"/>
            <w:right w:val="none" w:sz="0" w:space="0" w:color="auto"/>
          </w:divBdr>
        </w:div>
        <w:div w:id="1353267525">
          <w:marLeft w:val="0"/>
          <w:marRight w:val="0"/>
          <w:marTop w:val="0"/>
          <w:marBottom w:val="0"/>
          <w:divBdr>
            <w:top w:val="none" w:sz="0" w:space="0" w:color="auto"/>
            <w:left w:val="none" w:sz="0" w:space="0" w:color="auto"/>
            <w:bottom w:val="none" w:sz="0" w:space="0" w:color="auto"/>
            <w:right w:val="none" w:sz="0" w:space="0" w:color="auto"/>
          </w:divBdr>
        </w:div>
        <w:div w:id="1837450277">
          <w:marLeft w:val="0"/>
          <w:marRight w:val="0"/>
          <w:marTop w:val="0"/>
          <w:marBottom w:val="0"/>
          <w:divBdr>
            <w:top w:val="none" w:sz="0" w:space="0" w:color="auto"/>
            <w:left w:val="none" w:sz="0" w:space="0" w:color="auto"/>
            <w:bottom w:val="none" w:sz="0" w:space="0" w:color="auto"/>
            <w:right w:val="none" w:sz="0" w:space="0" w:color="auto"/>
          </w:divBdr>
        </w:div>
        <w:div w:id="1985355704">
          <w:marLeft w:val="0"/>
          <w:marRight w:val="0"/>
          <w:marTop w:val="0"/>
          <w:marBottom w:val="0"/>
          <w:divBdr>
            <w:top w:val="none" w:sz="0" w:space="0" w:color="auto"/>
            <w:left w:val="none" w:sz="0" w:space="0" w:color="auto"/>
            <w:bottom w:val="none" w:sz="0" w:space="0" w:color="auto"/>
            <w:right w:val="none" w:sz="0" w:space="0" w:color="auto"/>
          </w:divBdr>
        </w:div>
        <w:div w:id="934753836">
          <w:marLeft w:val="0"/>
          <w:marRight w:val="0"/>
          <w:marTop w:val="0"/>
          <w:marBottom w:val="0"/>
          <w:divBdr>
            <w:top w:val="none" w:sz="0" w:space="0" w:color="auto"/>
            <w:left w:val="none" w:sz="0" w:space="0" w:color="auto"/>
            <w:bottom w:val="none" w:sz="0" w:space="0" w:color="auto"/>
            <w:right w:val="none" w:sz="0" w:space="0" w:color="auto"/>
          </w:divBdr>
        </w:div>
        <w:div w:id="1202132112">
          <w:marLeft w:val="0"/>
          <w:marRight w:val="0"/>
          <w:marTop w:val="0"/>
          <w:marBottom w:val="0"/>
          <w:divBdr>
            <w:top w:val="none" w:sz="0" w:space="0" w:color="auto"/>
            <w:left w:val="none" w:sz="0" w:space="0" w:color="auto"/>
            <w:bottom w:val="none" w:sz="0" w:space="0" w:color="auto"/>
            <w:right w:val="none" w:sz="0" w:space="0" w:color="auto"/>
          </w:divBdr>
        </w:div>
        <w:div w:id="287442227">
          <w:marLeft w:val="0"/>
          <w:marRight w:val="0"/>
          <w:marTop w:val="0"/>
          <w:marBottom w:val="0"/>
          <w:divBdr>
            <w:top w:val="none" w:sz="0" w:space="0" w:color="auto"/>
            <w:left w:val="none" w:sz="0" w:space="0" w:color="auto"/>
            <w:bottom w:val="none" w:sz="0" w:space="0" w:color="auto"/>
            <w:right w:val="none" w:sz="0" w:space="0" w:color="auto"/>
          </w:divBdr>
        </w:div>
        <w:div w:id="1118258709">
          <w:marLeft w:val="0"/>
          <w:marRight w:val="0"/>
          <w:marTop w:val="0"/>
          <w:marBottom w:val="0"/>
          <w:divBdr>
            <w:top w:val="none" w:sz="0" w:space="0" w:color="auto"/>
            <w:left w:val="none" w:sz="0" w:space="0" w:color="auto"/>
            <w:bottom w:val="none" w:sz="0" w:space="0" w:color="auto"/>
            <w:right w:val="none" w:sz="0" w:space="0" w:color="auto"/>
          </w:divBdr>
        </w:div>
        <w:div w:id="665017513">
          <w:marLeft w:val="0"/>
          <w:marRight w:val="0"/>
          <w:marTop w:val="0"/>
          <w:marBottom w:val="0"/>
          <w:divBdr>
            <w:top w:val="none" w:sz="0" w:space="0" w:color="auto"/>
            <w:left w:val="none" w:sz="0" w:space="0" w:color="auto"/>
            <w:bottom w:val="none" w:sz="0" w:space="0" w:color="auto"/>
            <w:right w:val="none" w:sz="0" w:space="0" w:color="auto"/>
          </w:divBdr>
        </w:div>
        <w:div w:id="280114991">
          <w:marLeft w:val="0"/>
          <w:marRight w:val="0"/>
          <w:marTop w:val="0"/>
          <w:marBottom w:val="0"/>
          <w:divBdr>
            <w:top w:val="none" w:sz="0" w:space="0" w:color="auto"/>
            <w:left w:val="none" w:sz="0" w:space="0" w:color="auto"/>
            <w:bottom w:val="none" w:sz="0" w:space="0" w:color="auto"/>
            <w:right w:val="none" w:sz="0" w:space="0" w:color="auto"/>
          </w:divBdr>
        </w:div>
        <w:div w:id="2114588773">
          <w:marLeft w:val="0"/>
          <w:marRight w:val="0"/>
          <w:marTop w:val="0"/>
          <w:marBottom w:val="0"/>
          <w:divBdr>
            <w:top w:val="none" w:sz="0" w:space="0" w:color="auto"/>
            <w:left w:val="none" w:sz="0" w:space="0" w:color="auto"/>
            <w:bottom w:val="none" w:sz="0" w:space="0" w:color="auto"/>
            <w:right w:val="none" w:sz="0" w:space="0" w:color="auto"/>
          </w:divBdr>
        </w:div>
        <w:div w:id="2111849093">
          <w:marLeft w:val="0"/>
          <w:marRight w:val="0"/>
          <w:marTop w:val="0"/>
          <w:marBottom w:val="0"/>
          <w:divBdr>
            <w:top w:val="none" w:sz="0" w:space="0" w:color="auto"/>
            <w:left w:val="none" w:sz="0" w:space="0" w:color="auto"/>
            <w:bottom w:val="none" w:sz="0" w:space="0" w:color="auto"/>
            <w:right w:val="none" w:sz="0" w:space="0" w:color="auto"/>
          </w:divBdr>
        </w:div>
        <w:div w:id="773285530">
          <w:marLeft w:val="0"/>
          <w:marRight w:val="0"/>
          <w:marTop w:val="0"/>
          <w:marBottom w:val="0"/>
          <w:divBdr>
            <w:top w:val="none" w:sz="0" w:space="0" w:color="auto"/>
            <w:left w:val="none" w:sz="0" w:space="0" w:color="auto"/>
            <w:bottom w:val="none" w:sz="0" w:space="0" w:color="auto"/>
            <w:right w:val="none" w:sz="0" w:space="0" w:color="auto"/>
          </w:divBdr>
        </w:div>
        <w:div w:id="1662349822">
          <w:marLeft w:val="0"/>
          <w:marRight w:val="0"/>
          <w:marTop w:val="0"/>
          <w:marBottom w:val="0"/>
          <w:divBdr>
            <w:top w:val="none" w:sz="0" w:space="0" w:color="auto"/>
            <w:left w:val="none" w:sz="0" w:space="0" w:color="auto"/>
            <w:bottom w:val="none" w:sz="0" w:space="0" w:color="auto"/>
            <w:right w:val="none" w:sz="0" w:space="0" w:color="auto"/>
          </w:divBdr>
        </w:div>
        <w:div w:id="592518499">
          <w:marLeft w:val="0"/>
          <w:marRight w:val="0"/>
          <w:marTop w:val="0"/>
          <w:marBottom w:val="0"/>
          <w:divBdr>
            <w:top w:val="none" w:sz="0" w:space="0" w:color="auto"/>
            <w:left w:val="none" w:sz="0" w:space="0" w:color="auto"/>
            <w:bottom w:val="none" w:sz="0" w:space="0" w:color="auto"/>
            <w:right w:val="none" w:sz="0" w:space="0" w:color="auto"/>
          </w:divBdr>
        </w:div>
        <w:div w:id="1854344692">
          <w:marLeft w:val="0"/>
          <w:marRight w:val="0"/>
          <w:marTop w:val="0"/>
          <w:marBottom w:val="0"/>
          <w:divBdr>
            <w:top w:val="none" w:sz="0" w:space="0" w:color="auto"/>
            <w:left w:val="none" w:sz="0" w:space="0" w:color="auto"/>
            <w:bottom w:val="none" w:sz="0" w:space="0" w:color="auto"/>
            <w:right w:val="none" w:sz="0" w:space="0" w:color="auto"/>
          </w:divBdr>
        </w:div>
        <w:div w:id="1278366218">
          <w:marLeft w:val="0"/>
          <w:marRight w:val="0"/>
          <w:marTop w:val="0"/>
          <w:marBottom w:val="0"/>
          <w:divBdr>
            <w:top w:val="none" w:sz="0" w:space="0" w:color="auto"/>
            <w:left w:val="none" w:sz="0" w:space="0" w:color="auto"/>
            <w:bottom w:val="none" w:sz="0" w:space="0" w:color="auto"/>
            <w:right w:val="none" w:sz="0" w:space="0" w:color="auto"/>
          </w:divBdr>
        </w:div>
        <w:div w:id="141625786">
          <w:marLeft w:val="0"/>
          <w:marRight w:val="0"/>
          <w:marTop w:val="0"/>
          <w:marBottom w:val="0"/>
          <w:divBdr>
            <w:top w:val="none" w:sz="0" w:space="0" w:color="auto"/>
            <w:left w:val="none" w:sz="0" w:space="0" w:color="auto"/>
            <w:bottom w:val="none" w:sz="0" w:space="0" w:color="auto"/>
            <w:right w:val="none" w:sz="0" w:space="0" w:color="auto"/>
          </w:divBdr>
        </w:div>
        <w:div w:id="836460183">
          <w:marLeft w:val="0"/>
          <w:marRight w:val="0"/>
          <w:marTop w:val="0"/>
          <w:marBottom w:val="0"/>
          <w:divBdr>
            <w:top w:val="none" w:sz="0" w:space="0" w:color="auto"/>
            <w:left w:val="none" w:sz="0" w:space="0" w:color="auto"/>
            <w:bottom w:val="none" w:sz="0" w:space="0" w:color="auto"/>
            <w:right w:val="none" w:sz="0" w:space="0" w:color="auto"/>
          </w:divBdr>
        </w:div>
      </w:divsChild>
    </w:div>
    <w:div w:id="11735301">
      <w:bodyDiv w:val="1"/>
      <w:marLeft w:val="0"/>
      <w:marRight w:val="0"/>
      <w:marTop w:val="0"/>
      <w:marBottom w:val="0"/>
      <w:divBdr>
        <w:top w:val="none" w:sz="0" w:space="0" w:color="auto"/>
        <w:left w:val="none" w:sz="0" w:space="0" w:color="auto"/>
        <w:bottom w:val="none" w:sz="0" w:space="0" w:color="auto"/>
        <w:right w:val="none" w:sz="0" w:space="0" w:color="auto"/>
      </w:divBdr>
      <w:divsChild>
        <w:div w:id="1035035501">
          <w:marLeft w:val="0"/>
          <w:marRight w:val="0"/>
          <w:marTop w:val="0"/>
          <w:marBottom w:val="0"/>
          <w:divBdr>
            <w:top w:val="none" w:sz="0" w:space="0" w:color="auto"/>
            <w:left w:val="none" w:sz="0" w:space="0" w:color="auto"/>
            <w:bottom w:val="none" w:sz="0" w:space="0" w:color="auto"/>
            <w:right w:val="none" w:sz="0" w:space="0" w:color="auto"/>
          </w:divBdr>
        </w:div>
        <w:div w:id="432676008">
          <w:marLeft w:val="0"/>
          <w:marRight w:val="0"/>
          <w:marTop w:val="0"/>
          <w:marBottom w:val="0"/>
          <w:divBdr>
            <w:top w:val="none" w:sz="0" w:space="0" w:color="auto"/>
            <w:left w:val="none" w:sz="0" w:space="0" w:color="auto"/>
            <w:bottom w:val="none" w:sz="0" w:space="0" w:color="auto"/>
            <w:right w:val="none" w:sz="0" w:space="0" w:color="auto"/>
          </w:divBdr>
        </w:div>
        <w:div w:id="550505260">
          <w:marLeft w:val="0"/>
          <w:marRight w:val="0"/>
          <w:marTop w:val="0"/>
          <w:marBottom w:val="0"/>
          <w:divBdr>
            <w:top w:val="none" w:sz="0" w:space="0" w:color="auto"/>
            <w:left w:val="none" w:sz="0" w:space="0" w:color="auto"/>
            <w:bottom w:val="none" w:sz="0" w:space="0" w:color="auto"/>
            <w:right w:val="none" w:sz="0" w:space="0" w:color="auto"/>
          </w:divBdr>
        </w:div>
        <w:div w:id="582688114">
          <w:marLeft w:val="0"/>
          <w:marRight w:val="0"/>
          <w:marTop w:val="0"/>
          <w:marBottom w:val="0"/>
          <w:divBdr>
            <w:top w:val="none" w:sz="0" w:space="0" w:color="auto"/>
            <w:left w:val="none" w:sz="0" w:space="0" w:color="auto"/>
            <w:bottom w:val="none" w:sz="0" w:space="0" w:color="auto"/>
            <w:right w:val="none" w:sz="0" w:space="0" w:color="auto"/>
          </w:divBdr>
        </w:div>
        <w:div w:id="722407174">
          <w:marLeft w:val="0"/>
          <w:marRight w:val="0"/>
          <w:marTop w:val="0"/>
          <w:marBottom w:val="0"/>
          <w:divBdr>
            <w:top w:val="none" w:sz="0" w:space="0" w:color="auto"/>
            <w:left w:val="none" w:sz="0" w:space="0" w:color="auto"/>
            <w:bottom w:val="none" w:sz="0" w:space="0" w:color="auto"/>
            <w:right w:val="none" w:sz="0" w:space="0" w:color="auto"/>
          </w:divBdr>
        </w:div>
        <w:div w:id="1297686545">
          <w:marLeft w:val="0"/>
          <w:marRight w:val="0"/>
          <w:marTop w:val="0"/>
          <w:marBottom w:val="0"/>
          <w:divBdr>
            <w:top w:val="none" w:sz="0" w:space="0" w:color="auto"/>
            <w:left w:val="none" w:sz="0" w:space="0" w:color="auto"/>
            <w:bottom w:val="none" w:sz="0" w:space="0" w:color="auto"/>
            <w:right w:val="none" w:sz="0" w:space="0" w:color="auto"/>
          </w:divBdr>
        </w:div>
        <w:div w:id="2052030021">
          <w:marLeft w:val="0"/>
          <w:marRight w:val="0"/>
          <w:marTop w:val="0"/>
          <w:marBottom w:val="0"/>
          <w:divBdr>
            <w:top w:val="none" w:sz="0" w:space="0" w:color="auto"/>
            <w:left w:val="none" w:sz="0" w:space="0" w:color="auto"/>
            <w:bottom w:val="none" w:sz="0" w:space="0" w:color="auto"/>
            <w:right w:val="none" w:sz="0" w:space="0" w:color="auto"/>
          </w:divBdr>
        </w:div>
        <w:div w:id="1730810583">
          <w:marLeft w:val="0"/>
          <w:marRight w:val="0"/>
          <w:marTop w:val="0"/>
          <w:marBottom w:val="0"/>
          <w:divBdr>
            <w:top w:val="none" w:sz="0" w:space="0" w:color="auto"/>
            <w:left w:val="none" w:sz="0" w:space="0" w:color="auto"/>
            <w:bottom w:val="none" w:sz="0" w:space="0" w:color="auto"/>
            <w:right w:val="none" w:sz="0" w:space="0" w:color="auto"/>
          </w:divBdr>
        </w:div>
        <w:div w:id="1164904789">
          <w:marLeft w:val="0"/>
          <w:marRight w:val="0"/>
          <w:marTop w:val="0"/>
          <w:marBottom w:val="0"/>
          <w:divBdr>
            <w:top w:val="none" w:sz="0" w:space="0" w:color="auto"/>
            <w:left w:val="none" w:sz="0" w:space="0" w:color="auto"/>
            <w:bottom w:val="none" w:sz="0" w:space="0" w:color="auto"/>
            <w:right w:val="none" w:sz="0" w:space="0" w:color="auto"/>
          </w:divBdr>
        </w:div>
        <w:div w:id="1099907132">
          <w:marLeft w:val="0"/>
          <w:marRight w:val="0"/>
          <w:marTop w:val="0"/>
          <w:marBottom w:val="0"/>
          <w:divBdr>
            <w:top w:val="none" w:sz="0" w:space="0" w:color="auto"/>
            <w:left w:val="none" w:sz="0" w:space="0" w:color="auto"/>
            <w:bottom w:val="none" w:sz="0" w:space="0" w:color="auto"/>
            <w:right w:val="none" w:sz="0" w:space="0" w:color="auto"/>
          </w:divBdr>
        </w:div>
        <w:div w:id="57822667">
          <w:marLeft w:val="0"/>
          <w:marRight w:val="0"/>
          <w:marTop w:val="0"/>
          <w:marBottom w:val="0"/>
          <w:divBdr>
            <w:top w:val="none" w:sz="0" w:space="0" w:color="auto"/>
            <w:left w:val="none" w:sz="0" w:space="0" w:color="auto"/>
            <w:bottom w:val="none" w:sz="0" w:space="0" w:color="auto"/>
            <w:right w:val="none" w:sz="0" w:space="0" w:color="auto"/>
          </w:divBdr>
        </w:div>
        <w:div w:id="844905769">
          <w:marLeft w:val="0"/>
          <w:marRight w:val="0"/>
          <w:marTop w:val="0"/>
          <w:marBottom w:val="0"/>
          <w:divBdr>
            <w:top w:val="none" w:sz="0" w:space="0" w:color="auto"/>
            <w:left w:val="none" w:sz="0" w:space="0" w:color="auto"/>
            <w:bottom w:val="none" w:sz="0" w:space="0" w:color="auto"/>
            <w:right w:val="none" w:sz="0" w:space="0" w:color="auto"/>
          </w:divBdr>
        </w:div>
        <w:div w:id="1518738088">
          <w:marLeft w:val="0"/>
          <w:marRight w:val="0"/>
          <w:marTop w:val="0"/>
          <w:marBottom w:val="0"/>
          <w:divBdr>
            <w:top w:val="none" w:sz="0" w:space="0" w:color="auto"/>
            <w:left w:val="none" w:sz="0" w:space="0" w:color="auto"/>
            <w:bottom w:val="none" w:sz="0" w:space="0" w:color="auto"/>
            <w:right w:val="none" w:sz="0" w:space="0" w:color="auto"/>
          </w:divBdr>
        </w:div>
        <w:div w:id="569535891">
          <w:marLeft w:val="0"/>
          <w:marRight w:val="0"/>
          <w:marTop w:val="0"/>
          <w:marBottom w:val="0"/>
          <w:divBdr>
            <w:top w:val="none" w:sz="0" w:space="0" w:color="auto"/>
            <w:left w:val="none" w:sz="0" w:space="0" w:color="auto"/>
            <w:bottom w:val="none" w:sz="0" w:space="0" w:color="auto"/>
            <w:right w:val="none" w:sz="0" w:space="0" w:color="auto"/>
          </w:divBdr>
        </w:div>
        <w:div w:id="465395065">
          <w:marLeft w:val="0"/>
          <w:marRight w:val="0"/>
          <w:marTop w:val="0"/>
          <w:marBottom w:val="0"/>
          <w:divBdr>
            <w:top w:val="none" w:sz="0" w:space="0" w:color="auto"/>
            <w:left w:val="none" w:sz="0" w:space="0" w:color="auto"/>
            <w:bottom w:val="none" w:sz="0" w:space="0" w:color="auto"/>
            <w:right w:val="none" w:sz="0" w:space="0" w:color="auto"/>
          </w:divBdr>
        </w:div>
        <w:div w:id="1573277495">
          <w:marLeft w:val="0"/>
          <w:marRight w:val="0"/>
          <w:marTop w:val="0"/>
          <w:marBottom w:val="0"/>
          <w:divBdr>
            <w:top w:val="none" w:sz="0" w:space="0" w:color="auto"/>
            <w:left w:val="none" w:sz="0" w:space="0" w:color="auto"/>
            <w:bottom w:val="none" w:sz="0" w:space="0" w:color="auto"/>
            <w:right w:val="none" w:sz="0" w:space="0" w:color="auto"/>
          </w:divBdr>
        </w:div>
        <w:div w:id="806314564">
          <w:marLeft w:val="0"/>
          <w:marRight w:val="0"/>
          <w:marTop w:val="0"/>
          <w:marBottom w:val="0"/>
          <w:divBdr>
            <w:top w:val="none" w:sz="0" w:space="0" w:color="auto"/>
            <w:left w:val="none" w:sz="0" w:space="0" w:color="auto"/>
            <w:bottom w:val="none" w:sz="0" w:space="0" w:color="auto"/>
            <w:right w:val="none" w:sz="0" w:space="0" w:color="auto"/>
          </w:divBdr>
        </w:div>
        <w:div w:id="53547995">
          <w:marLeft w:val="0"/>
          <w:marRight w:val="0"/>
          <w:marTop w:val="0"/>
          <w:marBottom w:val="0"/>
          <w:divBdr>
            <w:top w:val="none" w:sz="0" w:space="0" w:color="auto"/>
            <w:left w:val="none" w:sz="0" w:space="0" w:color="auto"/>
            <w:bottom w:val="none" w:sz="0" w:space="0" w:color="auto"/>
            <w:right w:val="none" w:sz="0" w:space="0" w:color="auto"/>
          </w:divBdr>
        </w:div>
        <w:div w:id="1963463739">
          <w:marLeft w:val="0"/>
          <w:marRight w:val="0"/>
          <w:marTop w:val="0"/>
          <w:marBottom w:val="0"/>
          <w:divBdr>
            <w:top w:val="none" w:sz="0" w:space="0" w:color="auto"/>
            <w:left w:val="none" w:sz="0" w:space="0" w:color="auto"/>
            <w:bottom w:val="none" w:sz="0" w:space="0" w:color="auto"/>
            <w:right w:val="none" w:sz="0" w:space="0" w:color="auto"/>
          </w:divBdr>
        </w:div>
        <w:div w:id="2032486634">
          <w:marLeft w:val="0"/>
          <w:marRight w:val="0"/>
          <w:marTop w:val="0"/>
          <w:marBottom w:val="0"/>
          <w:divBdr>
            <w:top w:val="none" w:sz="0" w:space="0" w:color="auto"/>
            <w:left w:val="none" w:sz="0" w:space="0" w:color="auto"/>
            <w:bottom w:val="none" w:sz="0" w:space="0" w:color="auto"/>
            <w:right w:val="none" w:sz="0" w:space="0" w:color="auto"/>
          </w:divBdr>
        </w:div>
        <w:div w:id="281113473">
          <w:marLeft w:val="0"/>
          <w:marRight w:val="0"/>
          <w:marTop w:val="0"/>
          <w:marBottom w:val="0"/>
          <w:divBdr>
            <w:top w:val="none" w:sz="0" w:space="0" w:color="auto"/>
            <w:left w:val="none" w:sz="0" w:space="0" w:color="auto"/>
            <w:bottom w:val="none" w:sz="0" w:space="0" w:color="auto"/>
            <w:right w:val="none" w:sz="0" w:space="0" w:color="auto"/>
          </w:divBdr>
        </w:div>
        <w:div w:id="354306952">
          <w:marLeft w:val="0"/>
          <w:marRight w:val="0"/>
          <w:marTop w:val="0"/>
          <w:marBottom w:val="0"/>
          <w:divBdr>
            <w:top w:val="none" w:sz="0" w:space="0" w:color="auto"/>
            <w:left w:val="none" w:sz="0" w:space="0" w:color="auto"/>
            <w:bottom w:val="none" w:sz="0" w:space="0" w:color="auto"/>
            <w:right w:val="none" w:sz="0" w:space="0" w:color="auto"/>
          </w:divBdr>
        </w:div>
        <w:div w:id="436564938">
          <w:marLeft w:val="0"/>
          <w:marRight w:val="0"/>
          <w:marTop w:val="0"/>
          <w:marBottom w:val="0"/>
          <w:divBdr>
            <w:top w:val="none" w:sz="0" w:space="0" w:color="auto"/>
            <w:left w:val="none" w:sz="0" w:space="0" w:color="auto"/>
            <w:bottom w:val="none" w:sz="0" w:space="0" w:color="auto"/>
            <w:right w:val="none" w:sz="0" w:space="0" w:color="auto"/>
          </w:divBdr>
        </w:div>
        <w:div w:id="1501508311">
          <w:marLeft w:val="0"/>
          <w:marRight w:val="0"/>
          <w:marTop w:val="0"/>
          <w:marBottom w:val="0"/>
          <w:divBdr>
            <w:top w:val="none" w:sz="0" w:space="0" w:color="auto"/>
            <w:left w:val="none" w:sz="0" w:space="0" w:color="auto"/>
            <w:bottom w:val="none" w:sz="0" w:space="0" w:color="auto"/>
            <w:right w:val="none" w:sz="0" w:space="0" w:color="auto"/>
          </w:divBdr>
        </w:div>
        <w:div w:id="1105808451">
          <w:marLeft w:val="0"/>
          <w:marRight w:val="0"/>
          <w:marTop w:val="0"/>
          <w:marBottom w:val="0"/>
          <w:divBdr>
            <w:top w:val="none" w:sz="0" w:space="0" w:color="auto"/>
            <w:left w:val="none" w:sz="0" w:space="0" w:color="auto"/>
            <w:bottom w:val="none" w:sz="0" w:space="0" w:color="auto"/>
            <w:right w:val="none" w:sz="0" w:space="0" w:color="auto"/>
          </w:divBdr>
        </w:div>
        <w:div w:id="425657401">
          <w:marLeft w:val="0"/>
          <w:marRight w:val="0"/>
          <w:marTop w:val="0"/>
          <w:marBottom w:val="0"/>
          <w:divBdr>
            <w:top w:val="none" w:sz="0" w:space="0" w:color="auto"/>
            <w:left w:val="none" w:sz="0" w:space="0" w:color="auto"/>
            <w:bottom w:val="none" w:sz="0" w:space="0" w:color="auto"/>
            <w:right w:val="none" w:sz="0" w:space="0" w:color="auto"/>
          </w:divBdr>
        </w:div>
        <w:div w:id="37556176">
          <w:marLeft w:val="0"/>
          <w:marRight w:val="0"/>
          <w:marTop w:val="0"/>
          <w:marBottom w:val="0"/>
          <w:divBdr>
            <w:top w:val="none" w:sz="0" w:space="0" w:color="auto"/>
            <w:left w:val="none" w:sz="0" w:space="0" w:color="auto"/>
            <w:bottom w:val="none" w:sz="0" w:space="0" w:color="auto"/>
            <w:right w:val="none" w:sz="0" w:space="0" w:color="auto"/>
          </w:divBdr>
        </w:div>
        <w:div w:id="2056151822">
          <w:marLeft w:val="0"/>
          <w:marRight w:val="0"/>
          <w:marTop w:val="0"/>
          <w:marBottom w:val="0"/>
          <w:divBdr>
            <w:top w:val="none" w:sz="0" w:space="0" w:color="auto"/>
            <w:left w:val="none" w:sz="0" w:space="0" w:color="auto"/>
            <w:bottom w:val="none" w:sz="0" w:space="0" w:color="auto"/>
            <w:right w:val="none" w:sz="0" w:space="0" w:color="auto"/>
          </w:divBdr>
        </w:div>
        <w:div w:id="2117754055">
          <w:marLeft w:val="0"/>
          <w:marRight w:val="0"/>
          <w:marTop w:val="0"/>
          <w:marBottom w:val="0"/>
          <w:divBdr>
            <w:top w:val="none" w:sz="0" w:space="0" w:color="auto"/>
            <w:left w:val="none" w:sz="0" w:space="0" w:color="auto"/>
            <w:bottom w:val="none" w:sz="0" w:space="0" w:color="auto"/>
            <w:right w:val="none" w:sz="0" w:space="0" w:color="auto"/>
          </w:divBdr>
        </w:div>
        <w:div w:id="1251083888">
          <w:marLeft w:val="0"/>
          <w:marRight w:val="0"/>
          <w:marTop w:val="0"/>
          <w:marBottom w:val="0"/>
          <w:divBdr>
            <w:top w:val="none" w:sz="0" w:space="0" w:color="auto"/>
            <w:left w:val="none" w:sz="0" w:space="0" w:color="auto"/>
            <w:bottom w:val="none" w:sz="0" w:space="0" w:color="auto"/>
            <w:right w:val="none" w:sz="0" w:space="0" w:color="auto"/>
          </w:divBdr>
        </w:div>
        <w:div w:id="1696037039">
          <w:marLeft w:val="0"/>
          <w:marRight w:val="0"/>
          <w:marTop w:val="0"/>
          <w:marBottom w:val="0"/>
          <w:divBdr>
            <w:top w:val="none" w:sz="0" w:space="0" w:color="auto"/>
            <w:left w:val="none" w:sz="0" w:space="0" w:color="auto"/>
            <w:bottom w:val="none" w:sz="0" w:space="0" w:color="auto"/>
            <w:right w:val="none" w:sz="0" w:space="0" w:color="auto"/>
          </w:divBdr>
        </w:div>
        <w:div w:id="499124232">
          <w:marLeft w:val="0"/>
          <w:marRight w:val="0"/>
          <w:marTop w:val="0"/>
          <w:marBottom w:val="0"/>
          <w:divBdr>
            <w:top w:val="none" w:sz="0" w:space="0" w:color="auto"/>
            <w:left w:val="none" w:sz="0" w:space="0" w:color="auto"/>
            <w:bottom w:val="none" w:sz="0" w:space="0" w:color="auto"/>
            <w:right w:val="none" w:sz="0" w:space="0" w:color="auto"/>
          </w:divBdr>
        </w:div>
        <w:div w:id="2002152620">
          <w:marLeft w:val="0"/>
          <w:marRight w:val="0"/>
          <w:marTop w:val="0"/>
          <w:marBottom w:val="0"/>
          <w:divBdr>
            <w:top w:val="none" w:sz="0" w:space="0" w:color="auto"/>
            <w:left w:val="none" w:sz="0" w:space="0" w:color="auto"/>
            <w:bottom w:val="none" w:sz="0" w:space="0" w:color="auto"/>
            <w:right w:val="none" w:sz="0" w:space="0" w:color="auto"/>
          </w:divBdr>
        </w:div>
        <w:div w:id="430977342">
          <w:marLeft w:val="0"/>
          <w:marRight w:val="0"/>
          <w:marTop w:val="0"/>
          <w:marBottom w:val="0"/>
          <w:divBdr>
            <w:top w:val="none" w:sz="0" w:space="0" w:color="auto"/>
            <w:left w:val="none" w:sz="0" w:space="0" w:color="auto"/>
            <w:bottom w:val="none" w:sz="0" w:space="0" w:color="auto"/>
            <w:right w:val="none" w:sz="0" w:space="0" w:color="auto"/>
          </w:divBdr>
        </w:div>
        <w:div w:id="2023386903">
          <w:marLeft w:val="0"/>
          <w:marRight w:val="0"/>
          <w:marTop w:val="0"/>
          <w:marBottom w:val="0"/>
          <w:divBdr>
            <w:top w:val="none" w:sz="0" w:space="0" w:color="auto"/>
            <w:left w:val="none" w:sz="0" w:space="0" w:color="auto"/>
            <w:bottom w:val="none" w:sz="0" w:space="0" w:color="auto"/>
            <w:right w:val="none" w:sz="0" w:space="0" w:color="auto"/>
          </w:divBdr>
        </w:div>
        <w:div w:id="891618470">
          <w:marLeft w:val="0"/>
          <w:marRight w:val="0"/>
          <w:marTop w:val="0"/>
          <w:marBottom w:val="0"/>
          <w:divBdr>
            <w:top w:val="none" w:sz="0" w:space="0" w:color="auto"/>
            <w:left w:val="none" w:sz="0" w:space="0" w:color="auto"/>
            <w:bottom w:val="none" w:sz="0" w:space="0" w:color="auto"/>
            <w:right w:val="none" w:sz="0" w:space="0" w:color="auto"/>
          </w:divBdr>
        </w:div>
        <w:div w:id="586622284">
          <w:marLeft w:val="0"/>
          <w:marRight w:val="0"/>
          <w:marTop w:val="0"/>
          <w:marBottom w:val="0"/>
          <w:divBdr>
            <w:top w:val="none" w:sz="0" w:space="0" w:color="auto"/>
            <w:left w:val="none" w:sz="0" w:space="0" w:color="auto"/>
            <w:bottom w:val="none" w:sz="0" w:space="0" w:color="auto"/>
            <w:right w:val="none" w:sz="0" w:space="0" w:color="auto"/>
          </w:divBdr>
        </w:div>
        <w:div w:id="3289914">
          <w:marLeft w:val="0"/>
          <w:marRight w:val="0"/>
          <w:marTop w:val="0"/>
          <w:marBottom w:val="0"/>
          <w:divBdr>
            <w:top w:val="none" w:sz="0" w:space="0" w:color="auto"/>
            <w:left w:val="none" w:sz="0" w:space="0" w:color="auto"/>
            <w:bottom w:val="none" w:sz="0" w:space="0" w:color="auto"/>
            <w:right w:val="none" w:sz="0" w:space="0" w:color="auto"/>
          </w:divBdr>
        </w:div>
        <w:div w:id="1375737552">
          <w:marLeft w:val="0"/>
          <w:marRight w:val="0"/>
          <w:marTop w:val="0"/>
          <w:marBottom w:val="0"/>
          <w:divBdr>
            <w:top w:val="none" w:sz="0" w:space="0" w:color="auto"/>
            <w:left w:val="none" w:sz="0" w:space="0" w:color="auto"/>
            <w:bottom w:val="none" w:sz="0" w:space="0" w:color="auto"/>
            <w:right w:val="none" w:sz="0" w:space="0" w:color="auto"/>
          </w:divBdr>
        </w:div>
        <w:div w:id="9450279">
          <w:marLeft w:val="0"/>
          <w:marRight w:val="0"/>
          <w:marTop w:val="0"/>
          <w:marBottom w:val="0"/>
          <w:divBdr>
            <w:top w:val="none" w:sz="0" w:space="0" w:color="auto"/>
            <w:left w:val="none" w:sz="0" w:space="0" w:color="auto"/>
            <w:bottom w:val="none" w:sz="0" w:space="0" w:color="auto"/>
            <w:right w:val="none" w:sz="0" w:space="0" w:color="auto"/>
          </w:divBdr>
        </w:div>
        <w:div w:id="1928271265">
          <w:marLeft w:val="0"/>
          <w:marRight w:val="0"/>
          <w:marTop w:val="0"/>
          <w:marBottom w:val="0"/>
          <w:divBdr>
            <w:top w:val="none" w:sz="0" w:space="0" w:color="auto"/>
            <w:left w:val="none" w:sz="0" w:space="0" w:color="auto"/>
            <w:bottom w:val="none" w:sz="0" w:space="0" w:color="auto"/>
            <w:right w:val="none" w:sz="0" w:space="0" w:color="auto"/>
          </w:divBdr>
        </w:div>
        <w:div w:id="1340044647">
          <w:marLeft w:val="0"/>
          <w:marRight w:val="0"/>
          <w:marTop w:val="0"/>
          <w:marBottom w:val="0"/>
          <w:divBdr>
            <w:top w:val="none" w:sz="0" w:space="0" w:color="auto"/>
            <w:left w:val="none" w:sz="0" w:space="0" w:color="auto"/>
            <w:bottom w:val="none" w:sz="0" w:space="0" w:color="auto"/>
            <w:right w:val="none" w:sz="0" w:space="0" w:color="auto"/>
          </w:divBdr>
        </w:div>
        <w:div w:id="554391760">
          <w:marLeft w:val="0"/>
          <w:marRight w:val="0"/>
          <w:marTop w:val="0"/>
          <w:marBottom w:val="0"/>
          <w:divBdr>
            <w:top w:val="none" w:sz="0" w:space="0" w:color="auto"/>
            <w:left w:val="none" w:sz="0" w:space="0" w:color="auto"/>
            <w:bottom w:val="none" w:sz="0" w:space="0" w:color="auto"/>
            <w:right w:val="none" w:sz="0" w:space="0" w:color="auto"/>
          </w:divBdr>
        </w:div>
        <w:div w:id="599414678">
          <w:marLeft w:val="0"/>
          <w:marRight w:val="0"/>
          <w:marTop w:val="0"/>
          <w:marBottom w:val="0"/>
          <w:divBdr>
            <w:top w:val="none" w:sz="0" w:space="0" w:color="auto"/>
            <w:left w:val="none" w:sz="0" w:space="0" w:color="auto"/>
            <w:bottom w:val="none" w:sz="0" w:space="0" w:color="auto"/>
            <w:right w:val="none" w:sz="0" w:space="0" w:color="auto"/>
          </w:divBdr>
        </w:div>
        <w:div w:id="449593769">
          <w:marLeft w:val="0"/>
          <w:marRight w:val="0"/>
          <w:marTop w:val="0"/>
          <w:marBottom w:val="0"/>
          <w:divBdr>
            <w:top w:val="none" w:sz="0" w:space="0" w:color="auto"/>
            <w:left w:val="none" w:sz="0" w:space="0" w:color="auto"/>
            <w:bottom w:val="none" w:sz="0" w:space="0" w:color="auto"/>
            <w:right w:val="none" w:sz="0" w:space="0" w:color="auto"/>
          </w:divBdr>
        </w:div>
        <w:div w:id="1889101410">
          <w:marLeft w:val="0"/>
          <w:marRight w:val="0"/>
          <w:marTop w:val="0"/>
          <w:marBottom w:val="0"/>
          <w:divBdr>
            <w:top w:val="none" w:sz="0" w:space="0" w:color="auto"/>
            <w:left w:val="none" w:sz="0" w:space="0" w:color="auto"/>
            <w:bottom w:val="none" w:sz="0" w:space="0" w:color="auto"/>
            <w:right w:val="none" w:sz="0" w:space="0" w:color="auto"/>
          </w:divBdr>
        </w:div>
        <w:div w:id="626860368">
          <w:marLeft w:val="0"/>
          <w:marRight w:val="0"/>
          <w:marTop w:val="0"/>
          <w:marBottom w:val="0"/>
          <w:divBdr>
            <w:top w:val="none" w:sz="0" w:space="0" w:color="auto"/>
            <w:left w:val="none" w:sz="0" w:space="0" w:color="auto"/>
            <w:bottom w:val="none" w:sz="0" w:space="0" w:color="auto"/>
            <w:right w:val="none" w:sz="0" w:space="0" w:color="auto"/>
          </w:divBdr>
        </w:div>
        <w:div w:id="1549294117">
          <w:marLeft w:val="0"/>
          <w:marRight w:val="0"/>
          <w:marTop w:val="0"/>
          <w:marBottom w:val="0"/>
          <w:divBdr>
            <w:top w:val="none" w:sz="0" w:space="0" w:color="auto"/>
            <w:left w:val="none" w:sz="0" w:space="0" w:color="auto"/>
            <w:bottom w:val="none" w:sz="0" w:space="0" w:color="auto"/>
            <w:right w:val="none" w:sz="0" w:space="0" w:color="auto"/>
          </w:divBdr>
        </w:div>
        <w:div w:id="1060787123">
          <w:marLeft w:val="0"/>
          <w:marRight w:val="0"/>
          <w:marTop w:val="0"/>
          <w:marBottom w:val="0"/>
          <w:divBdr>
            <w:top w:val="none" w:sz="0" w:space="0" w:color="auto"/>
            <w:left w:val="none" w:sz="0" w:space="0" w:color="auto"/>
            <w:bottom w:val="none" w:sz="0" w:space="0" w:color="auto"/>
            <w:right w:val="none" w:sz="0" w:space="0" w:color="auto"/>
          </w:divBdr>
        </w:div>
        <w:div w:id="2090615750">
          <w:marLeft w:val="0"/>
          <w:marRight w:val="0"/>
          <w:marTop w:val="0"/>
          <w:marBottom w:val="0"/>
          <w:divBdr>
            <w:top w:val="none" w:sz="0" w:space="0" w:color="auto"/>
            <w:left w:val="none" w:sz="0" w:space="0" w:color="auto"/>
            <w:bottom w:val="none" w:sz="0" w:space="0" w:color="auto"/>
            <w:right w:val="none" w:sz="0" w:space="0" w:color="auto"/>
          </w:divBdr>
        </w:div>
        <w:div w:id="264190470">
          <w:marLeft w:val="0"/>
          <w:marRight w:val="0"/>
          <w:marTop w:val="0"/>
          <w:marBottom w:val="0"/>
          <w:divBdr>
            <w:top w:val="none" w:sz="0" w:space="0" w:color="auto"/>
            <w:left w:val="none" w:sz="0" w:space="0" w:color="auto"/>
            <w:bottom w:val="none" w:sz="0" w:space="0" w:color="auto"/>
            <w:right w:val="none" w:sz="0" w:space="0" w:color="auto"/>
          </w:divBdr>
        </w:div>
        <w:div w:id="2136216051">
          <w:marLeft w:val="0"/>
          <w:marRight w:val="0"/>
          <w:marTop w:val="0"/>
          <w:marBottom w:val="0"/>
          <w:divBdr>
            <w:top w:val="none" w:sz="0" w:space="0" w:color="auto"/>
            <w:left w:val="none" w:sz="0" w:space="0" w:color="auto"/>
            <w:bottom w:val="none" w:sz="0" w:space="0" w:color="auto"/>
            <w:right w:val="none" w:sz="0" w:space="0" w:color="auto"/>
          </w:divBdr>
        </w:div>
      </w:divsChild>
    </w:div>
    <w:div w:id="30421225">
      <w:bodyDiv w:val="1"/>
      <w:marLeft w:val="0"/>
      <w:marRight w:val="0"/>
      <w:marTop w:val="0"/>
      <w:marBottom w:val="0"/>
      <w:divBdr>
        <w:top w:val="none" w:sz="0" w:space="0" w:color="auto"/>
        <w:left w:val="none" w:sz="0" w:space="0" w:color="auto"/>
        <w:bottom w:val="none" w:sz="0" w:space="0" w:color="auto"/>
        <w:right w:val="none" w:sz="0" w:space="0" w:color="auto"/>
      </w:divBdr>
      <w:divsChild>
        <w:div w:id="1783842605">
          <w:marLeft w:val="0"/>
          <w:marRight w:val="0"/>
          <w:marTop w:val="0"/>
          <w:marBottom w:val="0"/>
          <w:divBdr>
            <w:top w:val="none" w:sz="0" w:space="0" w:color="auto"/>
            <w:left w:val="none" w:sz="0" w:space="0" w:color="auto"/>
            <w:bottom w:val="none" w:sz="0" w:space="0" w:color="auto"/>
            <w:right w:val="none" w:sz="0" w:space="0" w:color="auto"/>
          </w:divBdr>
        </w:div>
        <w:div w:id="920482094">
          <w:marLeft w:val="0"/>
          <w:marRight w:val="0"/>
          <w:marTop w:val="0"/>
          <w:marBottom w:val="0"/>
          <w:divBdr>
            <w:top w:val="none" w:sz="0" w:space="0" w:color="auto"/>
            <w:left w:val="none" w:sz="0" w:space="0" w:color="auto"/>
            <w:bottom w:val="none" w:sz="0" w:space="0" w:color="auto"/>
            <w:right w:val="none" w:sz="0" w:space="0" w:color="auto"/>
          </w:divBdr>
        </w:div>
        <w:div w:id="1777140501">
          <w:marLeft w:val="0"/>
          <w:marRight w:val="0"/>
          <w:marTop w:val="0"/>
          <w:marBottom w:val="0"/>
          <w:divBdr>
            <w:top w:val="none" w:sz="0" w:space="0" w:color="auto"/>
            <w:left w:val="none" w:sz="0" w:space="0" w:color="auto"/>
            <w:bottom w:val="none" w:sz="0" w:space="0" w:color="auto"/>
            <w:right w:val="none" w:sz="0" w:space="0" w:color="auto"/>
          </w:divBdr>
        </w:div>
        <w:div w:id="760568923">
          <w:marLeft w:val="0"/>
          <w:marRight w:val="0"/>
          <w:marTop w:val="0"/>
          <w:marBottom w:val="0"/>
          <w:divBdr>
            <w:top w:val="none" w:sz="0" w:space="0" w:color="auto"/>
            <w:left w:val="none" w:sz="0" w:space="0" w:color="auto"/>
            <w:bottom w:val="none" w:sz="0" w:space="0" w:color="auto"/>
            <w:right w:val="none" w:sz="0" w:space="0" w:color="auto"/>
          </w:divBdr>
        </w:div>
        <w:div w:id="1588035094">
          <w:marLeft w:val="0"/>
          <w:marRight w:val="0"/>
          <w:marTop w:val="0"/>
          <w:marBottom w:val="0"/>
          <w:divBdr>
            <w:top w:val="none" w:sz="0" w:space="0" w:color="auto"/>
            <w:left w:val="none" w:sz="0" w:space="0" w:color="auto"/>
            <w:bottom w:val="none" w:sz="0" w:space="0" w:color="auto"/>
            <w:right w:val="none" w:sz="0" w:space="0" w:color="auto"/>
          </w:divBdr>
        </w:div>
        <w:div w:id="180894534">
          <w:marLeft w:val="0"/>
          <w:marRight w:val="0"/>
          <w:marTop w:val="0"/>
          <w:marBottom w:val="0"/>
          <w:divBdr>
            <w:top w:val="none" w:sz="0" w:space="0" w:color="auto"/>
            <w:left w:val="none" w:sz="0" w:space="0" w:color="auto"/>
            <w:bottom w:val="none" w:sz="0" w:space="0" w:color="auto"/>
            <w:right w:val="none" w:sz="0" w:space="0" w:color="auto"/>
          </w:divBdr>
        </w:div>
        <w:div w:id="1603802536">
          <w:marLeft w:val="0"/>
          <w:marRight w:val="0"/>
          <w:marTop w:val="0"/>
          <w:marBottom w:val="0"/>
          <w:divBdr>
            <w:top w:val="none" w:sz="0" w:space="0" w:color="auto"/>
            <w:left w:val="none" w:sz="0" w:space="0" w:color="auto"/>
            <w:bottom w:val="none" w:sz="0" w:space="0" w:color="auto"/>
            <w:right w:val="none" w:sz="0" w:space="0" w:color="auto"/>
          </w:divBdr>
        </w:div>
        <w:div w:id="1785467497">
          <w:marLeft w:val="0"/>
          <w:marRight w:val="0"/>
          <w:marTop w:val="0"/>
          <w:marBottom w:val="0"/>
          <w:divBdr>
            <w:top w:val="none" w:sz="0" w:space="0" w:color="auto"/>
            <w:left w:val="none" w:sz="0" w:space="0" w:color="auto"/>
            <w:bottom w:val="none" w:sz="0" w:space="0" w:color="auto"/>
            <w:right w:val="none" w:sz="0" w:space="0" w:color="auto"/>
          </w:divBdr>
        </w:div>
        <w:div w:id="1092236200">
          <w:marLeft w:val="0"/>
          <w:marRight w:val="0"/>
          <w:marTop w:val="0"/>
          <w:marBottom w:val="0"/>
          <w:divBdr>
            <w:top w:val="none" w:sz="0" w:space="0" w:color="auto"/>
            <w:left w:val="none" w:sz="0" w:space="0" w:color="auto"/>
            <w:bottom w:val="none" w:sz="0" w:space="0" w:color="auto"/>
            <w:right w:val="none" w:sz="0" w:space="0" w:color="auto"/>
          </w:divBdr>
        </w:div>
        <w:div w:id="2091081625">
          <w:marLeft w:val="0"/>
          <w:marRight w:val="0"/>
          <w:marTop w:val="0"/>
          <w:marBottom w:val="0"/>
          <w:divBdr>
            <w:top w:val="none" w:sz="0" w:space="0" w:color="auto"/>
            <w:left w:val="none" w:sz="0" w:space="0" w:color="auto"/>
            <w:bottom w:val="none" w:sz="0" w:space="0" w:color="auto"/>
            <w:right w:val="none" w:sz="0" w:space="0" w:color="auto"/>
          </w:divBdr>
        </w:div>
        <w:div w:id="2022975086">
          <w:marLeft w:val="0"/>
          <w:marRight w:val="0"/>
          <w:marTop w:val="0"/>
          <w:marBottom w:val="0"/>
          <w:divBdr>
            <w:top w:val="none" w:sz="0" w:space="0" w:color="auto"/>
            <w:left w:val="none" w:sz="0" w:space="0" w:color="auto"/>
            <w:bottom w:val="none" w:sz="0" w:space="0" w:color="auto"/>
            <w:right w:val="none" w:sz="0" w:space="0" w:color="auto"/>
          </w:divBdr>
        </w:div>
        <w:div w:id="1292442941">
          <w:marLeft w:val="0"/>
          <w:marRight w:val="0"/>
          <w:marTop w:val="0"/>
          <w:marBottom w:val="0"/>
          <w:divBdr>
            <w:top w:val="none" w:sz="0" w:space="0" w:color="auto"/>
            <w:left w:val="none" w:sz="0" w:space="0" w:color="auto"/>
            <w:bottom w:val="none" w:sz="0" w:space="0" w:color="auto"/>
            <w:right w:val="none" w:sz="0" w:space="0" w:color="auto"/>
          </w:divBdr>
        </w:div>
        <w:div w:id="179127835">
          <w:marLeft w:val="0"/>
          <w:marRight w:val="0"/>
          <w:marTop w:val="0"/>
          <w:marBottom w:val="0"/>
          <w:divBdr>
            <w:top w:val="none" w:sz="0" w:space="0" w:color="auto"/>
            <w:left w:val="none" w:sz="0" w:space="0" w:color="auto"/>
            <w:bottom w:val="none" w:sz="0" w:space="0" w:color="auto"/>
            <w:right w:val="none" w:sz="0" w:space="0" w:color="auto"/>
          </w:divBdr>
        </w:div>
        <w:div w:id="1081413814">
          <w:marLeft w:val="0"/>
          <w:marRight w:val="0"/>
          <w:marTop w:val="0"/>
          <w:marBottom w:val="0"/>
          <w:divBdr>
            <w:top w:val="none" w:sz="0" w:space="0" w:color="auto"/>
            <w:left w:val="none" w:sz="0" w:space="0" w:color="auto"/>
            <w:bottom w:val="none" w:sz="0" w:space="0" w:color="auto"/>
            <w:right w:val="none" w:sz="0" w:space="0" w:color="auto"/>
          </w:divBdr>
        </w:div>
        <w:div w:id="698817638">
          <w:marLeft w:val="0"/>
          <w:marRight w:val="0"/>
          <w:marTop w:val="0"/>
          <w:marBottom w:val="0"/>
          <w:divBdr>
            <w:top w:val="none" w:sz="0" w:space="0" w:color="auto"/>
            <w:left w:val="none" w:sz="0" w:space="0" w:color="auto"/>
            <w:bottom w:val="none" w:sz="0" w:space="0" w:color="auto"/>
            <w:right w:val="none" w:sz="0" w:space="0" w:color="auto"/>
          </w:divBdr>
        </w:div>
        <w:div w:id="2035955213">
          <w:marLeft w:val="0"/>
          <w:marRight w:val="0"/>
          <w:marTop w:val="0"/>
          <w:marBottom w:val="0"/>
          <w:divBdr>
            <w:top w:val="none" w:sz="0" w:space="0" w:color="auto"/>
            <w:left w:val="none" w:sz="0" w:space="0" w:color="auto"/>
            <w:bottom w:val="none" w:sz="0" w:space="0" w:color="auto"/>
            <w:right w:val="none" w:sz="0" w:space="0" w:color="auto"/>
          </w:divBdr>
        </w:div>
        <w:div w:id="1879395697">
          <w:marLeft w:val="0"/>
          <w:marRight w:val="0"/>
          <w:marTop w:val="0"/>
          <w:marBottom w:val="0"/>
          <w:divBdr>
            <w:top w:val="none" w:sz="0" w:space="0" w:color="auto"/>
            <w:left w:val="none" w:sz="0" w:space="0" w:color="auto"/>
            <w:bottom w:val="none" w:sz="0" w:space="0" w:color="auto"/>
            <w:right w:val="none" w:sz="0" w:space="0" w:color="auto"/>
          </w:divBdr>
        </w:div>
        <w:div w:id="503276868">
          <w:marLeft w:val="0"/>
          <w:marRight w:val="0"/>
          <w:marTop w:val="0"/>
          <w:marBottom w:val="0"/>
          <w:divBdr>
            <w:top w:val="none" w:sz="0" w:space="0" w:color="auto"/>
            <w:left w:val="none" w:sz="0" w:space="0" w:color="auto"/>
            <w:bottom w:val="none" w:sz="0" w:space="0" w:color="auto"/>
            <w:right w:val="none" w:sz="0" w:space="0" w:color="auto"/>
          </w:divBdr>
        </w:div>
        <w:div w:id="1661034016">
          <w:marLeft w:val="0"/>
          <w:marRight w:val="0"/>
          <w:marTop w:val="0"/>
          <w:marBottom w:val="0"/>
          <w:divBdr>
            <w:top w:val="none" w:sz="0" w:space="0" w:color="auto"/>
            <w:left w:val="none" w:sz="0" w:space="0" w:color="auto"/>
            <w:bottom w:val="none" w:sz="0" w:space="0" w:color="auto"/>
            <w:right w:val="none" w:sz="0" w:space="0" w:color="auto"/>
          </w:divBdr>
        </w:div>
        <w:div w:id="485974298">
          <w:marLeft w:val="0"/>
          <w:marRight w:val="0"/>
          <w:marTop w:val="0"/>
          <w:marBottom w:val="0"/>
          <w:divBdr>
            <w:top w:val="none" w:sz="0" w:space="0" w:color="auto"/>
            <w:left w:val="none" w:sz="0" w:space="0" w:color="auto"/>
            <w:bottom w:val="none" w:sz="0" w:space="0" w:color="auto"/>
            <w:right w:val="none" w:sz="0" w:space="0" w:color="auto"/>
          </w:divBdr>
        </w:div>
        <w:div w:id="427701918">
          <w:marLeft w:val="0"/>
          <w:marRight w:val="0"/>
          <w:marTop w:val="0"/>
          <w:marBottom w:val="0"/>
          <w:divBdr>
            <w:top w:val="none" w:sz="0" w:space="0" w:color="auto"/>
            <w:left w:val="none" w:sz="0" w:space="0" w:color="auto"/>
            <w:bottom w:val="none" w:sz="0" w:space="0" w:color="auto"/>
            <w:right w:val="none" w:sz="0" w:space="0" w:color="auto"/>
          </w:divBdr>
        </w:div>
        <w:div w:id="1564754847">
          <w:marLeft w:val="0"/>
          <w:marRight w:val="0"/>
          <w:marTop w:val="0"/>
          <w:marBottom w:val="0"/>
          <w:divBdr>
            <w:top w:val="none" w:sz="0" w:space="0" w:color="auto"/>
            <w:left w:val="none" w:sz="0" w:space="0" w:color="auto"/>
            <w:bottom w:val="none" w:sz="0" w:space="0" w:color="auto"/>
            <w:right w:val="none" w:sz="0" w:space="0" w:color="auto"/>
          </w:divBdr>
        </w:div>
        <w:div w:id="1747919525">
          <w:marLeft w:val="0"/>
          <w:marRight w:val="0"/>
          <w:marTop w:val="0"/>
          <w:marBottom w:val="0"/>
          <w:divBdr>
            <w:top w:val="none" w:sz="0" w:space="0" w:color="auto"/>
            <w:left w:val="none" w:sz="0" w:space="0" w:color="auto"/>
            <w:bottom w:val="none" w:sz="0" w:space="0" w:color="auto"/>
            <w:right w:val="none" w:sz="0" w:space="0" w:color="auto"/>
          </w:divBdr>
        </w:div>
        <w:div w:id="1728527279">
          <w:marLeft w:val="0"/>
          <w:marRight w:val="0"/>
          <w:marTop w:val="0"/>
          <w:marBottom w:val="0"/>
          <w:divBdr>
            <w:top w:val="none" w:sz="0" w:space="0" w:color="auto"/>
            <w:left w:val="none" w:sz="0" w:space="0" w:color="auto"/>
            <w:bottom w:val="none" w:sz="0" w:space="0" w:color="auto"/>
            <w:right w:val="none" w:sz="0" w:space="0" w:color="auto"/>
          </w:divBdr>
        </w:div>
        <w:div w:id="1029256258">
          <w:marLeft w:val="0"/>
          <w:marRight w:val="0"/>
          <w:marTop w:val="0"/>
          <w:marBottom w:val="0"/>
          <w:divBdr>
            <w:top w:val="none" w:sz="0" w:space="0" w:color="auto"/>
            <w:left w:val="none" w:sz="0" w:space="0" w:color="auto"/>
            <w:bottom w:val="none" w:sz="0" w:space="0" w:color="auto"/>
            <w:right w:val="none" w:sz="0" w:space="0" w:color="auto"/>
          </w:divBdr>
        </w:div>
        <w:div w:id="582303321">
          <w:marLeft w:val="0"/>
          <w:marRight w:val="0"/>
          <w:marTop w:val="0"/>
          <w:marBottom w:val="0"/>
          <w:divBdr>
            <w:top w:val="none" w:sz="0" w:space="0" w:color="auto"/>
            <w:left w:val="none" w:sz="0" w:space="0" w:color="auto"/>
            <w:bottom w:val="none" w:sz="0" w:space="0" w:color="auto"/>
            <w:right w:val="none" w:sz="0" w:space="0" w:color="auto"/>
          </w:divBdr>
        </w:div>
        <w:div w:id="638145522">
          <w:marLeft w:val="0"/>
          <w:marRight w:val="0"/>
          <w:marTop w:val="0"/>
          <w:marBottom w:val="0"/>
          <w:divBdr>
            <w:top w:val="none" w:sz="0" w:space="0" w:color="auto"/>
            <w:left w:val="none" w:sz="0" w:space="0" w:color="auto"/>
            <w:bottom w:val="none" w:sz="0" w:space="0" w:color="auto"/>
            <w:right w:val="none" w:sz="0" w:space="0" w:color="auto"/>
          </w:divBdr>
        </w:div>
        <w:div w:id="487285698">
          <w:marLeft w:val="0"/>
          <w:marRight w:val="0"/>
          <w:marTop w:val="0"/>
          <w:marBottom w:val="0"/>
          <w:divBdr>
            <w:top w:val="none" w:sz="0" w:space="0" w:color="auto"/>
            <w:left w:val="none" w:sz="0" w:space="0" w:color="auto"/>
            <w:bottom w:val="none" w:sz="0" w:space="0" w:color="auto"/>
            <w:right w:val="none" w:sz="0" w:space="0" w:color="auto"/>
          </w:divBdr>
        </w:div>
        <w:div w:id="334194098">
          <w:marLeft w:val="0"/>
          <w:marRight w:val="0"/>
          <w:marTop w:val="0"/>
          <w:marBottom w:val="0"/>
          <w:divBdr>
            <w:top w:val="none" w:sz="0" w:space="0" w:color="auto"/>
            <w:left w:val="none" w:sz="0" w:space="0" w:color="auto"/>
            <w:bottom w:val="none" w:sz="0" w:space="0" w:color="auto"/>
            <w:right w:val="none" w:sz="0" w:space="0" w:color="auto"/>
          </w:divBdr>
        </w:div>
        <w:div w:id="1118183775">
          <w:marLeft w:val="0"/>
          <w:marRight w:val="0"/>
          <w:marTop w:val="0"/>
          <w:marBottom w:val="0"/>
          <w:divBdr>
            <w:top w:val="none" w:sz="0" w:space="0" w:color="auto"/>
            <w:left w:val="none" w:sz="0" w:space="0" w:color="auto"/>
            <w:bottom w:val="none" w:sz="0" w:space="0" w:color="auto"/>
            <w:right w:val="none" w:sz="0" w:space="0" w:color="auto"/>
          </w:divBdr>
        </w:div>
        <w:div w:id="1585608743">
          <w:marLeft w:val="0"/>
          <w:marRight w:val="0"/>
          <w:marTop w:val="0"/>
          <w:marBottom w:val="0"/>
          <w:divBdr>
            <w:top w:val="none" w:sz="0" w:space="0" w:color="auto"/>
            <w:left w:val="none" w:sz="0" w:space="0" w:color="auto"/>
            <w:bottom w:val="none" w:sz="0" w:space="0" w:color="auto"/>
            <w:right w:val="none" w:sz="0" w:space="0" w:color="auto"/>
          </w:divBdr>
        </w:div>
        <w:div w:id="1722558774">
          <w:marLeft w:val="0"/>
          <w:marRight w:val="0"/>
          <w:marTop w:val="0"/>
          <w:marBottom w:val="0"/>
          <w:divBdr>
            <w:top w:val="none" w:sz="0" w:space="0" w:color="auto"/>
            <w:left w:val="none" w:sz="0" w:space="0" w:color="auto"/>
            <w:bottom w:val="none" w:sz="0" w:space="0" w:color="auto"/>
            <w:right w:val="none" w:sz="0" w:space="0" w:color="auto"/>
          </w:divBdr>
        </w:div>
        <w:div w:id="1778790535">
          <w:marLeft w:val="0"/>
          <w:marRight w:val="0"/>
          <w:marTop w:val="0"/>
          <w:marBottom w:val="0"/>
          <w:divBdr>
            <w:top w:val="none" w:sz="0" w:space="0" w:color="auto"/>
            <w:left w:val="none" w:sz="0" w:space="0" w:color="auto"/>
            <w:bottom w:val="none" w:sz="0" w:space="0" w:color="auto"/>
            <w:right w:val="none" w:sz="0" w:space="0" w:color="auto"/>
          </w:divBdr>
        </w:div>
        <w:div w:id="1592087394">
          <w:marLeft w:val="0"/>
          <w:marRight w:val="0"/>
          <w:marTop w:val="0"/>
          <w:marBottom w:val="0"/>
          <w:divBdr>
            <w:top w:val="none" w:sz="0" w:space="0" w:color="auto"/>
            <w:left w:val="none" w:sz="0" w:space="0" w:color="auto"/>
            <w:bottom w:val="none" w:sz="0" w:space="0" w:color="auto"/>
            <w:right w:val="none" w:sz="0" w:space="0" w:color="auto"/>
          </w:divBdr>
        </w:div>
        <w:div w:id="693651066">
          <w:marLeft w:val="0"/>
          <w:marRight w:val="0"/>
          <w:marTop w:val="0"/>
          <w:marBottom w:val="0"/>
          <w:divBdr>
            <w:top w:val="none" w:sz="0" w:space="0" w:color="auto"/>
            <w:left w:val="none" w:sz="0" w:space="0" w:color="auto"/>
            <w:bottom w:val="none" w:sz="0" w:space="0" w:color="auto"/>
            <w:right w:val="none" w:sz="0" w:space="0" w:color="auto"/>
          </w:divBdr>
        </w:div>
        <w:div w:id="1896548204">
          <w:marLeft w:val="0"/>
          <w:marRight w:val="0"/>
          <w:marTop w:val="0"/>
          <w:marBottom w:val="0"/>
          <w:divBdr>
            <w:top w:val="none" w:sz="0" w:space="0" w:color="auto"/>
            <w:left w:val="none" w:sz="0" w:space="0" w:color="auto"/>
            <w:bottom w:val="none" w:sz="0" w:space="0" w:color="auto"/>
            <w:right w:val="none" w:sz="0" w:space="0" w:color="auto"/>
          </w:divBdr>
        </w:div>
        <w:div w:id="790704579">
          <w:marLeft w:val="0"/>
          <w:marRight w:val="0"/>
          <w:marTop w:val="0"/>
          <w:marBottom w:val="0"/>
          <w:divBdr>
            <w:top w:val="none" w:sz="0" w:space="0" w:color="auto"/>
            <w:left w:val="none" w:sz="0" w:space="0" w:color="auto"/>
            <w:bottom w:val="none" w:sz="0" w:space="0" w:color="auto"/>
            <w:right w:val="none" w:sz="0" w:space="0" w:color="auto"/>
          </w:divBdr>
        </w:div>
        <w:div w:id="1523324795">
          <w:marLeft w:val="0"/>
          <w:marRight w:val="0"/>
          <w:marTop w:val="0"/>
          <w:marBottom w:val="0"/>
          <w:divBdr>
            <w:top w:val="none" w:sz="0" w:space="0" w:color="auto"/>
            <w:left w:val="none" w:sz="0" w:space="0" w:color="auto"/>
            <w:bottom w:val="none" w:sz="0" w:space="0" w:color="auto"/>
            <w:right w:val="none" w:sz="0" w:space="0" w:color="auto"/>
          </w:divBdr>
        </w:div>
        <w:div w:id="144782681">
          <w:marLeft w:val="0"/>
          <w:marRight w:val="0"/>
          <w:marTop w:val="0"/>
          <w:marBottom w:val="0"/>
          <w:divBdr>
            <w:top w:val="none" w:sz="0" w:space="0" w:color="auto"/>
            <w:left w:val="none" w:sz="0" w:space="0" w:color="auto"/>
            <w:bottom w:val="none" w:sz="0" w:space="0" w:color="auto"/>
            <w:right w:val="none" w:sz="0" w:space="0" w:color="auto"/>
          </w:divBdr>
        </w:div>
        <w:div w:id="428694690">
          <w:marLeft w:val="0"/>
          <w:marRight w:val="0"/>
          <w:marTop w:val="0"/>
          <w:marBottom w:val="0"/>
          <w:divBdr>
            <w:top w:val="none" w:sz="0" w:space="0" w:color="auto"/>
            <w:left w:val="none" w:sz="0" w:space="0" w:color="auto"/>
            <w:bottom w:val="none" w:sz="0" w:space="0" w:color="auto"/>
            <w:right w:val="none" w:sz="0" w:space="0" w:color="auto"/>
          </w:divBdr>
        </w:div>
        <w:div w:id="1839802738">
          <w:marLeft w:val="0"/>
          <w:marRight w:val="0"/>
          <w:marTop w:val="0"/>
          <w:marBottom w:val="0"/>
          <w:divBdr>
            <w:top w:val="none" w:sz="0" w:space="0" w:color="auto"/>
            <w:left w:val="none" w:sz="0" w:space="0" w:color="auto"/>
            <w:bottom w:val="none" w:sz="0" w:space="0" w:color="auto"/>
            <w:right w:val="none" w:sz="0" w:space="0" w:color="auto"/>
          </w:divBdr>
        </w:div>
        <w:div w:id="1878662373">
          <w:marLeft w:val="0"/>
          <w:marRight w:val="0"/>
          <w:marTop w:val="0"/>
          <w:marBottom w:val="0"/>
          <w:divBdr>
            <w:top w:val="none" w:sz="0" w:space="0" w:color="auto"/>
            <w:left w:val="none" w:sz="0" w:space="0" w:color="auto"/>
            <w:bottom w:val="none" w:sz="0" w:space="0" w:color="auto"/>
            <w:right w:val="none" w:sz="0" w:space="0" w:color="auto"/>
          </w:divBdr>
        </w:div>
        <w:div w:id="179927736">
          <w:marLeft w:val="0"/>
          <w:marRight w:val="0"/>
          <w:marTop w:val="0"/>
          <w:marBottom w:val="0"/>
          <w:divBdr>
            <w:top w:val="none" w:sz="0" w:space="0" w:color="auto"/>
            <w:left w:val="none" w:sz="0" w:space="0" w:color="auto"/>
            <w:bottom w:val="none" w:sz="0" w:space="0" w:color="auto"/>
            <w:right w:val="none" w:sz="0" w:space="0" w:color="auto"/>
          </w:divBdr>
        </w:div>
        <w:div w:id="1338387089">
          <w:marLeft w:val="0"/>
          <w:marRight w:val="0"/>
          <w:marTop w:val="0"/>
          <w:marBottom w:val="0"/>
          <w:divBdr>
            <w:top w:val="none" w:sz="0" w:space="0" w:color="auto"/>
            <w:left w:val="none" w:sz="0" w:space="0" w:color="auto"/>
            <w:bottom w:val="none" w:sz="0" w:space="0" w:color="auto"/>
            <w:right w:val="none" w:sz="0" w:space="0" w:color="auto"/>
          </w:divBdr>
        </w:div>
        <w:div w:id="2122843113">
          <w:marLeft w:val="0"/>
          <w:marRight w:val="0"/>
          <w:marTop w:val="0"/>
          <w:marBottom w:val="0"/>
          <w:divBdr>
            <w:top w:val="none" w:sz="0" w:space="0" w:color="auto"/>
            <w:left w:val="none" w:sz="0" w:space="0" w:color="auto"/>
            <w:bottom w:val="none" w:sz="0" w:space="0" w:color="auto"/>
            <w:right w:val="none" w:sz="0" w:space="0" w:color="auto"/>
          </w:divBdr>
        </w:div>
        <w:div w:id="1354913694">
          <w:marLeft w:val="0"/>
          <w:marRight w:val="0"/>
          <w:marTop w:val="0"/>
          <w:marBottom w:val="0"/>
          <w:divBdr>
            <w:top w:val="none" w:sz="0" w:space="0" w:color="auto"/>
            <w:left w:val="none" w:sz="0" w:space="0" w:color="auto"/>
            <w:bottom w:val="none" w:sz="0" w:space="0" w:color="auto"/>
            <w:right w:val="none" w:sz="0" w:space="0" w:color="auto"/>
          </w:divBdr>
        </w:div>
        <w:div w:id="1890340087">
          <w:marLeft w:val="0"/>
          <w:marRight w:val="0"/>
          <w:marTop w:val="0"/>
          <w:marBottom w:val="0"/>
          <w:divBdr>
            <w:top w:val="none" w:sz="0" w:space="0" w:color="auto"/>
            <w:left w:val="none" w:sz="0" w:space="0" w:color="auto"/>
            <w:bottom w:val="none" w:sz="0" w:space="0" w:color="auto"/>
            <w:right w:val="none" w:sz="0" w:space="0" w:color="auto"/>
          </w:divBdr>
        </w:div>
        <w:div w:id="572661562">
          <w:marLeft w:val="0"/>
          <w:marRight w:val="0"/>
          <w:marTop w:val="0"/>
          <w:marBottom w:val="0"/>
          <w:divBdr>
            <w:top w:val="none" w:sz="0" w:space="0" w:color="auto"/>
            <w:left w:val="none" w:sz="0" w:space="0" w:color="auto"/>
            <w:bottom w:val="none" w:sz="0" w:space="0" w:color="auto"/>
            <w:right w:val="none" w:sz="0" w:space="0" w:color="auto"/>
          </w:divBdr>
        </w:div>
        <w:div w:id="550730912">
          <w:marLeft w:val="0"/>
          <w:marRight w:val="0"/>
          <w:marTop w:val="0"/>
          <w:marBottom w:val="0"/>
          <w:divBdr>
            <w:top w:val="none" w:sz="0" w:space="0" w:color="auto"/>
            <w:left w:val="none" w:sz="0" w:space="0" w:color="auto"/>
            <w:bottom w:val="none" w:sz="0" w:space="0" w:color="auto"/>
            <w:right w:val="none" w:sz="0" w:space="0" w:color="auto"/>
          </w:divBdr>
        </w:div>
        <w:div w:id="1601715772">
          <w:marLeft w:val="0"/>
          <w:marRight w:val="0"/>
          <w:marTop w:val="0"/>
          <w:marBottom w:val="0"/>
          <w:divBdr>
            <w:top w:val="none" w:sz="0" w:space="0" w:color="auto"/>
            <w:left w:val="none" w:sz="0" w:space="0" w:color="auto"/>
            <w:bottom w:val="none" w:sz="0" w:space="0" w:color="auto"/>
            <w:right w:val="none" w:sz="0" w:space="0" w:color="auto"/>
          </w:divBdr>
        </w:div>
        <w:div w:id="1461534715">
          <w:marLeft w:val="0"/>
          <w:marRight w:val="0"/>
          <w:marTop w:val="0"/>
          <w:marBottom w:val="0"/>
          <w:divBdr>
            <w:top w:val="none" w:sz="0" w:space="0" w:color="auto"/>
            <w:left w:val="none" w:sz="0" w:space="0" w:color="auto"/>
            <w:bottom w:val="none" w:sz="0" w:space="0" w:color="auto"/>
            <w:right w:val="none" w:sz="0" w:space="0" w:color="auto"/>
          </w:divBdr>
        </w:div>
        <w:div w:id="1200044975">
          <w:marLeft w:val="0"/>
          <w:marRight w:val="0"/>
          <w:marTop w:val="0"/>
          <w:marBottom w:val="0"/>
          <w:divBdr>
            <w:top w:val="none" w:sz="0" w:space="0" w:color="auto"/>
            <w:left w:val="none" w:sz="0" w:space="0" w:color="auto"/>
            <w:bottom w:val="none" w:sz="0" w:space="0" w:color="auto"/>
            <w:right w:val="none" w:sz="0" w:space="0" w:color="auto"/>
          </w:divBdr>
        </w:div>
        <w:div w:id="1907494473">
          <w:marLeft w:val="0"/>
          <w:marRight w:val="0"/>
          <w:marTop w:val="0"/>
          <w:marBottom w:val="0"/>
          <w:divBdr>
            <w:top w:val="none" w:sz="0" w:space="0" w:color="auto"/>
            <w:left w:val="none" w:sz="0" w:space="0" w:color="auto"/>
            <w:bottom w:val="none" w:sz="0" w:space="0" w:color="auto"/>
            <w:right w:val="none" w:sz="0" w:space="0" w:color="auto"/>
          </w:divBdr>
        </w:div>
        <w:div w:id="504520557">
          <w:marLeft w:val="0"/>
          <w:marRight w:val="0"/>
          <w:marTop w:val="0"/>
          <w:marBottom w:val="0"/>
          <w:divBdr>
            <w:top w:val="none" w:sz="0" w:space="0" w:color="auto"/>
            <w:left w:val="none" w:sz="0" w:space="0" w:color="auto"/>
            <w:bottom w:val="none" w:sz="0" w:space="0" w:color="auto"/>
            <w:right w:val="none" w:sz="0" w:space="0" w:color="auto"/>
          </w:divBdr>
        </w:div>
        <w:div w:id="153841020">
          <w:marLeft w:val="0"/>
          <w:marRight w:val="0"/>
          <w:marTop w:val="0"/>
          <w:marBottom w:val="0"/>
          <w:divBdr>
            <w:top w:val="none" w:sz="0" w:space="0" w:color="auto"/>
            <w:left w:val="none" w:sz="0" w:space="0" w:color="auto"/>
            <w:bottom w:val="none" w:sz="0" w:space="0" w:color="auto"/>
            <w:right w:val="none" w:sz="0" w:space="0" w:color="auto"/>
          </w:divBdr>
        </w:div>
        <w:div w:id="1637905434">
          <w:marLeft w:val="0"/>
          <w:marRight w:val="0"/>
          <w:marTop w:val="0"/>
          <w:marBottom w:val="0"/>
          <w:divBdr>
            <w:top w:val="none" w:sz="0" w:space="0" w:color="auto"/>
            <w:left w:val="none" w:sz="0" w:space="0" w:color="auto"/>
            <w:bottom w:val="none" w:sz="0" w:space="0" w:color="auto"/>
            <w:right w:val="none" w:sz="0" w:space="0" w:color="auto"/>
          </w:divBdr>
        </w:div>
        <w:div w:id="744454206">
          <w:marLeft w:val="0"/>
          <w:marRight w:val="0"/>
          <w:marTop w:val="0"/>
          <w:marBottom w:val="0"/>
          <w:divBdr>
            <w:top w:val="none" w:sz="0" w:space="0" w:color="auto"/>
            <w:left w:val="none" w:sz="0" w:space="0" w:color="auto"/>
            <w:bottom w:val="none" w:sz="0" w:space="0" w:color="auto"/>
            <w:right w:val="none" w:sz="0" w:space="0" w:color="auto"/>
          </w:divBdr>
        </w:div>
      </w:divsChild>
    </w:div>
    <w:div w:id="31081238">
      <w:bodyDiv w:val="1"/>
      <w:marLeft w:val="0"/>
      <w:marRight w:val="0"/>
      <w:marTop w:val="0"/>
      <w:marBottom w:val="0"/>
      <w:divBdr>
        <w:top w:val="none" w:sz="0" w:space="0" w:color="auto"/>
        <w:left w:val="none" w:sz="0" w:space="0" w:color="auto"/>
        <w:bottom w:val="none" w:sz="0" w:space="0" w:color="auto"/>
        <w:right w:val="none" w:sz="0" w:space="0" w:color="auto"/>
      </w:divBdr>
      <w:divsChild>
        <w:div w:id="863130081">
          <w:marLeft w:val="0"/>
          <w:marRight w:val="0"/>
          <w:marTop w:val="0"/>
          <w:marBottom w:val="0"/>
          <w:divBdr>
            <w:top w:val="none" w:sz="0" w:space="0" w:color="auto"/>
            <w:left w:val="none" w:sz="0" w:space="0" w:color="auto"/>
            <w:bottom w:val="none" w:sz="0" w:space="0" w:color="auto"/>
            <w:right w:val="none" w:sz="0" w:space="0" w:color="auto"/>
          </w:divBdr>
        </w:div>
        <w:div w:id="610089548">
          <w:marLeft w:val="0"/>
          <w:marRight w:val="0"/>
          <w:marTop w:val="0"/>
          <w:marBottom w:val="0"/>
          <w:divBdr>
            <w:top w:val="none" w:sz="0" w:space="0" w:color="auto"/>
            <w:left w:val="none" w:sz="0" w:space="0" w:color="auto"/>
            <w:bottom w:val="none" w:sz="0" w:space="0" w:color="auto"/>
            <w:right w:val="none" w:sz="0" w:space="0" w:color="auto"/>
          </w:divBdr>
        </w:div>
        <w:div w:id="47845661">
          <w:marLeft w:val="0"/>
          <w:marRight w:val="0"/>
          <w:marTop w:val="0"/>
          <w:marBottom w:val="0"/>
          <w:divBdr>
            <w:top w:val="none" w:sz="0" w:space="0" w:color="auto"/>
            <w:left w:val="none" w:sz="0" w:space="0" w:color="auto"/>
            <w:bottom w:val="none" w:sz="0" w:space="0" w:color="auto"/>
            <w:right w:val="none" w:sz="0" w:space="0" w:color="auto"/>
          </w:divBdr>
        </w:div>
        <w:div w:id="865755578">
          <w:marLeft w:val="0"/>
          <w:marRight w:val="0"/>
          <w:marTop w:val="0"/>
          <w:marBottom w:val="0"/>
          <w:divBdr>
            <w:top w:val="none" w:sz="0" w:space="0" w:color="auto"/>
            <w:left w:val="none" w:sz="0" w:space="0" w:color="auto"/>
            <w:bottom w:val="none" w:sz="0" w:space="0" w:color="auto"/>
            <w:right w:val="none" w:sz="0" w:space="0" w:color="auto"/>
          </w:divBdr>
        </w:div>
        <w:div w:id="1524711696">
          <w:marLeft w:val="0"/>
          <w:marRight w:val="0"/>
          <w:marTop w:val="0"/>
          <w:marBottom w:val="0"/>
          <w:divBdr>
            <w:top w:val="none" w:sz="0" w:space="0" w:color="auto"/>
            <w:left w:val="none" w:sz="0" w:space="0" w:color="auto"/>
            <w:bottom w:val="none" w:sz="0" w:space="0" w:color="auto"/>
            <w:right w:val="none" w:sz="0" w:space="0" w:color="auto"/>
          </w:divBdr>
        </w:div>
        <w:div w:id="1851871429">
          <w:marLeft w:val="0"/>
          <w:marRight w:val="0"/>
          <w:marTop w:val="0"/>
          <w:marBottom w:val="0"/>
          <w:divBdr>
            <w:top w:val="none" w:sz="0" w:space="0" w:color="auto"/>
            <w:left w:val="none" w:sz="0" w:space="0" w:color="auto"/>
            <w:bottom w:val="none" w:sz="0" w:space="0" w:color="auto"/>
            <w:right w:val="none" w:sz="0" w:space="0" w:color="auto"/>
          </w:divBdr>
        </w:div>
        <w:div w:id="1411466846">
          <w:marLeft w:val="0"/>
          <w:marRight w:val="0"/>
          <w:marTop w:val="0"/>
          <w:marBottom w:val="0"/>
          <w:divBdr>
            <w:top w:val="none" w:sz="0" w:space="0" w:color="auto"/>
            <w:left w:val="none" w:sz="0" w:space="0" w:color="auto"/>
            <w:bottom w:val="none" w:sz="0" w:space="0" w:color="auto"/>
            <w:right w:val="none" w:sz="0" w:space="0" w:color="auto"/>
          </w:divBdr>
        </w:div>
        <w:div w:id="1520385212">
          <w:marLeft w:val="0"/>
          <w:marRight w:val="0"/>
          <w:marTop w:val="0"/>
          <w:marBottom w:val="0"/>
          <w:divBdr>
            <w:top w:val="none" w:sz="0" w:space="0" w:color="auto"/>
            <w:left w:val="none" w:sz="0" w:space="0" w:color="auto"/>
            <w:bottom w:val="none" w:sz="0" w:space="0" w:color="auto"/>
            <w:right w:val="none" w:sz="0" w:space="0" w:color="auto"/>
          </w:divBdr>
        </w:div>
        <w:div w:id="814489397">
          <w:marLeft w:val="0"/>
          <w:marRight w:val="0"/>
          <w:marTop w:val="0"/>
          <w:marBottom w:val="0"/>
          <w:divBdr>
            <w:top w:val="none" w:sz="0" w:space="0" w:color="auto"/>
            <w:left w:val="none" w:sz="0" w:space="0" w:color="auto"/>
            <w:bottom w:val="none" w:sz="0" w:space="0" w:color="auto"/>
            <w:right w:val="none" w:sz="0" w:space="0" w:color="auto"/>
          </w:divBdr>
        </w:div>
        <w:div w:id="58482916">
          <w:marLeft w:val="0"/>
          <w:marRight w:val="0"/>
          <w:marTop w:val="0"/>
          <w:marBottom w:val="0"/>
          <w:divBdr>
            <w:top w:val="none" w:sz="0" w:space="0" w:color="auto"/>
            <w:left w:val="none" w:sz="0" w:space="0" w:color="auto"/>
            <w:bottom w:val="none" w:sz="0" w:space="0" w:color="auto"/>
            <w:right w:val="none" w:sz="0" w:space="0" w:color="auto"/>
          </w:divBdr>
        </w:div>
        <w:div w:id="1147892026">
          <w:marLeft w:val="0"/>
          <w:marRight w:val="0"/>
          <w:marTop w:val="0"/>
          <w:marBottom w:val="0"/>
          <w:divBdr>
            <w:top w:val="none" w:sz="0" w:space="0" w:color="auto"/>
            <w:left w:val="none" w:sz="0" w:space="0" w:color="auto"/>
            <w:bottom w:val="none" w:sz="0" w:space="0" w:color="auto"/>
            <w:right w:val="none" w:sz="0" w:space="0" w:color="auto"/>
          </w:divBdr>
        </w:div>
        <w:div w:id="1354260215">
          <w:marLeft w:val="0"/>
          <w:marRight w:val="0"/>
          <w:marTop w:val="0"/>
          <w:marBottom w:val="0"/>
          <w:divBdr>
            <w:top w:val="none" w:sz="0" w:space="0" w:color="auto"/>
            <w:left w:val="none" w:sz="0" w:space="0" w:color="auto"/>
            <w:bottom w:val="none" w:sz="0" w:space="0" w:color="auto"/>
            <w:right w:val="none" w:sz="0" w:space="0" w:color="auto"/>
          </w:divBdr>
        </w:div>
        <w:div w:id="1516580665">
          <w:marLeft w:val="0"/>
          <w:marRight w:val="0"/>
          <w:marTop w:val="0"/>
          <w:marBottom w:val="0"/>
          <w:divBdr>
            <w:top w:val="none" w:sz="0" w:space="0" w:color="auto"/>
            <w:left w:val="none" w:sz="0" w:space="0" w:color="auto"/>
            <w:bottom w:val="none" w:sz="0" w:space="0" w:color="auto"/>
            <w:right w:val="none" w:sz="0" w:space="0" w:color="auto"/>
          </w:divBdr>
        </w:div>
        <w:div w:id="488209895">
          <w:marLeft w:val="0"/>
          <w:marRight w:val="0"/>
          <w:marTop w:val="0"/>
          <w:marBottom w:val="0"/>
          <w:divBdr>
            <w:top w:val="none" w:sz="0" w:space="0" w:color="auto"/>
            <w:left w:val="none" w:sz="0" w:space="0" w:color="auto"/>
            <w:bottom w:val="none" w:sz="0" w:space="0" w:color="auto"/>
            <w:right w:val="none" w:sz="0" w:space="0" w:color="auto"/>
          </w:divBdr>
        </w:div>
        <w:div w:id="1428960127">
          <w:marLeft w:val="0"/>
          <w:marRight w:val="0"/>
          <w:marTop w:val="0"/>
          <w:marBottom w:val="0"/>
          <w:divBdr>
            <w:top w:val="none" w:sz="0" w:space="0" w:color="auto"/>
            <w:left w:val="none" w:sz="0" w:space="0" w:color="auto"/>
            <w:bottom w:val="none" w:sz="0" w:space="0" w:color="auto"/>
            <w:right w:val="none" w:sz="0" w:space="0" w:color="auto"/>
          </w:divBdr>
        </w:div>
        <w:div w:id="784077627">
          <w:marLeft w:val="0"/>
          <w:marRight w:val="0"/>
          <w:marTop w:val="0"/>
          <w:marBottom w:val="0"/>
          <w:divBdr>
            <w:top w:val="none" w:sz="0" w:space="0" w:color="auto"/>
            <w:left w:val="none" w:sz="0" w:space="0" w:color="auto"/>
            <w:bottom w:val="none" w:sz="0" w:space="0" w:color="auto"/>
            <w:right w:val="none" w:sz="0" w:space="0" w:color="auto"/>
          </w:divBdr>
        </w:div>
        <w:div w:id="1352024907">
          <w:marLeft w:val="0"/>
          <w:marRight w:val="0"/>
          <w:marTop w:val="0"/>
          <w:marBottom w:val="0"/>
          <w:divBdr>
            <w:top w:val="none" w:sz="0" w:space="0" w:color="auto"/>
            <w:left w:val="none" w:sz="0" w:space="0" w:color="auto"/>
            <w:bottom w:val="none" w:sz="0" w:space="0" w:color="auto"/>
            <w:right w:val="none" w:sz="0" w:space="0" w:color="auto"/>
          </w:divBdr>
        </w:div>
        <w:div w:id="2138795553">
          <w:marLeft w:val="0"/>
          <w:marRight w:val="0"/>
          <w:marTop w:val="0"/>
          <w:marBottom w:val="0"/>
          <w:divBdr>
            <w:top w:val="none" w:sz="0" w:space="0" w:color="auto"/>
            <w:left w:val="none" w:sz="0" w:space="0" w:color="auto"/>
            <w:bottom w:val="none" w:sz="0" w:space="0" w:color="auto"/>
            <w:right w:val="none" w:sz="0" w:space="0" w:color="auto"/>
          </w:divBdr>
        </w:div>
        <w:div w:id="623930280">
          <w:marLeft w:val="0"/>
          <w:marRight w:val="0"/>
          <w:marTop w:val="0"/>
          <w:marBottom w:val="0"/>
          <w:divBdr>
            <w:top w:val="none" w:sz="0" w:space="0" w:color="auto"/>
            <w:left w:val="none" w:sz="0" w:space="0" w:color="auto"/>
            <w:bottom w:val="none" w:sz="0" w:space="0" w:color="auto"/>
            <w:right w:val="none" w:sz="0" w:space="0" w:color="auto"/>
          </w:divBdr>
        </w:div>
        <w:div w:id="251284182">
          <w:marLeft w:val="0"/>
          <w:marRight w:val="0"/>
          <w:marTop w:val="0"/>
          <w:marBottom w:val="0"/>
          <w:divBdr>
            <w:top w:val="none" w:sz="0" w:space="0" w:color="auto"/>
            <w:left w:val="none" w:sz="0" w:space="0" w:color="auto"/>
            <w:bottom w:val="none" w:sz="0" w:space="0" w:color="auto"/>
            <w:right w:val="none" w:sz="0" w:space="0" w:color="auto"/>
          </w:divBdr>
        </w:div>
        <w:div w:id="2070759639">
          <w:marLeft w:val="0"/>
          <w:marRight w:val="0"/>
          <w:marTop w:val="0"/>
          <w:marBottom w:val="0"/>
          <w:divBdr>
            <w:top w:val="none" w:sz="0" w:space="0" w:color="auto"/>
            <w:left w:val="none" w:sz="0" w:space="0" w:color="auto"/>
            <w:bottom w:val="none" w:sz="0" w:space="0" w:color="auto"/>
            <w:right w:val="none" w:sz="0" w:space="0" w:color="auto"/>
          </w:divBdr>
        </w:div>
        <w:div w:id="1828209152">
          <w:marLeft w:val="0"/>
          <w:marRight w:val="0"/>
          <w:marTop w:val="0"/>
          <w:marBottom w:val="0"/>
          <w:divBdr>
            <w:top w:val="none" w:sz="0" w:space="0" w:color="auto"/>
            <w:left w:val="none" w:sz="0" w:space="0" w:color="auto"/>
            <w:bottom w:val="none" w:sz="0" w:space="0" w:color="auto"/>
            <w:right w:val="none" w:sz="0" w:space="0" w:color="auto"/>
          </w:divBdr>
        </w:div>
        <w:div w:id="2077821915">
          <w:marLeft w:val="0"/>
          <w:marRight w:val="0"/>
          <w:marTop w:val="0"/>
          <w:marBottom w:val="0"/>
          <w:divBdr>
            <w:top w:val="none" w:sz="0" w:space="0" w:color="auto"/>
            <w:left w:val="none" w:sz="0" w:space="0" w:color="auto"/>
            <w:bottom w:val="none" w:sz="0" w:space="0" w:color="auto"/>
            <w:right w:val="none" w:sz="0" w:space="0" w:color="auto"/>
          </w:divBdr>
        </w:div>
        <w:div w:id="194082072">
          <w:marLeft w:val="0"/>
          <w:marRight w:val="0"/>
          <w:marTop w:val="0"/>
          <w:marBottom w:val="0"/>
          <w:divBdr>
            <w:top w:val="none" w:sz="0" w:space="0" w:color="auto"/>
            <w:left w:val="none" w:sz="0" w:space="0" w:color="auto"/>
            <w:bottom w:val="none" w:sz="0" w:space="0" w:color="auto"/>
            <w:right w:val="none" w:sz="0" w:space="0" w:color="auto"/>
          </w:divBdr>
        </w:div>
        <w:div w:id="999046427">
          <w:marLeft w:val="0"/>
          <w:marRight w:val="0"/>
          <w:marTop w:val="0"/>
          <w:marBottom w:val="0"/>
          <w:divBdr>
            <w:top w:val="none" w:sz="0" w:space="0" w:color="auto"/>
            <w:left w:val="none" w:sz="0" w:space="0" w:color="auto"/>
            <w:bottom w:val="none" w:sz="0" w:space="0" w:color="auto"/>
            <w:right w:val="none" w:sz="0" w:space="0" w:color="auto"/>
          </w:divBdr>
        </w:div>
        <w:div w:id="117114511">
          <w:marLeft w:val="0"/>
          <w:marRight w:val="0"/>
          <w:marTop w:val="0"/>
          <w:marBottom w:val="0"/>
          <w:divBdr>
            <w:top w:val="none" w:sz="0" w:space="0" w:color="auto"/>
            <w:left w:val="none" w:sz="0" w:space="0" w:color="auto"/>
            <w:bottom w:val="none" w:sz="0" w:space="0" w:color="auto"/>
            <w:right w:val="none" w:sz="0" w:space="0" w:color="auto"/>
          </w:divBdr>
        </w:div>
        <w:div w:id="1910263353">
          <w:marLeft w:val="0"/>
          <w:marRight w:val="0"/>
          <w:marTop w:val="0"/>
          <w:marBottom w:val="0"/>
          <w:divBdr>
            <w:top w:val="none" w:sz="0" w:space="0" w:color="auto"/>
            <w:left w:val="none" w:sz="0" w:space="0" w:color="auto"/>
            <w:bottom w:val="none" w:sz="0" w:space="0" w:color="auto"/>
            <w:right w:val="none" w:sz="0" w:space="0" w:color="auto"/>
          </w:divBdr>
        </w:div>
        <w:div w:id="1545943752">
          <w:marLeft w:val="0"/>
          <w:marRight w:val="0"/>
          <w:marTop w:val="0"/>
          <w:marBottom w:val="0"/>
          <w:divBdr>
            <w:top w:val="none" w:sz="0" w:space="0" w:color="auto"/>
            <w:left w:val="none" w:sz="0" w:space="0" w:color="auto"/>
            <w:bottom w:val="none" w:sz="0" w:space="0" w:color="auto"/>
            <w:right w:val="none" w:sz="0" w:space="0" w:color="auto"/>
          </w:divBdr>
        </w:div>
        <w:div w:id="663044226">
          <w:marLeft w:val="0"/>
          <w:marRight w:val="0"/>
          <w:marTop w:val="0"/>
          <w:marBottom w:val="0"/>
          <w:divBdr>
            <w:top w:val="none" w:sz="0" w:space="0" w:color="auto"/>
            <w:left w:val="none" w:sz="0" w:space="0" w:color="auto"/>
            <w:bottom w:val="none" w:sz="0" w:space="0" w:color="auto"/>
            <w:right w:val="none" w:sz="0" w:space="0" w:color="auto"/>
          </w:divBdr>
        </w:div>
        <w:div w:id="654143064">
          <w:marLeft w:val="0"/>
          <w:marRight w:val="0"/>
          <w:marTop w:val="0"/>
          <w:marBottom w:val="0"/>
          <w:divBdr>
            <w:top w:val="none" w:sz="0" w:space="0" w:color="auto"/>
            <w:left w:val="none" w:sz="0" w:space="0" w:color="auto"/>
            <w:bottom w:val="none" w:sz="0" w:space="0" w:color="auto"/>
            <w:right w:val="none" w:sz="0" w:space="0" w:color="auto"/>
          </w:divBdr>
        </w:div>
        <w:div w:id="1528518836">
          <w:marLeft w:val="0"/>
          <w:marRight w:val="0"/>
          <w:marTop w:val="0"/>
          <w:marBottom w:val="0"/>
          <w:divBdr>
            <w:top w:val="none" w:sz="0" w:space="0" w:color="auto"/>
            <w:left w:val="none" w:sz="0" w:space="0" w:color="auto"/>
            <w:bottom w:val="none" w:sz="0" w:space="0" w:color="auto"/>
            <w:right w:val="none" w:sz="0" w:space="0" w:color="auto"/>
          </w:divBdr>
        </w:div>
        <w:div w:id="854267130">
          <w:marLeft w:val="0"/>
          <w:marRight w:val="0"/>
          <w:marTop w:val="0"/>
          <w:marBottom w:val="0"/>
          <w:divBdr>
            <w:top w:val="none" w:sz="0" w:space="0" w:color="auto"/>
            <w:left w:val="none" w:sz="0" w:space="0" w:color="auto"/>
            <w:bottom w:val="none" w:sz="0" w:space="0" w:color="auto"/>
            <w:right w:val="none" w:sz="0" w:space="0" w:color="auto"/>
          </w:divBdr>
        </w:div>
        <w:div w:id="169952953">
          <w:marLeft w:val="0"/>
          <w:marRight w:val="0"/>
          <w:marTop w:val="0"/>
          <w:marBottom w:val="0"/>
          <w:divBdr>
            <w:top w:val="none" w:sz="0" w:space="0" w:color="auto"/>
            <w:left w:val="none" w:sz="0" w:space="0" w:color="auto"/>
            <w:bottom w:val="none" w:sz="0" w:space="0" w:color="auto"/>
            <w:right w:val="none" w:sz="0" w:space="0" w:color="auto"/>
          </w:divBdr>
        </w:div>
        <w:div w:id="1660302079">
          <w:marLeft w:val="0"/>
          <w:marRight w:val="0"/>
          <w:marTop w:val="0"/>
          <w:marBottom w:val="0"/>
          <w:divBdr>
            <w:top w:val="none" w:sz="0" w:space="0" w:color="auto"/>
            <w:left w:val="none" w:sz="0" w:space="0" w:color="auto"/>
            <w:bottom w:val="none" w:sz="0" w:space="0" w:color="auto"/>
            <w:right w:val="none" w:sz="0" w:space="0" w:color="auto"/>
          </w:divBdr>
        </w:div>
        <w:div w:id="1494221841">
          <w:marLeft w:val="0"/>
          <w:marRight w:val="0"/>
          <w:marTop w:val="0"/>
          <w:marBottom w:val="0"/>
          <w:divBdr>
            <w:top w:val="none" w:sz="0" w:space="0" w:color="auto"/>
            <w:left w:val="none" w:sz="0" w:space="0" w:color="auto"/>
            <w:bottom w:val="none" w:sz="0" w:space="0" w:color="auto"/>
            <w:right w:val="none" w:sz="0" w:space="0" w:color="auto"/>
          </w:divBdr>
        </w:div>
        <w:div w:id="715157675">
          <w:marLeft w:val="0"/>
          <w:marRight w:val="0"/>
          <w:marTop w:val="0"/>
          <w:marBottom w:val="0"/>
          <w:divBdr>
            <w:top w:val="none" w:sz="0" w:space="0" w:color="auto"/>
            <w:left w:val="none" w:sz="0" w:space="0" w:color="auto"/>
            <w:bottom w:val="none" w:sz="0" w:space="0" w:color="auto"/>
            <w:right w:val="none" w:sz="0" w:space="0" w:color="auto"/>
          </w:divBdr>
        </w:div>
        <w:div w:id="249043514">
          <w:marLeft w:val="0"/>
          <w:marRight w:val="0"/>
          <w:marTop w:val="0"/>
          <w:marBottom w:val="0"/>
          <w:divBdr>
            <w:top w:val="none" w:sz="0" w:space="0" w:color="auto"/>
            <w:left w:val="none" w:sz="0" w:space="0" w:color="auto"/>
            <w:bottom w:val="none" w:sz="0" w:space="0" w:color="auto"/>
            <w:right w:val="none" w:sz="0" w:space="0" w:color="auto"/>
          </w:divBdr>
        </w:div>
        <w:div w:id="972564075">
          <w:marLeft w:val="0"/>
          <w:marRight w:val="0"/>
          <w:marTop w:val="0"/>
          <w:marBottom w:val="0"/>
          <w:divBdr>
            <w:top w:val="none" w:sz="0" w:space="0" w:color="auto"/>
            <w:left w:val="none" w:sz="0" w:space="0" w:color="auto"/>
            <w:bottom w:val="none" w:sz="0" w:space="0" w:color="auto"/>
            <w:right w:val="none" w:sz="0" w:space="0" w:color="auto"/>
          </w:divBdr>
        </w:div>
        <w:div w:id="1902133416">
          <w:marLeft w:val="0"/>
          <w:marRight w:val="0"/>
          <w:marTop w:val="0"/>
          <w:marBottom w:val="0"/>
          <w:divBdr>
            <w:top w:val="none" w:sz="0" w:space="0" w:color="auto"/>
            <w:left w:val="none" w:sz="0" w:space="0" w:color="auto"/>
            <w:bottom w:val="none" w:sz="0" w:space="0" w:color="auto"/>
            <w:right w:val="none" w:sz="0" w:space="0" w:color="auto"/>
          </w:divBdr>
        </w:div>
        <w:div w:id="548611062">
          <w:marLeft w:val="0"/>
          <w:marRight w:val="0"/>
          <w:marTop w:val="0"/>
          <w:marBottom w:val="0"/>
          <w:divBdr>
            <w:top w:val="none" w:sz="0" w:space="0" w:color="auto"/>
            <w:left w:val="none" w:sz="0" w:space="0" w:color="auto"/>
            <w:bottom w:val="none" w:sz="0" w:space="0" w:color="auto"/>
            <w:right w:val="none" w:sz="0" w:space="0" w:color="auto"/>
          </w:divBdr>
        </w:div>
        <w:div w:id="1301426171">
          <w:marLeft w:val="0"/>
          <w:marRight w:val="0"/>
          <w:marTop w:val="0"/>
          <w:marBottom w:val="0"/>
          <w:divBdr>
            <w:top w:val="none" w:sz="0" w:space="0" w:color="auto"/>
            <w:left w:val="none" w:sz="0" w:space="0" w:color="auto"/>
            <w:bottom w:val="none" w:sz="0" w:space="0" w:color="auto"/>
            <w:right w:val="none" w:sz="0" w:space="0" w:color="auto"/>
          </w:divBdr>
        </w:div>
        <w:div w:id="1020082418">
          <w:marLeft w:val="0"/>
          <w:marRight w:val="0"/>
          <w:marTop w:val="0"/>
          <w:marBottom w:val="0"/>
          <w:divBdr>
            <w:top w:val="none" w:sz="0" w:space="0" w:color="auto"/>
            <w:left w:val="none" w:sz="0" w:space="0" w:color="auto"/>
            <w:bottom w:val="none" w:sz="0" w:space="0" w:color="auto"/>
            <w:right w:val="none" w:sz="0" w:space="0" w:color="auto"/>
          </w:divBdr>
        </w:div>
        <w:div w:id="250086799">
          <w:marLeft w:val="0"/>
          <w:marRight w:val="0"/>
          <w:marTop w:val="0"/>
          <w:marBottom w:val="0"/>
          <w:divBdr>
            <w:top w:val="none" w:sz="0" w:space="0" w:color="auto"/>
            <w:left w:val="none" w:sz="0" w:space="0" w:color="auto"/>
            <w:bottom w:val="none" w:sz="0" w:space="0" w:color="auto"/>
            <w:right w:val="none" w:sz="0" w:space="0" w:color="auto"/>
          </w:divBdr>
        </w:div>
        <w:div w:id="1408528465">
          <w:marLeft w:val="0"/>
          <w:marRight w:val="0"/>
          <w:marTop w:val="0"/>
          <w:marBottom w:val="0"/>
          <w:divBdr>
            <w:top w:val="none" w:sz="0" w:space="0" w:color="auto"/>
            <w:left w:val="none" w:sz="0" w:space="0" w:color="auto"/>
            <w:bottom w:val="none" w:sz="0" w:space="0" w:color="auto"/>
            <w:right w:val="none" w:sz="0" w:space="0" w:color="auto"/>
          </w:divBdr>
        </w:div>
        <w:div w:id="1566792690">
          <w:marLeft w:val="0"/>
          <w:marRight w:val="0"/>
          <w:marTop w:val="0"/>
          <w:marBottom w:val="0"/>
          <w:divBdr>
            <w:top w:val="none" w:sz="0" w:space="0" w:color="auto"/>
            <w:left w:val="none" w:sz="0" w:space="0" w:color="auto"/>
            <w:bottom w:val="none" w:sz="0" w:space="0" w:color="auto"/>
            <w:right w:val="none" w:sz="0" w:space="0" w:color="auto"/>
          </w:divBdr>
        </w:div>
        <w:div w:id="371611108">
          <w:marLeft w:val="0"/>
          <w:marRight w:val="0"/>
          <w:marTop w:val="0"/>
          <w:marBottom w:val="0"/>
          <w:divBdr>
            <w:top w:val="none" w:sz="0" w:space="0" w:color="auto"/>
            <w:left w:val="none" w:sz="0" w:space="0" w:color="auto"/>
            <w:bottom w:val="none" w:sz="0" w:space="0" w:color="auto"/>
            <w:right w:val="none" w:sz="0" w:space="0" w:color="auto"/>
          </w:divBdr>
        </w:div>
        <w:div w:id="1103111973">
          <w:marLeft w:val="0"/>
          <w:marRight w:val="0"/>
          <w:marTop w:val="0"/>
          <w:marBottom w:val="0"/>
          <w:divBdr>
            <w:top w:val="none" w:sz="0" w:space="0" w:color="auto"/>
            <w:left w:val="none" w:sz="0" w:space="0" w:color="auto"/>
            <w:bottom w:val="none" w:sz="0" w:space="0" w:color="auto"/>
            <w:right w:val="none" w:sz="0" w:space="0" w:color="auto"/>
          </w:divBdr>
        </w:div>
        <w:div w:id="370308838">
          <w:marLeft w:val="0"/>
          <w:marRight w:val="0"/>
          <w:marTop w:val="0"/>
          <w:marBottom w:val="0"/>
          <w:divBdr>
            <w:top w:val="none" w:sz="0" w:space="0" w:color="auto"/>
            <w:left w:val="none" w:sz="0" w:space="0" w:color="auto"/>
            <w:bottom w:val="none" w:sz="0" w:space="0" w:color="auto"/>
            <w:right w:val="none" w:sz="0" w:space="0" w:color="auto"/>
          </w:divBdr>
        </w:div>
        <w:div w:id="672030313">
          <w:marLeft w:val="0"/>
          <w:marRight w:val="0"/>
          <w:marTop w:val="0"/>
          <w:marBottom w:val="0"/>
          <w:divBdr>
            <w:top w:val="none" w:sz="0" w:space="0" w:color="auto"/>
            <w:left w:val="none" w:sz="0" w:space="0" w:color="auto"/>
            <w:bottom w:val="none" w:sz="0" w:space="0" w:color="auto"/>
            <w:right w:val="none" w:sz="0" w:space="0" w:color="auto"/>
          </w:divBdr>
        </w:div>
        <w:div w:id="596333400">
          <w:marLeft w:val="0"/>
          <w:marRight w:val="0"/>
          <w:marTop w:val="0"/>
          <w:marBottom w:val="0"/>
          <w:divBdr>
            <w:top w:val="none" w:sz="0" w:space="0" w:color="auto"/>
            <w:left w:val="none" w:sz="0" w:space="0" w:color="auto"/>
            <w:bottom w:val="none" w:sz="0" w:space="0" w:color="auto"/>
            <w:right w:val="none" w:sz="0" w:space="0" w:color="auto"/>
          </w:divBdr>
        </w:div>
        <w:div w:id="110828107">
          <w:marLeft w:val="0"/>
          <w:marRight w:val="0"/>
          <w:marTop w:val="0"/>
          <w:marBottom w:val="0"/>
          <w:divBdr>
            <w:top w:val="none" w:sz="0" w:space="0" w:color="auto"/>
            <w:left w:val="none" w:sz="0" w:space="0" w:color="auto"/>
            <w:bottom w:val="none" w:sz="0" w:space="0" w:color="auto"/>
            <w:right w:val="none" w:sz="0" w:space="0" w:color="auto"/>
          </w:divBdr>
        </w:div>
        <w:div w:id="1748069442">
          <w:marLeft w:val="0"/>
          <w:marRight w:val="0"/>
          <w:marTop w:val="0"/>
          <w:marBottom w:val="0"/>
          <w:divBdr>
            <w:top w:val="none" w:sz="0" w:space="0" w:color="auto"/>
            <w:left w:val="none" w:sz="0" w:space="0" w:color="auto"/>
            <w:bottom w:val="none" w:sz="0" w:space="0" w:color="auto"/>
            <w:right w:val="none" w:sz="0" w:space="0" w:color="auto"/>
          </w:divBdr>
        </w:div>
        <w:div w:id="1583947714">
          <w:marLeft w:val="0"/>
          <w:marRight w:val="0"/>
          <w:marTop w:val="0"/>
          <w:marBottom w:val="0"/>
          <w:divBdr>
            <w:top w:val="none" w:sz="0" w:space="0" w:color="auto"/>
            <w:left w:val="none" w:sz="0" w:space="0" w:color="auto"/>
            <w:bottom w:val="none" w:sz="0" w:space="0" w:color="auto"/>
            <w:right w:val="none" w:sz="0" w:space="0" w:color="auto"/>
          </w:divBdr>
        </w:div>
        <w:div w:id="26832165">
          <w:marLeft w:val="0"/>
          <w:marRight w:val="0"/>
          <w:marTop w:val="0"/>
          <w:marBottom w:val="0"/>
          <w:divBdr>
            <w:top w:val="none" w:sz="0" w:space="0" w:color="auto"/>
            <w:left w:val="none" w:sz="0" w:space="0" w:color="auto"/>
            <w:bottom w:val="none" w:sz="0" w:space="0" w:color="auto"/>
            <w:right w:val="none" w:sz="0" w:space="0" w:color="auto"/>
          </w:divBdr>
        </w:div>
        <w:div w:id="1630698870">
          <w:marLeft w:val="0"/>
          <w:marRight w:val="0"/>
          <w:marTop w:val="0"/>
          <w:marBottom w:val="0"/>
          <w:divBdr>
            <w:top w:val="none" w:sz="0" w:space="0" w:color="auto"/>
            <w:left w:val="none" w:sz="0" w:space="0" w:color="auto"/>
            <w:bottom w:val="none" w:sz="0" w:space="0" w:color="auto"/>
            <w:right w:val="none" w:sz="0" w:space="0" w:color="auto"/>
          </w:divBdr>
        </w:div>
      </w:divsChild>
    </w:div>
    <w:div w:id="42101794">
      <w:bodyDiv w:val="1"/>
      <w:marLeft w:val="0"/>
      <w:marRight w:val="0"/>
      <w:marTop w:val="0"/>
      <w:marBottom w:val="0"/>
      <w:divBdr>
        <w:top w:val="none" w:sz="0" w:space="0" w:color="auto"/>
        <w:left w:val="none" w:sz="0" w:space="0" w:color="auto"/>
        <w:bottom w:val="none" w:sz="0" w:space="0" w:color="auto"/>
        <w:right w:val="none" w:sz="0" w:space="0" w:color="auto"/>
      </w:divBdr>
      <w:divsChild>
        <w:div w:id="870604005">
          <w:marLeft w:val="0"/>
          <w:marRight w:val="0"/>
          <w:marTop w:val="0"/>
          <w:marBottom w:val="0"/>
          <w:divBdr>
            <w:top w:val="none" w:sz="0" w:space="0" w:color="auto"/>
            <w:left w:val="none" w:sz="0" w:space="0" w:color="auto"/>
            <w:bottom w:val="none" w:sz="0" w:space="0" w:color="auto"/>
            <w:right w:val="none" w:sz="0" w:space="0" w:color="auto"/>
          </w:divBdr>
        </w:div>
        <w:div w:id="495192675">
          <w:marLeft w:val="0"/>
          <w:marRight w:val="0"/>
          <w:marTop w:val="0"/>
          <w:marBottom w:val="0"/>
          <w:divBdr>
            <w:top w:val="none" w:sz="0" w:space="0" w:color="auto"/>
            <w:left w:val="none" w:sz="0" w:space="0" w:color="auto"/>
            <w:bottom w:val="none" w:sz="0" w:space="0" w:color="auto"/>
            <w:right w:val="none" w:sz="0" w:space="0" w:color="auto"/>
          </w:divBdr>
        </w:div>
        <w:div w:id="764224983">
          <w:marLeft w:val="0"/>
          <w:marRight w:val="0"/>
          <w:marTop w:val="0"/>
          <w:marBottom w:val="0"/>
          <w:divBdr>
            <w:top w:val="none" w:sz="0" w:space="0" w:color="auto"/>
            <w:left w:val="none" w:sz="0" w:space="0" w:color="auto"/>
            <w:bottom w:val="none" w:sz="0" w:space="0" w:color="auto"/>
            <w:right w:val="none" w:sz="0" w:space="0" w:color="auto"/>
          </w:divBdr>
        </w:div>
        <w:div w:id="1180586073">
          <w:marLeft w:val="0"/>
          <w:marRight w:val="0"/>
          <w:marTop w:val="0"/>
          <w:marBottom w:val="0"/>
          <w:divBdr>
            <w:top w:val="none" w:sz="0" w:space="0" w:color="auto"/>
            <w:left w:val="none" w:sz="0" w:space="0" w:color="auto"/>
            <w:bottom w:val="none" w:sz="0" w:space="0" w:color="auto"/>
            <w:right w:val="none" w:sz="0" w:space="0" w:color="auto"/>
          </w:divBdr>
        </w:div>
        <w:div w:id="355162289">
          <w:marLeft w:val="0"/>
          <w:marRight w:val="0"/>
          <w:marTop w:val="0"/>
          <w:marBottom w:val="0"/>
          <w:divBdr>
            <w:top w:val="none" w:sz="0" w:space="0" w:color="auto"/>
            <w:left w:val="none" w:sz="0" w:space="0" w:color="auto"/>
            <w:bottom w:val="none" w:sz="0" w:space="0" w:color="auto"/>
            <w:right w:val="none" w:sz="0" w:space="0" w:color="auto"/>
          </w:divBdr>
        </w:div>
        <w:div w:id="104858903">
          <w:marLeft w:val="0"/>
          <w:marRight w:val="0"/>
          <w:marTop w:val="0"/>
          <w:marBottom w:val="0"/>
          <w:divBdr>
            <w:top w:val="none" w:sz="0" w:space="0" w:color="auto"/>
            <w:left w:val="none" w:sz="0" w:space="0" w:color="auto"/>
            <w:bottom w:val="none" w:sz="0" w:space="0" w:color="auto"/>
            <w:right w:val="none" w:sz="0" w:space="0" w:color="auto"/>
          </w:divBdr>
        </w:div>
        <w:div w:id="1368096396">
          <w:marLeft w:val="0"/>
          <w:marRight w:val="0"/>
          <w:marTop w:val="0"/>
          <w:marBottom w:val="0"/>
          <w:divBdr>
            <w:top w:val="none" w:sz="0" w:space="0" w:color="auto"/>
            <w:left w:val="none" w:sz="0" w:space="0" w:color="auto"/>
            <w:bottom w:val="none" w:sz="0" w:space="0" w:color="auto"/>
            <w:right w:val="none" w:sz="0" w:space="0" w:color="auto"/>
          </w:divBdr>
        </w:div>
        <w:div w:id="799806200">
          <w:marLeft w:val="0"/>
          <w:marRight w:val="0"/>
          <w:marTop w:val="0"/>
          <w:marBottom w:val="0"/>
          <w:divBdr>
            <w:top w:val="none" w:sz="0" w:space="0" w:color="auto"/>
            <w:left w:val="none" w:sz="0" w:space="0" w:color="auto"/>
            <w:bottom w:val="none" w:sz="0" w:space="0" w:color="auto"/>
            <w:right w:val="none" w:sz="0" w:space="0" w:color="auto"/>
          </w:divBdr>
        </w:div>
        <w:div w:id="1315645770">
          <w:marLeft w:val="0"/>
          <w:marRight w:val="0"/>
          <w:marTop w:val="0"/>
          <w:marBottom w:val="0"/>
          <w:divBdr>
            <w:top w:val="none" w:sz="0" w:space="0" w:color="auto"/>
            <w:left w:val="none" w:sz="0" w:space="0" w:color="auto"/>
            <w:bottom w:val="none" w:sz="0" w:space="0" w:color="auto"/>
            <w:right w:val="none" w:sz="0" w:space="0" w:color="auto"/>
          </w:divBdr>
        </w:div>
        <w:div w:id="1043406401">
          <w:marLeft w:val="0"/>
          <w:marRight w:val="0"/>
          <w:marTop w:val="0"/>
          <w:marBottom w:val="0"/>
          <w:divBdr>
            <w:top w:val="none" w:sz="0" w:space="0" w:color="auto"/>
            <w:left w:val="none" w:sz="0" w:space="0" w:color="auto"/>
            <w:bottom w:val="none" w:sz="0" w:space="0" w:color="auto"/>
            <w:right w:val="none" w:sz="0" w:space="0" w:color="auto"/>
          </w:divBdr>
        </w:div>
        <w:div w:id="1508323496">
          <w:marLeft w:val="0"/>
          <w:marRight w:val="0"/>
          <w:marTop w:val="0"/>
          <w:marBottom w:val="0"/>
          <w:divBdr>
            <w:top w:val="none" w:sz="0" w:space="0" w:color="auto"/>
            <w:left w:val="none" w:sz="0" w:space="0" w:color="auto"/>
            <w:bottom w:val="none" w:sz="0" w:space="0" w:color="auto"/>
            <w:right w:val="none" w:sz="0" w:space="0" w:color="auto"/>
          </w:divBdr>
        </w:div>
        <w:div w:id="1105805095">
          <w:marLeft w:val="0"/>
          <w:marRight w:val="0"/>
          <w:marTop w:val="0"/>
          <w:marBottom w:val="0"/>
          <w:divBdr>
            <w:top w:val="none" w:sz="0" w:space="0" w:color="auto"/>
            <w:left w:val="none" w:sz="0" w:space="0" w:color="auto"/>
            <w:bottom w:val="none" w:sz="0" w:space="0" w:color="auto"/>
            <w:right w:val="none" w:sz="0" w:space="0" w:color="auto"/>
          </w:divBdr>
        </w:div>
        <w:div w:id="320428379">
          <w:marLeft w:val="0"/>
          <w:marRight w:val="0"/>
          <w:marTop w:val="0"/>
          <w:marBottom w:val="0"/>
          <w:divBdr>
            <w:top w:val="none" w:sz="0" w:space="0" w:color="auto"/>
            <w:left w:val="none" w:sz="0" w:space="0" w:color="auto"/>
            <w:bottom w:val="none" w:sz="0" w:space="0" w:color="auto"/>
            <w:right w:val="none" w:sz="0" w:space="0" w:color="auto"/>
          </w:divBdr>
        </w:div>
        <w:div w:id="391195640">
          <w:marLeft w:val="0"/>
          <w:marRight w:val="0"/>
          <w:marTop w:val="0"/>
          <w:marBottom w:val="0"/>
          <w:divBdr>
            <w:top w:val="none" w:sz="0" w:space="0" w:color="auto"/>
            <w:left w:val="none" w:sz="0" w:space="0" w:color="auto"/>
            <w:bottom w:val="none" w:sz="0" w:space="0" w:color="auto"/>
            <w:right w:val="none" w:sz="0" w:space="0" w:color="auto"/>
          </w:divBdr>
        </w:div>
        <w:div w:id="983505059">
          <w:marLeft w:val="0"/>
          <w:marRight w:val="0"/>
          <w:marTop w:val="0"/>
          <w:marBottom w:val="0"/>
          <w:divBdr>
            <w:top w:val="none" w:sz="0" w:space="0" w:color="auto"/>
            <w:left w:val="none" w:sz="0" w:space="0" w:color="auto"/>
            <w:bottom w:val="none" w:sz="0" w:space="0" w:color="auto"/>
            <w:right w:val="none" w:sz="0" w:space="0" w:color="auto"/>
          </w:divBdr>
        </w:div>
        <w:div w:id="1538540483">
          <w:marLeft w:val="0"/>
          <w:marRight w:val="0"/>
          <w:marTop w:val="0"/>
          <w:marBottom w:val="0"/>
          <w:divBdr>
            <w:top w:val="none" w:sz="0" w:space="0" w:color="auto"/>
            <w:left w:val="none" w:sz="0" w:space="0" w:color="auto"/>
            <w:bottom w:val="none" w:sz="0" w:space="0" w:color="auto"/>
            <w:right w:val="none" w:sz="0" w:space="0" w:color="auto"/>
          </w:divBdr>
        </w:div>
        <w:div w:id="840118712">
          <w:marLeft w:val="0"/>
          <w:marRight w:val="0"/>
          <w:marTop w:val="0"/>
          <w:marBottom w:val="0"/>
          <w:divBdr>
            <w:top w:val="none" w:sz="0" w:space="0" w:color="auto"/>
            <w:left w:val="none" w:sz="0" w:space="0" w:color="auto"/>
            <w:bottom w:val="none" w:sz="0" w:space="0" w:color="auto"/>
            <w:right w:val="none" w:sz="0" w:space="0" w:color="auto"/>
          </w:divBdr>
        </w:div>
        <w:div w:id="1960259066">
          <w:marLeft w:val="0"/>
          <w:marRight w:val="0"/>
          <w:marTop w:val="0"/>
          <w:marBottom w:val="0"/>
          <w:divBdr>
            <w:top w:val="none" w:sz="0" w:space="0" w:color="auto"/>
            <w:left w:val="none" w:sz="0" w:space="0" w:color="auto"/>
            <w:bottom w:val="none" w:sz="0" w:space="0" w:color="auto"/>
            <w:right w:val="none" w:sz="0" w:space="0" w:color="auto"/>
          </w:divBdr>
        </w:div>
        <w:div w:id="1559196684">
          <w:marLeft w:val="0"/>
          <w:marRight w:val="0"/>
          <w:marTop w:val="0"/>
          <w:marBottom w:val="0"/>
          <w:divBdr>
            <w:top w:val="none" w:sz="0" w:space="0" w:color="auto"/>
            <w:left w:val="none" w:sz="0" w:space="0" w:color="auto"/>
            <w:bottom w:val="none" w:sz="0" w:space="0" w:color="auto"/>
            <w:right w:val="none" w:sz="0" w:space="0" w:color="auto"/>
          </w:divBdr>
        </w:div>
        <w:div w:id="1083838010">
          <w:marLeft w:val="0"/>
          <w:marRight w:val="0"/>
          <w:marTop w:val="0"/>
          <w:marBottom w:val="0"/>
          <w:divBdr>
            <w:top w:val="none" w:sz="0" w:space="0" w:color="auto"/>
            <w:left w:val="none" w:sz="0" w:space="0" w:color="auto"/>
            <w:bottom w:val="none" w:sz="0" w:space="0" w:color="auto"/>
            <w:right w:val="none" w:sz="0" w:space="0" w:color="auto"/>
          </w:divBdr>
        </w:div>
        <w:div w:id="1794135477">
          <w:marLeft w:val="0"/>
          <w:marRight w:val="0"/>
          <w:marTop w:val="0"/>
          <w:marBottom w:val="0"/>
          <w:divBdr>
            <w:top w:val="none" w:sz="0" w:space="0" w:color="auto"/>
            <w:left w:val="none" w:sz="0" w:space="0" w:color="auto"/>
            <w:bottom w:val="none" w:sz="0" w:space="0" w:color="auto"/>
            <w:right w:val="none" w:sz="0" w:space="0" w:color="auto"/>
          </w:divBdr>
        </w:div>
        <w:div w:id="1454519144">
          <w:marLeft w:val="0"/>
          <w:marRight w:val="0"/>
          <w:marTop w:val="0"/>
          <w:marBottom w:val="0"/>
          <w:divBdr>
            <w:top w:val="none" w:sz="0" w:space="0" w:color="auto"/>
            <w:left w:val="none" w:sz="0" w:space="0" w:color="auto"/>
            <w:bottom w:val="none" w:sz="0" w:space="0" w:color="auto"/>
            <w:right w:val="none" w:sz="0" w:space="0" w:color="auto"/>
          </w:divBdr>
        </w:div>
        <w:div w:id="213469795">
          <w:marLeft w:val="0"/>
          <w:marRight w:val="0"/>
          <w:marTop w:val="0"/>
          <w:marBottom w:val="0"/>
          <w:divBdr>
            <w:top w:val="none" w:sz="0" w:space="0" w:color="auto"/>
            <w:left w:val="none" w:sz="0" w:space="0" w:color="auto"/>
            <w:bottom w:val="none" w:sz="0" w:space="0" w:color="auto"/>
            <w:right w:val="none" w:sz="0" w:space="0" w:color="auto"/>
          </w:divBdr>
        </w:div>
        <w:div w:id="368527286">
          <w:marLeft w:val="0"/>
          <w:marRight w:val="0"/>
          <w:marTop w:val="0"/>
          <w:marBottom w:val="0"/>
          <w:divBdr>
            <w:top w:val="none" w:sz="0" w:space="0" w:color="auto"/>
            <w:left w:val="none" w:sz="0" w:space="0" w:color="auto"/>
            <w:bottom w:val="none" w:sz="0" w:space="0" w:color="auto"/>
            <w:right w:val="none" w:sz="0" w:space="0" w:color="auto"/>
          </w:divBdr>
        </w:div>
        <w:div w:id="356470467">
          <w:marLeft w:val="0"/>
          <w:marRight w:val="0"/>
          <w:marTop w:val="0"/>
          <w:marBottom w:val="0"/>
          <w:divBdr>
            <w:top w:val="none" w:sz="0" w:space="0" w:color="auto"/>
            <w:left w:val="none" w:sz="0" w:space="0" w:color="auto"/>
            <w:bottom w:val="none" w:sz="0" w:space="0" w:color="auto"/>
            <w:right w:val="none" w:sz="0" w:space="0" w:color="auto"/>
          </w:divBdr>
        </w:div>
        <w:div w:id="2115710122">
          <w:marLeft w:val="0"/>
          <w:marRight w:val="0"/>
          <w:marTop w:val="0"/>
          <w:marBottom w:val="0"/>
          <w:divBdr>
            <w:top w:val="none" w:sz="0" w:space="0" w:color="auto"/>
            <w:left w:val="none" w:sz="0" w:space="0" w:color="auto"/>
            <w:bottom w:val="none" w:sz="0" w:space="0" w:color="auto"/>
            <w:right w:val="none" w:sz="0" w:space="0" w:color="auto"/>
          </w:divBdr>
        </w:div>
        <w:div w:id="1278297681">
          <w:marLeft w:val="0"/>
          <w:marRight w:val="0"/>
          <w:marTop w:val="0"/>
          <w:marBottom w:val="0"/>
          <w:divBdr>
            <w:top w:val="none" w:sz="0" w:space="0" w:color="auto"/>
            <w:left w:val="none" w:sz="0" w:space="0" w:color="auto"/>
            <w:bottom w:val="none" w:sz="0" w:space="0" w:color="auto"/>
            <w:right w:val="none" w:sz="0" w:space="0" w:color="auto"/>
          </w:divBdr>
        </w:div>
        <w:div w:id="1020206394">
          <w:marLeft w:val="0"/>
          <w:marRight w:val="0"/>
          <w:marTop w:val="0"/>
          <w:marBottom w:val="0"/>
          <w:divBdr>
            <w:top w:val="none" w:sz="0" w:space="0" w:color="auto"/>
            <w:left w:val="none" w:sz="0" w:space="0" w:color="auto"/>
            <w:bottom w:val="none" w:sz="0" w:space="0" w:color="auto"/>
            <w:right w:val="none" w:sz="0" w:space="0" w:color="auto"/>
          </w:divBdr>
        </w:div>
        <w:div w:id="612444758">
          <w:marLeft w:val="0"/>
          <w:marRight w:val="0"/>
          <w:marTop w:val="0"/>
          <w:marBottom w:val="0"/>
          <w:divBdr>
            <w:top w:val="none" w:sz="0" w:space="0" w:color="auto"/>
            <w:left w:val="none" w:sz="0" w:space="0" w:color="auto"/>
            <w:bottom w:val="none" w:sz="0" w:space="0" w:color="auto"/>
            <w:right w:val="none" w:sz="0" w:space="0" w:color="auto"/>
          </w:divBdr>
        </w:div>
        <w:div w:id="1536113076">
          <w:marLeft w:val="0"/>
          <w:marRight w:val="0"/>
          <w:marTop w:val="0"/>
          <w:marBottom w:val="0"/>
          <w:divBdr>
            <w:top w:val="none" w:sz="0" w:space="0" w:color="auto"/>
            <w:left w:val="none" w:sz="0" w:space="0" w:color="auto"/>
            <w:bottom w:val="none" w:sz="0" w:space="0" w:color="auto"/>
            <w:right w:val="none" w:sz="0" w:space="0" w:color="auto"/>
          </w:divBdr>
        </w:div>
        <w:div w:id="1218516505">
          <w:marLeft w:val="0"/>
          <w:marRight w:val="0"/>
          <w:marTop w:val="0"/>
          <w:marBottom w:val="0"/>
          <w:divBdr>
            <w:top w:val="none" w:sz="0" w:space="0" w:color="auto"/>
            <w:left w:val="none" w:sz="0" w:space="0" w:color="auto"/>
            <w:bottom w:val="none" w:sz="0" w:space="0" w:color="auto"/>
            <w:right w:val="none" w:sz="0" w:space="0" w:color="auto"/>
          </w:divBdr>
        </w:div>
        <w:div w:id="710614073">
          <w:marLeft w:val="0"/>
          <w:marRight w:val="0"/>
          <w:marTop w:val="0"/>
          <w:marBottom w:val="0"/>
          <w:divBdr>
            <w:top w:val="none" w:sz="0" w:space="0" w:color="auto"/>
            <w:left w:val="none" w:sz="0" w:space="0" w:color="auto"/>
            <w:bottom w:val="none" w:sz="0" w:space="0" w:color="auto"/>
            <w:right w:val="none" w:sz="0" w:space="0" w:color="auto"/>
          </w:divBdr>
        </w:div>
        <w:div w:id="535317070">
          <w:marLeft w:val="0"/>
          <w:marRight w:val="0"/>
          <w:marTop w:val="0"/>
          <w:marBottom w:val="0"/>
          <w:divBdr>
            <w:top w:val="none" w:sz="0" w:space="0" w:color="auto"/>
            <w:left w:val="none" w:sz="0" w:space="0" w:color="auto"/>
            <w:bottom w:val="none" w:sz="0" w:space="0" w:color="auto"/>
            <w:right w:val="none" w:sz="0" w:space="0" w:color="auto"/>
          </w:divBdr>
        </w:div>
        <w:div w:id="140856881">
          <w:marLeft w:val="0"/>
          <w:marRight w:val="0"/>
          <w:marTop w:val="0"/>
          <w:marBottom w:val="0"/>
          <w:divBdr>
            <w:top w:val="none" w:sz="0" w:space="0" w:color="auto"/>
            <w:left w:val="none" w:sz="0" w:space="0" w:color="auto"/>
            <w:bottom w:val="none" w:sz="0" w:space="0" w:color="auto"/>
            <w:right w:val="none" w:sz="0" w:space="0" w:color="auto"/>
          </w:divBdr>
        </w:div>
        <w:div w:id="1454448345">
          <w:marLeft w:val="0"/>
          <w:marRight w:val="0"/>
          <w:marTop w:val="0"/>
          <w:marBottom w:val="0"/>
          <w:divBdr>
            <w:top w:val="none" w:sz="0" w:space="0" w:color="auto"/>
            <w:left w:val="none" w:sz="0" w:space="0" w:color="auto"/>
            <w:bottom w:val="none" w:sz="0" w:space="0" w:color="auto"/>
            <w:right w:val="none" w:sz="0" w:space="0" w:color="auto"/>
          </w:divBdr>
        </w:div>
        <w:div w:id="1952669042">
          <w:marLeft w:val="0"/>
          <w:marRight w:val="0"/>
          <w:marTop w:val="0"/>
          <w:marBottom w:val="0"/>
          <w:divBdr>
            <w:top w:val="none" w:sz="0" w:space="0" w:color="auto"/>
            <w:left w:val="none" w:sz="0" w:space="0" w:color="auto"/>
            <w:bottom w:val="none" w:sz="0" w:space="0" w:color="auto"/>
            <w:right w:val="none" w:sz="0" w:space="0" w:color="auto"/>
          </w:divBdr>
        </w:div>
        <w:div w:id="1427849177">
          <w:marLeft w:val="0"/>
          <w:marRight w:val="0"/>
          <w:marTop w:val="0"/>
          <w:marBottom w:val="0"/>
          <w:divBdr>
            <w:top w:val="none" w:sz="0" w:space="0" w:color="auto"/>
            <w:left w:val="none" w:sz="0" w:space="0" w:color="auto"/>
            <w:bottom w:val="none" w:sz="0" w:space="0" w:color="auto"/>
            <w:right w:val="none" w:sz="0" w:space="0" w:color="auto"/>
          </w:divBdr>
        </w:div>
        <w:div w:id="1315378670">
          <w:marLeft w:val="0"/>
          <w:marRight w:val="0"/>
          <w:marTop w:val="0"/>
          <w:marBottom w:val="0"/>
          <w:divBdr>
            <w:top w:val="none" w:sz="0" w:space="0" w:color="auto"/>
            <w:left w:val="none" w:sz="0" w:space="0" w:color="auto"/>
            <w:bottom w:val="none" w:sz="0" w:space="0" w:color="auto"/>
            <w:right w:val="none" w:sz="0" w:space="0" w:color="auto"/>
          </w:divBdr>
        </w:div>
        <w:div w:id="755907882">
          <w:marLeft w:val="0"/>
          <w:marRight w:val="0"/>
          <w:marTop w:val="0"/>
          <w:marBottom w:val="0"/>
          <w:divBdr>
            <w:top w:val="none" w:sz="0" w:space="0" w:color="auto"/>
            <w:left w:val="none" w:sz="0" w:space="0" w:color="auto"/>
            <w:bottom w:val="none" w:sz="0" w:space="0" w:color="auto"/>
            <w:right w:val="none" w:sz="0" w:space="0" w:color="auto"/>
          </w:divBdr>
        </w:div>
        <w:div w:id="788279647">
          <w:marLeft w:val="0"/>
          <w:marRight w:val="0"/>
          <w:marTop w:val="0"/>
          <w:marBottom w:val="0"/>
          <w:divBdr>
            <w:top w:val="none" w:sz="0" w:space="0" w:color="auto"/>
            <w:left w:val="none" w:sz="0" w:space="0" w:color="auto"/>
            <w:bottom w:val="none" w:sz="0" w:space="0" w:color="auto"/>
            <w:right w:val="none" w:sz="0" w:space="0" w:color="auto"/>
          </w:divBdr>
        </w:div>
        <w:div w:id="1501501919">
          <w:marLeft w:val="0"/>
          <w:marRight w:val="0"/>
          <w:marTop w:val="0"/>
          <w:marBottom w:val="0"/>
          <w:divBdr>
            <w:top w:val="none" w:sz="0" w:space="0" w:color="auto"/>
            <w:left w:val="none" w:sz="0" w:space="0" w:color="auto"/>
            <w:bottom w:val="none" w:sz="0" w:space="0" w:color="auto"/>
            <w:right w:val="none" w:sz="0" w:space="0" w:color="auto"/>
          </w:divBdr>
        </w:div>
        <w:div w:id="689448402">
          <w:marLeft w:val="0"/>
          <w:marRight w:val="0"/>
          <w:marTop w:val="0"/>
          <w:marBottom w:val="0"/>
          <w:divBdr>
            <w:top w:val="none" w:sz="0" w:space="0" w:color="auto"/>
            <w:left w:val="none" w:sz="0" w:space="0" w:color="auto"/>
            <w:bottom w:val="none" w:sz="0" w:space="0" w:color="auto"/>
            <w:right w:val="none" w:sz="0" w:space="0" w:color="auto"/>
          </w:divBdr>
        </w:div>
        <w:div w:id="664748287">
          <w:marLeft w:val="0"/>
          <w:marRight w:val="0"/>
          <w:marTop w:val="0"/>
          <w:marBottom w:val="0"/>
          <w:divBdr>
            <w:top w:val="none" w:sz="0" w:space="0" w:color="auto"/>
            <w:left w:val="none" w:sz="0" w:space="0" w:color="auto"/>
            <w:bottom w:val="none" w:sz="0" w:space="0" w:color="auto"/>
            <w:right w:val="none" w:sz="0" w:space="0" w:color="auto"/>
          </w:divBdr>
        </w:div>
        <w:div w:id="740908395">
          <w:marLeft w:val="0"/>
          <w:marRight w:val="0"/>
          <w:marTop w:val="0"/>
          <w:marBottom w:val="0"/>
          <w:divBdr>
            <w:top w:val="none" w:sz="0" w:space="0" w:color="auto"/>
            <w:left w:val="none" w:sz="0" w:space="0" w:color="auto"/>
            <w:bottom w:val="none" w:sz="0" w:space="0" w:color="auto"/>
            <w:right w:val="none" w:sz="0" w:space="0" w:color="auto"/>
          </w:divBdr>
        </w:div>
        <w:div w:id="2124420313">
          <w:marLeft w:val="0"/>
          <w:marRight w:val="0"/>
          <w:marTop w:val="0"/>
          <w:marBottom w:val="0"/>
          <w:divBdr>
            <w:top w:val="none" w:sz="0" w:space="0" w:color="auto"/>
            <w:left w:val="none" w:sz="0" w:space="0" w:color="auto"/>
            <w:bottom w:val="none" w:sz="0" w:space="0" w:color="auto"/>
            <w:right w:val="none" w:sz="0" w:space="0" w:color="auto"/>
          </w:divBdr>
        </w:div>
        <w:div w:id="1040129636">
          <w:marLeft w:val="0"/>
          <w:marRight w:val="0"/>
          <w:marTop w:val="0"/>
          <w:marBottom w:val="0"/>
          <w:divBdr>
            <w:top w:val="none" w:sz="0" w:space="0" w:color="auto"/>
            <w:left w:val="none" w:sz="0" w:space="0" w:color="auto"/>
            <w:bottom w:val="none" w:sz="0" w:space="0" w:color="auto"/>
            <w:right w:val="none" w:sz="0" w:space="0" w:color="auto"/>
          </w:divBdr>
        </w:div>
        <w:div w:id="1130056757">
          <w:marLeft w:val="0"/>
          <w:marRight w:val="0"/>
          <w:marTop w:val="0"/>
          <w:marBottom w:val="0"/>
          <w:divBdr>
            <w:top w:val="none" w:sz="0" w:space="0" w:color="auto"/>
            <w:left w:val="none" w:sz="0" w:space="0" w:color="auto"/>
            <w:bottom w:val="none" w:sz="0" w:space="0" w:color="auto"/>
            <w:right w:val="none" w:sz="0" w:space="0" w:color="auto"/>
          </w:divBdr>
        </w:div>
        <w:div w:id="997074224">
          <w:marLeft w:val="0"/>
          <w:marRight w:val="0"/>
          <w:marTop w:val="0"/>
          <w:marBottom w:val="0"/>
          <w:divBdr>
            <w:top w:val="none" w:sz="0" w:space="0" w:color="auto"/>
            <w:left w:val="none" w:sz="0" w:space="0" w:color="auto"/>
            <w:bottom w:val="none" w:sz="0" w:space="0" w:color="auto"/>
            <w:right w:val="none" w:sz="0" w:space="0" w:color="auto"/>
          </w:divBdr>
        </w:div>
        <w:div w:id="1113866874">
          <w:marLeft w:val="0"/>
          <w:marRight w:val="0"/>
          <w:marTop w:val="0"/>
          <w:marBottom w:val="0"/>
          <w:divBdr>
            <w:top w:val="none" w:sz="0" w:space="0" w:color="auto"/>
            <w:left w:val="none" w:sz="0" w:space="0" w:color="auto"/>
            <w:bottom w:val="none" w:sz="0" w:space="0" w:color="auto"/>
            <w:right w:val="none" w:sz="0" w:space="0" w:color="auto"/>
          </w:divBdr>
        </w:div>
        <w:div w:id="332684277">
          <w:marLeft w:val="0"/>
          <w:marRight w:val="0"/>
          <w:marTop w:val="0"/>
          <w:marBottom w:val="0"/>
          <w:divBdr>
            <w:top w:val="none" w:sz="0" w:space="0" w:color="auto"/>
            <w:left w:val="none" w:sz="0" w:space="0" w:color="auto"/>
            <w:bottom w:val="none" w:sz="0" w:space="0" w:color="auto"/>
            <w:right w:val="none" w:sz="0" w:space="0" w:color="auto"/>
          </w:divBdr>
        </w:div>
        <w:div w:id="1879203191">
          <w:marLeft w:val="0"/>
          <w:marRight w:val="0"/>
          <w:marTop w:val="0"/>
          <w:marBottom w:val="0"/>
          <w:divBdr>
            <w:top w:val="none" w:sz="0" w:space="0" w:color="auto"/>
            <w:left w:val="none" w:sz="0" w:space="0" w:color="auto"/>
            <w:bottom w:val="none" w:sz="0" w:space="0" w:color="auto"/>
            <w:right w:val="none" w:sz="0" w:space="0" w:color="auto"/>
          </w:divBdr>
        </w:div>
        <w:div w:id="389621588">
          <w:marLeft w:val="0"/>
          <w:marRight w:val="0"/>
          <w:marTop w:val="0"/>
          <w:marBottom w:val="0"/>
          <w:divBdr>
            <w:top w:val="none" w:sz="0" w:space="0" w:color="auto"/>
            <w:left w:val="none" w:sz="0" w:space="0" w:color="auto"/>
            <w:bottom w:val="none" w:sz="0" w:space="0" w:color="auto"/>
            <w:right w:val="none" w:sz="0" w:space="0" w:color="auto"/>
          </w:divBdr>
        </w:div>
        <w:div w:id="742527527">
          <w:marLeft w:val="0"/>
          <w:marRight w:val="0"/>
          <w:marTop w:val="0"/>
          <w:marBottom w:val="0"/>
          <w:divBdr>
            <w:top w:val="none" w:sz="0" w:space="0" w:color="auto"/>
            <w:left w:val="none" w:sz="0" w:space="0" w:color="auto"/>
            <w:bottom w:val="none" w:sz="0" w:space="0" w:color="auto"/>
            <w:right w:val="none" w:sz="0" w:space="0" w:color="auto"/>
          </w:divBdr>
        </w:div>
        <w:div w:id="1291472898">
          <w:marLeft w:val="0"/>
          <w:marRight w:val="0"/>
          <w:marTop w:val="0"/>
          <w:marBottom w:val="0"/>
          <w:divBdr>
            <w:top w:val="none" w:sz="0" w:space="0" w:color="auto"/>
            <w:left w:val="none" w:sz="0" w:space="0" w:color="auto"/>
            <w:bottom w:val="none" w:sz="0" w:space="0" w:color="auto"/>
            <w:right w:val="none" w:sz="0" w:space="0" w:color="auto"/>
          </w:divBdr>
        </w:div>
        <w:div w:id="301274005">
          <w:marLeft w:val="0"/>
          <w:marRight w:val="0"/>
          <w:marTop w:val="0"/>
          <w:marBottom w:val="0"/>
          <w:divBdr>
            <w:top w:val="none" w:sz="0" w:space="0" w:color="auto"/>
            <w:left w:val="none" w:sz="0" w:space="0" w:color="auto"/>
            <w:bottom w:val="none" w:sz="0" w:space="0" w:color="auto"/>
            <w:right w:val="none" w:sz="0" w:space="0" w:color="auto"/>
          </w:divBdr>
        </w:div>
        <w:div w:id="1498619452">
          <w:marLeft w:val="0"/>
          <w:marRight w:val="0"/>
          <w:marTop w:val="0"/>
          <w:marBottom w:val="0"/>
          <w:divBdr>
            <w:top w:val="none" w:sz="0" w:space="0" w:color="auto"/>
            <w:left w:val="none" w:sz="0" w:space="0" w:color="auto"/>
            <w:bottom w:val="none" w:sz="0" w:space="0" w:color="auto"/>
            <w:right w:val="none" w:sz="0" w:space="0" w:color="auto"/>
          </w:divBdr>
        </w:div>
      </w:divsChild>
    </w:div>
    <w:div w:id="62531276">
      <w:bodyDiv w:val="1"/>
      <w:marLeft w:val="0"/>
      <w:marRight w:val="0"/>
      <w:marTop w:val="0"/>
      <w:marBottom w:val="0"/>
      <w:divBdr>
        <w:top w:val="none" w:sz="0" w:space="0" w:color="auto"/>
        <w:left w:val="none" w:sz="0" w:space="0" w:color="auto"/>
        <w:bottom w:val="none" w:sz="0" w:space="0" w:color="auto"/>
        <w:right w:val="none" w:sz="0" w:space="0" w:color="auto"/>
      </w:divBdr>
      <w:divsChild>
        <w:div w:id="5139526">
          <w:marLeft w:val="0"/>
          <w:marRight w:val="0"/>
          <w:marTop w:val="0"/>
          <w:marBottom w:val="0"/>
          <w:divBdr>
            <w:top w:val="none" w:sz="0" w:space="0" w:color="auto"/>
            <w:left w:val="none" w:sz="0" w:space="0" w:color="auto"/>
            <w:bottom w:val="none" w:sz="0" w:space="0" w:color="auto"/>
            <w:right w:val="none" w:sz="0" w:space="0" w:color="auto"/>
          </w:divBdr>
        </w:div>
        <w:div w:id="254096528">
          <w:marLeft w:val="0"/>
          <w:marRight w:val="0"/>
          <w:marTop w:val="0"/>
          <w:marBottom w:val="0"/>
          <w:divBdr>
            <w:top w:val="none" w:sz="0" w:space="0" w:color="auto"/>
            <w:left w:val="none" w:sz="0" w:space="0" w:color="auto"/>
            <w:bottom w:val="none" w:sz="0" w:space="0" w:color="auto"/>
            <w:right w:val="none" w:sz="0" w:space="0" w:color="auto"/>
          </w:divBdr>
        </w:div>
        <w:div w:id="1321810926">
          <w:marLeft w:val="0"/>
          <w:marRight w:val="0"/>
          <w:marTop w:val="0"/>
          <w:marBottom w:val="0"/>
          <w:divBdr>
            <w:top w:val="none" w:sz="0" w:space="0" w:color="auto"/>
            <w:left w:val="none" w:sz="0" w:space="0" w:color="auto"/>
            <w:bottom w:val="none" w:sz="0" w:space="0" w:color="auto"/>
            <w:right w:val="none" w:sz="0" w:space="0" w:color="auto"/>
          </w:divBdr>
        </w:div>
        <w:div w:id="921766854">
          <w:marLeft w:val="0"/>
          <w:marRight w:val="0"/>
          <w:marTop w:val="0"/>
          <w:marBottom w:val="0"/>
          <w:divBdr>
            <w:top w:val="none" w:sz="0" w:space="0" w:color="auto"/>
            <w:left w:val="none" w:sz="0" w:space="0" w:color="auto"/>
            <w:bottom w:val="none" w:sz="0" w:space="0" w:color="auto"/>
            <w:right w:val="none" w:sz="0" w:space="0" w:color="auto"/>
          </w:divBdr>
        </w:div>
        <w:div w:id="762411223">
          <w:marLeft w:val="0"/>
          <w:marRight w:val="0"/>
          <w:marTop w:val="0"/>
          <w:marBottom w:val="0"/>
          <w:divBdr>
            <w:top w:val="none" w:sz="0" w:space="0" w:color="auto"/>
            <w:left w:val="none" w:sz="0" w:space="0" w:color="auto"/>
            <w:bottom w:val="none" w:sz="0" w:space="0" w:color="auto"/>
            <w:right w:val="none" w:sz="0" w:space="0" w:color="auto"/>
          </w:divBdr>
        </w:div>
        <w:div w:id="218828783">
          <w:marLeft w:val="0"/>
          <w:marRight w:val="0"/>
          <w:marTop w:val="0"/>
          <w:marBottom w:val="0"/>
          <w:divBdr>
            <w:top w:val="none" w:sz="0" w:space="0" w:color="auto"/>
            <w:left w:val="none" w:sz="0" w:space="0" w:color="auto"/>
            <w:bottom w:val="none" w:sz="0" w:space="0" w:color="auto"/>
            <w:right w:val="none" w:sz="0" w:space="0" w:color="auto"/>
          </w:divBdr>
        </w:div>
        <w:div w:id="170459723">
          <w:marLeft w:val="0"/>
          <w:marRight w:val="0"/>
          <w:marTop w:val="0"/>
          <w:marBottom w:val="0"/>
          <w:divBdr>
            <w:top w:val="none" w:sz="0" w:space="0" w:color="auto"/>
            <w:left w:val="none" w:sz="0" w:space="0" w:color="auto"/>
            <w:bottom w:val="none" w:sz="0" w:space="0" w:color="auto"/>
            <w:right w:val="none" w:sz="0" w:space="0" w:color="auto"/>
          </w:divBdr>
        </w:div>
        <w:div w:id="198126278">
          <w:marLeft w:val="0"/>
          <w:marRight w:val="0"/>
          <w:marTop w:val="0"/>
          <w:marBottom w:val="0"/>
          <w:divBdr>
            <w:top w:val="none" w:sz="0" w:space="0" w:color="auto"/>
            <w:left w:val="none" w:sz="0" w:space="0" w:color="auto"/>
            <w:bottom w:val="none" w:sz="0" w:space="0" w:color="auto"/>
            <w:right w:val="none" w:sz="0" w:space="0" w:color="auto"/>
          </w:divBdr>
        </w:div>
        <w:div w:id="1571161529">
          <w:marLeft w:val="0"/>
          <w:marRight w:val="0"/>
          <w:marTop w:val="0"/>
          <w:marBottom w:val="0"/>
          <w:divBdr>
            <w:top w:val="none" w:sz="0" w:space="0" w:color="auto"/>
            <w:left w:val="none" w:sz="0" w:space="0" w:color="auto"/>
            <w:bottom w:val="none" w:sz="0" w:space="0" w:color="auto"/>
            <w:right w:val="none" w:sz="0" w:space="0" w:color="auto"/>
          </w:divBdr>
        </w:div>
        <w:div w:id="1481577158">
          <w:marLeft w:val="0"/>
          <w:marRight w:val="0"/>
          <w:marTop w:val="0"/>
          <w:marBottom w:val="0"/>
          <w:divBdr>
            <w:top w:val="none" w:sz="0" w:space="0" w:color="auto"/>
            <w:left w:val="none" w:sz="0" w:space="0" w:color="auto"/>
            <w:bottom w:val="none" w:sz="0" w:space="0" w:color="auto"/>
            <w:right w:val="none" w:sz="0" w:space="0" w:color="auto"/>
          </w:divBdr>
        </w:div>
        <w:div w:id="1789280544">
          <w:marLeft w:val="0"/>
          <w:marRight w:val="0"/>
          <w:marTop w:val="0"/>
          <w:marBottom w:val="0"/>
          <w:divBdr>
            <w:top w:val="none" w:sz="0" w:space="0" w:color="auto"/>
            <w:left w:val="none" w:sz="0" w:space="0" w:color="auto"/>
            <w:bottom w:val="none" w:sz="0" w:space="0" w:color="auto"/>
            <w:right w:val="none" w:sz="0" w:space="0" w:color="auto"/>
          </w:divBdr>
        </w:div>
        <w:div w:id="1550336415">
          <w:marLeft w:val="0"/>
          <w:marRight w:val="0"/>
          <w:marTop w:val="0"/>
          <w:marBottom w:val="0"/>
          <w:divBdr>
            <w:top w:val="none" w:sz="0" w:space="0" w:color="auto"/>
            <w:left w:val="none" w:sz="0" w:space="0" w:color="auto"/>
            <w:bottom w:val="none" w:sz="0" w:space="0" w:color="auto"/>
            <w:right w:val="none" w:sz="0" w:space="0" w:color="auto"/>
          </w:divBdr>
        </w:div>
        <w:div w:id="720062254">
          <w:marLeft w:val="0"/>
          <w:marRight w:val="0"/>
          <w:marTop w:val="0"/>
          <w:marBottom w:val="0"/>
          <w:divBdr>
            <w:top w:val="none" w:sz="0" w:space="0" w:color="auto"/>
            <w:left w:val="none" w:sz="0" w:space="0" w:color="auto"/>
            <w:bottom w:val="none" w:sz="0" w:space="0" w:color="auto"/>
            <w:right w:val="none" w:sz="0" w:space="0" w:color="auto"/>
          </w:divBdr>
        </w:div>
        <w:div w:id="1505777702">
          <w:marLeft w:val="0"/>
          <w:marRight w:val="0"/>
          <w:marTop w:val="0"/>
          <w:marBottom w:val="0"/>
          <w:divBdr>
            <w:top w:val="none" w:sz="0" w:space="0" w:color="auto"/>
            <w:left w:val="none" w:sz="0" w:space="0" w:color="auto"/>
            <w:bottom w:val="none" w:sz="0" w:space="0" w:color="auto"/>
            <w:right w:val="none" w:sz="0" w:space="0" w:color="auto"/>
          </w:divBdr>
        </w:div>
        <w:div w:id="1293100164">
          <w:marLeft w:val="0"/>
          <w:marRight w:val="0"/>
          <w:marTop w:val="0"/>
          <w:marBottom w:val="0"/>
          <w:divBdr>
            <w:top w:val="none" w:sz="0" w:space="0" w:color="auto"/>
            <w:left w:val="none" w:sz="0" w:space="0" w:color="auto"/>
            <w:bottom w:val="none" w:sz="0" w:space="0" w:color="auto"/>
            <w:right w:val="none" w:sz="0" w:space="0" w:color="auto"/>
          </w:divBdr>
        </w:div>
        <w:div w:id="303585511">
          <w:marLeft w:val="0"/>
          <w:marRight w:val="0"/>
          <w:marTop w:val="0"/>
          <w:marBottom w:val="0"/>
          <w:divBdr>
            <w:top w:val="none" w:sz="0" w:space="0" w:color="auto"/>
            <w:left w:val="none" w:sz="0" w:space="0" w:color="auto"/>
            <w:bottom w:val="none" w:sz="0" w:space="0" w:color="auto"/>
            <w:right w:val="none" w:sz="0" w:space="0" w:color="auto"/>
          </w:divBdr>
        </w:div>
        <w:div w:id="819493329">
          <w:marLeft w:val="0"/>
          <w:marRight w:val="0"/>
          <w:marTop w:val="0"/>
          <w:marBottom w:val="0"/>
          <w:divBdr>
            <w:top w:val="none" w:sz="0" w:space="0" w:color="auto"/>
            <w:left w:val="none" w:sz="0" w:space="0" w:color="auto"/>
            <w:bottom w:val="none" w:sz="0" w:space="0" w:color="auto"/>
            <w:right w:val="none" w:sz="0" w:space="0" w:color="auto"/>
          </w:divBdr>
        </w:div>
        <w:div w:id="1063719184">
          <w:marLeft w:val="0"/>
          <w:marRight w:val="0"/>
          <w:marTop w:val="0"/>
          <w:marBottom w:val="0"/>
          <w:divBdr>
            <w:top w:val="none" w:sz="0" w:space="0" w:color="auto"/>
            <w:left w:val="none" w:sz="0" w:space="0" w:color="auto"/>
            <w:bottom w:val="none" w:sz="0" w:space="0" w:color="auto"/>
            <w:right w:val="none" w:sz="0" w:space="0" w:color="auto"/>
          </w:divBdr>
        </w:div>
        <w:div w:id="1688016443">
          <w:marLeft w:val="0"/>
          <w:marRight w:val="0"/>
          <w:marTop w:val="0"/>
          <w:marBottom w:val="0"/>
          <w:divBdr>
            <w:top w:val="none" w:sz="0" w:space="0" w:color="auto"/>
            <w:left w:val="none" w:sz="0" w:space="0" w:color="auto"/>
            <w:bottom w:val="none" w:sz="0" w:space="0" w:color="auto"/>
            <w:right w:val="none" w:sz="0" w:space="0" w:color="auto"/>
          </w:divBdr>
        </w:div>
        <w:div w:id="1981499826">
          <w:marLeft w:val="0"/>
          <w:marRight w:val="0"/>
          <w:marTop w:val="0"/>
          <w:marBottom w:val="0"/>
          <w:divBdr>
            <w:top w:val="none" w:sz="0" w:space="0" w:color="auto"/>
            <w:left w:val="none" w:sz="0" w:space="0" w:color="auto"/>
            <w:bottom w:val="none" w:sz="0" w:space="0" w:color="auto"/>
            <w:right w:val="none" w:sz="0" w:space="0" w:color="auto"/>
          </w:divBdr>
        </w:div>
        <w:div w:id="560604008">
          <w:marLeft w:val="0"/>
          <w:marRight w:val="0"/>
          <w:marTop w:val="0"/>
          <w:marBottom w:val="0"/>
          <w:divBdr>
            <w:top w:val="none" w:sz="0" w:space="0" w:color="auto"/>
            <w:left w:val="none" w:sz="0" w:space="0" w:color="auto"/>
            <w:bottom w:val="none" w:sz="0" w:space="0" w:color="auto"/>
            <w:right w:val="none" w:sz="0" w:space="0" w:color="auto"/>
          </w:divBdr>
        </w:div>
        <w:div w:id="1433278587">
          <w:marLeft w:val="0"/>
          <w:marRight w:val="0"/>
          <w:marTop w:val="0"/>
          <w:marBottom w:val="0"/>
          <w:divBdr>
            <w:top w:val="none" w:sz="0" w:space="0" w:color="auto"/>
            <w:left w:val="none" w:sz="0" w:space="0" w:color="auto"/>
            <w:bottom w:val="none" w:sz="0" w:space="0" w:color="auto"/>
            <w:right w:val="none" w:sz="0" w:space="0" w:color="auto"/>
          </w:divBdr>
        </w:div>
        <w:div w:id="195505832">
          <w:marLeft w:val="0"/>
          <w:marRight w:val="0"/>
          <w:marTop w:val="0"/>
          <w:marBottom w:val="0"/>
          <w:divBdr>
            <w:top w:val="none" w:sz="0" w:space="0" w:color="auto"/>
            <w:left w:val="none" w:sz="0" w:space="0" w:color="auto"/>
            <w:bottom w:val="none" w:sz="0" w:space="0" w:color="auto"/>
            <w:right w:val="none" w:sz="0" w:space="0" w:color="auto"/>
          </w:divBdr>
        </w:div>
        <w:div w:id="1131751106">
          <w:marLeft w:val="0"/>
          <w:marRight w:val="0"/>
          <w:marTop w:val="0"/>
          <w:marBottom w:val="0"/>
          <w:divBdr>
            <w:top w:val="none" w:sz="0" w:space="0" w:color="auto"/>
            <w:left w:val="none" w:sz="0" w:space="0" w:color="auto"/>
            <w:bottom w:val="none" w:sz="0" w:space="0" w:color="auto"/>
            <w:right w:val="none" w:sz="0" w:space="0" w:color="auto"/>
          </w:divBdr>
        </w:div>
        <w:div w:id="388187730">
          <w:marLeft w:val="0"/>
          <w:marRight w:val="0"/>
          <w:marTop w:val="0"/>
          <w:marBottom w:val="0"/>
          <w:divBdr>
            <w:top w:val="none" w:sz="0" w:space="0" w:color="auto"/>
            <w:left w:val="none" w:sz="0" w:space="0" w:color="auto"/>
            <w:bottom w:val="none" w:sz="0" w:space="0" w:color="auto"/>
            <w:right w:val="none" w:sz="0" w:space="0" w:color="auto"/>
          </w:divBdr>
        </w:div>
        <w:div w:id="403188285">
          <w:marLeft w:val="0"/>
          <w:marRight w:val="0"/>
          <w:marTop w:val="0"/>
          <w:marBottom w:val="0"/>
          <w:divBdr>
            <w:top w:val="none" w:sz="0" w:space="0" w:color="auto"/>
            <w:left w:val="none" w:sz="0" w:space="0" w:color="auto"/>
            <w:bottom w:val="none" w:sz="0" w:space="0" w:color="auto"/>
            <w:right w:val="none" w:sz="0" w:space="0" w:color="auto"/>
          </w:divBdr>
        </w:div>
        <w:div w:id="1594826494">
          <w:marLeft w:val="0"/>
          <w:marRight w:val="0"/>
          <w:marTop w:val="0"/>
          <w:marBottom w:val="0"/>
          <w:divBdr>
            <w:top w:val="none" w:sz="0" w:space="0" w:color="auto"/>
            <w:left w:val="none" w:sz="0" w:space="0" w:color="auto"/>
            <w:bottom w:val="none" w:sz="0" w:space="0" w:color="auto"/>
            <w:right w:val="none" w:sz="0" w:space="0" w:color="auto"/>
          </w:divBdr>
        </w:div>
        <w:div w:id="394162206">
          <w:marLeft w:val="0"/>
          <w:marRight w:val="0"/>
          <w:marTop w:val="0"/>
          <w:marBottom w:val="0"/>
          <w:divBdr>
            <w:top w:val="none" w:sz="0" w:space="0" w:color="auto"/>
            <w:left w:val="none" w:sz="0" w:space="0" w:color="auto"/>
            <w:bottom w:val="none" w:sz="0" w:space="0" w:color="auto"/>
            <w:right w:val="none" w:sz="0" w:space="0" w:color="auto"/>
          </w:divBdr>
        </w:div>
        <w:div w:id="1494176033">
          <w:marLeft w:val="0"/>
          <w:marRight w:val="0"/>
          <w:marTop w:val="0"/>
          <w:marBottom w:val="0"/>
          <w:divBdr>
            <w:top w:val="none" w:sz="0" w:space="0" w:color="auto"/>
            <w:left w:val="none" w:sz="0" w:space="0" w:color="auto"/>
            <w:bottom w:val="none" w:sz="0" w:space="0" w:color="auto"/>
            <w:right w:val="none" w:sz="0" w:space="0" w:color="auto"/>
          </w:divBdr>
        </w:div>
        <w:div w:id="1052579336">
          <w:marLeft w:val="0"/>
          <w:marRight w:val="0"/>
          <w:marTop w:val="0"/>
          <w:marBottom w:val="0"/>
          <w:divBdr>
            <w:top w:val="none" w:sz="0" w:space="0" w:color="auto"/>
            <w:left w:val="none" w:sz="0" w:space="0" w:color="auto"/>
            <w:bottom w:val="none" w:sz="0" w:space="0" w:color="auto"/>
            <w:right w:val="none" w:sz="0" w:space="0" w:color="auto"/>
          </w:divBdr>
        </w:div>
        <w:div w:id="987973221">
          <w:marLeft w:val="0"/>
          <w:marRight w:val="0"/>
          <w:marTop w:val="0"/>
          <w:marBottom w:val="0"/>
          <w:divBdr>
            <w:top w:val="none" w:sz="0" w:space="0" w:color="auto"/>
            <w:left w:val="none" w:sz="0" w:space="0" w:color="auto"/>
            <w:bottom w:val="none" w:sz="0" w:space="0" w:color="auto"/>
            <w:right w:val="none" w:sz="0" w:space="0" w:color="auto"/>
          </w:divBdr>
        </w:div>
        <w:div w:id="78987063">
          <w:marLeft w:val="0"/>
          <w:marRight w:val="0"/>
          <w:marTop w:val="0"/>
          <w:marBottom w:val="0"/>
          <w:divBdr>
            <w:top w:val="none" w:sz="0" w:space="0" w:color="auto"/>
            <w:left w:val="none" w:sz="0" w:space="0" w:color="auto"/>
            <w:bottom w:val="none" w:sz="0" w:space="0" w:color="auto"/>
            <w:right w:val="none" w:sz="0" w:space="0" w:color="auto"/>
          </w:divBdr>
        </w:div>
        <w:div w:id="1053771119">
          <w:marLeft w:val="0"/>
          <w:marRight w:val="0"/>
          <w:marTop w:val="0"/>
          <w:marBottom w:val="0"/>
          <w:divBdr>
            <w:top w:val="none" w:sz="0" w:space="0" w:color="auto"/>
            <w:left w:val="none" w:sz="0" w:space="0" w:color="auto"/>
            <w:bottom w:val="none" w:sz="0" w:space="0" w:color="auto"/>
            <w:right w:val="none" w:sz="0" w:space="0" w:color="auto"/>
          </w:divBdr>
        </w:div>
        <w:div w:id="1298298432">
          <w:marLeft w:val="0"/>
          <w:marRight w:val="0"/>
          <w:marTop w:val="0"/>
          <w:marBottom w:val="0"/>
          <w:divBdr>
            <w:top w:val="none" w:sz="0" w:space="0" w:color="auto"/>
            <w:left w:val="none" w:sz="0" w:space="0" w:color="auto"/>
            <w:bottom w:val="none" w:sz="0" w:space="0" w:color="auto"/>
            <w:right w:val="none" w:sz="0" w:space="0" w:color="auto"/>
          </w:divBdr>
        </w:div>
        <w:div w:id="1222404033">
          <w:marLeft w:val="0"/>
          <w:marRight w:val="0"/>
          <w:marTop w:val="0"/>
          <w:marBottom w:val="0"/>
          <w:divBdr>
            <w:top w:val="none" w:sz="0" w:space="0" w:color="auto"/>
            <w:left w:val="none" w:sz="0" w:space="0" w:color="auto"/>
            <w:bottom w:val="none" w:sz="0" w:space="0" w:color="auto"/>
            <w:right w:val="none" w:sz="0" w:space="0" w:color="auto"/>
          </w:divBdr>
        </w:div>
        <w:div w:id="1746104030">
          <w:marLeft w:val="0"/>
          <w:marRight w:val="0"/>
          <w:marTop w:val="0"/>
          <w:marBottom w:val="0"/>
          <w:divBdr>
            <w:top w:val="none" w:sz="0" w:space="0" w:color="auto"/>
            <w:left w:val="none" w:sz="0" w:space="0" w:color="auto"/>
            <w:bottom w:val="none" w:sz="0" w:space="0" w:color="auto"/>
            <w:right w:val="none" w:sz="0" w:space="0" w:color="auto"/>
          </w:divBdr>
        </w:div>
        <w:div w:id="1584411096">
          <w:marLeft w:val="0"/>
          <w:marRight w:val="0"/>
          <w:marTop w:val="0"/>
          <w:marBottom w:val="0"/>
          <w:divBdr>
            <w:top w:val="none" w:sz="0" w:space="0" w:color="auto"/>
            <w:left w:val="none" w:sz="0" w:space="0" w:color="auto"/>
            <w:bottom w:val="none" w:sz="0" w:space="0" w:color="auto"/>
            <w:right w:val="none" w:sz="0" w:space="0" w:color="auto"/>
          </w:divBdr>
        </w:div>
        <w:div w:id="1054701640">
          <w:marLeft w:val="0"/>
          <w:marRight w:val="0"/>
          <w:marTop w:val="0"/>
          <w:marBottom w:val="0"/>
          <w:divBdr>
            <w:top w:val="none" w:sz="0" w:space="0" w:color="auto"/>
            <w:left w:val="none" w:sz="0" w:space="0" w:color="auto"/>
            <w:bottom w:val="none" w:sz="0" w:space="0" w:color="auto"/>
            <w:right w:val="none" w:sz="0" w:space="0" w:color="auto"/>
          </w:divBdr>
        </w:div>
        <w:div w:id="575938165">
          <w:marLeft w:val="0"/>
          <w:marRight w:val="0"/>
          <w:marTop w:val="0"/>
          <w:marBottom w:val="0"/>
          <w:divBdr>
            <w:top w:val="none" w:sz="0" w:space="0" w:color="auto"/>
            <w:left w:val="none" w:sz="0" w:space="0" w:color="auto"/>
            <w:bottom w:val="none" w:sz="0" w:space="0" w:color="auto"/>
            <w:right w:val="none" w:sz="0" w:space="0" w:color="auto"/>
          </w:divBdr>
        </w:div>
        <w:div w:id="1924099522">
          <w:marLeft w:val="0"/>
          <w:marRight w:val="0"/>
          <w:marTop w:val="0"/>
          <w:marBottom w:val="0"/>
          <w:divBdr>
            <w:top w:val="none" w:sz="0" w:space="0" w:color="auto"/>
            <w:left w:val="none" w:sz="0" w:space="0" w:color="auto"/>
            <w:bottom w:val="none" w:sz="0" w:space="0" w:color="auto"/>
            <w:right w:val="none" w:sz="0" w:space="0" w:color="auto"/>
          </w:divBdr>
        </w:div>
        <w:div w:id="1909226365">
          <w:marLeft w:val="0"/>
          <w:marRight w:val="0"/>
          <w:marTop w:val="0"/>
          <w:marBottom w:val="0"/>
          <w:divBdr>
            <w:top w:val="none" w:sz="0" w:space="0" w:color="auto"/>
            <w:left w:val="none" w:sz="0" w:space="0" w:color="auto"/>
            <w:bottom w:val="none" w:sz="0" w:space="0" w:color="auto"/>
            <w:right w:val="none" w:sz="0" w:space="0" w:color="auto"/>
          </w:divBdr>
        </w:div>
        <w:div w:id="16662274">
          <w:marLeft w:val="0"/>
          <w:marRight w:val="0"/>
          <w:marTop w:val="0"/>
          <w:marBottom w:val="0"/>
          <w:divBdr>
            <w:top w:val="none" w:sz="0" w:space="0" w:color="auto"/>
            <w:left w:val="none" w:sz="0" w:space="0" w:color="auto"/>
            <w:bottom w:val="none" w:sz="0" w:space="0" w:color="auto"/>
            <w:right w:val="none" w:sz="0" w:space="0" w:color="auto"/>
          </w:divBdr>
        </w:div>
        <w:div w:id="1160390272">
          <w:marLeft w:val="0"/>
          <w:marRight w:val="0"/>
          <w:marTop w:val="0"/>
          <w:marBottom w:val="0"/>
          <w:divBdr>
            <w:top w:val="none" w:sz="0" w:space="0" w:color="auto"/>
            <w:left w:val="none" w:sz="0" w:space="0" w:color="auto"/>
            <w:bottom w:val="none" w:sz="0" w:space="0" w:color="auto"/>
            <w:right w:val="none" w:sz="0" w:space="0" w:color="auto"/>
          </w:divBdr>
        </w:div>
        <w:div w:id="1441949840">
          <w:marLeft w:val="0"/>
          <w:marRight w:val="0"/>
          <w:marTop w:val="0"/>
          <w:marBottom w:val="0"/>
          <w:divBdr>
            <w:top w:val="none" w:sz="0" w:space="0" w:color="auto"/>
            <w:left w:val="none" w:sz="0" w:space="0" w:color="auto"/>
            <w:bottom w:val="none" w:sz="0" w:space="0" w:color="auto"/>
            <w:right w:val="none" w:sz="0" w:space="0" w:color="auto"/>
          </w:divBdr>
        </w:div>
        <w:div w:id="1164202773">
          <w:marLeft w:val="0"/>
          <w:marRight w:val="0"/>
          <w:marTop w:val="0"/>
          <w:marBottom w:val="0"/>
          <w:divBdr>
            <w:top w:val="none" w:sz="0" w:space="0" w:color="auto"/>
            <w:left w:val="none" w:sz="0" w:space="0" w:color="auto"/>
            <w:bottom w:val="none" w:sz="0" w:space="0" w:color="auto"/>
            <w:right w:val="none" w:sz="0" w:space="0" w:color="auto"/>
          </w:divBdr>
        </w:div>
        <w:div w:id="1322466795">
          <w:marLeft w:val="0"/>
          <w:marRight w:val="0"/>
          <w:marTop w:val="0"/>
          <w:marBottom w:val="0"/>
          <w:divBdr>
            <w:top w:val="none" w:sz="0" w:space="0" w:color="auto"/>
            <w:left w:val="none" w:sz="0" w:space="0" w:color="auto"/>
            <w:bottom w:val="none" w:sz="0" w:space="0" w:color="auto"/>
            <w:right w:val="none" w:sz="0" w:space="0" w:color="auto"/>
          </w:divBdr>
        </w:div>
        <w:div w:id="1854882330">
          <w:marLeft w:val="0"/>
          <w:marRight w:val="0"/>
          <w:marTop w:val="0"/>
          <w:marBottom w:val="0"/>
          <w:divBdr>
            <w:top w:val="none" w:sz="0" w:space="0" w:color="auto"/>
            <w:left w:val="none" w:sz="0" w:space="0" w:color="auto"/>
            <w:bottom w:val="none" w:sz="0" w:space="0" w:color="auto"/>
            <w:right w:val="none" w:sz="0" w:space="0" w:color="auto"/>
          </w:divBdr>
        </w:div>
        <w:div w:id="1702853620">
          <w:marLeft w:val="0"/>
          <w:marRight w:val="0"/>
          <w:marTop w:val="0"/>
          <w:marBottom w:val="0"/>
          <w:divBdr>
            <w:top w:val="none" w:sz="0" w:space="0" w:color="auto"/>
            <w:left w:val="none" w:sz="0" w:space="0" w:color="auto"/>
            <w:bottom w:val="none" w:sz="0" w:space="0" w:color="auto"/>
            <w:right w:val="none" w:sz="0" w:space="0" w:color="auto"/>
          </w:divBdr>
        </w:div>
        <w:div w:id="79714863">
          <w:marLeft w:val="0"/>
          <w:marRight w:val="0"/>
          <w:marTop w:val="0"/>
          <w:marBottom w:val="0"/>
          <w:divBdr>
            <w:top w:val="none" w:sz="0" w:space="0" w:color="auto"/>
            <w:left w:val="none" w:sz="0" w:space="0" w:color="auto"/>
            <w:bottom w:val="none" w:sz="0" w:space="0" w:color="auto"/>
            <w:right w:val="none" w:sz="0" w:space="0" w:color="auto"/>
          </w:divBdr>
        </w:div>
        <w:div w:id="507909236">
          <w:marLeft w:val="0"/>
          <w:marRight w:val="0"/>
          <w:marTop w:val="0"/>
          <w:marBottom w:val="0"/>
          <w:divBdr>
            <w:top w:val="none" w:sz="0" w:space="0" w:color="auto"/>
            <w:left w:val="none" w:sz="0" w:space="0" w:color="auto"/>
            <w:bottom w:val="none" w:sz="0" w:space="0" w:color="auto"/>
            <w:right w:val="none" w:sz="0" w:space="0" w:color="auto"/>
          </w:divBdr>
        </w:div>
        <w:div w:id="408041433">
          <w:marLeft w:val="0"/>
          <w:marRight w:val="0"/>
          <w:marTop w:val="0"/>
          <w:marBottom w:val="0"/>
          <w:divBdr>
            <w:top w:val="none" w:sz="0" w:space="0" w:color="auto"/>
            <w:left w:val="none" w:sz="0" w:space="0" w:color="auto"/>
            <w:bottom w:val="none" w:sz="0" w:space="0" w:color="auto"/>
            <w:right w:val="none" w:sz="0" w:space="0" w:color="auto"/>
          </w:divBdr>
        </w:div>
        <w:div w:id="735517797">
          <w:marLeft w:val="0"/>
          <w:marRight w:val="0"/>
          <w:marTop w:val="0"/>
          <w:marBottom w:val="0"/>
          <w:divBdr>
            <w:top w:val="none" w:sz="0" w:space="0" w:color="auto"/>
            <w:left w:val="none" w:sz="0" w:space="0" w:color="auto"/>
            <w:bottom w:val="none" w:sz="0" w:space="0" w:color="auto"/>
            <w:right w:val="none" w:sz="0" w:space="0" w:color="auto"/>
          </w:divBdr>
        </w:div>
        <w:div w:id="184174296">
          <w:marLeft w:val="0"/>
          <w:marRight w:val="0"/>
          <w:marTop w:val="0"/>
          <w:marBottom w:val="0"/>
          <w:divBdr>
            <w:top w:val="none" w:sz="0" w:space="0" w:color="auto"/>
            <w:left w:val="none" w:sz="0" w:space="0" w:color="auto"/>
            <w:bottom w:val="none" w:sz="0" w:space="0" w:color="auto"/>
            <w:right w:val="none" w:sz="0" w:space="0" w:color="auto"/>
          </w:divBdr>
        </w:div>
        <w:div w:id="1962177337">
          <w:marLeft w:val="0"/>
          <w:marRight w:val="0"/>
          <w:marTop w:val="0"/>
          <w:marBottom w:val="0"/>
          <w:divBdr>
            <w:top w:val="none" w:sz="0" w:space="0" w:color="auto"/>
            <w:left w:val="none" w:sz="0" w:space="0" w:color="auto"/>
            <w:bottom w:val="none" w:sz="0" w:space="0" w:color="auto"/>
            <w:right w:val="none" w:sz="0" w:space="0" w:color="auto"/>
          </w:divBdr>
        </w:div>
        <w:div w:id="1548372222">
          <w:marLeft w:val="0"/>
          <w:marRight w:val="0"/>
          <w:marTop w:val="0"/>
          <w:marBottom w:val="0"/>
          <w:divBdr>
            <w:top w:val="none" w:sz="0" w:space="0" w:color="auto"/>
            <w:left w:val="none" w:sz="0" w:space="0" w:color="auto"/>
            <w:bottom w:val="none" w:sz="0" w:space="0" w:color="auto"/>
            <w:right w:val="none" w:sz="0" w:space="0" w:color="auto"/>
          </w:divBdr>
        </w:div>
        <w:div w:id="590353464">
          <w:marLeft w:val="0"/>
          <w:marRight w:val="0"/>
          <w:marTop w:val="0"/>
          <w:marBottom w:val="0"/>
          <w:divBdr>
            <w:top w:val="none" w:sz="0" w:space="0" w:color="auto"/>
            <w:left w:val="none" w:sz="0" w:space="0" w:color="auto"/>
            <w:bottom w:val="none" w:sz="0" w:space="0" w:color="auto"/>
            <w:right w:val="none" w:sz="0" w:space="0" w:color="auto"/>
          </w:divBdr>
        </w:div>
        <w:div w:id="1068261927">
          <w:marLeft w:val="0"/>
          <w:marRight w:val="0"/>
          <w:marTop w:val="0"/>
          <w:marBottom w:val="0"/>
          <w:divBdr>
            <w:top w:val="none" w:sz="0" w:space="0" w:color="auto"/>
            <w:left w:val="none" w:sz="0" w:space="0" w:color="auto"/>
            <w:bottom w:val="none" w:sz="0" w:space="0" w:color="auto"/>
            <w:right w:val="none" w:sz="0" w:space="0" w:color="auto"/>
          </w:divBdr>
        </w:div>
      </w:divsChild>
    </w:div>
    <w:div w:id="66149766">
      <w:bodyDiv w:val="1"/>
      <w:marLeft w:val="0"/>
      <w:marRight w:val="0"/>
      <w:marTop w:val="0"/>
      <w:marBottom w:val="0"/>
      <w:divBdr>
        <w:top w:val="none" w:sz="0" w:space="0" w:color="auto"/>
        <w:left w:val="none" w:sz="0" w:space="0" w:color="auto"/>
        <w:bottom w:val="none" w:sz="0" w:space="0" w:color="auto"/>
        <w:right w:val="none" w:sz="0" w:space="0" w:color="auto"/>
      </w:divBdr>
      <w:divsChild>
        <w:div w:id="591157869">
          <w:marLeft w:val="0"/>
          <w:marRight w:val="0"/>
          <w:marTop w:val="0"/>
          <w:marBottom w:val="0"/>
          <w:divBdr>
            <w:top w:val="none" w:sz="0" w:space="0" w:color="auto"/>
            <w:left w:val="none" w:sz="0" w:space="0" w:color="auto"/>
            <w:bottom w:val="none" w:sz="0" w:space="0" w:color="auto"/>
            <w:right w:val="none" w:sz="0" w:space="0" w:color="auto"/>
          </w:divBdr>
        </w:div>
        <w:div w:id="777260910">
          <w:marLeft w:val="0"/>
          <w:marRight w:val="0"/>
          <w:marTop w:val="0"/>
          <w:marBottom w:val="0"/>
          <w:divBdr>
            <w:top w:val="none" w:sz="0" w:space="0" w:color="auto"/>
            <w:left w:val="none" w:sz="0" w:space="0" w:color="auto"/>
            <w:bottom w:val="none" w:sz="0" w:space="0" w:color="auto"/>
            <w:right w:val="none" w:sz="0" w:space="0" w:color="auto"/>
          </w:divBdr>
        </w:div>
        <w:div w:id="1606839521">
          <w:marLeft w:val="0"/>
          <w:marRight w:val="0"/>
          <w:marTop w:val="0"/>
          <w:marBottom w:val="0"/>
          <w:divBdr>
            <w:top w:val="none" w:sz="0" w:space="0" w:color="auto"/>
            <w:left w:val="none" w:sz="0" w:space="0" w:color="auto"/>
            <w:bottom w:val="none" w:sz="0" w:space="0" w:color="auto"/>
            <w:right w:val="none" w:sz="0" w:space="0" w:color="auto"/>
          </w:divBdr>
        </w:div>
        <w:div w:id="506334433">
          <w:marLeft w:val="0"/>
          <w:marRight w:val="0"/>
          <w:marTop w:val="0"/>
          <w:marBottom w:val="0"/>
          <w:divBdr>
            <w:top w:val="none" w:sz="0" w:space="0" w:color="auto"/>
            <w:left w:val="none" w:sz="0" w:space="0" w:color="auto"/>
            <w:bottom w:val="none" w:sz="0" w:space="0" w:color="auto"/>
            <w:right w:val="none" w:sz="0" w:space="0" w:color="auto"/>
          </w:divBdr>
        </w:div>
        <w:div w:id="1119302096">
          <w:marLeft w:val="0"/>
          <w:marRight w:val="0"/>
          <w:marTop w:val="0"/>
          <w:marBottom w:val="0"/>
          <w:divBdr>
            <w:top w:val="none" w:sz="0" w:space="0" w:color="auto"/>
            <w:left w:val="none" w:sz="0" w:space="0" w:color="auto"/>
            <w:bottom w:val="none" w:sz="0" w:space="0" w:color="auto"/>
            <w:right w:val="none" w:sz="0" w:space="0" w:color="auto"/>
          </w:divBdr>
        </w:div>
        <w:div w:id="215972783">
          <w:marLeft w:val="0"/>
          <w:marRight w:val="0"/>
          <w:marTop w:val="0"/>
          <w:marBottom w:val="0"/>
          <w:divBdr>
            <w:top w:val="none" w:sz="0" w:space="0" w:color="auto"/>
            <w:left w:val="none" w:sz="0" w:space="0" w:color="auto"/>
            <w:bottom w:val="none" w:sz="0" w:space="0" w:color="auto"/>
            <w:right w:val="none" w:sz="0" w:space="0" w:color="auto"/>
          </w:divBdr>
        </w:div>
        <w:div w:id="430006348">
          <w:marLeft w:val="0"/>
          <w:marRight w:val="0"/>
          <w:marTop w:val="0"/>
          <w:marBottom w:val="0"/>
          <w:divBdr>
            <w:top w:val="none" w:sz="0" w:space="0" w:color="auto"/>
            <w:left w:val="none" w:sz="0" w:space="0" w:color="auto"/>
            <w:bottom w:val="none" w:sz="0" w:space="0" w:color="auto"/>
            <w:right w:val="none" w:sz="0" w:space="0" w:color="auto"/>
          </w:divBdr>
        </w:div>
        <w:div w:id="432210420">
          <w:marLeft w:val="0"/>
          <w:marRight w:val="0"/>
          <w:marTop w:val="0"/>
          <w:marBottom w:val="0"/>
          <w:divBdr>
            <w:top w:val="none" w:sz="0" w:space="0" w:color="auto"/>
            <w:left w:val="none" w:sz="0" w:space="0" w:color="auto"/>
            <w:bottom w:val="none" w:sz="0" w:space="0" w:color="auto"/>
            <w:right w:val="none" w:sz="0" w:space="0" w:color="auto"/>
          </w:divBdr>
        </w:div>
        <w:div w:id="511651864">
          <w:marLeft w:val="0"/>
          <w:marRight w:val="0"/>
          <w:marTop w:val="0"/>
          <w:marBottom w:val="0"/>
          <w:divBdr>
            <w:top w:val="none" w:sz="0" w:space="0" w:color="auto"/>
            <w:left w:val="none" w:sz="0" w:space="0" w:color="auto"/>
            <w:bottom w:val="none" w:sz="0" w:space="0" w:color="auto"/>
            <w:right w:val="none" w:sz="0" w:space="0" w:color="auto"/>
          </w:divBdr>
        </w:div>
        <w:div w:id="1841776843">
          <w:marLeft w:val="0"/>
          <w:marRight w:val="0"/>
          <w:marTop w:val="0"/>
          <w:marBottom w:val="0"/>
          <w:divBdr>
            <w:top w:val="none" w:sz="0" w:space="0" w:color="auto"/>
            <w:left w:val="none" w:sz="0" w:space="0" w:color="auto"/>
            <w:bottom w:val="none" w:sz="0" w:space="0" w:color="auto"/>
            <w:right w:val="none" w:sz="0" w:space="0" w:color="auto"/>
          </w:divBdr>
        </w:div>
        <w:div w:id="495656557">
          <w:marLeft w:val="0"/>
          <w:marRight w:val="0"/>
          <w:marTop w:val="0"/>
          <w:marBottom w:val="0"/>
          <w:divBdr>
            <w:top w:val="none" w:sz="0" w:space="0" w:color="auto"/>
            <w:left w:val="none" w:sz="0" w:space="0" w:color="auto"/>
            <w:bottom w:val="none" w:sz="0" w:space="0" w:color="auto"/>
            <w:right w:val="none" w:sz="0" w:space="0" w:color="auto"/>
          </w:divBdr>
        </w:div>
        <w:div w:id="1537809771">
          <w:marLeft w:val="0"/>
          <w:marRight w:val="0"/>
          <w:marTop w:val="0"/>
          <w:marBottom w:val="0"/>
          <w:divBdr>
            <w:top w:val="none" w:sz="0" w:space="0" w:color="auto"/>
            <w:left w:val="none" w:sz="0" w:space="0" w:color="auto"/>
            <w:bottom w:val="none" w:sz="0" w:space="0" w:color="auto"/>
            <w:right w:val="none" w:sz="0" w:space="0" w:color="auto"/>
          </w:divBdr>
        </w:div>
        <w:div w:id="745612078">
          <w:marLeft w:val="0"/>
          <w:marRight w:val="0"/>
          <w:marTop w:val="0"/>
          <w:marBottom w:val="0"/>
          <w:divBdr>
            <w:top w:val="none" w:sz="0" w:space="0" w:color="auto"/>
            <w:left w:val="none" w:sz="0" w:space="0" w:color="auto"/>
            <w:bottom w:val="none" w:sz="0" w:space="0" w:color="auto"/>
            <w:right w:val="none" w:sz="0" w:space="0" w:color="auto"/>
          </w:divBdr>
        </w:div>
        <w:div w:id="933514878">
          <w:marLeft w:val="0"/>
          <w:marRight w:val="0"/>
          <w:marTop w:val="0"/>
          <w:marBottom w:val="0"/>
          <w:divBdr>
            <w:top w:val="none" w:sz="0" w:space="0" w:color="auto"/>
            <w:left w:val="none" w:sz="0" w:space="0" w:color="auto"/>
            <w:bottom w:val="none" w:sz="0" w:space="0" w:color="auto"/>
            <w:right w:val="none" w:sz="0" w:space="0" w:color="auto"/>
          </w:divBdr>
        </w:div>
        <w:div w:id="1215042335">
          <w:marLeft w:val="0"/>
          <w:marRight w:val="0"/>
          <w:marTop w:val="0"/>
          <w:marBottom w:val="0"/>
          <w:divBdr>
            <w:top w:val="none" w:sz="0" w:space="0" w:color="auto"/>
            <w:left w:val="none" w:sz="0" w:space="0" w:color="auto"/>
            <w:bottom w:val="none" w:sz="0" w:space="0" w:color="auto"/>
            <w:right w:val="none" w:sz="0" w:space="0" w:color="auto"/>
          </w:divBdr>
        </w:div>
        <w:div w:id="1105536082">
          <w:marLeft w:val="0"/>
          <w:marRight w:val="0"/>
          <w:marTop w:val="0"/>
          <w:marBottom w:val="0"/>
          <w:divBdr>
            <w:top w:val="none" w:sz="0" w:space="0" w:color="auto"/>
            <w:left w:val="none" w:sz="0" w:space="0" w:color="auto"/>
            <w:bottom w:val="none" w:sz="0" w:space="0" w:color="auto"/>
            <w:right w:val="none" w:sz="0" w:space="0" w:color="auto"/>
          </w:divBdr>
        </w:div>
        <w:div w:id="979458993">
          <w:marLeft w:val="0"/>
          <w:marRight w:val="0"/>
          <w:marTop w:val="0"/>
          <w:marBottom w:val="0"/>
          <w:divBdr>
            <w:top w:val="none" w:sz="0" w:space="0" w:color="auto"/>
            <w:left w:val="none" w:sz="0" w:space="0" w:color="auto"/>
            <w:bottom w:val="none" w:sz="0" w:space="0" w:color="auto"/>
            <w:right w:val="none" w:sz="0" w:space="0" w:color="auto"/>
          </w:divBdr>
        </w:div>
        <w:div w:id="84763850">
          <w:marLeft w:val="0"/>
          <w:marRight w:val="0"/>
          <w:marTop w:val="0"/>
          <w:marBottom w:val="0"/>
          <w:divBdr>
            <w:top w:val="none" w:sz="0" w:space="0" w:color="auto"/>
            <w:left w:val="none" w:sz="0" w:space="0" w:color="auto"/>
            <w:bottom w:val="none" w:sz="0" w:space="0" w:color="auto"/>
            <w:right w:val="none" w:sz="0" w:space="0" w:color="auto"/>
          </w:divBdr>
        </w:div>
        <w:div w:id="249969829">
          <w:marLeft w:val="0"/>
          <w:marRight w:val="0"/>
          <w:marTop w:val="0"/>
          <w:marBottom w:val="0"/>
          <w:divBdr>
            <w:top w:val="none" w:sz="0" w:space="0" w:color="auto"/>
            <w:left w:val="none" w:sz="0" w:space="0" w:color="auto"/>
            <w:bottom w:val="none" w:sz="0" w:space="0" w:color="auto"/>
            <w:right w:val="none" w:sz="0" w:space="0" w:color="auto"/>
          </w:divBdr>
        </w:div>
        <w:div w:id="2018070635">
          <w:marLeft w:val="0"/>
          <w:marRight w:val="0"/>
          <w:marTop w:val="0"/>
          <w:marBottom w:val="0"/>
          <w:divBdr>
            <w:top w:val="none" w:sz="0" w:space="0" w:color="auto"/>
            <w:left w:val="none" w:sz="0" w:space="0" w:color="auto"/>
            <w:bottom w:val="none" w:sz="0" w:space="0" w:color="auto"/>
            <w:right w:val="none" w:sz="0" w:space="0" w:color="auto"/>
          </w:divBdr>
        </w:div>
        <w:div w:id="135070283">
          <w:marLeft w:val="0"/>
          <w:marRight w:val="0"/>
          <w:marTop w:val="0"/>
          <w:marBottom w:val="0"/>
          <w:divBdr>
            <w:top w:val="none" w:sz="0" w:space="0" w:color="auto"/>
            <w:left w:val="none" w:sz="0" w:space="0" w:color="auto"/>
            <w:bottom w:val="none" w:sz="0" w:space="0" w:color="auto"/>
            <w:right w:val="none" w:sz="0" w:space="0" w:color="auto"/>
          </w:divBdr>
        </w:div>
        <w:div w:id="953097004">
          <w:marLeft w:val="0"/>
          <w:marRight w:val="0"/>
          <w:marTop w:val="0"/>
          <w:marBottom w:val="0"/>
          <w:divBdr>
            <w:top w:val="none" w:sz="0" w:space="0" w:color="auto"/>
            <w:left w:val="none" w:sz="0" w:space="0" w:color="auto"/>
            <w:bottom w:val="none" w:sz="0" w:space="0" w:color="auto"/>
            <w:right w:val="none" w:sz="0" w:space="0" w:color="auto"/>
          </w:divBdr>
        </w:div>
        <w:div w:id="707028534">
          <w:marLeft w:val="0"/>
          <w:marRight w:val="0"/>
          <w:marTop w:val="0"/>
          <w:marBottom w:val="0"/>
          <w:divBdr>
            <w:top w:val="none" w:sz="0" w:space="0" w:color="auto"/>
            <w:left w:val="none" w:sz="0" w:space="0" w:color="auto"/>
            <w:bottom w:val="none" w:sz="0" w:space="0" w:color="auto"/>
            <w:right w:val="none" w:sz="0" w:space="0" w:color="auto"/>
          </w:divBdr>
        </w:div>
        <w:div w:id="601374581">
          <w:marLeft w:val="0"/>
          <w:marRight w:val="0"/>
          <w:marTop w:val="0"/>
          <w:marBottom w:val="0"/>
          <w:divBdr>
            <w:top w:val="none" w:sz="0" w:space="0" w:color="auto"/>
            <w:left w:val="none" w:sz="0" w:space="0" w:color="auto"/>
            <w:bottom w:val="none" w:sz="0" w:space="0" w:color="auto"/>
            <w:right w:val="none" w:sz="0" w:space="0" w:color="auto"/>
          </w:divBdr>
        </w:div>
        <w:div w:id="783429339">
          <w:marLeft w:val="0"/>
          <w:marRight w:val="0"/>
          <w:marTop w:val="0"/>
          <w:marBottom w:val="0"/>
          <w:divBdr>
            <w:top w:val="none" w:sz="0" w:space="0" w:color="auto"/>
            <w:left w:val="none" w:sz="0" w:space="0" w:color="auto"/>
            <w:bottom w:val="none" w:sz="0" w:space="0" w:color="auto"/>
            <w:right w:val="none" w:sz="0" w:space="0" w:color="auto"/>
          </w:divBdr>
        </w:div>
        <w:div w:id="595671860">
          <w:marLeft w:val="0"/>
          <w:marRight w:val="0"/>
          <w:marTop w:val="0"/>
          <w:marBottom w:val="0"/>
          <w:divBdr>
            <w:top w:val="none" w:sz="0" w:space="0" w:color="auto"/>
            <w:left w:val="none" w:sz="0" w:space="0" w:color="auto"/>
            <w:bottom w:val="none" w:sz="0" w:space="0" w:color="auto"/>
            <w:right w:val="none" w:sz="0" w:space="0" w:color="auto"/>
          </w:divBdr>
        </w:div>
        <w:div w:id="1958026221">
          <w:marLeft w:val="0"/>
          <w:marRight w:val="0"/>
          <w:marTop w:val="0"/>
          <w:marBottom w:val="0"/>
          <w:divBdr>
            <w:top w:val="none" w:sz="0" w:space="0" w:color="auto"/>
            <w:left w:val="none" w:sz="0" w:space="0" w:color="auto"/>
            <w:bottom w:val="none" w:sz="0" w:space="0" w:color="auto"/>
            <w:right w:val="none" w:sz="0" w:space="0" w:color="auto"/>
          </w:divBdr>
        </w:div>
        <w:div w:id="745155406">
          <w:marLeft w:val="0"/>
          <w:marRight w:val="0"/>
          <w:marTop w:val="0"/>
          <w:marBottom w:val="0"/>
          <w:divBdr>
            <w:top w:val="none" w:sz="0" w:space="0" w:color="auto"/>
            <w:left w:val="none" w:sz="0" w:space="0" w:color="auto"/>
            <w:bottom w:val="none" w:sz="0" w:space="0" w:color="auto"/>
            <w:right w:val="none" w:sz="0" w:space="0" w:color="auto"/>
          </w:divBdr>
        </w:div>
        <w:div w:id="1959604338">
          <w:marLeft w:val="0"/>
          <w:marRight w:val="0"/>
          <w:marTop w:val="0"/>
          <w:marBottom w:val="0"/>
          <w:divBdr>
            <w:top w:val="none" w:sz="0" w:space="0" w:color="auto"/>
            <w:left w:val="none" w:sz="0" w:space="0" w:color="auto"/>
            <w:bottom w:val="none" w:sz="0" w:space="0" w:color="auto"/>
            <w:right w:val="none" w:sz="0" w:space="0" w:color="auto"/>
          </w:divBdr>
        </w:div>
        <w:div w:id="1251429589">
          <w:marLeft w:val="0"/>
          <w:marRight w:val="0"/>
          <w:marTop w:val="0"/>
          <w:marBottom w:val="0"/>
          <w:divBdr>
            <w:top w:val="none" w:sz="0" w:space="0" w:color="auto"/>
            <w:left w:val="none" w:sz="0" w:space="0" w:color="auto"/>
            <w:bottom w:val="none" w:sz="0" w:space="0" w:color="auto"/>
            <w:right w:val="none" w:sz="0" w:space="0" w:color="auto"/>
          </w:divBdr>
        </w:div>
        <w:div w:id="126167059">
          <w:marLeft w:val="0"/>
          <w:marRight w:val="0"/>
          <w:marTop w:val="0"/>
          <w:marBottom w:val="0"/>
          <w:divBdr>
            <w:top w:val="none" w:sz="0" w:space="0" w:color="auto"/>
            <w:left w:val="none" w:sz="0" w:space="0" w:color="auto"/>
            <w:bottom w:val="none" w:sz="0" w:space="0" w:color="auto"/>
            <w:right w:val="none" w:sz="0" w:space="0" w:color="auto"/>
          </w:divBdr>
        </w:div>
        <w:div w:id="1777942408">
          <w:marLeft w:val="0"/>
          <w:marRight w:val="0"/>
          <w:marTop w:val="0"/>
          <w:marBottom w:val="0"/>
          <w:divBdr>
            <w:top w:val="none" w:sz="0" w:space="0" w:color="auto"/>
            <w:left w:val="none" w:sz="0" w:space="0" w:color="auto"/>
            <w:bottom w:val="none" w:sz="0" w:space="0" w:color="auto"/>
            <w:right w:val="none" w:sz="0" w:space="0" w:color="auto"/>
          </w:divBdr>
        </w:div>
        <w:div w:id="1117916271">
          <w:marLeft w:val="0"/>
          <w:marRight w:val="0"/>
          <w:marTop w:val="0"/>
          <w:marBottom w:val="0"/>
          <w:divBdr>
            <w:top w:val="none" w:sz="0" w:space="0" w:color="auto"/>
            <w:left w:val="none" w:sz="0" w:space="0" w:color="auto"/>
            <w:bottom w:val="none" w:sz="0" w:space="0" w:color="auto"/>
            <w:right w:val="none" w:sz="0" w:space="0" w:color="auto"/>
          </w:divBdr>
        </w:div>
        <w:div w:id="818303018">
          <w:marLeft w:val="0"/>
          <w:marRight w:val="0"/>
          <w:marTop w:val="0"/>
          <w:marBottom w:val="0"/>
          <w:divBdr>
            <w:top w:val="none" w:sz="0" w:space="0" w:color="auto"/>
            <w:left w:val="none" w:sz="0" w:space="0" w:color="auto"/>
            <w:bottom w:val="none" w:sz="0" w:space="0" w:color="auto"/>
            <w:right w:val="none" w:sz="0" w:space="0" w:color="auto"/>
          </w:divBdr>
        </w:div>
        <w:div w:id="1376854543">
          <w:marLeft w:val="0"/>
          <w:marRight w:val="0"/>
          <w:marTop w:val="0"/>
          <w:marBottom w:val="0"/>
          <w:divBdr>
            <w:top w:val="none" w:sz="0" w:space="0" w:color="auto"/>
            <w:left w:val="none" w:sz="0" w:space="0" w:color="auto"/>
            <w:bottom w:val="none" w:sz="0" w:space="0" w:color="auto"/>
            <w:right w:val="none" w:sz="0" w:space="0" w:color="auto"/>
          </w:divBdr>
        </w:div>
        <w:div w:id="851141581">
          <w:marLeft w:val="0"/>
          <w:marRight w:val="0"/>
          <w:marTop w:val="0"/>
          <w:marBottom w:val="0"/>
          <w:divBdr>
            <w:top w:val="none" w:sz="0" w:space="0" w:color="auto"/>
            <w:left w:val="none" w:sz="0" w:space="0" w:color="auto"/>
            <w:bottom w:val="none" w:sz="0" w:space="0" w:color="auto"/>
            <w:right w:val="none" w:sz="0" w:space="0" w:color="auto"/>
          </w:divBdr>
        </w:div>
        <w:div w:id="956378075">
          <w:marLeft w:val="0"/>
          <w:marRight w:val="0"/>
          <w:marTop w:val="0"/>
          <w:marBottom w:val="0"/>
          <w:divBdr>
            <w:top w:val="none" w:sz="0" w:space="0" w:color="auto"/>
            <w:left w:val="none" w:sz="0" w:space="0" w:color="auto"/>
            <w:bottom w:val="none" w:sz="0" w:space="0" w:color="auto"/>
            <w:right w:val="none" w:sz="0" w:space="0" w:color="auto"/>
          </w:divBdr>
        </w:div>
        <w:div w:id="1716854341">
          <w:marLeft w:val="0"/>
          <w:marRight w:val="0"/>
          <w:marTop w:val="0"/>
          <w:marBottom w:val="0"/>
          <w:divBdr>
            <w:top w:val="none" w:sz="0" w:space="0" w:color="auto"/>
            <w:left w:val="none" w:sz="0" w:space="0" w:color="auto"/>
            <w:bottom w:val="none" w:sz="0" w:space="0" w:color="auto"/>
            <w:right w:val="none" w:sz="0" w:space="0" w:color="auto"/>
          </w:divBdr>
        </w:div>
        <w:div w:id="1166283471">
          <w:marLeft w:val="0"/>
          <w:marRight w:val="0"/>
          <w:marTop w:val="0"/>
          <w:marBottom w:val="0"/>
          <w:divBdr>
            <w:top w:val="none" w:sz="0" w:space="0" w:color="auto"/>
            <w:left w:val="none" w:sz="0" w:space="0" w:color="auto"/>
            <w:bottom w:val="none" w:sz="0" w:space="0" w:color="auto"/>
            <w:right w:val="none" w:sz="0" w:space="0" w:color="auto"/>
          </w:divBdr>
        </w:div>
        <w:div w:id="359280754">
          <w:marLeft w:val="0"/>
          <w:marRight w:val="0"/>
          <w:marTop w:val="0"/>
          <w:marBottom w:val="0"/>
          <w:divBdr>
            <w:top w:val="none" w:sz="0" w:space="0" w:color="auto"/>
            <w:left w:val="none" w:sz="0" w:space="0" w:color="auto"/>
            <w:bottom w:val="none" w:sz="0" w:space="0" w:color="auto"/>
            <w:right w:val="none" w:sz="0" w:space="0" w:color="auto"/>
          </w:divBdr>
        </w:div>
        <w:div w:id="1039624620">
          <w:marLeft w:val="0"/>
          <w:marRight w:val="0"/>
          <w:marTop w:val="0"/>
          <w:marBottom w:val="0"/>
          <w:divBdr>
            <w:top w:val="none" w:sz="0" w:space="0" w:color="auto"/>
            <w:left w:val="none" w:sz="0" w:space="0" w:color="auto"/>
            <w:bottom w:val="none" w:sz="0" w:space="0" w:color="auto"/>
            <w:right w:val="none" w:sz="0" w:space="0" w:color="auto"/>
          </w:divBdr>
        </w:div>
        <w:div w:id="1374425883">
          <w:marLeft w:val="0"/>
          <w:marRight w:val="0"/>
          <w:marTop w:val="0"/>
          <w:marBottom w:val="0"/>
          <w:divBdr>
            <w:top w:val="none" w:sz="0" w:space="0" w:color="auto"/>
            <w:left w:val="none" w:sz="0" w:space="0" w:color="auto"/>
            <w:bottom w:val="none" w:sz="0" w:space="0" w:color="auto"/>
            <w:right w:val="none" w:sz="0" w:space="0" w:color="auto"/>
          </w:divBdr>
        </w:div>
        <w:div w:id="1982615304">
          <w:marLeft w:val="0"/>
          <w:marRight w:val="0"/>
          <w:marTop w:val="0"/>
          <w:marBottom w:val="0"/>
          <w:divBdr>
            <w:top w:val="none" w:sz="0" w:space="0" w:color="auto"/>
            <w:left w:val="none" w:sz="0" w:space="0" w:color="auto"/>
            <w:bottom w:val="none" w:sz="0" w:space="0" w:color="auto"/>
            <w:right w:val="none" w:sz="0" w:space="0" w:color="auto"/>
          </w:divBdr>
        </w:div>
        <w:div w:id="757210622">
          <w:marLeft w:val="0"/>
          <w:marRight w:val="0"/>
          <w:marTop w:val="0"/>
          <w:marBottom w:val="0"/>
          <w:divBdr>
            <w:top w:val="none" w:sz="0" w:space="0" w:color="auto"/>
            <w:left w:val="none" w:sz="0" w:space="0" w:color="auto"/>
            <w:bottom w:val="none" w:sz="0" w:space="0" w:color="auto"/>
            <w:right w:val="none" w:sz="0" w:space="0" w:color="auto"/>
          </w:divBdr>
        </w:div>
        <w:div w:id="796603498">
          <w:marLeft w:val="0"/>
          <w:marRight w:val="0"/>
          <w:marTop w:val="0"/>
          <w:marBottom w:val="0"/>
          <w:divBdr>
            <w:top w:val="none" w:sz="0" w:space="0" w:color="auto"/>
            <w:left w:val="none" w:sz="0" w:space="0" w:color="auto"/>
            <w:bottom w:val="none" w:sz="0" w:space="0" w:color="auto"/>
            <w:right w:val="none" w:sz="0" w:space="0" w:color="auto"/>
          </w:divBdr>
        </w:div>
        <w:div w:id="1276521346">
          <w:marLeft w:val="0"/>
          <w:marRight w:val="0"/>
          <w:marTop w:val="0"/>
          <w:marBottom w:val="0"/>
          <w:divBdr>
            <w:top w:val="none" w:sz="0" w:space="0" w:color="auto"/>
            <w:left w:val="none" w:sz="0" w:space="0" w:color="auto"/>
            <w:bottom w:val="none" w:sz="0" w:space="0" w:color="auto"/>
            <w:right w:val="none" w:sz="0" w:space="0" w:color="auto"/>
          </w:divBdr>
        </w:div>
        <w:div w:id="474836784">
          <w:marLeft w:val="0"/>
          <w:marRight w:val="0"/>
          <w:marTop w:val="0"/>
          <w:marBottom w:val="0"/>
          <w:divBdr>
            <w:top w:val="none" w:sz="0" w:space="0" w:color="auto"/>
            <w:left w:val="none" w:sz="0" w:space="0" w:color="auto"/>
            <w:bottom w:val="none" w:sz="0" w:space="0" w:color="auto"/>
            <w:right w:val="none" w:sz="0" w:space="0" w:color="auto"/>
          </w:divBdr>
        </w:div>
        <w:div w:id="2091536161">
          <w:marLeft w:val="0"/>
          <w:marRight w:val="0"/>
          <w:marTop w:val="0"/>
          <w:marBottom w:val="0"/>
          <w:divBdr>
            <w:top w:val="none" w:sz="0" w:space="0" w:color="auto"/>
            <w:left w:val="none" w:sz="0" w:space="0" w:color="auto"/>
            <w:bottom w:val="none" w:sz="0" w:space="0" w:color="auto"/>
            <w:right w:val="none" w:sz="0" w:space="0" w:color="auto"/>
          </w:divBdr>
        </w:div>
        <w:div w:id="1639721409">
          <w:marLeft w:val="0"/>
          <w:marRight w:val="0"/>
          <w:marTop w:val="0"/>
          <w:marBottom w:val="0"/>
          <w:divBdr>
            <w:top w:val="none" w:sz="0" w:space="0" w:color="auto"/>
            <w:left w:val="none" w:sz="0" w:space="0" w:color="auto"/>
            <w:bottom w:val="none" w:sz="0" w:space="0" w:color="auto"/>
            <w:right w:val="none" w:sz="0" w:space="0" w:color="auto"/>
          </w:divBdr>
        </w:div>
        <w:div w:id="1577125486">
          <w:marLeft w:val="0"/>
          <w:marRight w:val="0"/>
          <w:marTop w:val="0"/>
          <w:marBottom w:val="0"/>
          <w:divBdr>
            <w:top w:val="none" w:sz="0" w:space="0" w:color="auto"/>
            <w:left w:val="none" w:sz="0" w:space="0" w:color="auto"/>
            <w:bottom w:val="none" w:sz="0" w:space="0" w:color="auto"/>
            <w:right w:val="none" w:sz="0" w:space="0" w:color="auto"/>
          </w:divBdr>
        </w:div>
        <w:div w:id="791747563">
          <w:marLeft w:val="0"/>
          <w:marRight w:val="0"/>
          <w:marTop w:val="0"/>
          <w:marBottom w:val="0"/>
          <w:divBdr>
            <w:top w:val="none" w:sz="0" w:space="0" w:color="auto"/>
            <w:left w:val="none" w:sz="0" w:space="0" w:color="auto"/>
            <w:bottom w:val="none" w:sz="0" w:space="0" w:color="auto"/>
            <w:right w:val="none" w:sz="0" w:space="0" w:color="auto"/>
          </w:divBdr>
        </w:div>
        <w:div w:id="1198859001">
          <w:marLeft w:val="0"/>
          <w:marRight w:val="0"/>
          <w:marTop w:val="0"/>
          <w:marBottom w:val="0"/>
          <w:divBdr>
            <w:top w:val="none" w:sz="0" w:space="0" w:color="auto"/>
            <w:left w:val="none" w:sz="0" w:space="0" w:color="auto"/>
            <w:bottom w:val="none" w:sz="0" w:space="0" w:color="auto"/>
            <w:right w:val="none" w:sz="0" w:space="0" w:color="auto"/>
          </w:divBdr>
        </w:div>
        <w:div w:id="51538932">
          <w:marLeft w:val="0"/>
          <w:marRight w:val="0"/>
          <w:marTop w:val="0"/>
          <w:marBottom w:val="0"/>
          <w:divBdr>
            <w:top w:val="none" w:sz="0" w:space="0" w:color="auto"/>
            <w:left w:val="none" w:sz="0" w:space="0" w:color="auto"/>
            <w:bottom w:val="none" w:sz="0" w:space="0" w:color="auto"/>
            <w:right w:val="none" w:sz="0" w:space="0" w:color="auto"/>
          </w:divBdr>
        </w:div>
        <w:div w:id="60176726">
          <w:marLeft w:val="0"/>
          <w:marRight w:val="0"/>
          <w:marTop w:val="0"/>
          <w:marBottom w:val="0"/>
          <w:divBdr>
            <w:top w:val="none" w:sz="0" w:space="0" w:color="auto"/>
            <w:left w:val="none" w:sz="0" w:space="0" w:color="auto"/>
            <w:bottom w:val="none" w:sz="0" w:space="0" w:color="auto"/>
            <w:right w:val="none" w:sz="0" w:space="0" w:color="auto"/>
          </w:divBdr>
        </w:div>
        <w:div w:id="1531145108">
          <w:marLeft w:val="0"/>
          <w:marRight w:val="0"/>
          <w:marTop w:val="0"/>
          <w:marBottom w:val="0"/>
          <w:divBdr>
            <w:top w:val="none" w:sz="0" w:space="0" w:color="auto"/>
            <w:left w:val="none" w:sz="0" w:space="0" w:color="auto"/>
            <w:bottom w:val="none" w:sz="0" w:space="0" w:color="auto"/>
            <w:right w:val="none" w:sz="0" w:space="0" w:color="auto"/>
          </w:divBdr>
        </w:div>
        <w:div w:id="1701003459">
          <w:marLeft w:val="0"/>
          <w:marRight w:val="0"/>
          <w:marTop w:val="0"/>
          <w:marBottom w:val="0"/>
          <w:divBdr>
            <w:top w:val="none" w:sz="0" w:space="0" w:color="auto"/>
            <w:left w:val="none" w:sz="0" w:space="0" w:color="auto"/>
            <w:bottom w:val="none" w:sz="0" w:space="0" w:color="auto"/>
            <w:right w:val="none" w:sz="0" w:space="0" w:color="auto"/>
          </w:divBdr>
        </w:div>
        <w:div w:id="595482623">
          <w:marLeft w:val="0"/>
          <w:marRight w:val="0"/>
          <w:marTop w:val="0"/>
          <w:marBottom w:val="0"/>
          <w:divBdr>
            <w:top w:val="none" w:sz="0" w:space="0" w:color="auto"/>
            <w:left w:val="none" w:sz="0" w:space="0" w:color="auto"/>
            <w:bottom w:val="none" w:sz="0" w:space="0" w:color="auto"/>
            <w:right w:val="none" w:sz="0" w:space="0" w:color="auto"/>
          </w:divBdr>
        </w:div>
      </w:divsChild>
    </w:div>
    <w:div w:id="80760077">
      <w:bodyDiv w:val="1"/>
      <w:marLeft w:val="0"/>
      <w:marRight w:val="0"/>
      <w:marTop w:val="0"/>
      <w:marBottom w:val="0"/>
      <w:divBdr>
        <w:top w:val="none" w:sz="0" w:space="0" w:color="auto"/>
        <w:left w:val="none" w:sz="0" w:space="0" w:color="auto"/>
        <w:bottom w:val="none" w:sz="0" w:space="0" w:color="auto"/>
        <w:right w:val="none" w:sz="0" w:space="0" w:color="auto"/>
      </w:divBdr>
      <w:divsChild>
        <w:div w:id="178861321">
          <w:marLeft w:val="0"/>
          <w:marRight w:val="0"/>
          <w:marTop w:val="0"/>
          <w:marBottom w:val="0"/>
          <w:divBdr>
            <w:top w:val="none" w:sz="0" w:space="0" w:color="auto"/>
            <w:left w:val="none" w:sz="0" w:space="0" w:color="auto"/>
            <w:bottom w:val="none" w:sz="0" w:space="0" w:color="auto"/>
            <w:right w:val="none" w:sz="0" w:space="0" w:color="auto"/>
          </w:divBdr>
        </w:div>
        <w:div w:id="860125722">
          <w:marLeft w:val="0"/>
          <w:marRight w:val="0"/>
          <w:marTop w:val="0"/>
          <w:marBottom w:val="0"/>
          <w:divBdr>
            <w:top w:val="none" w:sz="0" w:space="0" w:color="auto"/>
            <w:left w:val="none" w:sz="0" w:space="0" w:color="auto"/>
            <w:bottom w:val="none" w:sz="0" w:space="0" w:color="auto"/>
            <w:right w:val="none" w:sz="0" w:space="0" w:color="auto"/>
          </w:divBdr>
        </w:div>
        <w:div w:id="490023867">
          <w:marLeft w:val="0"/>
          <w:marRight w:val="0"/>
          <w:marTop w:val="0"/>
          <w:marBottom w:val="0"/>
          <w:divBdr>
            <w:top w:val="none" w:sz="0" w:space="0" w:color="auto"/>
            <w:left w:val="none" w:sz="0" w:space="0" w:color="auto"/>
            <w:bottom w:val="none" w:sz="0" w:space="0" w:color="auto"/>
            <w:right w:val="none" w:sz="0" w:space="0" w:color="auto"/>
          </w:divBdr>
        </w:div>
        <w:div w:id="424619292">
          <w:marLeft w:val="0"/>
          <w:marRight w:val="0"/>
          <w:marTop w:val="0"/>
          <w:marBottom w:val="0"/>
          <w:divBdr>
            <w:top w:val="none" w:sz="0" w:space="0" w:color="auto"/>
            <w:left w:val="none" w:sz="0" w:space="0" w:color="auto"/>
            <w:bottom w:val="none" w:sz="0" w:space="0" w:color="auto"/>
            <w:right w:val="none" w:sz="0" w:space="0" w:color="auto"/>
          </w:divBdr>
        </w:div>
        <w:div w:id="1398437653">
          <w:marLeft w:val="0"/>
          <w:marRight w:val="0"/>
          <w:marTop w:val="0"/>
          <w:marBottom w:val="0"/>
          <w:divBdr>
            <w:top w:val="none" w:sz="0" w:space="0" w:color="auto"/>
            <w:left w:val="none" w:sz="0" w:space="0" w:color="auto"/>
            <w:bottom w:val="none" w:sz="0" w:space="0" w:color="auto"/>
            <w:right w:val="none" w:sz="0" w:space="0" w:color="auto"/>
          </w:divBdr>
        </w:div>
        <w:div w:id="1527132485">
          <w:marLeft w:val="0"/>
          <w:marRight w:val="0"/>
          <w:marTop w:val="0"/>
          <w:marBottom w:val="0"/>
          <w:divBdr>
            <w:top w:val="none" w:sz="0" w:space="0" w:color="auto"/>
            <w:left w:val="none" w:sz="0" w:space="0" w:color="auto"/>
            <w:bottom w:val="none" w:sz="0" w:space="0" w:color="auto"/>
            <w:right w:val="none" w:sz="0" w:space="0" w:color="auto"/>
          </w:divBdr>
        </w:div>
        <w:div w:id="613681540">
          <w:marLeft w:val="0"/>
          <w:marRight w:val="0"/>
          <w:marTop w:val="0"/>
          <w:marBottom w:val="0"/>
          <w:divBdr>
            <w:top w:val="none" w:sz="0" w:space="0" w:color="auto"/>
            <w:left w:val="none" w:sz="0" w:space="0" w:color="auto"/>
            <w:bottom w:val="none" w:sz="0" w:space="0" w:color="auto"/>
            <w:right w:val="none" w:sz="0" w:space="0" w:color="auto"/>
          </w:divBdr>
        </w:div>
        <w:div w:id="1368026072">
          <w:marLeft w:val="0"/>
          <w:marRight w:val="0"/>
          <w:marTop w:val="0"/>
          <w:marBottom w:val="0"/>
          <w:divBdr>
            <w:top w:val="none" w:sz="0" w:space="0" w:color="auto"/>
            <w:left w:val="none" w:sz="0" w:space="0" w:color="auto"/>
            <w:bottom w:val="none" w:sz="0" w:space="0" w:color="auto"/>
            <w:right w:val="none" w:sz="0" w:space="0" w:color="auto"/>
          </w:divBdr>
        </w:div>
        <w:div w:id="1904876861">
          <w:marLeft w:val="0"/>
          <w:marRight w:val="0"/>
          <w:marTop w:val="0"/>
          <w:marBottom w:val="0"/>
          <w:divBdr>
            <w:top w:val="none" w:sz="0" w:space="0" w:color="auto"/>
            <w:left w:val="none" w:sz="0" w:space="0" w:color="auto"/>
            <w:bottom w:val="none" w:sz="0" w:space="0" w:color="auto"/>
            <w:right w:val="none" w:sz="0" w:space="0" w:color="auto"/>
          </w:divBdr>
        </w:div>
        <w:div w:id="1615013297">
          <w:marLeft w:val="0"/>
          <w:marRight w:val="0"/>
          <w:marTop w:val="0"/>
          <w:marBottom w:val="0"/>
          <w:divBdr>
            <w:top w:val="none" w:sz="0" w:space="0" w:color="auto"/>
            <w:left w:val="none" w:sz="0" w:space="0" w:color="auto"/>
            <w:bottom w:val="none" w:sz="0" w:space="0" w:color="auto"/>
            <w:right w:val="none" w:sz="0" w:space="0" w:color="auto"/>
          </w:divBdr>
        </w:div>
        <w:div w:id="1104879996">
          <w:marLeft w:val="0"/>
          <w:marRight w:val="0"/>
          <w:marTop w:val="0"/>
          <w:marBottom w:val="0"/>
          <w:divBdr>
            <w:top w:val="none" w:sz="0" w:space="0" w:color="auto"/>
            <w:left w:val="none" w:sz="0" w:space="0" w:color="auto"/>
            <w:bottom w:val="none" w:sz="0" w:space="0" w:color="auto"/>
            <w:right w:val="none" w:sz="0" w:space="0" w:color="auto"/>
          </w:divBdr>
        </w:div>
        <w:div w:id="675770614">
          <w:marLeft w:val="0"/>
          <w:marRight w:val="0"/>
          <w:marTop w:val="0"/>
          <w:marBottom w:val="0"/>
          <w:divBdr>
            <w:top w:val="none" w:sz="0" w:space="0" w:color="auto"/>
            <w:left w:val="none" w:sz="0" w:space="0" w:color="auto"/>
            <w:bottom w:val="none" w:sz="0" w:space="0" w:color="auto"/>
            <w:right w:val="none" w:sz="0" w:space="0" w:color="auto"/>
          </w:divBdr>
        </w:div>
        <w:div w:id="2138913305">
          <w:marLeft w:val="0"/>
          <w:marRight w:val="0"/>
          <w:marTop w:val="0"/>
          <w:marBottom w:val="0"/>
          <w:divBdr>
            <w:top w:val="none" w:sz="0" w:space="0" w:color="auto"/>
            <w:left w:val="none" w:sz="0" w:space="0" w:color="auto"/>
            <w:bottom w:val="none" w:sz="0" w:space="0" w:color="auto"/>
            <w:right w:val="none" w:sz="0" w:space="0" w:color="auto"/>
          </w:divBdr>
        </w:div>
        <w:div w:id="1996252214">
          <w:marLeft w:val="0"/>
          <w:marRight w:val="0"/>
          <w:marTop w:val="0"/>
          <w:marBottom w:val="0"/>
          <w:divBdr>
            <w:top w:val="none" w:sz="0" w:space="0" w:color="auto"/>
            <w:left w:val="none" w:sz="0" w:space="0" w:color="auto"/>
            <w:bottom w:val="none" w:sz="0" w:space="0" w:color="auto"/>
            <w:right w:val="none" w:sz="0" w:space="0" w:color="auto"/>
          </w:divBdr>
        </w:div>
        <w:div w:id="852190071">
          <w:marLeft w:val="0"/>
          <w:marRight w:val="0"/>
          <w:marTop w:val="0"/>
          <w:marBottom w:val="0"/>
          <w:divBdr>
            <w:top w:val="none" w:sz="0" w:space="0" w:color="auto"/>
            <w:left w:val="none" w:sz="0" w:space="0" w:color="auto"/>
            <w:bottom w:val="none" w:sz="0" w:space="0" w:color="auto"/>
            <w:right w:val="none" w:sz="0" w:space="0" w:color="auto"/>
          </w:divBdr>
        </w:div>
        <w:div w:id="1378319232">
          <w:marLeft w:val="0"/>
          <w:marRight w:val="0"/>
          <w:marTop w:val="0"/>
          <w:marBottom w:val="0"/>
          <w:divBdr>
            <w:top w:val="none" w:sz="0" w:space="0" w:color="auto"/>
            <w:left w:val="none" w:sz="0" w:space="0" w:color="auto"/>
            <w:bottom w:val="none" w:sz="0" w:space="0" w:color="auto"/>
            <w:right w:val="none" w:sz="0" w:space="0" w:color="auto"/>
          </w:divBdr>
        </w:div>
        <w:div w:id="728500814">
          <w:marLeft w:val="0"/>
          <w:marRight w:val="0"/>
          <w:marTop w:val="0"/>
          <w:marBottom w:val="0"/>
          <w:divBdr>
            <w:top w:val="none" w:sz="0" w:space="0" w:color="auto"/>
            <w:left w:val="none" w:sz="0" w:space="0" w:color="auto"/>
            <w:bottom w:val="none" w:sz="0" w:space="0" w:color="auto"/>
            <w:right w:val="none" w:sz="0" w:space="0" w:color="auto"/>
          </w:divBdr>
        </w:div>
        <w:div w:id="1757096795">
          <w:marLeft w:val="0"/>
          <w:marRight w:val="0"/>
          <w:marTop w:val="0"/>
          <w:marBottom w:val="0"/>
          <w:divBdr>
            <w:top w:val="none" w:sz="0" w:space="0" w:color="auto"/>
            <w:left w:val="none" w:sz="0" w:space="0" w:color="auto"/>
            <w:bottom w:val="none" w:sz="0" w:space="0" w:color="auto"/>
            <w:right w:val="none" w:sz="0" w:space="0" w:color="auto"/>
          </w:divBdr>
        </w:div>
        <w:div w:id="1012298189">
          <w:marLeft w:val="0"/>
          <w:marRight w:val="0"/>
          <w:marTop w:val="0"/>
          <w:marBottom w:val="0"/>
          <w:divBdr>
            <w:top w:val="none" w:sz="0" w:space="0" w:color="auto"/>
            <w:left w:val="none" w:sz="0" w:space="0" w:color="auto"/>
            <w:bottom w:val="none" w:sz="0" w:space="0" w:color="auto"/>
            <w:right w:val="none" w:sz="0" w:space="0" w:color="auto"/>
          </w:divBdr>
        </w:div>
        <w:div w:id="1142694704">
          <w:marLeft w:val="0"/>
          <w:marRight w:val="0"/>
          <w:marTop w:val="0"/>
          <w:marBottom w:val="0"/>
          <w:divBdr>
            <w:top w:val="none" w:sz="0" w:space="0" w:color="auto"/>
            <w:left w:val="none" w:sz="0" w:space="0" w:color="auto"/>
            <w:bottom w:val="none" w:sz="0" w:space="0" w:color="auto"/>
            <w:right w:val="none" w:sz="0" w:space="0" w:color="auto"/>
          </w:divBdr>
        </w:div>
        <w:div w:id="2088110529">
          <w:marLeft w:val="0"/>
          <w:marRight w:val="0"/>
          <w:marTop w:val="0"/>
          <w:marBottom w:val="0"/>
          <w:divBdr>
            <w:top w:val="none" w:sz="0" w:space="0" w:color="auto"/>
            <w:left w:val="none" w:sz="0" w:space="0" w:color="auto"/>
            <w:bottom w:val="none" w:sz="0" w:space="0" w:color="auto"/>
            <w:right w:val="none" w:sz="0" w:space="0" w:color="auto"/>
          </w:divBdr>
        </w:div>
        <w:div w:id="1358432179">
          <w:marLeft w:val="0"/>
          <w:marRight w:val="0"/>
          <w:marTop w:val="0"/>
          <w:marBottom w:val="0"/>
          <w:divBdr>
            <w:top w:val="none" w:sz="0" w:space="0" w:color="auto"/>
            <w:left w:val="none" w:sz="0" w:space="0" w:color="auto"/>
            <w:bottom w:val="none" w:sz="0" w:space="0" w:color="auto"/>
            <w:right w:val="none" w:sz="0" w:space="0" w:color="auto"/>
          </w:divBdr>
        </w:div>
        <w:div w:id="128284723">
          <w:marLeft w:val="0"/>
          <w:marRight w:val="0"/>
          <w:marTop w:val="0"/>
          <w:marBottom w:val="0"/>
          <w:divBdr>
            <w:top w:val="none" w:sz="0" w:space="0" w:color="auto"/>
            <w:left w:val="none" w:sz="0" w:space="0" w:color="auto"/>
            <w:bottom w:val="none" w:sz="0" w:space="0" w:color="auto"/>
            <w:right w:val="none" w:sz="0" w:space="0" w:color="auto"/>
          </w:divBdr>
        </w:div>
        <w:div w:id="1923491567">
          <w:marLeft w:val="0"/>
          <w:marRight w:val="0"/>
          <w:marTop w:val="0"/>
          <w:marBottom w:val="0"/>
          <w:divBdr>
            <w:top w:val="none" w:sz="0" w:space="0" w:color="auto"/>
            <w:left w:val="none" w:sz="0" w:space="0" w:color="auto"/>
            <w:bottom w:val="none" w:sz="0" w:space="0" w:color="auto"/>
            <w:right w:val="none" w:sz="0" w:space="0" w:color="auto"/>
          </w:divBdr>
        </w:div>
        <w:div w:id="1804225208">
          <w:marLeft w:val="0"/>
          <w:marRight w:val="0"/>
          <w:marTop w:val="0"/>
          <w:marBottom w:val="0"/>
          <w:divBdr>
            <w:top w:val="none" w:sz="0" w:space="0" w:color="auto"/>
            <w:left w:val="none" w:sz="0" w:space="0" w:color="auto"/>
            <w:bottom w:val="none" w:sz="0" w:space="0" w:color="auto"/>
            <w:right w:val="none" w:sz="0" w:space="0" w:color="auto"/>
          </w:divBdr>
        </w:div>
        <w:div w:id="2144535564">
          <w:marLeft w:val="0"/>
          <w:marRight w:val="0"/>
          <w:marTop w:val="0"/>
          <w:marBottom w:val="0"/>
          <w:divBdr>
            <w:top w:val="none" w:sz="0" w:space="0" w:color="auto"/>
            <w:left w:val="none" w:sz="0" w:space="0" w:color="auto"/>
            <w:bottom w:val="none" w:sz="0" w:space="0" w:color="auto"/>
            <w:right w:val="none" w:sz="0" w:space="0" w:color="auto"/>
          </w:divBdr>
        </w:div>
        <w:div w:id="1792240579">
          <w:marLeft w:val="0"/>
          <w:marRight w:val="0"/>
          <w:marTop w:val="0"/>
          <w:marBottom w:val="0"/>
          <w:divBdr>
            <w:top w:val="none" w:sz="0" w:space="0" w:color="auto"/>
            <w:left w:val="none" w:sz="0" w:space="0" w:color="auto"/>
            <w:bottom w:val="none" w:sz="0" w:space="0" w:color="auto"/>
            <w:right w:val="none" w:sz="0" w:space="0" w:color="auto"/>
          </w:divBdr>
        </w:div>
        <w:div w:id="2007130476">
          <w:marLeft w:val="0"/>
          <w:marRight w:val="0"/>
          <w:marTop w:val="0"/>
          <w:marBottom w:val="0"/>
          <w:divBdr>
            <w:top w:val="none" w:sz="0" w:space="0" w:color="auto"/>
            <w:left w:val="none" w:sz="0" w:space="0" w:color="auto"/>
            <w:bottom w:val="none" w:sz="0" w:space="0" w:color="auto"/>
            <w:right w:val="none" w:sz="0" w:space="0" w:color="auto"/>
          </w:divBdr>
        </w:div>
        <w:div w:id="1333290915">
          <w:marLeft w:val="0"/>
          <w:marRight w:val="0"/>
          <w:marTop w:val="0"/>
          <w:marBottom w:val="0"/>
          <w:divBdr>
            <w:top w:val="none" w:sz="0" w:space="0" w:color="auto"/>
            <w:left w:val="none" w:sz="0" w:space="0" w:color="auto"/>
            <w:bottom w:val="none" w:sz="0" w:space="0" w:color="auto"/>
            <w:right w:val="none" w:sz="0" w:space="0" w:color="auto"/>
          </w:divBdr>
        </w:div>
        <w:div w:id="1934314072">
          <w:marLeft w:val="0"/>
          <w:marRight w:val="0"/>
          <w:marTop w:val="0"/>
          <w:marBottom w:val="0"/>
          <w:divBdr>
            <w:top w:val="none" w:sz="0" w:space="0" w:color="auto"/>
            <w:left w:val="none" w:sz="0" w:space="0" w:color="auto"/>
            <w:bottom w:val="none" w:sz="0" w:space="0" w:color="auto"/>
            <w:right w:val="none" w:sz="0" w:space="0" w:color="auto"/>
          </w:divBdr>
        </w:div>
        <w:div w:id="2038315779">
          <w:marLeft w:val="0"/>
          <w:marRight w:val="0"/>
          <w:marTop w:val="0"/>
          <w:marBottom w:val="0"/>
          <w:divBdr>
            <w:top w:val="none" w:sz="0" w:space="0" w:color="auto"/>
            <w:left w:val="none" w:sz="0" w:space="0" w:color="auto"/>
            <w:bottom w:val="none" w:sz="0" w:space="0" w:color="auto"/>
            <w:right w:val="none" w:sz="0" w:space="0" w:color="auto"/>
          </w:divBdr>
        </w:div>
        <w:div w:id="2119837418">
          <w:marLeft w:val="0"/>
          <w:marRight w:val="0"/>
          <w:marTop w:val="0"/>
          <w:marBottom w:val="0"/>
          <w:divBdr>
            <w:top w:val="none" w:sz="0" w:space="0" w:color="auto"/>
            <w:left w:val="none" w:sz="0" w:space="0" w:color="auto"/>
            <w:bottom w:val="none" w:sz="0" w:space="0" w:color="auto"/>
            <w:right w:val="none" w:sz="0" w:space="0" w:color="auto"/>
          </w:divBdr>
        </w:div>
        <w:div w:id="1081680060">
          <w:marLeft w:val="0"/>
          <w:marRight w:val="0"/>
          <w:marTop w:val="0"/>
          <w:marBottom w:val="0"/>
          <w:divBdr>
            <w:top w:val="none" w:sz="0" w:space="0" w:color="auto"/>
            <w:left w:val="none" w:sz="0" w:space="0" w:color="auto"/>
            <w:bottom w:val="none" w:sz="0" w:space="0" w:color="auto"/>
            <w:right w:val="none" w:sz="0" w:space="0" w:color="auto"/>
          </w:divBdr>
        </w:div>
        <w:div w:id="1170099887">
          <w:marLeft w:val="0"/>
          <w:marRight w:val="0"/>
          <w:marTop w:val="0"/>
          <w:marBottom w:val="0"/>
          <w:divBdr>
            <w:top w:val="none" w:sz="0" w:space="0" w:color="auto"/>
            <w:left w:val="none" w:sz="0" w:space="0" w:color="auto"/>
            <w:bottom w:val="none" w:sz="0" w:space="0" w:color="auto"/>
            <w:right w:val="none" w:sz="0" w:space="0" w:color="auto"/>
          </w:divBdr>
        </w:div>
        <w:div w:id="1774085937">
          <w:marLeft w:val="0"/>
          <w:marRight w:val="0"/>
          <w:marTop w:val="0"/>
          <w:marBottom w:val="0"/>
          <w:divBdr>
            <w:top w:val="none" w:sz="0" w:space="0" w:color="auto"/>
            <w:left w:val="none" w:sz="0" w:space="0" w:color="auto"/>
            <w:bottom w:val="none" w:sz="0" w:space="0" w:color="auto"/>
            <w:right w:val="none" w:sz="0" w:space="0" w:color="auto"/>
          </w:divBdr>
        </w:div>
        <w:div w:id="107820381">
          <w:marLeft w:val="0"/>
          <w:marRight w:val="0"/>
          <w:marTop w:val="0"/>
          <w:marBottom w:val="0"/>
          <w:divBdr>
            <w:top w:val="none" w:sz="0" w:space="0" w:color="auto"/>
            <w:left w:val="none" w:sz="0" w:space="0" w:color="auto"/>
            <w:bottom w:val="none" w:sz="0" w:space="0" w:color="auto"/>
            <w:right w:val="none" w:sz="0" w:space="0" w:color="auto"/>
          </w:divBdr>
        </w:div>
        <w:div w:id="1859462966">
          <w:marLeft w:val="0"/>
          <w:marRight w:val="0"/>
          <w:marTop w:val="0"/>
          <w:marBottom w:val="0"/>
          <w:divBdr>
            <w:top w:val="none" w:sz="0" w:space="0" w:color="auto"/>
            <w:left w:val="none" w:sz="0" w:space="0" w:color="auto"/>
            <w:bottom w:val="none" w:sz="0" w:space="0" w:color="auto"/>
            <w:right w:val="none" w:sz="0" w:space="0" w:color="auto"/>
          </w:divBdr>
        </w:div>
        <w:div w:id="604308222">
          <w:marLeft w:val="0"/>
          <w:marRight w:val="0"/>
          <w:marTop w:val="0"/>
          <w:marBottom w:val="0"/>
          <w:divBdr>
            <w:top w:val="none" w:sz="0" w:space="0" w:color="auto"/>
            <w:left w:val="none" w:sz="0" w:space="0" w:color="auto"/>
            <w:bottom w:val="none" w:sz="0" w:space="0" w:color="auto"/>
            <w:right w:val="none" w:sz="0" w:space="0" w:color="auto"/>
          </w:divBdr>
        </w:div>
        <w:div w:id="862595827">
          <w:marLeft w:val="0"/>
          <w:marRight w:val="0"/>
          <w:marTop w:val="0"/>
          <w:marBottom w:val="0"/>
          <w:divBdr>
            <w:top w:val="none" w:sz="0" w:space="0" w:color="auto"/>
            <w:left w:val="none" w:sz="0" w:space="0" w:color="auto"/>
            <w:bottom w:val="none" w:sz="0" w:space="0" w:color="auto"/>
            <w:right w:val="none" w:sz="0" w:space="0" w:color="auto"/>
          </w:divBdr>
        </w:div>
        <w:div w:id="1959332987">
          <w:marLeft w:val="0"/>
          <w:marRight w:val="0"/>
          <w:marTop w:val="0"/>
          <w:marBottom w:val="0"/>
          <w:divBdr>
            <w:top w:val="none" w:sz="0" w:space="0" w:color="auto"/>
            <w:left w:val="none" w:sz="0" w:space="0" w:color="auto"/>
            <w:bottom w:val="none" w:sz="0" w:space="0" w:color="auto"/>
            <w:right w:val="none" w:sz="0" w:space="0" w:color="auto"/>
          </w:divBdr>
        </w:div>
        <w:div w:id="1224173647">
          <w:marLeft w:val="0"/>
          <w:marRight w:val="0"/>
          <w:marTop w:val="0"/>
          <w:marBottom w:val="0"/>
          <w:divBdr>
            <w:top w:val="none" w:sz="0" w:space="0" w:color="auto"/>
            <w:left w:val="none" w:sz="0" w:space="0" w:color="auto"/>
            <w:bottom w:val="none" w:sz="0" w:space="0" w:color="auto"/>
            <w:right w:val="none" w:sz="0" w:space="0" w:color="auto"/>
          </w:divBdr>
        </w:div>
        <w:div w:id="1463501109">
          <w:marLeft w:val="0"/>
          <w:marRight w:val="0"/>
          <w:marTop w:val="0"/>
          <w:marBottom w:val="0"/>
          <w:divBdr>
            <w:top w:val="none" w:sz="0" w:space="0" w:color="auto"/>
            <w:left w:val="none" w:sz="0" w:space="0" w:color="auto"/>
            <w:bottom w:val="none" w:sz="0" w:space="0" w:color="auto"/>
            <w:right w:val="none" w:sz="0" w:space="0" w:color="auto"/>
          </w:divBdr>
        </w:div>
        <w:div w:id="190579498">
          <w:marLeft w:val="0"/>
          <w:marRight w:val="0"/>
          <w:marTop w:val="0"/>
          <w:marBottom w:val="0"/>
          <w:divBdr>
            <w:top w:val="none" w:sz="0" w:space="0" w:color="auto"/>
            <w:left w:val="none" w:sz="0" w:space="0" w:color="auto"/>
            <w:bottom w:val="none" w:sz="0" w:space="0" w:color="auto"/>
            <w:right w:val="none" w:sz="0" w:space="0" w:color="auto"/>
          </w:divBdr>
        </w:div>
        <w:div w:id="1824272735">
          <w:marLeft w:val="0"/>
          <w:marRight w:val="0"/>
          <w:marTop w:val="0"/>
          <w:marBottom w:val="0"/>
          <w:divBdr>
            <w:top w:val="none" w:sz="0" w:space="0" w:color="auto"/>
            <w:left w:val="none" w:sz="0" w:space="0" w:color="auto"/>
            <w:bottom w:val="none" w:sz="0" w:space="0" w:color="auto"/>
            <w:right w:val="none" w:sz="0" w:space="0" w:color="auto"/>
          </w:divBdr>
        </w:div>
        <w:div w:id="1082608293">
          <w:marLeft w:val="0"/>
          <w:marRight w:val="0"/>
          <w:marTop w:val="0"/>
          <w:marBottom w:val="0"/>
          <w:divBdr>
            <w:top w:val="none" w:sz="0" w:space="0" w:color="auto"/>
            <w:left w:val="none" w:sz="0" w:space="0" w:color="auto"/>
            <w:bottom w:val="none" w:sz="0" w:space="0" w:color="auto"/>
            <w:right w:val="none" w:sz="0" w:space="0" w:color="auto"/>
          </w:divBdr>
        </w:div>
        <w:div w:id="1121538237">
          <w:marLeft w:val="0"/>
          <w:marRight w:val="0"/>
          <w:marTop w:val="0"/>
          <w:marBottom w:val="0"/>
          <w:divBdr>
            <w:top w:val="none" w:sz="0" w:space="0" w:color="auto"/>
            <w:left w:val="none" w:sz="0" w:space="0" w:color="auto"/>
            <w:bottom w:val="none" w:sz="0" w:space="0" w:color="auto"/>
            <w:right w:val="none" w:sz="0" w:space="0" w:color="auto"/>
          </w:divBdr>
        </w:div>
        <w:div w:id="367878166">
          <w:marLeft w:val="0"/>
          <w:marRight w:val="0"/>
          <w:marTop w:val="0"/>
          <w:marBottom w:val="0"/>
          <w:divBdr>
            <w:top w:val="none" w:sz="0" w:space="0" w:color="auto"/>
            <w:left w:val="none" w:sz="0" w:space="0" w:color="auto"/>
            <w:bottom w:val="none" w:sz="0" w:space="0" w:color="auto"/>
            <w:right w:val="none" w:sz="0" w:space="0" w:color="auto"/>
          </w:divBdr>
        </w:div>
        <w:div w:id="1453282284">
          <w:marLeft w:val="0"/>
          <w:marRight w:val="0"/>
          <w:marTop w:val="0"/>
          <w:marBottom w:val="0"/>
          <w:divBdr>
            <w:top w:val="none" w:sz="0" w:space="0" w:color="auto"/>
            <w:left w:val="none" w:sz="0" w:space="0" w:color="auto"/>
            <w:bottom w:val="none" w:sz="0" w:space="0" w:color="auto"/>
            <w:right w:val="none" w:sz="0" w:space="0" w:color="auto"/>
          </w:divBdr>
        </w:div>
        <w:div w:id="1631012517">
          <w:marLeft w:val="0"/>
          <w:marRight w:val="0"/>
          <w:marTop w:val="0"/>
          <w:marBottom w:val="0"/>
          <w:divBdr>
            <w:top w:val="none" w:sz="0" w:space="0" w:color="auto"/>
            <w:left w:val="none" w:sz="0" w:space="0" w:color="auto"/>
            <w:bottom w:val="none" w:sz="0" w:space="0" w:color="auto"/>
            <w:right w:val="none" w:sz="0" w:space="0" w:color="auto"/>
          </w:divBdr>
        </w:div>
        <w:div w:id="1963882555">
          <w:marLeft w:val="0"/>
          <w:marRight w:val="0"/>
          <w:marTop w:val="0"/>
          <w:marBottom w:val="0"/>
          <w:divBdr>
            <w:top w:val="none" w:sz="0" w:space="0" w:color="auto"/>
            <w:left w:val="none" w:sz="0" w:space="0" w:color="auto"/>
            <w:bottom w:val="none" w:sz="0" w:space="0" w:color="auto"/>
            <w:right w:val="none" w:sz="0" w:space="0" w:color="auto"/>
          </w:divBdr>
        </w:div>
        <w:div w:id="1040281849">
          <w:marLeft w:val="0"/>
          <w:marRight w:val="0"/>
          <w:marTop w:val="0"/>
          <w:marBottom w:val="0"/>
          <w:divBdr>
            <w:top w:val="none" w:sz="0" w:space="0" w:color="auto"/>
            <w:left w:val="none" w:sz="0" w:space="0" w:color="auto"/>
            <w:bottom w:val="none" w:sz="0" w:space="0" w:color="auto"/>
            <w:right w:val="none" w:sz="0" w:space="0" w:color="auto"/>
          </w:divBdr>
        </w:div>
        <w:div w:id="1670328880">
          <w:marLeft w:val="0"/>
          <w:marRight w:val="0"/>
          <w:marTop w:val="0"/>
          <w:marBottom w:val="0"/>
          <w:divBdr>
            <w:top w:val="none" w:sz="0" w:space="0" w:color="auto"/>
            <w:left w:val="none" w:sz="0" w:space="0" w:color="auto"/>
            <w:bottom w:val="none" w:sz="0" w:space="0" w:color="auto"/>
            <w:right w:val="none" w:sz="0" w:space="0" w:color="auto"/>
          </w:divBdr>
        </w:div>
        <w:div w:id="1465927198">
          <w:marLeft w:val="0"/>
          <w:marRight w:val="0"/>
          <w:marTop w:val="0"/>
          <w:marBottom w:val="0"/>
          <w:divBdr>
            <w:top w:val="none" w:sz="0" w:space="0" w:color="auto"/>
            <w:left w:val="none" w:sz="0" w:space="0" w:color="auto"/>
            <w:bottom w:val="none" w:sz="0" w:space="0" w:color="auto"/>
            <w:right w:val="none" w:sz="0" w:space="0" w:color="auto"/>
          </w:divBdr>
        </w:div>
        <w:div w:id="169415585">
          <w:marLeft w:val="0"/>
          <w:marRight w:val="0"/>
          <w:marTop w:val="0"/>
          <w:marBottom w:val="0"/>
          <w:divBdr>
            <w:top w:val="none" w:sz="0" w:space="0" w:color="auto"/>
            <w:left w:val="none" w:sz="0" w:space="0" w:color="auto"/>
            <w:bottom w:val="none" w:sz="0" w:space="0" w:color="auto"/>
            <w:right w:val="none" w:sz="0" w:space="0" w:color="auto"/>
          </w:divBdr>
        </w:div>
        <w:div w:id="1290279755">
          <w:marLeft w:val="0"/>
          <w:marRight w:val="0"/>
          <w:marTop w:val="0"/>
          <w:marBottom w:val="0"/>
          <w:divBdr>
            <w:top w:val="none" w:sz="0" w:space="0" w:color="auto"/>
            <w:left w:val="none" w:sz="0" w:space="0" w:color="auto"/>
            <w:bottom w:val="none" w:sz="0" w:space="0" w:color="auto"/>
            <w:right w:val="none" w:sz="0" w:space="0" w:color="auto"/>
          </w:divBdr>
        </w:div>
        <w:div w:id="613947301">
          <w:marLeft w:val="0"/>
          <w:marRight w:val="0"/>
          <w:marTop w:val="0"/>
          <w:marBottom w:val="0"/>
          <w:divBdr>
            <w:top w:val="none" w:sz="0" w:space="0" w:color="auto"/>
            <w:left w:val="none" w:sz="0" w:space="0" w:color="auto"/>
            <w:bottom w:val="none" w:sz="0" w:space="0" w:color="auto"/>
            <w:right w:val="none" w:sz="0" w:space="0" w:color="auto"/>
          </w:divBdr>
        </w:div>
        <w:div w:id="930116099">
          <w:marLeft w:val="0"/>
          <w:marRight w:val="0"/>
          <w:marTop w:val="0"/>
          <w:marBottom w:val="0"/>
          <w:divBdr>
            <w:top w:val="none" w:sz="0" w:space="0" w:color="auto"/>
            <w:left w:val="none" w:sz="0" w:space="0" w:color="auto"/>
            <w:bottom w:val="none" w:sz="0" w:space="0" w:color="auto"/>
            <w:right w:val="none" w:sz="0" w:space="0" w:color="auto"/>
          </w:divBdr>
        </w:div>
        <w:div w:id="1509834768">
          <w:marLeft w:val="0"/>
          <w:marRight w:val="0"/>
          <w:marTop w:val="0"/>
          <w:marBottom w:val="0"/>
          <w:divBdr>
            <w:top w:val="none" w:sz="0" w:space="0" w:color="auto"/>
            <w:left w:val="none" w:sz="0" w:space="0" w:color="auto"/>
            <w:bottom w:val="none" w:sz="0" w:space="0" w:color="auto"/>
            <w:right w:val="none" w:sz="0" w:space="0" w:color="auto"/>
          </w:divBdr>
        </w:div>
        <w:div w:id="442775249">
          <w:marLeft w:val="0"/>
          <w:marRight w:val="0"/>
          <w:marTop w:val="0"/>
          <w:marBottom w:val="0"/>
          <w:divBdr>
            <w:top w:val="none" w:sz="0" w:space="0" w:color="auto"/>
            <w:left w:val="none" w:sz="0" w:space="0" w:color="auto"/>
            <w:bottom w:val="none" w:sz="0" w:space="0" w:color="auto"/>
            <w:right w:val="none" w:sz="0" w:space="0" w:color="auto"/>
          </w:divBdr>
        </w:div>
      </w:divsChild>
    </w:div>
    <w:div w:id="88819663">
      <w:bodyDiv w:val="1"/>
      <w:marLeft w:val="0"/>
      <w:marRight w:val="0"/>
      <w:marTop w:val="0"/>
      <w:marBottom w:val="0"/>
      <w:divBdr>
        <w:top w:val="none" w:sz="0" w:space="0" w:color="auto"/>
        <w:left w:val="none" w:sz="0" w:space="0" w:color="auto"/>
        <w:bottom w:val="none" w:sz="0" w:space="0" w:color="auto"/>
        <w:right w:val="none" w:sz="0" w:space="0" w:color="auto"/>
      </w:divBdr>
      <w:divsChild>
        <w:div w:id="264505701">
          <w:marLeft w:val="0"/>
          <w:marRight w:val="0"/>
          <w:marTop w:val="0"/>
          <w:marBottom w:val="0"/>
          <w:divBdr>
            <w:top w:val="none" w:sz="0" w:space="0" w:color="auto"/>
            <w:left w:val="none" w:sz="0" w:space="0" w:color="auto"/>
            <w:bottom w:val="none" w:sz="0" w:space="0" w:color="auto"/>
            <w:right w:val="none" w:sz="0" w:space="0" w:color="auto"/>
          </w:divBdr>
        </w:div>
        <w:div w:id="2132624524">
          <w:marLeft w:val="0"/>
          <w:marRight w:val="0"/>
          <w:marTop w:val="0"/>
          <w:marBottom w:val="0"/>
          <w:divBdr>
            <w:top w:val="none" w:sz="0" w:space="0" w:color="auto"/>
            <w:left w:val="none" w:sz="0" w:space="0" w:color="auto"/>
            <w:bottom w:val="none" w:sz="0" w:space="0" w:color="auto"/>
            <w:right w:val="none" w:sz="0" w:space="0" w:color="auto"/>
          </w:divBdr>
        </w:div>
        <w:div w:id="685638410">
          <w:marLeft w:val="0"/>
          <w:marRight w:val="0"/>
          <w:marTop w:val="0"/>
          <w:marBottom w:val="0"/>
          <w:divBdr>
            <w:top w:val="none" w:sz="0" w:space="0" w:color="auto"/>
            <w:left w:val="none" w:sz="0" w:space="0" w:color="auto"/>
            <w:bottom w:val="none" w:sz="0" w:space="0" w:color="auto"/>
            <w:right w:val="none" w:sz="0" w:space="0" w:color="auto"/>
          </w:divBdr>
        </w:div>
        <w:div w:id="912933368">
          <w:marLeft w:val="0"/>
          <w:marRight w:val="0"/>
          <w:marTop w:val="0"/>
          <w:marBottom w:val="0"/>
          <w:divBdr>
            <w:top w:val="none" w:sz="0" w:space="0" w:color="auto"/>
            <w:left w:val="none" w:sz="0" w:space="0" w:color="auto"/>
            <w:bottom w:val="none" w:sz="0" w:space="0" w:color="auto"/>
            <w:right w:val="none" w:sz="0" w:space="0" w:color="auto"/>
          </w:divBdr>
        </w:div>
        <w:div w:id="644696802">
          <w:marLeft w:val="0"/>
          <w:marRight w:val="0"/>
          <w:marTop w:val="0"/>
          <w:marBottom w:val="0"/>
          <w:divBdr>
            <w:top w:val="none" w:sz="0" w:space="0" w:color="auto"/>
            <w:left w:val="none" w:sz="0" w:space="0" w:color="auto"/>
            <w:bottom w:val="none" w:sz="0" w:space="0" w:color="auto"/>
            <w:right w:val="none" w:sz="0" w:space="0" w:color="auto"/>
          </w:divBdr>
        </w:div>
        <w:div w:id="725370501">
          <w:marLeft w:val="0"/>
          <w:marRight w:val="0"/>
          <w:marTop w:val="0"/>
          <w:marBottom w:val="0"/>
          <w:divBdr>
            <w:top w:val="none" w:sz="0" w:space="0" w:color="auto"/>
            <w:left w:val="none" w:sz="0" w:space="0" w:color="auto"/>
            <w:bottom w:val="none" w:sz="0" w:space="0" w:color="auto"/>
            <w:right w:val="none" w:sz="0" w:space="0" w:color="auto"/>
          </w:divBdr>
        </w:div>
        <w:div w:id="2046056033">
          <w:marLeft w:val="0"/>
          <w:marRight w:val="0"/>
          <w:marTop w:val="0"/>
          <w:marBottom w:val="0"/>
          <w:divBdr>
            <w:top w:val="none" w:sz="0" w:space="0" w:color="auto"/>
            <w:left w:val="none" w:sz="0" w:space="0" w:color="auto"/>
            <w:bottom w:val="none" w:sz="0" w:space="0" w:color="auto"/>
            <w:right w:val="none" w:sz="0" w:space="0" w:color="auto"/>
          </w:divBdr>
        </w:div>
        <w:div w:id="248077838">
          <w:marLeft w:val="0"/>
          <w:marRight w:val="0"/>
          <w:marTop w:val="0"/>
          <w:marBottom w:val="0"/>
          <w:divBdr>
            <w:top w:val="none" w:sz="0" w:space="0" w:color="auto"/>
            <w:left w:val="none" w:sz="0" w:space="0" w:color="auto"/>
            <w:bottom w:val="none" w:sz="0" w:space="0" w:color="auto"/>
            <w:right w:val="none" w:sz="0" w:space="0" w:color="auto"/>
          </w:divBdr>
        </w:div>
        <w:div w:id="1041442411">
          <w:marLeft w:val="0"/>
          <w:marRight w:val="0"/>
          <w:marTop w:val="0"/>
          <w:marBottom w:val="0"/>
          <w:divBdr>
            <w:top w:val="none" w:sz="0" w:space="0" w:color="auto"/>
            <w:left w:val="none" w:sz="0" w:space="0" w:color="auto"/>
            <w:bottom w:val="none" w:sz="0" w:space="0" w:color="auto"/>
            <w:right w:val="none" w:sz="0" w:space="0" w:color="auto"/>
          </w:divBdr>
        </w:div>
        <w:div w:id="65346155">
          <w:marLeft w:val="0"/>
          <w:marRight w:val="0"/>
          <w:marTop w:val="0"/>
          <w:marBottom w:val="0"/>
          <w:divBdr>
            <w:top w:val="none" w:sz="0" w:space="0" w:color="auto"/>
            <w:left w:val="none" w:sz="0" w:space="0" w:color="auto"/>
            <w:bottom w:val="none" w:sz="0" w:space="0" w:color="auto"/>
            <w:right w:val="none" w:sz="0" w:space="0" w:color="auto"/>
          </w:divBdr>
        </w:div>
        <w:div w:id="1074547307">
          <w:marLeft w:val="0"/>
          <w:marRight w:val="0"/>
          <w:marTop w:val="0"/>
          <w:marBottom w:val="0"/>
          <w:divBdr>
            <w:top w:val="none" w:sz="0" w:space="0" w:color="auto"/>
            <w:left w:val="none" w:sz="0" w:space="0" w:color="auto"/>
            <w:bottom w:val="none" w:sz="0" w:space="0" w:color="auto"/>
            <w:right w:val="none" w:sz="0" w:space="0" w:color="auto"/>
          </w:divBdr>
        </w:div>
        <w:div w:id="243028991">
          <w:marLeft w:val="0"/>
          <w:marRight w:val="0"/>
          <w:marTop w:val="0"/>
          <w:marBottom w:val="0"/>
          <w:divBdr>
            <w:top w:val="none" w:sz="0" w:space="0" w:color="auto"/>
            <w:left w:val="none" w:sz="0" w:space="0" w:color="auto"/>
            <w:bottom w:val="none" w:sz="0" w:space="0" w:color="auto"/>
            <w:right w:val="none" w:sz="0" w:space="0" w:color="auto"/>
          </w:divBdr>
        </w:div>
        <w:div w:id="1123840096">
          <w:marLeft w:val="0"/>
          <w:marRight w:val="0"/>
          <w:marTop w:val="0"/>
          <w:marBottom w:val="0"/>
          <w:divBdr>
            <w:top w:val="none" w:sz="0" w:space="0" w:color="auto"/>
            <w:left w:val="none" w:sz="0" w:space="0" w:color="auto"/>
            <w:bottom w:val="none" w:sz="0" w:space="0" w:color="auto"/>
            <w:right w:val="none" w:sz="0" w:space="0" w:color="auto"/>
          </w:divBdr>
        </w:div>
        <w:div w:id="975137870">
          <w:marLeft w:val="0"/>
          <w:marRight w:val="0"/>
          <w:marTop w:val="0"/>
          <w:marBottom w:val="0"/>
          <w:divBdr>
            <w:top w:val="none" w:sz="0" w:space="0" w:color="auto"/>
            <w:left w:val="none" w:sz="0" w:space="0" w:color="auto"/>
            <w:bottom w:val="none" w:sz="0" w:space="0" w:color="auto"/>
            <w:right w:val="none" w:sz="0" w:space="0" w:color="auto"/>
          </w:divBdr>
        </w:div>
        <w:div w:id="1917935040">
          <w:marLeft w:val="0"/>
          <w:marRight w:val="0"/>
          <w:marTop w:val="0"/>
          <w:marBottom w:val="0"/>
          <w:divBdr>
            <w:top w:val="none" w:sz="0" w:space="0" w:color="auto"/>
            <w:left w:val="none" w:sz="0" w:space="0" w:color="auto"/>
            <w:bottom w:val="none" w:sz="0" w:space="0" w:color="auto"/>
            <w:right w:val="none" w:sz="0" w:space="0" w:color="auto"/>
          </w:divBdr>
        </w:div>
        <w:div w:id="1968508476">
          <w:marLeft w:val="0"/>
          <w:marRight w:val="0"/>
          <w:marTop w:val="0"/>
          <w:marBottom w:val="0"/>
          <w:divBdr>
            <w:top w:val="none" w:sz="0" w:space="0" w:color="auto"/>
            <w:left w:val="none" w:sz="0" w:space="0" w:color="auto"/>
            <w:bottom w:val="none" w:sz="0" w:space="0" w:color="auto"/>
            <w:right w:val="none" w:sz="0" w:space="0" w:color="auto"/>
          </w:divBdr>
        </w:div>
        <w:div w:id="1025059056">
          <w:marLeft w:val="0"/>
          <w:marRight w:val="0"/>
          <w:marTop w:val="0"/>
          <w:marBottom w:val="0"/>
          <w:divBdr>
            <w:top w:val="none" w:sz="0" w:space="0" w:color="auto"/>
            <w:left w:val="none" w:sz="0" w:space="0" w:color="auto"/>
            <w:bottom w:val="none" w:sz="0" w:space="0" w:color="auto"/>
            <w:right w:val="none" w:sz="0" w:space="0" w:color="auto"/>
          </w:divBdr>
        </w:div>
        <w:div w:id="2021277468">
          <w:marLeft w:val="0"/>
          <w:marRight w:val="0"/>
          <w:marTop w:val="0"/>
          <w:marBottom w:val="0"/>
          <w:divBdr>
            <w:top w:val="none" w:sz="0" w:space="0" w:color="auto"/>
            <w:left w:val="none" w:sz="0" w:space="0" w:color="auto"/>
            <w:bottom w:val="none" w:sz="0" w:space="0" w:color="auto"/>
            <w:right w:val="none" w:sz="0" w:space="0" w:color="auto"/>
          </w:divBdr>
        </w:div>
        <w:div w:id="896354132">
          <w:marLeft w:val="0"/>
          <w:marRight w:val="0"/>
          <w:marTop w:val="0"/>
          <w:marBottom w:val="0"/>
          <w:divBdr>
            <w:top w:val="none" w:sz="0" w:space="0" w:color="auto"/>
            <w:left w:val="none" w:sz="0" w:space="0" w:color="auto"/>
            <w:bottom w:val="none" w:sz="0" w:space="0" w:color="auto"/>
            <w:right w:val="none" w:sz="0" w:space="0" w:color="auto"/>
          </w:divBdr>
        </w:div>
        <w:div w:id="179130719">
          <w:marLeft w:val="0"/>
          <w:marRight w:val="0"/>
          <w:marTop w:val="0"/>
          <w:marBottom w:val="0"/>
          <w:divBdr>
            <w:top w:val="none" w:sz="0" w:space="0" w:color="auto"/>
            <w:left w:val="none" w:sz="0" w:space="0" w:color="auto"/>
            <w:bottom w:val="none" w:sz="0" w:space="0" w:color="auto"/>
            <w:right w:val="none" w:sz="0" w:space="0" w:color="auto"/>
          </w:divBdr>
        </w:div>
        <w:div w:id="466119712">
          <w:marLeft w:val="0"/>
          <w:marRight w:val="0"/>
          <w:marTop w:val="0"/>
          <w:marBottom w:val="0"/>
          <w:divBdr>
            <w:top w:val="none" w:sz="0" w:space="0" w:color="auto"/>
            <w:left w:val="none" w:sz="0" w:space="0" w:color="auto"/>
            <w:bottom w:val="none" w:sz="0" w:space="0" w:color="auto"/>
            <w:right w:val="none" w:sz="0" w:space="0" w:color="auto"/>
          </w:divBdr>
        </w:div>
        <w:div w:id="910965825">
          <w:marLeft w:val="0"/>
          <w:marRight w:val="0"/>
          <w:marTop w:val="0"/>
          <w:marBottom w:val="0"/>
          <w:divBdr>
            <w:top w:val="none" w:sz="0" w:space="0" w:color="auto"/>
            <w:left w:val="none" w:sz="0" w:space="0" w:color="auto"/>
            <w:bottom w:val="none" w:sz="0" w:space="0" w:color="auto"/>
            <w:right w:val="none" w:sz="0" w:space="0" w:color="auto"/>
          </w:divBdr>
        </w:div>
        <w:div w:id="198787308">
          <w:marLeft w:val="0"/>
          <w:marRight w:val="0"/>
          <w:marTop w:val="0"/>
          <w:marBottom w:val="0"/>
          <w:divBdr>
            <w:top w:val="none" w:sz="0" w:space="0" w:color="auto"/>
            <w:left w:val="none" w:sz="0" w:space="0" w:color="auto"/>
            <w:bottom w:val="none" w:sz="0" w:space="0" w:color="auto"/>
            <w:right w:val="none" w:sz="0" w:space="0" w:color="auto"/>
          </w:divBdr>
        </w:div>
        <w:div w:id="831142065">
          <w:marLeft w:val="0"/>
          <w:marRight w:val="0"/>
          <w:marTop w:val="0"/>
          <w:marBottom w:val="0"/>
          <w:divBdr>
            <w:top w:val="none" w:sz="0" w:space="0" w:color="auto"/>
            <w:left w:val="none" w:sz="0" w:space="0" w:color="auto"/>
            <w:bottom w:val="none" w:sz="0" w:space="0" w:color="auto"/>
            <w:right w:val="none" w:sz="0" w:space="0" w:color="auto"/>
          </w:divBdr>
        </w:div>
        <w:div w:id="2075616148">
          <w:marLeft w:val="0"/>
          <w:marRight w:val="0"/>
          <w:marTop w:val="0"/>
          <w:marBottom w:val="0"/>
          <w:divBdr>
            <w:top w:val="none" w:sz="0" w:space="0" w:color="auto"/>
            <w:left w:val="none" w:sz="0" w:space="0" w:color="auto"/>
            <w:bottom w:val="none" w:sz="0" w:space="0" w:color="auto"/>
            <w:right w:val="none" w:sz="0" w:space="0" w:color="auto"/>
          </w:divBdr>
        </w:div>
        <w:div w:id="1780756431">
          <w:marLeft w:val="0"/>
          <w:marRight w:val="0"/>
          <w:marTop w:val="0"/>
          <w:marBottom w:val="0"/>
          <w:divBdr>
            <w:top w:val="none" w:sz="0" w:space="0" w:color="auto"/>
            <w:left w:val="none" w:sz="0" w:space="0" w:color="auto"/>
            <w:bottom w:val="none" w:sz="0" w:space="0" w:color="auto"/>
            <w:right w:val="none" w:sz="0" w:space="0" w:color="auto"/>
          </w:divBdr>
        </w:div>
        <w:div w:id="1506171269">
          <w:marLeft w:val="0"/>
          <w:marRight w:val="0"/>
          <w:marTop w:val="0"/>
          <w:marBottom w:val="0"/>
          <w:divBdr>
            <w:top w:val="none" w:sz="0" w:space="0" w:color="auto"/>
            <w:left w:val="none" w:sz="0" w:space="0" w:color="auto"/>
            <w:bottom w:val="none" w:sz="0" w:space="0" w:color="auto"/>
            <w:right w:val="none" w:sz="0" w:space="0" w:color="auto"/>
          </w:divBdr>
        </w:div>
        <w:div w:id="1203981935">
          <w:marLeft w:val="0"/>
          <w:marRight w:val="0"/>
          <w:marTop w:val="0"/>
          <w:marBottom w:val="0"/>
          <w:divBdr>
            <w:top w:val="none" w:sz="0" w:space="0" w:color="auto"/>
            <w:left w:val="none" w:sz="0" w:space="0" w:color="auto"/>
            <w:bottom w:val="none" w:sz="0" w:space="0" w:color="auto"/>
            <w:right w:val="none" w:sz="0" w:space="0" w:color="auto"/>
          </w:divBdr>
        </w:div>
        <w:div w:id="1799764940">
          <w:marLeft w:val="0"/>
          <w:marRight w:val="0"/>
          <w:marTop w:val="0"/>
          <w:marBottom w:val="0"/>
          <w:divBdr>
            <w:top w:val="none" w:sz="0" w:space="0" w:color="auto"/>
            <w:left w:val="none" w:sz="0" w:space="0" w:color="auto"/>
            <w:bottom w:val="none" w:sz="0" w:space="0" w:color="auto"/>
            <w:right w:val="none" w:sz="0" w:space="0" w:color="auto"/>
          </w:divBdr>
        </w:div>
        <w:div w:id="1666781411">
          <w:marLeft w:val="0"/>
          <w:marRight w:val="0"/>
          <w:marTop w:val="0"/>
          <w:marBottom w:val="0"/>
          <w:divBdr>
            <w:top w:val="none" w:sz="0" w:space="0" w:color="auto"/>
            <w:left w:val="none" w:sz="0" w:space="0" w:color="auto"/>
            <w:bottom w:val="none" w:sz="0" w:space="0" w:color="auto"/>
            <w:right w:val="none" w:sz="0" w:space="0" w:color="auto"/>
          </w:divBdr>
        </w:div>
        <w:div w:id="2078622763">
          <w:marLeft w:val="0"/>
          <w:marRight w:val="0"/>
          <w:marTop w:val="0"/>
          <w:marBottom w:val="0"/>
          <w:divBdr>
            <w:top w:val="none" w:sz="0" w:space="0" w:color="auto"/>
            <w:left w:val="none" w:sz="0" w:space="0" w:color="auto"/>
            <w:bottom w:val="none" w:sz="0" w:space="0" w:color="auto"/>
            <w:right w:val="none" w:sz="0" w:space="0" w:color="auto"/>
          </w:divBdr>
        </w:div>
        <w:div w:id="1596012969">
          <w:marLeft w:val="0"/>
          <w:marRight w:val="0"/>
          <w:marTop w:val="0"/>
          <w:marBottom w:val="0"/>
          <w:divBdr>
            <w:top w:val="none" w:sz="0" w:space="0" w:color="auto"/>
            <w:left w:val="none" w:sz="0" w:space="0" w:color="auto"/>
            <w:bottom w:val="none" w:sz="0" w:space="0" w:color="auto"/>
            <w:right w:val="none" w:sz="0" w:space="0" w:color="auto"/>
          </w:divBdr>
        </w:div>
        <w:div w:id="164173520">
          <w:marLeft w:val="0"/>
          <w:marRight w:val="0"/>
          <w:marTop w:val="0"/>
          <w:marBottom w:val="0"/>
          <w:divBdr>
            <w:top w:val="none" w:sz="0" w:space="0" w:color="auto"/>
            <w:left w:val="none" w:sz="0" w:space="0" w:color="auto"/>
            <w:bottom w:val="none" w:sz="0" w:space="0" w:color="auto"/>
            <w:right w:val="none" w:sz="0" w:space="0" w:color="auto"/>
          </w:divBdr>
        </w:div>
        <w:div w:id="1896158766">
          <w:marLeft w:val="0"/>
          <w:marRight w:val="0"/>
          <w:marTop w:val="0"/>
          <w:marBottom w:val="0"/>
          <w:divBdr>
            <w:top w:val="none" w:sz="0" w:space="0" w:color="auto"/>
            <w:left w:val="none" w:sz="0" w:space="0" w:color="auto"/>
            <w:bottom w:val="none" w:sz="0" w:space="0" w:color="auto"/>
            <w:right w:val="none" w:sz="0" w:space="0" w:color="auto"/>
          </w:divBdr>
        </w:div>
        <w:div w:id="980236061">
          <w:marLeft w:val="0"/>
          <w:marRight w:val="0"/>
          <w:marTop w:val="0"/>
          <w:marBottom w:val="0"/>
          <w:divBdr>
            <w:top w:val="none" w:sz="0" w:space="0" w:color="auto"/>
            <w:left w:val="none" w:sz="0" w:space="0" w:color="auto"/>
            <w:bottom w:val="none" w:sz="0" w:space="0" w:color="auto"/>
            <w:right w:val="none" w:sz="0" w:space="0" w:color="auto"/>
          </w:divBdr>
        </w:div>
        <w:div w:id="561865614">
          <w:marLeft w:val="0"/>
          <w:marRight w:val="0"/>
          <w:marTop w:val="0"/>
          <w:marBottom w:val="0"/>
          <w:divBdr>
            <w:top w:val="none" w:sz="0" w:space="0" w:color="auto"/>
            <w:left w:val="none" w:sz="0" w:space="0" w:color="auto"/>
            <w:bottom w:val="none" w:sz="0" w:space="0" w:color="auto"/>
            <w:right w:val="none" w:sz="0" w:space="0" w:color="auto"/>
          </w:divBdr>
        </w:div>
        <w:div w:id="1426337842">
          <w:marLeft w:val="0"/>
          <w:marRight w:val="0"/>
          <w:marTop w:val="0"/>
          <w:marBottom w:val="0"/>
          <w:divBdr>
            <w:top w:val="none" w:sz="0" w:space="0" w:color="auto"/>
            <w:left w:val="none" w:sz="0" w:space="0" w:color="auto"/>
            <w:bottom w:val="none" w:sz="0" w:space="0" w:color="auto"/>
            <w:right w:val="none" w:sz="0" w:space="0" w:color="auto"/>
          </w:divBdr>
        </w:div>
        <w:div w:id="1775174735">
          <w:marLeft w:val="0"/>
          <w:marRight w:val="0"/>
          <w:marTop w:val="0"/>
          <w:marBottom w:val="0"/>
          <w:divBdr>
            <w:top w:val="none" w:sz="0" w:space="0" w:color="auto"/>
            <w:left w:val="none" w:sz="0" w:space="0" w:color="auto"/>
            <w:bottom w:val="none" w:sz="0" w:space="0" w:color="auto"/>
            <w:right w:val="none" w:sz="0" w:space="0" w:color="auto"/>
          </w:divBdr>
        </w:div>
        <w:div w:id="2085954193">
          <w:marLeft w:val="0"/>
          <w:marRight w:val="0"/>
          <w:marTop w:val="0"/>
          <w:marBottom w:val="0"/>
          <w:divBdr>
            <w:top w:val="none" w:sz="0" w:space="0" w:color="auto"/>
            <w:left w:val="none" w:sz="0" w:space="0" w:color="auto"/>
            <w:bottom w:val="none" w:sz="0" w:space="0" w:color="auto"/>
            <w:right w:val="none" w:sz="0" w:space="0" w:color="auto"/>
          </w:divBdr>
        </w:div>
        <w:div w:id="1158812323">
          <w:marLeft w:val="0"/>
          <w:marRight w:val="0"/>
          <w:marTop w:val="0"/>
          <w:marBottom w:val="0"/>
          <w:divBdr>
            <w:top w:val="none" w:sz="0" w:space="0" w:color="auto"/>
            <w:left w:val="none" w:sz="0" w:space="0" w:color="auto"/>
            <w:bottom w:val="none" w:sz="0" w:space="0" w:color="auto"/>
            <w:right w:val="none" w:sz="0" w:space="0" w:color="auto"/>
          </w:divBdr>
        </w:div>
        <w:div w:id="314187090">
          <w:marLeft w:val="0"/>
          <w:marRight w:val="0"/>
          <w:marTop w:val="0"/>
          <w:marBottom w:val="0"/>
          <w:divBdr>
            <w:top w:val="none" w:sz="0" w:space="0" w:color="auto"/>
            <w:left w:val="none" w:sz="0" w:space="0" w:color="auto"/>
            <w:bottom w:val="none" w:sz="0" w:space="0" w:color="auto"/>
            <w:right w:val="none" w:sz="0" w:space="0" w:color="auto"/>
          </w:divBdr>
        </w:div>
        <w:div w:id="1145122250">
          <w:marLeft w:val="0"/>
          <w:marRight w:val="0"/>
          <w:marTop w:val="0"/>
          <w:marBottom w:val="0"/>
          <w:divBdr>
            <w:top w:val="none" w:sz="0" w:space="0" w:color="auto"/>
            <w:left w:val="none" w:sz="0" w:space="0" w:color="auto"/>
            <w:bottom w:val="none" w:sz="0" w:space="0" w:color="auto"/>
            <w:right w:val="none" w:sz="0" w:space="0" w:color="auto"/>
          </w:divBdr>
        </w:div>
        <w:div w:id="1818909463">
          <w:marLeft w:val="0"/>
          <w:marRight w:val="0"/>
          <w:marTop w:val="0"/>
          <w:marBottom w:val="0"/>
          <w:divBdr>
            <w:top w:val="none" w:sz="0" w:space="0" w:color="auto"/>
            <w:left w:val="none" w:sz="0" w:space="0" w:color="auto"/>
            <w:bottom w:val="none" w:sz="0" w:space="0" w:color="auto"/>
            <w:right w:val="none" w:sz="0" w:space="0" w:color="auto"/>
          </w:divBdr>
        </w:div>
        <w:div w:id="1794015009">
          <w:marLeft w:val="0"/>
          <w:marRight w:val="0"/>
          <w:marTop w:val="0"/>
          <w:marBottom w:val="0"/>
          <w:divBdr>
            <w:top w:val="none" w:sz="0" w:space="0" w:color="auto"/>
            <w:left w:val="none" w:sz="0" w:space="0" w:color="auto"/>
            <w:bottom w:val="none" w:sz="0" w:space="0" w:color="auto"/>
            <w:right w:val="none" w:sz="0" w:space="0" w:color="auto"/>
          </w:divBdr>
        </w:div>
        <w:div w:id="655184929">
          <w:marLeft w:val="0"/>
          <w:marRight w:val="0"/>
          <w:marTop w:val="0"/>
          <w:marBottom w:val="0"/>
          <w:divBdr>
            <w:top w:val="none" w:sz="0" w:space="0" w:color="auto"/>
            <w:left w:val="none" w:sz="0" w:space="0" w:color="auto"/>
            <w:bottom w:val="none" w:sz="0" w:space="0" w:color="auto"/>
            <w:right w:val="none" w:sz="0" w:space="0" w:color="auto"/>
          </w:divBdr>
        </w:div>
        <w:div w:id="1685741601">
          <w:marLeft w:val="0"/>
          <w:marRight w:val="0"/>
          <w:marTop w:val="0"/>
          <w:marBottom w:val="0"/>
          <w:divBdr>
            <w:top w:val="none" w:sz="0" w:space="0" w:color="auto"/>
            <w:left w:val="none" w:sz="0" w:space="0" w:color="auto"/>
            <w:bottom w:val="none" w:sz="0" w:space="0" w:color="auto"/>
            <w:right w:val="none" w:sz="0" w:space="0" w:color="auto"/>
          </w:divBdr>
        </w:div>
        <w:div w:id="807825235">
          <w:marLeft w:val="0"/>
          <w:marRight w:val="0"/>
          <w:marTop w:val="0"/>
          <w:marBottom w:val="0"/>
          <w:divBdr>
            <w:top w:val="none" w:sz="0" w:space="0" w:color="auto"/>
            <w:left w:val="none" w:sz="0" w:space="0" w:color="auto"/>
            <w:bottom w:val="none" w:sz="0" w:space="0" w:color="auto"/>
            <w:right w:val="none" w:sz="0" w:space="0" w:color="auto"/>
          </w:divBdr>
        </w:div>
        <w:div w:id="840856938">
          <w:marLeft w:val="0"/>
          <w:marRight w:val="0"/>
          <w:marTop w:val="0"/>
          <w:marBottom w:val="0"/>
          <w:divBdr>
            <w:top w:val="none" w:sz="0" w:space="0" w:color="auto"/>
            <w:left w:val="none" w:sz="0" w:space="0" w:color="auto"/>
            <w:bottom w:val="none" w:sz="0" w:space="0" w:color="auto"/>
            <w:right w:val="none" w:sz="0" w:space="0" w:color="auto"/>
          </w:divBdr>
        </w:div>
        <w:div w:id="1701279537">
          <w:marLeft w:val="0"/>
          <w:marRight w:val="0"/>
          <w:marTop w:val="0"/>
          <w:marBottom w:val="0"/>
          <w:divBdr>
            <w:top w:val="none" w:sz="0" w:space="0" w:color="auto"/>
            <w:left w:val="none" w:sz="0" w:space="0" w:color="auto"/>
            <w:bottom w:val="none" w:sz="0" w:space="0" w:color="auto"/>
            <w:right w:val="none" w:sz="0" w:space="0" w:color="auto"/>
          </w:divBdr>
        </w:div>
        <w:div w:id="78983411">
          <w:marLeft w:val="0"/>
          <w:marRight w:val="0"/>
          <w:marTop w:val="0"/>
          <w:marBottom w:val="0"/>
          <w:divBdr>
            <w:top w:val="none" w:sz="0" w:space="0" w:color="auto"/>
            <w:left w:val="none" w:sz="0" w:space="0" w:color="auto"/>
            <w:bottom w:val="none" w:sz="0" w:space="0" w:color="auto"/>
            <w:right w:val="none" w:sz="0" w:space="0" w:color="auto"/>
          </w:divBdr>
        </w:div>
        <w:div w:id="780227322">
          <w:marLeft w:val="0"/>
          <w:marRight w:val="0"/>
          <w:marTop w:val="0"/>
          <w:marBottom w:val="0"/>
          <w:divBdr>
            <w:top w:val="none" w:sz="0" w:space="0" w:color="auto"/>
            <w:left w:val="none" w:sz="0" w:space="0" w:color="auto"/>
            <w:bottom w:val="none" w:sz="0" w:space="0" w:color="auto"/>
            <w:right w:val="none" w:sz="0" w:space="0" w:color="auto"/>
          </w:divBdr>
        </w:div>
        <w:div w:id="1826897734">
          <w:marLeft w:val="0"/>
          <w:marRight w:val="0"/>
          <w:marTop w:val="0"/>
          <w:marBottom w:val="0"/>
          <w:divBdr>
            <w:top w:val="none" w:sz="0" w:space="0" w:color="auto"/>
            <w:left w:val="none" w:sz="0" w:space="0" w:color="auto"/>
            <w:bottom w:val="none" w:sz="0" w:space="0" w:color="auto"/>
            <w:right w:val="none" w:sz="0" w:space="0" w:color="auto"/>
          </w:divBdr>
        </w:div>
        <w:div w:id="44372440">
          <w:marLeft w:val="0"/>
          <w:marRight w:val="0"/>
          <w:marTop w:val="0"/>
          <w:marBottom w:val="0"/>
          <w:divBdr>
            <w:top w:val="none" w:sz="0" w:space="0" w:color="auto"/>
            <w:left w:val="none" w:sz="0" w:space="0" w:color="auto"/>
            <w:bottom w:val="none" w:sz="0" w:space="0" w:color="auto"/>
            <w:right w:val="none" w:sz="0" w:space="0" w:color="auto"/>
          </w:divBdr>
        </w:div>
        <w:div w:id="1554269647">
          <w:marLeft w:val="0"/>
          <w:marRight w:val="0"/>
          <w:marTop w:val="0"/>
          <w:marBottom w:val="0"/>
          <w:divBdr>
            <w:top w:val="none" w:sz="0" w:space="0" w:color="auto"/>
            <w:left w:val="none" w:sz="0" w:space="0" w:color="auto"/>
            <w:bottom w:val="none" w:sz="0" w:space="0" w:color="auto"/>
            <w:right w:val="none" w:sz="0" w:space="0" w:color="auto"/>
          </w:divBdr>
        </w:div>
        <w:div w:id="2065061436">
          <w:marLeft w:val="0"/>
          <w:marRight w:val="0"/>
          <w:marTop w:val="0"/>
          <w:marBottom w:val="0"/>
          <w:divBdr>
            <w:top w:val="none" w:sz="0" w:space="0" w:color="auto"/>
            <w:left w:val="none" w:sz="0" w:space="0" w:color="auto"/>
            <w:bottom w:val="none" w:sz="0" w:space="0" w:color="auto"/>
            <w:right w:val="none" w:sz="0" w:space="0" w:color="auto"/>
          </w:divBdr>
        </w:div>
        <w:div w:id="1296253400">
          <w:marLeft w:val="0"/>
          <w:marRight w:val="0"/>
          <w:marTop w:val="0"/>
          <w:marBottom w:val="0"/>
          <w:divBdr>
            <w:top w:val="none" w:sz="0" w:space="0" w:color="auto"/>
            <w:left w:val="none" w:sz="0" w:space="0" w:color="auto"/>
            <w:bottom w:val="none" w:sz="0" w:space="0" w:color="auto"/>
            <w:right w:val="none" w:sz="0" w:space="0" w:color="auto"/>
          </w:divBdr>
        </w:div>
        <w:div w:id="859778597">
          <w:marLeft w:val="0"/>
          <w:marRight w:val="0"/>
          <w:marTop w:val="0"/>
          <w:marBottom w:val="0"/>
          <w:divBdr>
            <w:top w:val="none" w:sz="0" w:space="0" w:color="auto"/>
            <w:left w:val="none" w:sz="0" w:space="0" w:color="auto"/>
            <w:bottom w:val="none" w:sz="0" w:space="0" w:color="auto"/>
            <w:right w:val="none" w:sz="0" w:space="0" w:color="auto"/>
          </w:divBdr>
        </w:div>
        <w:div w:id="71321131">
          <w:marLeft w:val="0"/>
          <w:marRight w:val="0"/>
          <w:marTop w:val="0"/>
          <w:marBottom w:val="0"/>
          <w:divBdr>
            <w:top w:val="none" w:sz="0" w:space="0" w:color="auto"/>
            <w:left w:val="none" w:sz="0" w:space="0" w:color="auto"/>
            <w:bottom w:val="none" w:sz="0" w:space="0" w:color="auto"/>
            <w:right w:val="none" w:sz="0" w:space="0" w:color="auto"/>
          </w:divBdr>
        </w:div>
      </w:divsChild>
    </w:div>
    <w:div w:id="112402741">
      <w:bodyDiv w:val="1"/>
      <w:marLeft w:val="0"/>
      <w:marRight w:val="0"/>
      <w:marTop w:val="0"/>
      <w:marBottom w:val="0"/>
      <w:divBdr>
        <w:top w:val="none" w:sz="0" w:space="0" w:color="auto"/>
        <w:left w:val="none" w:sz="0" w:space="0" w:color="auto"/>
        <w:bottom w:val="none" w:sz="0" w:space="0" w:color="auto"/>
        <w:right w:val="none" w:sz="0" w:space="0" w:color="auto"/>
      </w:divBdr>
      <w:divsChild>
        <w:div w:id="1806310956">
          <w:marLeft w:val="0"/>
          <w:marRight w:val="0"/>
          <w:marTop w:val="0"/>
          <w:marBottom w:val="0"/>
          <w:divBdr>
            <w:top w:val="none" w:sz="0" w:space="0" w:color="auto"/>
            <w:left w:val="none" w:sz="0" w:space="0" w:color="auto"/>
            <w:bottom w:val="none" w:sz="0" w:space="0" w:color="auto"/>
            <w:right w:val="none" w:sz="0" w:space="0" w:color="auto"/>
          </w:divBdr>
        </w:div>
        <w:div w:id="984745952">
          <w:marLeft w:val="0"/>
          <w:marRight w:val="0"/>
          <w:marTop w:val="0"/>
          <w:marBottom w:val="0"/>
          <w:divBdr>
            <w:top w:val="none" w:sz="0" w:space="0" w:color="auto"/>
            <w:left w:val="none" w:sz="0" w:space="0" w:color="auto"/>
            <w:bottom w:val="none" w:sz="0" w:space="0" w:color="auto"/>
            <w:right w:val="none" w:sz="0" w:space="0" w:color="auto"/>
          </w:divBdr>
        </w:div>
        <w:div w:id="1098257951">
          <w:marLeft w:val="0"/>
          <w:marRight w:val="0"/>
          <w:marTop w:val="0"/>
          <w:marBottom w:val="0"/>
          <w:divBdr>
            <w:top w:val="none" w:sz="0" w:space="0" w:color="auto"/>
            <w:left w:val="none" w:sz="0" w:space="0" w:color="auto"/>
            <w:bottom w:val="none" w:sz="0" w:space="0" w:color="auto"/>
            <w:right w:val="none" w:sz="0" w:space="0" w:color="auto"/>
          </w:divBdr>
        </w:div>
        <w:div w:id="1281180444">
          <w:marLeft w:val="0"/>
          <w:marRight w:val="0"/>
          <w:marTop w:val="0"/>
          <w:marBottom w:val="0"/>
          <w:divBdr>
            <w:top w:val="none" w:sz="0" w:space="0" w:color="auto"/>
            <w:left w:val="none" w:sz="0" w:space="0" w:color="auto"/>
            <w:bottom w:val="none" w:sz="0" w:space="0" w:color="auto"/>
            <w:right w:val="none" w:sz="0" w:space="0" w:color="auto"/>
          </w:divBdr>
        </w:div>
        <w:div w:id="684868740">
          <w:marLeft w:val="0"/>
          <w:marRight w:val="0"/>
          <w:marTop w:val="0"/>
          <w:marBottom w:val="0"/>
          <w:divBdr>
            <w:top w:val="none" w:sz="0" w:space="0" w:color="auto"/>
            <w:left w:val="none" w:sz="0" w:space="0" w:color="auto"/>
            <w:bottom w:val="none" w:sz="0" w:space="0" w:color="auto"/>
            <w:right w:val="none" w:sz="0" w:space="0" w:color="auto"/>
          </w:divBdr>
        </w:div>
        <w:div w:id="1484587781">
          <w:marLeft w:val="0"/>
          <w:marRight w:val="0"/>
          <w:marTop w:val="0"/>
          <w:marBottom w:val="0"/>
          <w:divBdr>
            <w:top w:val="none" w:sz="0" w:space="0" w:color="auto"/>
            <w:left w:val="none" w:sz="0" w:space="0" w:color="auto"/>
            <w:bottom w:val="none" w:sz="0" w:space="0" w:color="auto"/>
            <w:right w:val="none" w:sz="0" w:space="0" w:color="auto"/>
          </w:divBdr>
        </w:div>
        <w:div w:id="1551305688">
          <w:marLeft w:val="0"/>
          <w:marRight w:val="0"/>
          <w:marTop w:val="0"/>
          <w:marBottom w:val="0"/>
          <w:divBdr>
            <w:top w:val="none" w:sz="0" w:space="0" w:color="auto"/>
            <w:left w:val="none" w:sz="0" w:space="0" w:color="auto"/>
            <w:bottom w:val="none" w:sz="0" w:space="0" w:color="auto"/>
            <w:right w:val="none" w:sz="0" w:space="0" w:color="auto"/>
          </w:divBdr>
        </w:div>
        <w:div w:id="1303778715">
          <w:marLeft w:val="0"/>
          <w:marRight w:val="0"/>
          <w:marTop w:val="0"/>
          <w:marBottom w:val="0"/>
          <w:divBdr>
            <w:top w:val="none" w:sz="0" w:space="0" w:color="auto"/>
            <w:left w:val="none" w:sz="0" w:space="0" w:color="auto"/>
            <w:bottom w:val="none" w:sz="0" w:space="0" w:color="auto"/>
            <w:right w:val="none" w:sz="0" w:space="0" w:color="auto"/>
          </w:divBdr>
        </w:div>
        <w:div w:id="190731406">
          <w:marLeft w:val="0"/>
          <w:marRight w:val="0"/>
          <w:marTop w:val="0"/>
          <w:marBottom w:val="0"/>
          <w:divBdr>
            <w:top w:val="none" w:sz="0" w:space="0" w:color="auto"/>
            <w:left w:val="none" w:sz="0" w:space="0" w:color="auto"/>
            <w:bottom w:val="none" w:sz="0" w:space="0" w:color="auto"/>
            <w:right w:val="none" w:sz="0" w:space="0" w:color="auto"/>
          </w:divBdr>
        </w:div>
        <w:div w:id="1744795246">
          <w:marLeft w:val="0"/>
          <w:marRight w:val="0"/>
          <w:marTop w:val="0"/>
          <w:marBottom w:val="0"/>
          <w:divBdr>
            <w:top w:val="none" w:sz="0" w:space="0" w:color="auto"/>
            <w:left w:val="none" w:sz="0" w:space="0" w:color="auto"/>
            <w:bottom w:val="none" w:sz="0" w:space="0" w:color="auto"/>
            <w:right w:val="none" w:sz="0" w:space="0" w:color="auto"/>
          </w:divBdr>
        </w:div>
        <w:div w:id="82604002">
          <w:marLeft w:val="0"/>
          <w:marRight w:val="0"/>
          <w:marTop w:val="0"/>
          <w:marBottom w:val="0"/>
          <w:divBdr>
            <w:top w:val="none" w:sz="0" w:space="0" w:color="auto"/>
            <w:left w:val="none" w:sz="0" w:space="0" w:color="auto"/>
            <w:bottom w:val="none" w:sz="0" w:space="0" w:color="auto"/>
            <w:right w:val="none" w:sz="0" w:space="0" w:color="auto"/>
          </w:divBdr>
        </w:div>
        <w:div w:id="1915771719">
          <w:marLeft w:val="0"/>
          <w:marRight w:val="0"/>
          <w:marTop w:val="0"/>
          <w:marBottom w:val="0"/>
          <w:divBdr>
            <w:top w:val="none" w:sz="0" w:space="0" w:color="auto"/>
            <w:left w:val="none" w:sz="0" w:space="0" w:color="auto"/>
            <w:bottom w:val="none" w:sz="0" w:space="0" w:color="auto"/>
            <w:right w:val="none" w:sz="0" w:space="0" w:color="auto"/>
          </w:divBdr>
        </w:div>
        <w:div w:id="2138454250">
          <w:marLeft w:val="0"/>
          <w:marRight w:val="0"/>
          <w:marTop w:val="0"/>
          <w:marBottom w:val="0"/>
          <w:divBdr>
            <w:top w:val="none" w:sz="0" w:space="0" w:color="auto"/>
            <w:left w:val="none" w:sz="0" w:space="0" w:color="auto"/>
            <w:bottom w:val="none" w:sz="0" w:space="0" w:color="auto"/>
            <w:right w:val="none" w:sz="0" w:space="0" w:color="auto"/>
          </w:divBdr>
        </w:div>
        <w:div w:id="1549562293">
          <w:marLeft w:val="0"/>
          <w:marRight w:val="0"/>
          <w:marTop w:val="0"/>
          <w:marBottom w:val="0"/>
          <w:divBdr>
            <w:top w:val="none" w:sz="0" w:space="0" w:color="auto"/>
            <w:left w:val="none" w:sz="0" w:space="0" w:color="auto"/>
            <w:bottom w:val="none" w:sz="0" w:space="0" w:color="auto"/>
            <w:right w:val="none" w:sz="0" w:space="0" w:color="auto"/>
          </w:divBdr>
        </w:div>
        <w:div w:id="1311327336">
          <w:marLeft w:val="0"/>
          <w:marRight w:val="0"/>
          <w:marTop w:val="0"/>
          <w:marBottom w:val="0"/>
          <w:divBdr>
            <w:top w:val="none" w:sz="0" w:space="0" w:color="auto"/>
            <w:left w:val="none" w:sz="0" w:space="0" w:color="auto"/>
            <w:bottom w:val="none" w:sz="0" w:space="0" w:color="auto"/>
            <w:right w:val="none" w:sz="0" w:space="0" w:color="auto"/>
          </w:divBdr>
        </w:div>
        <w:div w:id="1331636627">
          <w:marLeft w:val="0"/>
          <w:marRight w:val="0"/>
          <w:marTop w:val="0"/>
          <w:marBottom w:val="0"/>
          <w:divBdr>
            <w:top w:val="none" w:sz="0" w:space="0" w:color="auto"/>
            <w:left w:val="none" w:sz="0" w:space="0" w:color="auto"/>
            <w:bottom w:val="none" w:sz="0" w:space="0" w:color="auto"/>
            <w:right w:val="none" w:sz="0" w:space="0" w:color="auto"/>
          </w:divBdr>
        </w:div>
        <w:div w:id="1037244588">
          <w:marLeft w:val="0"/>
          <w:marRight w:val="0"/>
          <w:marTop w:val="0"/>
          <w:marBottom w:val="0"/>
          <w:divBdr>
            <w:top w:val="none" w:sz="0" w:space="0" w:color="auto"/>
            <w:left w:val="none" w:sz="0" w:space="0" w:color="auto"/>
            <w:bottom w:val="none" w:sz="0" w:space="0" w:color="auto"/>
            <w:right w:val="none" w:sz="0" w:space="0" w:color="auto"/>
          </w:divBdr>
        </w:div>
        <w:div w:id="75857599">
          <w:marLeft w:val="0"/>
          <w:marRight w:val="0"/>
          <w:marTop w:val="0"/>
          <w:marBottom w:val="0"/>
          <w:divBdr>
            <w:top w:val="none" w:sz="0" w:space="0" w:color="auto"/>
            <w:left w:val="none" w:sz="0" w:space="0" w:color="auto"/>
            <w:bottom w:val="none" w:sz="0" w:space="0" w:color="auto"/>
            <w:right w:val="none" w:sz="0" w:space="0" w:color="auto"/>
          </w:divBdr>
        </w:div>
        <w:div w:id="613291371">
          <w:marLeft w:val="0"/>
          <w:marRight w:val="0"/>
          <w:marTop w:val="0"/>
          <w:marBottom w:val="0"/>
          <w:divBdr>
            <w:top w:val="none" w:sz="0" w:space="0" w:color="auto"/>
            <w:left w:val="none" w:sz="0" w:space="0" w:color="auto"/>
            <w:bottom w:val="none" w:sz="0" w:space="0" w:color="auto"/>
            <w:right w:val="none" w:sz="0" w:space="0" w:color="auto"/>
          </w:divBdr>
        </w:div>
        <w:div w:id="462626167">
          <w:marLeft w:val="0"/>
          <w:marRight w:val="0"/>
          <w:marTop w:val="0"/>
          <w:marBottom w:val="0"/>
          <w:divBdr>
            <w:top w:val="none" w:sz="0" w:space="0" w:color="auto"/>
            <w:left w:val="none" w:sz="0" w:space="0" w:color="auto"/>
            <w:bottom w:val="none" w:sz="0" w:space="0" w:color="auto"/>
            <w:right w:val="none" w:sz="0" w:space="0" w:color="auto"/>
          </w:divBdr>
        </w:div>
        <w:div w:id="539829815">
          <w:marLeft w:val="0"/>
          <w:marRight w:val="0"/>
          <w:marTop w:val="0"/>
          <w:marBottom w:val="0"/>
          <w:divBdr>
            <w:top w:val="none" w:sz="0" w:space="0" w:color="auto"/>
            <w:left w:val="none" w:sz="0" w:space="0" w:color="auto"/>
            <w:bottom w:val="none" w:sz="0" w:space="0" w:color="auto"/>
            <w:right w:val="none" w:sz="0" w:space="0" w:color="auto"/>
          </w:divBdr>
        </w:div>
        <w:div w:id="1359351350">
          <w:marLeft w:val="0"/>
          <w:marRight w:val="0"/>
          <w:marTop w:val="0"/>
          <w:marBottom w:val="0"/>
          <w:divBdr>
            <w:top w:val="none" w:sz="0" w:space="0" w:color="auto"/>
            <w:left w:val="none" w:sz="0" w:space="0" w:color="auto"/>
            <w:bottom w:val="none" w:sz="0" w:space="0" w:color="auto"/>
            <w:right w:val="none" w:sz="0" w:space="0" w:color="auto"/>
          </w:divBdr>
        </w:div>
        <w:div w:id="2066679925">
          <w:marLeft w:val="0"/>
          <w:marRight w:val="0"/>
          <w:marTop w:val="0"/>
          <w:marBottom w:val="0"/>
          <w:divBdr>
            <w:top w:val="none" w:sz="0" w:space="0" w:color="auto"/>
            <w:left w:val="none" w:sz="0" w:space="0" w:color="auto"/>
            <w:bottom w:val="none" w:sz="0" w:space="0" w:color="auto"/>
            <w:right w:val="none" w:sz="0" w:space="0" w:color="auto"/>
          </w:divBdr>
        </w:div>
        <w:div w:id="149371951">
          <w:marLeft w:val="0"/>
          <w:marRight w:val="0"/>
          <w:marTop w:val="0"/>
          <w:marBottom w:val="0"/>
          <w:divBdr>
            <w:top w:val="none" w:sz="0" w:space="0" w:color="auto"/>
            <w:left w:val="none" w:sz="0" w:space="0" w:color="auto"/>
            <w:bottom w:val="none" w:sz="0" w:space="0" w:color="auto"/>
            <w:right w:val="none" w:sz="0" w:space="0" w:color="auto"/>
          </w:divBdr>
        </w:div>
        <w:div w:id="1812863296">
          <w:marLeft w:val="0"/>
          <w:marRight w:val="0"/>
          <w:marTop w:val="0"/>
          <w:marBottom w:val="0"/>
          <w:divBdr>
            <w:top w:val="none" w:sz="0" w:space="0" w:color="auto"/>
            <w:left w:val="none" w:sz="0" w:space="0" w:color="auto"/>
            <w:bottom w:val="none" w:sz="0" w:space="0" w:color="auto"/>
            <w:right w:val="none" w:sz="0" w:space="0" w:color="auto"/>
          </w:divBdr>
        </w:div>
        <w:div w:id="703940292">
          <w:marLeft w:val="0"/>
          <w:marRight w:val="0"/>
          <w:marTop w:val="0"/>
          <w:marBottom w:val="0"/>
          <w:divBdr>
            <w:top w:val="none" w:sz="0" w:space="0" w:color="auto"/>
            <w:left w:val="none" w:sz="0" w:space="0" w:color="auto"/>
            <w:bottom w:val="none" w:sz="0" w:space="0" w:color="auto"/>
            <w:right w:val="none" w:sz="0" w:space="0" w:color="auto"/>
          </w:divBdr>
        </w:div>
        <w:div w:id="1036003740">
          <w:marLeft w:val="0"/>
          <w:marRight w:val="0"/>
          <w:marTop w:val="0"/>
          <w:marBottom w:val="0"/>
          <w:divBdr>
            <w:top w:val="none" w:sz="0" w:space="0" w:color="auto"/>
            <w:left w:val="none" w:sz="0" w:space="0" w:color="auto"/>
            <w:bottom w:val="none" w:sz="0" w:space="0" w:color="auto"/>
            <w:right w:val="none" w:sz="0" w:space="0" w:color="auto"/>
          </w:divBdr>
        </w:div>
        <w:div w:id="810487115">
          <w:marLeft w:val="0"/>
          <w:marRight w:val="0"/>
          <w:marTop w:val="0"/>
          <w:marBottom w:val="0"/>
          <w:divBdr>
            <w:top w:val="none" w:sz="0" w:space="0" w:color="auto"/>
            <w:left w:val="none" w:sz="0" w:space="0" w:color="auto"/>
            <w:bottom w:val="none" w:sz="0" w:space="0" w:color="auto"/>
            <w:right w:val="none" w:sz="0" w:space="0" w:color="auto"/>
          </w:divBdr>
        </w:div>
        <w:div w:id="1530297888">
          <w:marLeft w:val="0"/>
          <w:marRight w:val="0"/>
          <w:marTop w:val="0"/>
          <w:marBottom w:val="0"/>
          <w:divBdr>
            <w:top w:val="none" w:sz="0" w:space="0" w:color="auto"/>
            <w:left w:val="none" w:sz="0" w:space="0" w:color="auto"/>
            <w:bottom w:val="none" w:sz="0" w:space="0" w:color="auto"/>
            <w:right w:val="none" w:sz="0" w:space="0" w:color="auto"/>
          </w:divBdr>
        </w:div>
        <w:div w:id="294260355">
          <w:marLeft w:val="0"/>
          <w:marRight w:val="0"/>
          <w:marTop w:val="0"/>
          <w:marBottom w:val="0"/>
          <w:divBdr>
            <w:top w:val="none" w:sz="0" w:space="0" w:color="auto"/>
            <w:left w:val="none" w:sz="0" w:space="0" w:color="auto"/>
            <w:bottom w:val="none" w:sz="0" w:space="0" w:color="auto"/>
            <w:right w:val="none" w:sz="0" w:space="0" w:color="auto"/>
          </w:divBdr>
        </w:div>
        <w:div w:id="116612003">
          <w:marLeft w:val="0"/>
          <w:marRight w:val="0"/>
          <w:marTop w:val="0"/>
          <w:marBottom w:val="0"/>
          <w:divBdr>
            <w:top w:val="none" w:sz="0" w:space="0" w:color="auto"/>
            <w:left w:val="none" w:sz="0" w:space="0" w:color="auto"/>
            <w:bottom w:val="none" w:sz="0" w:space="0" w:color="auto"/>
            <w:right w:val="none" w:sz="0" w:space="0" w:color="auto"/>
          </w:divBdr>
        </w:div>
        <w:div w:id="1100832597">
          <w:marLeft w:val="0"/>
          <w:marRight w:val="0"/>
          <w:marTop w:val="0"/>
          <w:marBottom w:val="0"/>
          <w:divBdr>
            <w:top w:val="none" w:sz="0" w:space="0" w:color="auto"/>
            <w:left w:val="none" w:sz="0" w:space="0" w:color="auto"/>
            <w:bottom w:val="none" w:sz="0" w:space="0" w:color="auto"/>
            <w:right w:val="none" w:sz="0" w:space="0" w:color="auto"/>
          </w:divBdr>
        </w:div>
        <w:div w:id="248853978">
          <w:marLeft w:val="0"/>
          <w:marRight w:val="0"/>
          <w:marTop w:val="0"/>
          <w:marBottom w:val="0"/>
          <w:divBdr>
            <w:top w:val="none" w:sz="0" w:space="0" w:color="auto"/>
            <w:left w:val="none" w:sz="0" w:space="0" w:color="auto"/>
            <w:bottom w:val="none" w:sz="0" w:space="0" w:color="auto"/>
            <w:right w:val="none" w:sz="0" w:space="0" w:color="auto"/>
          </w:divBdr>
        </w:div>
        <w:div w:id="648677568">
          <w:marLeft w:val="0"/>
          <w:marRight w:val="0"/>
          <w:marTop w:val="0"/>
          <w:marBottom w:val="0"/>
          <w:divBdr>
            <w:top w:val="none" w:sz="0" w:space="0" w:color="auto"/>
            <w:left w:val="none" w:sz="0" w:space="0" w:color="auto"/>
            <w:bottom w:val="none" w:sz="0" w:space="0" w:color="auto"/>
            <w:right w:val="none" w:sz="0" w:space="0" w:color="auto"/>
          </w:divBdr>
        </w:div>
        <w:div w:id="1770082408">
          <w:marLeft w:val="0"/>
          <w:marRight w:val="0"/>
          <w:marTop w:val="0"/>
          <w:marBottom w:val="0"/>
          <w:divBdr>
            <w:top w:val="none" w:sz="0" w:space="0" w:color="auto"/>
            <w:left w:val="none" w:sz="0" w:space="0" w:color="auto"/>
            <w:bottom w:val="none" w:sz="0" w:space="0" w:color="auto"/>
            <w:right w:val="none" w:sz="0" w:space="0" w:color="auto"/>
          </w:divBdr>
        </w:div>
        <w:div w:id="412437411">
          <w:marLeft w:val="0"/>
          <w:marRight w:val="0"/>
          <w:marTop w:val="0"/>
          <w:marBottom w:val="0"/>
          <w:divBdr>
            <w:top w:val="none" w:sz="0" w:space="0" w:color="auto"/>
            <w:left w:val="none" w:sz="0" w:space="0" w:color="auto"/>
            <w:bottom w:val="none" w:sz="0" w:space="0" w:color="auto"/>
            <w:right w:val="none" w:sz="0" w:space="0" w:color="auto"/>
          </w:divBdr>
        </w:div>
        <w:div w:id="346059133">
          <w:marLeft w:val="0"/>
          <w:marRight w:val="0"/>
          <w:marTop w:val="0"/>
          <w:marBottom w:val="0"/>
          <w:divBdr>
            <w:top w:val="none" w:sz="0" w:space="0" w:color="auto"/>
            <w:left w:val="none" w:sz="0" w:space="0" w:color="auto"/>
            <w:bottom w:val="none" w:sz="0" w:space="0" w:color="auto"/>
            <w:right w:val="none" w:sz="0" w:space="0" w:color="auto"/>
          </w:divBdr>
        </w:div>
        <w:div w:id="1112044518">
          <w:marLeft w:val="0"/>
          <w:marRight w:val="0"/>
          <w:marTop w:val="0"/>
          <w:marBottom w:val="0"/>
          <w:divBdr>
            <w:top w:val="none" w:sz="0" w:space="0" w:color="auto"/>
            <w:left w:val="none" w:sz="0" w:space="0" w:color="auto"/>
            <w:bottom w:val="none" w:sz="0" w:space="0" w:color="auto"/>
            <w:right w:val="none" w:sz="0" w:space="0" w:color="auto"/>
          </w:divBdr>
        </w:div>
        <w:div w:id="281813761">
          <w:marLeft w:val="0"/>
          <w:marRight w:val="0"/>
          <w:marTop w:val="0"/>
          <w:marBottom w:val="0"/>
          <w:divBdr>
            <w:top w:val="none" w:sz="0" w:space="0" w:color="auto"/>
            <w:left w:val="none" w:sz="0" w:space="0" w:color="auto"/>
            <w:bottom w:val="none" w:sz="0" w:space="0" w:color="auto"/>
            <w:right w:val="none" w:sz="0" w:space="0" w:color="auto"/>
          </w:divBdr>
        </w:div>
        <w:div w:id="1283730922">
          <w:marLeft w:val="0"/>
          <w:marRight w:val="0"/>
          <w:marTop w:val="0"/>
          <w:marBottom w:val="0"/>
          <w:divBdr>
            <w:top w:val="none" w:sz="0" w:space="0" w:color="auto"/>
            <w:left w:val="none" w:sz="0" w:space="0" w:color="auto"/>
            <w:bottom w:val="none" w:sz="0" w:space="0" w:color="auto"/>
            <w:right w:val="none" w:sz="0" w:space="0" w:color="auto"/>
          </w:divBdr>
        </w:div>
        <w:div w:id="774204224">
          <w:marLeft w:val="0"/>
          <w:marRight w:val="0"/>
          <w:marTop w:val="0"/>
          <w:marBottom w:val="0"/>
          <w:divBdr>
            <w:top w:val="none" w:sz="0" w:space="0" w:color="auto"/>
            <w:left w:val="none" w:sz="0" w:space="0" w:color="auto"/>
            <w:bottom w:val="none" w:sz="0" w:space="0" w:color="auto"/>
            <w:right w:val="none" w:sz="0" w:space="0" w:color="auto"/>
          </w:divBdr>
        </w:div>
        <w:div w:id="1502349271">
          <w:marLeft w:val="0"/>
          <w:marRight w:val="0"/>
          <w:marTop w:val="0"/>
          <w:marBottom w:val="0"/>
          <w:divBdr>
            <w:top w:val="none" w:sz="0" w:space="0" w:color="auto"/>
            <w:left w:val="none" w:sz="0" w:space="0" w:color="auto"/>
            <w:bottom w:val="none" w:sz="0" w:space="0" w:color="auto"/>
            <w:right w:val="none" w:sz="0" w:space="0" w:color="auto"/>
          </w:divBdr>
        </w:div>
        <w:div w:id="1801723668">
          <w:marLeft w:val="0"/>
          <w:marRight w:val="0"/>
          <w:marTop w:val="0"/>
          <w:marBottom w:val="0"/>
          <w:divBdr>
            <w:top w:val="none" w:sz="0" w:space="0" w:color="auto"/>
            <w:left w:val="none" w:sz="0" w:space="0" w:color="auto"/>
            <w:bottom w:val="none" w:sz="0" w:space="0" w:color="auto"/>
            <w:right w:val="none" w:sz="0" w:space="0" w:color="auto"/>
          </w:divBdr>
        </w:div>
        <w:div w:id="590511277">
          <w:marLeft w:val="0"/>
          <w:marRight w:val="0"/>
          <w:marTop w:val="0"/>
          <w:marBottom w:val="0"/>
          <w:divBdr>
            <w:top w:val="none" w:sz="0" w:space="0" w:color="auto"/>
            <w:left w:val="none" w:sz="0" w:space="0" w:color="auto"/>
            <w:bottom w:val="none" w:sz="0" w:space="0" w:color="auto"/>
            <w:right w:val="none" w:sz="0" w:space="0" w:color="auto"/>
          </w:divBdr>
        </w:div>
        <w:div w:id="604846130">
          <w:marLeft w:val="0"/>
          <w:marRight w:val="0"/>
          <w:marTop w:val="0"/>
          <w:marBottom w:val="0"/>
          <w:divBdr>
            <w:top w:val="none" w:sz="0" w:space="0" w:color="auto"/>
            <w:left w:val="none" w:sz="0" w:space="0" w:color="auto"/>
            <w:bottom w:val="none" w:sz="0" w:space="0" w:color="auto"/>
            <w:right w:val="none" w:sz="0" w:space="0" w:color="auto"/>
          </w:divBdr>
        </w:div>
        <w:div w:id="1324047824">
          <w:marLeft w:val="0"/>
          <w:marRight w:val="0"/>
          <w:marTop w:val="0"/>
          <w:marBottom w:val="0"/>
          <w:divBdr>
            <w:top w:val="none" w:sz="0" w:space="0" w:color="auto"/>
            <w:left w:val="none" w:sz="0" w:space="0" w:color="auto"/>
            <w:bottom w:val="none" w:sz="0" w:space="0" w:color="auto"/>
            <w:right w:val="none" w:sz="0" w:space="0" w:color="auto"/>
          </w:divBdr>
        </w:div>
        <w:div w:id="411584994">
          <w:marLeft w:val="0"/>
          <w:marRight w:val="0"/>
          <w:marTop w:val="0"/>
          <w:marBottom w:val="0"/>
          <w:divBdr>
            <w:top w:val="none" w:sz="0" w:space="0" w:color="auto"/>
            <w:left w:val="none" w:sz="0" w:space="0" w:color="auto"/>
            <w:bottom w:val="none" w:sz="0" w:space="0" w:color="auto"/>
            <w:right w:val="none" w:sz="0" w:space="0" w:color="auto"/>
          </w:divBdr>
        </w:div>
        <w:div w:id="1803230274">
          <w:marLeft w:val="0"/>
          <w:marRight w:val="0"/>
          <w:marTop w:val="0"/>
          <w:marBottom w:val="0"/>
          <w:divBdr>
            <w:top w:val="none" w:sz="0" w:space="0" w:color="auto"/>
            <w:left w:val="none" w:sz="0" w:space="0" w:color="auto"/>
            <w:bottom w:val="none" w:sz="0" w:space="0" w:color="auto"/>
            <w:right w:val="none" w:sz="0" w:space="0" w:color="auto"/>
          </w:divBdr>
        </w:div>
        <w:div w:id="1895432726">
          <w:marLeft w:val="0"/>
          <w:marRight w:val="0"/>
          <w:marTop w:val="0"/>
          <w:marBottom w:val="0"/>
          <w:divBdr>
            <w:top w:val="none" w:sz="0" w:space="0" w:color="auto"/>
            <w:left w:val="none" w:sz="0" w:space="0" w:color="auto"/>
            <w:bottom w:val="none" w:sz="0" w:space="0" w:color="auto"/>
            <w:right w:val="none" w:sz="0" w:space="0" w:color="auto"/>
          </w:divBdr>
        </w:div>
        <w:div w:id="571163533">
          <w:marLeft w:val="0"/>
          <w:marRight w:val="0"/>
          <w:marTop w:val="0"/>
          <w:marBottom w:val="0"/>
          <w:divBdr>
            <w:top w:val="none" w:sz="0" w:space="0" w:color="auto"/>
            <w:left w:val="none" w:sz="0" w:space="0" w:color="auto"/>
            <w:bottom w:val="none" w:sz="0" w:space="0" w:color="auto"/>
            <w:right w:val="none" w:sz="0" w:space="0" w:color="auto"/>
          </w:divBdr>
        </w:div>
        <w:div w:id="497577615">
          <w:marLeft w:val="0"/>
          <w:marRight w:val="0"/>
          <w:marTop w:val="0"/>
          <w:marBottom w:val="0"/>
          <w:divBdr>
            <w:top w:val="none" w:sz="0" w:space="0" w:color="auto"/>
            <w:left w:val="none" w:sz="0" w:space="0" w:color="auto"/>
            <w:bottom w:val="none" w:sz="0" w:space="0" w:color="auto"/>
            <w:right w:val="none" w:sz="0" w:space="0" w:color="auto"/>
          </w:divBdr>
        </w:div>
        <w:div w:id="1443845339">
          <w:marLeft w:val="0"/>
          <w:marRight w:val="0"/>
          <w:marTop w:val="0"/>
          <w:marBottom w:val="0"/>
          <w:divBdr>
            <w:top w:val="none" w:sz="0" w:space="0" w:color="auto"/>
            <w:left w:val="none" w:sz="0" w:space="0" w:color="auto"/>
            <w:bottom w:val="none" w:sz="0" w:space="0" w:color="auto"/>
            <w:right w:val="none" w:sz="0" w:space="0" w:color="auto"/>
          </w:divBdr>
        </w:div>
        <w:div w:id="1018507334">
          <w:marLeft w:val="0"/>
          <w:marRight w:val="0"/>
          <w:marTop w:val="0"/>
          <w:marBottom w:val="0"/>
          <w:divBdr>
            <w:top w:val="none" w:sz="0" w:space="0" w:color="auto"/>
            <w:left w:val="none" w:sz="0" w:space="0" w:color="auto"/>
            <w:bottom w:val="none" w:sz="0" w:space="0" w:color="auto"/>
            <w:right w:val="none" w:sz="0" w:space="0" w:color="auto"/>
          </w:divBdr>
        </w:div>
        <w:div w:id="1311325412">
          <w:marLeft w:val="0"/>
          <w:marRight w:val="0"/>
          <w:marTop w:val="0"/>
          <w:marBottom w:val="0"/>
          <w:divBdr>
            <w:top w:val="none" w:sz="0" w:space="0" w:color="auto"/>
            <w:left w:val="none" w:sz="0" w:space="0" w:color="auto"/>
            <w:bottom w:val="none" w:sz="0" w:space="0" w:color="auto"/>
            <w:right w:val="none" w:sz="0" w:space="0" w:color="auto"/>
          </w:divBdr>
        </w:div>
        <w:div w:id="314139851">
          <w:marLeft w:val="0"/>
          <w:marRight w:val="0"/>
          <w:marTop w:val="0"/>
          <w:marBottom w:val="0"/>
          <w:divBdr>
            <w:top w:val="none" w:sz="0" w:space="0" w:color="auto"/>
            <w:left w:val="none" w:sz="0" w:space="0" w:color="auto"/>
            <w:bottom w:val="none" w:sz="0" w:space="0" w:color="auto"/>
            <w:right w:val="none" w:sz="0" w:space="0" w:color="auto"/>
          </w:divBdr>
        </w:div>
        <w:div w:id="1033462061">
          <w:marLeft w:val="0"/>
          <w:marRight w:val="0"/>
          <w:marTop w:val="0"/>
          <w:marBottom w:val="0"/>
          <w:divBdr>
            <w:top w:val="none" w:sz="0" w:space="0" w:color="auto"/>
            <w:left w:val="none" w:sz="0" w:space="0" w:color="auto"/>
            <w:bottom w:val="none" w:sz="0" w:space="0" w:color="auto"/>
            <w:right w:val="none" w:sz="0" w:space="0" w:color="auto"/>
          </w:divBdr>
        </w:div>
        <w:div w:id="1352099042">
          <w:marLeft w:val="0"/>
          <w:marRight w:val="0"/>
          <w:marTop w:val="0"/>
          <w:marBottom w:val="0"/>
          <w:divBdr>
            <w:top w:val="none" w:sz="0" w:space="0" w:color="auto"/>
            <w:left w:val="none" w:sz="0" w:space="0" w:color="auto"/>
            <w:bottom w:val="none" w:sz="0" w:space="0" w:color="auto"/>
            <w:right w:val="none" w:sz="0" w:space="0" w:color="auto"/>
          </w:divBdr>
        </w:div>
        <w:div w:id="207761794">
          <w:marLeft w:val="0"/>
          <w:marRight w:val="0"/>
          <w:marTop w:val="0"/>
          <w:marBottom w:val="0"/>
          <w:divBdr>
            <w:top w:val="none" w:sz="0" w:space="0" w:color="auto"/>
            <w:left w:val="none" w:sz="0" w:space="0" w:color="auto"/>
            <w:bottom w:val="none" w:sz="0" w:space="0" w:color="auto"/>
            <w:right w:val="none" w:sz="0" w:space="0" w:color="auto"/>
          </w:divBdr>
        </w:div>
        <w:div w:id="1008366998">
          <w:marLeft w:val="0"/>
          <w:marRight w:val="0"/>
          <w:marTop w:val="0"/>
          <w:marBottom w:val="0"/>
          <w:divBdr>
            <w:top w:val="none" w:sz="0" w:space="0" w:color="auto"/>
            <w:left w:val="none" w:sz="0" w:space="0" w:color="auto"/>
            <w:bottom w:val="none" w:sz="0" w:space="0" w:color="auto"/>
            <w:right w:val="none" w:sz="0" w:space="0" w:color="auto"/>
          </w:divBdr>
        </w:div>
      </w:divsChild>
    </w:div>
    <w:div w:id="120543501">
      <w:bodyDiv w:val="1"/>
      <w:marLeft w:val="0"/>
      <w:marRight w:val="0"/>
      <w:marTop w:val="0"/>
      <w:marBottom w:val="0"/>
      <w:divBdr>
        <w:top w:val="none" w:sz="0" w:space="0" w:color="auto"/>
        <w:left w:val="none" w:sz="0" w:space="0" w:color="auto"/>
        <w:bottom w:val="none" w:sz="0" w:space="0" w:color="auto"/>
        <w:right w:val="none" w:sz="0" w:space="0" w:color="auto"/>
      </w:divBdr>
      <w:divsChild>
        <w:div w:id="905381202">
          <w:marLeft w:val="0"/>
          <w:marRight w:val="0"/>
          <w:marTop w:val="0"/>
          <w:marBottom w:val="0"/>
          <w:divBdr>
            <w:top w:val="none" w:sz="0" w:space="0" w:color="auto"/>
            <w:left w:val="none" w:sz="0" w:space="0" w:color="auto"/>
            <w:bottom w:val="none" w:sz="0" w:space="0" w:color="auto"/>
            <w:right w:val="none" w:sz="0" w:space="0" w:color="auto"/>
          </w:divBdr>
        </w:div>
        <w:div w:id="2049330616">
          <w:marLeft w:val="0"/>
          <w:marRight w:val="0"/>
          <w:marTop w:val="0"/>
          <w:marBottom w:val="0"/>
          <w:divBdr>
            <w:top w:val="none" w:sz="0" w:space="0" w:color="auto"/>
            <w:left w:val="none" w:sz="0" w:space="0" w:color="auto"/>
            <w:bottom w:val="none" w:sz="0" w:space="0" w:color="auto"/>
            <w:right w:val="none" w:sz="0" w:space="0" w:color="auto"/>
          </w:divBdr>
        </w:div>
        <w:div w:id="282730028">
          <w:marLeft w:val="0"/>
          <w:marRight w:val="0"/>
          <w:marTop w:val="0"/>
          <w:marBottom w:val="0"/>
          <w:divBdr>
            <w:top w:val="none" w:sz="0" w:space="0" w:color="auto"/>
            <w:left w:val="none" w:sz="0" w:space="0" w:color="auto"/>
            <w:bottom w:val="none" w:sz="0" w:space="0" w:color="auto"/>
            <w:right w:val="none" w:sz="0" w:space="0" w:color="auto"/>
          </w:divBdr>
        </w:div>
        <w:div w:id="1216232097">
          <w:marLeft w:val="0"/>
          <w:marRight w:val="0"/>
          <w:marTop w:val="0"/>
          <w:marBottom w:val="0"/>
          <w:divBdr>
            <w:top w:val="none" w:sz="0" w:space="0" w:color="auto"/>
            <w:left w:val="none" w:sz="0" w:space="0" w:color="auto"/>
            <w:bottom w:val="none" w:sz="0" w:space="0" w:color="auto"/>
            <w:right w:val="none" w:sz="0" w:space="0" w:color="auto"/>
          </w:divBdr>
        </w:div>
        <w:div w:id="77948887">
          <w:marLeft w:val="0"/>
          <w:marRight w:val="0"/>
          <w:marTop w:val="0"/>
          <w:marBottom w:val="0"/>
          <w:divBdr>
            <w:top w:val="none" w:sz="0" w:space="0" w:color="auto"/>
            <w:left w:val="none" w:sz="0" w:space="0" w:color="auto"/>
            <w:bottom w:val="none" w:sz="0" w:space="0" w:color="auto"/>
            <w:right w:val="none" w:sz="0" w:space="0" w:color="auto"/>
          </w:divBdr>
        </w:div>
        <w:div w:id="1496144315">
          <w:marLeft w:val="0"/>
          <w:marRight w:val="0"/>
          <w:marTop w:val="0"/>
          <w:marBottom w:val="0"/>
          <w:divBdr>
            <w:top w:val="none" w:sz="0" w:space="0" w:color="auto"/>
            <w:left w:val="none" w:sz="0" w:space="0" w:color="auto"/>
            <w:bottom w:val="none" w:sz="0" w:space="0" w:color="auto"/>
            <w:right w:val="none" w:sz="0" w:space="0" w:color="auto"/>
          </w:divBdr>
        </w:div>
        <w:div w:id="1963029601">
          <w:marLeft w:val="0"/>
          <w:marRight w:val="0"/>
          <w:marTop w:val="0"/>
          <w:marBottom w:val="0"/>
          <w:divBdr>
            <w:top w:val="none" w:sz="0" w:space="0" w:color="auto"/>
            <w:left w:val="none" w:sz="0" w:space="0" w:color="auto"/>
            <w:bottom w:val="none" w:sz="0" w:space="0" w:color="auto"/>
            <w:right w:val="none" w:sz="0" w:space="0" w:color="auto"/>
          </w:divBdr>
        </w:div>
        <w:div w:id="811601665">
          <w:marLeft w:val="0"/>
          <w:marRight w:val="0"/>
          <w:marTop w:val="0"/>
          <w:marBottom w:val="0"/>
          <w:divBdr>
            <w:top w:val="none" w:sz="0" w:space="0" w:color="auto"/>
            <w:left w:val="none" w:sz="0" w:space="0" w:color="auto"/>
            <w:bottom w:val="none" w:sz="0" w:space="0" w:color="auto"/>
            <w:right w:val="none" w:sz="0" w:space="0" w:color="auto"/>
          </w:divBdr>
        </w:div>
        <w:div w:id="895511671">
          <w:marLeft w:val="0"/>
          <w:marRight w:val="0"/>
          <w:marTop w:val="0"/>
          <w:marBottom w:val="0"/>
          <w:divBdr>
            <w:top w:val="none" w:sz="0" w:space="0" w:color="auto"/>
            <w:left w:val="none" w:sz="0" w:space="0" w:color="auto"/>
            <w:bottom w:val="none" w:sz="0" w:space="0" w:color="auto"/>
            <w:right w:val="none" w:sz="0" w:space="0" w:color="auto"/>
          </w:divBdr>
        </w:div>
        <w:div w:id="1983386469">
          <w:marLeft w:val="0"/>
          <w:marRight w:val="0"/>
          <w:marTop w:val="0"/>
          <w:marBottom w:val="0"/>
          <w:divBdr>
            <w:top w:val="none" w:sz="0" w:space="0" w:color="auto"/>
            <w:left w:val="none" w:sz="0" w:space="0" w:color="auto"/>
            <w:bottom w:val="none" w:sz="0" w:space="0" w:color="auto"/>
            <w:right w:val="none" w:sz="0" w:space="0" w:color="auto"/>
          </w:divBdr>
        </w:div>
        <w:div w:id="998114389">
          <w:marLeft w:val="0"/>
          <w:marRight w:val="0"/>
          <w:marTop w:val="0"/>
          <w:marBottom w:val="0"/>
          <w:divBdr>
            <w:top w:val="none" w:sz="0" w:space="0" w:color="auto"/>
            <w:left w:val="none" w:sz="0" w:space="0" w:color="auto"/>
            <w:bottom w:val="none" w:sz="0" w:space="0" w:color="auto"/>
            <w:right w:val="none" w:sz="0" w:space="0" w:color="auto"/>
          </w:divBdr>
        </w:div>
        <w:div w:id="559095792">
          <w:marLeft w:val="0"/>
          <w:marRight w:val="0"/>
          <w:marTop w:val="0"/>
          <w:marBottom w:val="0"/>
          <w:divBdr>
            <w:top w:val="none" w:sz="0" w:space="0" w:color="auto"/>
            <w:left w:val="none" w:sz="0" w:space="0" w:color="auto"/>
            <w:bottom w:val="none" w:sz="0" w:space="0" w:color="auto"/>
            <w:right w:val="none" w:sz="0" w:space="0" w:color="auto"/>
          </w:divBdr>
        </w:div>
        <w:div w:id="1473710489">
          <w:marLeft w:val="0"/>
          <w:marRight w:val="0"/>
          <w:marTop w:val="0"/>
          <w:marBottom w:val="0"/>
          <w:divBdr>
            <w:top w:val="none" w:sz="0" w:space="0" w:color="auto"/>
            <w:left w:val="none" w:sz="0" w:space="0" w:color="auto"/>
            <w:bottom w:val="none" w:sz="0" w:space="0" w:color="auto"/>
            <w:right w:val="none" w:sz="0" w:space="0" w:color="auto"/>
          </w:divBdr>
        </w:div>
        <w:div w:id="1195340671">
          <w:marLeft w:val="0"/>
          <w:marRight w:val="0"/>
          <w:marTop w:val="0"/>
          <w:marBottom w:val="0"/>
          <w:divBdr>
            <w:top w:val="none" w:sz="0" w:space="0" w:color="auto"/>
            <w:left w:val="none" w:sz="0" w:space="0" w:color="auto"/>
            <w:bottom w:val="none" w:sz="0" w:space="0" w:color="auto"/>
            <w:right w:val="none" w:sz="0" w:space="0" w:color="auto"/>
          </w:divBdr>
        </w:div>
        <w:div w:id="1047143335">
          <w:marLeft w:val="0"/>
          <w:marRight w:val="0"/>
          <w:marTop w:val="0"/>
          <w:marBottom w:val="0"/>
          <w:divBdr>
            <w:top w:val="none" w:sz="0" w:space="0" w:color="auto"/>
            <w:left w:val="none" w:sz="0" w:space="0" w:color="auto"/>
            <w:bottom w:val="none" w:sz="0" w:space="0" w:color="auto"/>
            <w:right w:val="none" w:sz="0" w:space="0" w:color="auto"/>
          </w:divBdr>
        </w:div>
        <w:div w:id="948395933">
          <w:marLeft w:val="0"/>
          <w:marRight w:val="0"/>
          <w:marTop w:val="0"/>
          <w:marBottom w:val="0"/>
          <w:divBdr>
            <w:top w:val="none" w:sz="0" w:space="0" w:color="auto"/>
            <w:left w:val="none" w:sz="0" w:space="0" w:color="auto"/>
            <w:bottom w:val="none" w:sz="0" w:space="0" w:color="auto"/>
            <w:right w:val="none" w:sz="0" w:space="0" w:color="auto"/>
          </w:divBdr>
        </w:div>
        <w:div w:id="1431857495">
          <w:marLeft w:val="0"/>
          <w:marRight w:val="0"/>
          <w:marTop w:val="0"/>
          <w:marBottom w:val="0"/>
          <w:divBdr>
            <w:top w:val="none" w:sz="0" w:space="0" w:color="auto"/>
            <w:left w:val="none" w:sz="0" w:space="0" w:color="auto"/>
            <w:bottom w:val="none" w:sz="0" w:space="0" w:color="auto"/>
            <w:right w:val="none" w:sz="0" w:space="0" w:color="auto"/>
          </w:divBdr>
        </w:div>
        <w:div w:id="2015111634">
          <w:marLeft w:val="0"/>
          <w:marRight w:val="0"/>
          <w:marTop w:val="0"/>
          <w:marBottom w:val="0"/>
          <w:divBdr>
            <w:top w:val="none" w:sz="0" w:space="0" w:color="auto"/>
            <w:left w:val="none" w:sz="0" w:space="0" w:color="auto"/>
            <w:bottom w:val="none" w:sz="0" w:space="0" w:color="auto"/>
            <w:right w:val="none" w:sz="0" w:space="0" w:color="auto"/>
          </w:divBdr>
        </w:div>
        <w:div w:id="1864124058">
          <w:marLeft w:val="0"/>
          <w:marRight w:val="0"/>
          <w:marTop w:val="0"/>
          <w:marBottom w:val="0"/>
          <w:divBdr>
            <w:top w:val="none" w:sz="0" w:space="0" w:color="auto"/>
            <w:left w:val="none" w:sz="0" w:space="0" w:color="auto"/>
            <w:bottom w:val="none" w:sz="0" w:space="0" w:color="auto"/>
            <w:right w:val="none" w:sz="0" w:space="0" w:color="auto"/>
          </w:divBdr>
        </w:div>
        <w:div w:id="1520200357">
          <w:marLeft w:val="0"/>
          <w:marRight w:val="0"/>
          <w:marTop w:val="0"/>
          <w:marBottom w:val="0"/>
          <w:divBdr>
            <w:top w:val="none" w:sz="0" w:space="0" w:color="auto"/>
            <w:left w:val="none" w:sz="0" w:space="0" w:color="auto"/>
            <w:bottom w:val="none" w:sz="0" w:space="0" w:color="auto"/>
            <w:right w:val="none" w:sz="0" w:space="0" w:color="auto"/>
          </w:divBdr>
        </w:div>
        <w:div w:id="1061829985">
          <w:marLeft w:val="0"/>
          <w:marRight w:val="0"/>
          <w:marTop w:val="0"/>
          <w:marBottom w:val="0"/>
          <w:divBdr>
            <w:top w:val="none" w:sz="0" w:space="0" w:color="auto"/>
            <w:left w:val="none" w:sz="0" w:space="0" w:color="auto"/>
            <w:bottom w:val="none" w:sz="0" w:space="0" w:color="auto"/>
            <w:right w:val="none" w:sz="0" w:space="0" w:color="auto"/>
          </w:divBdr>
        </w:div>
        <w:div w:id="533346613">
          <w:marLeft w:val="0"/>
          <w:marRight w:val="0"/>
          <w:marTop w:val="0"/>
          <w:marBottom w:val="0"/>
          <w:divBdr>
            <w:top w:val="none" w:sz="0" w:space="0" w:color="auto"/>
            <w:left w:val="none" w:sz="0" w:space="0" w:color="auto"/>
            <w:bottom w:val="none" w:sz="0" w:space="0" w:color="auto"/>
            <w:right w:val="none" w:sz="0" w:space="0" w:color="auto"/>
          </w:divBdr>
        </w:div>
        <w:div w:id="105934086">
          <w:marLeft w:val="0"/>
          <w:marRight w:val="0"/>
          <w:marTop w:val="0"/>
          <w:marBottom w:val="0"/>
          <w:divBdr>
            <w:top w:val="none" w:sz="0" w:space="0" w:color="auto"/>
            <w:left w:val="none" w:sz="0" w:space="0" w:color="auto"/>
            <w:bottom w:val="none" w:sz="0" w:space="0" w:color="auto"/>
            <w:right w:val="none" w:sz="0" w:space="0" w:color="auto"/>
          </w:divBdr>
        </w:div>
        <w:div w:id="1917785770">
          <w:marLeft w:val="0"/>
          <w:marRight w:val="0"/>
          <w:marTop w:val="0"/>
          <w:marBottom w:val="0"/>
          <w:divBdr>
            <w:top w:val="none" w:sz="0" w:space="0" w:color="auto"/>
            <w:left w:val="none" w:sz="0" w:space="0" w:color="auto"/>
            <w:bottom w:val="none" w:sz="0" w:space="0" w:color="auto"/>
            <w:right w:val="none" w:sz="0" w:space="0" w:color="auto"/>
          </w:divBdr>
        </w:div>
        <w:div w:id="32314624">
          <w:marLeft w:val="0"/>
          <w:marRight w:val="0"/>
          <w:marTop w:val="0"/>
          <w:marBottom w:val="0"/>
          <w:divBdr>
            <w:top w:val="none" w:sz="0" w:space="0" w:color="auto"/>
            <w:left w:val="none" w:sz="0" w:space="0" w:color="auto"/>
            <w:bottom w:val="none" w:sz="0" w:space="0" w:color="auto"/>
            <w:right w:val="none" w:sz="0" w:space="0" w:color="auto"/>
          </w:divBdr>
        </w:div>
        <w:div w:id="420224009">
          <w:marLeft w:val="0"/>
          <w:marRight w:val="0"/>
          <w:marTop w:val="0"/>
          <w:marBottom w:val="0"/>
          <w:divBdr>
            <w:top w:val="none" w:sz="0" w:space="0" w:color="auto"/>
            <w:left w:val="none" w:sz="0" w:space="0" w:color="auto"/>
            <w:bottom w:val="none" w:sz="0" w:space="0" w:color="auto"/>
            <w:right w:val="none" w:sz="0" w:space="0" w:color="auto"/>
          </w:divBdr>
        </w:div>
        <w:div w:id="874806188">
          <w:marLeft w:val="0"/>
          <w:marRight w:val="0"/>
          <w:marTop w:val="0"/>
          <w:marBottom w:val="0"/>
          <w:divBdr>
            <w:top w:val="none" w:sz="0" w:space="0" w:color="auto"/>
            <w:left w:val="none" w:sz="0" w:space="0" w:color="auto"/>
            <w:bottom w:val="none" w:sz="0" w:space="0" w:color="auto"/>
            <w:right w:val="none" w:sz="0" w:space="0" w:color="auto"/>
          </w:divBdr>
        </w:div>
        <w:div w:id="1662655777">
          <w:marLeft w:val="0"/>
          <w:marRight w:val="0"/>
          <w:marTop w:val="0"/>
          <w:marBottom w:val="0"/>
          <w:divBdr>
            <w:top w:val="none" w:sz="0" w:space="0" w:color="auto"/>
            <w:left w:val="none" w:sz="0" w:space="0" w:color="auto"/>
            <w:bottom w:val="none" w:sz="0" w:space="0" w:color="auto"/>
            <w:right w:val="none" w:sz="0" w:space="0" w:color="auto"/>
          </w:divBdr>
        </w:div>
        <w:div w:id="203640839">
          <w:marLeft w:val="0"/>
          <w:marRight w:val="0"/>
          <w:marTop w:val="0"/>
          <w:marBottom w:val="0"/>
          <w:divBdr>
            <w:top w:val="none" w:sz="0" w:space="0" w:color="auto"/>
            <w:left w:val="none" w:sz="0" w:space="0" w:color="auto"/>
            <w:bottom w:val="none" w:sz="0" w:space="0" w:color="auto"/>
            <w:right w:val="none" w:sz="0" w:space="0" w:color="auto"/>
          </w:divBdr>
        </w:div>
        <w:div w:id="1285501746">
          <w:marLeft w:val="0"/>
          <w:marRight w:val="0"/>
          <w:marTop w:val="0"/>
          <w:marBottom w:val="0"/>
          <w:divBdr>
            <w:top w:val="none" w:sz="0" w:space="0" w:color="auto"/>
            <w:left w:val="none" w:sz="0" w:space="0" w:color="auto"/>
            <w:bottom w:val="none" w:sz="0" w:space="0" w:color="auto"/>
            <w:right w:val="none" w:sz="0" w:space="0" w:color="auto"/>
          </w:divBdr>
        </w:div>
        <w:div w:id="417557000">
          <w:marLeft w:val="0"/>
          <w:marRight w:val="0"/>
          <w:marTop w:val="0"/>
          <w:marBottom w:val="0"/>
          <w:divBdr>
            <w:top w:val="none" w:sz="0" w:space="0" w:color="auto"/>
            <w:left w:val="none" w:sz="0" w:space="0" w:color="auto"/>
            <w:bottom w:val="none" w:sz="0" w:space="0" w:color="auto"/>
            <w:right w:val="none" w:sz="0" w:space="0" w:color="auto"/>
          </w:divBdr>
        </w:div>
        <w:div w:id="140197715">
          <w:marLeft w:val="0"/>
          <w:marRight w:val="0"/>
          <w:marTop w:val="0"/>
          <w:marBottom w:val="0"/>
          <w:divBdr>
            <w:top w:val="none" w:sz="0" w:space="0" w:color="auto"/>
            <w:left w:val="none" w:sz="0" w:space="0" w:color="auto"/>
            <w:bottom w:val="none" w:sz="0" w:space="0" w:color="auto"/>
            <w:right w:val="none" w:sz="0" w:space="0" w:color="auto"/>
          </w:divBdr>
        </w:div>
        <w:div w:id="2054691819">
          <w:marLeft w:val="0"/>
          <w:marRight w:val="0"/>
          <w:marTop w:val="0"/>
          <w:marBottom w:val="0"/>
          <w:divBdr>
            <w:top w:val="none" w:sz="0" w:space="0" w:color="auto"/>
            <w:left w:val="none" w:sz="0" w:space="0" w:color="auto"/>
            <w:bottom w:val="none" w:sz="0" w:space="0" w:color="auto"/>
            <w:right w:val="none" w:sz="0" w:space="0" w:color="auto"/>
          </w:divBdr>
        </w:div>
        <w:div w:id="1280336843">
          <w:marLeft w:val="0"/>
          <w:marRight w:val="0"/>
          <w:marTop w:val="0"/>
          <w:marBottom w:val="0"/>
          <w:divBdr>
            <w:top w:val="none" w:sz="0" w:space="0" w:color="auto"/>
            <w:left w:val="none" w:sz="0" w:space="0" w:color="auto"/>
            <w:bottom w:val="none" w:sz="0" w:space="0" w:color="auto"/>
            <w:right w:val="none" w:sz="0" w:space="0" w:color="auto"/>
          </w:divBdr>
        </w:div>
        <w:div w:id="1465585686">
          <w:marLeft w:val="0"/>
          <w:marRight w:val="0"/>
          <w:marTop w:val="0"/>
          <w:marBottom w:val="0"/>
          <w:divBdr>
            <w:top w:val="none" w:sz="0" w:space="0" w:color="auto"/>
            <w:left w:val="none" w:sz="0" w:space="0" w:color="auto"/>
            <w:bottom w:val="none" w:sz="0" w:space="0" w:color="auto"/>
            <w:right w:val="none" w:sz="0" w:space="0" w:color="auto"/>
          </w:divBdr>
        </w:div>
        <w:div w:id="1751778250">
          <w:marLeft w:val="0"/>
          <w:marRight w:val="0"/>
          <w:marTop w:val="0"/>
          <w:marBottom w:val="0"/>
          <w:divBdr>
            <w:top w:val="none" w:sz="0" w:space="0" w:color="auto"/>
            <w:left w:val="none" w:sz="0" w:space="0" w:color="auto"/>
            <w:bottom w:val="none" w:sz="0" w:space="0" w:color="auto"/>
            <w:right w:val="none" w:sz="0" w:space="0" w:color="auto"/>
          </w:divBdr>
        </w:div>
        <w:div w:id="867646492">
          <w:marLeft w:val="0"/>
          <w:marRight w:val="0"/>
          <w:marTop w:val="0"/>
          <w:marBottom w:val="0"/>
          <w:divBdr>
            <w:top w:val="none" w:sz="0" w:space="0" w:color="auto"/>
            <w:left w:val="none" w:sz="0" w:space="0" w:color="auto"/>
            <w:bottom w:val="none" w:sz="0" w:space="0" w:color="auto"/>
            <w:right w:val="none" w:sz="0" w:space="0" w:color="auto"/>
          </w:divBdr>
        </w:div>
        <w:div w:id="1292324673">
          <w:marLeft w:val="0"/>
          <w:marRight w:val="0"/>
          <w:marTop w:val="0"/>
          <w:marBottom w:val="0"/>
          <w:divBdr>
            <w:top w:val="none" w:sz="0" w:space="0" w:color="auto"/>
            <w:left w:val="none" w:sz="0" w:space="0" w:color="auto"/>
            <w:bottom w:val="none" w:sz="0" w:space="0" w:color="auto"/>
            <w:right w:val="none" w:sz="0" w:space="0" w:color="auto"/>
          </w:divBdr>
        </w:div>
        <w:div w:id="353044136">
          <w:marLeft w:val="0"/>
          <w:marRight w:val="0"/>
          <w:marTop w:val="0"/>
          <w:marBottom w:val="0"/>
          <w:divBdr>
            <w:top w:val="none" w:sz="0" w:space="0" w:color="auto"/>
            <w:left w:val="none" w:sz="0" w:space="0" w:color="auto"/>
            <w:bottom w:val="none" w:sz="0" w:space="0" w:color="auto"/>
            <w:right w:val="none" w:sz="0" w:space="0" w:color="auto"/>
          </w:divBdr>
        </w:div>
        <w:div w:id="520820933">
          <w:marLeft w:val="0"/>
          <w:marRight w:val="0"/>
          <w:marTop w:val="0"/>
          <w:marBottom w:val="0"/>
          <w:divBdr>
            <w:top w:val="none" w:sz="0" w:space="0" w:color="auto"/>
            <w:left w:val="none" w:sz="0" w:space="0" w:color="auto"/>
            <w:bottom w:val="none" w:sz="0" w:space="0" w:color="auto"/>
            <w:right w:val="none" w:sz="0" w:space="0" w:color="auto"/>
          </w:divBdr>
        </w:div>
        <w:div w:id="1966815045">
          <w:marLeft w:val="0"/>
          <w:marRight w:val="0"/>
          <w:marTop w:val="0"/>
          <w:marBottom w:val="0"/>
          <w:divBdr>
            <w:top w:val="none" w:sz="0" w:space="0" w:color="auto"/>
            <w:left w:val="none" w:sz="0" w:space="0" w:color="auto"/>
            <w:bottom w:val="none" w:sz="0" w:space="0" w:color="auto"/>
            <w:right w:val="none" w:sz="0" w:space="0" w:color="auto"/>
          </w:divBdr>
        </w:div>
        <w:div w:id="572088269">
          <w:marLeft w:val="0"/>
          <w:marRight w:val="0"/>
          <w:marTop w:val="0"/>
          <w:marBottom w:val="0"/>
          <w:divBdr>
            <w:top w:val="none" w:sz="0" w:space="0" w:color="auto"/>
            <w:left w:val="none" w:sz="0" w:space="0" w:color="auto"/>
            <w:bottom w:val="none" w:sz="0" w:space="0" w:color="auto"/>
            <w:right w:val="none" w:sz="0" w:space="0" w:color="auto"/>
          </w:divBdr>
        </w:div>
        <w:div w:id="1612740880">
          <w:marLeft w:val="0"/>
          <w:marRight w:val="0"/>
          <w:marTop w:val="0"/>
          <w:marBottom w:val="0"/>
          <w:divBdr>
            <w:top w:val="none" w:sz="0" w:space="0" w:color="auto"/>
            <w:left w:val="none" w:sz="0" w:space="0" w:color="auto"/>
            <w:bottom w:val="none" w:sz="0" w:space="0" w:color="auto"/>
            <w:right w:val="none" w:sz="0" w:space="0" w:color="auto"/>
          </w:divBdr>
        </w:div>
        <w:div w:id="69549979">
          <w:marLeft w:val="0"/>
          <w:marRight w:val="0"/>
          <w:marTop w:val="0"/>
          <w:marBottom w:val="0"/>
          <w:divBdr>
            <w:top w:val="none" w:sz="0" w:space="0" w:color="auto"/>
            <w:left w:val="none" w:sz="0" w:space="0" w:color="auto"/>
            <w:bottom w:val="none" w:sz="0" w:space="0" w:color="auto"/>
            <w:right w:val="none" w:sz="0" w:space="0" w:color="auto"/>
          </w:divBdr>
        </w:div>
        <w:div w:id="1028290990">
          <w:marLeft w:val="0"/>
          <w:marRight w:val="0"/>
          <w:marTop w:val="0"/>
          <w:marBottom w:val="0"/>
          <w:divBdr>
            <w:top w:val="none" w:sz="0" w:space="0" w:color="auto"/>
            <w:left w:val="none" w:sz="0" w:space="0" w:color="auto"/>
            <w:bottom w:val="none" w:sz="0" w:space="0" w:color="auto"/>
            <w:right w:val="none" w:sz="0" w:space="0" w:color="auto"/>
          </w:divBdr>
        </w:div>
        <w:div w:id="1410427343">
          <w:marLeft w:val="0"/>
          <w:marRight w:val="0"/>
          <w:marTop w:val="0"/>
          <w:marBottom w:val="0"/>
          <w:divBdr>
            <w:top w:val="none" w:sz="0" w:space="0" w:color="auto"/>
            <w:left w:val="none" w:sz="0" w:space="0" w:color="auto"/>
            <w:bottom w:val="none" w:sz="0" w:space="0" w:color="auto"/>
            <w:right w:val="none" w:sz="0" w:space="0" w:color="auto"/>
          </w:divBdr>
        </w:div>
        <w:div w:id="593131895">
          <w:marLeft w:val="0"/>
          <w:marRight w:val="0"/>
          <w:marTop w:val="0"/>
          <w:marBottom w:val="0"/>
          <w:divBdr>
            <w:top w:val="none" w:sz="0" w:space="0" w:color="auto"/>
            <w:left w:val="none" w:sz="0" w:space="0" w:color="auto"/>
            <w:bottom w:val="none" w:sz="0" w:space="0" w:color="auto"/>
            <w:right w:val="none" w:sz="0" w:space="0" w:color="auto"/>
          </w:divBdr>
        </w:div>
        <w:div w:id="866870027">
          <w:marLeft w:val="0"/>
          <w:marRight w:val="0"/>
          <w:marTop w:val="0"/>
          <w:marBottom w:val="0"/>
          <w:divBdr>
            <w:top w:val="none" w:sz="0" w:space="0" w:color="auto"/>
            <w:left w:val="none" w:sz="0" w:space="0" w:color="auto"/>
            <w:bottom w:val="none" w:sz="0" w:space="0" w:color="auto"/>
            <w:right w:val="none" w:sz="0" w:space="0" w:color="auto"/>
          </w:divBdr>
        </w:div>
        <w:div w:id="1896164584">
          <w:marLeft w:val="0"/>
          <w:marRight w:val="0"/>
          <w:marTop w:val="0"/>
          <w:marBottom w:val="0"/>
          <w:divBdr>
            <w:top w:val="none" w:sz="0" w:space="0" w:color="auto"/>
            <w:left w:val="none" w:sz="0" w:space="0" w:color="auto"/>
            <w:bottom w:val="none" w:sz="0" w:space="0" w:color="auto"/>
            <w:right w:val="none" w:sz="0" w:space="0" w:color="auto"/>
          </w:divBdr>
        </w:div>
        <w:div w:id="1094590639">
          <w:marLeft w:val="0"/>
          <w:marRight w:val="0"/>
          <w:marTop w:val="0"/>
          <w:marBottom w:val="0"/>
          <w:divBdr>
            <w:top w:val="none" w:sz="0" w:space="0" w:color="auto"/>
            <w:left w:val="none" w:sz="0" w:space="0" w:color="auto"/>
            <w:bottom w:val="none" w:sz="0" w:space="0" w:color="auto"/>
            <w:right w:val="none" w:sz="0" w:space="0" w:color="auto"/>
          </w:divBdr>
        </w:div>
        <w:div w:id="1449011350">
          <w:marLeft w:val="0"/>
          <w:marRight w:val="0"/>
          <w:marTop w:val="0"/>
          <w:marBottom w:val="0"/>
          <w:divBdr>
            <w:top w:val="none" w:sz="0" w:space="0" w:color="auto"/>
            <w:left w:val="none" w:sz="0" w:space="0" w:color="auto"/>
            <w:bottom w:val="none" w:sz="0" w:space="0" w:color="auto"/>
            <w:right w:val="none" w:sz="0" w:space="0" w:color="auto"/>
          </w:divBdr>
        </w:div>
        <w:div w:id="1827626764">
          <w:marLeft w:val="0"/>
          <w:marRight w:val="0"/>
          <w:marTop w:val="0"/>
          <w:marBottom w:val="0"/>
          <w:divBdr>
            <w:top w:val="none" w:sz="0" w:space="0" w:color="auto"/>
            <w:left w:val="none" w:sz="0" w:space="0" w:color="auto"/>
            <w:bottom w:val="none" w:sz="0" w:space="0" w:color="auto"/>
            <w:right w:val="none" w:sz="0" w:space="0" w:color="auto"/>
          </w:divBdr>
        </w:div>
        <w:div w:id="1287929826">
          <w:marLeft w:val="0"/>
          <w:marRight w:val="0"/>
          <w:marTop w:val="0"/>
          <w:marBottom w:val="0"/>
          <w:divBdr>
            <w:top w:val="none" w:sz="0" w:space="0" w:color="auto"/>
            <w:left w:val="none" w:sz="0" w:space="0" w:color="auto"/>
            <w:bottom w:val="none" w:sz="0" w:space="0" w:color="auto"/>
            <w:right w:val="none" w:sz="0" w:space="0" w:color="auto"/>
          </w:divBdr>
        </w:div>
        <w:div w:id="658853097">
          <w:marLeft w:val="0"/>
          <w:marRight w:val="0"/>
          <w:marTop w:val="0"/>
          <w:marBottom w:val="0"/>
          <w:divBdr>
            <w:top w:val="none" w:sz="0" w:space="0" w:color="auto"/>
            <w:left w:val="none" w:sz="0" w:space="0" w:color="auto"/>
            <w:bottom w:val="none" w:sz="0" w:space="0" w:color="auto"/>
            <w:right w:val="none" w:sz="0" w:space="0" w:color="auto"/>
          </w:divBdr>
        </w:div>
        <w:div w:id="694189084">
          <w:marLeft w:val="0"/>
          <w:marRight w:val="0"/>
          <w:marTop w:val="0"/>
          <w:marBottom w:val="0"/>
          <w:divBdr>
            <w:top w:val="none" w:sz="0" w:space="0" w:color="auto"/>
            <w:left w:val="none" w:sz="0" w:space="0" w:color="auto"/>
            <w:bottom w:val="none" w:sz="0" w:space="0" w:color="auto"/>
            <w:right w:val="none" w:sz="0" w:space="0" w:color="auto"/>
          </w:divBdr>
        </w:div>
        <w:div w:id="759259062">
          <w:marLeft w:val="0"/>
          <w:marRight w:val="0"/>
          <w:marTop w:val="0"/>
          <w:marBottom w:val="0"/>
          <w:divBdr>
            <w:top w:val="none" w:sz="0" w:space="0" w:color="auto"/>
            <w:left w:val="none" w:sz="0" w:space="0" w:color="auto"/>
            <w:bottom w:val="none" w:sz="0" w:space="0" w:color="auto"/>
            <w:right w:val="none" w:sz="0" w:space="0" w:color="auto"/>
          </w:divBdr>
        </w:div>
        <w:div w:id="591284475">
          <w:marLeft w:val="0"/>
          <w:marRight w:val="0"/>
          <w:marTop w:val="0"/>
          <w:marBottom w:val="0"/>
          <w:divBdr>
            <w:top w:val="none" w:sz="0" w:space="0" w:color="auto"/>
            <w:left w:val="none" w:sz="0" w:space="0" w:color="auto"/>
            <w:bottom w:val="none" w:sz="0" w:space="0" w:color="auto"/>
            <w:right w:val="none" w:sz="0" w:space="0" w:color="auto"/>
          </w:divBdr>
        </w:div>
      </w:divsChild>
    </w:div>
    <w:div w:id="143939819">
      <w:bodyDiv w:val="1"/>
      <w:marLeft w:val="0"/>
      <w:marRight w:val="0"/>
      <w:marTop w:val="0"/>
      <w:marBottom w:val="0"/>
      <w:divBdr>
        <w:top w:val="none" w:sz="0" w:space="0" w:color="auto"/>
        <w:left w:val="none" w:sz="0" w:space="0" w:color="auto"/>
        <w:bottom w:val="none" w:sz="0" w:space="0" w:color="auto"/>
        <w:right w:val="none" w:sz="0" w:space="0" w:color="auto"/>
      </w:divBdr>
      <w:divsChild>
        <w:div w:id="2005012225">
          <w:marLeft w:val="0"/>
          <w:marRight w:val="0"/>
          <w:marTop w:val="0"/>
          <w:marBottom w:val="0"/>
          <w:divBdr>
            <w:top w:val="none" w:sz="0" w:space="0" w:color="auto"/>
            <w:left w:val="none" w:sz="0" w:space="0" w:color="auto"/>
            <w:bottom w:val="none" w:sz="0" w:space="0" w:color="auto"/>
            <w:right w:val="none" w:sz="0" w:space="0" w:color="auto"/>
          </w:divBdr>
        </w:div>
        <w:div w:id="1433823039">
          <w:marLeft w:val="0"/>
          <w:marRight w:val="0"/>
          <w:marTop w:val="0"/>
          <w:marBottom w:val="0"/>
          <w:divBdr>
            <w:top w:val="none" w:sz="0" w:space="0" w:color="auto"/>
            <w:left w:val="none" w:sz="0" w:space="0" w:color="auto"/>
            <w:bottom w:val="none" w:sz="0" w:space="0" w:color="auto"/>
            <w:right w:val="none" w:sz="0" w:space="0" w:color="auto"/>
          </w:divBdr>
        </w:div>
        <w:div w:id="559098066">
          <w:marLeft w:val="0"/>
          <w:marRight w:val="0"/>
          <w:marTop w:val="0"/>
          <w:marBottom w:val="0"/>
          <w:divBdr>
            <w:top w:val="none" w:sz="0" w:space="0" w:color="auto"/>
            <w:left w:val="none" w:sz="0" w:space="0" w:color="auto"/>
            <w:bottom w:val="none" w:sz="0" w:space="0" w:color="auto"/>
            <w:right w:val="none" w:sz="0" w:space="0" w:color="auto"/>
          </w:divBdr>
        </w:div>
        <w:div w:id="737627119">
          <w:marLeft w:val="0"/>
          <w:marRight w:val="0"/>
          <w:marTop w:val="0"/>
          <w:marBottom w:val="0"/>
          <w:divBdr>
            <w:top w:val="none" w:sz="0" w:space="0" w:color="auto"/>
            <w:left w:val="none" w:sz="0" w:space="0" w:color="auto"/>
            <w:bottom w:val="none" w:sz="0" w:space="0" w:color="auto"/>
            <w:right w:val="none" w:sz="0" w:space="0" w:color="auto"/>
          </w:divBdr>
        </w:div>
        <w:div w:id="386807902">
          <w:marLeft w:val="0"/>
          <w:marRight w:val="0"/>
          <w:marTop w:val="0"/>
          <w:marBottom w:val="0"/>
          <w:divBdr>
            <w:top w:val="none" w:sz="0" w:space="0" w:color="auto"/>
            <w:left w:val="none" w:sz="0" w:space="0" w:color="auto"/>
            <w:bottom w:val="none" w:sz="0" w:space="0" w:color="auto"/>
            <w:right w:val="none" w:sz="0" w:space="0" w:color="auto"/>
          </w:divBdr>
        </w:div>
        <w:div w:id="568155197">
          <w:marLeft w:val="0"/>
          <w:marRight w:val="0"/>
          <w:marTop w:val="0"/>
          <w:marBottom w:val="0"/>
          <w:divBdr>
            <w:top w:val="none" w:sz="0" w:space="0" w:color="auto"/>
            <w:left w:val="none" w:sz="0" w:space="0" w:color="auto"/>
            <w:bottom w:val="none" w:sz="0" w:space="0" w:color="auto"/>
            <w:right w:val="none" w:sz="0" w:space="0" w:color="auto"/>
          </w:divBdr>
        </w:div>
        <w:div w:id="1433430857">
          <w:marLeft w:val="0"/>
          <w:marRight w:val="0"/>
          <w:marTop w:val="0"/>
          <w:marBottom w:val="0"/>
          <w:divBdr>
            <w:top w:val="none" w:sz="0" w:space="0" w:color="auto"/>
            <w:left w:val="none" w:sz="0" w:space="0" w:color="auto"/>
            <w:bottom w:val="none" w:sz="0" w:space="0" w:color="auto"/>
            <w:right w:val="none" w:sz="0" w:space="0" w:color="auto"/>
          </w:divBdr>
        </w:div>
        <w:div w:id="1367098391">
          <w:marLeft w:val="0"/>
          <w:marRight w:val="0"/>
          <w:marTop w:val="0"/>
          <w:marBottom w:val="0"/>
          <w:divBdr>
            <w:top w:val="none" w:sz="0" w:space="0" w:color="auto"/>
            <w:left w:val="none" w:sz="0" w:space="0" w:color="auto"/>
            <w:bottom w:val="none" w:sz="0" w:space="0" w:color="auto"/>
            <w:right w:val="none" w:sz="0" w:space="0" w:color="auto"/>
          </w:divBdr>
        </w:div>
        <w:div w:id="1543011321">
          <w:marLeft w:val="0"/>
          <w:marRight w:val="0"/>
          <w:marTop w:val="0"/>
          <w:marBottom w:val="0"/>
          <w:divBdr>
            <w:top w:val="none" w:sz="0" w:space="0" w:color="auto"/>
            <w:left w:val="none" w:sz="0" w:space="0" w:color="auto"/>
            <w:bottom w:val="none" w:sz="0" w:space="0" w:color="auto"/>
            <w:right w:val="none" w:sz="0" w:space="0" w:color="auto"/>
          </w:divBdr>
        </w:div>
        <w:div w:id="215052148">
          <w:marLeft w:val="0"/>
          <w:marRight w:val="0"/>
          <w:marTop w:val="0"/>
          <w:marBottom w:val="0"/>
          <w:divBdr>
            <w:top w:val="none" w:sz="0" w:space="0" w:color="auto"/>
            <w:left w:val="none" w:sz="0" w:space="0" w:color="auto"/>
            <w:bottom w:val="none" w:sz="0" w:space="0" w:color="auto"/>
            <w:right w:val="none" w:sz="0" w:space="0" w:color="auto"/>
          </w:divBdr>
        </w:div>
        <w:div w:id="931083784">
          <w:marLeft w:val="0"/>
          <w:marRight w:val="0"/>
          <w:marTop w:val="0"/>
          <w:marBottom w:val="0"/>
          <w:divBdr>
            <w:top w:val="none" w:sz="0" w:space="0" w:color="auto"/>
            <w:left w:val="none" w:sz="0" w:space="0" w:color="auto"/>
            <w:bottom w:val="none" w:sz="0" w:space="0" w:color="auto"/>
            <w:right w:val="none" w:sz="0" w:space="0" w:color="auto"/>
          </w:divBdr>
        </w:div>
        <w:div w:id="1074401876">
          <w:marLeft w:val="0"/>
          <w:marRight w:val="0"/>
          <w:marTop w:val="0"/>
          <w:marBottom w:val="0"/>
          <w:divBdr>
            <w:top w:val="none" w:sz="0" w:space="0" w:color="auto"/>
            <w:left w:val="none" w:sz="0" w:space="0" w:color="auto"/>
            <w:bottom w:val="none" w:sz="0" w:space="0" w:color="auto"/>
            <w:right w:val="none" w:sz="0" w:space="0" w:color="auto"/>
          </w:divBdr>
        </w:div>
        <w:div w:id="899827816">
          <w:marLeft w:val="0"/>
          <w:marRight w:val="0"/>
          <w:marTop w:val="0"/>
          <w:marBottom w:val="0"/>
          <w:divBdr>
            <w:top w:val="none" w:sz="0" w:space="0" w:color="auto"/>
            <w:left w:val="none" w:sz="0" w:space="0" w:color="auto"/>
            <w:bottom w:val="none" w:sz="0" w:space="0" w:color="auto"/>
            <w:right w:val="none" w:sz="0" w:space="0" w:color="auto"/>
          </w:divBdr>
        </w:div>
        <w:div w:id="1709722482">
          <w:marLeft w:val="0"/>
          <w:marRight w:val="0"/>
          <w:marTop w:val="0"/>
          <w:marBottom w:val="0"/>
          <w:divBdr>
            <w:top w:val="none" w:sz="0" w:space="0" w:color="auto"/>
            <w:left w:val="none" w:sz="0" w:space="0" w:color="auto"/>
            <w:bottom w:val="none" w:sz="0" w:space="0" w:color="auto"/>
            <w:right w:val="none" w:sz="0" w:space="0" w:color="auto"/>
          </w:divBdr>
        </w:div>
        <w:div w:id="1947809145">
          <w:marLeft w:val="0"/>
          <w:marRight w:val="0"/>
          <w:marTop w:val="0"/>
          <w:marBottom w:val="0"/>
          <w:divBdr>
            <w:top w:val="none" w:sz="0" w:space="0" w:color="auto"/>
            <w:left w:val="none" w:sz="0" w:space="0" w:color="auto"/>
            <w:bottom w:val="none" w:sz="0" w:space="0" w:color="auto"/>
            <w:right w:val="none" w:sz="0" w:space="0" w:color="auto"/>
          </w:divBdr>
        </w:div>
        <w:div w:id="273246482">
          <w:marLeft w:val="0"/>
          <w:marRight w:val="0"/>
          <w:marTop w:val="0"/>
          <w:marBottom w:val="0"/>
          <w:divBdr>
            <w:top w:val="none" w:sz="0" w:space="0" w:color="auto"/>
            <w:left w:val="none" w:sz="0" w:space="0" w:color="auto"/>
            <w:bottom w:val="none" w:sz="0" w:space="0" w:color="auto"/>
            <w:right w:val="none" w:sz="0" w:space="0" w:color="auto"/>
          </w:divBdr>
        </w:div>
        <w:div w:id="211039689">
          <w:marLeft w:val="0"/>
          <w:marRight w:val="0"/>
          <w:marTop w:val="0"/>
          <w:marBottom w:val="0"/>
          <w:divBdr>
            <w:top w:val="none" w:sz="0" w:space="0" w:color="auto"/>
            <w:left w:val="none" w:sz="0" w:space="0" w:color="auto"/>
            <w:bottom w:val="none" w:sz="0" w:space="0" w:color="auto"/>
            <w:right w:val="none" w:sz="0" w:space="0" w:color="auto"/>
          </w:divBdr>
        </w:div>
        <w:div w:id="455610903">
          <w:marLeft w:val="0"/>
          <w:marRight w:val="0"/>
          <w:marTop w:val="0"/>
          <w:marBottom w:val="0"/>
          <w:divBdr>
            <w:top w:val="none" w:sz="0" w:space="0" w:color="auto"/>
            <w:left w:val="none" w:sz="0" w:space="0" w:color="auto"/>
            <w:bottom w:val="none" w:sz="0" w:space="0" w:color="auto"/>
            <w:right w:val="none" w:sz="0" w:space="0" w:color="auto"/>
          </w:divBdr>
        </w:div>
        <w:div w:id="1298533363">
          <w:marLeft w:val="0"/>
          <w:marRight w:val="0"/>
          <w:marTop w:val="0"/>
          <w:marBottom w:val="0"/>
          <w:divBdr>
            <w:top w:val="none" w:sz="0" w:space="0" w:color="auto"/>
            <w:left w:val="none" w:sz="0" w:space="0" w:color="auto"/>
            <w:bottom w:val="none" w:sz="0" w:space="0" w:color="auto"/>
            <w:right w:val="none" w:sz="0" w:space="0" w:color="auto"/>
          </w:divBdr>
        </w:div>
        <w:div w:id="257757416">
          <w:marLeft w:val="0"/>
          <w:marRight w:val="0"/>
          <w:marTop w:val="0"/>
          <w:marBottom w:val="0"/>
          <w:divBdr>
            <w:top w:val="none" w:sz="0" w:space="0" w:color="auto"/>
            <w:left w:val="none" w:sz="0" w:space="0" w:color="auto"/>
            <w:bottom w:val="none" w:sz="0" w:space="0" w:color="auto"/>
            <w:right w:val="none" w:sz="0" w:space="0" w:color="auto"/>
          </w:divBdr>
        </w:div>
        <w:div w:id="1888107795">
          <w:marLeft w:val="0"/>
          <w:marRight w:val="0"/>
          <w:marTop w:val="0"/>
          <w:marBottom w:val="0"/>
          <w:divBdr>
            <w:top w:val="none" w:sz="0" w:space="0" w:color="auto"/>
            <w:left w:val="none" w:sz="0" w:space="0" w:color="auto"/>
            <w:bottom w:val="none" w:sz="0" w:space="0" w:color="auto"/>
            <w:right w:val="none" w:sz="0" w:space="0" w:color="auto"/>
          </w:divBdr>
        </w:div>
        <w:div w:id="1351835464">
          <w:marLeft w:val="0"/>
          <w:marRight w:val="0"/>
          <w:marTop w:val="0"/>
          <w:marBottom w:val="0"/>
          <w:divBdr>
            <w:top w:val="none" w:sz="0" w:space="0" w:color="auto"/>
            <w:left w:val="none" w:sz="0" w:space="0" w:color="auto"/>
            <w:bottom w:val="none" w:sz="0" w:space="0" w:color="auto"/>
            <w:right w:val="none" w:sz="0" w:space="0" w:color="auto"/>
          </w:divBdr>
        </w:div>
        <w:div w:id="1719433404">
          <w:marLeft w:val="0"/>
          <w:marRight w:val="0"/>
          <w:marTop w:val="0"/>
          <w:marBottom w:val="0"/>
          <w:divBdr>
            <w:top w:val="none" w:sz="0" w:space="0" w:color="auto"/>
            <w:left w:val="none" w:sz="0" w:space="0" w:color="auto"/>
            <w:bottom w:val="none" w:sz="0" w:space="0" w:color="auto"/>
            <w:right w:val="none" w:sz="0" w:space="0" w:color="auto"/>
          </w:divBdr>
        </w:div>
        <w:div w:id="1523739311">
          <w:marLeft w:val="0"/>
          <w:marRight w:val="0"/>
          <w:marTop w:val="0"/>
          <w:marBottom w:val="0"/>
          <w:divBdr>
            <w:top w:val="none" w:sz="0" w:space="0" w:color="auto"/>
            <w:left w:val="none" w:sz="0" w:space="0" w:color="auto"/>
            <w:bottom w:val="none" w:sz="0" w:space="0" w:color="auto"/>
            <w:right w:val="none" w:sz="0" w:space="0" w:color="auto"/>
          </w:divBdr>
        </w:div>
        <w:div w:id="501823538">
          <w:marLeft w:val="0"/>
          <w:marRight w:val="0"/>
          <w:marTop w:val="0"/>
          <w:marBottom w:val="0"/>
          <w:divBdr>
            <w:top w:val="none" w:sz="0" w:space="0" w:color="auto"/>
            <w:left w:val="none" w:sz="0" w:space="0" w:color="auto"/>
            <w:bottom w:val="none" w:sz="0" w:space="0" w:color="auto"/>
            <w:right w:val="none" w:sz="0" w:space="0" w:color="auto"/>
          </w:divBdr>
        </w:div>
        <w:div w:id="2132167791">
          <w:marLeft w:val="0"/>
          <w:marRight w:val="0"/>
          <w:marTop w:val="0"/>
          <w:marBottom w:val="0"/>
          <w:divBdr>
            <w:top w:val="none" w:sz="0" w:space="0" w:color="auto"/>
            <w:left w:val="none" w:sz="0" w:space="0" w:color="auto"/>
            <w:bottom w:val="none" w:sz="0" w:space="0" w:color="auto"/>
            <w:right w:val="none" w:sz="0" w:space="0" w:color="auto"/>
          </w:divBdr>
        </w:div>
        <w:div w:id="2022704058">
          <w:marLeft w:val="0"/>
          <w:marRight w:val="0"/>
          <w:marTop w:val="0"/>
          <w:marBottom w:val="0"/>
          <w:divBdr>
            <w:top w:val="none" w:sz="0" w:space="0" w:color="auto"/>
            <w:left w:val="none" w:sz="0" w:space="0" w:color="auto"/>
            <w:bottom w:val="none" w:sz="0" w:space="0" w:color="auto"/>
            <w:right w:val="none" w:sz="0" w:space="0" w:color="auto"/>
          </w:divBdr>
        </w:div>
        <w:div w:id="1284849424">
          <w:marLeft w:val="0"/>
          <w:marRight w:val="0"/>
          <w:marTop w:val="0"/>
          <w:marBottom w:val="0"/>
          <w:divBdr>
            <w:top w:val="none" w:sz="0" w:space="0" w:color="auto"/>
            <w:left w:val="none" w:sz="0" w:space="0" w:color="auto"/>
            <w:bottom w:val="none" w:sz="0" w:space="0" w:color="auto"/>
            <w:right w:val="none" w:sz="0" w:space="0" w:color="auto"/>
          </w:divBdr>
        </w:div>
        <w:div w:id="734813659">
          <w:marLeft w:val="0"/>
          <w:marRight w:val="0"/>
          <w:marTop w:val="0"/>
          <w:marBottom w:val="0"/>
          <w:divBdr>
            <w:top w:val="none" w:sz="0" w:space="0" w:color="auto"/>
            <w:left w:val="none" w:sz="0" w:space="0" w:color="auto"/>
            <w:bottom w:val="none" w:sz="0" w:space="0" w:color="auto"/>
            <w:right w:val="none" w:sz="0" w:space="0" w:color="auto"/>
          </w:divBdr>
        </w:div>
        <w:div w:id="296647193">
          <w:marLeft w:val="0"/>
          <w:marRight w:val="0"/>
          <w:marTop w:val="0"/>
          <w:marBottom w:val="0"/>
          <w:divBdr>
            <w:top w:val="none" w:sz="0" w:space="0" w:color="auto"/>
            <w:left w:val="none" w:sz="0" w:space="0" w:color="auto"/>
            <w:bottom w:val="none" w:sz="0" w:space="0" w:color="auto"/>
            <w:right w:val="none" w:sz="0" w:space="0" w:color="auto"/>
          </w:divBdr>
        </w:div>
        <w:div w:id="829105007">
          <w:marLeft w:val="0"/>
          <w:marRight w:val="0"/>
          <w:marTop w:val="0"/>
          <w:marBottom w:val="0"/>
          <w:divBdr>
            <w:top w:val="none" w:sz="0" w:space="0" w:color="auto"/>
            <w:left w:val="none" w:sz="0" w:space="0" w:color="auto"/>
            <w:bottom w:val="none" w:sz="0" w:space="0" w:color="auto"/>
            <w:right w:val="none" w:sz="0" w:space="0" w:color="auto"/>
          </w:divBdr>
        </w:div>
        <w:div w:id="70392403">
          <w:marLeft w:val="0"/>
          <w:marRight w:val="0"/>
          <w:marTop w:val="0"/>
          <w:marBottom w:val="0"/>
          <w:divBdr>
            <w:top w:val="none" w:sz="0" w:space="0" w:color="auto"/>
            <w:left w:val="none" w:sz="0" w:space="0" w:color="auto"/>
            <w:bottom w:val="none" w:sz="0" w:space="0" w:color="auto"/>
            <w:right w:val="none" w:sz="0" w:space="0" w:color="auto"/>
          </w:divBdr>
        </w:div>
        <w:div w:id="1651864854">
          <w:marLeft w:val="0"/>
          <w:marRight w:val="0"/>
          <w:marTop w:val="0"/>
          <w:marBottom w:val="0"/>
          <w:divBdr>
            <w:top w:val="none" w:sz="0" w:space="0" w:color="auto"/>
            <w:left w:val="none" w:sz="0" w:space="0" w:color="auto"/>
            <w:bottom w:val="none" w:sz="0" w:space="0" w:color="auto"/>
            <w:right w:val="none" w:sz="0" w:space="0" w:color="auto"/>
          </w:divBdr>
        </w:div>
        <w:div w:id="907882674">
          <w:marLeft w:val="0"/>
          <w:marRight w:val="0"/>
          <w:marTop w:val="0"/>
          <w:marBottom w:val="0"/>
          <w:divBdr>
            <w:top w:val="none" w:sz="0" w:space="0" w:color="auto"/>
            <w:left w:val="none" w:sz="0" w:space="0" w:color="auto"/>
            <w:bottom w:val="none" w:sz="0" w:space="0" w:color="auto"/>
            <w:right w:val="none" w:sz="0" w:space="0" w:color="auto"/>
          </w:divBdr>
        </w:div>
        <w:div w:id="1928727955">
          <w:marLeft w:val="0"/>
          <w:marRight w:val="0"/>
          <w:marTop w:val="0"/>
          <w:marBottom w:val="0"/>
          <w:divBdr>
            <w:top w:val="none" w:sz="0" w:space="0" w:color="auto"/>
            <w:left w:val="none" w:sz="0" w:space="0" w:color="auto"/>
            <w:bottom w:val="none" w:sz="0" w:space="0" w:color="auto"/>
            <w:right w:val="none" w:sz="0" w:space="0" w:color="auto"/>
          </w:divBdr>
        </w:div>
        <w:div w:id="424109829">
          <w:marLeft w:val="0"/>
          <w:marRight w:val="0"/>
          <w:marTop w:val="0"/>
          <w:marBottom w:val="0"/>
          <w:divBdr>
            <w:top w:val="none" w:sz="0" w:space="0" w:color="auto"/>
            <w:left w:val="none" w:sz="0" w:space="0" w:color="auto"/>
            <w:bottom w:val="none" w:sz="0" w:space="0" w:color="auto"/>
            <w:right w:val="none" w:sz="0" w:space="0" w:color="auto"/>
          </w:divBdr>
        </w:div>
        <w:div w:id="1715080696">
          <w:marLeft w:val="0"/>
          <w:marRight w:val="0"/>
          <w:marTop w:val="0"/>
          <w:marBottom w:val="0"/>
          <w:divBdr>
            <w:top w:val="none" w:sz="0" w:space="0" w:color="auto"/>
            <w:left w:val="none" w:sz="0" w:space="0" w:color="auto"/>
            <w:bottom w:val="none" w:sz="0" w:space="0" w:color="auto"/>
            <w:right w:val="none" w:sz="0" w:space="0" w:color="auto"/>
          </w:divBdr>
        </w:div>
        <w:div w:id="7484165">
          <w:marLeft w:val="0"/>
          <w:marRight w:val="0"/>
          <w:marTop w:val="0"/>
          <w:marBottom w:val="0"/>
          <w:divBdr>
            <w:top w:val="none" w:sz="0" w:space="0" w:color="auto"/>
            <w:left w:val="none" w:sz="0" w:space="0" w:color="auto"/>
            <w:bottom w:val="none" w:sz="0" w:space="0" w:color="auto"/>
            <w:right w:val="none" w:sz="0" w:space="0" w:color="auto"/>
          </w:divBdr>
        </w:div>
        <w:div w:id="1459836247">
          <w:marLeft w:val="0"/>
          <w:marRight w:val="0"/>
          <w:marTop w:val="0"/>
          <w:marBottom w:val="0"/>
          <w:divBdr>
            <w:top w:val="none" w:sz="0" w:space="0" w:color="auto"/>
            <w:left w:val="none" w:sz="0" w:space="0" w:color="auto"/>
            <w:bottom w:val="none" w:sz="0" w:space="0" w:color="auto"/>
            <w:right w:val="none" w:sz="0" w:space="0" w:color="auto"/>
          </w:divBdr>
        </w:div>
        <w:div w:id="265700297">
          <w:marLeft w:val="0"/>
          <w:marRight w:val="0"/>
          <w:marTop w:val="0"/>
          <w:marBottom w:val="0"/>
          <w:divBdr>
            <w:top w:val="none" w:sz="0" w:space="0" w:color="auto"/>
            <w:left w:val="none" w:sz="0" w:space="0" w:color="auto"/>
            <w:bottom w:val="none" w:sz="0" w:space="0" w:color="auto"/>
            <w:right w:val="none" w:sz="0" w:space="0" w:color="auto"/>
          </w:divBdr>
        </w:div>
        <w:div w:id="707609647">
          <w:marLeft w:val="0"/>
          <w:marRight w:val="0"/>
          <w:marTop w:val="0"/>
          <w:marBottom w:val="0"/>
          <w:divBdr>
            <w:top w:val="none" w:sz="0" w:space="0" w:color="auto"/>
            <w:left w:val="none" w:sz="0" w:space="0" w:color="auto"/>
            <w:bottom w:val="none" w:sz="0" w:space="0" w:color="auto"/>
            <w:right w:val="none" w:sz="0" w:space="0" w:color="auto"/>
          </w:divBdr>
        </w:div>
        <w:div w:id="2140296326">
          <w:marLeft w:val="0"/>
          <w:marRight w:val="0"/>
          <w:marTop w:val="0"/>
          <w:marBottom w:val="0"/>
          <w:divBdr>
            <w:top w:val="none" w:sz="0" w:space="0" w:color="auto"/>
            <w:left w:val="none" w:sz="0" w:space="0" w:color="auto"/>
            <w:bottom w:val="none" w:sz="0" w:space="0" w:color="auto"/>
            <w:right w:val="none" w:sz="0" w:space="0" w:color="auto"/>
          </w:divBdr>
        </w:div>
        <w:div w:id="836922418">
          <w:marLeft w:val="0"/>
          <w:marRight w:val="0"/>
          <w:marTop w:val="0"/>
          <w:marBottom w:val="0"/>
          <w:divBdr>
            <w:top w:val="none" w:sz="0" w:space="0" w:color="auto"/>
            <w:left w:val="none" w:sz="0" w:space="0" w:color="auto"/>
            <w:bottom w:val="none" w:sz="0" w:space="0" w:color="auto"/>
            <w:right w:val="none" w:sz="0" w:space="0" w:color="auto"/>
          </w:divBdr>
        </w:div>
        <w:div w:id="382339010">
          <w:marLeft w:val="0"/>
          <w:marRight w:val="0"/>
          <w:marTop w:val="0"/>
          <w:marBottom w:val="0"/>
          <w:divBdr>
            <w:top w:val="none" w:sz="0" w:space="0" w:color="auto"/>
            <w:left w:val="none" w:sz="0" w:space="0" w:color="auto"/>
            <w:bottom w:val="none" w:sz="0" w:space="0" w:color="auto"/>
            <w:right w:val="none" w:sz="0" w:space="0" w:color="auto"/>
          </w:divBdr>
        </w:div>
        <w:div w:id="584845731">
          <w:marLeft w:val="0"/>
          <w:marRight w:val="0"/>
          <w:marTop w:val="0"/>
          <w:marBottom w:val="0"/>
          <w:divBdr>
            <w:top w:val="none" w:sz="0" w:space="0" w:color="auto"/>
            <w:left w:val="none" w:sz="0" w:space="0" w:color="auto"/>
            <w:bottom w:val="none" w:sz="0" w:space="0" w:color="auto"/>
            <w:right w:val="none" w:sz="0" w:space="0" w:color="auto"/>
          </w:divBdr>
        </w:div>
        <w:div w:id="1636370865">
          <w:marLeft w:val="0"/>
          <w:marRight w:val="0"/>
          <w:marTop w:val="0"/>
          <w:marBottom w:val="0"/>
          <w:divBdr>
            <w:top w:val="none" w:sz="0" w:space="0" w:color="auto"/>
            <w:left w:val="none" w:sz="0" w:space="0" w:color="auto"/>
            <w:bottom w:val="none" w:sz="0" w:space="0" w:color="auto"/>
            <w:right w:val="none" w:sz="0" w:space="0" w:color="auto"/>
          </w:divBdr>
        </w:div>
        <w:div w:id="1109815236">
          <w:marLeft w:val="0"/>
          <w:marRight w:val="0"/>
          <w:marTop w:val="0"/>
          <w:marBottom w:val="0"/>
          <w:divBdr>
            <w:top w:val="none" w:sz="0" w:space="0" w:color="auto"/>
            <w:left w:val="none" w:sz="0" w:space="0" w:color="auto"/>
            <w:bottom w:val="none" w:sz="0" w:space="0" w:color="auto"/>
            <w:right w:val="none" w:sz="0" w:space="0" w:color="auto"/>
          </w:divBdr>
        </w:div>
        <w:div w:id="1560821062">
          <w:marLeft w:val="0"/>
          <w:marRight w:val="0"/>
          <w:marTop w:val="0"/>
          <w:marBottom w:val="0"/>
          <w:divBdr>
            <w:top w:val="none" w:sz="0" w:space="0" w:color="auto"/>
            <w:left w:val="none" w:sz="0" w:space="0" w:color="auto"/>
            <w:bottom w:val="none" w:sz="0" w:space="0" w:color="auto"/>
            <w:right w:val="none" w:sz="0" w:space="0" w:color="auto"/>
          </w:divBdr>
        </w:div>
        <w:div w:id="1290356456">
          <w:marLeft w:val="0"/>
          <w:marRight w:val="0"/>
          <w:marTop w:val="0"/>
          <w:marBottom w:val="0"/>
          <w:divBdr>
            <w:top w:val="none" w:sz="0" w:space="0" w:color="auto"/>
            <w:left w:val="none" w:sz="0" w:space="0" w:color="auto"/>
            <w:bottom w:val="none" w:sz="0" w:space="0" w:color="auto"/>
            <w:right w:val="none" w:sz="0" w:space="0" w:color="auto"/>
          </w:divBdr>
        </w:div>
        <w:div w:id="1247307407">
          <w:marLeft w:val="0"/>
          <w:marRight w:val="0"/>
          <w:marTop w:val="0"/>
          <w:marBottom w:val="0"/>
          <w:divBdr>
            <w:top w:val="none" w:sz="0" w:space="0" w:color="auto"/>
            <w:left w:val="none" w:sz="0" w:space="0" w:color="auto"/>
            <w:bottom w:val="none" w:sz="0" w:space="0" w:color="auto"/>
            <w:right w:val="none" w:sz="0" w:space="0" w:color="auto"/>
          </w:divBdr>
        </w:div>
        <w:div w:id="2003652874">
          <w:marLeft w:val="0"/>
          <w:marRight w:val="0"/>
          <w:marTop w:val="0"/>
          <w:marBottom w:val="0"/>
          <w:divBdr>
            <w:top w:val="none" w:sz="0" w:space="0" w:color="auto"/>
            <w:left w:val="none" w:sz="0" w:space="0" w:color="auto"/>
            <w:bottom w:val="none" w:sz="0" w:space="0" w:color="auto"/>
            <w:right w:val="none" w:sz="0" w:space="0" w:color="auto"/>
          </w:divBdr>
        </w:div>
        <w:div w:id="1453943776">
          <w:marLeft w:val="0"/>
          <w:marRight w:val="0"/>
          <w:marTop w:val="0"/>
          <w:marBottom w:val="0"/>
          <w:divBdr>
            <w:top w:val="none" w:sz="0" w:space="0" w:color="auto"/>
            <w:left w:val="none" w:sz="0" w:space="0" w:color="auto"/>
            <w:bottom w:val="none" w:sz="0" w:space="0" w:color="auto"/>
            <w:right w:val="none" w:sz="0" w:space="0" w:color="auto"/>
          </w:divBdr>
        </w:div>
        <w:div w:id="490372465">
          <w:marLeft w:val="0"/>
          <w:marRight w:val="0"/>
          <w:marTop w:val="0"/>
          <w:marBottom w:val="0"/>
          <w:divBdr>
            <w:top w:val="none" w:sz="0" w:space="0" w:color="auto"/>
            <w:left w:val="none" w:sz="0" w:space="0" w:color="auto"/>
            <w:bottom w:val="none" w:sz="0" w:space="0" w:color="auto"/>
            <w:right w:val="none" w:sz="0" w:space="0" w:color="auto"/>
          </w:divBdr>
        </w:div>
        <w:div w:id="584341949">
          <w:marLeft w:val="0"/>
          <w:marRight w:val="0"/>
          <w:marTop w:val="0"/>
          <w:marBottom w:val="0"/>
          <w:divBdr>
            <w:top w:val="none" w:sz="0" w:space="0" w:color="auto"/>
            <w:left w:val="none" w:sz="0" w:space="0" w:color="auto"/>
            <w:bottom w:val="none" w:sz="0" w:space="0" w:color="auto"/>
            <w:right w:val="none" w:sz="0" w:space="0" w:color="auto"/>
          </w:divBdr>
        </w:div>
        <w:div w:id="1637907584">
          <w:marLeft w:val="0"/>
          <w:marRight w:val="0"/>
          <w:marTop w:val="0"/>
          <w:marBottom w:val="0"/>
          <w:divBdr>
            <w:top w:val="none" w:sz="0" w:space="0" w:color="auto"/>
            <w:left w:val="none" w:sz="0" w:space="0" w:color="auto"/>
            <w:bottom w:val="none" w:sz="0" w:space="0" w:color="auto"/>
            <w:right w:val="none" w:sz="0" w:space="0" w:color="auto"/>
          </w:divBdr>
        </w:div>
      </w:divsChild>
    </w:div>
    <w:div w:id="161817159">
      <w:bodyDiv w:val="1"/>
      <w:marLeft w:val="0"/>
      <w:marRight w:val="0"/>
      <w:marTop w:val="0"/>
      <w:marBottom w:val="0"/>
      <w:divBdr>
        <w:top w:val="none" w:sz="0" w:space="0" w:color="auto"/>
        <w:left w:val="none" w:sz="0" w:space="0" w:color="auto"/>
        <w:bottom w:val="none" w:sz="0" w:space="0" w:color="auto"/>
        <w:right w:val="none" w:sz="0" w:space="0" w:color="auto"/>
      </w:divBdr>
      <w:divsChild>
        <w:div w:id="826016324">
          <w:marLeft w:val="0"/>
          <w:marRight w:val="0"/>
          <w:marTop w:val="0"/>
          <w:marBottom w:val="0"/>
          <w:divBdr>
            <w:top w:val="none" w:sz="0" w:space="0" w:color="auto"/>
            <w:left w:val="none" w:sz="0" w:space="0" w:color="auto"/>
            <w:bottom w:val="none" w:sz="0" w:space="0" w:color="auto"/>
            <w:right w:val="none" w:sz="0" w:space="0" w:color="auto"/>
          </w:divBdr>
        </w:div>
        <w:div w:id="917514648">
          <w:marLeft w:val="0"/>
          <w:marRight w:val="0"/>
          <w:marTop w:val="0"/>
          <w:marBottom w:val="0"/>
          <w:divBdr>
            <w:top w:val="none" w:sz="0" w:space="0" w:color="auto"/>
            <w:left w:val="none" w:sz="0" w:space="0" w:color="auto"/>
            <w:bottom w:val="none" w:sz="0" w:space="0" w:color="auto"/>
            <w:right w:val="none" w:sz="0" w:space="0" w:color="auto"/>
          </w:divBdr>
        </w:div>
        <w:div w:id="2091073659">
          <w:marLeft w:val="0"/>
          <w:marRight w:val="0"/>
          <w:marTop w:val="0"/>
          <w:marBottom w:val="0"/>
          <w:divBdr>
            <w:top w:val="none" w:sz="0" w:space="0" w:color="auto"/>
            <w:left w:val="none" w:sz="0" w:space="0" w:color="auto"/>
            <w:bottom w:val="none" w:sz="0" w:space="0" w:color="auto"/>
            <w:right w:val="none" w:sz="0" w:space="0" w:color="auto"/>
          </w:divBdr>
        </w:div>
        <w:div w:id="387383642">
          <w:marLeft w:val="0"/>
          <w:marRight w:val="0"/>
          <w:marTop w:val="0"/>
          <w:marBottom w:val="0"/>
          <w:divBdr>
            <w:top w:val="none" w:sz="0" w:space="0" w:color="auto"/>
            <w:left w:val="none" w:sz="0" w:space="0" w:color="auto"/>
            <w:bottom w:val="none" w:sz="0" w:space="0" w:color="auto"/>
            <w:right w:val="none" w:sz="0" w:space="0" w:color="auto"/>
          </w:divBdr>
        </w:div>
        <w:div w:id="85687564">
          <w:marLeft w:val="0"/>
          <w:marRight w:val="0"/>
          <w:marTop w:val="0"/>
          <w:marBottom w:val="0"/>
          <w:divBdr>
            <w:top w:val="none" w:sz="0" w:space="0" w:color="auto"/>
            <w:left w:val="none" w:sz="0" w:space="0" w:color="auto"/>
            <w:bottom w:val="none" w:sz="0" w:space="0" w:color="auto"/>
            <w:right w:val="none" w:sz="0" w:space="0" w:color="auto"/>
          </w:divBdr>
        </w:div>
        <w:div w:id="839738390">
          <w:marLeft w:val="0"/>
          <w:marRight w:val="0"/>
          <w:marTop w:val="0"/>
          <w:marBottom w:val="0"/>
          <w:divBdr>
            <w:top w:val="none" w:sz="0" w:space="0" w:color="auto"/>
            <w:left w:val="none" w:sz="0" w:space="0" w:color="auto"/>
            <w:bottom w:val="none" w:sz="0" w:space="0" w:color="auto"/>
            <w:right w:val="none" w:sz="0" w:space="0" w:color="auto"/>
          </w:divBdr>
        </w:div>
        <w:div w:id="1752433881">
          <w:marLeft w:val="0"/>
          <w:marRight w:val="0"/>
          <w:marTop w:val="0"/>
          <w:marBottom w:val="0"/>
          <w:divBdr>
            <w:top w:val="none" w:sz="0" w:space="0" w:color="auto"/>
            <w:left w:val="none" w:sz="0" w:space="0" w:color="auto"/>
            <w:bottom w:val="none" w:sz="0" w:space="0" w:color="auto"/>
            <w:right w:val="none" w:sz="0" w:space="0" w:color="auto"/>
          </w:divBdr>
        </w:div>
        <w:div w:id="617563353">
          <w:marLeft w:val="0"/>
          <w:marRight w:val="0"/>
          <w:marTop w:val="0"/>
          <w:marBottom w:val="0"/>
          <w:divBdr>
            <w:top w:val="none" w:sz="0" w:space="0" w:color="auto"/>
            <w:left w:val="none" w:sz="0" w:space="0" w:color="auto"/>
            <w:bottom w:val="none" w:sz="0" w:space="0" w:color="auto"/>
            <w:right w:val="none" w:sz="0" w:space="0" w:color="auto"/>
          </w:divBdr>
        </w:div>
        <w:div w:id="1983271985">
          <w:marLeft w:val="0"/>
          <w:marRight w:val="0"/>
          <w:marTop w:val="0"/>
          <w:marBottom w:val="0"/>
          <w:divBdr>
            <w:top w:val="none" w:sz="0" w:space="0" w:color="auto"/>
            <w:left w:val="none" w:sz="0" w:space="0" w:color="auto"/>
            <w:bottom w:val="none" w:sz="0" w:space="0" w:color="auto"/>
            <w:right w:val="none" w:sz="0" w:space="0" w:color="auto"/>
          </w:divBdr>
        </w:div>
        <w:div w:id="2080931824">
          <w:marLeft w:val="0"/>
          <w:marRight w:val="0"/>
          <w:marTop w:val="0"/>
          <w:marBottom w:val="0"/>
          <w:divBdr>
            <w:top w:val="none" w:sz="0" w:space="0" w:color="auto"/>
            <w:left w:val="none" w:sz="0" w:space="0" w:color="auto"/>
            <w:bottom w:val="none" w:sz="0" w:space="0" w:color="auto"/>
            <w:right w:val="none" w:sz="0" w:space="0" w:color="auto"/>
          </w:divBdr>
        </w:div>
        <w:div w:id="567152906">
          <w:marLeft w:val="0"/>
          <w:marRight w:val="0"/>
          <w:marTop w:val="0"/>
          <w:marBottom w:val="0"/>
          <w:divBdr>
            <w:top w:val="none" w:sz="0" w:space="0" w:color="auto"/>
            <w:left w:val="none" w:sz="0" w:space="0" w:color="auto"/>
            <w:bottom w:val="none" w:sz="0" w:space="0" w:color="auto"/>
            <w:right w:val="none" w:sz="0" w:space="0" w:color="auto"/>
          </w:divBdr>
        </w:div>
        <w:div w:id="1284921586">
          <w:marLeft w:val="0"/>
          <w:marRight w:val="0"/>
          <w:marTop w:val="0"/>
          <w:marBottom w:val="0"/>
          <w:divBdr>
            <w:top w:val="none" w:sz="0" w:space="0" w:color="auto"/>
            <w:left w:val="none" w:sz="0" w:space="0" w:color="auto"/>
            <w:bottom w:val="none" w:sz="0" w:space="0" w:color="auto"/>
            <w:right w:val="none" w:sz="0" w:space="0" w:color="auto"/>
          </w:divBdr>
        </w:div>
        <w:div w:id="290792629">
          <w:marLeft w:val="0"/>
          <w:marRight w:val="0"/>
          <w:marTop w:val="0"/>
          <w:marBottom w:val="0"/>
          <w:divBdr>
            <w:top w:val="none" w:sz="0" w:space="0" w:color="auto"/>
            <w:left w:val="none" w:sz="0" w:space="0" w:color="auto"/>
            <w:bottom w:val="none" w:sz="0" w:space="0" w:color="auto"/>
            <w:right w:val="none" w:sz="0" w:space="0" w:color="auto"/>
          </w:divBdr>
        </w:div>
        <w:div w:id="1848403088">
          <w:marLeft w:val="0"/>
          <w:marRight w:val="0"/>
          <w:marTop w:val="0"/>
          <w:marBottom w:val="0"/>
          <w:divBdr>
            <w:top w:val="none" w:sz="0" w:space="0" w:color="auto"/>
            <w:left w:val="none" w:sz="0" w:space="0" w:color="auto"/>
            <w:bottom w:val="none" w:sz="0" w:space="0" w:color="auto"/>
            <w:right w:val="none" w:sz="0" w:space="0" w:color="auto"/>
          </w:divBdr>
        </w:div>
        <w:div w:id="1788698188">
          <w:marLeft w:val="0"/>
          <w:marRight w:val="0"/>
          <w:marTop w:val="0"/>
          <w:marBottom w:val="0"/>
          <w:divBdr>
            <w:top w:val="none" w:sz="0" w:space="0" w:color="auto"/>
            <w:left w:val="none" w:sz="0" w:space="0" w:color="auto"/>
            <w:bottom w:val="none" w:sz="0" w:space="0" w:color="auto"/>
            <w:right w:val="none" w:sz="0" w:space="0" w:color="auto"/>
          </w:divBdr>
        </w:div>
        <w:div w:id="1725325882">
          <w:marLeft w:val="0"/>
          <w:marRight w:val="0"/>
          <w:marTop w:val="0"/>
          <w:marBottom w:val="0"/>
          <w:divBdr>
            <w:top w:val="none" w:sz="0" w:space="0" w:color="auto"/>
            <w:left w:val="none" w:sz="0" w:space="0" w:color="auto"/>
            <w:bottom w:val="none" w:sz="0" w:space="0" w:color="auto"/>
            <w:right w:val="none" w:sz="0" w:space="0" w:color="auto"/>
          </w:divBdr>
        </w:div>
        <w:div w:id="1348484800">
          <w:marLeft w:val="0"/>
          <w:marRight w:val="0"/>
          <w:marTop w:val="0"/>
          <w:marBottom w:val="0"/>
          <w:divBdr>
            <w:top w:val="none" w:sz="0" w:space="0" w:color="auto"/>
            <w:left w:val="none" w:sz="0" w:space="0" w:color="auto"/>
            <w:bottom w:val="none" w:sz="0" w:space="0" w:color="auto"/>
            <w:right w:val="none" w:sz="0" w:space="0" w:color="auto"/>
          </w:divBdr>
        </w:div>
        <w:div w:id="427968672">
          <w:marLeft w:val="0"/>
          <w:marRight w:val="0"/>
          <w:marTop w:val="0"/>
          <w:marBottom w:val="0"/>
          <w:divBdr>
            <w:top w:val="none" w:sz="0" w:space="0" w:color="auto"/>
            <w:left w:val="none" w:sz="0" w:space="0" w:color="auto"/>
            <w:bottom w:val="none" w:sz="0" w:space="0" w:color="auto"/>
            <w:right w:val="none" w:sz="0" w:space="0" w:color="auto"/>
          </w:divBdr>
        </w:div>
        <w:div w:id="1345205226">
          <w:marLeft w:val="0"/>
          <w:marRight w:val="0"/>
          <w:marTop w:val="0"/>
          <w:marBottom w:val="0"/>
          <w:divBdr>
            <w:top w:val="none" w:sz="0" w:space="0" w:color="auto"/>
            <w:left w:val="none" w:sz="0" w:space="0" w:color="auto"/>
            <w:bottom w:val="none" w:sz="0" w:space="0" w:color="auto"/>
            <w:right w:val="none" w:sz="0" w:space="0" w:color="auto"/>
          </w:divBdr>
        </w:div>
        <w:div w:id="1301375417">
          <w:marLeft w:val="0"/>
          <w:marRight w:val="0"/>
          <w:marTop w:val="0"/>
          <w:marBottom w:val="0"/>
          <w:divBdr>
            <w:top w:val="none" w:sz="0" w:space="0" w:color="auto"/>
            <w:left w:val="none" w:sz="0" w:space="0" w:color="auto"/>
            <w:bottom w:val="none" w:sz="0" w:space="0" w:color="auto"/>
            <w:right w:val="none" w:sz="0" w:space="0" w:color="auto"/>
          </w:divBdr>
        </w:div>
        <w:div w:id="1754743170">
          <w:marLeft w:val="0"/>
          <w:marRight w:val="0"/>
          <w:marTop w:val="0"/>
          <w:marBottom w:val="0"/>
          <w:divBdr>
            <w:top w:val="none" w:sz="0" w:space="0" w:color="auto"/>
            <w:left w:val="none" w:sz="0" w:space="0" w:color="auto"/>
            <w:bottom w:val="none" w:sz="0" w:space="0" w:color="auto"/>
            <w:right w:val="none" w:sz="0" w:space="0" w:color="auto"/>
          </w:divBdr>
        </w:div>
        <w:div w:id="277954436">
          <w:marLeft w:val="0"/>
          <w:marRight w:val="0"/>
          <w:marTop w:val="0"/>
          <w:marBottom w:val="0"/>
          <w:divBdr>
            <w:top w:val="none" w:sz="0" w:space="0" w:color="auto"/>
            <w:left w:val="none" w:sz="0" w:space="0" w:color="auto"/>
            <w:bottom w:val="none" w:sz="0" w:space="0" w:color="auto"/>
            <w:right w:val="none" w:sz="0" w:space="0" w:color="auto"/>
          </w:divBdr>
        </w:div>
        <w:div w:id="2070112094">
          <w:marLeft w:val="0"/>
          <w:marRight w:val="0"/>
          <w:marTop w:val="0"/>
          <w:marBottom w:val="0"/>
          <w:divBdr>
            <w:top w:val="none" w:sz="0" w:space="0" w:color="auto"/>
            <w:left w:val="none" w:sz="0" w:space="0" w:color="auto"/>
            <w:bottom w:val="none" w:sz="0" w:space="0" w:color="auto"/>
            <w:right w:val="none" w:sz="0" w:space="0" w:color="auto"/>
          </w:divBdr>
        </w:div>
        <w:div w:id="481888607">
          <w:marLeft w:val="0"/>
          <w:marRight w:val="0"/>
          <w:marTop w:val="0"/>
          <w:marBottom w:val="0"/>
          <w:divBdr>
            <w:top w:val="none" w:sz="0" w:space="0" w:color="auto"/>
            <w:left w:val="none" w:sz="0" w:space="0" w:color="auto"/>
            <w:bottom w:val="none" w:sz="0" w:space="0" w:color="auto"/>
            <w:right w:val="none" w:sz="0" w:space="0" w:color="auto"/>
          </w:divBdr>
        </w:div>
        <w:div w:id="707294259">
          <w:marLeft w:val="0"/>
          <w:marRight w:val="0"/>
          <w:marTop w:val="0"/>
          <w:marBottom w:val="0"/>
          <w:divBdr>
            <w:top w:val="none" w:sz="0" w:space="0" w:color="auto"/>
            <w:left w:val="none" w:sz="0" w:space="0" w:color="auto"/>
            <w:bottom w:val="none" w:sz="0" w:space="0" w:color="auto"/>
            <w:right w:val="none" w:sz="0" w:space="0" w:color="auto"/>
          </w:divBdr>
        </w:div>
        <w:div w:id="1307588132">
          <w:marLeft w:val="0"/>
          <w:marRight w:val="0"/>
          <w:marTop w:val="0"/>
          <w:marBottom w:val="0"/>
          <w:divBdr>
            <w:top w:val="none" w:sz="0" w:space="0" w:color="auto"/>
            <w:left w:val="none" w:sz="0" w:space="0" w:color="auto"/>
            <w:bottom w:val="none" w:sz="0" w:space="0" w:color="auto"/>
            <w:right w:val="none" w:sz="0" w:space="0" w:color="auto"/>
          </w:divBdr>
        </w:div>
        <w:div w:id="1943367978">
          <w:marLeft w:val="0"/>
          <w:marRight w:val="0"/>
          <w:marTop w:val="0"/>
          <w:marBottom w:val="0"/>
          <w:divBdr>
            <w:top w:val="none" w:sz="0" w:space="0" w:color="auto"/>
            <w:left w:val="none" w:sz="0" w:space="0" w:color="auto"/>
            <w:bottom w:val="none" w:sz="0" w:space="0" w:color="auto"/>
            <w:right w:val="none" w:sz="0" w:space="0" w:color="auto"/>
          </w:divBdr>
        </w:div>
        <w:div w:id="1962687699">
          <w:marLeft w:val="0"/>
          <w:marRight w:val="0"/>
          <w:marTop w:val="0"/>
          <w:marBottom w:val="0"/>
          <w:divBdr>
            <w:top w:val="none" w:sz="0" w:space="0" w:color="auto"/>
            <w:left w:val="none" w:sz="0" w:space="0" w:color="auto"/>
            <w:bottom w:val="none" w:sz="0" w:space="0" w:color="auto"/>
            <w:right w:val="none" w:sz="0" w:space="0" w:color="auto"/>
          </w:divBdr>
        </w:div>
        <w:div w:id="626395274">
          <w:marLeft w:val="0"/>
          <w:marRight w:val="0"/>
          <w:marTop w:val="0"/>
          <w:marBottom w:val="0"/>
          <w:divBdr>
            <w:top w:val="none" w:sz="0" w:space="0" w:color="auto"/>
            <w:left w:val="none" w:sz="0" w:space="0" w:color="auto"/>
            <w:bottom w:val="none" w:sz="0" w:space="0" w:color="auto"/>
            <w:right w:val="none" w:sz="0" w:space="0" w:color="auto"/>
          </w:divBdr>
        </w:div>
        <w:div w:id="403451951">
          <w:marLeft w:val="0"/>
          <w:marRight w:val="0"/>
          <w:marTop w:val="0"/>
          <w:marBottom w:val="0"/>
          <w:divBdr>
            <w:top w:val="none" w:sz="0" w:space="0" w:color="auto"/>
            <w:left w:val="none" w:sz="0" w:space="0" w:color="auto"/>
            <w:bottom w:val="none" w:sz="0" w:space="0" w:color="auto"/>
            <w:right w:val="none" w:sz="0" w:space="0" w:color="auto"/>
          </w:divBdr>
        </w:div>
        <w:div w:id="973675996">
          <w:marLeft w:val="0"/>
          <w:marRight w:val="0"/>
          <w:marTop w:val="0"/>
          <w:marBottom w:val="0"/>
          <w:divBdr>
            <w:top w:val="none" w:sz="0" w:space="0" w:color="auto"/>
            <w:left w:val="none" w:sz="0" w:space="0" w:color="auto"/>
            <w:bottom w:val="none" w:sz="0" w:space="0" w:color="auto"/>
            <w:right w:val="none" w:sz="0" w:space="0" w:color="auto"/>
          </w:divBdr>
        </w:div>
        <w:div w:id="83310201">
          <w:marLeft w:val="0"/>
          <w:marRight w:val="0"/>
          <w:marTop w:val="0"/>
          <w:marBottom w:val="0"/>
          <w:divBdr>
            <w:top w:val="none" w:sz="0" w:space="0" w:color="auto"/>
            <w:left w:val="none" w:sz="0" w:space="0" w:color="auto"/>
            <w:bottom w:val="none" w:sz="0" w:space="0" w:color="auto"/>
            <w:right w:val="none" w:sz="0" w:space="0" w:color="auto"/>
          </w:divBdr>
        </w:div>
        <w:div w:id="53821506">
          <w:marLeft w:val="0"/>
          <w:marRight w:val="0"/>
          <w:marTop w:val="0"/>
          <w:marBottom w:val="0"/>
          <w:divBdr>
            <w:top w:val="none" w:sz="0" w:space="0" w:color="auto"/>
            <w:left w:val="none" w:sz="0" w:space="0" w:color="auto"/>
            <w:bottom w:val="none" w:sz="0" w:space="0" w:color="auto"/>
            <w:right w:val="none" w:sz="0" w:space="0" w:color="auto"/>
          </w:divBdr>
        </w:div>
        <w:div w:id="1415127625">
          <w:marLeft w:val="0"/>
          <w:marRight w:val="0"/>
          <w:marTop w:val="0"/>
          <w:marBottom w:val="0"/>
          <w:divBdr>
            <w:top w:val="none" w:sz="0" w:space="0" w:color="auto"/>
            <w:left w:val="none" w:sz="0" w:space="0" w:color="auto"/>
            <w:bottom w:val="none" w:sz="0" w:space="0" w:color="auto"/>
            <w:right w:val="none" w:sz="0" w:space="0" w:color="auto"/>
          </w:divBdr>
        </w:div>
        <w:div w:id="635373922">
          <w:marLeft w:val="0"/>
          <w:marRight w:val="0"/>
          <w:marTop w:val="0"/>
          <w:marBottom w:val="0"/>
          <w:divBdr>
            <w:top w:val="none" w:sz="0" w:space="0" w:color="auto"/>
            <w:left w:val="none" w:sz="0" w:space="0" w:color="auto"/>
            <w:bottom w:val="none" w:sz="0" w:space="0" w:color="auto"/>
            <w:right w:val="none" w:sz="0" w:space="0" w:color="auto"/>
          </w:divBdr>
        </w:div>
        <w:div w:id="1121148374">
          <w:marLeft w:val="0"/>
          <w:marRight w:val="0"/>
          <w:marTop w:val="0"/>
          <w:marBottom w:val="0"/>
          <w:divBdr>
            <w:top w:val="none" w:sz="0" w:space="0" w:color="auto"/>
            <w:left w:val="none" w:sz="0" w:space="0" w:color="auto"/>
            <w:bottom w:val="none" w:sz="0" w:space="0" w:color="auto"/>
            <w:right w:val="none" w:sz="0" w:space="0" w:color="auto"/>
          </w:divBdr>
        </w:div>
        <w:div w:id="111099628">
          <w:marLeft w:val="0"/>
          <w:marRight w:val="0"/>
          <w:marTop w:val="0"/>
          <w:marBottom w:val="0"/>
          <w:divBdr>
            <w:top w:val="none" w:sz="0" w:space="0" w:color="auto"/>
            <w:left w:val="none" w:sz="0" w:space="0" w:color="auto"/>
            <w:bottom w:val="none" w:sz="0" w:space="0" w:color="auto"/>
            <w:right w:val="none" w:sz="0" w:space="0" w:color="auto"/>
          </w:divBdr>
        </w:div>
        <w:div w:id="117381993">
          <w:marLeft w:val="0"/>
          <w:marRight w:val="0"/>
          <w:marTop w:val="0"/>
          <w:marBottom w:val="0"/>
          <w:divBdr>
            <w:top w:val="none" w:sz="0" w:space="0" w:color="auto"/>
            <w:left w:val="none" w:sz="0" w:space="0" w:color="auto"/>
            <w:bottom w:val="none" w:sz="0" w:space="0" w:color="auto"/>
            <w:right w:val="none" w:sz="0" w:space="0" w:color="auto"/>
          </w:divBdr>
        </w:div>
        <w:div w:id="1668554036">
          <w:marLeft w:val="0"/>
          <w:marRight w:val="0"/>
          <w:marTop w:val="0"/>
          <w:marBottom w:val="0"/>
          <w:divBdr>
            <w:top w:val="none" w:sz="0" w:space="0" w:color="auto"/>
            <w:left w:val="none" w:sz="0" w:space="0" w:color="auto"/>
            <w:bottom w:val="none" w:sz="0" w:space="0" w:color="auto"/>
            <w:right w:val="none" w:sz="0" w:space="0" w:color="auto"/>
          </w:divBdr>
        </w:div>
        <w:div w:id="1084912433">
          <w:marLeft w:val="0"/>
          <w:marRight w:val="0"/>
          <w:marTop w:val="0"/>
          <w:marBottom w:val="0"/>
          <w:divBdr>
            <w:top w:val="none" w:sz="0" w:space="0" w:color="auto"/>
            <w:left w:val="none" w:sz="0" w:space="0" w:color="auto"/>
            <w:bottom w:val="none" w:sz="0" w:space="0" w:color="auto"/>
            <w:right w:val="none" w:sz="0" w:space="0" w:color="auto"/>
          </w:divBdr>
        </w:div>
        <w:div w:id="659037581">
          <w:marLeft w:val="0"/>
          <w:marRight w:val="0"/>
          <w:marTop w:val="0"/>
          <w:marBottom w:val="0"/>
          <w:divBdr>
            <w:top w:val="none" w:sz="0" w:space="0" w:color="auto"/>
            <w:left w:val="none" w:sz="0" w:space="0" w:color="auto"/>
            <w:bottom w:val="none" w:sz="0" w:space="0" w:color="auto"/>
            <w:right w:val="none" w:sz="0" w:space="0" w:color="auto"/>
          </w:divBdr>
        </w:div>
        <w:div w:id="845487161">
          <w:marLeft w:val="0"/>
          <w:marRight w:val="0"/>
          <w:marTop w:val="0"/>
          <w:marBottom w:val="0"/>
          <w:divBdr>
            <w:top w:val="none" w:sz="0" w:space="0" w:color="auto"/>
            <w:left w:val="none" w:sz="0" w:space="0" w:color="auto"/>
            <w:bottom w:val="none" w:sz="0" w:space="0" w:color="auto"/>
            <w:right w:val="none" w:sz="0" w:space="0" w:color="auto"/>
          </w:divBdr>
        </w:div>
        <w:div w:id="1534345507">
          <w:marLeft w:val="0"/>
          <w:marRight w:val="0"/>
          <w:marTop w:val="0"/>
          <w:marBottom w:val="0"/>
          <w:divBdr>
            <w:top w:val="none" w:sz="0" w:space="0" w:color="auto"/>
            <w:left w:val="none" w:sz="0" w:space="0" w:color="auto"/>
            <w:bottom w:val="none" w:sz="0" w:space="0" w:color="auto"/>
            <w:right w:val="none" w:sz="0" w:space="0" w:color="auto"/>
          </w:divBdr>
        </w:div>
        <w:div w:id="1228615909">
          <w:marLeft w:val="0"/>
          <w:marRight w:val="0"/>
          <w:marTop w:val="0"/>
          <w:marBottom w:val="0"/>
          <w:divBdr>
            <w:top w:val="none" w:sz="0" w:space="0" w:color="auto"/>
            <w:left w:val="none" w:sz="0" w:space="0" w:color="auto"/>
            <w:bottom w:val="none" w:sz="0" w:space="0" w:color="auto"/>
            <w:right w:val="none" w:sz="0" w:space="0" w:color="auto"/>
          </w:divBdr>
        </w:div>
        <w:div w:id="71244082">
          <w:marLeft w:val="0"/>
          <w:marRight w:val="0"/>
          <w:marTop w:val="0"/>
          <w:marBottom w:val="0"/>
          <w:divBdr>
            <w:top w:val="none" w:sz="0" w:space="0" w:color="auto"/>
            <w:left w:val="none" w:sz="0" w:space="0" w:color="auto"/>
            <w:bottom w:val="none" w:sz="0" w:space="0" w:color="auto"/>
            <w:right w:val="none" w:sz="0" w:space="0" w:color="auto"/>
          </w:divBdr>
        </w:div>
        <w:div w:id="708917520">
          <w:marLeft w:val="0"/>
          <w:marRight w:val="0"/>
          <w:marTop w:val="0"/>
          <w:marBottom w:val="0"/>
          <w:divBdr>
            <w:top w:val="none" w:sz="0" w:space="0" w:color="auto"/>
            <w:left w:val="none" w:sz="0" w:space="0" w:color="auto"/>
            <w:bottom w:val="none" w:sz="0" w:space="0" w:color="auto"/>
            <w:right w:val="none" w:sz="0" w:space="0" w:color="auto"/>
          </w:divBdr>
        </w:div>
        <w:div w:id="1057122122">
          <w:marLeft w:val="0"/>
          <w:marRight w:val="0"/>
          <w:marTop w:val="0"/>
          <w:marBottom w:val="0"/>
          <w:divBdr>
            <w:top w:val="none" w:sz="0" w:space="0" w:color="auto"/>
            <w:left w:val="none" w:sz="0" w:space="0" w:color="auto"/>
            <w:bottom w:val="none" w:sz="0" w:space="0" w:color="auto"/>
            <w:right w:val="none" w:sz="0" w:space="0" w:color="auto"/>
          </w:divBdr>
        </w:div>
        <w:div w:id="11274244">
          <w:marLeft w:val="0"/>
          <w:marRight w:val="0"/>
          <w:marTop w:val="0"/>
          <w:marBottom w:val="0"/>
          <w:divBdr>
            <w:top w:val="none" w:sz="0" w:space="0" w:color="auto"/>
            <w:left w:val="none" w:sz="0" w:space="0" w:color="auto"/>
            <w:bottom w:val="none" w:sz="0" w:space="0" w:color="auto"/>
            <w:right w:val="none" w:sz="0" w:space="0" w:color="auto"/>
          </w:divBdr>
        </w:div>
        <w:div w:id="1694334760">
          <w:marLeft w:val="0"/>
          <w:marRight w:val="0"/>
          <w:marTop w:val="0"/>
          <w:marBottom w:val="0"/>
          <w:divBdr>
            <w:top w:val="none" w:sz="0" w:space="0" w:color="auto"/>
            <w:left w:val="none" w:sz="0" w:space="0" w:color="auto"/>
            <w:bottom w:val="none" w:sz="0" w:space="0" w:color="auto"/>
            <w:right w:val="none" w:sz="0" w:space="0" w:color="auto"/>
          </w:divBdr>
        </w:div>
        <w:div w:id="1021517225">
          <w:marLeft w:val="0"/>
          <w:marRight w:val="0"/>
          <w:marTop w:val="0"/>
          <w:marBottom w:val="0"/>
          <w:divBdr>
            <w:top w:val="none" w:sz="0" w:space="0" w:color="auto"/>
            <w:left w:val="none" w:sz="0" w:space="0" w:color="auto"/>
            <w:bottom w:val="none" w:sz="0" w:space="0" w:color="auto"/>
            <w:right w:val="none" w:sz="0" w:space="0" w:color="auto"/>
          </w:divBdr>
        </w:div>
        <w:div w:id="562915698">
          <w:marLeft w:val="0"/>
          <w:marRight w:val="0"/>
          <w:marTop w:val="0"/>
          <w:marBottom w:val="0"/>
          <w:divBdr>
            <w:top w:val="none" w:sz="0" w:space="0" w:color="auto"/>
            <w:left w:val="none" w:sz="0" w:space="0" w:color="auto"/>
            <w:bottom w:val="none" w:sz="0" w:space="0" w:color="auto"/>
            <w:right w:val="none" w:sz="0" w:space="0" w:color="auto"/>
          </w:divBdr>
        </w:div>
        <w:div w:id="859202247">
          <w:marLeft w:val="0"/>
          <w:marRight w:val="0"/>
          <w:marTop w:val="0"/>
          <w:marBottom w:val="0"/>
          <w:divBdr>
            <w:top w:val="none" w:sz="0" w:space="0" w:color="auto"/>
            <w:left w:val="none" w:sz="0" w:space="0" w:color="auto"/>
            <w:bottom w:val="none" w:sz="0" w:space="0" w:color="auto"/>
            <w:right w:val="none" w:sz="0" w:space="0" w:color="auto"/>
          </w:divBdr>
        </w:div>
        <w:div w:id="456029531">
          <w:marLeft w:val="0"/>
          <w:marRight w:val="0"/>
          <w:marTop w:val="0"/>
          <w:marBottom w:val="0"/>
          <w:divBdr>
            <w:top w:val="none" w:sz="0" w:space="0" w:color="auto"/>
            <w:left w:val="none" w:sz="0" w:space="0" w:color="auto"/>
            <w:bottom w:val="none" w:sz="0" w:space="0" w:color="auto"/>
            <w:right w:val="none" w:sz="0" w:space="0" w:color="auto"/>
          </w:divBdr>
        </w:div>
        <w:div w:id="2023311591">
          <w:marLeft w:val="0"/>
          <w:marRight w:val="0"/>
          <w:marTop w:val="0"/>
          <w:marBottom w:val="0"/>
          <w:divBdr>
            <w:top w:val="none" w:sz="0" w:space="0" w:color="auto"/>
            <w:left w:val="none" w:sz="0" w:space="0" w:color="auto"/>
            <w:bottom w:val="none" w:sz="0" w:space="0" w:color="auto"/>
            <w:right w:val="none" w:sz="0" w:space="0" w:color="auto"/>
          </w:divBdr>
        </w:div>
        <w:div w:id="476725357">
          <w:marLeft w:val="0"/>
          <w:marRight w:val="0"/>
          <w:marTop w:val="0"/>
          <w:marBottom w:val="0"/>
          <w:divBdr>
            <w:top w:val="none" w:sz="0" w:space="0" w:color="auto"/>
            <w:left w:val="none" w:sz="0" w:space="0" w:color="auto"/>
            <w:bottom w:val="none" w:sz="0" w:space="0" w:color="auto"/>
            <w:right w:val="none" w:sz="0" w:space="0" w:color="auto"/>
          </w:divBdr>
        </w:div>
        <w:div w:id="851527300">
          <w:marLeft w:val="0"/>
          <w:marRight w:val="0"/>
          <w:marTop w:val="0"/>
          <w:marBottom w:val="0"/>
          <w:divBdr>
            <w:top w:val="none" w:sz="0" w:space="0" w:color="auto"/>
            <w:left w:val="none" w:sz="0" w:space="0" w:color="auto"/>
            <w:bottom w:val="none" w:sz="0" w:space="0" w:color="auto"/>
            <w:right w:val="none" w:sz="0" w:space="0" w:color="auto"/>
          </w:divBdr>
        </w:div>
        <w:div w:id="1993868012">
          <w:marLeft w:val="0"/>
          <w:marRight w:val="0"/>
          <w:marTop w:val="0"/>
          <w:marBottom w:val="0"/>
          <w:divBdr>
            <w:top w:val="none" w:sz="0" w:space="0" w:color="auto"/>
            <w:left w:val="none" w:sz="0" w:space="0" w:color="auto"/>
            <w:bottom w:val="none" w:sz="0" w:space="0" w:color="auto"/>
            <w:right w:val="none" w:sz="0" w:space="0" w:color="auto"/>
          </w:divBdr>
        </w:div>
      </w:divsChild>
    </w:div>
    <w:div w:id="193738099">
      <w:bodyDiv w:val="1"/>
      <w:marLeft w:val="0"/>
      <w:marRight w:val="0"/>
      <w:marTop w:val="0"/>
      <w:marBottom w:val="0"/>
      <w:divBdr>
        <w:top w:val="none" w:sz="0" w:space="0" w:color="auto"/>
        <w:left w:val="none" w:sz="0" w:space="0" w:color="auto"/>
        <w:bottom w:val="none" w:sz="0" w:space="0" w:color="auto"/>
        <w:right w:val="none" w:sz="0" w:space="0" w:color="auto"/>
      </w:divBdr>
      <w:divsChild>
        <w:div w:id="1858275275">
          <w:marLeft w:val="0"/>
          <w:marRight w:val="0"/>
          <w:marTop w:val="0"/>
          <w:marBottom w:val="0"/>
          <w:divBdr>
            <w:top w:val="none" w:sz="0" w:space="0" w:color="auto"/>
            <w:left w:val="none" w:sz="0" w:space="0" w:color="auto"/>
            <w:bottom w:val="none" w:sz="0" w:space="0" w:color="auto"/>
            <w:right w:val="none" w:sz="0" w:space="0" w:color="auto"/>
          </w:divBdr>
        </w:div>
        <w:div w:id="913977234">
          <w:marLeft w:val="0"/>
          <w:marRight w:val="0"/>
          <w:marTop w:val="0"/>
          <w:marBottom w:val="0"/>
          <w:divBdr>
            <w:top w:val="none" w:sz="0" w:space="0" w:color="auto"/>
            <w:left w:val="none" w:sz="0" w:space="0" w:color="auto"/>
            <w:bottom w:val="none" w:sz="0" w:space="0" w:color="auto"/>
            <w:right w:val="none" w:sz="0" w:space="0" w:color="auto"/>
          </w:divBdr>
        </w:div>
        <w:div w:id="1049575498">
          <w:marLeft w:val="0"/>
          <w:marRight w:val="0"/>
          <w:marTop w:val="0"/>
          <w:marBottom w:val="0"/>
          <w:divBdr>
            <w:top w:val="none" w:sz="0" w:space="0" w:color="auto"/>
            <w:left w:val="none" w:sz="0" w:space="0" w:color="auto"/>
            <w:bottom w:val="none" w:sz="0" w:space="0" w:color="auto"/>
            <w:right w:val="none" w:sz="0" w:space="0" w:color="auto"/>
          </w:divBdr>
        </w:div>
        <w:div w:id="999429397">
          <w:marLeft w:val="0"/>
          <w:marRight w:val="0"/>
          <w:marTop w:val="0"/>
          <w:marBottom w:val="0"/>
          <w:divBdr>
            <w:top w:val="none" w:sz="0" w:space="0" w:color="auto"/>
            <w:left w:val="none" w:sz="0" w:space="0" w:color="auto"/>
            <w:bottom w:val="none" w:sz="0" w:space="0" w:color="auto"/>
            <w:right w:val="none" w:sz="0" w:space="0" w:color="auto"/>
          </w:divBdr>
        </w:div>
        <w:div w:id="306935143">
          <w:marLeft w:val="0"/>
          <w:marRight w:val="0"/>
          <w:marTop w:val="0"/>
          <w:marBottom w:val="0"/>
          <w:divBdr>
            <w:top w:val="none" w:sz="0" w:space="0" w:color="auto"/>
            <w:left w:val="none" w:sz="0" w:space="0" w:color="auto"/>
            <w:bottom w:val="none" w:sz="0" w:space="0" w:color="auto"/>
            <w:right w:val="none" w:sz="0" w:space="0" w:color="auto"/>
          </w:divBdr>
        </w:div>
        <w:div w:id="1943370424">
          <w:marLeft w:val="0"/>
          <w:marRight w:val="0"/>
          <w:marTop w:val="0"/>
          <w:marBottom w:val="0"/>
          <w:divBdr>
            <w:top w:val="none" w:sz="0" w:space="0" w:color="auto"/>
            <w:left w:val="none" w:sz="0" w:space="0" w:color="auto"/>
            <w:bottom w:val="none" w:sz="0" w:space="0" w:color="auto"/>
            <w:right w:val="none" w:sz="0" w:space="0" w:color="auto"/>
          </w:divBdr>
        </w:div>
        <w:div w:id="554120099">
          <w:marLeft w:val="0"/>
          <w:marRight w:val="0"/>
          <w:marTop w:val="0"/>
          <w:marBottom w:val="0"/>
          <w:divBdr>
            <w:top w:val="none" w:sz="0" w:space="0" w:color="auto"/>
            <w:left w:val="none" w:sz="0" w:space="0" w:color="auto"/>
            <w:bottom w:val="none" w:sz="0" w:space="0" w:color="auto"/>
            <w:right w:val="none" w:sz="0" w:space="0" w:color="auto"/>
          </w:divBdr>
        </w:div>
        <w:div w:id="109865182">
          <w:marLeft w:val="0"/>
          <w:marRight w:val="0"/>
          <w:marTop w:val="0"/>
          <w:marBottom w:val="0"/>
          <w:divBdr>
            <w:top w:val="none" w:sz="0" w:space="0" w:color="auto"/>
            <w:left w:val="none" w:sz="0" w:space="0" w:color="auto"/>
            <w:bottom w:val="none" w:sz="0" w:space="0" w:color="auto"/>
            <w:right w:val="none" w:sz="0" w:space="0" w:color="auto"/>
          </w:divBdr>
        </w:div>
        <w:div w:id="960921285">
          <w:marLeft w:val="0"/>
          <w:marRight w:val="0"/>
          <w:marTop w:val="0"/>
          <w:marBottom w:val="0"/>
          <w:divBdr>
            <w:top w:val="none" w:sz="0" w:space="0" w:color="auto"/>
            <w:left w:val="none" w:sz="0" w:space="0" w:color="auto"/>
            <w:bottom w:val="none" w:sz="0" w:space="0" w:color="auto"/>
            <w:right w:val="none" w:sz="0" w:space="0" w:color="auto"/>
          </w:divBdr>
        </w:div>
        <w:div w:id="953563488">
          <w:marLeft w:val="0"/>
          <w:marRight w:val="0"/>
          <w:marTop w:val="0"/>
          <w:marBottom w:val="0"/>
          <w:divBdr>
            <w:top w:val="none" w:sz="0" w:space="0" w:color="auto"/>
            <w:left w:val="none" w:sz="0" w:space="0" w:color="auto"/>
            <w:bottom w:val="none" w:sz="0" w:space="0" w:color="auto"/>
            <w:right w:val="none" w:sz="0" w:space="0" w:color="auto"/>
          </w:divBdr>
        </w:div>
        <w:div w:id="1506167637">
          <w:marLeft w:val="0"/>
          <w:marRight w:val="0"/>
          <w:marTop w:val="0"/>
          <w:marBottom w:val="0"/>
          <w:divBdr>
            <w:top w:val="none" w:sz="0" w:space="0" w:color="auto"/>
            <w:left w:val="none" w:sz="0" w:space="0" w:color="auto"/>
            <w:bottom w:val="none" w:sz="0" w:space="0" w:color="auto"/>
            <w:right w:val="none" w:sz="0" w:space="0" w:color="auto"/>
          </w:divBdr>
        </w:div>
        <w:div w:id="547911733">
          <w:marLeft w:val="0"/>
          <w:marRight w:val="0"/>
          <w:marTop w:val="0"/>
          <w:marBottom w:val="0"/>
          <w:divBdr>
            <w:top w:val="none" w:sz="0" w:space="0" w:color="auto"/>
            <w:left w:val="none" w:sz="0" w:space="0" w:color="auto"/>
            <w:bottom w:val="none" w:sz="0" w:space="0" w:color="auto"/>
            <w:right w:val="none" w:sz="0" w:space="0" w:color="auto"/>
          </w:divBdr>
        </w:div>
        <w:div w:id="37826068">
          <w:marLeft w:val="0"/>
          <w:marRight w:val="0"/>
          <w:marTop w:val="0"/>
          <w:marBottom w:val="0"/>
          <w:divBdr>
            <w:top w:val="none" w:sz="0" w:space="0" w:color="auto"/>
            <w:left w:val="none" w:sz="0" w:space="0" w:color="auto"/>
            <w:bottom w:val="none" w:sz="0" w:space="0" w:color="auto"/>
            <w:right w:val="none" w:sz="0" w:space="0" w:color="auto"/>
          </w:divBdr>
        </w:div>
        <w:div w:id="209266530">
          <w:marLeft w:val="0"/>
          <w:marRight w:val="0"/>
          <w:marTop w:val="0"/>
          <w:marBottom w:val="0"/>
          <w:divBdr>
            <w:top w:val="none" w:sz="0" w:space="0" w:color="auto"/>
            <w:left w:val="none" w:sz="0" w:space="0" w:color="auto"/>
            <w:bottom w:val="none" w:sz="0" w:space="0" w:color="auto"/>
            <w:right w:val="none" w:sz="0" w:space="0" w:color="auto"/>
          </w:divBdr>
        </w:div>
        <w:div w:id="689336245">
          <w:marLeft w:val="0"/>
          <w:marRight w:val="0"/>
          <w:marTop w:val="0"/>
          <w:marBottom w:val="0"/>
          <w:divBdr>
            <w:top w:val="none" w:sz="0" w:space="0" w:color="auto"/>
            <w:left w:val="none" w:sz="0" w:space="0" w:color="auto"/>
            <w:bottom w:val="none" w:sz="0" w:space="0" w:color="auto"/>
            <w:right w:val="none" w:sz="0" w:space="0" w:color="auto"/>
          </w:divBdr>
        </w:div>
        <w:div w:id="1415008539">
          <w:marLeft w:val="0"/>
          <w:marRight w:val="0"/>
          <w:marTop w:val="0"/>
          <w:marBottom w:val="0"/>
          <w:divBdr>
            <w:top w:val="none" w:sz="0" w:space="0" w:color="auto"/>
            <w:left w:val="none" w:sz="0" w:space="0" w:color="auto"/>
            <w:bottom w:val="none" w:sz="0" w:space="0" w:color="auto"/>
            <w:right w:val="none" w:sz="0" w:space="0" w:color="auto"/>
          </w:divBdr>
        </w:div>
        <w:div w:id="1742676654">
          <w:marLeft w:val="0"/>
          <w:marRight w:val="0"/>
          <w:marTop w:val="0"/>
          <w:marBottom w:val="0"/>
          <w:divBdr>
            <w:top w:val="none" w:sz="0" w:space="0" w:color="auto"/>
            <w:left w:val="none" w:sz="0" w:space="0" w:color="auto"/>
            <w:bottom w:val="none" w:sz="0" w:space="0" w:color="auto"/>
            <w:right w:val="none" w:sz="0" w:space="0" w:color="auto"/>
          </w:divBdr>
        </w:div>
        <w:div w:id="308677817">
          <w:marLeft w:val="0"/>
          <w:marRight w:val="0"/>
          <w:marTop w:val="0"/>
          <w:marBottom w:val="0"/>
          <w:divBdr>
            <w:top w:val="none" w:sz="0" w:space="0" w:color="auto"/>
            <w:left w:val="none" w:sz="0" w:space="0" w:color="auto"/>
            <w:bottom w:val="none" w:sz="0" w:space="0" w:color="auto"/>
            <w:right w:val="none" w:sz="0" w:space="0" w:color="auto"/>
          </w:divBdr>
        </w:div>
        <w:div w:id="900141206">
          <w:marLeft w:val="0"/>
          <w:marRight w:val="0"/>
          <w:marTop w:val="0"/>
          <w:marBottom w:val="0"/>
          <w:divBdr>
            <w:top w:val="none" w:sz="0" w:space="0" w:color="auto"/>
            <w:left w:val="none" w:sz="0" w:space="0" w:color="auto"/>
            <w:bottom w:val="none" w:sz="0" w:space="0" w:color="auto"/>
            <w:right w:val="none" w:sz="0" w:space="0" w:color="auto"/>
          </w:divBdr>
        </w:div>
        <w:div w:id="837304004">
          <w:marLeft w:val="0"/>
          <w:marRight w:val="0"/>
          <w:marTop w:val="0"/>
          <w:marBottom w:val="0"/>
          <w:divBdr>
            <w:top w:val="none" w:sz="0" w:space="0" w:color="auto"/>
            <w:left w:val="none" w:sz="0" w:space="0" w:color="auto"/>
            <w:bottom w:val="none" w:sz="0" w:space="0" w:color="auto"/>
            <w:right w:val="none" w:sz="0" w:space="0" w:color="auto"/>
          </w:divBdr>
        </w:div>
        <w:div w:id="185141154">
          <w:marLeft w:val="0"/>
          <w:marRight w:val="0"/>
          <w:marTop w:val="0"/>
          <w:marBottom w:val="0"/>
          <w:divBdr>
            <w:top w:val="none" w:sz="0" w:space="0" w:color="auto"/>
            <w:left w:val="none" w:sz="0" w:space="0" w:color="auto"/>
            <w:bottom w:val="none" w:sz="0" w:space="0" w:color="auto"/>
            <w:right w:val="none" w:sz="0" w:space="0" w:color="auto"/>
          </w:divBdr>
        </w:div>
        <w:div w:id="1331174011">
          <w:marLeft w:val="0"/>
          <w:marRight w:val="0"/>
          <w:marTop w:val="0"/>
          <w:marBottom w:val="0"/>
          <w:divBdr>
            <w:top w:val="none" w:sz="0" w:space="0" w:color="auto"/>
            <w:left w:val="none" w:sz="0" w:space="0" w:color="auto"/>
            <w:bottom w:val="none" w:sz="0" w:space="0" w:color="auto"/>
            <w:right w:val="none" w:sz="0" w:space="0" w:color="auto"/>
          </w:divBdr>
        </w:div>
        <w:div w:id="449477437">
          <w:marLeft w:val="0"/>
          <w:marRight w:val="0"/>
          <w:marTop w:val="0"/>
          <w:marBottom w:val="0"/>
          <w:divBdr>
            <w:top w:val="none" w:sz="0" w:space="0" w:color="auto"/>
            <w:left w:val="none" w:sz="0" w:space="0" w:color="auto"/>
            <w:bottom w:val="none" w:sz="0" w:space="0" w:color="auto"/>
            <w:right w:val="none" w:sz="0" w:space="0" w:color="auto"/>
          </w:divBdr>
        </w:div>
        <w:div w:id="558134580">
          <w:marLeft w:val="0"/>
          <w:marRight w:val="0"/>
          <w:marTop w:val="0"/>
          <w:marBottom w:val="0"/>
          <w:divBdr>
            <w:top w:val="none" w:sz="0" w:space="0" w:color="auto"/>
            <w:left w:val="none" w:sz="0" w:space="0" w:color="auto"/>
            <w:bottom w:val="none" w:sz="0" w:space="0" w:color="auto"/>
            <w:right w:val="none" w:sz="0" w:space="0" w:color="auto"/>
          </w:divBdr>
        </w:div>
        <w:div w:id="1779062585">
          <w:marLeft w:val="0"/>
          <w:marRight w:val="0"/>
          <w:marTop w:val="0"/>
          <w:marBottom w:val="0"/>
          <w:divBdr>
            <w:top w:val="none" w:sz="0" w:space="0" w:color="auto"/>
            <w:left w:val="none" w:sz="0" w:space="0" w:color="auto"/>
            <w:bottom w:val="none" w:sz="0" w:space="0" w:color="auto"/>
            <w:right w:val="none" w:sz="0" w:space="0" w:color="auto"/>
          </w:divBdr>
        </w:div>
        <w:div w:id="1932663603">
          <w:marLeft w:val="0"/>
          <w:marRight w:val="0"/>
          <w:marTop w:val="0"/>
          <w:marBottom w:val="0"/>
          <w:divBdr>
            <w:top w:val="none" w:sz="0" w:space="0" w:color="auto"/>
            <w:left w:val="none" w:sz="0" w:space="0" w:color="auto"/>
            <w:bottom w:val="none" w:sz="0" w:space="0" w:color="auto"/>
            <w:right w:val="none" w:sz="0" w:space="0" w:color="auto"/>
          </w:divBdr>
        </w:div>
        <w:div w:id="1998418188">
          <w:marLeft w:val="0"/>
          <w:marRight w:val="0"/>
          <w:marTop w:val="0"/>
          <w:marBottom w:val="0"/>
          <w:divBdr>
            <w:top w:val="none" w:sz="0" w:space="0" w:color="auto"/>
            <w:left w:val="none" w:sz="0" w:space="0" w:color="auto"/>
            <w:bottom w:val="none" w:sz="0" w:space="0" w:color="auto"/>
            <w:right w:val="none" w:sz="0" w:space="0" w:color="auto"/>
          </w:divBdr>
        </w:div>
        <w:div w:id="1114517172">
          <w:marLeft w:val="0"/>
          <w:marRight w:val="0"/>
          <w:marTop w:val="0"/>
          <w:marBottom w:val="0"/>
          <w:divBdr>
            <w:top w:val="none" w:sz="0" w:space="0" w:color="auto"/>
            <w:left w:val="none" w:sz="0" w:space="0" w:color="auto"/>
            <w:bottom w:val="none" w:sz="0" w:space="0" w:color="auto"/>
            <w:right w:val="none" w:sz="0" w:space="0" w:color="auto"/>
          </w:divBdr>
        </w:div>
        <w:div w:id="1010988985">
          <w:marLeft w:val="0"/>
          <w:marRight w:val="0"/>
          <w:marTop w:val="0"/>
          <w:marBottom w:val="0"/>
          <w:divBdr>
            <w:top w:val="none" w:sz="0" w:space="0" w:color="auto"/>
            <w:left w:val="none" w:sz="0" w:space="0" w:color="auto"/>
            <w:bottom w:val="none" w:sz="0" w:space="0" w:color="auto"/>
            <w:right w:val="none" w:sz="0" w:space="0" w:color="auto"/>
          </w:divBdr>
        </w:div>
        <w:div w:id="2064598499">
          <w:marLeft w:val="0"/>
          <w:marRight w:val="0"/>
          <w:marTop w:val="0"/>
          <w:marBottom w:val="0"/>
          <w:divBdr>
            <w:top w:val="none" w:sz="0" w:space="0" w:color="auto"/>
            <w:left w:val="none" w:sz="0" w:space="0" w:color="auto"/>
            <w:bottom w:val="none" w:sz="0" w:space="0" w:color="auto"/>
            <w:right w:val="none" w:sz="0" w:space="0" w:color="auto"/>
          </w:divBdr>
        </w:div>
        <w:div w:id="444270607">
          <w:marLeft w:val="0"/>
          <w:marRight w:val="0"/>
          <w:marTop w:val="0"/>
          <w:marBottom w:val="0"/>
          <w:divBdr>
            <w:top w:val="none" w:sz="0" w:space="0" w:color="auto"/>
            <w:left w:val="none" w:sz="0" w:space="0" w:color="auto"/>
            <w:bottom w:val="none" w:sz="0" w:space="0" w:color="auto"/>
            <w:right w:val="none" w:sz="0" w:space="0" w:color="auto"/>
          </w:divBdr>
        </w:div>
        <w:div w:id="1346514502">
          <w:marLeft w:val="0"/>
          <w:marRight w:val="0"/>
          <w:marTop w:val="0"/>
          <w:marBottom w:val="0"/>
          <w:divBdr>
            <w:top w:val="none" w:sz="0" w:space="0" w:color="auto"/>
            <w:left w:val="none" w:sz="0" w:space="0" w:color="auto"/>
            <w:bottom w:val="none" w:sz="0" w:space="0" w:color="auto"/>
            <w:right w:val="none" w:sz="0" w:space="0" w:color="auto"/>
          </w:divBdr>
        </w:div>
        <w:div w:id="1298802142">
          <w:marLeft w:val="0"/>
          <w:marRight w:val="0"/>
          <w:marTop w:val="0"/>
          <w:marBottom w:val="0"/>
          <w:divBdr>
            <w:top w:val="none" w:sz="0" w:space="0" w:color="auto"/>
            <w:left w:val="none" w:sz="0" w:space="0" w:color="auto"/>
            <w:bottom w:val="none" w:sz="0" w:space="0" w:color="auto"/>
            <w:right w:val="none" w:sz="0" w:space="0" w:color="auto"/>
          </w:divBdr>
        </w:div>
        <w:div w:id="623002466">
          <w:marLeft w:val="0"/>
          <w:marRight w:val="0"/>
          <w:marTop w:val="0"/>
          <w:marBottom w:val="0"/>
          <w:divBdr>
            <w:top w:val="none" w:sz="0" w:space="0" w:color="auto"/>
            <w:left w:val="none" w:sz="0" w:space="0" w:color="auto"/>
            <w:bottom w:val="none" w:sz="0" w:space="0" w:color="auto"/>
            <w:right w:val="none" w:sz="0" w:space="0" w:color="auto"/>
          </w:divBdr>
        </w:div>
        <w:div w:id="546064662">
          <w:marLeft w:val="0"/>
          <w:marRight w:val="0"/>
          <w:marTop w:val="0"/>
          <w:marBottom w:val="0"/>
          <w:divBdr>
            <w:top w:val="none" w:sz="0" w:space="0" w:color="auto"/>
            <w:left w:val="none" w:sz="0" w:space="0" w:color="auto"/>
            <w:bottom w:val="none" w:sz="0" w:space="0" w:color="auto"/>
            <w:right w:val="none" w:sz="0" w:space="0" w:color="auto"/>
          </w:divBdr>
        </w:div>
        <w:div w:id="1277516691">
          <w:marLeft w:val="0"/>
          <w:marRight w:val="0"/>
          <w:marTop w:val="0"/>
          <w:marBottom w:val="0"/>
          <w:divBdr>
            <w:top w:val="none" w:sz="0" w:space="0" w:color="auto"/>
            <w:left w:val="none" w:sz="0" w:space="0" w:color="auto"/>
            <w:bottom w:val="none" w:sz="0" w:space="0" w:color="auto"/>
            <w:right w:val="none" w:sz="0" w:space="0" w:color="auto"/>
          </w:divBdr>
        </w:div>
        <w:div w:id="184902749">
          <w:marLeft w:val="0"/>
          <w:marRight w:val="0"/>
          <w:marTop w:val="0"/>
          <w:marBottom w:val="0"/>
          <w:divBdr>
            <w:top w:val="none" w:sz="0" w:space="0" w:color="auto"/>
            <w:left w:val="none" w:sz="0" w:space="0" w:color="auto"/>
            <w:bottom w:val="none" w:sz="0" w:space="0" w:color="auto"/>
            <w:right w:val="none" w:sz="0" w:space="0" w:color="auto"/>
          </w:divBdr>
        </w:div>
        <w:div w:id="1611811459">
          <w:marLeft w:val="0"/>
          <w:marRight w:val="0"/>
          <w:marTop w:val="0"/>
          <w:marBottom w:val="0"/>
          <w:divBdr>
            <w:top w:val="none" w:sz="0" w:space="0" w:color="auto"/>
            <w:left w:val="none" w:sz="0" w:space="0" w:color="auto"/>
            <w:bottom w:val="none" w:sz="0" w:space="0" w:color="auto"/>
            <w:right w:val="none" w:sz="0" w:space="0" w:color="auto"/>
          </w:divBdr>
        </w:div>
        <w:div w:id="1905945281">
          <w:marLeft w:val="0"/>
          <w:marRight w:val="0"/>
          <w:marTop w:val="0"/>
          <w:marBottom w:val="0"/>
          <w:divBdr>
            <w:top w:val="none" w:sz="0" w:space="0" w:color="auto"/>
            <w:left w:val="none" w:sz="0" w:space="0" w:color="auto"/>
            <w:bottom w:val="none" w:sz="0" w:space="0" w:color="auto"/>
            <w:right w:val="none" w:sz="0" w:space="0" w:color="auto"/>
          </w:divBdr>
        </w:div>
        <w:div w:id="1588077115">
          <w:marLeft w:val="0"/>
          <w:marRight w:val="0"/>
          <w:marTop w:val="0"/>
          <w:marBottom w:val="0"/>
          <w:divBdr>
            <w:top w:val="none" w:sz="0" w:space="0" w:color="auto"/>
            <w:left w:val="none" w:sz="0" w:space="0" w:color="auto"/>
            <w:bottom w:val="none" w:sz="0" w:space="0" w:color="auto"/>
            <w:right w:val="none" w:sz="0" w:space="0" w:color="auto"/>
          </w:divBdr>
        </w:div>
        <w:div w:id="1624458467">
          <w:marLeft w:val="0"/>
          <w:marRight w:val="0"/>
          <w:marTop w:val="0"/>
          <w:marBottom w:val="0"/>
          <w:divBdr>
            <w:top w:val="none" w:sz="0" w:space="0" w:color="auto"/>
            <w:left w:val="none" w:sz="0" w:space="0" w:color="auto"/>
            <w:bottom w:val="none" w:sz="0" w:space="0" w:color="auto"/>
            <w:right w:val="none" w:sz="0" w:space="0" w:color="auto"/>
          </w:divBdr>
        </w:div>
        <w:div w:id="1811897306">
          <w:marLeft w:val="0"/>
          <w:marRight w:val="0"/>
          <w:marTop w:val="0"/>
          <w:marBottom w:val="0"/>
          <w:divBdr>
            <w:top w:val="none" w:sz="0" w:space="0" w:color="auto"/>
            <w:left w:val="none" w:sz="0" w:space="0" w:color="auto"/>
            <w:bottom w:val="none" w:sz="0" w:space="0" w:color="auto"/>
            <w:right w:val="none" w:sz="0" w:space="0" w:color="auto"/>
          </w:divBdr>
        </w:div>
        <w:div w:id="1993177070">
          <w:marLeft w:val="0"/>
          <w:marRight w:val="0"/>
          <w:marTop w:val="0"/>
          <w:marBottom w:val="0"/>
          <w:divBdr>
            <w:top w:val="none" w:sz="0" w:space="0" w:color="auto"/>
            <w:left w:val="none" w:sz="0" w:space="0" w:color="auto"/>
            <w:bottom w:val="none" w:sz="0" w:space="0" w:color="auto"/>
            <w:right w:val="none" w:sz="0" w:space="0" w:color="auto"/>
          </w:divBdr>
        </w:div>
        <w:div w:id="1086347835">
          <w:marLeft w:val="0"/>
          <w:marRight w:val="0"/>
          <w:marTop w:val="0"/>
          <w:marBottom w:val="0"/>
          <w:divBdr>
            <w:top w:val="none" w:sz="0" w:space="0" w:color="auto"/>
            <w:left w:val="none" w:sz="0" w:space="0" w:color="auto"/>
            <w:bottom w:val="none" w:sz="0" w:space="0" w:color="auto"/>
            <w:right w:val="none" w:sz="0" w:space="0" w:color="auto"/>
          </w:divBdr>
        </w:div>
        <w:div w:id="1704164992">
          <w:marLeft w:val="0"/>
          <w:marRight w:val="0"/>
          <w:marTop w:val="0"/>
          <w:marBottom w:val="0"/>
          <w:divBdr>
            <w:top w:val="none" w:sz="0" w:space="0" w:color="auto"/>
            <w:left w:val="none" w:sz="0" w:space="0" w:color="auto"/>
            <w:bottom w:val="none" w:sz="0" w:space="0" w:color="auto"/>
            <w:right w:val="none" w:sz="0" w:space="0" w:color="auto"/>
          </w:divBdr>
        </w:div>
        <w:div w:id="554781331">
          <w:marLeft w:val="0"/>
          <w:marRight w:val="0"/>
          <w:marTop w:val="0"/>
          <w:marBottom w:val="0"/>
          <w:divBdr>
            <w:top w:val="none" w:sz="0" w:space="0" w:color="auto"/>
            <w:left w:val="none" w:sz="0" w:space="0" w:color="auto"/>
            <w:bottom w:val="none" w:sz="0" w:space="0" w:color="auto"/>
            <w:right w:val="none" w:sz="0" w:space="0" w:color="auto"/>
          </w:divBdr>
        </w:div>
        <w:div w:id="1676614632">
          <w:marLeft w:val="0"/>
          <w:marRight w:val="0"/>
          <w:marTop w:val="0"/>
          <w:marBottom w:val="0"/>
          <w:divBdr>
            <w:top w:val="none" w:sz="0" w:space="0" w:color="auto"/>
            <w:left w:val="none" w:sz="0" w:space="0" w:color="auto"/>
            <w:bottom w:val="none" w:sz="0" w:space="0" w:color="auto"/>
            <w:right w:val="none" w:sz="0" w:space="0" w:color="auto"/>
          </w:divBdr>
        </w:div>
        <w:div w:id="1207722290">
          <w:marLeft w:val="0"/>
          <w:marRight w:val="0"/>
          <w:marTop w:val="0"/>
          <w:marBottom w:val="0"/>
          <w:divBdr>
            <w:top w:val="none" w:sz="0" w:space="0" w:color="auto"/>
            <w:left w:val="none" w:sz="0" w:space="0" w:color="auto"/>
            <w:bottom w:val="none" w:sz="0" w:space="0" w:color="auto"/>
            <w:right w:val="none" w:sz="0" w:space="0" w:color="auto"/>
          </w:divBdr>
        </w:div>
        <w:div w:id="1079524745">
          <w:marLeft w:val="0"/>
          <w:marRight w:val="0"/>
          <w:marTop w:val="0"/>
          <w:marBottom w:val="0"/>
          <w:divBdr>
            <w:top w:val="none" w:sz="0" w:space="0" w:color="auto"/>
            <w:left w:val="none" w:sz="0" w:space="0" w:color="auto"/>
            <w:bottom w:val="none" w:sz="0" w:space="0" w:color="auto"/>
            <w:right w:val="none" w:sz="0" w:space="0" w:color="auto"/>
          </w:divBdr>
        </w:div>
        <w:div w:id="869948733">
          <w:marLeft w:val="0"/>
          <w:marRight w:val="0"/>
          <w:marTop w:val="0"/>
          <w:marBottom w:val="0"/>
          <w:divBdr>
            <w:top w:val="none" w:sz="0" w:space="0" w:color="auto"/>
            <w:left w:val="none" w:sz="0" w:space="0" w:color="auto"/>
            <w:bottom w:val="none" w:sz="0" w:space="0" w:color="auto"/>
            <w:right w:val="none" w:sz="0" w:space="0" w:color="auto"/>
          </w:divBdr>
        </w:div>
        <w:div w:id="829448971">
          <w:marLeft w:val="0"/>
          <w:marRight w:val="0"/>
          <w:marTop w:val="0"/>
          <w:marBottom w:val="0"/>
          <w:divBdr>
            <w:top w:val="none" w:sz="0" w:space="0" w:color="auto"/>
            <w:left w:val="none" w:sz="0" w:space="0" w:color="auto"/>
            <w:bottom w:val="none" w:sz="0" w:space="0" w:color="auto"/>
            <w:right w:val="none" w:sz="0" w:space="0" w:color="auto"/>
          </w:divBdr>
        </w:div>
        <w:div w:id="916522859">
          <w:marLeft w:val="0"/>
          <w:marRight w:val="0"/>
          <w:marTop w:val="0"/>
          <w:marBottom w:val="0"/>
          <w:divBdr>
            <w:top w:val="none" w:sz="0" w:space="0" w:color="auto"/>
            <w:left w:val="none" w:sz="0" w:space="0" w:color="auto"/>
            <w:bottom w:val="none" w:sz="0" w:space="0" w:color="auto"/>
            <w:right w:val="none" w:sz="0" w:space="0" w:color="auto"/>
          </w:divBdr>
        </w:div>
        <w:div w:id="1929149412">
          <w:marLeft w:val="0"/>
          <w:marRight w:val="0"/>
          <w:marTop w:val="0"/>
          <w:marBottom w:val="0"/>
          <w:divBdr>
            <w:top w:val="none" w:sz="0" w:space="0" w:color="auto"/>
            <w:left w:val="none" w:sz="0" w:space="0" w:color="auto"/>
            <w:bottom w:val="none" w:sz="0" w:space="0" w:color="auto"/>
            <w:right w:val="none" w:sz="0" w:space="0" w:color="auto"/>
          </w:divBdr>
        </w:div>
        <w:div w:id="611786793">
          <w:marLeft w:val="0"/>
          <w:marRight w:val="0"/>
          <w:marTop w:val="0"/>
          <w:marBottom w:val="0"/>
          <w:divBdr>
            <w:top w:val="none" w:sz="0" w:space="0" w:color="auto"/>
            <w:left w:val="none" w:sz="0" w:space="0" w:color="auto"/>
            <w:bottom w:val="none" w:sz="0" w:space="0" w:color="auto"/>
            <w:right w:val="none" w:sz="0" w:space="0" w:color="auto"/>
          </w:divBdr>
        </w:div>
        <w:div w:id="108545864">
          <w:marLeft w:val="0"/>
          <w:marRight w:val="0"/>
          <w:marTop w:val="0"/>
          <w:marBottom w:val="0"/>
          <w:divBdr>
            <w:top w:val="none" w:sz="0" w:space="0" w:color="auto"/>
            <w:left w:val="none" w:sz="0" w:space="0" w:color="auto"/>
            <w:bottom w:val="none" w:sz="0" w:space="0" w:color="auto"/>
            <w:right w:val="none" w:sz="0" w:space="0" w:color="auto"/>
          </w:divBdr>
        </w:div>
        <w:div w:id="2112890486">
          <w:marLeft w:val="0"/>
          <w:marRight w:val="0"/>
          <w:marTop w:val="0"/>
          <w:marBottom w:val="0"/>
          <w:divBdr>
            <w:top w:val="none" w:sz="0" w:space="0" w:color="auto"/>
            <w:left w:val="none" w:sz="0" w:space="0" w:color="auto"/>
            <w:bottom w:val="none" w:sz="0" w:space="0" w:color="auto"/>
            <w:right w:val="none" w:sz="0" w:space="0" w:color="auto"/>
          </w:divBdr>
        </w:div>
        <w:div w:id="1047996783">
          <w:marLeft w:val="0"/>
          <w:marRight w:val="0"/>
          <w:marTop w:val="0"/>
          <w:marBottom w:val="0"/>
          <w:divBdr>
            <w:top w:val="none" w:sz="0" w:space="0" w:color="auto"/>
            <w:left w:val="none" w:sz="0" w:space="0" w:color="auto"/>
            <w:bottom w:val="none" w:sz="0" w:space="0" w:color="auto"/>
            <w:right w:val="none" w:sz="0" w:space="0" w:color="auto"/>
          </w:divBdr>
        </w:div>
        <w:div w:id="2106723856">
          <w:marLeft w:val="0"/>
          <w:marRight w:val="0"/>
          <w:marTop w:val="0"/>
          <w:marBottom w:val="0"/>
          <w:divBdr>
            <w:top w:val="none" w:sz="0" w:space="0" w:color="auto"/>
            <w:left w:val="none" w:sz="0" w:space="0" w:color="auto"/>
            <w:bottom w:val="none" w:sz="0" w:space="0" w:color="auto"/>
            <w:right w:val="none" w:sz="0" w:space="0" w:color="auto"/>
          </w:divBdr>
        </w:div>
      </w:divsChild>
    </w:div>
    <w:div w:id="275791845">
      <w:bodyDiv w:val="1"/>
      <w:marLeft w:val="0"/>
      <w:marRight w:val="0"/>
      <w:marTop w:val="0"/>
      <w:marBottom w:val="0"/>
      <w:divBdr>
        <w:top w:val="none" w:sz="0" w:space="0" w:color="auto"/>
        <w:left w:val="none" w:sz="0" w:space="0" w:color="auto"/>
        <w:bottom w:val="none" w:sz="0" w:space="0" w:color="auto"/>
        <w:right w:val="none" w:sz="0" w:space="0" w:color="auto"/>
      </w:divBdr>
      <w:divsChild>
        <w:div w:id="26412562">
          <w:marLeft w:val="0"/>
          <w:marRight w:val="0"/>
          <w:marTop w:val="0"/>
          <w:marBottom w:val="0"/>
          <w:divBdr>
            <w:top w:val="none" w:sz="0" w:space="0" w:color="auto"/>
            <w:left w:val="none" w:sz="0" w:space="0" w:color="auto"/>
            <w:bottom w:val="none" w:sz="0" w:space="0" w:color="auto"/>
            <w:right w:val="none" w:sz="0" w:space="0" w:color="auto"/>
          </w:divBdr>
        </w:div>
        <w:div w:id="1066218844">
          <w:marLeft w:val="0"/>
          <w:marRight w:val="0"/>
          <w:marTop w:val="0"/>
          <w:marBottom w:val="0"/>
          <w:divBdr>
            <w:top w:val="none" w:sz="0" w:space="0" w:color="auto"/>
            <w:left w:val="none" w:sz="0" w:space="0" w:color="auto"/>
            <w:bottom w:val="none" w:sz="0" w:space="0" w:color="auto"/>
            <w:right w:val="none" w:sz="0" w:space="0" w:color="auto"/>
          </w:divBdr>
        </w:div>
        <w:div w:id="347756529">
          <w:marLeft w:val="0"/>
          <w:marRight w:val="0"/>
          <w:marTop w:val="0"/>
          <w:marBottom w:val="0"/>
          <w:divBdr>
            <w:top w:val="none" w:sz="0" w:space="0" w:color="auto"/>
            <w:left w:val="none" w:sz="0" w:space="0" w:color="auto"/>
            <w:bottom w:val="none" w:sz="0" w:space="0" w:color="auto"/>
            <w:right w:val="none" w:sz="0" w:space="0" w:color="auto"/>
          </w:divBdr>
        </w:div>
        <w:div w:id="66340759">
          <w:marLeft w:val="0"/>
          <w:marRight w:val="0"/>
          <w:marTop w:val="0"/>
          <w:marBottom w:val="0"/>
          <w:divBdr>
            <w:top w:val="none" w:sz="0" w:space="0" w:color="auto"/>
            <w:left w:val="none" w:sz="0" w:space="0" w:color="auto"/>
            <w:bottom w:val="none" w:sz="0" w:space="0" w:color="auto"/>
            <w:right w:val="none" w:sz="0" w:space="0" w:color="auto"/>
          </w:divBdr>
        </w:div>
        <w:div w:id="1879271995">
          <w:marLeft w:val="0"/>
          <w:marRight w:val="0"/>
          <w:marTop w:val="0"/>
          <w:marBottom w:val="0"/>
          <w:divBdr>
            <w:top w:val="none" w:sz="0" w:space="0" w:color="auto"/>
            <w:left w:val="none" w:sz="0" w:space="0" w:color="auto"/>
            <w:bottom w:val="none" w:sz="0" w:space="0" w:color="auto"/>
            <w:right w:val="none" w:sz="0" w:space="0" w:color="auto"/>
          </w:divBdr>
        </w:div>
        <w:div w:id="2065981652">
          <w:marLeft w:val="0"/>
          <w:marRight w:val="0"/>
          <w:marTop w:val="0"/>
          <w:marBottom w:val="0"/>
          <w:divBdr>
            <w:top w:val="none" w:sz="0" w:space="0" w:color="auto"/>
            <w:left w:val="none" w:sz="0" w:space="0" w:color="auto"/>
            <w:bottom w:val="none" w:sz="0" w:space="0" w:color="auto"/>
            <w:right w:val="none" w:sz="0" w:space="0" w:color="auto"/>
          </w:divBdr>
        </w:div>
        <w:div w:id="1881942552">
          <w:marLeft w:val="0"/>
          <w:marRight w:val="0"/>
          <w:marTop w:val="0"/>
          <w:marBottom w:val="0"/>
          <w:divBdr>
            <w:top w:val="none" w:sz="0" w:space="0" w:color="auto"/>
            <w:left w:val="none" w:sz="0" w:space="0" w:color="auto"/>
            <w:bottom w:val="none" w:sz="0" w:space="0" w:color="auto"/>
            <w:right w:val="none" w:sz="0" w:space="0" w:color="auto"/>
          </w:divBdr>
        </w:div>
        <w:div w:id="1193687534">
          <w:marLeft w:val="0"/>
          <w:marRight w:val="0"/>
          <w:marTop w:val="0"/>
          <w:marBottom w:val="0"/>
          <w:divBdr>
            <w:top w:val="none" w:sz="0" w:space="0" w:color="auto"/>
            <w:left w:val="none" w:sz="0" w:space="0" w:color="auto"/>
            <w:bottom w:val="none" w:sz="0" w:space="0" w:color="auto"/>
            <w:right w:val="none" w:sz="0" w:space="0" w:color="auto"/>
          </w:divBdr>
        </w:div>
        <w:div w:id="52781078">
          <w:marLeft w:val="0"/>
          <w:marRight w:val="0"/>
          <w:marTop w:val="0"/>
          <w:marBottom w:val="0"/>
          <w:divBdr>
            <w:top w:val="none" w:sz="0" w:space="0" w:color="auto"/>
            <w:left w:val="none" w:sz="0" w:space="0" w:color="auto"/>
            <w:bottom w:val="none" w:sz="0" w:space="0" w:color="auto"/>
            <w:right w:val="none" w:sz="0" w:space="0" w:color="auto"/>
          </w:divBdr>
        </w:div>
        <w:div w:id="1890260583">
          <w:marLeft w:val="0"/>
          <w:marRight w:val="0"/>
          <w:marTop w:val="0"/>
          <w:marBottom w:val="0"/>
          <w:divBdr>
            <w:top w:val="none" w:sz="0" w:space="0" w:color="auto"/>
            <w:left w:val="none" w:sz="0" w:space="0" w:color="auto"/>
            <w:bottom w:val="none" w:sz="0" w:space="0" w:color="auto"/>
            <w:right w:val="none" w:sz="0" w:space="0" w:color="auto"/>
          </w:divBdr>
        </w:div>
        <w:div w:id="1611813165">
          <w:marLeft w:val="0"/>
          <w:marRight w:val="0"/>
          <w:marTop w:val="0"/>
          <w:marBottom w:val="0"/>
          <w:divBdr>
            <w:top w:val="none" w:sz="0" w:space="0" w:color="auto"/>
            <w:left w:val="none" w:sz="0" w:space="0" w:color="auto"/>
            <w:bottom w:val="none" w:sz="0" w:space="0" w:color="auto"/>
            <w:right w:val="none" w:sz="0" w:space="0" w:color="auto"/>
          </w:divBdr>
        </w:div>
        <w:div w:id="1531576427">
          <w:marLeft w:val="0"/>
          <w:marRight w:val="0"/>
          <w:marTop w:val="0"/>
          <w:marBottom w:val="0"/>
          <w:divBdr>
            <w:top w:val="none" w:sz="0" w:space="0" w:color="auto"/>
            <w:left w:val="none" w:sz="0" w:space="0" w:color="auto"/>
            <w:bottom w:val="none" w:sz="0" w:space="0" w:color="auto"/>
            <w:right w:val="none" w:sz="0" w:space="0" w:color="auto"/>
          </w:divBdr>
        </w:div>
        <w:div w:id="1348866561">
          <w:marLeft w:val="0"/>
          <w:marRight w:val="0"/>
          <w:marTop w:val="0"/>
          <w:marBottom w:val="0"/>
          <w:divBdr>
            <w:top w:val="none" w:sz="0" w:space="0" w:color="auto"/>
            <w:left w:val="none" w:sz="0" w:space="0" w:color="auto"/>
            <w:bottom w:val="none" w:sz="0" w:space="0" w:color="auto"/>
            <w:right w:val="none" w:sz="0" w:space="0" w:color="auto"/>
          </w:divBdr>
        </w:div>
        <w:div w:id="28839695">
          <w:marLeft w:val="0"/>
          <w:marRight w:val="0"/>
          <w:marTop w:val="0"/>
          <w:marBottom w:val="0"/>
          <w:divBdr>
            <w:top w:val="none" w:sz="0" w:space="0" w:color="auto"/>
            <w:left w:val="none" w:sz="0" w:space="0" w:color="auto"/>
            <w:bottom w:val="none" w:sz="0" w:space="0" w:color="auto"/>
            <w:right w:val="none" w:sz="0" w:space="0" w:color="auto"/>
          </w:divBdr>
        </w:div>
        <w:div w:id="83572849">
          <w:marLeft w:val="0"/>
          <w:marRight w:val="0"/>
          <w:marTop w:val="0"/>
          <w:marBottom w:val="0"/>
          <w:divBdr>
            <w:top w:val="none" w:sz="0" w:space="0" w:color="auto"/>
            <w:left w:val="none" w:sz="0" w:space="0" w:color="auto"/>
            <w:bottom w:val="none" w:sz="0" w:space="0" w:color="auto"/>
            <w:right w:val="none" w:sz="0" w:space="0" w:color="auto"/>
          </w:divBdr>
        </w:div>
        <w:div w:id="1358963036">
          <w:marLeft w:val="0"/>
          <w:marRight w:val="0"/>
          <w:marTop w:val="0"/>
          <w:marBottom w:val="0"/>
          <w:divBdr>
            <w:top w:val="none" w:sz="0" w:space="0" w:color="auto"/>
            <w:left w:val="none" w:sz="0" w:space="0" w:color="auto"/>
            <w:bottom w:val="none" w:sz="0" w:space="0" w:color="auto"/>
            <w:right w:val="none" w:sz="0" w:space="0" w:color="auto"/>
          </w:divBdr>
        </w:div>
        <w:div w:id="650983324">
          <w:marLeft w:val="0"/>
          <w:marRight w:val="0"/>
          <w:marTop w:val="0"/>
          <w:marBottom w:val="0"/>
          <w:divBdr>
            <w:top w:val="none" w:sz="0" w:space="0" w:color="auto"/>
            <w:left w:val="none" w:sz="0" w:space="0" w:color="auto"/>
            <w:bottom w:val="none" w:sz="0" w:space="0" w:color="auto"/>
            <w:right w:val="none" w:sz="0" w:space="0" w:color="auto"/>
          </w:divBdr>
        </w:div>
        <w:div w:id="113640584">
          <w:marLeft w:val="0"/>
          <w:marRight w:val="0"/>
          <w:marTop w:val="0"/>
          <w:marBottom w:val="0"/>
          <w:divBdr>
            <w:top w:val="none" w:sz="0" w:space="0" w:color="auto"/>
            <w:left w:val="none" w:sz="0" w:space="0" w:color="auto"/>
            <w:bottom w:val="none" w:sz="0" w:space="0" w:color="auto"/>
            <w:right w:val="none" w:sz="0" w:space="0" w:color="auto"/>
          </w:divBdr>
        </w:div>
        <w:div w:id="1944999305">
          <w:marLeft w:val="0"/>
          <w:marRight w:val="0"/>
          <w:marTop w:val="0"/>
          <w:marBottom w:val="0"/>
          <w:divBdr>
            <w:top w:val="none" w:sz="0" w:space="0" w:color="auto"/>
            <w:left w:val="none" w:sz="0" w:space="0" w:color="auto"/>
            <w:bottom w:val="none" w:sz="0" w:space="0" w:color="auto"/>
            <w:right w:val="none" w:sz="0" w:space="0" w:color="auto"/>
          </w:divBdr>
        </w:div>
        <w:div w:id="1794713415">
          <w:marLeft w:val="0"/>
          <w:marRight w:val="0"/>
          <w:marTop w:val="0"/>
          <w:marBottom w:val="0"/>
          <w:divBdr>
            <w:top w:val="none" w:sz="0" w:space="0" w:color="auto"/>
            <w:left w:val="none" w:sz="0" w:space="0" w:color="auto"/>
            <w:bottom w:val="none" w:sz="0" w:space="0" w:color="auto"/>
            <w:right w:val="none" w:sz="0" w:space="0" w:color="auto"/>
          </w:divBdr>
        </w:div>
        <w:div w:id="675765328">
          <w:marLeft w:val="0"/>
          <w:marRight w:val="0"/>
          <w:marTop w:val="0"/>
          <w:marBottom w:val="0"/>
          <w:divBdr>
            <w:top w:val="none" w:sz="0" w:space="0" w:color="auto"/>
            <w:left w:val="none" w:sz="0" w:space="0" w:color="auto"/>
            <w:bottom w:val="none" w:sz="0" w:space="0" w:color="auto"/>
            <w:right w:val="none" w:sz="0" w:space="0" w:color="auto"/>
          </w:divBdr>
        </w:div>
        <w:div w:id="1480145923">
          <w:marLeft w:val="0"/>
          <w:marRight w:val="0"/>
          <w:marTop w:val="0"/>
          <w:marBottom w:val="0"/>
          <w:divBdr>
            <w:top w:val="none" w:sz="0" w:space="0" w:color="auto"/>
            <w:left w:val="none" w:sz="0" w:space="0" w:color="auto"/>
            <w:bottom w:val="none" w:sz="0" w:space="0" w:color="auto"/>
            <w:right w:val="none" w:sz="0" w:space="0" w:color="auto"/>
          </w:divBdr>
        </w:div>
        <w:div w:id="1399328362">
          <w:marLeft w:val="0"/>
          <w:marRight w:val="0"/>
          <w:marTop w:val="0"/>
          <w:marBottom w:val="0"/>
          <w:divBdr>
            <w:top w:val="none" w:sz="0" w:space="0" w:color="auto"/>
            <w:left w:val="none" w:sz="0" w:space="0" w:color="auto"/>
            <w:bottom w:val="none" w:sz="0" w:space="0" w:color="auto"/>
            <w:right w:val="none" w:sz="0" w:space="0" w:color="auto"/>
          </w:divBdr>
        </w:div>
        <w:div w:id="1936401733">
          <w:marLeft w:val="0"/>
          <w:marRight w:val="0"/>
          <w:marTop w:val="0"/>
          <w:marBottom w:val="0"/>
          <w:divBdr>
            <w:top w:val="none" w:sz="0" w:space="0" w:color="auto"/>
            <w:left w:val="none" w:sz="0" w:space="0" w:color="auto"/>
            <w:bottom w:val="none" w:sz="0" w:space="0" w:color="auto"/>
            <w:right w:val="none" w:sz="0" w:space="0" w:color="auto"/>
          </w:divBdr>
        </w:div>
        <w:div w:id="370154742">
          <w:marLeft w:val="0"/>
          <w:marRight w:val="0"/>
          <w:marTop w:val="0"/>
          <w:marBottom w:val="0"/>
          <w:divBdr>
            <w:top w:val="none" w:sz="0" w:space="0" w:color="auto"/>
            <w:left w:val="none" w:sz="0" w:space="0" w:color="auto"/>
            <w:bottom w:val="none" w:sz="0" w:space="0" w:color="auto"/>
            <w:right w:val="none" w:sz="0" w:space="0" w:color="auto"/>
          </w:divBdr>
        </w:div>
        <w:div w:id="1849978418">
          <w:marLeft w:val="0"/>
          <w:marRight w:val="0"/>
          <w:marTop w:val="0"/>
          <w:marBottom w:val="0"/>
          <w:divBdr>
            <w:top w:val="none" w:sz="0" w:space="0" w:color="auto"/>
            <w:left w:val="none" w:sz="0" w:space="0" w:color="auto"/>
            <w:bottom w:val="none" w:sz="0" w:space="0" w:color="auto"/>
            <w:right w:val="none" w:sz="0" w:space="0" w:color="auto"/>
          </w:divBdr>
        </w:div>
        <w:div w:id="962466473">
          <w:marLeft w:val="0"/>
          <w:marRight w:val="0"/>
          <w:marTop w:val="0"/>
          <w:marBottom w:val="0"/>
          <w:divBdr>
            <w:top w:val="none" w:sz="0" w:space="0" w:color="auto"/>
            <w:left w:val="none" w:sz="0" w:space="0" w:color="auto"/>
            <w:bottom w:val="none" w:sz="0" w:space="0" w:color="auto"/>
            <w:right w:val="none" w:sz="0" w:space="0" w:color="auto"/>
          </w:divBdr>
        </w:div>
        <w:div w:id="1007289406">
          <w:marLeft w:val="0"/>
          <w:marRight w:val="0"/>
          <w:marTop w:val="0"/>
          <w:marBottom w:val="0"/>
          <w:divBdr>
            <w:top w:val="none" w:sz="0" w:space="0" w:color="auto"/>
            <w:left w:val="none" w:sz="0" w:space="0" w:color="auto"/>
            <w:bottom w:val="none" w:sz="0" w:space="0" w:color="auto"/>
            <w:right w:val="none" w:sz="0" w:space="0" w:color="auto"/>
          </w:divBdr>
        </w:div>
        <w:div w:id="1372610731">
          <w:marLeft w:val="0"/>
          <w:marRight w:val="0"/>
          <w:marTop w:val="0"/>
          <w:marBottom w:val="0"/>
          <w:divBdr>
            <w:top w:val="none" w:sz="0" w:space="0" w:color="auto"/>
            <w:left w:val="none" w:sz="0" w:space="0" w:color="auto"/>
            <w:bottom w:val="none" w:sz="0" w:space="0" w:color="auto"/>
            <w:right w:val="none" w:sz="0" w:space="0" w:color="auto"/>
          </w:divBdr>
        </w:div>
        <w:div w:id="1251692054">
          <w:marLeft w:val="0"/>
          <w:marRight w:val="0"/>
          <w:marTop w:val="0"/>
          <w:marBottom w:val="0"/>
          <w:divBdr>
            <w:top w:val="none" w:sz="0" w:space="0" w:color="auto"/>
            <w:left w:val="none" w:sz="0" w:space="0" w:color="auto"/>
            <w:bottom w:val="none" w:sz="0" w:space="0" w:color="auto"/>
            <w:right w:val="none" w:sz="0" w:space="0" w:color="auto"/>
          </w:divBdr>
        </w:div>
        <w:div w:id="1952590660">
          <w:marLeft w:val="0"/>
          <w:marRight w:val="0"/>
          <w:marTop w:val="0"/>
          <w:marBottom w:val="0"/>
          <w:divBdr>
            <w:top w:val="none" w:sz="0" w:space="0" w:color="auto"/>
            <w:left w:val="none" w:sz="0" w:space="0" w:color="auto"/>
            <w:bottom w:val="none" w:sz="0" w:space="0" w:color="auto"/>
            <w:right w:val="none" w:sz="0" w:space="0" w:color="auto"/>
          </w:divBdr>
        </w:div>
        <w:div w:id="1834176904">
          <w:marLeft w:val="0"/>
          <w:marRight w:val="0"/>
          <w:marTop w:val="0"/>
          <w:marBottom w:val="0"/>
          <w:divBdr>
            <w:top w:val="none" w:sz="0" w:space="0" w:color="auto"/>
            <w:left w:val="none" w:sz="0" w:space="0" w:color="auto"/>
            <w:bottom w:val="none" w:sz="0" w:space="0" w:color="auto"/>
            <w:right w:val="none" w:sz="0" w:space="0" w:color="auto"/>
          </w:divBdr>
        </w:div>
        <w:div w:id="1921282359">
          <w:marLeft w:val="0"/>
          <w:marRight w:val="0"/>
          <w:marTop w:val="0"/>
          <w:marBottom w:val="0"/>
          <w:divBdr>
            <w:top w:val="none" w:sz="0" w:space="0" w:color="auto"/>
            <w:left w:val="none" w:sz="0" w:space="0" w:color="auto"/>
            <w:bottom w:val="none" w:sz="0" w:space="0" w:color="auto"/>
            <w:right w:val="none" w:sz="0" w:space="0" w:color="auto"/>
          </w:divBdr>
        </w:div>
        <w:div w:id="2095080323">
          <w:marLeft w:val="0"/>
          <w:marRight w:val="0"/>
          <w:marTop w:val="0"/>
          <w:marBottom w:val="0"/>
          <w:divBdr>
            <w:top w:val="none" w:sz="0" w:space="0" w:color="auto"/>
            <w:left w:val="none" w:sz="0" w:space="0" w:color="auto"/>
            <w:bottom w:val="none" w:sz="0" w:space="0" w:color="auto"/>
            <w:right w:val="none" w:sz="0" w:space="0" w:color="auto"/>
          </w:divBdr>
        </w:div>
        <w:div w:id="2145081786">
          <w:marLeft w:val="0"/>
          <w:marRight w:val="0"/>
          <w:marTop w:val="0"/>
          <w:marBottom w:val="0"/>
          <w:divBdr>
            <w:top w:val="none" w:sz="0" w:space="0" w:color="auto"/>
            <w:left w:val="none" w:sz="0" w:space="0" w:color="auto"/>
            <w:bottom w:val="none" w:sz="0" w:space="0" w:color="auto"/>
            <w:right w:val="none" w:sz="0" w:space="0" w:color="auto"/>
          </w:divBdr>
        </w:div>
        <w:div w:id="396245869">
          <w:marLeft w:val="0"/>
          <w:marRight w:val="0"/>
          <w:marTop w:val="0"/>
          <w:marBottom w:val="0"/>
          <w:divBdr>
            <w:top w:val="none" w:sz="0" w:space="0" w:color="auto"/>
            <w:left w:val="none" w:sz="0" w:space="0" w:color="auto"/>
            <w:bottom w:val="none" w:sz="0" w:space="0" w:color="auto"/>
            <w:right w:val="none" w:sz="0" w:space="0" w:color="auto"/>
          </w:divBdr>
        </w:div>
        <w:div w:id="88433112">
          <w:marLeft w:val="0"/>
          <w:marRight w:val="0"/>
          <w:marTop w:val="0"/>
          <w:marBottom w:val="0"/>
          <w:divBdr>
            <w:top w:val="none" w:sz="0" w:space="0" w:color="auto"/>
            <w:left w:val="none" w:sz="0" w:space="0" w:color="auto"/>
            <w:bottom w:val="none" w:sz="0" w:space="0" w:color="auto"/>
            <w:right w:val="none" w:sz="0" w:space="0" w:color="auto"/>
          </w:divBdr>
        </w:div>
        <w:div w:id="2110001467">
          <w:marLeft w:val="0"/>
          <w:marRight w:val="0"/>
          <w:marTop w:val="0"/>
          <w:marBottom w:val="0"/>
          <w:divBdr>
            <w:top w:val="none" w:sz="0" w:space="0" w:color="auto"/>
            <w:left w:val="none" w:sz="0" w:space="0" w:color="auto"/>
            <w:bottom w:val="none" w:sz="0" w:space="0" w:color="auto"/>
            <w:right w:val="none" w:sz="0" w:space="0" w:color="auto"/>
          </w:divBdr>
        </w:div>
        <w:div w:id="327829443">
          <w:marLeft w:val="0"/>
          <w:marRight w:val="0"/>
          <w:marTop w:val="0"/>
          <w:marBottom w:val="0"/>
          <w:divBdr>
            <w:top w:val="none" w:sz="0" w:space="0" w:color="auto"/>
            <w:left w:val="none" w:sz="0" w:space="0" w:color="auto"/>
            <w:bottom w:val="none" w:sz="0" w:space="0" w:color="auto"/>
            <w:right w:val="none" w:sz="0" w:space="0" w:color="auto"/>
          </w:divBdr>
        </w:div>
        <w:div w:id="1302467894">
          <w:marLeft w:val="0"/>
          <w:marRight w:val="0"/>
          <w:marTop w:val="0"/>
          <w:marBottom w:val="0"/>
          <w:divBdr>
            <w:top w:val="none" w:sz="0" w:space="0" w:color="auto"/>
            <w:left w:val="none" w:sz="0" w:space="0" w:color="auto"/>
            <w:bottom w:val="none" w:sz="0" w:space="0" w:color="auto"/>
            <w:right w:val="none" w:sz="0" w:space="0" w:color="auto"/>
          </w:divBdr>
        </w:div>
        <w:div w:id="1728647357">
          <w:marLeft w:val="0"/>
          <w:marRight w:val="0"/>
          <w:marTop w:val="0"/>
          <w:marBottom w:val="0"/>
          <w:divBdr>
            <w:top w:val="none" w:sz="0" w:space="0" w:color="auto"/>
            <w:left w:val="none" w:sz="0" w:space="0" w:color="auto"/>
            <w:bottom w:val="none" w:sz="0" w:space="0" w:color="auto"/>
            <w:right w:val="none" w:sz="0" w:space="0" w:color="auto"/>
          </w:divBdr>
        </w:div>
        <w:div w:id="1666323593">
          <w:marLeft w:val="0"/>
          <w:marRight w:val="0"/>
          <w:marTop w:val="0"/>
          <w:marBottom w:val="0"/>
          <w:divBdr>
            <w:top w:val="none" w:sz="0" w:space="0" w:color="auto"/>
            <w:left w:val="none" w:sz="0" w:space="0" w:color="auto"/>
            <w:bottom w:val="none" w:sz="0" w:space="0" w:color="auto"/>
            <w:right w:val="none" w:sz="0" w:space="0" w:color="auto"/>
          </w:divBdr>
        </w:div>
        <w:div w:id="2099598181">
          <w:marLeft w:val="0"/>
          <w:marRight w:val="0"/>
          <w:marTop w:val="0"/>
          <w:marBottom w:val="0"/>
          <w:divBdr>
            <w:top w:val="none" w:sz="0" w:space="0" w:color="auto"/>
            <w:left w:val="none" w:sz="0" w:space="0" w:color="auto"/>
            <w:bottom w:val="none" w:sz="0" w:space="0" w:color="auto"/>
            <w:right w:val="none" w:sz="0" w:space="0" w:color="auto"/>
          </w:divBdr>
        </w:div>
        <w:div w:id="775712659">
          <w:marLeft w:val="0"/>
          <w:marRight w:val="0"/>
          <w:marTop w:val="0"/>
          <w:marBottom w:val="0"/>
          <w:divBdr>
            <w:top w:val="none" w:sz="0" w:space="0" w:color="auto"/>
            <w:left w:val="none" w:sz="0" w:space="0" w:color="auto"/>
            <w:bottom w:val="none" w:sz="0" w:space="0" w:color="auto"/>
            <w:right w:val="none" w:sz="0" w:space="0" w:color="auto"/>
          </w:divBdr>
        </w:div>
        <w:div w:id="706182404">
          <w:marLeft w:val="0"/>
          <w:marRight w:val="0"/>
          <w:marTop w:val="0"/>
          <w:marBottom w:val="0"/>
          <w:divBdr>
            <w:top w:val="none" w:sz="0" w:space="0" w:color="auto"/>
            <w:left w:val="none" w:sz="0" w:space="0" w:color="auto"/>
            <w:bottom w:val="none" w:sz="0" w:space="0" w:color="auto"/>
            <w:right w:val="none" w:sz="0" w:space="0" w:color="auto"/>
          </w:divBdr>
        </w:div>
        <w:div w:id="1063215859">
          <w:marLeft w:val="0"/>
          <w:marRight w:val="0"/>
          <w:marTop w:val="0"/>
          <w:marBottom w:val="0"/>
          <w:divBdr>
            <w:top w:val="none" w:sz="0" w:space="0" w:color="auto"/>
            <w:left w:val="none" w:sz="0" w:space="0" w:color="auto"/>
            <w:bottom w:val="none" w:sz="0" w:space="0" w:color="auto"/>
            <w:right w:val="none" w:sz="0" w:space="0" w:color="auto"/>
          </w:divBdr>
        </w:div>
        <w:div w:id="593707201">
          <w:marLeft w:val="0"/>
          <w:marRight w:val="0"/>
          <w:marTop w:val="0"/>
          <w:marBottom w:val="0"/>
          <w:divBdr>
            <w:top w:val="none" w:sz="0" w:space="0" w:color="auto"/>
            <w:left w:val="none" w:sz="0" w:space="0" w:color="auto"/>
            <w:bottom w:val="none" w:sz="0" w:space="0" w:color="auto"/>
            <w:right w:val="none" w:sz="0" w:space="0" w:color="auto"/>
          </w:divBdr>
        </w:div>
        <w:div w:id="1680158067">
          <w:marLeft w:val="0"/>
          <w:marRight w:val="0"/>
          <w:marTop w:val="0"/>
          <w:marBottom w:val="0"/>
          <w:divBdr>
            <w:top w:val="none" w:sz="0" w:space="0" w:color="auto"/>
            <w:left w:val="none" w:sz="0" w:space="0" w:color="auto"/>
            <w:bottom w:val="none" w:sz="0" w:space="0" w:color="auto"/>
            <w:right w:val="none" w:sz="0" w:space="0" w:color="auto"/>
          </w:divBdr>
        </w:div>
        <w:div w:id="2094013751">
          <w:marLeft w:val="0"/>
          <w:marRight w:val="0"/>
          <w:marTop w:val="0"/>
          <w:marBottom w:val="0"/>
          <w:divBdr>
            <w:top w:val="none" w:sz="0" w:space="0" w:color="auto"/>
            <w:left w:val="none" w:sz="0" w:space="0" w:color="auto"/>
            <w:bottom w:val="none" w:sz="0" w:space="0" w:color="auto"/>
            <w:right w:val="none" w:sz="0" w:space="0" w:color="auto"/>
          </w:divBdr>
        </w:div>
        <w:div w:id="875042025">
          <w:marLeft w:val="0"/>
          <w:marRight w:val="0"/>
          <w:marTop w:val="0"/>
          <w:marBottom w:val="0"/>
          <w:divBdr>
            <w:top w:val="none" w:sz="0" w:space="0" w:color="auto"/>
            <w:left w:val="none" w:sz="0" w:space="0" w:color="auto"/>
            <w:bottom w:val="none" w:sz="0" w:space="0" w:color="auto"/>
            <w:right w:val="none" w:sz="0" w:space="0" w:color="auto"/>
          </w:divBdr>
        </w:div>
        <w:div w:id="1105618284">
          <w:marLeft w:val="0"/>
          <w:marRight w:val="0"/>
          <w:marTop w:val="0"/>
          <w:marBottom w:val="0"/>
          <w:divBdr>
            <w:top w:val="none" w:sz="0" w:space="0" w:color="auto"/>
            <w:left w:val="none" w:sz="0" w:space="0" w:color="auto"/>
            <w:bottom w:val="none" w:sz="0" w:space="0" w:color="auto"/>
            <w:right w:val="none" w:sz="0" w:space="0" w:color="auto"/>
          </w:divBdr>
        </w:div>
        <w:div w:id="1424256549">
          <w:marLeft w:val="0"/>
          <w:marRight w:val="0"/>
          <w:marTop w:val="0"/>
          <w:marBottom w:val="0"/>
          <w:divBdr>
            <w:top w:val="none" w:sz="0" w:space="0" w:color="auto"/>
            <w:left w:val="none" w:sz="0" w:space="0" w:color="auto"/>
            <w:bottom w:val="none" w:sz="0" w:space="0" w:color="auto"/>
            <w:right w:val="none" w:sz="0" w:space="0" w:color="auto"/>
          </w:divBdr>
        </w:div>
        <w:div w:id="1385055850">
          <w:marLeft w:val="0"/>
          <w:marRight w:val="0"/>
          <w:marTop w:val="0"/>
          <w:marBottom w:val="0"/>
          <w:divBdr>
            <w:top w:val="none" w:sz="0" w:space="0" w:color="auto"/>
            <w:left w:val="none" w:sz="0" w:space="0" w:color="auto"/>
            <w:bottom w:val="none" w:sz="0" w:space="0" w:color="auto"/>
            <w:right w:val="none" w:sz="0" w:space="0" w:color="auto"/>
          </w:divBdr>
        </w:div>
        <w:div w:id="671567597">
          <w:marLeft w:val="0"/>
          <w:marRight w:val="0"/>
          <w:marTop w:val="0"/>
          <w:marBottom w:val="0"/>
          <w:divBdr>
            <w:top w:val="none" w:sz="0" w:space="0" w:color="auto"/>
            <w:left w:val="none" w:sz="0" w:space="0" w:color="auto"/>
            <w:bottom w:val="none" w:sz="0" w:space="0" w:color="auto"/>
            <w:right w:val="none" w:sz="0" w:space="0" w:color="auto"/>
          </w:divBdr>
        </w:div>
        <w:div w:id="1640378131">
          <w:marLeft w:val="0"/>
          <w:marRight w:val="0"/>
          <w:marTop w:val="0"/>
          <w:marBottom w:val="0"/>
          <w:divBdr>
            <w:top w:val="none" w:sz="0" w:space="0" w:color="auto"/>
            <w:left w:val="none" w:sz="0" w:space="0" w:color="auto"/>
            <w:bottom w:val="none" w:sz="0" w:space="0" w:color="auto"/>
            <w:right w:val="none" w:sz="0" w:space="0" w:color="auto"/>
          </w:divBdr>
        </w:div>
        <w:div w:id="162936042">
          <w:marLeft w:val="0"/>
          <w:marRight w:val="0"/>
          <w:marTop w:val="0"/>
          <w:marBottom w:val="0"/>
          <w:divBdr>
            <w:top w:val="none" w:sz="0" w:space="0" w:color="auto"/>
            <w:left w:val="none" w:sz="0" w:space="0" w:color="auto"/>
            <w:bottom w:val="none" w:sz="0" w:space="0" w:color="auto"/>
            <w:right w:val="none" w:sz="0" w:space="0" w:color="auto"/>
          </w:divBdr>
        </w:div>
        <w:div w:id="1844010904">
          <w:marLeft w:val="0"/>
          <w:marRight w:val="0"/>
          <w:marTop w:val="0"/>
          <w:marBottom w:val="0"/>
          <w:divBdr>
            <w:top w:val="none" w:sz="0" w:space="0" w:color="auto"/>
            <w:left w:val="none" w:sz="0" w:space="0" w:color="auto"/>
            <w:bottom w:val="none" w:sz="0" w:space="0" w:color="auto"/>
            <w:right w:val="none" w:sz="0" w:space="0" w:color="auto"/>
          </w:divBdr>
        </w:div>
        <w:div w:id="115681684">
          <w:marLeft w:val="0"/>
          <w:marRight w:val="0"/>
          <w:marTop w:val="0"/>
          <w:marBottom w:val="0"/>
          <w:divBdr>
            <w:top w:val="none" w:sz="0" w:space="0" w:color="auto"/>
            <w:left w:val="none" w:sz="0" w:space="0" w:color="auto"/>
            <w:bottom w:val="none" w:sz="0" w:space="0" w:color="auto"/>
            <w:right w:val="none" w:sz="0" w:space="0" w:color="auto"/>
          </w:divBdr>
        </w:div>
        <w:div w:id="2065908396">
          <w:marLeft w:val="0"/>
          <w:marRight w:val="0"/>
          <w:marTop w:val="0"/>
          <w:marBottom w:val="0"/>
          <w:divBdr>
            <w:top w:val="none" w:sz="0" w:space="0" w:color="auto"/>
            <w:left w:val="none" w:sz="0" w:space="0" w:color="auto"/>
            <w:bottom w:val="none" w:sz="0" w:space="0" w:color="auto"/>
            <w:right w:val="none" w:sz="0" w:space="0" w:color="auto"/>
          </w:divBdr>
        </w:div>
      </w:divsChild>
    </w:div>
    <w:div w:id="279074766">
      <w:bodyDiv w:val="1"/>
      <w:marLeft w:val="0"/>
      <w:marRight w:val="0"/>
      <w:marTop w:val="0"/>
      <w:marBottom w:val="0"/>
      <w:divBdr>
        <w:top w:val="none" w:sz="0" w:space="0" w:color="auto"/>
        <w:left w:val="none" w:sz="0" w:space="0" w:color="auto"/>
        <w:bottom w:val="none" w:sz="0" w:space="0" w:color="auto"/>
        <w:right w:val="none" w:sz="0" w:space="0" w:color="auto"/>
      </w:divBdr>
      <w:divsChild>
        <w:div w:id="113983905">
          <w:marLeft w:val="0"/>
          <w:marRight w:val="0"/>
          <w:marTop w:val="0"/>
          <w:marBottom w:val="0"/>
          <w:divBdr>
            <w:top w:val="none" w:sz="0" w:space="0" w:color="auto"/>
            <w:left w:val="none" w:sz="0" w:space="0" w:color="auto"/>
            <w:bottom w:val="none" w:sz="0" w:space="0" w:color="auto"/>
            <w:right w:val="none" w:sz="0" w:space="0" w:color="auto"/>
          </w:divBdr>
        </w:div>
        <w:div w:id="257904835">
          <w:marLeft w:val="0"/>
          <w:marRight w:val="0"/>
          <w:marTop w:val="0"/>
          <w:marBottom w:val="0"/>
          <w:divBdr>
            <w:top w:val="none" w:sz="0" w:space="0" w:color="auto"/>
            <w:left w:val="none" w:sz="0" w:space="0" w:color="auto"/>
            <w:bottom w:val="none" w:sz="0" w:space="0" w:color="auto"/>
            <w:right w:val="none" w:sz="0" w:space="0" w:color="auto"/>
          </w:divBdr>
        </w:div>
        <w:div w:id="1589847434">
          <w:marLeft w:val="0"/>
          <w:marRight w:val="0"/>
          <w:marTop w:val="0"/>
          <w:marBottom w:val="0"/>
          <w:divBdr>
            <w:top w:val="none" w:sz="0" w:space="0" w:color="auto"/>
            <w:left w:val="none" w:sz="0" w:space="0" w:color="auto"/>
            <w:bottom w:val="none" w:sz="0" w:space="0" w:color="auto"/>
            <w:right w:val="none" w:sz="0" w:space="0" w:color="auto"/>
          </w:divBdr>
        </w:div>
        <w:div w:id="1843809920">
          <w:marLeft w:val="0"/>
          <w:marRight w:val="0"/>
          <w:marTop w:val="0"/>
          <w:marBottom w:val="0"/>
          <w:divBdr>
            <w:top w:val="none" w:sz="0" w:space="0" w:color="auto"/>
            <w:left w:val="none" w:sz="0" w:space="0" w:color="auto"/>
            <w:bottom w:val="none" w:sz="0" w:space="0" w:color="auto"/>
            <w:right w:val="none" w:sz="0" w:space="0" w:color="auto"/>
          </w:divBdr>
        </w:div>
        <w:div w:id="1302268143">
          <w:marLeft w:val="0"/>
          <w:marRight w:val="0"/>
          <w:marTop w:val="0"/>
          <w:marBottom w:val="0"/>
          <w:divBdr>
            <w:top w:val="none" w:sz="0" w:space="0" w:color="auto"/>
            <w:left w:val="none" w:sz="0" w:space="0" w:color="auto"/>
            <w:bottom w:val="none" w:sz="0" w:space="0" w:color="auto"/>
            <w:right w:val="none" w:sz="0" w:space="0" w:color="auto"/>
          </w:divBdr>
        </w:div>
        <w:div w:id="201788143">
          <w:marLeft w:val="0"/>
          <w:marRight w:val="0"/>
          <w:marTop w:val="0"/>
          <w:marBottom w:val="0"/>
          <w:divBdr>
            <w:top w:val="none" w:sz="0" w:space="0" w:color="auto"/>
            <w:left w:val="none" w:sz="0" w:space="0" w:color="auto"/>
            <w:bottom w:val="none" w:sz="0" w:space="0" w:color="auto"/>
            <w:right w:val="none" w:sz="0" w:space="0" w:color="auto"/>
          </w:divBdr>
        </w:div>
        <w:div w:id="157768541">
          <w:marLeft w:val="0"/>
          <w:marRight w:val="0"/>
          <w:marTop w:val="0"/>
          <w:marBottom w:val="0"/>
          <w:divBdr>
            <w:top w:val="none" w:sz="0" w:space="0" w:color="auto"/>
            <w:left w:val="none" w:sz="0" w:space="0" w:color="auto"/>
            <w:bottom w:val="none" w:sz="0" w:space="0" w:color="auto"/>
            <w:right w:val="none" w:sz="0" w:space="0" w:color="auto"/>
          </w:divBdr>
        </w:div>
        <w:div w:id="630986128">
          <w:marLeft w:val="0"/>
          <w:marRight w:val="0"/>
          <w:marTop w:val="0"/>
          <w:marBottom w:val="0"/>
          <w:divBdr>
            <w:top w:val="none" w:sz="0" w:space="0" w:color="auto"/>
            <w:left w:val="none" w:sz="0" w:space="0" w:color="auto"/>
            <w:bottom w:val="none" w:sz="0" w:space="0" w:color="auto"/>
            <w:right w:val="none" w:sz="0" w:space="0" w:color="auto"/>
          </w:divBdr>
        </w:div>
        <w:div w:id="424377795">
          <w:marLeft w:val="0"/>
          <w:marRight w:val="0"/>
          <w:marTop w:val="0"/>
          <w:marBottom w:val="0"/>
          <w:divBdr>
            <w:top w:val="none" w:sz="0" w:space="0" w:color="auto"/>
            <w:left w:val="none" w:sz="0" w:space="0" w:color="auto"/>
            <w:bottom w:val="none" w:sz="0" w:space="0" w:color="auto"/>
            <w:right w:val="none" w:sz="0" w:space="0" w:color="auto"/>
          </w:divBdr>
        </w:div>
        <w:div w:id="794637020">
          <w:marLeft w:val="0"/>
          <w:marRight w:val="0"/>
          <w:marTop w:val="0"/>
          <w:marBottom w:val="0"/>
          <w:divBdr>
            <w:top w:val="none" w:sz="0" w:space="0" w:color="auto"/>
            <w:left w:val="none" w:sz="0" w:space="0" w:color="auto"/>
            <w:bottom w:val="none" w:sz="0" w:space="0" w:color="auto"/>
            <w:right w:val="none" w:sz="0" w:space="0" w:color="auto"/>
          </w:divBdr>
        </w:div>
        <w:div w:id="980618362">
          <w:marLeft w:val="0"/>
          <w:marRight w:val="0"/>
          <w:marTop w:val="0"/>
          <w:marBottom w:val="0"/>
          <w:divBdr>
            <w:top w:val="none" w:sz="0" w:space="0" w:color="auto"/>
            <w:left w:val="none" w:sz="0" w:space="0" w:color="auto"/>
            <w:bottom w:val="none" w:sz="0" w:space="0" w:color="auto"/>
            <w:right w:val="none" w:sz="0" w:space="0" w:color="auto"/>
          </w:divBdr>
        </w:div>
        <w:div w:id="1571619442">
          <w:marLeft w:val="0"/>
          <w:marRight w:val="0"/>
          <w:marTop w:val="0"/>
          <w:marBottom w:val="0"/>
          <w:divBdr>
            <w:top w:val="none" w:sz="0" w:space="0" w:color="auto"/>
            <w:left w:val="none" w:sz="0" w:space="0" w:color="auto"/>
            <w:bottom w:val="none" w:sz="0" w:space="0" w:color="auto"/>
            <w:right w:val="none" w:sz="0" w:space="0" w:color="auto"/>
          </w:divBdr>
        </w:div>
        <w:div w:id="1419593866">
          <w:marLeft w:val="0"/>
          <w:marRight w:val="0"/>
          <w:marTop w:val="0"/>
          <w:marBottom w:val="0"/>
          <w:divBdr>
            <w:top w:val="none" w:sz="0" w:space="0" w:color="auto"/>
            <w:left w:val="none" w:sz="0" w:space="0" w:color="auto"/>
            <w:bottom w:val="none" w:sz="0" w:space="0" w:color="auto"/>
            <w:right w:val="none" w:sz="0" w:space="0" w:color="auto"/>
          </w:divBdr>
        </w:div>
        <w:div w:id="28796332">
          <w:marLeft w:val="0"/>
          <w:marRight w:val="0"/>
          <w:marTop w:val="0"/>
          <w:marBottom w:val="0"/>
          <w:divBdr>
            <w:top w:val="none" w:sz="0" w:space="0" w:color="auto"/>
            <w:left w:val="none" w:sz="0" w:space="0" w:color="auto"/>
            <w:bottom w:val="none" w:sz="0" w:space="0" w:color="auto"/>
            <w:right w:val="none" w:sz="0" w:space="0" w:color="auto"/>
          </w:divBdr>
        </w:div>
        <w:div w:id="651325747">
          <w:marLeft w:val="0"/>
          <w:marRight w:val="0"/>
          <w:marTop w:val="0"/>
          <w:marBottom w:val="0"/>
          <w:divBdr>
            <w:top w:val="none" w:sz="0" w:space="0" w:color="auto"/>
            <w:left w:val="none" w:sz="0" w:space="0" w:color="auto"/>
            <w:bottom w:val="none" w:sz="0" w:space="0" w:color="auto"/>
            <w:right w:val="none" w:sz="0" w:space="0" w:color="auto"/>
          </w:divBdr>
        </w:div>
        <w:div w:id="841820740">
          <w:marLeft w:val="0"/>
          <w:marRight w:val="0"/>
          <w:marTop w:val="0"/>
          <w:marBottom w:val="0"/>
          <w:divBdr>
            <w:top w:val="none" w:sz="0" w:space="0" w:color="auto"/>
            <w:left w:val="none" w:sz="0" w:space="0" w:color="auto"/>
            <w:bottom w:val="none" w:sz="0" w:space="0" w:color="auto"/>
            <w:right w:val="none" w:sz="0" w:space="0" w:color="auto"/>
          </w:divBdr>
        </w:div>
        <w:div w:id="1554732031">
          <w:marLeft w:val="0"/>
          <w:marRight w:val="0"/>
          <w:marTop w:val="0"/>
          <w:marBottom w:val="0"/>
          <w:divBdr>
            <w:top w:val="none" w:sz="0" w:space="0" w:color="auto"/>
            <w:left w:val="none" w:sz="0" w:space="0" w:color="auto"/>
            <w:bottom w:val="none" w:sz="0" w:space="0" w:color="auto"/>
            <w:right w:val="none" w:sz="0" w:space="0" w:color="auto"/>
          </w:divBdr>
        </w:div>
        <w:div w:id="964703514">
          <w:marLeft w:val="0"/>
          <w:marRight w:val="0"/>
          <w:marTop w:val="0"/>
          <w:marBottom w:val="0"/>
          <w:divBdr>
            <w:top w:val="none" w:sz="0" w:space="0" w:color="auto"/>
            <w:left w:val="none" w:sz="0" w:space="0" w:color="auto"/>
            <w:bottom w:val="none" w:sz="0" w:space="0" w:color="auto"/>
            <w:right w:val="none" w:sz="0" w:space="0" w:color="auto"/>
          </w:divBdr>
        </w:div>
        <w:div w:id="1421298462">
          <w:marLeft w:val="0"/>
          <w:marRight w:val="0"/>
          <w:marTop w:val="0"/>
          <w:marBottom w:val="0"/>
          <w:divBdr>
            <w:top w:val="none" w:sz="0" w:space="0" w:color="auto"/>
            <w:left w:val="none" w:sz="0" w:space="0" w:color="auto"/>
            <w:bottom w:val="none" w:sz="0" w:space="0" w:color="auto"/>
            <w:right w:val="none" w:sz="0" w:space="0" w:color="auto"/>
          </w:divBdr>
        </w:div>
        <w:div w:id="1996840636">
          <w:marLeft w:val="0"/>
          <w:marRight w:val="0"/>
          <w:marTop w:val="0"/>
          <w:marBottom w:val="0"/>
          <w:divBdr>
            <w:top w:val="none" w:sz="0" w:space="0" w:color="auto"/>
            <w:left w:val="none" w:sz="0" w:space="0" w:color="auto"/>
            <w:bottom w:val="none" w:sz="0" w:space="0" w:color="auto"/>
            <w:right w:val="none" w:sz="0" w:space="0" w:color="auto"/>
          </w:divBdr>
        </w:div>
        <w:div w:id="1872719347">
          <w:marLeft w:val="0"/>
          <w:marRight w:val="0"/>
          <w:marTop w:val="0"/>
          <w:marBottom w:val="0"/>
          <w:divBdr>
            <w:top w:val="none" w:sz="0" w:space="0" w:color="auto"/>
            <w:left w:val="none" w:sz="0" w:space="0" w:color="auto"/>
            <w:bottom w:val="none" w:sz="0" w:space="0" w:color="auto"/>
            <w:right w:val="none" w:sz="0" w:space="0" w:color="auto"/>
          </w:divBdr>
        </w:div>
        <w:div w:id="684140088">
          <w:marLeft w:val="0"/>
          <w:marRight w:val="0"/>
          <w:marTop w:val="0"/>
          <w:marBottom w:val="0"/>
          <w:divBdr>
            <w:top w:val="none" w:sz="0" w:space="0" w:color="auto"/>
            <w:left w:val="none" w:sz="0" w:space="0" w:color="auto"/>
            <w:bottom w:val="none" w:sz="0" w:space="0" w:color="auto"/>
            <w:right w:val="none" w:sz="0" w:space="0" w:color="auto"/>
          </w:divBdr>
        </w:div>
        <w:div w:id="1689792555">
          <w:marLeft w:val="0"/>
          <w:marRight w:val="0"/>
          <w:marTop w:val="0"/>
          <w:marBottom w:val="0"/>
          <w:divBdr>
            <w:top w:val="none" w:sz="0" w:space="0" w:color="auto"/>
            <w:left w:val="none" w:sz="0" w:space="0" w:color="auto"/>
            <w:bottom w:val="none" w:sz="0" w:space="0" w:color="auto"/>
            <w:right w:val="none" w:sz="0" w:space="0" w:color="auto"/>
          </w:divBdr>
        </w:div>
        <w:div w:id="818115137">
          <w:marLeft w:val="0"/>
          <w:marRight w:val="0"/>
          <w:marTop w:val="0"/>
          <w:marBottom w:val="0"/>
          <w:divBdr>
            <w:top w:val="none" w:sz="0" w:space="0" w:color="auto"/>
            <w:left w:val="none" w:sz="0" w:space="0" w:color="auto"/>
            <w:bottom w:val="none" w:sz="0" w:space="0" w:color="auto"/>
            <w:right w:val="none" w:sz="0" w:space="0" w:color="auto"/>
          </w:divBdr>
        </w:div>
        <w:div w:id="465516287">
          <w:marLeft w:val="0"/>
          <w:marRight w:val="0"/>
          <w:marTop w:val="0"/>
          <w:marBottom w:val="0"/>
          <w:divBdr>
            <w:top w:val="none" w:sz="0" w:space="0" w:color="auto"/>
            <w:left w:val="none" w:sz="0" w:space="0" w:color="auto"/>
            <w:bottom w:val="none" w:sz="0" w:space="0" w:color="auto"/>
            <w:right w:val="none" w:sz="0" w:space="0" w:color="auto"/>
          </w:divBdr>
        </w:div>
        <w:div w:id="1534148383">
          <w:marLeft w:val="0"/>
          <w:marRight w:val="0"/>
          <w:marTop w:val="0"/>
          <w:marBottom w:val="0"/>
          <w:divBdr>
            <w:top w:val="none" w:sz="0" w:space="0" w:color="auto"/>
            <w:left w:val="none" w:sz="0" w:space="0" w:color="auto"/>
            <w:bottom w:val="none" w:sz="0" w:space="0" w:color="auto"/>
            <w:right w:val="none" w:sz="0" w:space="0" w:color="auto"/>
          </w:divBdr>
        </w:div>
        <w:div w:id="676542936">
          <w:marLeft w:val="0"/>
          <w:marRight w:val="0"/>
          <w:marTop w:val="0"/>
          <w:marBottom w:val="0"/>
          <w:divBdr>
            <w:top w:val="none" w:sz="0" w:space="0" w:color="auto"/>
            <w:left w:val="none" w:sz="0" w:space="0" w:color="auto"/>
            <w:bottom w:val="none" w:sz="0" w:space="0" w:color="auto"/>
            <w:right w:val="none" w:sz="0" w:space="0" w:color="auto"/>
          </w:divBdr>
        </w:div>
        <w:div w:id="1679384491">
          <w:marLeft w:val="0"/>
          <w:marRight w:val="0"/>
          <w:marTop w:val="0"/>
          <w:marBottom w:val="0"/>
          <w:divBdr>
            <w:top w:val="none" w:sz="0" w:space="0" w:color="auto"/>
            <w:left w:val="none" w:sz="0" w:space="0" w:color="auto"/>
            <w:bottom w:val="none" w:sz="0" w:space="0" w:color="auto"/>
            <w:right w:val="none" w:sz="0" w:space="0" w:color="auto"/>
          </w:divBdr>
        </w:div>
        <w:div w:id="1374185685">
          <w:marLeft w:val="0"/>
          <w:marRight w:val="0"/>
          <w:marTop w:val="0"/>
          <w:marBottom w:val="0"/>
          <w:divBdr>
            <w:top w:val="none" w:sz="0" w:space="0" w:color="auto"/>
            <w:left w:val="none" w:sz="0" w:space="0" w:color="auto"/>
            <w:bottom w:val="none" w:sz="0" w:space="0" w:color="auto"/>
            <w:right w:val="none" w:sz="0" w:space="0" w:color="auto"/>
          </w:divBdr>
        </w:div>
        <w:div w:id="1586113331">
          <w:marLeft w:val="0"/>
          <w:marRight w:val="0"/>
          <w:marTop w:val="0"/>
          <w:marBottom w:val="0"/>
          <w:divBdr>
            <w:top w:val="none" w:sz="0" w:space="0" w:color="auto"/>
            <w:left w:val="none" w:sz="0" w:space="0" w:color="auto"/>
            <w:bottom w:val="none" w:sz="0" w:space="0" w:color="auto"/>
            <w:right w:val="none" w:sz="0" w:space="0" w:color="auto"/>
          </w:divBdr>
        </w:div>
        <w:div w:id="1755323340">
          <w:marLeft w:val="0"/>
          <w:marRight w:val="0"/>
          <w:marTop w:val="0"/>
          <w:marBottom w:val="0"/>
          <w:divBdr>
            <w:top w:val="none" w:sz="0" w:space="0" w:color="auto"/>
            <w:left w:val="none" w:sz="0" w:space="0" w:color="auto"/>
            <w:bottom w:val="none" w:sz="0" w:space="0" w:color="auto"/>
            <w:right w:val="none" w:sz="0" w:space="0" w:color="auto"/>
          </w:divBdr>
        </w:div>
        <w:div w:id="474685283">
          <w:marLeft w:val="0"/>
          <w:marRight w:val="0"/>
          <w:marTop w:val="0"/>
          <w:marBottom w:val="0"/>
          <w:divBdr>
            <w:top w:val="none" w:sz="0" w:space="0" w:color="auto"/>
            <w:left w:val="none" w:sz="0" w:space="0" w:color="auto"/>
            <w:bottom w:val="none" w:sz="0" w:space="0" w:color="auto"/>
            <w:right w:val="none" w:sz="0" w:space="0" w:color="auto"/>
          </w:divBdr>
        </w:div>
        <w:div w:id="1434474004">
          <w:marLeft w:val="0"/>
          <w:marRight w:val="0"/>
          <w:marTop w:val="0"/>
          <w:marBottom w:val="0"/>
          <w:divBdr>
            <w:top w:val="none" w:sz="0" w:space="0" w:color="auto"/>
            <w:left w:val="none" w:sz="0" w:space="0" w:color="auto"/>
            <w:bottom w:val="none" w:sz="0" w:space="0" w:color="auto"/>
            <w:right w:val="none" w:sz="0" w:space="0" w:color="auto"/>
          </w:divBdr>
        </w:div>
        <w:div w:id="1075277235">
          <w:marLeft w:val="0"/>
          <w:marRight w:val="0"/>
          <w:marTop w:val="0"/>
          <w:marBottom w:val="0"/>
          <w:divBdr>
            <w:top w:val="none" w:sz="0" w:space="0" w:color="auto"/>
            <w:left w:val="none" w:sz="0" w:space="0" w:color="auto"/>
            <w:bottom w:val="none" w:sz="0" w:space="0" w:color="auto"/>
            <w:right w:val="none" w:sz="0" w:space="0" w:color="auto"/>
          </w:divBdr>
        </w:div>
        <w:div w:id="1015038155">
          <w:marLeft w:val="0"/>
          <w:marRight w:val="0"/>
          <w:marTop w:val="0"/>
          <w:marBottom w:val="0"/>
          <w:divBdr>
            <w:top w:val="none" w:sz="0" w:space="0" w:color="auto"/>
            <w:left w:val="none" w:sz="0" w:space="0" w:color="auto"/>
            <w:bottom w:val="none" w:sz="0" w:space="0" w:color="auto"/>
            <w:right w:val="none" w:sz="0" w:space="0" w:color="auto"/>
          </w:divBdr>
        </w:div>
        <w:div w:id="1202665971">
          <w:marLeft w:val="0"/>
          <w:marRight w:val="0"/>
          <w:marTop w:val="0"/>
          <w:marBottom w:val="0"/>
          <w:divBdr>
            <w:top w:val="none" w:sz="0" w:space="0" w:color="auto"/>
            <w:left w:val="none" w:sz="0" w:space="0" w:color="auto"/>
            <w:bottom w:val="none" w:sz="0" w:space="0" w:color="auto"/>
            <w:right w:val="none" w:sz="0" w:space="0" w:color="auto"/>
          </w:divBdr>
        </w:div>
        <w:div w:id="162086705">
          <w:marLeft w:val="0"/>
          <w:marRight w:val="0"/>
          <w:marTop w:val="0"/>
          <w:marBottom w:val="0"/>
          <w:divBdr>
            <w:top w:val="none" w:sz="0" w:space="0" w:color="auto"/>
            <w:left w:val="none" w:sz="0" w:space="0" w:color="auto"/>
            <w:bottom w:val="none" w:sz="0" w:space="0" w:color="auto"/>
            <w:right w:val="none" w:sz="0" w:space="0" w:color="auto"/>
          </w:divBdr>
        </w:div>
        <w:div w:id="926160713">
          <w:marLeft w:val="0"/>
          <w:marRight w:val="0"/>
          <w:marTop w:val="0"/>
          <w:marBottom w:val="0"/>
          <w:divBdr>
            <w:top w:val="none" w:sz="0" w:space="0" w:color="auto"/>
            <w:left w:val="none" w:sz="0" w:space="0" w:color="auto"/>
            <w:bottom w:val="none" w:sz="0" w:space="0" w:color="auto"/>
            <w:right w:val="none" w:sz="0" w:space="0" w:color="auto"/>
          </w:divBdr>
        </w:div>
        <w:div w:id="948899140">
          <w:marLeft w:val="0"/>
          <w:marRight w:val="0"/>
          <w:marTop w:val="0"/>
          <w:marBottom w:val="0"/>
          <w:divBdr>
            <w:top w:val="none" w:sz="0" w:space="0" w:color="auto"/>
            <w:left w:val="none" w:sz="0" w:space="0" w:color="auto"/>
            <w:bottom w:val="none" w:sz="0" w:space="0" w:color="auto"/>
            <w:right w:val="none" w:sz="0" w:space="0" w:color="auto"/>
          </w:divBdr>
        </w:div>
        <w:div w:id="1539199132">
          <w:marLeft w:val="0"/>
          <w:marRight w:val="0"/>
          <w:marTop w:val="0"/>
          <w:marBottom w:val="0"/>
          <w:divBdr>
            <w:top w:val="none" w:sz="0" w:space="0" w:color="auto"/>
            <w:left w:val="none" w:sz="0" w:space="0" w:color="auto"/>
            <w:bottom w:val="none" w:sz="0" w:space="0" w:color="auto"/>
            <w:right w:val="none" w:sz="0" w:space="0" w:color="auto"/>
          </w:divBdr>
        </w:div>
        <w:div w:id="1066145046">
          <w:marLeft w:val="0"/>
          <w:marRight w:val="0"/>
          <w:marTop w:val="0"/>
          <w:marBottom w:val="0"/>
          <w:divBdr>
            <w:top w:val="none" w:sz="0" w:space="0" w:color="auto"/>
            <w:left w:val="none" w:sz="0" w:space="0" w:color="auto"/>
            <w:bottom w:val="none" w:sz="0" w:space="0" w:color="auto"/>
            <w:right w:val="none" w:sz="0" w:space="0" w:color="auto"/>
          </w:divBdr>
        </w:div>
        <w:div w:id="1307783418">
          <w:marLeft w:val="0"/>
          <w:marRight w:val="0"/>
          <w:marTop w:val="0"/>
          <w:marBottom w:val="0"/>
          <w:divBdr>
            <w:top w:val="none" w:sz="0" w:space="0" w:color="auto"/>
            <w:left w:val="none" w:sz="0" w:space="0" w:color="auto"/>
            <w:bottom w:val="none" w:sz="0" w:space="0" w:color="auto"/>
            <w:right w:val="none" w:sz="0" w:space="0" w:color="auto"/>
          </w:divBdr>
        </w:div>
        <w:div w:id="1088960738">
          <w:marLeft w:val="0"/>
          <w:marRight w:val="0"/>
          <w:marTop w:val="0"/>
          <w:marBottom w:val="0"/>
          <w:divBdr>
            <w:top w:val="none" w:sz="0" w:space="0" w:color="auto"/>
            <w:left w:val="none" w:sz="0" w:space="0" w:color="auto"/>
            <w:bottom w:val="none" w:sz="0" w:space="0" w:color="auto"/>
            <w:right w:val="none" w:sz="0" w:space="0" w:color="auto"/>
          </w:divBdr>
        </w:div>
        <w:div w:id="1598056196">
          <w:marLeft w:val="0"/>
          <w:marRight w:val="0"/>
          <w:marTop w:val="0"/>
          <w:marBottom w:val="0"/>
          <w:divBdr>
            <w:top w:val="none" w:sz="0" w:space="0" w:color="auto"/>
            <w:left w:val="none" w:sz="0" w:space="0" w:color="auto"/>
            <w:bottom w:val="none" w:sz="0" w:space="0" w:color="auto"/>
            <w:right w:val="none" w:sz="0" w:space="0" w:color="auto"/>
          </w:divBdr>
        </w:div>
        <w:div w:id="1352414848">
          <w:marLeft w:val="0"/>
          <w:marRight w:val="0"/>
          <w:marTop w:val="0"/>
          <w:marBottom w:val="0"/>
          <w:divBdr>
            <w:top w:val="none" w:sz="0" w:space="0" w:color="auto"/>
            <w:left w:val="none" w:sz="0" w:space="0" w:color="auto"/>
            <w:bottom w:val="none" w:sz="0" w:space="0" w:color="auto"/>
            <w:right w:val="none" w:sz="0" w:space="0" w:color="auto"/>
          </w:divBdr>
        </w:div>
        <w:div w:id="852769525">
          <w:marLeft w:val="0"/>
          <w:marRight w:val="0"/>
          <w:marTop w:val="0"/>
          <w:marBottom w:val="0"/>
          <w:divBdr>
            <w:top w:val="none" w:sz="0" w:space="0" w:color="auto"/>
            <w:left w:val="none" w:sz="0" w:space="0" w:color="auto"/>
            <w:bottom w:val="none" w:sz="0" w:space="0" w:color="auto"/>
            <w:right w:val="none" w:sz="0" w:space="0" w:color="auto"/>
          </w:divBdr>
        </w:div>
        <w:div w:id="1246649152">
          <w:marLeft w:val="0"/>
          <w:marRight w:val="0"/>
          <w:marTop w:val="0"/>
          <w:marBottom w:val="0"/>
          <w:divBdr>
            <w:top w:val="none" w:sz="0" w:space="0" w:color="auto"/>
            <w:left w:val="none" w:sz="0" w:space="0" w:color="auto"/>
            <w:bottom w:val="none" w:sz="0" w:space="0" w:color="auto"/>
            <w:right w:val="none" w:sz="0" w:space="0" w:color="auto"/>
          </w:divBdr>
        </w:div>
        <w:div w:id="7218057">
          <w:marLeft w:val="0"/>
          <w:marRight w:val="0"/>
          <w:marTop w:val="0"/>
          <w:marBottom w:val="0"/>
          <w:divBdr>
            <w:top w:val="none" w:sz="0" w:space="0" w:color="auto"/>
            <w:left w:val="none" w:sz="0" w:space="0" w:color="auto"/>
            <w:bottom w:val="none" w:sz="0" w:space="0" w:color="auto"/>
            <w:right w:val="none" w:sz="0" w:space="0" w:color="auto"/>
          </w:divBdr>
        </w:div>
        <w:div w:id="1506823691">
          <w:marLeft w:val="0"/>
          <w:marRight w:val="0"/>
          <w:marTop w:val="0"/>
          <w:marBottom w:val="0"/>
          <w:divBdr>
            <w:top w:val="none" w:sz="0" w:space="0" w:color="auto"/>
            <w:left w:val="none" w:sz="0" w:space="0" w:color="auto"/>
            <w:bottom w:val="none" w:sz="0" w:space="0" w:color="auto"/>
            <w:right w:val="none" w:sz="0" w:space="0" w:color="auto"/>
          </w:divBdr>
        </w:div>
        <w:div w:id="962610601">
          <w:marLeft w:val="0"/>
          <w:marRight w:val="0"/>
          <w:marTop w:val="0"/>
          <w:marBottom w:val="0"/>
          <w:divBdr>
            <w:top w:val="none" w:sz="0" w:space="0" w:color="auto"/>
            <w:left w:val="none" w:sz="0" w:space="0" w:color="auto"/>
            <w:bottom w:val="none" w:sz="0" w:space="0" w:color="auto"/>
            <w:right w:val="none" w:sz="0" w:space="0" w:color="auto"/>
          </w:divBdr>
        </w:div>
        <w:div w:id="913398166">
          <w:marLeft w:val="0"/>
          <w:marRight w:val="0"/>
          <w:marTop w:val="0"/>
          <w:marBottom w:val="0"/>
          <w:divBdr>
            <w:top w:val="none" w:sz="0" w:space="0" w:color="auto"/>
            <w:left w:val="none" w:sz="0" w:space="0" w:color="auto"/>
            <w:bottom w:val="none" w:sz="0" w:space="0" w:color="auto"/>
            <w:right w:val="none" w:sz="0" w:space="0" w:color="auto"/>
          </w:divBdr>
        </w:div>
        <w:div w:id="321202842">
          <w:marLeft w:val="0"/>
          <w:marRight w:val="0"/>
          <w:marTop w:val="0"/>
          <w:marBottom w:val="0"/>
          <w:divBdr>
            <w:top w:val="none" w:sz="0" w:space="0" w:color="auto"/>
            <w:left w:val="none" w:sz="0" w:space="0" w:color="auto"/>
            <w:bottom w:val="none" w:sz="0" w:space="0" w:color="auto"/>
            <w:right w:val="none" w:sz="0" w:space="0" w:color="auto"/>
          </w:divBdr>
        </w:div>
      </w:divsChild>
    </w:div>
    <w:div w:id="306250864">
      <w:bodyDiv w:val="1"/>
      <w:marLeft w:val="0"/>
      <w:marRight w:val="0"/>
      <w:marTop w:val="0"/>
      <w:marBottom w:val="0"/>
      <w:divBdr>
        <w:top w:val="none" w:sz="0" w:space="0" w:color="auto"/>
        <w:left w:val="none" w:sz="0" w:space="0" w:color="auto"/>
        <w:bottom w:val="none" w:sz="0" w:space="0" w:color="auto"/>
        <w:right w:val="none" w:sz="0" w:space="0" w:color="auto"/>
      </w:divBdr>
      <w:divsChild>
        <w:div w:id="393745458">
          <w:marLeft w:val="0"/>
          <w:marRight w:val="0"/>
          <w:marTop w:val="0"/>
          <w:marBottom w:val="0"/>
          <w:divBdr>
            <w:top w:val="none" w:sz="0" w:space="0" w:color="auto"/>
            <w:left w:val="none" w:sz="0" w:space="0" w:color="auto"/>
            <w:bottom w:val="none" w:sz="0" w:space="0" w:color="auto"/>
            <w:right w:val="none" w:sz="0" w:space="0" w:color="auto"/>
          </w:divBdr>
        </w:div>
        <w:div w:id="1374189323">
          <w:marLeft w:val="0"/>
          <w:marRight w:val="0"/>
          <w:marTop w:val="0"/>
          <w:marBottom w:val="0"/>
          <w:divBdr>
            <w:top w:val="none" w:sz="0" w:space="0" w:color="auto"/>
            <w:left w:val="none" w:sz="0" w:space="0" w:color="auto"/>
            <w:bottom w:val="none" w:sz="0" w:space="0" w:color="auto"/>
            <w:right w:val="none" w:sz="0" w:space="0" w:color="auto"/>
          </w:divBdr>
        </w:div>
        <w:div w:id="1024940761">
          <w:marLeft w:val="0"/>
          <w:marRight w:val="0"/>
          <w:marTop w:val="0"/>
          <w:marBottom w:val="0"/>
          <w:divBdr>
            <w:top w:val="none" w:sz="0" w:space="0" w:color="auto"/>
            <w:left w:val="none" w:sz="0" w:space="0" w:color="auto"/>
            <w:bottom w:val="none" w:sz="0" w:space="0" w:color="auto"/>
            <w:right w:val="none" w:sz="0" w:space="0" w:color="auto"/>
          </w:divBdr>
        </w:div>
        <w:div w:id="1836608736">
          <w:marLeft w:val="0"/>
          <w:marRight w:val="0"/>
          <w:marTop w:val="0"/>
          <w:marBottom w:val="0"/>
          <w:divBdr>
            <w:top w:val="none" w:sz="0" w:space="0" w:color="auto"/>
            <w:left w:val="none" w:sz="0" w:space="0" w:color="auto"/>
            <w:bottom w:val="none" w:sz="0" w:space="0" w:color="auto"/>
            <w:right w:val="none" w:sz="0" w:space="0" w:color="auto"/>
          </w:divBdr>
        </w:div>
        <w:div w:id="2067143198">
          <w:marLeft w:val="0"/>
          <w:marRight w:val="0"/>
          <w:marTop w:val="0"/>
          <w:marBottom w:val="0"/>
          <w:divBdr>
            <w:top w:val="none" w:sz="0" w:space="0" w:color="auto"/>
            <w:left w:val="none" w:sz="0" w:space="0" w:color="auto"/>
            <w:bottom w:val="none" w:sz="0" w:space="0" w:color="auto"/>
            <w:right w:val="none" w:sz="0" w:space="0" w:color="auto"/>
          </w:divBdr>
        </w:div>
        <w:div w:id="1989941343">
          <w:marLeft w:val="0"/>
          <w:marRight w:val="0"/>
          <w:marTop w:val="0"/>
          <w:marBottom w:val="0"/>
          <w:divBdr>
            <w:top w:val="none" w:sz="0" w:space="0" w:color="auto"/>
            <w:left w:val="none" w:sz="0" w:space="0" w:color="auto"/>
            <w:bottom w:val="none" w:sz="0" w:space="0" w:color="auto"/>
            <w:right w:val="none" w:sz="0" w:space="0" w:color="auto"/>
          </w:divBdr>
        </w:div>
        <w:div w:id="394284733">
          <w:marLeft w:val="0"/>
          <w:marRight w:val="0"/>
          <w:marTop w:val="0"/>
          <w:marBottom w:val="0"/>
          <w:divBdr>
            <w:top w:val="none" w:sz="0" w:space="0" w:color="auto"/>
            <w:left w:val="none" w:sz="0" w:space="0" w:color="auto"/>
            <w:bottom w:val="none" w:sz="0" w:space="0" w:color="auto"/>
            <w:right w:val="none" w:sz="0" w:space="0" w:color="auto"/>
          </w:divBdr>
        </w:div>
        <w:div w:id="881863601">
          <w:marLeft w:val="0"/>
          <w:marRight w:val="0"/>
          <w:marTop w:val="0"/>
          <w:marBottom w:val="0"/>
          <w:divBdr>
            <w:top w:val="none" w:sz="0" w:space="0" w:color="auto"/>
            <w:left w:val="none" w:sz="0" w:space="0" w:color="auto"/>
            <w:bottom w:val="none" w:sz="0" w:space="0" w:color="auto"/>
            <w:right w:val="none" w:sz="0" w:space="0" w:color="auto"/>
          </w:divBdr>
        </w:div>
        <w:div w:id="1651052269">
          <w:marLeft w:val="0"/>
          <w:marRight w:val="0"/>
          <w:marTop w:val="0"/>
          <w:marBottom w:val="0"/>
          <w:divBdr>
            <w:top w:val="none" w:sz="0" w:space="0" w:color="auto"/>
            <w:left w:val="none" w:sz="0" w:space="0" w:color="auto"/>
            <w:bottom w:val="none" w:sz="0" w:space="0" w:color="auto"/>
            <w:right w:val="none" w:sz="0" w:space="0" w:color="auto"/>
          </w:divBdr>
        </w:div>
        <w:div w:id="1366059401">
          <w:marLeft w:val="0"/>
          <w:marRight w:val="0"/>
          <w:marTop w:val="0"/>
          <w:marBottom w:val="0"/>
          <w:divBdr>
            <w:top w:val="none" w:sz="0" w:space="0" w:color="auto"/>
            <w:left w:val="none" w:sz="0" w:space="0" w:color="auto"/>
            <w:bottom w:val="none" w:sz="0" w:space="0" w:color="auto"/>
            <w:right w:val="none" w:sz="0" w:space="0" w:color="auto"/>
          </w:divBdr>
        </w:div>
        <w:div w:id="487404183">
          <w:marLeft w:val="0"/>
          <w:marRight w:val="0"/>
          <w:marTop w:val="0"/>
          <w:marBottom w:val="0"/>
          <w:divBdr>
            <w:top w:val="none" w:sz="0" w:space="0" w:color="auto"/>
            <w:left w:val="none" w:sz="0" w:space="0" w:color="auto"/>
            <w:bottom w:val="none" w:sz="0" w:space="0" w:color="auto"/>
            <w:right w:val="none" w:sz="0" w:space="0" w:color="auto"/>
          </w:divBdr>
        </w:div>
        <w:div w:id="1305697752">
          <w:marLeft w:val="0"/>
          <w:marRight w:val="0"/>
          <w:marTop w:val="0"/>
          <w:marBottom w:val="0"/>
          <w:divBdr>
            <w:top w:val="none" w:sz="0" w:space="0" w:color="auto"/>
            <w:left w:val="none" w:sz="0" w:space="0" w:color="auto"/>
            <w:bottom w:val="none" w:sz="0" w:space="0" w:color="auto"/>
            <w:right w:val="none" w:sz="0" w:space="0" w:color="auto"/>
          </w:divBdr>
        </w:div>
        <w:div w:id="1595939742">
          <w:marLeft w:val="0"/>
          <w:marRight w:val="0"/>
          <w:marTop w:val="0"/>
          <w:marBottom w:val="0"/>
          <w:divBdr>
            <w:top w:val="none" w:sz="0" w:space="0" w:color="auto"/>
            <w:left w:val="none" w:sz="0" w:space="0" w:color="auto"/>
            <w:bottom w:val="none" w:sz="0" w:space="0" w:color="auto"/>
            <w:right w:val="none" w:sz="0" w:space="0" w:color="auto"/>
          </w:divBdr>
        </w:div>
        <w:div w:id="1975063328">
          <w:marLeft w:val="0"/>
          <w:marRight w:val="0"/>
          <w:marTop w:val="0"/>
          <w:marBottom w:val="0"/>
          <w:divBdr>
            <w:top w:val="none" w:sz="0" w:space="0" w:color="auto"/>
            <w:left w:val="none" w:sz="0" w:space="0" w:color="auto"/>
            <w:bottom w:val="none" w:sz="0" w:space="0" w:color="auto"/>
            <w:right w:val="none" w:sz="0" w:space="0" w:color="auto"/>
          </w:divBdr>
        </w:div>
        <w:div w:id="806777068">
          <w:marLeft w:val="0"/>
          <w:marRight w:val="0"/>
          <w:marTop w:val="0"/>
          <w:marBottom w:val="0"/>
          <w:divBdr>
            <w:top w:val="none" w:sz="0" w:space="0" w:color="auto"/>
            <w:left w:val="none" w:sz="0" w:space="0" w:color="auto"/>
            <w:bottom w:val="none" w:sz="0" w:space="0" w:color="auto"/>
            <w:right w:val="none" w:sz="0" w:space="0" w:color="auto"/>
          </w:divBdr>
        </w:div>
        <w:div w:id="379549743">
          <w:marLeft w:val="0"/>
          <w:marRight w:val="0"/>
          <w:marTop w:val="0"/>
          <w:marBottom w:val="0"/>
          <w:divBdr>
            <w:top w:val="none" w:sz="0" w:space="0" w:color="auto"/>
            <w:left w:val="none" w:sz="0" w:space="0" w:color="auto"/>
            <w:bottom w:val="none" w:sz="0" w:space="0" w:color="auto"/>
            <w:right w:val="none" w:sz="0" w:space="0" w:color="auto"/>
          </w:divBdr>
        </w:div>
        <w:div w:id="97794706">
          <w:marLeft w:val="0"/>
          <w:marRight w:val="0"/>
          <w:marTop w:val="0"/>
          <w:marBottom w:val="0"/>
          <w:divBdr>
            <w:top w:val="none" w:sz="0" w:space="0" w:color="auto"/>
            <w:left w:val="none" w:sz="0" w:space="0" w:color="auto"/>
            <w:bottom w:val="none" w:sz="0" w:space="0" w:color="auto"/>
            <w:right w:val="none" w:sz="0" w:space="0" w:color="auto"/>
          </w:divBdr>
        </w:div>
        <w:div w:id="1732852691">
          <w:marLeft w:val="0"/>
          <w:marRight w:val="0"/>
          <w:marTop w:val="0"/>
          <w:marBottom w:val="0"/>
          <w:divBdr>
            <w:top w:val="none" w:sz="0" w:space="0" w:color="auto"/>
            <w:left w:val="none" w:sz="0" w:space="0" w:color="auto"/>
            <w:bottom w:val="none" w:sz="0" w:space="0" w:color="auto"/>
            <w:right w:val="none" w:sz="0" w:space="0" w:color="auto"/>
          </w:divBdr>
        </w:div>
        <w:div w:id="515533972">
          <w:marLeft w:val="0"/>
          <w:marRight w:val="0"/>
          <w:marTop w:val="0"/>
          <w:marBottom w:val="0"/>
          <w:divBdr>
            <w:top w:val="none" w:sz="0" w:space="0" w:color="auto"/>
            <w:left w:val="none" w:sz="0" w:space="0" w:color="auto"/>
            <w:bottom w:val="none" w:sz="0" w:space="0" w:color="auto"/>
            <w:right w:val="none" w:sz="0" w:space="0" w:color="auto"/>
          </w:divBdr>
        </w:div>
        <w:div w:id="558247765">
          <w:marLeft w:val="0"/>
          <w:marRight w:val="0"/>
          <w:marTop w:val="0"/>
          <w:marBottom w:val="0"/>
          <w:divBdr>
            <w:top w:val="none" w:sz="0" w:space="0" w:color="auto"/>
            <w:left w:val="none" w:sz="0" w:space="0" w:color="auto"/>
            <w:bottom w:val="none" w:sz="0" w:space="0" w:color="auto"/>
            <w:right w:val="none" w:sz="0" w:space="0" w:color="auto"/>
          </w:divBdr>
        </w:div>
        <w:div w:id="2048137658">
          <w:marLeft w:val="0"/>
          <w:marRight w:val="0"/>
          <w:marTop w:val="0"/>
          <w:marBottom w:val="0"/>
          <w:divBdr>
            <w:top w:val="none" w:sz="0" w:space="0" w:color="auto"/>
            <w:left w:val="none" w:sz="0" w:space="0" w:color="auto"/>
            <w:bottom w:val="none" w:sz="0" w:space="0" w:color="auto"/>
            <w:right w:val="none" w:sz="0" w:space="0" w:color="auto"/>
          </w:divBdr>
        </w:div>
        <w:div w:id="696780286">
          <w:marLeft w:val="0"/>
          <w:marRight w:val="0"/>
          <w:marTop w:val="0"/>
          <w:marBottom w:val="0"/>
          <w:divBdr>
            <w:top w:val="none" w:sz="0" w:space="0" w:color="auto"/>
            <w:left w:val="none" w:sz="0" w:space="0" w:color="auto"/>
            <w:bottom w:val="none" w:sz="0" w:space="0" w:color="auto"/>
            <w:right w:val="none" w:sz="0" w:space="0" w:color="auto"/>
          </w:divBdr>
        </w:div>
        <w:div w:id="637539183">
          <w:marLeft w:val="0"/>
          <w:marRight w:val="0"/>
          <w:marTop w:val="0"/>
          <w:marBottom w:val="0"/>
          <w:divBdr>
            <w:top w:val="none" w:sz="0" w:space="0" w:color="auto"/>
            <w:left w:val="none" w:sz="0" w:space="0" w:color="auto"/>
            <w:bottom w:val="none" w:sz="0" w:space="0" w:color="auto"/>
            <w:right w:val="none" w:sz="0" w:space="0" w:color="auto"/>
          </w:divBdr>
        </w:div>
        <w:div w:id="883905846">
          <w:marLeft w:val="0"/>
          <w:marRight w:val="0"/>
          <w:marTop w:val="0"/>
          <w:marBottom w:val="0"/>
          <w:divBdr>
            <w:top w:val="none" w:sz="0" w:space="0" w:color="auto"/>
            <w:left w:val="none" w:sz="0" w:space="0" w:color="auto"/>
            <w:bottom w:val="none" w:sz="0" w:space="0" w:color="auto"/>
            <w:right w:val="none" w:sz="0" w:space="0" w:color="auto"/>
          </w:divBdr>
        </w:div>
        <w:div w:id="348023281">
          <w:marLeft w:val="0"/>
          <w:marRight w:val="0"/>
          <w:marTop w:val="0"/>
          <w:marBottom w:val="0"/>
          <w:divBdr>
            <w:top w:val="none" w:sz="0" w:space="0" w:color="auto"/>
            <w:left w:val="none" w:sz="0" w:space="0" w:color="auto"/>
            <w:bottom w:val="none" w:sz="0" w:space="0" w:color="auto"/>
            <w:right w:val="none" w:sz="0" w:space="0" w:color="auto"/>
          </w:divBdr>
        </w:div>
        <w:div w:id="2147238177">
          <w:marLeft w:val="0"/>
          <w:marRight w:val="0"/>
          <w:marTop w:val="0"/>
          <w:marBottom w:val="0"/>
          <w:divBdr>
            <w:top w:val="none" w:sz="0" w:space="0" w:color="auto"/>
            <w:left w:val="none" w:sz="0" w:space="0" w:color="auto"/>
            <w:bottom w:val="none" w:sz="0" w:space="0" w:color="auto"/>
            <w:right w:val="none" w:sz="0" w:space="0" w:color="auto"/>
          </w:divBdr>
        </w:div>
        <w:div w:id="165557809">
          <w:marLeft w:val="0"/>
          <w:marRight w:val="0"/>
          <w:marTop w:val="0"/>
          <w:marBottom w:val="0"/>
          <w:divBdr>
            <w:top w:val="none" w:sz="0" w:space="0" w:color="auto"/>
            <w:left w:val="none" w:sz="0" w:space="0" w:color="auto"/>
            <w:bottom w:val="none" w:sz="0" w:space="0" w:color="auto"/>
            <w:right w:val="none" w:sz="0" w:space="0" w:color="auto"/>
          </w:divBdr>
        </w:div>
        <w:div w:id="168057789">
          <w:marLeft w:val="0"/>
          <w:marRight w:val="0"/>
          <w:marTop w:val="0"/>
          <w:marBottom w:val="0"/>
          <w:divBdr>
            <w:top w:val="none" w:sz="0" w:space="0" w:color="auto"/>
            <w:left w:val="none" w:sz="0" w:space="0" w:color="auto"/>
            <w:bottom w:val="none" w:sz="0" w:space="0" w:color="auto"/>
            <w:right w:val="none" w:sz="0" w:space="0" w:color="auto"/>
          </w:divBdr>
        </w:div>
        <w:div w:id="171340320">
          <w:marLeft w:val="0"/>
          <w:marRight w:val="0"/>
          <w:marTop w:val="0"/>
          <w:marBottom w:val="0"/>
          <w:divBdr>
            <w:top w:val="none" w:sz="0" w:space="0" w:color="auto"/>
            <w:left w:val="none" w:sz="0" w:space="0" w:color="auto"/>
            <w:bottom w:val="none" w:sz="0" w:space="0" w:color="auto"/>
            <w:right w:val="none" w:sz="0" w:space="0" w:color="auto"/>
          </w:divBdr>
        </w:div>
        <w:div w:id="1372262969">
          <w:marLeft w:val="0"/>
          <w:marRight w:val="0"/>
          <w:marTop w:val="0"/>
          <w:marBottom w:val="0"/>
          <w:divBdr>
            <w:top w:val="none" w:sz="0" w:space="0" w:color="auto"/>
            <w:left w:val="none" w:sz="0" w:space="0" w:color="auto"/>
            <w:bottom w:val="none" w:sz="0" w:space="0" w:color="auto"/>
            <w:right w:val="none" w:sz="0" w:space="0" w:color="auto"/>
          </w:divBdr>
        </w:div>
        <w:div w:id="1532498979">
          <w:marLeft w:val="0"/>
          <w:marRight w:val="0"/>
          <w:marTop w:val="0"/>
          <w:marBottom w:val="0"/>
          <w:divBdr>
            <w:top w:val="none" w:sz="0" w:space="0" w:color="auto"/>
            <w:left w:val="none" w:sz="0" w:space="0" w:color="auto"/>
            <w:bottom w:val="none" w:sz="0" w:space="0" w:color="auto"/>
            <w:right w:val="none" w:sz="0" w:space="0" w:color="auto"/>
          </w:divBdr>
        </w:div>
        <w:div w:id="844784502">
          <w:marLeft w:val="0"/>
          <w:marRight w:val="0"/>
          <w:marTop w:val="0"/>
          <w:marBottom w:val="0"/>
          <w:divBdr>
            <w:top w:val="none" w:sz="0" w:space="0" w:color="auto"/>
            <w:left w:val="none" w:sz="0" w:space="0" w:color="auto"/>
            <w:bottom w:val="none" w:sz="0" w:space="0" w:color="auto"/>
            <w:right w:val="none" w:sz="0" w:space="0" w:color="auto"/>
          </w:divBdr>
        </w:div>
        <w:div w:id="1659772329">
          <w:marLeft w:val="0"/>
          <w:marRight w:val="0"/>
          <w:marTop w:val="0"/>
          <w:marBottom w:val="0"/>
          <w:divBdr>
            <w:top w:val="none" w:sz="0" w:space="0" w:color="auto"/>
            <w:left w:val="none" w:sz="0" w:space="0" w:color="auto"/>
            <w:bottom w:val="none" w:sz="0" w:space="0" w:color="auto"/>
            <w:right w:val="none" w:sz="0" w:space="0" w:color="auto"/>
          </w:divBdr>
        </w:div>
        <w:div w:id="1034312293">
          <w:marLeft w:val="0"/>
          <w:marRight w:val="0"/>
          <w:marTop w:val="0"/>
          <w:marBottom w:val="0"/>
          <w:divBdr>
            <w:top w:val="none" w:sz="0" w:space="0" w:color="auto"/>
            <w:left w:val="none" w:sz="0" w:space="0" w:color="auto"/>
            <w:bottom w:val="none" w:sz="0" w:space="0" w:color="auto"/>
            <w:right w:val="none" w:sz="0" w:space="0" w:color="auto"/>
          </w:divBdr>
        </w:div>
        <w:div w:id="1236627793">
          <w:marLeft w:val="0"/>
          <w:marRight w:val="0"/>
          <w:marTop w:val="0"/>
          <w:marBottom w:val="0"/>
          <w:divBdr>
            <w:top w:val="none" w:sz="0" w:space="0" w:color="auto"/>
            <w:left w:val="none" w:sz="0" w:space="0" w:color="auto"/>
            <w:bottom w:val="none" w:sz="0" w:space="0" w:color="auto"/>
            <w:right w:val="none" w:sz="0" w:space="0" w:color="auto"/>
          </w:divBdr>
        </w:div>
        <w:div w:id="1883441427">
          <w:marLeft w:val="0"/>
          <w:marRight w:val="0"/>
          <w:marTop w:val="0"/>
          <w:marBottom w:val="0"/>
          <w:divBdr>
            <w:top w:val="none" w:sz="0" w:space="0" w:color="auto"/>
            <w:left w:val="none" w:sz="0" w:space="0" w:color="auto"/>
            <w:bottom w:val="none" w:sz="0" w:space="0" w:color="auto"/>
            <w:right w:val="none" w:sz="0" w:space="0" w:color="auto"/>
          </w:divBdr>
        </w:div>
        <w:div w:id="1563252740">
          <w:marLeft w:val="0"/>
          <w:marRight w:val="0"/>
          <w:marTop w:val="0"/>
          <w:marBottom w:val="0"/>
          <w:divBdr>
            <w:top w:val="none" w:sz="0" w:space="0" w:color="auto"/>
            <w:left w:val="none" w:sz="0" w:space="0" w:color="auto"/>
            <w:bottom w:val="none" w:sz="0" w:space="0" w:color="auto"/>
            <w:right w:val="none" w:sz="0" w:space="0" w:color="auto"/>
          </w:divBdr>
        </w:div>
        <w:div w:id="1354918270">
          <w:marLeft w:val="0"/>
          <w:marRight w:val="0"/>
          <w:marTop w:val="0"/>
          <w:marBottom w:val="0"/>
          <w:divBdr>
            <w:top w:val="none" w:sz="0" w:space="0" w:color="auto"/>
            <w:left w:val="none" w:sz="0" w:space="0" w:color="auto"/>
            <w:bottom w:val="none" w:sz="0" w:space="0" w:color="auto"/>
            <w:right w:val="none" w:sz="0" w:space="0" w:color="auto"/>
          </w:divBdr>
        </w:div>
        <w:div w:id="1829982783">
          <w:marLeft w:val="0"/>
          <w:marRight w:val="0"/>
          <w:marTop w:val="0"/>
          <w:marBottom w:val="0"/>
          <w:divBdr>
            <w:top w:val="none" w:sz="0" w:space="0" w:color="auto"/>
            <w:left w:val="none" w:sz="0" w:space="0" w:color="auto"/>
            <w:bottom w:val="none" w:sz="0" w:space="0" w:color="auto"/>
            <w:right w:val="none" w:sz="0" w:space="0" w:color="auto"/>
          </w:divBdr>
        </w:div>
        <w:div w:id="2043892684">
          <w:marLeft w:val="0"/>
          <w:marRight w:val="0"/>
          <w:marTop w:val="0"/>
          <w:marBottom w:val="0"/>
          <w:divBdr>
            <w:top w:val="none" w:sz="0" w:space="0" w:color="auto"/>
            <w:left w:val="none" w:sz="0" w:space="0" w:color="auto"/>
            <w:bottom w:val="none" w:sz="0" w:space="0" w:color="auto"/>
            <w:right w:val="none" w:sz="0" w:space="0" w:color="auto"/>
          </w:divBdr>
        </w:div>
        <w:div w:id="1507162350">
          <w:marLeft w:val="0"/>
          <w:marRight w:val="0"/>
          <w:marTop w:val="0"/>
          <w:marBottom w:val="0"/>
          <w:divBdr>
            <w:top w:val="none" w:sz="0" w:space="0" w:color="auto"/>
            <w:left w:val="none" w:sz="0" w:space="0" w:color="auto"/>
            <w:bottom w:val="none" w:sz="0" w:space="0" w:color="auto"/>
            <w:right w:val="none" w:sz="0" w:space="0" w:color="auto"/>
          </w:divBdr>
        </w:div>
        <w:div w:id="1035304814">
          <w:marLeft w:val="0"/>
          <w:marRight w:val="0"/>
          <w:marTop w:val="0"/>
          <w:marBottom w:val="0"/>
          <w:divBdr>
            <w:top w:val="none" w:sz="0" w:space="0" w:color="auto"/>
            <w:left w:val="none" w:sz="0" w:space="0" w:color="auto"/>
            <w:bottom w:val="none" w:sz="0" w:space="0" w:color="auto"/>
            <w:right w:val="none" w:sz="0" w:space="0" w:color="auto"/>
          </w:divBdr>
        </w:div>
        <w:div w:id="309096637">
          <w:marLeft w:val="0"/>
          <w:marRight w:val="0"/>
          <w:marTop w:val="0"/>
          <w:marBottom w:val="0"/>
          <w:divBdr>
            <w:top w:val="none" w:sz="0" w:space="0" w:color="auto"/>
            <w:left w:val="none" w:sz="0" w:space="0" w:color="auto"/>
            <w:bottom w:val="none" w:sz="0" w:space="0" w:color="auto"/>
            <w:right w:val="none" w:sz="0" w:space="0" w:color="auto"/>
          </w:divBdr>
        </w:div>
        <w:div w:id="1894999470">
          <w:marLeft w:val="0"/>
          <w:marRight w:val="0"/>
          <w:marTop w:val="0"/>
          <w:marBottom w:val="0"/>
          <w:divBdr>
            <w:top w:val="none" w:sz="0" w:space="0" w:color="auto"/>
            <w:left w:val="none" w:sz="0" w:space="0" w:color="auto"/>
            <w:bottom w:val="none" w:sz="0" w:space="0" w:color="auto"/>
            <w:right w:val="none" w:sz="0" w:space="0" w:color="auto"/>
          </w:divBdr>
        </w:div>
        <w:div w:id="96295560">
          <w:marLeft w:val="0"/>
          <w:marRight w:val="0"/>
          <w:marTop w:val="0"/>
          <w:marBottom w:val="0"/>
          <w:divBdr>
            <w:top w:val="none" w:sz="0" w:space="0" w:color="auto"/>
            <w:left w:val="none" w:sz="0" w:space="0" w:color="auto"/>
            <w:bottom w:val="none" w:sz="0" w:space="0" w:color="auto"/>
            <w:right w:val="none" w:sz="0" w:space="0" w:color="auto"/>
          </w:divBdr>
        </w:div>
        <w:div w:id="881401958">
          <w:marLeft w:val="0"/>
          <w:marRight w:val="0"/>
          <w:marTop w:val="0"/>
          <w:marBottom w:val="0"/>
          <w:divBdr>
            <w:top w:val="none" w:sz="0" w:space="0" w:color="auto"/>
            <w:left w:val="none" w:sz="0" w:space="0" w:color="auto"/>
            <w:bottom w:val="none" w:sz="0" w:space="0" w:color="auto"/>
            <w:right w:val="none" w:sz="0" w:space="0" w:color="auto"/>
          </w:divBdr>
        </w:div>
        <w:div w:id="1972051223">
          <w:marLeft w:val="0"/>
          <w:marRight w:val="0"/>
          <w:marTop w:val="0"/>
          <w:marBottom w:val="0"/>
          <w:divBdr>
            <w:top w:val="none" w:sz="0" w:space="0" w:color="auto"/>
            <w:left w:val="none" w:sz="0" w:space="0" w:color="auto"/>
            <w:bottom w:val="none" w:sz="0" w:space="0" w:color="auto"/>
            <w:right w:val="none" w:sz="0" w:space="0" w:color="auto"/>
          </w:divBdr>
        </w:div>
        <w:div w:id="1259095482">
          <w:marLeft w:val="0"/>
          <w:marRight w:val="0"/>
          <w:marTop w:val="0"/>
          <w:marBottom w:val="0"/>
          <w:divBdr>
            <w:top w:val="none" w:sz="0" w:space="0" w:color="auto"/>
            <w:left w:val="none" w:sz="0" w:space="0" w:color="auto"/>
            <w:bottom w:val="none" w:sz="0" w:space="0" w:color="auto"/>
            <w:right w:val="none" w:sz="0" w:space="0" w:color="auto"/>
          </w:divBdr>
        </w:div>
        <w:div w:id="861938188">
          <w:marLeft w:val="0"/>
          <w:marRight w:val="0"/>
          <w:marTop w:val="0"/>
          <w:marBottom w:val="0"/>
          <w:divBdr>
            <w:top w:val="none" w:sz="0" w:space="0" w:color="auto"/>
            <w:left w:val="none" w:sz="0" w:space="0" w:color="auto"/>
            <w:bottom w:val="none" w:sz="0" w:space="0" w:color="auto"/>
            <w:right w:val="none" w:sz="0" w:space="0" w:color="auto"/>
          </w:divBdr>
        </w:div>
        <w:div w:id="1776902506">
          <w:marLeft w:val="0"/>
          <w:marRight w:val="0"/>
          <w:marTop w:val="0"/>
          <w:marBottom w:val="0"/>
          <w:divBdr>
            <w:top w:val="none" w:sz="0" w:space="0" w:color="auto"/>
            <w:left w:val="none" w:sz="0" w:space="0" w:color="auto"/>
            <w:bottom w:val="none" w:sz="0" w:space="0" w:color="auto"/>
            <w:right w:val="none" w:sz="0" w:space="0" w:color="auto"/>
          </w:divBdr>
        </w:div>
        <w:div w:id="368914011">
          <w:marLeft w:val="0"/>
          <w:marRight w:val="0"/>
          <w:marTop w:val="0"/>
          <w:marBottom w:val="0"/>
          <w:divBdr>
            <w:top w:val="none" w:sz="0" w:space="0" w:color="auto"/>
            <w:left w:val="none" w:sz="0" w:space="0" w:color="auto"/>
            <w:bottom w:val="none" w:sz="0" w:space="0" w:color="auto"/>
            <w:right w:val="none" w:sz="0" w:space="0" w:color="auto"/>
          </w:divBdr>
        </w:div>
        <w:div w:id="1793478118">
          <w:marLeft w:val="0"/>
          <w:marRight w:val="0"/>
          <w:marTop w:val="0"/>
          <w:marBottom w:val="0"/>
          <w:divBdr>
            <w:top w:val="none" w:sz="0" w:space="0" w:color="auto"/>
            <w:left w:val="none" w:sz="0" w:space="0" w:color="auto"/>
            <w:bottom w:val="none" w:sz="0" w:space="0" w:color="auto"/>
            <w:right w:val="none" w:sz="0" w:space="0" w:color="auto"/>
          </w:divBdr>
        </w:div>
        <w:div w:id="1008023628">
          <w:marLeft w:val="0"/>
          <w:marRight w:val="0"/>
          <w:marTop w:val="0"/>
          <w:marBottom w:val="0"/>
          <w:divBdr>
            <w:top w:val="none" w:sz="0" w:space="0" w:color="auto"/>
            <w:left w:val="none" w:sz="0" w:space="0" w:color="auto"/>
            <w:bottom w:val="none" w:sz="0" w:space="0" w:color="auto"/>
            <w:right w:val="none" w:sz="0" w:space="0" w:color="auto"/>
          </w:divBdr>
        </w:div>
        <w:div w:id="968169486">
          <w:marLeft w:val="0"/>
          <w:marRight w:val="0"/>
          <w:marTop w:val="0"/>
          <w:marBottom w:val="0"/>
          <w:divBdr>
            <w:top w:val="none" w:sz="0" w:space="0" w:color="auto"/>
            <w:left w:val="none" w:sz="0" w:space="0" w:color="auto"/>
            <w:bottom w:val="none" w:sz="0" w:space="0" w:color="auto"/>
            <w:right w:val="none" w:sz="0" w:space="0" w:color="auto"/>
          </w:divBdr>
        </w:div>
        <w:div w:id="261299579">
          <w:marLeft w:val="0"/>
          <w:marRight w:val="0"/>
          <w:marTop w:val="0"/>
          <w:marBottom w:val="0"/>
          <w:divBdr>
            <w:top w:val="none" w:sz="0" w:space="0" w:color="auto"/>
            <w:left w:val="none" w:sz="0" w:space="0" w:color="auto"/>
            <w:bottom w:val="none" w:sz="0" w:space="0" w:color="auto"/>
            <w:right w:val="none" w:sz="0" w:space="0" w:color="auto"/>
          </w:divBdr>
        </w:div>
        <w:div w:id="1685396296">
          <w:marLeft w:val="0"/>
          <w:marRight w:val="0"/>
          <w:marTop w:val="0"/>
          <w:marBottom w:val="0"/>
          <w:divBdr>
            <w:top w:val="none" w:sz="0" w:space="0" w:color="auto"/>
            <w:left w:val="none" w:sz="0" w:space="0" w:color="auto"/>
            <w:bottom w:val="none" w:sz="0" w:space="0" w:color="auto"/>
            <w:right w:val="none" w:sz="0" w:space="0" w:color="auto"/>
          </w:divBdr>
        </w:div>
      </w:divsChild>
    </w:div>
    <w:div w:id="319625712">
      <w:bodyDiv w:val="1"/>
      <w:marLeft w:val="0"/>
      <w:marRight w:val="0"/>
      <w:marTop w:val="0"/>
      <w:marBottom w:val="0"/>
      <w:divBdr>
        <w:top w:val="none" w:sz="0" w:space="0" w:color="auto"/>
        <w:left w:val="none" w:sz="0" w:space="0" w:color="auto"/>
        <w:bottom w:val="none" w:sz="0" w:space="0" w:color="auto"/>
        <w:right w:val="none" w:sz="0" w:space="0" w:color="auto"/>
      </w:divBdr>
      <w:divsChild>
        <w:div w:id="1943223853">
          <w:marLeft w:val="0"/>
          <w:marRight w:val="0"/>
          <w:marTop w:val="0"/>
          <w:marBottom w:val="0"/>
          <w:divBdr>
            <w:top w:val="none" w:sz="0" w:space="0" w:color="auto"/>
            <w:left w:val="none" w:sz="0" w:space="0" w:color="auto"/>
            <w:bottom w:val="none" w:sz="0" w:space="0" w:color="auto"/>
            <w:right w:val="none" w:sz="0" w:space="0" w:color="auto"/>
          </w:divBdr>
        </w:div>
        <w:div w:id="1817406669">
          <w:marLeft w:val="0"/>
          <w:marRight w:val="0"/>
          <w:marTop w:val="0"/>
          <w:marBottom w:val="0"/>
          <w:divBdr>
            <w:top w:val="none" w:sz="0" w:space="0" w:color="auto"/>
            <w:left w:val="none" w:sz="0" w:space="0" w:color="auto"/>
            <w:bottom w:val="none" w:sz="0" w:space="0" w:color="auto"/>
            <w:right w:val="none" w:sz="0" w:space="0" w:color="auto"/>
          </w:divBdr>
        </w:div>
        <w:div w:id="702364973">
          <w:marLeft w:val="0"/>
          <w:marRight w:val="0"/>
          <w:marTop w:val="0"/>
          <w:marBottom w:val="0"/>
          <w:divBdr>
            <w:top w:val="none" w:sz="0" w:space="0" w:color="auto"/>
            <w:left w:val="none" w:sz="0" w:space="0" w:color="auto"/>
            <w:bottom w:val="none" w:sz="0" w:space="0" w:color="auto"/>
            <w:right w:val="none" w:sz="0" w:space="0" w:color="auto"/>
          </w:divBdr>
        </w:div>
        <w:div w:id="1655526841">
          <w:marLeft w:val="0"/>
          <w:marRight w:val="0"/>
          <w:marTop w:val="0"/>
          <w:marBottom w:val="0"/>
          <w:divBdr>
            <w:top w:val="none" w:sz="0" w:space="0" w:color="auto"/>
            <w:left w:val="none" w:sz="0" w:space="0" w:color="auto"/>
            <w:bottom w:val="none" w:sz="0" w:space="0" w:color="auto"/>
            <w:right w:val="none" w:sz="0" w:space="0" w:color="auto"/>
          </w:divBdr>
        </w:div>
        <w:div w:id="667026854">
          <w:marLeft w:val="0"/>
          <w:marRight w:val="0"/>
          <w:marTop w:val="0"/>
          <w:marBottom w:val="0"/>
          <w:divBdr>
            <w:top w:val="none" w:sz="0" w:space="0" w:color="auto"/>
            <w:left w:val="none" w:sz="0" w:space="0" w:color="auto"/>
            <w:bottom w:val="none" w:sz="0" w:space="0" w:color="auto"/>
            <w:right w:val="none" w:sz="0" w:space="0" w:color="auto"/>
          </w:divBdr>
        </w:div>
        <w:div w:id="1140466585">
          <w:marLeft w:val="0"/>
          <w:marRight w:val="0"/>
          <w:marTop w:val="0"/>
          <w:marBottom w:val="0"/>
          <w:divBdr>
            <w:top w:val="none" w:sz="0" w:space="0" w:color="auto"/>
            <w:left w:val="none" w:sz="0" w:space="0" w:color="auto"/>
            <w:bottom w:val="none" w:sz="0" w:space="0" w:color="auto"/>
            <w:right w:val="none" w:sz="0" w:space="0" w:color="auto"/>
          </w:divBdr>
        </w:div>
        <w:div w:id="1911454348">
          <w:marLeft w:val="0"/>
          <w:marRight w:val="0"/>
          <w:marTop w:val="0"/>
          <w:marBottom w:val="0"/>
          <w:divBdr>
            <w:top w:val="none" w:sz="0" w:space="0" w:color="auto"/>
            <w:left w:val="none" w:sz="0" w:space="0" w:color="auto"/>
            <w:bottom w:val="none" w:sz="0" w:space="0" w:color="auto"/>
            <w:right w:val="none" w:sz="0" w:space="0" w:color="auto"/>
          </w:divBdr>
        </w:div>
        <w:div w:id="1603491837">
          <w:marLeft w:val="0"/>
          <w:marRight w:val="0"/>
          <w:marTop w:val="0"/>
          <w:marBottom w:val="0"/>
          <w:divBdr>
            <w:top w:val="none" w:sz="0" w:space="0" w:color="auto"/>
            <w:left w:val="none" w:sz="0" w:space="0" w:color="auto"/>
            <w:bottom w:val="none" w:sz="0" w:space="0" w:color="auto"/>
            <w:right w:val="none" w:sz="0" w:space="0" w:color="auto"/>
          </w:divBdr>
        </w:div>
        <w:div w:id="906258738">
          <w:marLeft w:val="0"/>
          <w:marRight w:val="0"/>
          <w:marTop w:val="0"/>
          <w:marBottom w:val="0"/>
          <w:divBdr>
            <w:top w:val="none" w:sz="0" w:space="0" w:color="auto"/>
            <w:left w:val="none" w:sz="0" w:space="0" w:color="auto"/>
            <w:bottom w:val="none" w:sz="0" w:space="0" w:color="auto"/>
            <w:right w:val="none" w:sz="0" w:space="0" w:color="auto"/>
          </w:divBdr>
        </w:div>
        <w:div w:id="1057120324">
          <w:marLeft w:val="0"/>
          <w:marRight w:val="0"/>
          <w:marTop w:val="0"/>
          <w:marBottom w:val="0"/>
          <w:divBdr>
            <w:top w:val="none" w:sz="0" w:space="0" w:color="auto"/>
            <w:left w:val="none" w:sz="0" w:space="0" w:color="auto"/>
            <w:bottom w:val="none" w:sz="0" w:space="0" w:color="auto"/>
            <w:right w:val="none" w:sz="0" w:space="0" w:color="auto"/>
          </w:divBdr>
        </w:div>
        <w:div w:id="1015424636">
          <w:marLeft w:val="0"/>
          <w:marRight w:val="0"/>
          <w:marTop w:val="0"/>
          <w:marBottom w:val="0"/>
          <w:divBdr>
            <w:top w:val="none" w:sz="0" w:space="0" w:color="auto"/>
            <w:left w:val="none" w:sz="0" w:space="0" w:color="auto"/>
            <w:bottom w:val="none" w:sz="0" w:space="0" w:color="auto"/>
            <w:right w:val="none" w:sz="0" w:space="0" w:color="auto"/>
          </w:divBdr>
        </w:div>
        <w:div w:id="1593776179">
          <w:marLeft w:val="0"/>
          <w:marRight w:val="0"/>
          <w:marTop w:val="0"/>
          <w:marBottom w:val="0"/>
          <w:divBdr>
            <w:top w:val="none" w:sz="0" w:space="0" w:color="auto"/>
            <w:left w:val="none" w:sz="0" w:space="0" w:color="auto"/>
            <w:bottom w:val="none" w:sz="0" w:space="0" w:color="auto"/>
            <w:right w:val="none" w:sz="0" w:space="0" w:color="auto"/>
          </w:divBdr>
        </w:div>
        <w:div w:id="847062279">
          <w:marLeft w:val="0"/>
          <w:marRight w:val="0"/>
          <w:marTop w:val="0"/>
          <w:marBottom w:val="0"/>
          <w:divBdr>
            <w:top w:val="none" w:sz="0" w:space="0" w:color="auto"/>
            <w:left w:val="none" w:sz="0" w:space="0" w:color="auto"/>
            <w:bottom w:val="none" w:sz="0" w:space="0" w:color="auto"/>
            <w:right w:val="none" w:sz="0" w:space="0" w:color="auto"/>
          </w:divBdr>
        </w:div>
        <w:div w:id="1350059628">
          <w:marLeft w:val="0"/>
          <w:marRight w:val="0"/>
          <w:marTop w:val="0"/>
          <w:marBottom w:val="0"/>
          <w:divBdr>
            <w:top w:val="none" w:sz="0" w:space="0" w:color="auto"/>
            <w:left w:val="none" w:sz="0" w:space="0" w:color="auto"/>
            <w:bottom w:val="none" w:sz="0" w:space="0" w:color="auto"/>
            <w:right w:val="none" w:sz="0" w:space="0" w:color="auto"/>
          </w:divBdr>
        </w:div>
        <w:div w:id="1520460805">
          <w:marLeft w:val="0"/>
          <w:marRight w:val="0"/>
          <w:marTop w:val="0"/>
          <w:marBottom w:val="0"/>
          <w:divBdr>
            <w:top w:val="none" w:sz="0" w:space="0" w:color="auto"/>
            <w:left w:val="none" w:sz="0" w:space="0" w:color="auto"/>
            <w:bottom w:val="none" w:sz="0" w:space="0" w:color="auto"/>
            <w:right w:val="none" w:sz="0" w:space="0" w:color="auto"/>
          </w:divBdr>
        </w:div>
        <w:div w:id="849414225">
          <w:marLeft w:val="0"/>
          <w:marRight w:val="0"/>
          <w:marTop w:val="0"/>
          <w:marBottom w:val="0"/>
          <w:divBdr>
            <w:top w:val="none" w:sz="0" w:space="0" w:color="auto"/>
            <w:left w:val="none" w:sz="0" w:space="0" w:color="auto"/>
            <w:bottom w:val="none" w:sz="0" w:space="0" w:color="auto"/>
            <w:right w:val="none" w:sz="0" w:space="0" w:color="auto"/>
          </w:divBdr>
        </w:div>
        <w:div w:id="822700437">
          <w:marLeft w:val="0"/>
          <w:marRight w:val="0"/>
          <w:marTop w:val="0"/>
          <w:marBottom w:val="0"/>
          <w:divBdr>
            <w:top w:val="none" w:sz="0" w:space="0" w:color="auto"/>
            <w:left w:val="none" w:sz="0" w:space="0" w:color="auto"/>
            <w:bottom w:val="none" w:sz="0" w:space="0" w:color="auto"/>
            <w:right w:val="none" w:sz="0" w:space="0" w:color="auto"/>
          </w:divBdr>
        </w:div>
        <w:div w:id="1483616057">
          <w:marLeft w:val="0"/>
          <w:marRight w:val="0"/>
          <w:marTop w:val="0"/>
          <w:marBottom w:val="0"/>
          <w:divBdr>
            <w:top w:val="none" w:sz="0" w:space="0" w:color="auto"/>
            <w:left w:val="none" w:sz="0" w:space="0" w:color="auto"/>
            <w:bottom w:val="none" w:sz="0" w:space="0" w:color="auto"/>
            <w:right w:val="none" w:sz="0" w:space="0" w:color="auto"/>
          </w:divBdr>
        </w:div>
        <w:div w:id="402870161">
          <w:marLeft w:val="0"/>
          <w:marRight w:val="0"/>
          <w:marTop w:val="0"/>
          <w:marBottom w:val="0"/>
          <w:divBdr>
            <w:top w:val="none" w:sz="0" w:space="0" w:color="auto"/>
            <w:left w:val="none" w:sz="0" w:space="0" w:color="auto"/>
            <w:bottom w:val="none" w:sz="0" w:space="0" w:color="auto"/>
            <w:right w:val="none" w:sz="0" w:space="0" w:color="auto"/>
          </w:divBdr>
        </w:div>
        <w:div w:id="1389524904">
          <w:marLeft w:val="0"/>
          <w:marRight w:val="0"/>
          <w:marTop w:val="0"/>
          <w:marBottom w:val="0"/>
          <w:divBdr>
            <w:top w:val="none" w:sz="0" w:space="0" w:color="auto"/>
            <w:left w:val="none" w:sz="0" w:space="0" w:color="auto"/>
            <w:bottom w:val="none" w:sz="0" w:space="0" w:color="auto"/>
            <w:right w:val="none" w:sz="0" w:space="0" w:color="auto"/>
          </w:divBdr>
        </w:div>
        <w:div w:id="948197010">
          <w:marLeft w:val="0"/>
          <w:marRight w:val="0"/>
          <w:marTop w:val="0"/>
          <w:marBottom w:val="0"/>
          <w:divBdr>
            <w:top w:val="none" w:sz="0" w:space="0" w:color="auto"/>
            <w:left w:val="none" w:sz="0" w:space="0" w:color="auto"/>
            <w:bottom w:val="none" w:sz="0" w:space="0" w:color="auto"/>
            <w:right w:val="none" w:sz="0" w:space="0" w:color="auto"/>
          </w:divBdr>
        </w:div>
        <w:div w:id="1601992101">
          <w:marLeft w:val="0"/>
          <w:marRight w:val="0"/>
          <w:marTop w:val="0"/>
          <w:marBottom w:val="0"/>
          <w:divBdr>
            <w:top w:val="none" w:sz="0" w:space="0" w:color="auto"/>
            <w:left w:val="none" w:sz="0" w:space="0" w:color="auto"/>
            <w:bottom w:val="none" w:sz="0" w:space="0" w:color="auto"/>
            <w:right w:val="none" w:sz="0" w:space="0" w:color="auto"/>
          </w:divBdr>
        </w:div>
        <w:div w:id="805776636">
          <w:marLeft w:val="0"/>
          <w:marRight w:val="0"/>
          <w:marTop w:val="0"/>
          <w:marBottom w:val="0"/>
          <w:divBdr>
            <w:top w:val="none" w:sz="0" w:space="0" w:color="auto"/>
            <w:left w:val="none" w:sz="0" w:space="0" w:color="auto"/>
            <w:bottom w:val="none" w:sz="0" w:space="0" w:color="auto"/>
            <w:right w:val="none" w:sz="0" w:space="0" w:color="auto"/>
          </w:divBdr>
        </w:div>
        <w:div w:id="1787385022">
          <w:marLeft w:val="0"/>
          <w:marRight w:val="0"/>
          <w:marTop w:val="0"/>
          <w:marBottom w:val="0"/>
          <w:divBdr>
            <w:top w:val="none" w:sz="0" w:space="0" w:color="auto"/>
            <w:left w:val="none" w:sz="0" w:space="0" w:color="auto"/>
            <w:bottom w:val="none" w:sz="0" w:space="0" w:color="auto"/>
            <w:right w:val="none" w:sz="0" w:space="0" w:color="auto"/>
          </w:divBdr>
        </w:div>
        <w:div w:id="678701684">
          <w:marLeft w:val="0"/>
          <w:marRight w:val="0"/>
          <w:marTop w:val="0"/>
          <w:marBottom w:val="0"/>
          <w:divBdr>
            <w:top w:val="none" w:sz="0" w:space="0" w:color="auto"/>
            <w:left w:val="none" w:sz="0" w:space="0" w:color="auto"/>
            <w:bottom w:val="none" w:sz="0" w:space="0" w:color="auto"/>
            <w:right w:val="none" w:sz="0" w:space="0" w:color="auto"/>
          </w:divBdr>
        </w:div>
        <w:div w:id="346172505">
          <w:marLeft w:val="0"/>
          <w:marRight w:val="0"/>
          <w:marTop w:val="0"/>
          <w:marBottom w:val="0"/>
          <w:divBdr>
            <w:top w:val="none" w:sz="0" w:space="0" w:color="auto"/>
            <w:left w:val="none" w:sz="0" w:space="0" w:color="auto"/>
            <w:bottom w:val="none" w:sz="0" w:space="0" w:color="auto"/>
            <w:right w:val="none" w:sz="0" w:space="0" w:color="auto"/>
          </w:divBdr>
        </w:div>
        <w:div w:id="1558391344">
          <w:marLeft w:val="0"/>
          <w:marRight w:val="0"/>
          <w:marTop w:val="0"/>
          <w:marBottom w:val="0"/>
          <w:divBdr>
            <w:top w:val="none" w:sz="0" w:space="0" w:color="auto"/>
            <w:left w:val="none" w:sz="0" w:space="0" w:color="auto"/>
            <w:bottom w:val="none" w:sz="0" w:space="0" w:color="auto"/>
            <w:right w:val="none" w:sz="0" w:space="0" w:color="auto"/>
          </w:divBdr>
        </w:div>
        <w:div w:id="584413487">
          <w:marLeft w:val="0"/>
          <w:marRight w:val="0"/>
          <w:marTop w:val="0"/>
          <w:marBottom w:val="0"/>
          <w:divBdr>
            <w:top w:val="none" w:sz="0" w:space="0" w:color="auto"/>
            <w:left w:val="none" w:sz="0" w:space="0" w:color="auto"/>
            <w:bottom w:val="none" w:sz="0" w:space="0" w:color="auto"/>
            <w:right w:val="none" w:sz="0" w:space="0" w:color="auto"/>
          </w:divBdr>
        </w:div>
        <w:div w:id="238104586">
          <w:marLeft w:val="0"/>
          <w:marRight w:val="0"/>
          <w:marTop w:val="0"/>
          <w:marBottom w:val="0"/>
          <w:divBdr>
            <w:top w:val="none" w:sz="0" w:space="0" w:color="auto"/>
            <w:left w:val="none" w:sz="0" w:space="0" w:color="auto"/>
            <w:bottom w:val="none" w:sz="0" w:space="0" w:color="auto"/>
            <w:right w:val="none" w:sz="0" w:space="0" w:color="auto"/>
          </w:divBdr>
        </w:div>
        <w:div w:id="1986350522">
          <w:marLeft w:val="0"/>
          <w:marRight w:val="0"/>
          <w:marTop w:val="0"/>
          <w:marBottom w:val="0"/>
          <w:divBdr>
            <w:top w:val="none" w:sz="0" w:space="0" w:color="auto"/>
            <w:left w:val="none" w:sz="0" w:space="0" w:color="auto"/>
            <w:bottom w:val="none" w:sz="0" w:space="0" w:color="auto"/>
            <w:right w:val="none" w:sz="0" w:space="0" w:color="auto"/>
          </w:divBdr>
        </w:div>
        <w:div w:id="1799571095">
          <w:marLeft w:val="0"/>
          <w:marRight w:val="0"/>
          <w:marTop w:val="0"/>
          <w:marBottom w:val="0"/>
          <w:divBdr>
            <w:top w:val="none" w:sz="0" w:space="0" w:color="auto"/>
            <w:left w:val="none" w:sz="0" w:space="0" w:color="auto"/>
            <w:bottom w:val="none" w:sz="0" w:space="0" w:color="auto"/>
            <w:right w:val="none" w:sz="0" w:space="0" w:color="auto"/>
          </w:divBdr>
        </w:div>
        <w:div w:id="146484150">
          <w:marLeft w:val="0"/>
          <w:marRight w:val="0"/>
          <w:marTop w:val="0"/>
          <w:marBottom w:val="0"/>
          <w:divBdr>
            <w:top w:val="none" w:sz="0" w:space="0" w:color="auto"/>
            <w:left w:val="none" w:sz="0" w:space="0" w:color="auto"/>
            <w:bottom w:val="none" w:sz="0" w:space="0" w:color="auto"/>
            <w:right w:val="none" w:sz="0" w:space="0" w:color="auto"/>
          </w:divBdr>
        </w:div>
        <w:div w:id="32728196">
          <w:marLeft w:val="0"/>
          <w:marRight w:val="0"/>
          <w:marTop w:val="0"/>
          <w:marBottom w:val="0"/>
          <w:divBdr>
            <w:top w:val="none" w:sz="0" w:space="0" w:color="auto"/>
            <w:left w:val="none" w:sz="0" w:space="0" w:color="auto"/>
            <w:bottom w:val="none" w:sz="0" w:space="0" w:color="auto"/>
            <w:right w:val="none" w:sz="0" w:space="0" w:color="auto"/>
          </w:divBdr>
        </w:div>
        <w:div w:id="1236016709">
          <w:marLeft w:val="0"/>
          <w:marRight w:val="0"/>
          <w:marTop w:val="0"/>
          <w:marBottom w:val="0"/>
          <w:divBdr>
            <w:top w:val="none" w:sz="0" w:space="0" w:color="auto"/>
            <w:left w:val="none" w:sz="0" w:space="0" w:color="auto"/>
            <w:bottom w:val="none" w:sz="0" w:space="0" w:color="auto"/>
            <w:right w:val="none" w:sz="0" w:space="0" w:color="auto"/>
          </w:divBdr>
        </w:div>
        <w:div w:id="144510955">
          <w:marLeft w:val="0"/>
          <w:marRight w:val="0"/>
          <w:marTop w:val="0"/>
          <w:marBottom w:val="0"/>
          <w:divBdr>
            <w:top w:val="none" w:sz="0" w:space="0" w:color="auto"/>
            <w:left w:val="none" w:sz="0" w:space="0" w:color="auto"/>
            <w:bottom w:val="none" w:sz="0" w:space="0" w:color="auto"/>
            <w:right w:val="none" w:sz="0" w:space="0" w:color="auto"/>
          </w:divBdr>
        </w:div>
        <w:div w:id="2106342229">
          <w:marLeft w:val="0"/>
          <w:marRight w:val="0"/>
          <w:marTop w:val="0"/>
          <w:marBottom w:val="0"/>
          <w:divBdr>
            <w:top w:val="none" w:sz="0" w:space="0" w:color="auto"/>
            <w:left w:val="none" w:sz="0" w:space="0" w:color="auto"/>
            <w:bottom w:val="none" w:sz="0" w:space="0" w:color="auto"/>
            <w:right w:val="none" w:sz="0" w:space="0" w:color="auto"/>
          </w:divBdr>
        </w:div>
        <w:div w:id="2021076202">
          <w:marLeft w:val="0"/>
          <w:marRight w:val="0"/>
          <w:marTop w:val="0"/>
          <w:marBottom w:val="0"/>
          <w:divBdr>
            <w:top w:val="none" w:sz="0" w:space="0" w:color="auto"/>
            <w:left w:val="none" w:sz="0" w:space="0" w:color="auto"/>
            <w:bottom w:val="none" w:sz="0" w:space="0" w:color="auto"/>
            <w:right w:val="none" w:sz="0" w:space="0" w:color="auto"/>
          </w:divBdr>
        </w:div>
        <w:div w:id="2114327358">
          <w:marLeft w:val="0"/>
          <w:marRight w:val="0"/>
          <w:marTop w:val="0"/>
          <w:marBottom w:val="0"/>
          <w:divBdr>
            <w:top w:val="none" w:sz="0" w:space="0" w:color="auto"/>
            <w:left w:val="none" w:sz="0" w:space="0" w:color="auto"/>
            <w:bottom w:val="none" w:sz="0" w:space="0" w:color="auto"/>
            <w:right w:val="none" w:sz="0" w:space="0" w:color="auto"/>
          </w:divBdr>
        </w:div>
        <w:div w:id="1036193969">
          <w:marLeft w:val="0"/>
          <w:marRight w:val="0"/>
          <w:marTop w:val="0"/>
          <w:marBottom w:val="0"/>
          <w:divBdr>
            <w:top w:val="none" w:sz="0" w:space="0" w:color="auto"/>
            <w:left w:val="none" w:sz="0" w:space="0" w:color="auto"/>
            <w:bottom w:val="none" w:sz="0" w:space="0" w:color="auto"/>
            <w:right w:val="none" w:sz="0" w:space="0" w:color="auto"/>
          </w:divBdr>
        </w:div>
        <w:div w:id="1469198906">
          <w:marLeft w:val="0"/>
          <w:marRight w:val="0"/>
          <w:marTop w:val="0"/>
          <w:marBottom w:val="0"/>
          <w:divBdr>
            <w:top w:val="none" w:sz="0" w:space="0" w:color="auto"/>
            <w:left w:val="none" w:sz="0" w:space="0" w:color="auto"/>
            <w:bottom w:val="none" w:sz="0" w:space="0" w:color="auto"/>
            <w:right w:val="none" w:sz="0" w:space="0" w:color="auto"/>
          </w:divBdr>
        </w:div>
        <w:div w:id="1459646472">
          <w:marLeft w:val="0"/>
          <w:marRight w:val="0"/>
          <w:marTop w:val="0"/>
          <w:marBottom w:val="0"/>
          <w:divBdr>
            <w:top w:val="none" w:sz="0" w:space="0" w:color="auto"/>
            <w:left w:val="none" w:sz="0" w:space="0" w:color="auto"/>
            <w:bottom w:val="none" w:sz="0" w:space="0" w:color="auto"/>
            <w:right w:val="none" w:sz="0" w:space="0" w:color="auto"/>
          </w:divBdr>
        </w:div>
        <w:div w:id="2099909887">
          <w:marLeft w:val="0"/>
          <w:marRight w:val="0"/>
          <w:marTop w:val="0"/>
          <w:marBottom w:val="0"/>
          <w:divBdr>
            <w:top w:val="none" w:sz="0" w:space="0" w:color="auto"/>
            <w:left w:val="none" w:sz="0" w:space="0" w:color="auto"/>
            <w:bottom w:val="none" w:sz="0" w:space="0" w:color="auto"/>
            <w:right w:val="none" w:sz="0" w:space="0" w:color="auto"/>
          </w:divBdr>
        </w:div>
        <w:div w:id="1971594359">
          <w:marLeft w:val="0"/>
          <w:marRight w:val="0"/>
          <w:marTop w:val="0"/>
          <w:marBottom w:val="0"/>
          <w:divBdr>
            <w:top w:val="none" w:sz="0" w:space="0" w:color="auto"/>
            <w:left w:val="none" w:sz="0" w:space="0" w:color="auto"/>
            <w:bottom w:val="none" w:sz="0" w:space="0" w:color="auto"/>
            <w:right w:val="none" w:sz="0" w:space="0" w:color="auto"/>
          </w:divBdr>
        </w:div>
        <w:div w:id="592935614">
          <w:marLeft w:val="0"/>
          <w:marRight w:val="0"/>
          <w:marTop w:val="0"/>
          <w:marBottom w:val="0"/>
          <w:divBdr>
            <w:top w:val="none" w:sz="0" w:space="0" w:color="auto"/>
            <w:left w:val="none" w:sz="0" w:space="0" w:color="auto"/>
            <w:bottom w:val="none" w:sz="0" w:space="0" w:color="auto"/>
            <w:right w:val="none" w:sz="0" w:space="0" w:color="auto"/>
          </w:divBdr>
        </w:div>
        <w:div w:id="591863883">
          <w:marLeft w:val="0"/>
          <w:marRight w:val="0"/>
          <w:marTop w:val="0"/>
          <w:marBottom w:val="0"/>
          <w:divBdr>
            <w:top w:val="none" w:sz="0" w:space="0" w:color="auto"/>
            <w:left w:val="none" w:sz="0" w:space="0" w:color="auto"/>
            <w:bottom w:val="none" w:sz="0" w:space="0" w:color="auto"/>
            <w:right w:val="none" w:sz="0" w:space="0" w:color="auto"/>
          </w:divBdr>
        </w:div>
        <w:div w:id="967319094">
          <w:marLeft w:val="0"/>
          <w:marRight w:val="0"/>
          <w:marTop w:val="0"/>
          <w:marBottom w:val="0"/>
          <w:divBdr>
            <w:top w:val="none" w:sz="0" w:space="0" w:color="auto"/>
            <w:left w:val="none" w:sz="0" w:space="0" w:color="auto"/>
            <w:bottom w:val="none" w:sz="0" w:space="0" w:color="auto"/>
            <w:right w:val="none" w:sz="0" w:space="0" w:color="auto"/>
          </w:divBdr>
        </w:div>
        <w:div w:id="2086685837">
          <w:marLeft w:val="0"/>
          <w:marRight w:val="0"/>
          <w:marTop w:val="0"/>
          <w:marBottom w:val="0"/>
          <w:divBdr>
            <w:top w:val="none" w:sz="0" w:space="0" w:color="auto"/>
            <w:left w:val="none" w:sz="0" w:space="0" w:color="auto"/>
            <w:bottom w:val="none" w:sz="0" w:space="0" w:color="auto"/>
            <w:right w:val="none" w:sz="0" w:space="0" w:color="auto"/>
          </w:divBdr>
        </w:div>
        <w:div w:id="1821000513">
          <w:marLeft w:val="0"/>
          <w:marRight w:val="0"/>
          <w:marTop w:val="0"/>
          <w:marBottom w:val="0"/>
          <w:divBdr>
            <w:top w:val="none" w:sz="0" w:space="0" w:color="auto"/>
            <w:left w:val="none" w:sz="0" w:space="0" w:color="auto"/>
            <w:bottom w:val="none" w:sz="0" w:space="0" w:color="auto"/>
            <w:right w:val="none" w:sz="0" w:space="0" w:color="auto"/>
          </w:divBdr>
        </w:div>
        <w:div w:id="995377796">
          <w:marLeft w:val="0"/>
          <w:marRight w:val="0"/>
          <w:marTop w:val="0"/>
          <w:marBottom w:val="0"/>
          <w:divBdr>
            <w:top w:val="none" w:sz="0" w:space="0" w:color="auto"/>
            <w:left w:val="none" w:sz="0" w:space="0" w:color="auto"/>
            <w:bottom w:val="none" w:sz="0" w:space="0" w:color="auto"/>
            <w:right w:val="none" w:sz="0" w:space="0" w:color="auto"/>
          </w:divBdr>
        </w:div>
        <w:div w:id="1301232612">
          <w:marLeft w:val="0"/>
          <w:marRight w:val="0"/>
          <w:marTop w:val="0"/>
          <w:marBottom w:val="0"/>
          <w:divBdr>
            <w:top w:val="none" w:sz="0" w:space="0" w:color="auto"/>
            <w:left w:val="none" w:sz="0" w:space="0" w:color="auto"/>
            <w:bottom w:val="none" w:sz="0" w:space="0" w:color="auto"/>
            <w:right w:val="none" w:sz="0" w:space="0" w:color="auto"/>
          </w:divBdr>
        </w:div>
        <w:div w:id="21446607">
          <w:marLeft w:val="0"/>
          <w:marRight w:val="0"/>
          <w:marTop w:val="0"/>
          <w:marBottom w:val="0"/>
          <w:divBdr>
            <w:top w:val="none" w:sz="0" w:space="0" w:color="auto"/>
            <w:left w:val="none" w:sz="0" w:space="0" w:color="auto"/>
            <w:bottom w:val="none" w:sz="0" w:space="0" w:color="auto"/>
            <w:right w:val="none" w:sz="0" w:space="0" w:color="auto"/>
          </w:divBdr>
        </w:div>
        <w:div w:id="1087848744">
          <w:marLeft w:val="0"/>
          <w:marRight w:val="0"/>
          <w:marTop w:val="0"/>
          <w:marBottom w:val="0"/>
          <w:divBdr>
            <w:top w:val="none" w:sz="0" w:space="0" w:color="auto"/>
            <w:left w:val="none" w:sz="0" w:space="0" w:color="auto"/>
            <w:bottom w:val="none" w:sz="0" w:space="0" w:color="auto"/>
            <w:right w:val="none" w:sz="0" w:space="0" w:color="auto"/>
          </w:divBdr>
        </w:div>
        <w:div w:id="1760250599">
          <w:marLeft w:val="0"/>
          <w:marRight w:val="0"/>
          <w:marTop w:val="0"/>
          <w:marBottom w:val="0"/>
          <w:divBdr>
            <w:top w:val="none" w:sz="0" w:space="0" w:color="auto"/>
            <w:left w:val="none" w:sz="0" w:space="0" w:color="auto"/>
            <w:bottom w:val="none" w:sz="0" w:space="0" w:color="auto"/>
            <w:right w:val="none" w:sz="0" w:space="0" w:color="auto"/>
          </w:divBdr>
        </w:div>
        <w:div w:id="2083522672">
          <w:marLeft w:val="0"/>
          <w:marRight w:val="0"/>
          <w:marTop w:val="0"/>
          <w:marBottom w:val="0"/>
          <w:divBdr>
            <w:top w:val="none" w:sz="0" w:space="0" w:color="auto"/>
            <w:left w:val="none" w:sz="0" w:space="0" w:color="auto"/>
            <w:bottom w:val="none" w:sz="0" w:space="0" w:color="auto"/>
            <w:right w:val="none" w:sz="0" w:space="0" w:color="auto"/>
          </w:divBdr>
        </w:div>
        <w:div w:id="1630699398">
          <w:marLeft w:val="0"/>
          <w:marRight w:val="0"/>
          <w:marTop w:val="0"/>
          <w:marBottom w:val="0"/>
          <w:divBdr>
            <w:top w:val="none" w:sz="0" w:space="0" w:color="auto"/>
            <w:left w:val="none" w:sz="0" w:space="0" w:color="auto"/>
            <w:bottom w:val="none" w:sz="0" w:space="0" w:color="auto"/>
            <w:right w:val="none" w:sz="0" w:space="0" w:color="auto"/>
          </w:divBdr>
        </w:div>
        <w:div w:id="698048568">
          <w:marLeft w:val="0"/>
          <w:marRight w:val="0"/>
          <w:marTop w:val="0"/>
          <w:marBottom w:val="0"/>
          <w:divBdr>
            <w:top w:val="none" w:sz="0" w:space="0" w:color="auto"/>
            <w:left w:val="none" w:sz="0" w:space="0" w:color="auto"/>
            <w:bottom w:val="none" w:sz="0" w:space="0" w:color="auto"/>
            <w:right w:val="none" w:sz="0" w:space="0" w:color="auto"/>
          </w:divBdr>
        </w:div>
        <w:div w:id="725370649">
          <w:marLeft w:val="0"/>
          <w:marRight w:val="0"/>
          <w:marTop w:val="0"/>
          <w:marBottom w:val="0"/>
          <w:divBdr>
            <w:top w:val="none" w:sz="0" w:space="0" w:color="auto"/>
            <w:left w:val="none" w:sz="0" w:space="0" w:color="auto"/>
            <w:bottom w:val="none" w:sz="0" w:space="0" w:color="auto"/>
            <w:right w:val="none" w:sz="0" w:space="0" w:color="auto"/>
          </w:divBdr>
        </w:div>
        <w:div w:id="1808277161">
          <w:marLeft w:val="0"/>
          <w:marRight w:val="0"/>
          <w:marTop w:val="0"/>
          <w:marBottom w:val="0"/>
          <w:divBdr>
            <w:top w:val="none" w:sz="0" w:space="0" w:color="auto"/>
            <w:left w:val="none" w:sz="0" w:space="0" w:color="auto"/>
            <w:bottom w:val="none" w:sz="0" w:space="0" w:color="auto"/>
            <w:right w:val="none" w:sz="0" w:space="0" w:color="auto"/>
          </w:divBdr>
        </w:div>
        <w:div w:id="448010709">
          <w:marLeft w:val="0"/>
          <w:marRight w:val="0"/>
          <w:marTop w:val="0"/>
          <w:marBottom w:val="0"/>
          <w:divBdr>
            <w:top w:val="none" w:sz="0" w:space="0" w:color="auto"/>
            <w:left w:val="none" w:sz="0" w:space="0" w:color="auto"/>
            <w:bottom w:val="none" w:sz="0" w:space="0" w:color="auto"/>
            <w:right w:val="none" w:sz="0" w:space="0" w:color="auto"/>
          </w:divBdr>
        </w:div>
      </w:divsChild>
    </w:div>
    <w:div w:id="330066791">
      <w:bodyDiv w:val="1"/>
      <w:marLeft w:val="0"/>
      <w:marRight w:val="0"/>
      <w:marTop w:val="0"/>
      <w:marBottom w:val="0"/>
      <w:divBdr>
        <w:top w:val="none" w:sz="0" w:space="0" w:color="auto"/>
        <w:left w:val="none" w:sz="0" w:space="0" w:color="auto"/>
        <w:bottom w:val="none" w:sz="0" w:space="0" w:color="auto"/>
        <w:right w:val="none" w:sz="0" w:space="0" w:color="auto"/>
      </w:divBdr>
      <w:divsChild>
        <w:div w:id="38939496">
          <w:marLeft w:val="0"/>
          <w:marRight w:val="0"/>
          <w:marTop w:val="0"/>
          <w:marBottom w:val="0"/>
          <w:divBdr>
            <w:top w:val="none" w:sz="0" w:space="0" w:color="auto"/>
            <w:left w:val="none" w:sz="0" w:space="0" w:color="auto"/>
            <w:bottom w:val="none" w:sz="0" w:space="0" w:color="auto"/>
            <w:right w:val="none" w:sz="0" w:space="0" w:color="auto"/>
          </w:divBdr>
        </w:div>
        <w:div w:id="676689468">
          <w:marLeft w:val="0"/>
          <w:marRight w:val="0"/>
          <w:marTop w:val="0"/>
          <w:marBottom w:val="0"/>
          <w:divBdr>
            <w:top w:val="none" w:sz="0" w:space="0" w:color="auto"/>
            <w:left w:val="none" w:sz="0" w:space="0" w:color="auto"/>
            <w:bottom w:val="none" w:sz="0" w:space="0" w:color="auto"/>
            <w:right w:val="none" w:sz="0" w:space="0" w:color="auto"/>
          </w:divBdr>
        </w:div>
        <w:div w:id="1147358551">
          <w:marLeft w:val="0"/>
          <w:marRight w:val="0"/>
          <w:marTop w:val="0"/>
          <w:marBottom w:val="0"/>
          <w:divBdr>
            <w:top w:val="none" w:sz="0" w:space="0" w:color="auto"/>
            <w:left w:val="none" w:sz="0" w:space="0" w:color="auto"/>
            <w:bottom w:val="none" w:sz="0" w:space="0" w:color="auto"/>
            <w:right w:val="none" w:sz="0" w:space="0" w:color="auto"/>
          </w:divBdr>
        </w:div>
        <w:div w:id="414254485">
          <w:marLeft w:val="0"/>
          <w:marRight w:val="0"/>
          <w:marTop w:val="0"/>
          <w:marBottom w:val="0"/>
          <w:divBdr>
            <w:top w:val="none" w:sz="0" w:space="0" w:color="auto"/>
            <w:left w:val="none" w:sz="0" w:space="0" w:color="auto"/>
            <w:bottom w:val="none" w:sz="0" w:space="0" w:color="auto"/>
            <w:right w:val="none" w:sz="0" w:space="0" w:color="auto"/>
          </w:divBdr>
        </w:div>
        <w:div w:id="442920180">
          <w:marLeft w:val="0"/>
          <w:marRight w:val="0"/>
          <w:marTop w:val="0"/>
          <w:marBottom w:val="0"/>
          <w:divBdr>
            <w:top w:val="none" w:sz="0" w:space="0" w:color="auto"/>
            <w:left w:val="none" w:sz="0" w:space="0" w:color="auto"/>
            <w:bottom w:val="none" w:sz="0" w:space="0" w:color="auto"/>
            <w:right w:val="none" w:sz="0" w:space="0" w:color="auto"/>
          </w:divBdr>
        </w:div>
        <w:div w:id="17122934">
          <w:marLeft w:val="0"/>
          <w:marRight w:val="0"/>
          <w:marTop w:val="0"/>
          <w:marBottom w:val="0"/>
          <w:divBdr>
            <w:top w:val="none" w:sz="0" w:space="0" w:color="auto"/>
            <w:left w:val="none" w:sz="0" w:space="0" w:color="auto"/>
            <w:bottom w:val="none" w:sz="0" w:space="0" w:color="auto"/>
            <w:right w:val="none" w:sz="0" w:space="0" w:color="auto"/>
          </w:divBdr>
        </w:div>
        <w:div w:id="1442843320">
          <w:marLeft w:val="0"/>
          <w:marRight w:val="0"/>
          <w:marTop w:val="0"/>
          <w:marBottom w:val="0"/>
          <w:divBdr>
            <w:top w:val="none" w:sz="0" w:space="0" w:color="auto"/>
            <w:left w:val="none" w:sz="0" w:space="0" w:color="auto"/>
            <w:bottom w:val="none" w:sz="0" w:space="0" w:color="auto"/>
            <w:right w:val="none" w:sz="0" w:space="0" w:color="auto"/>
          </w:divBdr>
        </w:div>
        <w:div w:id="1347486369">
          <w:marLeft w:val="0"/>
          <w:marRight w:val="0"/>
          <w:marTop w:val="0"/>
          <w:marBottom w:val="0"/>
          <w:divBdr>
            <w:top w:val="none" w:sz="0" w:space="0" w:color="auto"/>
            <w:left w:val="none" w:sz="0" w:space="0" w:color="auto"/>
            <w:bottom w:val="none" w:sz="0" w:space="0" w:color="auto"/>
            <w:right w:val="none" w:sz="0" w:space="0" w:color="auto"/>
          </w:divBdr>
        </w:div>
        <w:div w:id="216937253">
          <w:marLeft w:val="0"/>
          <w:marRight w:val="0"/>
          <w:marTop w:val="0"/>
          <w:marBottom w:val="0"/>
          <w:divBdr>
            <w:top w:val="none" w:sz="0" w:space="0" w:color="auto"/>
            <w:left w:val="none" w:sz="0" w:space="0" w:color="auto"/>
            <w:bottom w:val="none" w:sz="0" w:space="0" w:color="auto"/>
            <w:right w:val="none" w:sz="0" w:space="0" w:color="auto"/>
          </w:divBdr>
        </w:div>
        <w:div w:id="379407003">
          <w:marLeft w:val="0"/>
          <w:marRight w:val="0"/>
          <w:marTop w:val="0"/>
          <w:marBottom w:val="0"/>
          <w:divBdr>
            <w:top w:val="none" w:sz="0" w:space="0" w:color="auto"/>
            <w:left w:val="none" w:sz="0" w:space="0" w:color="auto"/>
            <w:bottom w:val="none" w:sz="0" w:space="0" w:color="auto"/>
            <w:right w:val="none" w:sz="0" w:space="0" w:color="auto"/>
          </w:divBdr>
        </w:div>
        <w:div w:id="1167478799">
          <w:marLeft w:val="0"/>
          <w:marRight w:val="0"/>
          <w:marTop w:val="0"/>
          <w:marBottom w:val="0"/>
          <w:divBdr>
            <w:top w:val="none" w:sz="0" w:space="0" w:color="auto"/>
            <w:left w:val="none" w:sz="0" w:space="0" w:color="auto"/>
            <w:bottom w:val="none" w:sz="0" w:space="0" w:color="auto"/>
            <w:right w:val="none" w:sz="0" w:space="0" w:color="auto"/>
          </w:divBdr>
        </w:div>
        <w:div w:id="1522282715">
          <w:marLeft w:val="0"/>
          <w:marRight w:val="0"/>
          <w:marTop w:val="0"/>
          <w:marBottom w:val="0"/>
          <w:divBdr>
            <w:top w:val="none" w:sz="0" w:space="0" w:color="auto"/>
            <w:left w:val="none" w:sz="0" w:space="0" w:color="auto"/>
            <w:bottom w:val="none" w:sz="0" w:space="0" w:color="auto"/>
            <w:right w:val="none" w:sz="0" w:space="0" w:color="auto"/>
          </w:divBdr>
        </w:div>
        <w:div w:id="868030811">
          <w:marLeft w:val="0"/>
          <w:marRight w:val="0"/>
          <w:marTop w:val="0"/>
          <w:marBottom w:val="0"/>
          <w:divBdr>
            <w:top w:val="none" w:sz="0" w:space="0" w:color="auto"/>
            <w:left w:val="none" w:sz="0" w:space="0" w:color="auto"/>
            <w:bottom w:val="none" w:sz="0" w:space="0" w:color="auto"/>
            <w:right w:val="none" w:sz="0" w:space="0" w:color="auto"/>
          </w:divBdr>
        </w:div>
        <w:div w:id="1788506478">
          <w:marLeft w:val="0"/>
          <w:marRight w:val="0"/>
          <w:marTop w:val="0"/>
          <w:marBottom w:val="0"/>
          <w:divBdr>
            <w:top w:val="none" w:sz="0" w:space="0" w:color="auto"/>
            <w:left w:val="none" w:sz="0" w:space="0" w:color="auto"/>
            <w:bottom w:val="none" w:sz="0" w:space="0" w:color="auto"/>
            <w:right w:val="none" w:sz="0" w:space="0" w:color="auto"/>
          </w:divBdr>
        </w:div>
        <w:div w:id="681132339">
          <w:marLeft w:val="0"/>
          <w:marRight w:val="0"/>
          <w:marTop w:val="0"/>
          <w:marBottom w:val="0"/>
          <w:divBdr>
            <w:top w:val="none" w:sz="0" w:space="0" w:color="auto"/>
            <w:left w:val="none" w:sz="0" w:space="0" w:color="auto"/>
            <w:bottom w:val="none" w:sz="0" w:space="0" w:color="auto"/>
            <w:right w:val="none" w:sz="0" w:space="0" w:color="auto"/>
          </w:divBdr>
        </w:div>
        <w:div w:id="419638085">
          <w:marLeft w:val="0"/>
          <w:marRight w:val="0"/>
          <w:marTop w:val="0"/>
          <w:marBottom w:val="0"/>
          <w:divBdr>
            <w:top w:val="none" w:sz="0" w:space="0" w:color="auto"/>
            <w:left w:val="none" w:sz="0" w:space="0" w:color="auto"/>
            <w:bottom w:val="none" w:sz="0" w:space="0" w:color="auto"/>
            <w:right w:val="none" w:sz="0" w:space="0" w:color="auto"/>
          </w:divBdr>
        </w:div>
        <w:div w:id="1395354236">
          <w:marLeft w:val="0"/>
          <w:marRight w:val="0"/>
          <w:marTop w:val="0"/>
          <w:marBottom w:val="0"/>
          <w:divBdr>
            <w:top w:val="none" w:sz="0" w:space="0" w:color="auto"/>
            <w:left w:val="none" w:sz="0" w:space="0" w:color="auto"/>
            <w:bottom w:val="none" w:sz="0" w:space="0" w:color="auto"/>
            <w:right w:val="none" w:sz="0" w:space="0" w:color="auto"/>
          </w:divBdr>
        </w:div>
        <w:div w:id="2073001224">
          <w:marLeft w:val="0"/>
          <w:marRight w:val="0"/>
          <w:marTop w:val="0"/>
          <w:marBottom w:val="0"/>
          <w:divBdr>
            <w:top w:val="none" w:sz="0" w:space="0" w:color="auto"/>
            <w:left w:val="none" w:sz="0" w:space="0" w:color="auto"/>
            <w:bottom w:val="none" w:sz="0" w:space="0" w:color="auto"/>
            <w:right w:val="none" w:sz="0" w:space="0" w:color="auto"/>
          </w:divBdr>
        </w:div>
        <w:div w:id="1635717669">
          <w:marLeft w:val="0"/>
          <w:marRight w:val="0"/>
          <w:marTop w:val="0"/>
          <w:marBottom w:val="0"/>
          <w:divBdr>
            <w:top w:val="none" w:sz="0" w:space="0" w:color="auto"/>
            <w:left w:val="none" w:sz="0" w:space="0" w:color="auto"/>
            <w:bottom w:val="none" w:sz="0" w:space="0" w:color="auto"/>
            <w:right w:val="none" w:sz="0" w:space="0" w:color="auto"/>
          </w:divBdr>
        </w:div>
        <w:div w:id="1805275486">
          <w:marLeft w:val="0"/>
          <w:marRight w:val="0"/>
          <w:marTop w:val="0"/>
          <w:marBottom w:val="0"/>
          <w:divBdr>
            <w:top w:val="none" w:sz="0" w:space="0" w:color="auto"/>
            <w:left w:val="none" w:sz="0" w:space="0" w:color="auto"/>
            <w:bottom w:val="none" w:sz="0" w:space="0" w:color="auto"/>
            <w:right w:val="none" w:sz="0" w:space="0" w:color="auto"/>
          </w:divBdr>
        </w:div>
        <w:div w:id="573591297">
          <w:marLeft w:val="0"/>
          <w:marRight w:val="0"/>
          <w:marTop w:val="0"/>
          <w:marBottom w:val="0"/>
          <w:divBdr>
            <w:top w:val="none" w:sz="0" w:space="0" w:color="auto"/>
            <w:left w:val="none" w:sz="0" w:space="0" w:color="auto"/>
            <w:bottom w:val="none" w:sz="0" w:space="0" w:color="auto"/>
            <w:right w:val="none" w:sz="0" w:space="0" w:color="auto"/>
          </w:divBdr>
        </w:div>
        <w:div w:id="575747340">
          <w:marLeft w:val="0"/>
          <w:marRight w:val="0"/>
          <w:marTop w:val="0"/>
          <w:marBottom w:val="0"/>
          <w:divBdr>
            <w:top w:val="none" w:sz="0" w:space="0" w:color="auto"/>
            <w:left w:val="none" w:sz="0" w:space="0" w:color="auto"/>
            <w:bottom w:val="none" w:sz="0" w:space="0" w:color="auto"/>
            <w:right w:val="none" w:sz="0" w:space="0" w:color="auto"/>
          </w:divBdr>
        </w:div>
        <w:div w:id="57823754">
          <w:marLeft w:val="0"/>
          <w:marRight w:val="0"/>
          <w:marTop w:val="0"/>
          <w:marBottom w:val="0"/>
          <w:divBdr>
            <w:top w:val="none" w:sz="0" w:space="0" w:color="auto"/>
            <w:left w:val="none" w:sz="0" w:space="0" w:color="auto"/>
            <w:bottom w:val="none" w:sz="0" w:space="0" w:color="auto"/>
            <w:right w:val="none" w:sz="0" w:space="0" w:color="auto"/>
          </w:divBdr>
        </w:div>
        <w:div w:id="636491280">
          <w:marLeft w:val="0"/>
          <w:marRight w:val="0"/>
          <w:marTop w:val="0"/>
          <w:marBottom w:val="0"/>
          <w:divBdr>
            <w:top w:val="none" w:sz="0" w:space="0" w:color="auto"/>
            <w:left w:val="none" w:sz="0" w:space="0" w:color="auto"/>
            <w:bottom w:val="none" w:sz="0" w:space="0" w:color="auto"/>
            <w:right w:val="none" w:sz="0" w:space="0" w:color="auto"/>
          </w:divBdr>
        </w:div>
        <w:div w:id="1422871805">
          <w:marLeft w:val="0"/>
          <w:marRight w:val="0"/>
          <w:marTop w:val="0"/>
          <w:marBottom w:val="0"/>
          <w:divBdr>
            <w:top w:val="none" w:sz="0" w:space="0" w:color="auto"/>
            <w:left w:val="none" w:sz="0" w:space="0" w:color="auto"/>
            <w:bottom w:val="none" w:sz="0" w:space="0" w:color="auto"/>
            <w:right w:val="none" w:sz="0" w:space="0" w:color="auto"/>
          </w:divBdr>
        </w:div>
        <w:div w:id="1341275526">
          <w:marLeft w:val="0"/>
          <w:marRight w:val="0"/>
          <w:marTop w:val="0"/>
          <w:marBottom w:val="0"/>
          <w:divBdr>
            <w:top w:val="none" w:sz="0" w:space="0" w:color="auto"/>
            <w:left w:val="none" w:sz="0" w:space="0" w:color="auto"/>
            <w:bottom w:val="none" w:sz="0" w:space="0" w:color="auto"/>
            <w:right w:val="none" w:sz="0" w:space="0" w:color="auto"/>
          </w:divBdr>
        </w:div>
        <w:div w:id="1625384232">
          <w:marLeft w:val="0"/>
          <w:marRight w:val="0"/>
          <w:marTop w:val="0"/>
          <w:marBottom w:val="0"/>
          <w:divBdr>
            <w:top w:val="none" w:sz="0" w:space="0" w:color="auto"/>
            <w:left w:val="none" w:sz="0" w:space="0" w:color="auto"/>
            <w:bottom w:val="none" w:sz="0" w:space="0" w:color="auto"/>
            <w:right w:val="none" w:sz="0" w:space="0" w:color="auto"/>
          </w:divBdr>
        </w:div>
        <w:div w:id="1497839244">
          <w:marLeft w:val="0"/>
          <w:marRight w:val="0"/>
          <w:marTop w:val="0"/>
          <w:marBottom w:val="0"/>
          <w:divBdr>
            <w:top w:val="none" w:sz="0" w:space="0" w:color="auto"/>
            <w:left w:val="none" w:sz="0" w:space="0" w:color="auto"/>
            <w:bottom w:val="none" w:sz="0" w:space="0" w:color="auto"/>
            <w:right w:val="none" w:sz="0" w:space="0" w:color="auto"/>
          </w:divBdr>
        </w:div>
        <w:div w:id="1658997580">
          <w:marLeft w:val="0"/>
          <w:marRight w:val="0"/>
          <w:marTop w:val="0"/>
          <w:marBottom w:val="0"/>
          <w:divBdr>
            <w:top w:val="none" w:sz="0" w:space="0" w:color="auto"/>
            <w:left w:val="none" w:sz="0" w:space="0" w:color="auto"/>
            <w:bottom w:val="none" w:sz="0" w:space="0" w:color="auto"/>
            <w:right w:val="none" w:sz="0" w:space="0" w:color="auto"/>
          </w:divBdr>
        </w:div>
        <w:div w:id="1740589596">
          <w:marLeft w:val="0"/>
          <w:marRight w:val="0"/>
          <w:marTop w:val="0"/>
          <w:marBottom w:val="0"/>
          <w:divBdr>
            <w:top w:val="none" w:sz="0" w:space="0" w:color="auto"/>
            <w:left w:val="none" w:sz="0" w:space="0" w:color="auto"/>
            <w:bottom w:val="none" w:sz="0" w:space="0" w:color="auto"/>
            <w:right w:val="none" w:sz="0" w:space="0" w:color="auto"/>
          </w:divBdr>
        </w:div>
        <w:div w:id="615255210">
          <w:marLeft w:val="0"/>
          <w:marRight w:val="0"/>
          <w:marTop w:val="0"/>
          <w:marBottom w:val="0"/>
          <w:divBdr>
            <w:top w:val="none" w:sz="0" w:space="0" w:color="auto"/>
            <w:left w:val="none" w:sz="0" w:space="0" w:color="auto"/>
            <w:bottom w:val="none" w:sz="0" w:space="0" w:color="auto"/>
            <w:right w:val="none" w:sz="0" w:space="0" w:color="auto"/>
          </w:divBdr>
        </w:div>
        <w:div w:id="639846253">
          <w:marLeft w:val="0"/>
          <w:marRight w:val="0"/>
          <w:marTop w:val="0"/>
          <w:marBottom w:val="0"/>
          <w:divBdr>
            <w:top w:val="none" w:sz="0" w:space="0" w:color="auto"/>
            <w:left w:val="none" w:sz="0" w:space="0" w:color="auto"/>
            <w:bottom w:val="none" w:sz="0" w:space="0" w:color="auto"/>
            <w:right w:val="none" w:sz="0" w:space="0" w:color="auto"/>
          </w:divBdr>
        </w:div>
        <w:div w:id="1655795122">
          <w:marLeft w:val="0"/>
          <w:marRight w:val="0"/>
          <w:marTop w:val="0"/>
          <w:marBottom w:val="0"/>
          <w:divBdr>
            <w:top w:val="none" w:sz="0" w:space="0" w:color="auto"/>
            <w:left w:val="none" w:sz="0" w:space="0" w:color="auto"/>
            <w:bottom w:val="none" w:sz="0" w:space="0" w:color="auto"/>
            <w:right w:val="none" w:sz="0" w:space="0" w:color="auto"/>
          </w:divBdr>
        </w:div>
        <w:div w:id="2141148874">
          <w:marLeft w:val="0"/>
          <w:marRight w:val="0"/>
          <w:marTop w:val="0"/>
          <w:marBottom w:val="0"/>
          <w:divBdr>
            <w:top w:val="none" w:sz="0" w:space="0" w:color="auto"/>
            <w:left w:val="none" w:sz="0" w:space="0" w:color="auto"/>
            <w:bottom w:val="none" w:sz="0" w:space="0" w:color="auto"/>
            <w:right w:val="none" w:sz="0" w:space="0" w:color="auto"/>
          </w:divBdr>
        </w:div>
        <w:div w:id="707529267">
          <w:marLeft w:val="0"/>
          <w:marRight w:val="0"/>
          <w:marTop w:val="0"/>
          <w:marBottom w:val="0"/>
          <w:divBdr>
            <w:top w:val="none" w:sz="0" w:space="0" w:color="auto"/>
            <w:left w:val="none" w:sz="0" w:space="0" w:color="auto"/>
            <w:bottom w:val="none" w:sz="0" w:space="0" w:color="auto"/>
            <w:right w:val="none" w:sz="0" w:space="0" w:color="auto"/>
          </w:divBdr>
        </w:div>
        <w:div w:id="1414552031">
          <w:marLeft w:val="0"/>
          <w:marRight w:val="0"/>
          <w:marTop w:val="0"/>
          <w:marBottom w:val="0"/>
          <w:divBdr>
            <w:top w:val="none" w:sz="0" w:space="0" w:color="auto"/>
            <w:left w:val="none" w:sz="0" w:space="0" w:color="auto"/>
            <w:bottom w:val="none" w:sz="0" w:space="0" w:color="auto"/>
            <w:right w:val="none" w:sz="0" w:space="0" w:color="auto"/>
          </w:divBdr>
        </w:div>
        <w:div w:id="725370412">
          <w:marLeft w:val="0"/>
          <w:marRight w:val="0"/>
          <w:marTop w:val="0"/>
          <w:marBottom w:val="0"/>
          <w:divBdr>
            <w:top w:val="none" w:sz="0" w:space="0" w:color="auto"/>
            <w:left w:val="none" w:sz="0" w:space="0" w:color="auto"/>
            <w:bottom w:val="none" w:sz="0" w:space="0" w:color="auto"/>
            <w:right w:val="none" w:sz="0" w:space="0" w:color="auto"/>
          </w:divBdr>
        </w:div>
        <w:div w:id="21980568">
          <w:marLeft w:val="0"/>
          <w:marRight w:val="0"/>
          <w:marTop w:val="0"/>
          <w:marBottom w:val="0"/>
          <w:divBdr>
            <w:top w:val="none" w:sz="0" w:space="0" w:color="auto"/>
            <w:left w:val="none" w:sz="0" w:space="0" w:color="auto"/>
            <w:bottom w:val="none" w:sz="0" w:space="0" w:color="auto"/>
            <w:right w:val="none" w:sz="0" w:space="0" w:color="auto"/>
          </w:divBdr>
        </w:div>
        <w:div w:id="1117258956">
          <w:marLeft w:val="0"/>
          <w:marRight w:val="0"/>
          <w:marTop w:val="0"/>
          <w:marBottom w:val="0"/>
          <w:divBdr>
            <w:top w:val="none" w:sz="0" w:space="0" w:color="auto"/>
            <w:left w:val="none" w:sz="0" w:space="0" w:color="auto"/>
            <w:bottom w:val="none" w:sz="0" w:space="0" w:color="auto"/>
            <w:right w:val="none" w:sz="0" w:space="0" w:color="auto"/>
          </w:divBdr>
        </w:div>
        <w:div w:id="1100100517">
          <w:marLeft w:val="0"/>
          <w:marRight w:val="0"/>
          <w:marTop w:val="0"/>
          <w:marBottom w:val="0"/>
          <w:divBdr>
            <w:top w:val="none" w:sz="0" w:space="0" w:color="auto"/>
            <w:left w:val="none" w:sz="0" w:space="0" w:color="auto"/>
            <w:bottom w:val="none" w:sz="0" w:space="0" w:color="auto"/>
            <w:right w:val="none" w:sz="0" w:space="0" w:color="auto"/>
          </w:divBdr>
        </w:div>
        <w:div w:id="841706440">
          <w:marLeft w:val="0"/>
          <w:marRight w:val="0"/>
          <w:marTop w:val="0"/>
          <w:marBottom w:val="0"/>
          <w:divBdr>
            <w:top w:val="none" w:sz="0" w:space="0" w:color="auto"/>
            <w:left w:val="none" w:sz="0" w:space="0" w:color="auto"/>
            <w:bottom w:val="none" w:sz="0" w:space="0" w:color="auto"/>
            <w:right w:val="none" w:sz="0" w:space="0" w:color="auto"/>
          </w:divBdr>
        </w:div>
        <w:div w:id="1470050940">
          <w:marLeft w:val="0"/>
          <w:marRight w:val="0"/>
          <w:marTop w:val="0"/>
          <w:marBottom w:val="0"/>
          <w:divBdr>
            <w:top w:val="none" w:sz="0" w:space="0" w:color="auto"/>
            <w:left w:val="none" w:sz="0" w:space="0" w:color="auto"/>
            <w:bottom w:val="none" w:sz="0" w:space="0" w:color="auto"/>
            <w:right w:val="none" w:sz="0" w:space="0" w:color="auto"/>
          </w:divBdr>
        </w:div>
        <w:div w:id="1107846120">
          <w:marLeft w:val="0"/>
          <w:marRight w:val="0"/>
          <w:marTop w:val="0"/>
          <w:marBottom w:val="0"/>
          <w:divBdr>
            <w:top w:val="none" w:sz="0" w:space="0" w:color="auto"/>
            <w:left w:val="none" w:sz="0" w:space="0" w:color="auto"/>
            <w:bottom w:val="none" w:sz="0" w:space="0" w:color="auto"/>
            <w:right w:val="none" w:sz="0" w:space="0" w:color="auto"/>
          </w:divBdr>
        </w:div>
        <w:div w:id="1451317414">
          <w:marLeft w:val="0"/>
          <w:marRight w:val="0"/>
          <w:marTop w:val="0"/>
          <w:marBottom w:val="0"/>
          <w:divBdr>
            <w:top w:val="none" w:sz="0" w:space="0" w:color="auto"/>
            <w:left w:val="none" w:sz="0" w:space="0" w:color="auto"/>
            <w:bottom w:val="none" w:sz="0" w:space="0" w:color="auto"/>
            <w:right w:val="none" w:sz="0" w:space="0" w:color="auto"/>
          </w:divBdr>
        </w:div>
        <w:div w:id="421492021">
          <w:marLeft w:val="0"/>
          <w:marRight w:val="0"/>
          <w:marTop w:val="0"/>
          <w:marBottom w:val="0"/>
          <w:divBdr>
            <w:top w:val="none" w:sz="0" w:space="0" w:color="auto"/>
            <w:left w:val="none" w:sz="0" w:space="0" w:color="auto"/>
            <w:bottom w:val="none" w:sz="0" w:space="0" w:color="auto"/>
            <w:right w:val="none" w:sz="0" w:space="0" w:color="auto"/>
          </w:divBdr>
        </w:div>
        <w:div w:id="492136932">
          <w:marLeft w:val="0"/>
          <w:marRight w:val="0"/>
          <w:marTop w:val="0"/>
          <w:marBottom w:val="0"/>
          <w:divBdr>
            <w:top w:val="none" w:sz="0" w:space="0" w:color="auto"/>
            <w:left w:val="none" w:sz="0" w:space="0" w:color="auto"/>
            <w:bottom w:val="none" w:sz="0" w:space="0" w:color="auto"/>
            <w:right w:val="none" w:sz="0" w:space="0" w:color="auto"/>
          </w:divBdr>
        </w:div>
        <w:div w:id="1234773967">
          <w:marLeft w:val="0"/>
          <w:marRight w:val="0"/>
          <w:marTop w:val="0"/>
          <w:marBottom w:val="0"/>
          <w:divBdr>
            <w:top w:val="none" w:sz="0" w:space="0" w:color="auto"/>
            <w:left w:val="none" w:sz="0" w:space="0" w:color="auto"/>
            <w:bottom w:val="none" w:sz="0" w:space="0" w:color="auto"/>
            <w:right w:val="none" w:sz="0" w:space="0" w:color="auto"/>
          </w:divBdr>
        </w:div>
        <w:div w:id="1299532269">
          <w:marLeft w:val="0"/>
          <w:marRight w:val="0"/>
          <w:marTop w:val="0"/>
          <w:marBottom w:val="0"/>
          <w:divBdr>
            <w:top w:val="none" w:sz="0" w:space="0" w:color="auto"/>
            <w:left w:val="none" w:sz="0" w:space="0" w:color="auto"/>
            <w:bottom w:val="none" w:sz="0" w:space="0" w:color="auto"/>
            <w:right w:val="none" w:sz="0" w:space="0" w:color="auto"/>
          </w:divBdr>
        </w:div>
        <w:div w:id="1177422926">
          <w:marLeft w:val="0"/>
          <w:marRight w:val="0"/>
          <w:marTop w:val="0"/>
          <w:marBottom w:val="0"/>
          <w:divBdr>
            <w:top w:val="none" w:sz="0" w:space="0" w:color="auto"/>
            <w:left w:val="none" w:sz="0" w:space="0" w:color="auto"/>
            <w:bottom w:val="none" w:sz="0" w:space="0" w:color="auto"/>
            <w:right w:val="none" w:sz="0" w:space="0" w:color="auto"/>
          </w:divBdr>
        </w:div>
        <w:div w:id="1692216467">
          <w:marLeft w:val="0"/>
          <w:marRight w:val="0"/>
          <w:marTop w:val="0"/>
          <w:marBottom w:val="0"/>
          <w:divBdr>
            <w:top w:val="none" w:sz="0" w:space="0" w:color="auto"/>
            <w:left w:val="none" w:sz="0" w:space="0" w:color="auto"/>
            <w:bottom w:val="none" w:sz="0" w:space="0" w:color="auto"/>
            <w:right w:val="none" w:sz="0" w:space="0" w:color="auto"/>
          </w:divBdr>
        </w:div>
        <w:div w:id="622462161">
          <w:marLeft w:val="0"/>
          <w:marRight w:val="0"/>
          <w:marTop w:val="0"/>
          <w:marBottom w:val="0"/>
          <w:divBdr>
            <w:top w:val="none" w:sz="0" w:space="0" w:color="auto"/>
            <w:left w:val="none" w:sz="0" w:space="0" w:color="auto"/>
            <w:bottom w:val="none" w:sz="0" w:space="0" w:color="auto"/>
            <w:right w:val="none" w:sz="0" w:space="0" w:color="auto"/>
          </w:divBdr>
        </w:div>
        <w:div w:id="129400334">
          <w:marLeft w:val="0"/>
          <w:marRight w:val="0"/>
          <w:marTop w:val="0"/>
          <w:marBottom w:val="0"/>
          <w:divBdr>
            <w:top w:val="none" w:sz="0" w:space="0" w:color="auto"/>
            <w:left w:val="none" w:sz="0" w:space="0" w:color="auto"/>
            <w:bottom w:val="none" w:sz="0" w:space="0" w:color="auto"/>
            <w:right w:val="none" w:sz="0" w:space="0" w:color="auto"/>
          </w:divBdr>
        </w:div>
        <w:div w:id="506603498">
          <w:marLeft w:val="0"/>
          <w:marRight w:val="0"/>
          <w:marTop w:val="0"/>
          <w:marBottom w:val="0"/>
          <w:divBdr>
            <w:top w:val="none" w:sz="0" w:space="0" w:color="auto"/>
            <w:left w:val="none" w:sz="0" w:space="0" w:color="auto"/>
            <w:bottom w:val="none" w:sz="0" w:space="0" w:color="auto"/>
            <w:right w:val="none" w:sz="0" w:space="0" w:color="auto"/>
          </w:divBdr>
        </w:div>
      </w:divsChild>
    </w:div>
    <w:div w:id="365251050">
      <w:bodyDiv w:val="1"/>
      <w:marLeft w:val="0"/>
      <w:marRight w:val="0"/>
      <w:marTop w:val="0"/>
      <w:marBottom w:val="0"/>
      <w:divBdr>
        <w:top w:val="none" w:sz="0" w:space="0" w:color="auto"/>
        <w:left w:val="none" w:sz="0" w:space="0" w:color="auto"/>
        <w:bottom w:val="none" w:sz="0" w:space="0" w:color="auto"/>
        <w:right w:val="none" w:sz="0" w:space="0" w:color="auto"/>
      </w:divBdr>
      <w:divsChild>
        <w:div w:id="1966278366">
          <w:marLeft w:val="0"/>
          <w:marRight w:val="0"/>
          <w:marTop w:val="0"/>
          <w:marBottom w:val="0"/>
          <w:divBdr>
            <w:top w:val="none" w:sz="0" w:space="0" w:color="auto"/>
            <w:left w:val="none" w:sz="0" w:space="0" w:color="auto"/>
            <w:bottom w:val="none" w:sz="0" w:space="0" w:color="auto"/>
            <w:right w:val="none" w:sz="0" w:space="0" w:color="auto"/>
          </w:divBdr>
        </w:div>
        <w:div w:id="2059429885">
          <w:marLeft w:val="0"/>
          <w:marRight w:val="0"/>
          <w:marTop w:val="0"/>
          <w:marBottom w:val="0"/>
          <w:divBdr>
            <w:top w:val="none" w:sz="0" w:space="0" w:color="auto"/>
            <w:left w:val="none" w:sz="0" w:space="0" w:color="auto"/>
            <w:bottom w:val="none" w:sz="0" w:space="0" w:color="auto"/>
            <w:right w:val="none" w:sz="0" w:space="0" w:color="auto"/>
          </w:divBdr>
        </w:div>
        <w:div w:id="229343122">
          <w:marLeft w:val="0"/>
          <w:marRight w:val="0"/>
          <w:marTop w:val="0"/>
          <w:marBottom w:val="0"/>
          <w:divBdr>
            <w:top w:val="none" w:sz="0" w:space="0" w:color="auto"/>
            <w:left w:val="none" w:sz="0" w:space="0" w:color="auto"/>
            <w:bottom w:val="none" w:sz="0" w:space="0" w:color="auto"/>
            <w:right w:val="none" w:sz="0" w:space="0" w:color="auto"/>
          </w:divBdr>
        </w:div>
        <w:div w:id="1881044913">
          <w:marLeft w:val="0"/>
          <w:marRight w:val="0"/>
          <w:marTop w:val="0"/>
          <w:marBottom w:val="0"/>
          <w:divBdr>
            <w:top w:val="none" w:sz="0" w:space="0" w:color="auto"/>
            <w:left w:val="none" w:sz="0" w:space="0" w:color="auto"/>
            <w:bottom w:val="none" w:sz="0" w:space="0" w:color="auto"/>
            <w:right w:val="none" w:sz="0" w:space="0" w:color="auto"/>
          </w:divBdr>
        </w:div>
        <w:div w:id="1309476430">
          <w:marLeft w:val="0"/>
          <w:marRight w:val="0"/>
          <w:marTop w:val="0"/>
          <w:marBottom w:val="0"/>
          <w:divBdr>
            <w:top w:val="none" w:sz="0" w:space="0" w:color="auto"/>
            <w:left w:val="none" w:sz="0" w:space="0" w:color="auto"/>
            <w:bottom w:val="none" w:sz="0" w:space="0" w:color="auto"/>
            <w:right w:val="none" w:sz="0" w:space="0" w:color="auto"/>
          </w:divBdr>
        </w:div>
        <w:div w:id="656808409">
          <w:marLeft w:val="0"/>
          <w:marRight w:val="0"/>
          <w:marTop w:val="0"/>
          <w:marBottom w:val="0"/>
          <w:divBdr>
            <w:top w:val="none" w:sz="0" w:space="0" w:color="auto"/>
            <w:left w:val="none" w:sz="0" w:space="0" w:color="auto"/>
            <w:bottom w:val="none" w:sz="0" w:space="0" w:color="auto"/>
            <w:right w:val="none" w:sz="0" w:space="0" w:color="auto"/>
          </w:divBdr>
        </w:div>
        <w:div w:id="361588187">
          <w:marLeft w:val="0"/>
          <w:marRight w:val="0"/>
          <w:marTop w:val="0"/>
          <w:marBottom w:val="0"/>
          <w:divBdr>
            <w:top w:val="none" w:sz="0" w:space="0" w:color="auto"/>
            <w:left w:val="none" w:sz="0" w:space="0" w:color="auto"/>
            <w:bottom w:val="none" w:sz="0" w:space="0" w:color="auto"/>
            <w:right w:val="none" w:sz="0" w:space="0" w:color="auto"/>
          </w:divBdr>
        </w:div>
        <w:div w:id="794951891">
          <w:marLeft w:val="0"/>
          <w:marRight w:val="0"/>
          <w:marTop w:val="0"/>
          <w:marBottom w:val="0"/>
          <w:divBdr>
            <w:top w:val="none" w:sz="0" w:space="0" w:color="auto"/>
            <w:left w:val="none" w:sz="0" w:space="0" w:color="auto"/>
            <w:bottom w:val="none" w:sz="0" w:space="0" w:color="auto"/>
            <w:right w:val="none" w:sz="0" w:space="0" w:color="auto"/>
          </w:divBdr>
        </w:div>
        <w:div w:id="1425148891">
          <w:marLeft w:val="0"/>
          <w:marRight w:val="0"/>
          <w:marTop w:val="0"/>
          <w:marBottom w:val="0"/>
          <w:divBdr>
            <w:top w:val="none" w:sz="0" w:space="0" w:color="auto"/>
            <w:left w:val="none" w:sz="0" w:space="0" w:color="auto"/>
            <w:bottom w:val="none" w:sz="0" w:space="0" w:color="auto"/>
            <w:right w:val="none" w:sz="0" w:space="0" w:color="auto"/>
          </w:divBdr>
        </w:div>
        <w:div w:id="2073042241">
          <w:marLeft w:val="0"/>
          <w:marRight w:val="0"/>
          <w:marTop w:val="0"/>
          <w:marBottom w:val="0"/>
          <w:divBdr>
            <w:top w:val="none" w:sz="0" w:space="0" w:color="auto"/>
            <w:left w:val="none" w:sz="0" w:space="0" w:color="auto"/>
            <w:bottom w:val="none" w:sz="0" w:space="0" w:color="auto"/>
            <w:right w:val="none" w:sz="0" w:space="0" w:color="auto"/>
          </w:divBdr>
        </w:div>
        <w:div w:id="376777687">
          <w:marLeft w:val="0"/>
          <w:marRight w:val="0"/>
          <w:marTop w:val="0"/>
          <w:marBottom w:val="0"/>
          <w:divBdr>
            <w:top w:val="none" w:sz="0" w:space="0" w:color="auto"/>
            <w:left w:val="none" w:sz="0" w:space="0" w:color="auto"/>
            <w:bottom w:val="none" w:sz="0" w:space="0" w:color="auto"/>
            <w:right w:val="none" w:sz="0" w:space="0" w:color="auto"/>
          </w:divBdr>
        </w:div>
        <w:div w:id="262345983">
          <w:marLeft w:val="0"/>
          <w:marRight w:val="0"/>
          <w:marTop w:val="0"/>
          <w:marBottom w:val="0"/>
          <w:divBdr>
            <w:top w:val="none" w:sz="0" w:space="0" w:color="auto"/>
            <w:left w:val="none" w:sz="0" w:space="0" w:color="auto"/>
            <w:bottom w:val="none" w:sz="0" w:space="0" w:color="auto"/>
            <w:right w:val="none" w:sz="0" w:space="0" w:color="auto"/>
          </w:divBdr>
        </w:div>
        <w:div w:id="1264918573">
          <w:marLeft w:val="0"/>
          <w:marRight w:val="0"/>
          <w:marTop w:val="0"/>
          <w:marBottom w:val="0"/>
          <w:divBdr>
            <w:top w:val="none" w:sz="0" w:space="0" w:color="auto"/>
            <w:left w:val="none" w:sz="0" w:space="0" w:color="auto"/>
            <w:bottom w:val="none" w:sz="0" w:space="0" w:color="auto"/>
            <w:right w:val="none" w:sz="0" w:space="0" w:color="auto"/>
          </w:divBdr>
        </w:div>
        <w:div w:id="1025404527">
          <w:marLeft w:val="0"/>
          <w:marRight w:val="0"/>
          <w:marTop w:val="0"/>
          <w:marBottom w:val="0"/>
          <w:divBdr>
            <w:top w:val="none" w:sz="0" w:space="0" w:color="auto"/>
            <w:left w:val="none" w:sz="0" w:space="0" w:color="auto"/>
            <w:bottom w:val="none" w:sz="0" w:space="0" w:color="auto"/>
            <w:right w:val="none" w:sz="0" w:space="0" w:color="auto"/>
          </w:divBdr>
        </w:div>
        <w:div w:id="319651002">
          <w:marLeft w:val="0"/>
          <w:marRight w:val="0"/>
          <w:marTop w:val="0"/>
          <w:marBottom w:val="0"/>
          <w:divBdr>
            <w:top w:val="none" w:sz="0" w:space="0" w:color="auto"/>
            <w:left w:val="none" w:sz="0" w:space="0" w:color="auto"/>
            <w:bottom w:val="none" w:sz="0" w:space="0" w:color="auto"/>
            <w:right w:val="none" w:sz="0" w:space="0" w:color="auto"/>
          </w:divBdr>
        </w:div>
        <w:div w:id="2089841349">
          <w:marLeft w:val="0"/>
          <w:marRight w:val="0"/>
          <w:marTop w:val="0"/>
          <w:marBottom w:val="0"/>
          <w:divBdr>
            <w:top w:val="none" w:sz="0" w:space="0" w:color="auto"/>
            <w:left w:val="none" w:sz="0" w:space="0" w:color="auto"/>
            <w:bottom w:val="none" w:sz="0" w:space="0" w:color="auto"/>
            <w:right w:val="none" w:sz="0" w:space="0" w:color="auto"/>
          </w:divBdr>
        </w:div>
        <w:div w:id="512455841">
          <w:marLeft w:val="0"/>
          <w:marRight w:val="0"/>
          <w:marTop w:val="0"/>
          <w:marBottom w:val="0"/>
          <w:divBdr>
            <w:top w:val="none" w:sz="0" w:space="0" w:color="auto"/>
            <w:left w:val="none" w:sz="0" w:space="0" w:color="auto"/>
            <w:bottom w:val="none" w:sz="0" w:space="0" w:color="auto"/>
            <w:right w:val="none" w:sz="0" w:space="0" w:color="auto"/>
          </w:divBdr>
        </w:div>
        <w:div w:id="749740787">
          <w:marLeft w:val="0"/>
          <w:marRight w:val="0"/>
          <w:marTop w:val="0"/>
          <w:marBottom w:val="0"/>
          <w:divBdr>
            <w:top w:val="none" w:sz="0" w:space="0" w:color="auto"/>
            <w:left w:val="none" w:sz="0" w:space="0" w:color="auto"/>
            <w:bottom w:val="none" w:sz="0" w:space="0" w:color="auto"/>
            <w:right w:val="none" w:sz="0" w:space="0" w:color="auto"/>
          </w:divBdr>
        </w:div>
        <w:div w:id="331419198">
          <w:marLeft w:val="0"/>
          <w:marRight w:val="0"/>
          <w:marTop w:val="0"/>
          <w:marBottom w:val="0"/>
          <w:divBdr>
            <w:top w:val="none" w:sz="0" w:space="0" w:color="auto"/>
            <w:left w:val="none" w:sz="0" w:space="0" w:color="auto"/>
            <w:bottom w:val="none" w:sz="0" w:space="0" w:color="auto"/>
            <w:right w:val="none" w:sz="0" w:space="0" w:color="auto"/>
          </w:divBdr>
        </w:div>
        <w:div w:id="1486317009">
          <w:marLeft w:val="0"/>
          <w:marRight w:val="0"/>
          <w:marTop w:val="0"/>
          <w:marBottom w:val="0"/>
          <w:divBdr>
            <w:top w:val="none" w:sz="0" w:space="0" w:color="auto"/>
            <w:left w:val="none" w:sz="0" w:space="0" w:color="auto"/>
            <w:bottom w:val="none" w:sz="0" w:space="0" w:color="auto"/>
            <w:right w:val="none" w:sz="0" w:space="0" w:color="auto"/>
          </w:divBdr>
        </w:div>
        <w:div w:id="334461496">
          <w:marLeft w:val="0"/>
          <w:marRight w:val="0"/>
          <w:marTop w:val="0"/>
          <w:marBottom w:val="0"/>
          <w:divBdr>
            <w:top w:val="none" w:sz="0" w:space="0" w:color="auto"/>
            <w:left w:val="none" w:sz="0" w:space="0" w:color="auto"/>
            <w:bottom w:val="none" w:sz="0" w:space="0" w:color="auto"/>
            <w:right w:val="none" w:sz="0" w:space="0" w:color="auto"/>
          </w:divBdr>
        </w:div>
        <w:div w:id="1517692666">
          <w:marLeft w:val="0"/>
          <w:marRight w:val="0"/>
          <w:marTop w:val="0"/>
          <w:marBottom w:val="0"/>
          <w:divBdr>
            <w:top w:val="none" w:sz="0" w:space="0" w:color="auto"/>
            <w:left w:val="none" w:sz="0" w:space="0" w:color="auto"/>
            <w:bottom w:val="none" w:sz="0" w:space="0" w:color="auto"/>
            <w:right w:val="none" w:sz="0" w:space="0" w:color="auto"/>
          </w:divBdr>
        </w:div>
        <w:div w:id="1019039529">
          <w:marLeft w:val="0"/>
          <w:marRight w:val="0"/>
          <w:marTop w:val="0"/>
          <w:marBottom w:val="0"/>
          <w:divBdr>
            <w:top w:val="none" w:sz="0" w:space="0" w:color="auto"/>
            <w:left w:val="none" w:sz="0" w:space="0" w:color="auto"/>
            <w:bottom w:val="none" w:sz="0" w:space="0" w:color="auto"/>
            <w:right w:val="none" w:sz="0" w:space="0" w:color="auto"/>
          </w:divBdr>
        </w:div>
        <w:div w:id="951938548">
          <w:marLeft w:val="0"/>
          <w:marRight w:val="0"/>
          <w:marTop w:val="0"/>
          <w:marBottom w:val="0"/>
          <w:divBdr>
            <w:top w:val="none" w:sz="0" w:space="0" w:color="auto"/>
            <w:left w:val="none" w:sz="0" w:space="0" w:color="auto"/>
            <w:bottom w:val="none" w:sz="0" w:space="0" w:color="auto"/>
            <w:right w:val="none" w:sz="0" w:space="0" w:color="auto"/>
          </w:divBdr>
        </w:div>
        <w:div w:id="163278044">
          <w:marLeft w:val="0"/>
          <w:marRight w:val="0"/>
          <w:marTop w:val="0"/>
          <w:marBottom w:val="0"/>
          <w:divBdr>
            <w:top w:val="none" w:sz="0" w:space="0" w:color="auto"/>
            <w:left w:val="none" w:sz="0" w:space="0" w:color="auto"/>
            <w:bottom w:val="none" w:sz="0" w:space="0" w:color="auto"/>
            <w:right w:val="none" w:sz="0" w:space="0" w:color="auto"/>
          </w:divBdr>
        </w:div>
        <w:div w:id="28336895">
          <w:marLeft w:val="0"/>
          <w:marRight w:val="0"/>
          <w:marTop w:val="0"/>
          <w:marBottom w:val="0"/>
          <w:divBdr>
            <w:top w:val="none" w:sz="0" w:space="0" w:color="auto"/>
            <w:left w:val="none" w:sz="0" w:space="0" w:color="auto"/>
            <w:bottom w:val="none" w:sz="0" w:space="0" w:color="auto"/>
            <w:right w:val="none" w:sz="0" w:space="0" w:color="auto"/>
          </w:divBdr>
        </w:div>
        <w:div w:id="900793432">
          <w:marLeft w:val="0"/>
          <w:marRight w:val="0"/>
          <w:marTop w:val="0"/>
          <w:marBottom w:val="0"/>
          <w:divBdr>
            <w:top w:val="none" w:sz="0" w:space="0" w:color="auto"/>
            <w:left w:val="none" w:sz="0" w:space="0" w:color="auto"/>
            <w:bottom w:val="none" w:sz="0" w:space="0" w:color="auto"/>
            <w:right w:val="none" w:sz="0" w:space="0" w:color="auto"/>
          </w:divBdr>
        </w:div>
        <w:div w:id="168495232">
          <w:marLeft w:val="0"/>
          <w:marRight w:val="0"/>
          <w:marTop w:val="0"/>
          <w:marBottom w:val="0"/>
          <w:divBdr>
            <w:top w:val="none" w:sz="0" w:space="0" w:color="auto"/>
            <w:left w:val="none" w:sz="0" w:space="0" w:color="auto"/>
            <w:bottom w:val="none" w:sz="0" w:space="0" w:color="auto"/>
            <w:right w:val="none" w:sz="0" w:space="0" w:color="auto"/>
          </w:divBdr>
        </w:div>
        <w:div w:id="1025670178">
          <w:marLeft w:val="0"/>
          <w:marRight w:val="0"/>
          <w:marTop w:val="0"/>
          <w:marBottom w:val="0"/>
          <w:divBdr>
            <w:top w:val="none" w:sz="0" w:space="0" w:color="auto"/>
            <w:left w:val="none" w:sz="0" w:space="0" w:color="auto"/>
            <w:bottom w:val="none" w:sz="0" w:space="0" w:color="auto"/>
            <w:right w:val="none" w:sz="0" w:space="0" w:color="auto"/>
          </w:divBdr>
        </w:div>
        <w:div w:id="721321718">
          <w:marLeft w:val="0"/>
          <w:marRight w:val="0"/>
          <w:marTop w:val="0"/>
          <w:marBottom w:val="0"/>
          <w:divBdr>
            <w:top w:val="none" w:sz="0" w:space="0" w:color="auto"/>
            <w:left w:val="none" w:sz="0" w:space="0" w:color="auto"/>
            <w:bottom w:val="none" w:sz="0" w:space="0" w:color="auto"/>
            <w:right w:val="none" w:sz="0" w:space="0" w:color="auto"/>
          </w:divBdr>
        </w:div>
        <w:div w:id="1054693303">
          <w:marLeft w:val="0"/>
          <w:marRight w:val="0"/>
          <w:marTop w:val="0"/>
          <w:marBottom w:val="0"/>
          <w:divBdr>
            <w:top w:val="none" w:sz="0" w:space="0" w:color="auto"/>
            <w:left w:val="none" w:sz="0" w:space="0" w:color="auto"/>
            <w:bottom w:val="none" w:sz="0" w:space="0" w:color="auto"/>
            <w:right w:val="none" w:sz="0" w:space="0" w:color="auto"/>
          </w:divBdr>
        </w:div>
        <w:div w:id="1942028734">
          <w:marLeft w:val="0"/>
          <w:marRight w:val="0"/>
          <w:marTop w:val="0"/>
          <w:marBottom w:val="0"/>
          <w:divBdr>
            <w:top w:val="none" w:sz="0" w:space="0" w:color="auto"/>
            <w:left w:val="none" w:sz="0" w:space="0" w:color="auto"/>
            <w:bottom w:val="none" w:sz="0" w:space="0" w:color="auto"/>
            <w:right w:val="none" w:sz="0" w:space="0" w:color="auto"/>
          </w:divBdr>
        </w:div>
        <w:div w:id="499007580">
          <w:marLeft w:val="0"/>
          <w:marRight w:val="0"/>
          <w:marTop w:val="0"/>
          <w:marBottom w:val="0"/>
          <w:divBdr>
            <w:top w:val="none" w:sz="0" w:space="0" w:color="auto"/>
            <w:left w:val="none" w:sz="0" w:space="0" w:color="auto"/>
            <w:bottom w:val="none" w:sz="0" w:space="0" w:color="auto"/>
            <w:right w:val="none" w:sz="0" w:space="0" w:color="auto"/>
          </w:divBdr>
        </w:div>
        <w:div w:id="171644896">
          <w:marLeft w:val="0"/>
          <w:marRight w:val="0"/>
          <w:marTop w:val="0"/>
          <w:marBottom w:val="0"/>
          <w:divBdr>
            <w:top w:val="none" w:sz="0" w:space="0" w:color="auto"/>
            <w:left w:val="none" w:sz="0" w:space="0" w:color="auto"/>
            <w:bottom w:val="none" w:sz="0" w:space="0" w:color="auto"/>
            <w:right w:val="none" w:sz="0" w:space="0" w:color="auto"/>
          </w:divBdr>
        </w:div>
        <w:div w:id="1501460050">
          <w:marLeft w:val="0"/>
          <w:marRight w:val="0"/>
          <w:marTop w:val="0"/>
          <w:marBottom w:val="0"/>
          <w:divBdr>
            <w:top w:val="none" w:sz="0" w:space="0" w:color="auto"/>
            <w:left w:val="none" w:sz="0" w:space="0" w:color="auto"/>
            <w:bottom w:val="none" w:sz="0" w:space="0" w:color="auto"/>
            <w:right w:val="none" w:sz="0" w:space="0" w:color="auto"/>
          </w:divBdr>
        </w:div>
        <w:div w:id="1592085683">
          <w:marLeft w:val="0"/>
          <w:marRight w:val="0"/>
          <w:marTop w:val="0"/>
          <w:marBottom w:val="0"/>
          <w:divBdr>
            <w:top w:val="none" w:sz="0" w:space="0" w:color="auto"/>
            <w:left w:val="none" w:sz="0" w:space="0" w:color="auto"/>
            <w:bottom w:val="none" w:sz="0" w:space="0" w:color="auto"/>
            <w:right w:val="none" w:sz="0" w:space="0" w:color="auto"/>
          </w:divBdr>
        </w:div>
        <w:div w:id="1558542306">
          <w:marLeft w:val="0"/>
          <w:marRight w:val="0"/>
          <w:marTop w:val="0"/>
          <w:marBottom w:val="0"/>
          <w:divBdr>
            <w:top w:val="none" w:sz="0" w:space="0" w:color="auto"/>
            <w:left w:val="none" w:sz="0" w:space="0" w:color="auto"/>
            <w:bottom w:val="none" w:sz="0" w:space="0" w:color="auto"/>
            <w:right w:val="none" w:sz="0" w:space="0" w:color="auto"/>
          </w:divBdr>
        </w:div>
        <w:div w:id="1190483453">
          <w:marLeft w:val="0"/>
          <w:marRight w:val="0"/>
          <w:marTop w:val="0"/>
          <w:marBottom w:val="0"/>
          <w:divBdr>
            <w:top w:val="none" w:sz="0" w:space="0" w:color="auto"/>
            <w:left w:val="none" w:sz="0" w:space="0" w:color="auto"/>
            <w:bottom w:val="none" w:sz="0" w:space="0" w:color="auto"/>
            <w:right w:val="none" w:sz="0" w:space="0" w:color="auto"/>
          </w:divBdr>
        </w:div>
        <w:div w:id="1373722742">
          <w:marLeft w:val="0"/>
          <w:marRight w:val="0"/>
          <w:marTop w:val="0"/>
          <w:marBottom w:val="0"/>
          <w:divBdr>
            <w:top w:val="none" w:sz="0" w:space="0" w:color="auto"/>
            <w:left w:val="none" w:sz="0" w:space="0" w:color="auto"/>
            <w:bottom w:val="none" w:sz="0" w:space="0" w:color="auto"/>
            <w:right w:val="none" w:sz="0" w:space="0" w:color="auto"/>
          </w:divBdr>
        </w:div>
        <w:div w:id="992105012">
          <w:marLeft w:val="0"/>
          <w:marRight w:val="0"/>
          <w:marTop w:val="0"/>
          <w:marBottom w:val="0"/>
          <w:divBdr>
            <w:top w:val="none" w:sz="0" w:space="0" w:color="auto"/>
            <w:left w:val="none" w:sz="0" w:space="0" w:color="auto"/>
            <w:bottom w:val="none" w:sz="0" w:space="0" w:color="auto"/>
            <w:right w:val="none" w:sz="0" w:space="0" w:color="auto"/>
          </w:divBdr>
        </w:div>
        <w:div w:id="354699126">
          <w:marLeft w:val="0"/>
          <w:marRight w:val="0"/>
          <w:marTop w:val="0"/>
          <w:marBottom w:val="0"/>
          <w:divBdr>
            <w:top w:val="none" w:sz="0" w:space="0" w:color="auto"/>
            <w:left w:val="none" w:sz="0" w:space="0" w:color="auto"/>
            <w:bottom w:val="none" w:sz="0" w:space="0" w:color="auto"/>
            <w:right w:val="none" w:sz="0" w:space="0" w:color="auto"/>
          </w:divBdr>
        </w:div>
        <w:div w:id="249506254">
          <w:marLeft w:val="0"/>
          <w:marRight w:val="0"/>
          <w:marTop w:val="0"/>
          <w:marBottom w:val="0"/>
          <w:divBdr>
            <w:top w:val="none" w:sz="0" w:space="0" w:color="auto"/>
            <w:left w:val="none" w:sz="0" w:space="0" w:color="auto"/>
            <w:bottom w:val="none" w:sz="0" w:space="0" w:color="auto"/>
            <w:right w:val="none" w:sz="0" w:space="0" w:color="auto"/>
          </w:divBdr>
        </w:div>
        <w:div w:id="1231618464">
          <w:marLeft w:val="0"/>
          <w:marRight w:val="0"/>
          <w:marTop w:val="0"/>
          <w:marBottom w:val="0"/>
          <w:divBdr>
            <w:top w:val="none" w:sz="0" w:space="0" w:color="auto"/>
            <w:left w:val="none" w:sz="0" w:space="0" w:color="auto"/>
            <w:bottom w:val="none" w:sz="0" w:space="0" w:color="auto"/>
            <w:right w:val="none" w:sz="0" w:space="0" w:color="auto"/>
          </w:divBdr>
        </w:div>
        <w:div w:id="1037704473">
          <w:marLeft w:val="0"/>
          <w:marRight w:val="0"/>
          <w:marTop w:val="0"/>
          <w:marBottom w:val="0"/>
          <w:divBdr>
            <w:top w:val="none" w:sz="0" w:space="0" w:color="auto"/>
            <w:left w:val="none" w:sz="0" w:space="0" w:color="auto"/>
            <w:bottom w:val="none" w:sz="0" w:space="0" w:color="auto"/>
            <w:right w:val="none" w:sz="0" w:space="0" w:color="auto"/>
          </w:divBdr>
        </w:div>
        <w:div w:id="1186751344">
          <w:marLeft w:val="0"/>
          <w:marRight w:val="0"/>
          <w:marTop w:val="0"/>
          <w:marBottom w:val="0"/>
          <w:divBdr>
            <w:top w:val="none" w:sz="0" w:space="0" w:color="auto"/>
            <w:left w:val="none" w:sz="0" w:space="0" w:color="auto"/>
            <w:bottom w:val="none" w:sz="0" w:space="0" w:color="auto"/>
            <w:right w:val="none" w:sz="0" w:space="0" w:color="auto"/>
          </w:divBdr>
        </w:div>
        <w:div w:id="1581060608">
          <w:marLeft w:val="0"/>
          <w:marRight w:val="0"/>
          <w:marTop w:val="0"/>
          <w:marBottom w:val="0"/>
          <w:divBdr>
            <w:top w:val="none" w:sz="0" w:space="0" w:color="auto"/>
            <w:left w:val="none" w:sz="0" w:space="0" w:color="auto"/>
            <w:bottom w:val="none" w:sz="0" w:space="0" w:color="auto"/>
            <w:right w:val="none" w:sz="0" w:space="0" w:color="auto"/>
          </w:divBdr>
        </w:div>
        <w:div w:id="1518808840">
          <w:marLeft w:val="0"/>
          <w:marRight w:val="0"/>
          <w:marTop w:val="0"/>
          <w:marBottom w:val="0"/>
          <w:divBdr>
            <w:top w:val="none" w:sz="0" w:space="0" w:color="auto"/>
            <w:left w:val="none" w:sz="0" w:space="0" w:color="auto"/>
            <w:bottom w:val="none" w:sz="0" w:space="0" w:color="auto"/>
            <w:right w:val="none" w:sz="0" w:space="0" w:color="auto"/>
          </w:divBdr>
        </w:div>
        <w:div w:id="403796345">
          <w:marLeft w:val="0"/>
          <w:marRight w:val="0"/>
          <w:marTop w:val="0"/>
          <w:marBottom w:val="0"/>
          <w:divBdr>
            <w:top w:val="none" w:sz="0" w:space="0" w:color="auto"/>
            <w:left w:val="none" w:sz="0" w:space="0" w:color="auto"/>
            <w:bottom w:val="none" w:sz="0" w:space="0" w:color="auto"/>
            <w:right w:val="none" w:sz="0" w:space="0" w:color="auto"/>
          </w:divBdr>
        </w:div>
        <w:div w:id="769160098">
          <w:marLeft w:val="0"/>
          <w:marRight w:val="0"/>
          <w:marTop w:val="0"/>
          <w:marBottom w:val="0"/>
          <w:divBdr>
            <w:top w:val="none" w:sz="0" w:space="0" w:color="auto"/>
            <w:left w:val="none" w:sz="0" w:space="0" w:color="auto"/>
            <w:bottom w:val="none" w:sz="0" w:space="0" w:color="auto"/>
            <w:right w:val="none" w:sz="0" w:space="0" w:color="auto"/>
          </w:divBdr>
        </w:div>
        <w:div w:id="1440754432">
          <w:marLeft w:val="0"/>
          <w:marRight w:val="0"/>
          <w:marTop w:val="0"/>
          <w:marBottom w:val="0"/>
          <w:divBdr>
            <w:top w:val="none" w:sz="0" w:space="0" w:color="auto"/>
            <w:left w:val="none" w:sz="0" w:space="0" w:color="auto"/>
            <w:bottom w:val="none" w:sz="0" w:space="0" w:color="auto"/>
            <w:right w:val="none" w:sz="0" w:space="0" w:color="auto"/>
          </w:divBdr>
        </w:div>
        <w:div w:id="1307510421">
          <w:marLeft w:val="0"/>
          <w:marRight w:val="0"/>
          <w:marTop w:val="0"/>
          <w:marBottom w:val="0"/>
          <w:divBdr>
            <w:top w:val="none" w:sz="0" w:space="0" w:color="auto"/>
            <w:left w:val="none" w:sz="0" w:space="0" w:color="auto"/>
            <w:bottom w:val="none" w:sz="0" w:space="0" w:color="auto"/>
            <w:right w:val="none" w:sz="0" w:space="0" w:color="auto"/>
          </w:divBdr>
        </w:div>
        <w:div w:id="1951157466">
          <w:marLeft w:val="0"/>
          <w:marRight w:val="0"/>
          <w:marTop w:val="0"/>
          <w:marBottom w:val="0"/>
          <w:divBdr>
            <w:top w:val="none" w:sz="0" w:space="0" w:color="auto"/>
            <w:left w:val="none" w:sz="0" w:space="0" w:color="auto"/>
            <w:bottom w:val="none" w:sz="0" w:space="0" w:color="auto"/>
            <w:right w:val="none" w:sz="0" w:space="0" w:color="auto"/>
          </w:divBdr>
        </w:div>
        <w:div w:id="1638997503">
          <w:marLeft w:val="0"/>
          <w:marRight w:val="0"/>
          <w:marTop w:val="0"/>
          <w:marBottom w:val="0"/>
          <w:divBdr>
            <w:top w:val="none" w:sz="0" w:space="0" w:color="auto"/>
            <w:left w:val="none" w:sz="0" w:space="0" w:color="auto"/>
            <w:bottom w:val="none" w:sz="0" w:space="0" w:color="auto"/>
            <w:right w:val="none" w:sz="0" w:space="0" w:color="auto"/>
          </w:divBdr>
        </w:div>
        <w:div w:id="690299395">
          <w:marLeft w:val="0"/>
          <w:marRight w:val="0"/>
          <w:marTop w:val="0"/>
          <w:marBottom w:val="0"/>
          <w:divBdr>
            <w:top w:val="none" w:sz="0" w:space="0" w:color="auto"/>
            <w:left w:val="none" w:sz="0" w:space="0" w:color="auto"/>
            <w:bottom w:val="none" w:sz="0" w:space="0" w:color="auto"/>
            <w:right w:val="none" w:sz="0" w:space="0" w:color="auto"/>
          </w:divBdr>
        </w:div>
        <w:div w:id="724764650">
          <w:marLeft w:val="0"/>
          <w:marRight w:val="0"/>
          <w:marTop w:val="0"/>
          <w:marBottom w:val="0"/>
          <w:divBdr>
            <w:top w:val="none" w:sz="0" w:space="0" w:color="auto"/>
            <w:left w:val="none" w:sz="0" w:space="0" w:color="auto"/>
            <w:bottom w:val="none" w:sz="0" w:space="0" w:color="auto"/>
            <w:right w:val="none" w:sz="0" w:space="0" w:color="auto"/>
          </w:divBdr>
        </w:div>
        <w:div w:id="372510298">
          <w:marLeft w:val="0"/>
          <w:marRight w:val="0"/>
          <w:marTop w:val="0"/>
          <w:marBottom w:val="0"/>
          <w:divBdr>
            <w:top w:val="none" w:sz="0" w:space="0" w:color="auto"/>
            <w:left w:val="none" w:sz="0" w:space="0" w:color="auto"/>
            <w:bottom w:val="none" w:sz="0" w:space="0" w:color="auto"/>
            <w:right w:val="none" w:sz="0" w:space="0" w:color="auto"/>
          </w:divBdr>
        </w:div>
      </w:divsChild>
    </w:div>
    <w:div w:id="382676220">
      <w:bodyDiv w:val="1"/>
      <w:marLeft w:val="0"/>
      <w:marRight w:val="0"/>
      <w:marTop w:val="0"/>
      <w:marBottom w:val="0"/>
      <w:divBdr>
        <w:top w:val="none" w:sz="0" w:space="0" w:color="auto"/>
        <w:left w:val="none" w:sz="0" w:space="0" w:color="auto"/>
        <w:bottom w:val="none" w:sz="0" w:space="0" w:color="auto"/>
        <w:right w:val="none" w:sz="0" w:space="0" w:color="auto"/>
      </w:divBdr>
      <w:divsChild>
        <w:div w:id="1611545458">
          <w:marLeft w:val="0"/>
          <w:marRight w:val="0"/>
          <w:marTop w:val="0"/>
          <w:marBottom w:val="0"/>
          <w:divBdr>
            <w:top w:val="none" w:sz="0" w:space="0" w:color="auto"/>
            <w:left w:val="none" w:sz="0" w:space="0" w:color="auto"/>
            <w:bottom w:val="none" w:sz="0" w:space="0" w:color="auto"/>
            <w:right w:val="none" w:sz="0" w:space="0" w:color="auto"/>
          </w:divBdr>
        </w:div>
        <w:div w:id="67575123">
          <w:marLeft w:val="0"/>
          <w:marRight w:val="0"/>
          <w:marTop w:val="0"/>
          <w:marBottom w:val="0"/>
          <w:divBdr>
            <w:top w:val="none" w:sz="0" w:space="0" w:color="auto"/>
            <w:left w:val="none" w:sz="0" w:space="0" w:color="auto"/>
            <w:bottom w:val="none" w:sz="0" w:space="0" w:color="auto"/>
            <w:right w:val="none" w:sz="0" w:space="0" w:color="auto"/>
          </w:divBdr>
        </w:div>
        <w:div w:id="654450402">
          <w:marLeft w:val="0"/>
          <w:marRight w:val="0"/>
          <w:marTop w:val="0"/>
          <w:marBottom w:val="0"/>
          <w:divBdr>
            <w:top w:val="none" w:sz="0" w:space="0" w:color="auto"/>
            <w:left w:val="none" w:sz="0" w:space="0" w:color="auto"/>
            <w:bottom w:val="none" w:sz="0" w:space="0" w:color="auto"/>
            <w:right w:val="none" w:sz="0" w:space="0" w:color="auto"/>
          </w:divBdr>
        </w:div>
        <w:div w:id="140662679">
          <w:marLeft w:val="0"/>
          <w:marRight w:val="0"/>
          <w:marTop w:val="0"/>
          <w:marBottom w:val="0"/>
          <w:divBdr>
            <w:top w:val="none" w:sz="0" w:space="0" w:color="auto"/>
            <w:left w:val="none" w:sz="0" w:space="0" w:color="auto"/>
            <w:bottom w:val="none" w:sz="0" w:space="0" w:color="auto"/>
            <w:right w:val="none" w:sz="0" w:space="0" w:color="auto"/>
          </w:divBdr>
        </w:div>
        <w:div w:id="989407262">
          <w:marLeft w:val="0"/>
          <w:marRight w:val="0"/>
          <w:marTop w:val="0"/>
          <w:marBottom w:val="0"/>
          <w:divBdr>
            <w:top w:val="none" w:sz="0" w:space="0" w:color="auto"/>
            <w:left w:val="none" w:sz="0" w:space="0" w:color="auto"/>
            <w:bottom w:val="none" w:sz="0" w:space="0" w:color="auto"/>
            <w:right w:val="none" w:sz="0" w:space="0" w:color="auto"/>
          </w:divBdr>
        </w:div>
        <w:div w:id="981540208">
          <w:marLeft w:val="0"/>
          <w:marRight w:val="0"/>
          <w:marTop w:val="0"/>
          <w:marBottom w:val="0"/>
          <w:divBdr>
            <w:top w:val="none" w:sz="0" w:space="0" w:color="auto"/>
            <w:left w:val="none" w:sz="0" w:space="0" w:color="auto"/>
            <w:bottom w:val="none" w:sz="0" w:space="0" w:color="auto"/>
            <w:right w:val="none" w:sz="0" w:space="0" w:color="auto"/>
          </w:divBdr>
        </w:div>
        <w:div w:id="683166771">
          <w:marLeft w:val="0"/>
          <w:marRight w:val="0"/>
          <w:marTop w:val="0"/>
          <w:marBottom w:val="0"/>
          <w:divBdr>
            <w:top w:val="none" w:sz="0" w:space="0" w:color="auto"/>
            <w:left w:val="none" w:sz="0" w:space="0" w:color="auto"/>
            <w:bottom w:val="none" w:sz="0" w:space="0" w:color="auto"/>
            <w:right w:val="none" w:sz="0" w:space="0" w:color="auto"/>
          </w:divBdr>
        </w:div>
        <w:div w:id="1380322808">
          <w:marLeft w:val="0"/>
          <w:marRight w:val="0"/>
          <w:marTop w:val="0"/>
          <w:marBottom w:val="0"/>
          <w:divBdr>
            <w:top w:val="none" w:sz="0" w:space="0" w:color="auto"/>
            <w:left w:val="none" w:sz="0" w:space="0" w:color="auto"/>
            <w:bottom w:val="none" w:sz="0" w:space="0" w:color="auto"/>
            <w:right w:val="none" w:sz="0" w:space="0" w:color="auto"/>
          </w:divBdr>
        </w:div>
        <w:div w:id="1277636137">
          <w:marLeft w:val="0"/>
          <w:marRight w:val="0"/>
          <w:marTop w:val="0"/>
          <w:marBottom w:val="0"/>
          <w:divBdr>
            <w:top w:val="none" w:sz="0" w:space="0" w:color="auto"/>
            <w:left w:val="none" w:sz="0" w:space="0" w:color="auto"/>
            <w:bottom w:val="none" w:sz="0" w:space="0" w:color="auto"/>
            <w:right w:val="none" w:sz="0" w:space="0" w:color="auto"/>
          </w:divBdr>
        </w:div>
        <w:div w:id="304697320">
          <w:marLeft w:val="0"/>
          <w:marRight w:val="0"/>
          <w:marTop w:val="0"/>
          <w:marBottom w:val="0"/>
          <w:divBdr>
            <w:top w:val="none" w:sz="0" w:space="0" w:color="auto"/>
            <w:left w:val="none" w:sz="0" w:space="0" w:color="auto"/>
            <w:bottom w:val="none" w:sz="0" w:space="0" w:color="auto"/>
            <w:right w:val="none" w:sz="0" w:space="0" w:color="auto"/>
          </w:divBdr>
        </w:div>
        <w:div w:id="2093119336">
          <w:marLeft w:val="0"/>
          <w:marRight w:val="0"/>
          <w:marTop w:val="0"/>
          <w:marBottom w:val="0"/>
          <w:divBdr>
            <w:top w:val="none" w:sz="0" w:space="0" w:color="auto"/>
            <w:left w:val="none" w:sz="0" w:space="0" w:color="auto"/>
            <w:bottom w:val="none" w:sz="0" w:space="0" w:color="auto"/>
            <w:right w:val="none" w:sz="0" w:space="0" w:color="auto"/>
          </w:divBdr>
        </w:div>
        <w:div w:id="869415473">
          <w:marLeft w:val="0"/>
          <w:marRight w:val="0"/>
          <w:marTop w:val="0"/>
          <w:marBottom w:val="0"/>
          <w:divBdr>
            <w:top w:val="none" w:sz="0" w:space="0" w:color="auto"/>
            <w:left w:val="none" w:sz="0" w:space="0" w:color="auto"/>
            <w:bottom w:val="none" w:sz="0" w:space="0" w:color="auto"/>
            <w:right w:val="none" w:sz="0" w:space="0" w:color="auto"/>
          </w:divBdr>
        </w:div>
        <w:div w:id="47531742">
          <w:marLeft w:val="0"/>
          <w:marRight w:val="0"/>
          <w:marTop w:val="0"/>
          <w:marBottom w:val="0"/>
          <w:divBdr>
            <w:top w:val="none" w:sz="0" w:space="0" w:color="auto"/>
            <w:left w:val="none" w:sz="0" w:space="0" w:color="auto"/>
            <w:bottom w:val="none" w:sz="0" w:space="0" w:color="auto"/>
            <w:right w:val="none" w:sz="0" w:space="0" w:color="auto"/>
          </w:divBdr>
        </w:div>
        <w:div w:id="1679774287">
          <w:marLeft w:val="0"/>
          <w:marRight w:val="0"/>
          <w:marTop w:val="0"/>
          <w:marBottom w:val="0"/>
          <w:divBdr>
            <w:top w:val="none" w:sz="0" w:space="0" w:color="auto"/>
            <w:left w:val="none" w:sz="0" w:space="0" w:color="auto"/>
            <w:bottom w:val="none" w:sz="0" w:space="0" w:color="auto"/>
            <w:right w:val="none" w:sz="0" w:space="0" w:color="auto"/>
          </w:divBdr>
        </w:div>
        <w:div w:id="275719948">
          <w:marLeft w:val="0"/>
          <w:marRight w:val="0"/>
          <w:marTop w:val="0"/>
          <w:marBottom w:val="0"/>
          <w:divBdr>
            <w:top w:val="none" w:sz="0" w:space="0" w:color="auto"/>
            <w:left w:val="none" w:sz="0" w:space="0" w:color="auto"/>
            <w:bottom w:val="none" w:sz="0" w:space="0" w:color="auto"/>
            <w:right w:val="none" w:sz="0" w:space="0" w:color="auto"/>
          </w:divBdr>
        </w:div>
        <w:div w:id="1773546673">
          <w:marLeft w:val="0"/>
          <w:marRight w:val="0"/>
          <w:marTop w:val="0"/>
          <w:marBottom w:val="0"/>
          <w:divBdr>
            <w:top w:val="none" w:sz="0" w:space="0" w:color="auto"/>
            <w:left w:val="none" w:sz="0" w:space="0" w:color="auto"/>
            <w:bottom w:val="none" w:sz="0" w:space="0" w:color="auto"/>
            <w:right w:val="none" w:sz="0" w:space="0" w:color="auto"/>
          </w:divBdr>
        </w:div>
        <w:div w:id="1353844916">
          <w:marLeft w:val="0"/>
          <w:marRight w:val="0"/>
          <w:marTop w:val="0"/>
          <w:marBottom w:val="0"/>
          <w:divBdr>
            <w:top w:val="none" w:sz="0" w:space="0" w:color="auto"/>
            <w:left w:val="none" w:sz="0" w:space="0" w:color="auto"/>
            <w:bottom w:val="none" w:sz="0" w:space="0" w:color="auto"/>
            <w:right w:val="none" w:sz="0" w:space="0" w:color="auto"/>
          </w:divBdr>
        </w:div>
        <w:div w:id="1840462070">
          <w:marLeft w:val="0"/>
          <w:marRight w:val="0"/>
          <w:marTop w:val="0"/>
          <w:marBottom w:val="0"/>
          <w:divBdr>
            <w:top w:val="none" w:sz="0" w:space="0" w:color="auto"/>
            <w:left w:val="none" w:sz="0" w:space="0" w:color="auto"/>
            <w:bottom w:val="none" w:sz="0" w:space="0" w:color="auto"/>
            <w:right w:val="none" w:sz="0" w:space="0" w:color="auto"/>
          </w:divBdr>
        </w:div>
        <w:div w:id="1441602262">
          <w:marLeft w:val="0"/>
          <w:marRight w:val="0"/>
          <w:marTop w:val="0"/>
          <w:marBottom w:val="0"/>
          <w:divBdr>
            <w:top w:val="none" w:sz="0" w:space="0" w:color="auto"/>
            <w:left w:val="none" w:sz="0" w:space="0" w:color="auto"/>
            <w:bottom w:val="none" w:sz="0" w:space="0" w:color="auto"/>
            <w:right w:val="none" w:sz="0" w:space="0" w:color="auto"/>
          </w:divBdr>
        </w:div>
        <w:div w:id="2125414610">
          <w:marLeft w:val="0"/>
          <w:marRight w:val="0"/>
          <w:marTop w:val="0"/>
          <w:marBottom w:val="0"/>
          <w:divBdr>
            <w:top w:val="none" w:sz="0" w:space="0" w:color="auto"/>
            <w:left w:val="none" w:sz="0" w:space="0" w:color="auto"/>
            <w:bottom w:val="none" w:sz="0" w:space="0" w:color="auto"/>
            <w:right w:val="none" w:sz="0" w:space="0" w:color="auto"/>
          </w:divBdr>
        </w:div>
        <w:div w:id="574586174">
          <w:marLeft w:val="0"/>
          <w:marRight w:val="0"/>
          <w:marTop w:val="0"/>
          <w:marBottom w:val="0"/>
          <w:divBdr>
            <w:top w:val="none" w:sz="0" w:space="0" w:color="auto"/>
            <w:left w:val="none" w:sz="0" w:space="0" w:color="auto"/>
            <w:bottom w:val="none" w:sz="0" w:space="0" w:color="auto"/>
            <w:right w:val="none" w:sz="0" w:space="0" w:color="auto"/>
          </w:divBdr>
        </w:div>
        <w:div w:id="1299217179">
          <w:marLeft w:val="0"/>
          <w:marRight w:val="0"/>
          <w:marTop w:val="0"/>
          <w:marBottom w:val="0"/>
          <w:divBdr>
            <w:top w:val="none" w:sz="0" w:space="0" w:color="auto"/>
            <w:left w:val="none" w:sz="0" w:space="0" w:color="auto"/>
            <w:bottom w:val="none" w:sz="0" w:space="0" w:color="auto"/>
            <w:right w:val="none" w:sz="0" w:space="0" w:color="auto"/>
          </w:divBdr>
        </w:div>
        <w:div w:id="1658653076">
          <w:marLeft w:val="0"/>
          <w:marRight w:val="0"/>
          <w:marTop w:val="0"/>
          <w:marBottom w:val="0"/>
          <w:divBdr>
            <w:top w:val="none" w:sz="0" w:space="0" w:color="auto"/>
            <w:left w:val="none" w:sz="0" w:space="0" w:color="auto"/>
            <w:bottom w:val="none" w:sz="0" w:space="0" w:color="auto"/>
            <w:right w:val="none" w:sz="0" w:space="0" w:color="auto"/>
          </w:divBdr>
        </w:div>
        <w:div w:id="460001014">
          <w:marLeft w:val="0"/>
          <w:marRight w:val="0"/>
          <w:marTop w:val="0"/>
          <w:marBottom w:val="0"/>
          <w:divBdr>
            <w:top w:val="none" w:sz="0" w:space="0" w:color="auto"/>
            <w:left w:val="none" w:sz="0" w:space="0" w:color="auto"/>
            <w:bottom w:val="none" w:sz="0" w:space="0" w:color="auto"/>
            <w:right w:val="none" w:sz="0" w:space="0" w:color="auto"/>
          </w:divBdr>
        </w:div>
        <w:div w:id="774248660">
          <w:marLeft w:val="0"/>
          <w:marRight w:val="0"/>
          <w:marTop w:val="0"/>
          <w:marBottom w:val="0"/>
          <w:divBdr>
            <w:top w:val="none" w:sz="0" w:space="0" w:color="auto"/>
            <w:left w:val="none" w:sz="0" w:space="0" w:color="auto"/>
            <w:bottom w:val="none" w:sz="0" w:space="0" w:color="auto"/>
            <w:right w:val="none" w:sz="0" w:space="0" w:color="auto"/>
          </w:divBdr>
        </w:div>
        <w:div w:id="1111582849">
          <w:marLeft w:val="0"/>
          <w:marRight w:val="0"/>
          <w:marTop w:val="0"/>
          <w:marBottom w:val="0"/>
          <w:divBdr>
            <w:top w:val="none" w:sz="0" w:space="0" w:color="auto"/>
            <w:left w:val="none" w:sz="0" w:space="0" w:color="auto"/>
            <w:bottom w:val="none" w:sz="0" w:space="0" w:color="auto"/>
            <w:right w:val="none" w:sz="0" w:space="0" w:color="auto"/>
          </w:divBdr>
        </w:div>
        <w:div w:id="2061249137">
          <w:marLeft w:val="0"/>
          <w:marRight w:val="0"/>
          <w:marTop w:val="0"/>
          <w:marBottom w:val="0"/>
          <w:divBdr>
            <w:top w:val="none" w:sz="0" w:space="0" w:color="auto"/>
            <w:left w:val="none" w:sz="0" w:space="0" w:color="auto"/>
            <w:bottom w:val="none" w:sz="0" w:space="0" w:color="auto"/>
            <w:right w:val="none" w:sz="0" w:space="0" w:color="auto"/>
          </w:divBdr>
        </w:div>
        <w:div w:id="1498030918">
          <w:marLeft w:val="0"/>
          <w:marRight w:val="0"/>
          <w:marTop w:val="0"/>
          <w:marBottom w:val="0"/>
          <w:divBdr>
            <w:top w:val="none" w:sz="0" w:space="0" w:color="auto"/>
            <w:left w:val="none" w:sz="0" w:space="0" w:color="auto"/>
            <w:bottom w:val="none" w:sz="0" w:space="0" w:color="auto"/>
            <w:right w:val="none" w:sz="0" w:space="0" w:color="auto"/>
          </w:divBdr>
        </w:div>
        <w:div w:id="1604531818">
          <w:marLeft w:val="0"/>
          <w:marRight w:val="0"/>
          <w:marTop w:val="0"/>
          <w:marBottom w:val="0"/>
          <w:divBdr>
            <w:top w:val="none" w:sz="0" w:space="0" w:color="auto"/>
            <w:left w:val="none" w:sz="0" w:space="0" w:color="auto"/>
            <w:bottom w:val="none" w:sz="0" w:space="0" w:color="auto"/>
            <w:right w:val="none" w:sz="0" w:space="0" w:color="auto"/>
          </w:divBdr>
        </w:div>
        <w:div w:id="344602424">
          <w:marLeft w:val="0"/>
          <w:marRight w:val="0"/>
          <w:marTop w:val="0"/>
          <w:marBottom w:val="0"/>
          <w:divBdr>
            <w:top w:val="none" w:sz="0" w:space="0" w:color="auto"/>
            <w:left w:val="none" w:sz="0" w:space="0" w:color="auto"/>
            <w:bottom w:val="none" w:sz="0" w:space="0" w:color="auto"/>
            <w:right w:val="none" w:sz="0" w:space="0" w:color="auto"/>
          </w:divBdr>
        </w:div>
        <w:div w:id="955520471">
          <w:marLeft w:val="0"/>
          <w:marRight w:val="0"/>
          <w:marTop w:val="0"/>
          <w:marBottom w:val="0"/>
          <w:divBdr>
            <w:top w:val="none" w:sz="0" w:space="0" w:color="auto"/>
            <w:left w:val="none" w:sz="0" w:space="0" w:color="auto"/>
            <w:bottom w:val="none" w:sz="0" w:space="0" w:color="auto"/>
            <w:right w:val="none" w:sz="0" w:space="0" w:color="auto"/>
          </w:divBdr>
        </w:div>
        <w:div w:id="1963414355">
          <w:marLeft w:val="0"/>
          <w:marRight w:val="0"/>
          <w:marTop w:val="0"/>
          <w:marBottom w:val="0"/>
          <w:divBdr>
            <w:top w:val="none" w:sz="0" w:space="0" w:color="auto"/>
            <w:left w:val="none" w:sz="0" w:space="0" w:color="auto"/>
            <w:bottom w:val="none" w:sz="0" w:space="0" w:color="auto"/>
            <w:right w:val="none" w:sz="0" w:space="0" w:color="auto"/>
          </w:divBdr>
        </w:div>
        <w:div w:id="1767384806">
          <w:marLeft w:val="0"/>
          <w:marRight w:val="0"/>
          <w:marTop w:val="0"/>
          <w:marBottom w:val="0"/>
          <w:divBdr>
            <w:top w:val="none" w:sz="0" w:space="0" w:color="auto"/>
            <w:left w:val="none" w:sz="0" w:space="0" w:color="auto"/>
            <w:bottom w:val="none" w:sz="0" w:space="0" w:color="auto"/>
            <w:right w:val="none" w:sz="0" w:space="0" w:color="auto"/>
          </w:divBdr>
        </w:div>
        <w:div w:id="2071271852">
          <w:marLeft w:val="0"/>
          <w:marRight w:val="0"/>
          <w:marTop w:val="0"/>
          <w:marBottom w:val="0"/>
          <w:divBdr>
            <w:top w:val="none" w:sz="0" w:space="0" w:color="auto"/>
            <w:left w:val="none" w:sz="0" w:space="0" w:color="auto"/>
            <w:bottom w:val="none" w:sz="0" w:space="0" w:color="auto"/>
            <w:right w:val="none" w:sz="0" w:space="0" w:color="auto"/>
          </w:divBdr>
        </w:div>
        <w:div w:id="1267691453">
          <w:marLeft w:val="0"/>
          <w:marRight w:val="0"/>
          <w:marTop w:val="0"/>
          <w:marBottom w:val="0"/>
          <w:divBdr>
            <w:top w:val="none" w:sz="0" w:space="0" w:color="auto"/>
            <w:left w:val="none" w:sz="0" w:space="0" w:color="auto"/>
            <w:bottom w:val="none" w:sz="0" w:space="0" w:color="auto"/>
            <w:right w:val="none" w:sz="0" w:space="0" w:color="auto"/>
          </w:divBdr>
        </w:div>
        <w:div w:id="119960261">
          <w:marLeft w:val="0"/>
          <w:marRight w:val="0"/>
          <w:marTop w:val="0"/>
          <w:marBottom w:val="0"/>
          <w:divBdr>
            <w:top w:val="none" w:sz="0" w:space="0" w:color="auto"/>
            <w:left w:val="none" w:sz="0" w:space="0" w:color="auto"/>
            <w:bottom w:val="none" w:sz="0" w:space="0" w:color="auto"/>
            <w:right w:val="none" w:sz="0" w:space="0" w:color="auto"/>
          </w:divBdr>
        </w:div>
        <w:div w:id="1594317515">
          <w:marLeft w:val="0"/>
          <w:marRight w:val="0"/>
          <w:marTop w:val="0"/>
          <w:marBottom w:val="0"/>
          <w:divBdr>
            <w:top w:val="none" w:sz="0" w:space="0" w:color="auto"/>
            <w:left w:val="none" w:sz="0" w:space="0" w:color="auto"/>
            <w:bottom w:val="none" w:sz="0" w:space="0" w:color="auto"/>
            <w:right w:val="none" w:sz="0" w:space="0" w:color="auto"/>
          </w:divBdr>
        </w:div>
        <w:div w:id="2024432853">
          <w:marLeft w:val="0"/>
          <w:marRight w:val="0"/>
          <w:marTop w:val="0"/>
          <w:marBottom w:val="0"/>
          <w:divBdr>
            <w:top w:val="none" w:sz="0" w:space="0" w:color="auto"/>
            <w:left w:val="none" w:sz="0" w:space="0" w:color="auto"/>
            <w:bottom w:val="none" w:sz="0" w:space="0" w:color="auto"/>
            <w:right w:val="none" w:sz="0" w:space="0" w:color="auto"/>
          </w:divBdr>
        </w:div>
        <w:div w:id="1456027456">
          <w:marLeft w:val="0"/>
          <w:marRight w:val="0"/>
          <w:marTop w:val="0"/>
          <w:marBottom w:val="0"/>
          <w:divBdr>
            <w:top w:val="none" w:sz="0" w:space="0" w:color="auto"/>
            <w:left w:val="none" w:sz="0" w:space="0" w:color="auto"/>
            <w:bottom w:val="none" w:sz="0" w:space="0" w:color="auto"/>
            <w:right w:val="none" w:sz="0" w:space="0" w:color="auto"/>
          </w:divBdr>
        </w:div>
        <w:div w:id="1922179964">
          <w:marLeft w:val="0"/>
          <w:marRight w:val="0"/>
          <w:marTop w:val="0"/>
          <w:marBottom w:val="0"/>
          <w:divBdr>
            <w:top w:val="none" w:sz="0" w:space="0" w:color="auto"/>
            <w:left w:val="none" w:sz="0" w:space="0" w:color="auto"/>
            <w:bottom w:val="none" w:sz="0" w:space="0" w:color="auto"/>
            <w:right w:val="none" w:sz="0" w:space="0" w:color="auto"/>
          </w:divBdr>
        </w:div>
        <w:div w:id="79640180">
          <w:marLeft w:val="0"/>
          <w:marRight w:val="0"/>
          <w:marTop w:val="0"/>
          <w:marBottom w:val="0"/>
          <w:divBdr>
            <w:top w:val="none" w:sz="0" w:space="0" w:color="auto"/>
            <w:left w:val="none" w:sz="0" w:space="0" w:color="auto"/>
            <w:bottom w:val="none" w:sz="0" w:space="0" w:color="auto"/>
            <w:right w:val="none" w:sz="0" w:space="0" w:color="auto"/>
          </w:divBdr>
        </w:div>
        <w:div w:id="366956616">
          <w:marLeft w:val="0"/>
          <w:marRight w:val="0"/>
          <w:marTop w:val="0"/>
          <w:marBottom w:val="0"/>
          <w:divBdr>
            <w:top w:val="none" w:sz="0" w:space="0" w:color="auto"/>
            <w:left w:val="none" w:sz="0" w:space="0" w:color="auto"/>
            <w:bottom w:val="none" w:sz="0" w:space="0" w:color="auto"/>
            <w:right w:val="none" w:sz="0" w:space="0" w:color="auto"/>
          </w:divBdr>
        </w:div>
        <w:div w:id="1600067352">
          <w:marLeft w:val="0"/>
          <w:marRight w:val="0"/>
          <w:marTop w:val="0"/>
          <w:marBottom w:val="0"/>
          <w:divBdr>
            <w:top w:val="none" w:sz="0" w:space="0" w:color="auto"/>
            <w:left w:val="none" w:sz="0" w:space="0" w:color="auto"/>
            <w:bottom w:val="none" w:sz="0" w:space="0" w:color="auto"/>
            <w:right w:val="none" w:sz="0" w:space="0" w:color="auto"/>
          </w:divBdr>
        </w:div>
        <w:div w:id="1325278895">
          <w:marLeft w:val="0"/>
          <w:marRight w:val="0"/>
          <w:marTop w:val="0"/>
          <w:marBottom w:val="0"/>
          <w:divBdr>
            <w:top w:val="none" w:sz="0" w:space="0" w:color="auto"/>
            <w:left w:val="none" w:sz="0" w:space="0" w:color="auto"/>
            <w:bottom w:val="none" w:sz="0" w:space="0" w:color="auto"/>
            <w:right w:val="none" w:sz="0" w:space="0" w:color="auto"/>
          </w:divBdr>
        </w:div>
        <w:div w:id="5601675">
          <w:marLeft w:val="0"/>
          <w:marRight w:val="0"/>
          <w:marTop w:val="0"/>
          <w:marBottom w:val="0"/>
          <w:divBdr>
            <w:top w:val="none" w:sz="0" w:space="0" w:color="auto"/>
            <w:left w:val="none" w:sz="0" w:space="0" w:color="auto"/>
            <w:bottom w:val="none" w:sz="0" w:space="0" w:color="auto"/>
            <w:right w:val="none" w:sz="0" w:space="0" w:color="auto"/>
          </w:divBdr>
        </w:div>
        <w:div w:id="1107039532">
          <w:marLeft w:val="0"/>
          <w:marRight w:val="0"/>
          <w:marTop w:val="0"/>
          <w:marBottom w:val="0"/>
          <w:divBdr>
            <w:top w:val="none" w:sz="0" w:space="0" w:color="auto"/>
            <w:left w:val="none" w:sz="0" w:space="0" w:color="auto"/>
            <w:bottom w:val="none" w:sz="0" w:space="0" w:color="auto"/>
            <w:right w:val="none" w:sz="0" w:space="0" w:color="auto"/>
          </w:divBdr>
        </w:div>
        <w:div w:id="1774740939">
          <w:marLeft w:val="0"/>
          <w:marRight w:val="0"/>
          <w:marTop w:val="0"/>
          <w:marBottom w:val="0"/>
          <w:divBdr>
            <w:top w:val="none" w:sz="0" w:space="0" w:color="auto"/>
            <w:left w:val="none" w:sz="0" w:space="0" w:color="auto"/>
            <w:bottom w:val="none" w:sz="0" w:space="0" w:color="auto"/>
            <w:right w:val="none" w:sz="0" w:space="0" w:color="auto"/>
          </w:divBdr>
        </w:div>
        <w:div w:id="1310936378">
          <w:marLeft w:val="0"/>
          <w:marRight w:val="0"/>
          <w:marTop w:val="0"/>
          <w:marBottom w:val="0"/>
          <w:divBdr>
            <w:top w:val="none" w:sz="0" w:space="0" w:color="auto"/>
            <w:left w:val="none" w:sz="0" w:space="0" w:color="auto"/>
            <w:bottom w:val="none" w:sz="0" w:space="0" w:color="auto"/>
            <w:right w:val="none" w:sz="0" w:space="0" w:color="auto"/>
          </w:divBdr>
        </w:div>
        <w:div w:id="1230964621">
          <w:marLeft w:val="0"/>
          <w:marRight w:val="0"/>
          <w:marTop w:val="0"/>
          <w:marBottom w:val="0"/>
          <w:divBdr>
            <w:top w:val="none" w:sz="0" w:space="0" w:color="auto"/>
            <w:left w:val="none" w:sz="0" w:space="0" w:color="auto"/>
            <w:bottom w:val="none" w:sz="0" w:space="0" w:color="auto"/>
            <w:right w:val="none" w:sz="0" w:space="0" w:color="auto"/>
          </w:divBdr>
        </w:div>
        <w:div w:id="937559606">
          <w:marLeft w:val="0"/>
          <w:marRight w:val="0"/>
          <w:marTop w:val="0"/>
          <w:marBottom w:val="0"/>
          <w:divBdr>
            <w:top w:val="none" w:sz="0" w:space="0" w:color="auto"/>
            <w:left w:val="none" w:sz="0" w:space="0" w:color="auto"/>
            <w:bottom w:val="none" w:sz="0" w:space="0" w:color="auto"/>
            <w:right w:val="none" w:sz="0" w:space="0" w:color="auto"/>
          </w:divBdr>
        </w:div>
        <w:div w:id="1306206412">
          <w:marLeft w:val="0"/>
          <w:marRight w:val="0"/>
          <w:marTop w:val="0"/>
          <w:marBottom w:val="0"/>
          <w:divBdr>
            <w:top w:val="none" w:sz="0" w:space="0" w:color="auto"/>
            <w:left w:val="none" w:sz="0" w:space="0" w:color="auto"/>
            <w:bottom w:val="none" w:sz="0" w:space="0" w:color="auto"/>
            <w:right w:val="none" w:sz="0" w:space="0" w:color="auto"/>
          </w:divBdr>
        </w:div>
        <w:div w:id="1408725964">
          <w:marLeft w:val="0"/>
          <w:marRight w:val="0"/>
          <w:marTop w:val="0"/>
          <w:marBottom w:val="0"/>
          <w:divBdr>
            <w:top w:val="none" w:sz="0" w:space="0" w:color="auto"/>
            <w:left w:val="none" w:sz="0" w:space="0" w:color="auto"/>
            <w:bottom w:val="none" w:sz="0" w:space="0" w:color="auto"/>
            <w:right w:val="none" w:sz="0" w:space="0" w:color="auto"/>
          </w:divBdr>
        </w:div>
        <w:div w:id="590893854">
          <w:marLeft w:val="0"/>
          <w:marRight w:val="0"/>
          <w:marTop w:val="0"/>
          <w:marBottom w:val="0"/>
          <w:divBdr>
            <w:top w:val="none" w:sz="0" w:space="0" w:color="auto"/>
            <w:left w:val="none" w:sz="0" w:space="0" w:color="auto"/>
            <w:bottom w:val="none" w:sz="0" w:space="0" w:color="auto"/>
            <w:right w:val="none" w:sz="0" w:space="0" w:color="auto"/>
          </w:divBdr>
        </w:div>
        <w:div w:id="322927667">
          <w:marLeft w:val="0"/>
          <w:marRight w:val="0"/>
          <w:marTop w:val="0"/>
          <w:marBottom w:val="0"/>
          <w:divBdr>
            <w:top w:val="none" w:sz="0" w:space="0" w:color="auto"/>
            <w:left w:val="none" w:sz="0" w:space="0" w:color="auto"/>
            <w:bottom w:val="none" w:sz="0" w:space="0" w:color="auto"/>
            <w:right w:val="none" w:sz="0" w:space="0" w:color="auto"/>
          </w:divBdr>
        </w:div>
        <w:div w:id="1000234636">
          <w:marLeft w:val="0"/>
          <w:marRight w:val="0"/>
          <w:marTop w:val="0"/>
          <w:marBottom w:val="0"/>
          <w:divBdr>
            <w:top w:val="none" w:sz="0" w:space="0" w:color="auto"/>
            <w:left w:val="none" w:sz="0" w:space="0" w:color="auto"/>
            <w:bottom w:val="none" w:sz="0" w:space="0" w:color="auto"/>
            <w:right w:val="none" w:sz="0" w:space="0" w:color="auto"/>
          </w:divBdr>
        </w:div>
        <w:div w:id="619847502">
          <w:marLeft w:val="0"/>
          <w:marRight w:val="0"/>
          <w:marTop w:val="0"/>
          <w:marBottom w:val="0"/>
          <w:divBdr>
            <w:top w:val="none" w:sz="0" w:space="0" w:color="auto"/>
            <w:left w:val="none" w:sz="0" w:space="0" w:color="auto"/>
            <w:bottom w:val="none" w:sz="0" w:space="0" w:color="auto"/>
            <w:right w:val="none" w:sz="0" w:space="0" w:color="auto"/>
          </w:divBdr>
        </w:div>
        <w:div w:id="2135326117">
          <w:marLeft w:val="0"/>
          <w:marRight w:val="0"/>
          <w:marTop w:val="0"/>
          <w:marBottom w:val="0"/>
          <w:divBdr>
            <w:top w:val="none" w:sz="0" w:space="0" w:color="auto"/>
            <w:left w:val="none" w:sz="0" w:space="0" w:color="auto"/>
            <w:bottom w:val="none" w:sz="0" w:space="0" w:color="auto"/>
            <w:right w:val="none" w:sz="0" w:space="0" w:color="auto"/>
          </w:divBdr>
        </w:div>
        <w:div w:id="1804081271">
          <w:marLeft w:val="0"/>
          <w:marRight w:val="0"/>
          <w:marTop w:val="0"/>
          <w:marBottom w:val="0"/>
          <w:divBdr>
            <w:top w:val="none" w:sz="0" w:space="0" w:color="auto"/>
            <w:left w:val="none" w:sz="0" w:space="0" w:color="auto"/>
            <w:bottom w:val="none" w:sz="0" w:space="0" w:color="auto"/>
            <w:right w:val="none" w:sz="0" w:space="0" w:color="auto"/>
          </w:divBdr>
        </w:div>
        <w:div w:id="298536699">
          <w:marLeft w:val="0"/>
          <w:marRight w:val="0"/>
          <w:marTop w:val="0"/>
          <w:marBottom w:val="0"/>
          <w:divBdr>
            <w:top w:val="none" w:sz="0" w:space="0" w:color="auto"/>
            <w:left w:val="none" w:sz="0" w:space="0" w:color="auto"/>
            <w:bottom w:val="none" w:sz="0" w:space="0" w:color="auto"/>
            <w:right w:val="none" w:sz="0" w:space="0" w:color="auto"/>
          </w:divBdr>
        </w:div>
      </w:divsChild>
    </w:div>
    <w:div w:id="430009817">
      <w:bodyDiv w:val="1"/>
      <w:marLeft w:val="0"/>
      <w:marRight w:val="0"/>
      <w:marTop w:val="0"/>
      <w:marBottom w:val="0"/>
      <w:divBdr>
        <w:top w:val="none" w:sz="0" w:space="0" w:color="auto"/>
        <w:left w:val="none" w:sz="0" w:space="0" w:color="auto"/>
        <w:bottom w:val="none" w:sz="0" w:space="0" w:color="auto"/>
        <w:right w:val="none" w:sz="0" w:space="0" w:color="auto"/>
      </w:divBdr>
      <w:divsChild>
        <w:div w:id="259879321">
          <w:marLeft w:val="0"/>
          <w:marRight w:val="0"/>
          <w:marTop w:val="0"/>
          <w:marBottom w:val="0"/>
          <w:divBdr>
            <w:top w:val="none" w:sz="0" w:space="0" w:color="auto"/>
            <w:left w:val="none" w:sz="0" w:space="0" w:color="auto"/>
            <w:bottom w:val="none" w:sz="0" w:space="0" w:color="auto"/>
            <w:right w:val="none" w:sz="0" w:space="0" w:color="auto"/>
          </w:divBdr>
        </w:div>
        <w:div w:id="1874079131">
          <w:marLeft w:val="0"/>
          <w:marRight w:val="0"/>
          <w:marTop w:val="0"/>
          <w:marBottom w:val="0"/>
          <w:divBdr>
            <w:top w:val="none" w:sz="0" w:space="0" w:color="auto"/>
            <w:left w:val="none" w:sz="0" w:space="0" w:color="auto"/>
            <w:bottom w:val="none" w:sz="0" w:space="0" w:color="auto"/>
            <w:right w:val="none" w:sz="0" w:space="0" w:color="auto"/>
          </w:divBdr>
        </w:div>
        <w:div w:id="330913235">
          <w:marLeft w:val="0"/>
          <w:marRight w:val="0"/>
          <w:marTop w:val="0"/>
          <w:marBottom w:val="0"/>
          <w:divBdr>
            <w:top w:val="none" w:sz="0" w:space="0" w:color="auto"/>
            <w:left w:val="none" w:sz="0" w:space="0" w:color="auto"/>
            <w:bottom w:val="none" w:sz="0" w:space="0" w:color="auto"/>
            <w:right w:val="none" w:sz="0" w:space="0" w:color="auto"/>
          </w:divBdr>
        </w:div>
        <w:div w:id="1337459687">
          <w:marLeft w:val="0"/>
          <w:marRight w:val="0"/>
          <w:marTop w:val="0"/>
          <w:marBottom w:val="0"/>
          <w:divBdr>
            <w:top w:val="none" w:sz="0" w:space="0" w:color="auto"/>
            <w:left w:val="none" w:sz="0" w:space="0" w:color="auto"/>
            <w:bottom w:val="none" w:sz="0" w:space="0" w:color="auto"/>
            <w:right w:val="none" w:sz="0" w:space="0" w:color="auto"/>
          </w:divBdr>
        </w:div>
        <w:div w:id="1232079693">
          <w:marLeft w:val="0"/>
          <w:marRight w:val="0"/>
          <w:marTop w:val="0"/>
          <w:marBottom w:val="0"/>
          <w:divBdr>
            <w:top w:val="none" w:sz="0" w:space="0" w:color="auto"/>
            <w:left w:val="none" w:sz="0" w:space="0" w:color="auto"/>
            <w:bottom w:val="none" w:sz="0" w:space="0" w:color="auto"/>
            <w:right w:val="none" w:sz="0" w:space="0" w:color="auto"/>
          </w:divBdr>
        </w:div>
        <w:div w:id="1103695877">
          <w:marLeft w:val="0"/>
          <w:marRight w:val="0"/>
          <w:marTop w:val="0"/>
          <w:marBottom w:val="0"/>
          <w:divBdr>
            <w:top w:val="none" w:sz="0" w:space="0" w:color="auto"/>
            <w:left w:val="none" w:sz="0" w:space="0" w:color="auto"/>
            <w:bottom w:val="none" w:sz="0" w:space="0" w:color="auto"/>
            <w:right w:val="none" w:sz="0" w:space="0" w:color="auto"/>
          </w:divBdr>
        </w:div>
        <w:div w:id="692847191">
          <w:marLeft w:val="0"/>
          <w:marRight w:val="0"/>
          <w:marTop w:val="0"/>
          <w:marBottom w:val="0"/>
          <w:divBdr>
            <w:top w:val="none" w:sz="0" w:space="0" w:color="auto"/>
            <w:left w:val="none" w:sz="0" w:space="0" w:color="auto"/>
            <w:bottom w:val="none" w:sz="0" w:space="0" w:color="auto"/>
            <w:right w:val="none" w:sz="0" w:space="0" w:color="auto"/>
          </w:divBdr>
        </w:div>
        <w:div w:id="50933480">
          <w:marLeft w:val="0"/>
          <w:marRight w:val="0"/>
          <w:marTop w:val="0"/>
          <w:marBottom w:val="0"/>
          <w:divBdr>
            <w:top w:val="none" w:sz="0" w:space="0" w:color="auto"/>
            <w:left w:val="none" w:sz="0" w:space="0" w:color="auto"/>
            <w:bottom w:val="none" w:sz="0" w:space="0" w:color="auto"/>
            <w:right w:val="none" w:sz="0" w:space="0" w:color="auto"/>
          </w:divBdr>
        </w:div>
        <w:div w:id="340013510">
          <w:marLeft w:val="0"/>
          <w:marRight w:val="0"/>
          <w:marTop w:val="0"/>
          <w:marBottom w:val="0"/>
          <w:divBdr>
            <w:top w:val="none" w:sz="0" w:space="0" w:color="auto"/>
            <w:left w:val="none" w:sz="0" w:space="0" w:color="auto"/>
            <w:bottom w:val="none" w:sz="0" w:space="0" w:color="auto"/>
            <w:right w:val="none" w:sz="0" w:space="0" w:color="auto"/>
          </w:divBdr>
        </w:div>
        <w:div w:id="317071983">
          <w:marLeft w:val="0"/>
          <w:marRight w:val="0"/>
          <w:marTop w:val="0"/>
          <w:marBottom w:val="0"/>
          <w:divBdr>
            <w:top w:val="none" w:sz="0" w:space="0" w:color="auto"/>
            <w:left w:val="none" w:sz="0" w:space="0" w:color="auto"/>
            <w:bottom w:val="none" w:sz="0" w:space="0" w:color="auto"/>
            <w:right w:val="none" w:sz="0" w:space="0" w:color="auto"/>
          </w:divBdr>
        </w:div>
        <w:div w:id="45952529">
          <w:marLeft w:val="0"/>
          <w:marRight w:val="0"/>
          <w:marTop w:val="0"/>
          <w:marBottom w:val="0"/>
          <w:divBdr>
            <w:top w:val="none" w:sz="0" w:space="0" w:color="auto"/>
            <w:left w:val="none" w:sz="0" w:space="0" w:color="auto"/>
            <w:bottom w:val="none" w:sz="0" w:space="0" w:color="auto"/>
            <w:right w:val="none" w:sz="0" w:space="0" w:color="auto"/>
          </w:divBdr>
        </w:div>
        <w:div w:id="169876687">
          <w:marLeft w:val="0"/>
          <w:marRight w:val="0"/>
          <w:marTop w:val="0"/>
          <w:marBottom w:val="0"/>
          <w:divBdr>
            <w:top w:val="none" w:sz="0" w:space="0" w:color="auto"/>
            <w:left w:val="none" w:sz="0" w:space="0" w:color="auto"/>
            <w:bottom w:val="none" w:sz="0" w:space="0" w:color="auto"/>
            <w:right w:val="none" w:sz="0" w:space="0" w:color="auto"/>
          </w:divBdr>
        </w:div>
        <w:div w:id="1982924537">
          <w:marLeft w:val="0"/>
          <w:marRight w:val="0"/>
          <w:marTop w:val="0"/>
          <w:marBottom w:val="0"/>
          <w:divBdr>
            <w:top w:val="none" w:sz="0" w:space="0" w:color="auto"/>
            <w:left w:val="none" w:sz="0" w:space="0" w:color="auto"/>
            <w:bottom w:val="none" w:sz="0" w:space="0" w:color="auto"/>
            <w:right w:val="none" w:sz="0" w:space="0" w:color="auto"/>
          </w:divBdr>
        </w:div>
        <w:div w:id="1626084024">
          <w:marLeft w:val="0"/>
          <w:marRight w:val="0"/>
          <w:marTop w:val="0"/>
          <w:marBottom w:val="0"/>
          <w:divBdr>
            <w:top w:val="none" w:sz="0" w:space="0" w:color="auto"/>
            <w:left w:val="none" w:sz="0" w:space="0" w:color="auto"/>
            <w:bottom w:val="none" w:sz="0" w:space="0" w:color="auto"/>
            <w:right w:val="none" w:sz="0" w:space="0" w:color="auto"/>
          </w:divBdr>
        </w:div>
        <w:div w:id="1523978742">
          <w:marLeft w:val="0"/>
          <w:marRight w:val="0"/>
          <w:marTop w:val="0"/>
          <w:marBottom w:val="0"/>
          <w:divBdr>
            <w:top w:val="none" w:sz="0" w:space="0" w:color="auto"/>
            <w:left w:val="none" w:sz="0" w:space="0" w:color="auto"/>
            <w:bottom w:val="none" w:sz="0" w:space="0" w:color="auto"/>
            <w:right w:val="none" w:sz="0" w:space="0" w:color="auto"/>
          </w:divBdr>
        </w:div>
        <w:div w:id="1837501825">
          <w:marLeft w:val="0"/>
          <w:marRight w:val="0"/>
          <w:marTop w:val="0"/>
          <w:marBottom w:val="0"/>
          <w:divBdr>
            <w:top w:val="none" w:sz="0" w:space="0" w:color="auto"/>
            <w:left w:val="none" w:sz="0" w:space="0" w:color="auto"/>
            <w:bottom w:val="none" w:sz="0" w:space="0" w:color="auto"/>
            <w:right w:val="none" w:sz="0" w:space="0" w:color="auto"/>
          </w:divBdr>
        </w:div>
        <w:div w:id="1112743277">
          <w:marLeft w:val="0"/>
          <w:marRight w:val="0"/>
          <w:marTop w:val="0"/>
          <w:marBottom w:val="0"/>
          <w:divBdr>
            <w:top w:val="none" w:sz="0" w:space="0" w:color="auto"/>
            <w:left w:val="none" w:sz="0" w:space="0" w:color="auto"/>
            <w:bottom w:val="none" w:sz="0" w:space="0" w:color="auto"/>
            <w:right w:val="none" w:sz="0" w:space="0" w:color="auto"/>
          </w:divBdr>
        </w:div>
        <w:div w:id="1753359039">
          <w:marLeft w:val="0"/>
          <w:marRight w:val="0"/>
          <w:marTop w:val="0"/>
          <w:marBottom w:val="0"/>
          <w:divBdr>
            <w:top w:val="none" w:sz="0" w:space="0" w:color="auto"/>
            <w:left w:val="none" w:sz="0" w:space="0" w:color="auto"/>
            <w:bottom w:val="none" w:sz="0" w:space="0" w:color="auto"/>
            <w:right w:val="none" w:sz="0" w:space="0" w:color="auto"/>
          </w:divBdr>
        </w:div>
        <w:div w:id="456878514">
          <w:marLeft w:val="0"/>
          <w:marRight w:val="0"/>
          <w:marTop w:val="0"/>
          <w:marBottom w:val="0"/>
          <w:divBdr>
            <w:top w:val="none" w:sz="0" w:space="0" w:color="auto"/>
            <w:left w:val="none" w:sz="0" w:space="0" w:color="auto"/>
            <w:bottom w:val="none" w:sz="0" w:space="0" w:color="auto"/>
            <w:right w:val="none" w:sz="0" w:space="0" w:color="auto"/>
          </w:divBdr>
        </w:div>
        <w:div w:id="2081292506">
          <w:marLeft w:val="0"/>
          <w:marRight w:val="0"/>
          <w:marTop w:val="0"/>
          <w:marBottom w:val="0"/>
          <w:divBdr>
            <w:top w:val="none" w:sz="0" w:space="0" w:color="auto"/>
            <w:left w:val="none" w:sz="0" w:space="0" w:color="auto"/>
            <w:bottom w:val="none" w:sz="0" w:space="0" w:color="auto"/>
            <w:right w:val="none" w:sz="0" w:space="0" w:color="auto"/>
          </w:divBdr>
        </w:div>
        <w:div w:id="860432738">
          <w:marLeft w:val="0"/>
          <w:marRight w:val="0"/>
          <w:marTop w:val="0"/>
          <w:marBottom w:val="0"/>
          <w:divBdr>
            <w:top w:val="none" w:sz="0" w:space="0" w:color="auto"/>
            <w:left w:val="none" w:sz="0" w:space="0" w:color="auto"/>
            <w:bottom w:val="none" w:sz="0" w:space="0" w:color="auto"/>
            <w:right w:val="none" w:sz="0" w:space="0" w:color="auto"/>
          </w:divBdr>
        </w:div>
        <w:div w:id="1390543225">
          <w:marLeft w:val="0"/>
          <w:marRight w:val="0"/>
          <w:marTop w:val="0"/>
          <w:marBottom w:val="0"/>
          <w:divBdr>
            <w:top w:val="none" w:sz="0" w:space="0" w:color="auto"/>
            <w:left w:val="none" w:sz="0" w:space="0" w:color="auto"/>
            <w:bottom w:val="none" w:sz="0" w:space="0" w:color="auto"/>
            <w:right w:val="none" w:sz="0" w:space="0" w:color="auto"/>
          </w:divBdr>
        </w:div>
        <w:div w:id="513963344">
          <w:marLeft w:val="0"/>
          <w:marRight w:val="0"/>
          <w:marTop w:val="0"/>
          <w:marBottom w:val="0"/>
          <w:divBdr>
            <w:top w:val="none" w:sz="0" w:space="0" w:color="auto"/>
            <w:left w:val="none" w:sz="0" w:space="0" w:color="auto"/>
            <w:bottom w:val="none" w:sz="0" w:space="0" w:color="auto"/>
            <w:right w:val="none" w:sz="0" w:space="0" w:color="auto"/>
          </w:divBdr>
        </w:div>
        <w:div w:id="269315907">
          <w:marLeft w:val="0"/>
          <w:marRight w:val="0"/>
          <w:marTop w:val="0"/>
          <w:marBottom w:val="0"/>
          <w:divBdr>
            <w:top w:val="none" w:sz="0" w:space="0" w:color="auto"/>
            <w:left w:val="none" w:sz="0" w:space="0" w:color="auto"/>
            <w:bottom w:val="none" w:sz="0" w:space="0" w:color="auto"/>
            <w:right w:val="none" w:sz="0" w:space="0" w:color="auto"/>
          </w:divBdr>
        </w:div>
        <w:div w:id="2010912288">
          <w:marLeft w:val="0"/>
          <w:marRight w:val="0"/>
          <w:marTop w:val="0"/>
          <w:marBottom w:val="0"/>
          <w:divBdr>
            <w:top w:val="none" w:sz="0" w:space="0" w:color="auto"/>
            <w:left w:val="none" w:sz="0" w:space="0" w:color="auto"/>
            <w:bottom w:val="none" w:sz="0" w:space="0" w:color="auto"/>
            <w:right w:val="none" w:sz="0" w:space="0" w:color="auto"/>
          </w:divBdr>
        </w:div>
        <w:div w:id="502865616">
          <w:marLeft w:val="0"/>
          <w:marRight w:val="0"/>
          <w:marTop w:val="0"/>
          <w:marBottom w:val="0"/>
          <w:divBdr>
            <w:top w:val="none" w:sz="0" w:space="0" w:color="auto"/>
            <w:left w:val="none" w:sz="0" w:space="0" w:color="auto"/>
            <w:bottom w:val="none" w:sz="0" w:space="0" w:color="auto"/>
            <w:right w:val="none" w:sz="0" w:space="0" w:color="auto"/>
          </w:divBdr>
        </w:div>
        <w:div w:id="1229221022">
          <w:marLeft w:val="0"/>
          <w:marRight w:val="0"/>
          <w:marTop w:val="0"/>
          <w:marBottom w:val="0"/>
          <w:divBdr>
            <w:top w:val="none" w:sz="0" w:space="0" w:color="auto"/>
            <w:left w:val="none" w:sz="0" w:space="0" w:color="auto"/>
            <w:bottom w:val="none" w:sz="0" w:space="0" w:color="auto"/>
            <w:right w:val="none" w:sz="0" w:space="0" w:color="auto"/>
          </w:divBdr>
        </w:div>
        <w:div w:id="21709066">
          <w:marLeft w:val="0"/>
          <w:marRight w:val="0"/>
          <w:marTop w:val="0"/>
          <w:marBottom w:val="0"/>
          <w:divBdr>
            <w:top w:val="none" w:sz="0" w:space="0" w:color="auto"/>
            <w:left w:val="none" w:sz="0" w:space="0" w:color="auto"/>
            <w:bottom w:val="none" w:sz="0" w:space="0" w:color="auto"/>
            <w:right w:val="none" w:sz="0" w:space="0" w:color="auto"/>
          </w:divBdr>
        </w:div>
        <w:div w:id="1227767930">
          <w:marLeft w:val="0"/>
          <w:marRight w:val="0"/>
          <w:marTop w:val="0"/>
          <w:marBottom w:val="0"/>
          <w:divBdr>
            <w:top w:val="none" w:sz="0" w:space="0" w:color="auto"/>
            <w:left w:val="none" w:sz="0" w:space="0" w:color="auto"/>
            <w:bottom w:val="none" w:sz="0" w:space="0" w:color="auto"/>
            <w:right w:val="none" w:sz="0" w:space="0" w:color="auto"/>
          </w:divBdr>
        </w:div>
        <w:div w:id="1603880579">
          <w:marLeft w:val="0"/>
          <w:marRight w:val="0"/>
          <w:marTop w:val="0"/>
          <w:marBottom w:val="0"/>
          <w:divBdr>
            <w:top w:val="none" w:sz="0" w:space="0" w:color="auto"/>
            <w:left w:val="none" w:sz="0" w:space="0" w:color="auto"/>
            <w:bottom w:val="none" w:sz="0" w:space="0" w:color="auto"/>
            <w:right w:val="none" w:sz="0" w:space="0" w:color="auto"/>
          </w:divBdr>
        </w:div>
        <w:div w:id="1166821128">
          <w:marLeft w:val="0"/>
          <w:marRight w:val="0"/>
          <w:marTop w:val="0"/>
          <w:marBottom w:val="0"/>
          <w:divBdr>
            <w:top w:val="none" w:sz="0" w:space="0" w:color="auto"/>
            <w:left w:val="none" w:sz="0" w:space="0" w:color="auto"/>
            <w:bottom w:val="none" w:sz="0" w:space="0" w:color="auto"/>
            <w:right w:val="none" w:sz="0" w:space="0" w:color="auto"/>
          </w:divBdr>
        </w:div>
        <w:div w:id="1077285475">
          <w:marLeft w:val="0"/>
          <w:marRight w:val="0"/>
          <w:marTop w:val="0"/>
          <w:marBottom w:val="0"/>
          <w:divBdr>
            <w:top w:val="none" w:sz="0" w:space="0" w:color="auto"/>
            <w:left w:val="none" w:sz="0" w:space="0" w:color="auto"/>
            <w:bottom w:val="none" w:sz="0" w:space="0" w:color="auto"/>
            <w:right w:val="none" w:sz="0" w:space="0" w:color="auto"/>
          </w:divBdr>
        </w:div>
        <w:div w:id="1463575706">
          <w:marLeft w:val="0"/>
          <w:marRight w:val="0"/>
          <w:marTop w:val="0"/>
          <w:marBottom w:val="0"/>
          <w:divBdr>
            <w:top w:val="none" w:sz="0" w:space="0" w:color="auto"/>
            <w:left w:val="none" w:sz="0" w:space="0" w:color="auto"/>
            <w:bottom w:val="none" w:sz="0" w:space="0" w:color="auto"/>
            <w:right w:val="none" w:sz="0" w:space="0" w:color="auto"/>
          </w:divBdr>
        </w:div>
        <w:div w:id="326057815">
          <w:marLeft w:val="0"/>
          <w:marRight w:val="0"/>
          <w:marTop w:val="0"/>
          <w:marBottom w:val="0"/>
          <w:divBdr>
            <w:top w:val="none" w:sz="0" w:space="0" w:color="auto"/>
            <w:left w:val="none" w:sz="0" w:space="0" w:color="auto"/>
            <w:bottom w:val="none" w:sz="0" w:space="0" w:color="auto"/>
            <w:right w:val="none" w:sz="0" w:space="0" w:color="auto"/>
          </w:divBdr>
        </w:div>
        <w:div w:id="1128472793">
          <w:marLeft w:val="0"/>
          <w:marRight w:val="0"/>
          <w:marTop w:val="0"/>
          <w:marBottom w:val="0"/>
          <w:divBdr>
            <w:top w:val="none" w:sz="0" w:space="0" w:color="auto"/>
            <w:left w:val="none" w:sz="0" w:space="0" w:color="auto"/>
            <w:bottom w:val="none" w:sz="0" w:space="0" w:color="auto"/>
            <w:right w:val="none" w:sz="0" w:space="0" w:color="auto"/>
          </w:divBdr>
        </w:div>
        <w:div w:id="43408659">
          <w:marLeft w:val="0"/>
          <w:marRight w:val="0"/>
          <w:marTop w:val="0"/>
          <w:marBottom w:val="0"/>
          <w:divBdr>
            <w:top w:val="none" w:sz="0" w:space="0" w:color="auto"/>
            <w:left w:val="none" w:sz="0" w:space="0" w:color="auto"/>
            <w:bottom w:val="none" w:sz="0" w:space="0" w:color="auto"/>
            <w:right w:val="none" w:sz="0" w:space="0" w:color="auto"/>
          </w:divBdr>
        </w:div>
        <w:div w:id="1568684028">
          <w:marLeft w:val="0"/>
          <w:marRight w:val="0"/>
          <w:marTop w:val="0"/>
          <w:marBottom w:val="0"/>
          <w:divBdr>
            <w:top w:val="none" w:sz="0" w:space="0" w:color="auto"/>
            <w:left w:val="none" w:sz="0" w:space="0" w:color="auto"/>
            <w:bottom w:val="none" w:sz="0" w:space="0" w:color="auto"/>
            <w:right w:val="none" w:sz="0" w:space="0" w:color="auto"/>
          </w:divBdr>
        </w:div>
        <w:div w:id="263616153">
          <w:marLeft w:val="0"/>
          <w:marRight w:val="0"/>
          <w:marTop w:val="0"/>
          <w:marBottom w:val="0"/>
          <w:divBdr>
            <w:top w:val="none" w:sz="0" w:space="0" w:color="auto"/>
            <w:left w:val="none" w:sz="0" w:space="0" w:color="auto"/>
            <w:bottom w:val="none" w:sz="0" w:space="0" w:color="auto"/>
            <w:right w:val="none" w:sz="0" w:space="0" w:color="auto"/>
          </w:divBdr>
        </w:div>
        <w:div w:id="1184856301">
          <w:marLeft w:val="0"/>
          <w:marRight w:val="0"/>
          <w:marTop w:val="0"/>
          <w:marBottom w:val="0"/>
          <w:divBdr>
            <w:top w:val="none" w:sz="0" w:space="0" w:color="auto"/>
            <w:left w:val="none" w:sz="0" w:space="0" w:color="auto"/>
            <w:bottom w:val="none" w:sz="0" w:space="0" w:color="auto"/>
            <w:right w:val="none" w:sz="0" w:space="0" w:color="auto"/>
          </w:divBdr>
        </w:div>
        <w:div w:id="665519248">
          <w:marLeft w:val="0"/>
          <w:marRight w:val="0"/>
          <w:marTop w:val="0"/>
          <w:marBottom w:val="0"/>
          <w:divBdr>
            <w:top w:val="none" w:sz="0" w:space="0" w:color="auto"/>
            <w:left w:val="none" w:sz="0" w:space="0" w:color="auto"/>
            <w:bottom w:val="none" w:sz="0" w:space="0" w:color="auto"/>
            <w:right w:val="none" w:sz="0" w:space="0" w:color="auto"/>
          </w:divBdr>
        </w:div>
        <w:div w:id="1962569649">
          <w:marLeft w:val="0"/>
          <w:marRight w:val="0"/>
          <w:marTop w:val="0"/>
          <w:marBottom w:val="0"/>
          <w:divBdr>
            <w:top w:val="none" w:sz="0" w:space="0" w:color="auto"/>
            <w:left w:val="none" w:sz="0" w:space="0" w:color="auto"/>
            <w:bottom w:val="none" w:sz="0" w:space="0" w:color="auto"/>
            <w:right w:val="none" w:sz="0" w:space="0" w:color="auto"/>
          </w:divBdr>
        </w:div>
        <w:div w:id="697319579">
          <w:marLeft w:val="0"/>
          <w:marRight w:val="0"/>
          <w:marTop w:val="0"/>
          <w:marBottom w:val="0"/>
          <w:divBdr>
            <w:top w:val="none" w:sz="0" w:space="0" w:color="auto"/>
            <w:left w:val="none" w:sz="0" w:space="0" w:color="auto"/>
            <w:bottom w:val="none" w:sz="0" w:space="0" w:color="auto"/>
            <w:right w:val="none" w:sz="0" w:space="0" w:color="auto"/>
          </w:divBdr>
        </w:div>
        <w:div w:id="309482804">
          <w:marLeft w:val="0"/>
          <w:marRight w:val="0"/>
          <w:marTop w:val="0"/>
          <w:marBottom w:val="0"/>
          <w:divBdr>
            <w:top w:val="none" w:sz="0" w:space="0" w:color="auto"/>
            <w:left w:val="none" w:sz="0" w:space="0" w:color="auto"/>
            <w:bottom w:val="none" w:sz="0" w:space="0" w:color="auto"/>
            <w:right w:val="none" w:sz="0" w:space="0" w:color="auto"/>
          </w:divBdr>
        </w:div>
        <w:div w:id="522287780">
          <w:marLeft w:val="0"/>
          <w:marRight w:val="0"/>
          <w:marTop w:val="0"/>
          <w:marBottom w:val="0"/>
          <w:divBdr>
            <w:top w:val="none" w:sz="0" w:space="0" w:color="auto"/>
            <w:left w:val="none" w:sz="0" w:space="0" w:color="auto"/>
            <w:bottom w:val="none" w:sz="0" w:space="0" w:color="auto"/>
            <w:right w:val="none" w:sz="0" w:space="0" w:color="auto"/>
          </w:divBdr>
        </w:div>
        <w:div w:id="392899329">
          <w:marLeft w:val="0"/>
          <w:marRight w:val="0"/>
          <w:marTop w:val="0"/>
          <w:marBottom w:val="0"/>
          <w:divBdr>
            <w:top w:val="none" w:sz="0" w:space="0" w:color="auto"/>
            <w:left w:val="none" w:sz="0" w:space="0" w:color="auto"/>
            <w:bottom w:val="none" w:sz="0" w:space="0" w:color="auto"/>
            <w:right w:val="none" w:sz="0" w:space="0" w:color="auto"/>
          </w:divBdr>
        </w:div>
        <w:div w:id="2112776178">
          <w:marLeft w:val="0"/>
          <w:marRight w:val="0"/>
          <w:marTop w:val="0"/>
          <w:marBottom w:val="0"/>
          <w:divBdr>
            <w:top w:val="none" w:sz="0" w:space="0" w:color="auto"/>
            <w:left w:val="none" w:sz="0" w:space="0" w:color="auto"/>
            <w:bottom w:val="none" w:sz="0" w:space="0" w:color="auto"/>
            <w:right w:val="none" w:sz="0" w:space="0" w:color="auto"/>
          </w:divBdr>
        </w:div>
        <w:div w:id="752164353">
          <w:marLeft w:val="0"/>
          <w:marRight w:val="0"/>
          <w:marTop w:val="0"/>
          <w:marBottom w:val="0"/>
          <w:divBdr>
            <w:top w:val="none" w:sz="0" w:space="0" w:color="auto"/>
            <w:left w:val="none" w:sz="0" w:space="0" w:color="auto"/>
            <w:bottom w:val="none" w:sz="0" w:space="0" w:color="auto"/>
            <w:right w:val="none" w:sz="0" w:space="0" w:color="auto"/>
          </w:divBdr>
        </w:div>
        <w:div w:id="433937804">
          <w:marLeft w:val="0"/>
          <w:marRight w:val="0"/>
          <w:marTop w:val="0"/>
          <w:marBottom w:val="0"/>
          <w:divBdr>
            <w:top w:val="none" w:sz="0" w:space="0" w:color="auto"/>
            <w:left w:val="none" w:sz="0" w:space="0" w:color="auto"/>
            <w:bottom w:val="none" w:sz="0" w:space="0" w:color="auto"/>
            <w:right w:val="none" w:sz="0" w:space="0" w:color="auto"/>
          </w:divBdr>
        </w:div>
        <w:div w:id="490028751">
          <w:marLeft w:val="0"/>
          <w:marRight w:val="0"/>
          <w:marTop w:val="0"/>
          <w:marBottom w:val="0"/>
          <w:divBdr>
            <w:top w:val="none" w:sz="0" w:space="0" w:color="auto"/>
            <w:left w:val="none" w:sz="0" w:space="0" w:color="auto"/>
            <w:bottom w:val="none" w:sz="0" w:space="0" w:color="auto"/>
            <w:right w:val="none" w:sz="0" w:space="0" w:color="auto"/>
          </w:divBdr>
        </w:div>
        <w:div w:id="83764398">
          <w:marLeft w:val="0"/>
          <w:marRight w:val="0"/>
          <w:marTop w:val="0"/>
          <w:marBottom w:val="0"/>
          <w:divBdr>
            <w:top w:val="none" w:sz="0" w:space="0" w:color="auto"/>
            <w:left w:val="none" w:sz="0" w:space="0" w:color="auto"/>
            <w:bottom w:val="none" w:sz="0" w:space="0" w:color="auto"/>
            <w:right w:val="none" w:sz="0" w:space="0" w:color="auto"/>
          </w:divBdr>
        </w:div>
        <w:div w:id="1431195626">
          <w:marLeft w:val="0"/>
          <w:marRight w:val="0"/>
          <w:marTop w:val="0"/>
          <w:marBottom w:val="0"/>
          <w:divBdr>
            <w:top w:val="none" w:sz="0" w:space="0" w:color="auto"/>
            <w:left w:val="none" w:sz="0" w:space="0" w:color="auto"/>
            <w:bottom w:val="none" w:sz="0" w:space="0" w:color="auto"/>
            <w:right w:val="none" w:sz="0" w:space="0" w:color="auto"/>
          </w:divBdr>
        </w:div>
        <w:div w:id="1983346836">
          <w:marLeft w:val="0"/>
          <w:marRight w:val="0"/>
          <w:marTop w:val="0"/>
          <w:marBottom w:val="0"/>
          <w:divBdr>
            <w:top w:val="none" w:sz="0" w:space="0" w:color="auto"/>
            <w:left w:val="none" w:sz="0" w:space="0" w:color="auto"/>
            <w:bottom w:val="none" w:sz="0" w:space="0" w:color="auto"/>
            <w:right w:val="none" w:sz="0" w:space="0" w:color="auto"/>
          </w:divBdr>
        </w:div>
        <w:div w:id="2009599960">
          <w:marLeft w:val="0"/>
          <w:marRight w:val="0"/>
          <w:marTop w:val="0"/>
          <w:marBottom w:val="0"/>
          <w:divBdr>
            <w:top w:val="none" w:sz="0" w:space="0" w:color="auto"/>
            <w:left w:val="none" w:sz="0" w:space="0" w:color="auto"/>
            <w:bottom w:val="none" w:sz="0" w:space="0" w:color="auto"/>
            <w:right w:val="none" w:sz="0" w:space="0" w:color="auto"/>
          </w:divBdr>
        </w:div>
        <w:div w:id="1408266369">
          <w:marLeft w:val="0"/>
          <w:marRight w:val="0"/>
          <w:marTop w:val="0"/>
          <w:marBottom w:val="0"/>
          <w:divBdr>
            <w:top w:val="none" w:sz="0" w:space="0" w:color="auto"/>
            <w:left w:val="none" w:sz="0" w:space="0" w:color="auto"/>
            <w:bottom w:val="none" w:sz="0" w:space="0" w:color="auto"/>
            <w:right w:val="none" w:sz="0" w:space="0" w:color="auto"/>
          </w:divBdr>
        </w:div>
        <w:div w:id="1245606459">
          <w:marLeft w:val="0"/>
          <w:marRight w:val="0"/>
          <w:marTop w:val="0"/>
          <w:marBottom w:val="0"/>
          <w:divBdr>
            <w:top w:val="none" w:sz="0" w:space="0" w:color="auto"/>
            <w:left w:val="none" w:sz="0" w:space="0" w:color="auto"/>
            <w:bottom w:val="none" w:sz="0" w:space="0" w:color="auto"/>
            <w:right w:val="none" w:sz="0" w:space="0" w:color="auto"/>
          </w:divBdr>
        </w:div>
        <w:div w:id="578442353">
          <w:marLeft w:val="0"/>
          <w:marRight w:val="0"/>
          <w:marTop w:val="0"/>
          <w:marBottom w:val="0"/>
          <w:divBdr>
            <w:top w:val="none" w:sz="0" w:space="0" w:color="auto"/>
            <w:left w:val="none" w:sz="0" w:space="0" w:color="auto"/>
            <w:bottom w:val="none" w:sz="0" w:space="0" w:color="auto"/>
            <w:right w:val="none" w:sz="0" w:space="0" w:color="auto"/>
          </w:divBdr>
        </w:div>
      </w:divsChild>
    </w:div>
    <w:div w:id="430668847">
      <w:bodyDiv w:val="1"/>
      <w:marLeft w:val="0"/>
      <w:marRight w:val="0"/>
      <w:marTop w:val="0"/>
      <w:marBottom w:val="0"/>
      <w:divBdr>
        <w:top w:val="none" w:sz="0" w:space="0" w:color="auto"/>
        <w:left w:val="none" w:sz="0" w:space="0" w:color="auto"/>
        <w:bottom w:val="none" w:sz="0" w:space="0" w:color="auto"/>
        <w:right w:val="none" w:sz="0" w:space="0" w:color="auto"/>
      </w:divBdr>
      <w:divsChild>
        <w:div w:id="933438384">
          <w:marLeft w:val="0"/>
          <w:marRight w:val="0"/>
          <w:marTop w:val="0"/>
          <w:marBottom w:val="0"/>
          <w:divBdr>
            <w:top w:val="none" w:sz="0" w:space="0" w:color="auto"/>
            <w:left w:val="none" w:sz="0" w:space="0" w:color="auto"/>
            <w:bottom w:val="none" w:sz="0" w:space="0" w:color="auto"/>
            <w:right w:val="none" w:sz="0" w:space="0" w:color="auto"/>
          </w:divBdr>
        </w:div>
        <w:div w:id="446970843">
          <w:marLeft w:val="0"/>
          <w:marRight w:val="0"/>
          <w:marTop w:val="0"/>
          <w:marBottom w:val="0"/>
          <w:divBdr>
            <w:top w:val="none" w:sz="0" w:space="0" w:color="auto"/>
            <w:left w:val="none" w:sz="0" w:space="0" w:color="auto"/>
            <w:bottom w:val="none" w:sz="0" w:space="0" w:color="auto"/>
            <w:right w:val="none" w:sz="0" w:space="0" w:color="auto"/>
          </w:divBdr>
        </w:div>
        <w:div w:id="558829698">
          <w:marLeft w:val="0"/>
          <w:marRight w:val="0"/>
          <w:marTop w:val="0"/>
          <w:marBottom w:val="0"/>
          <w:divBdr>
            <w:top w:val="none" w:sz="0" w:space="0" w:color="auto"/>
            <w:left w:val="none" w:sz="0" w:space="0" w:color="auto"/>
            <w:bottom w:val="none" w:sz="0" w:space="0" w:color="auto"/>
            <w:right w:val="none" w:sz="0" w:space="0" w:color="auto"/>
          </w:divBdr>
        </w:div>
        <w:div w:id="1926650775">
          <w:marLeft w:val="0"/>
          <w:marRight w:val="0"/>
          <w:marTop w:val="0"/>
          <w:marBottom w:val="0"/>
          <w:divBdr>
            <w:top w:val="none" w:sz="0" w:space="0" w:color="auto"/>
            <w:left w:val="none" w:sz="0" w:space="0" w:color="auto"/>
            <w:bottom w:val="none" w:sz="0" w:space="0" w:color="auto"/>
            <w:right w:val="none" w:sz="0" w:space="0" w:color="auto"/>
          </w:divBdr>
        </w:div>
        <w:div w:id="1403680744">
          <w:marLeft w:val="0"/>
          <w:marRight w:val="0"/>
          <w:marTop w:val="0"/>
          <w:marBottom w:val="0"/>
          <w:divBdr>
            <w:top w:val="none" w:sz="0" w:space="0" w:color="auto"/>
            <w:left w:val="none" w:sz="0" w:space="0" w:color="auto"/>
            <w:bottom w:val="none" w:sz="0" w:space="0" w:color="auto"/>
            <w:right w:val="none" w:sz="0" w:space="0" w:color="auto"/>
          </w:divBdr>
        </w:div>
        <w:div w:id="81608091">
          <w:marLeft w:val="0"/>
          <w:marRight w:val="0"/>
          <w:marTop w:val="0"/>
          <w:marBottom w:val="0"/>
          <w:divBdr>
            <w:top w:val="none" w:sz="0" w:space="0" w:color="auto"/>
            <w:left w:val="none" w:sz="0" w:space="0" w:color="auto"/>
            <w:bottom w:val="none" w:sz="0" w:space="0" w:color="auto"/>
            <w:right w:val="none" w:sz="0" w:space="0" w:color="auto"/>
          </w:divBdr>
        </w:div>
        <w:div w:id="349454746">
          <w:marLeft w:val="0"/>
          <w:marRight w:val="0"/>
          <w:marTop w:val="0"/>
          <w:marBottom w:val="0"/>
          <w:divBdr>
            <w:top w:val="none" w:sz="0" w:space="0" w:color="auto"/>
            <w:left w:val="none" w:sz="0" w:space="0" w:color="auto"/>
            <w:bottom w:val="none" w:sz="0" w:space="0" w:color="auto"/>
            <w:right w:val="none" w:sz="0" w:space="0" w:color="auto"/>
          </w:divBdr>
        </w:div>
        <w:div w:id="662663904">
          <w:marLeft w:val="0"/>
          <w:marRight w:val="0"/>
          <w:marTop w:val="0"/>
          <w:marBottom w:val="0"/>
          <w:divBdr>
            <w:top w:val="none" w:sz="0" w:space="0" w:color="auto"/>
            <w:left w:val="none" w:sz="0" w:space="0" w:color="auto"/>
            <w:bottom w:val="none" w:sz="0" w:space="0" w:color="auto"/>
            <w:right w:val="none" w:sz="0" w:space="0" w:color="auto"/>
          </w:divBdr>
        </w:div>
        <w:div w:id="498275366">
          <w:marLeft w:val="0"/>
          <w:marRight w:val="0"/>
          <w:marTop w:val="0"/>
          <w:marBottom w:val="0"/>
          <w:divBdr>
            <w:top w:val="none" w:sz="0" w:space="0" w:color="auto"/>
            <w:left w:val="none" w:sz="0" w:space="0" w:color="auto"/>
            <w:bottom w:val="none" w:sz="0" w:space="0" w:color="auto"/>
            <w:right w:val="none" w:sz="0" w:space="0" w:color="auto"/>
          </w:divBdr>
        </w:div>
        <w:div w:id="920141958">
          <w:marLeft w:val="0"/>
          <w:marRight w:val="0"/>
          <w:marTop w:val="0"/>
          <w:marBottom w:val="0"/>
          <w:divBdr>
            <w:top w:val="none" w:sz="0" w:space="0" w:color="auto"/>
            <w:left w:val="none" w:sz="0" w:space="0" w:color="auto"/>
            <w:bottom w:val="none" w:sz="0" w:space="0" w:color="auto"/>
            <w:right w:val="none" w:sz="0" w:space="0" w:color="auto"/>
          </w:divBdr>
        </w:div>
        <w:div w:id="94525277">
          <w:marLeft w:val="0"/>
          <w:marRight w:val="0"/>
          <w:marTop w:val="0"/>
          <w:marBottom w:val="0"/>
          <w:divBdr>
            <w:top w:val="none" w:sz="0" w:space="0" w:color="auto"/>
            <w:left w:val="none" w:sz="0" w:space="0" w:color="auto"/>
            <w:bottom w:val="none" w:sz="0" w:space="0" w:color="auto"/>
            <w:right w:val="none" w:sz="0" w:space="0" w:color="auto"/>
          </w:divBdr>
        </w:div>
        <w:div w:id="1058286869">
          <w:marLeft w:val="0"/>
          <w:marRight w:val="0"/>
          <w:marTop w:val="0"/>
          <w:marBottom w:val="0"/>
          <w:divBdr>
            <w:top w:val="none" w:sz="0" w:space="0" w:color="auto"/>
            <w:left w:val="none" w:sz="0" w:space="0" w:color="auto"/>
            <w:bottom w:val="none" w:sz="0" w:space="0" w:color="auto"/>
            <w:right w:val="none" w:sz="0" w:space="0" w:color="auto"/>
          </w:divBdr>
        </w:div>
        <w:div w:id="886262267">
          <w:marLeft w:val="0"/>
          <w:marRight w:val="0"/>
          <w:marTop w:val="0"/>
          <w:marBottom w:val="0"/>
          <w:divBdr>
            <w:top w:val="none" w:sz="0" w:space="0" w:color="auto"/>
            <w:left w:val="none" w:sz="0" w:space="0" w:color="auto"/>
            <w:bottom w:val="none" w:sz="0" w:space="0" w:color="auto"/>
            <w:right w:val="none" w:sz="0" w:space="0" w:color="auto"/>
          </w:divBdr>
        </w:div>
        <w:div w:id="120805425">
          <w:marLeft w:val="0"/>
          <w:marRight w:val="0"/>
          <w:marTop w:val="0"/>
          <w:marBottom w:val="0"/>
          <w:divBdr>
            <w:top w:val="none" w:sz="0" w:space="0" w:color="auto"/>
            <w:left w:val="none" w:sz="0" w:space="0" w:color="auto"/>
            <w:bottom w:val="none" w:sz="0" w:space="0" w:color="auto"/>
            <w:right w:val="none" w:sz="0" w:space="0" w:color="auto"/>
          </w:divBdr>
        </w:div>
        <w:div w:id="1174799525">
          <w:marLeft w:val="0"/>
          <w:marRight w:val="0"/>
          <w:marTop w:val="0"/>
          <w:marBottom w:val="0"/>
          <w:divBdr>
            <w:top w:val="none" w:sz="0" w:space="0" w:color="auto"/>
            <w:left w:val="none" w:sz="0" w:space="0" w:color="auto"/>
            <w:bottom w:val="none" w:sz="0" w:space="0" w:color="auto"/>
            <w:right w:val="none" w:sz="0" w:space="0" w:color="auto"/>
          </w:divBdr>
        </w:div>
        <w:div w:id="1776292772">
          <w:marLeft w:val="0"/>
          <w:marRight w:val="0"/>
          <w:marTop w:val="0"/>
          <w:marBottom w:val="0"/>
          <w:divBdr>
            <w:top w:val="none" w:sz="0" w:space="0" w:color="auto"/>
            <w:left w:val="none" w:sz="0" w:space="0" w:color="auto"/>
            <w:bottom w:val="none" w:sz="0" w:space="0" w:color="auto"/>
            <w:right w:val="none" w:sz="0" w:space="0" w:color="auto"/>
          </w:divBdr>
        </w:div>
        <w:div w:id="1985741800">
          <w:marLeft w:val="0"/>
          <w:marRight w:val="0"/>
          <w:marTop w:val="0"/>
          <w:marBottom w:val="0"/>
          <w:divBdr>
            <w:top w:val="none" w:sz="0" w:space="0" w:color="auto"/>
            <w:left w:val="none" w:sz="0" w:space="0" w:color="auto"/>
            <w:bottom w:val="none" w:sz="0" w:space="0" w:color="auto"/>
            <w:right w:val="none" w:sz="0" w:space="0" w:color="auto"/>
          </w:divBdr>
        </w:div>
        <w:div w:id="797256680">
          <w:marLeft w:val="0"/>
          <w:marRight w:val="0"/>
          <w:marTop w:val="0"/>
          <w:marBottom w:val="0"/>
          <w:divBdr>
            <w:top w:val="none" w:sz="0" w:space="0" w:color="auto"/>
            <w:left w:val="none" w:sz="0" w:space="0" w:color="auto"/>
            <w:bottom w:val="none" w:sz="0" w:space="0" w:color="auto"/>
            <w:right w:val="none" w:sz="0" w:space="0" w:color="auto"/>
          </w:divBdr>
        </w:div>
        <w:div w:id="775444297">
          <w:marLeft w:val="0"/>
          <w:marRight w:val="0"/>
          <w:marTop w:val="0"/>
          <w:marBottom w:val="0"/>
          <w:divBdr>
            <w:top w:val="none" w:sz="0" w:space="0" w:color="auto"/>
            <w:left w:val="none" w:sz="0" w:space="0" w:color="auto"/>
            <w:bottom w:val="none" w:sz="0" w:space="0" w:color="auto"/>
            <w:right w:val="none" w:sz="0" w:space="0" w:color="auto"/>
          </w:divBdr>
        </w:div>
        <w:div w:id="1094403547">
          <w:marLeft w:val="0"/>
          <w:marRight w:val="0"/>
          <w:marTop w:val="0"/>
          <w:marBottom w:val="0"/>
          <w:divBdr>
            <w:top w:val="none" w:sz="0" w:space="0" w:color="auto"/>
            <w:left w:val="none" w:sz="0" w:space="0" w:color="auto"/>
            <w:bottom w:val="none" w:sz="0" w:space="0" w:color="auto"/>
            <w:right w:val="none" w:sz="0" w:space="0" w:color="auto"/>
          </w:divBdr>
        </w:div>
        <w:div w:id="1279215205">
          <w:marLeft w:val="0"/>
          <w:marRight w:val="0"/>
          <w:marTop w:val="0"/>
          <w:marBottom w:val="0"/>
          <w:divBdr>
            <w:top w:val="none" w:sz="0" w:space="0" w:color="auto"/>
            <w:left w:val="none" w:sz="0" w:space="0" w:color="auto"/>
            <w:bottom w:val="none" w:sz="0" w:space="0" w:color="auto"/>
            <w:right w:val="none" w:sz="0" w:space="0" w:color="auto"/>
          </w:divBdr>
        </w:div>
        <w:div w:id="1886529130">
          <w:marLeft w:val="0"/>
          <w:marRight w:val="0"/>
          <w:marTop w:val="0"/>
          <w:marBottom w:val="0"/>
          <w:divBdr>
            <w:top w:val="none" w:sz="0" w:space="0" w:color="auto"/>
            <w:left w:val="none" w:sz="0" w:space="0" w:color="auto"/>
            <w:bottom w:val="none" w:sz="0" w:space="0" w:color="auto"/>
            <w:right w:val="none" w:sz="0" w:space="0" w:color="auto"/>
          </w:divBdr>
        </w:div>
        <w:div w:id="1515535869">
          <w:marLeft w:val="0"/>
          <w:marRight w:val="0"/>
          <w:marTop w:val="0"/>
          <w:marBottom w:val="0"/>
          <w:divBdr>
            <w:top w:val="none" w:sz="0" w:space="0" w:color="auto"/>
            <w:left w:val="none" w:sz="0" w:space="0" w:color="auto"/>
            <w:bottom w:val="none" w:sz="0" w:space="0" w:color="auto"/>
            <w:right w:val="none" w:sz="0" w:space="0" w:color="auto"/>
          </w:divBdr>
        </w:div>
        <w:div w:id="34086496">
          <w:marLeft w:val="0"/>
          <w:marRight w:val="0"/>
          <w:marTop w:val="0"/>
          <w:marBottom w:val="0"/>
          <w:divBdr>
            <w:top w:val="none" w:sz="0" w:space="0" w:color="auto"/>
            <w:left w:val="none" w:sz="0" w:space="0" w:color="auto"/>
            <w:bottom w:val="none" w:sz="0" w:space="0" w:color="auto"/>
            <w:right w:val="none" w:sz="0" w:space="0" w:color="auto"/>
          </w:divBdr>
        </w:div>
        <w:div w:id="1593128523">
          <w:marLeft w:val="0"/>
          <w:marRight w:val="0"/>
          <w:marTop w:val="0"/>
          <w:marBottom w:val="0"/>
          <w:divBdr>
            <w:top w:val="none" w:sz="0" w:space="0" w:color="auto"/>
            <w:left w:val="none" w:sz="0" w:space="0" w:color="auto"/>
            <w:bottom w:val="none" w:sz="0" w:space="0" w:color="auto"/>
            <w:right w:val="none" w:sz="0" w:space="0" w:color="auto"/>
          </w:divBdr>
        </w:div>
        <w:div w:id="1312514539">
          <w:marLeft w:val="0"/>
          <w:marRight w:val="0"/>
          <w:marTop w:val="0"/>
          <w:marBottom w:val="0"/>
          <w:divBdr>
            <w:top w:val="none" w:sz="0" w:space="0" w:color="auto"/>
            <w:left w:val="none" w:sz="0" w:space="0" w:color="auto"/>
            <w:bottom w:val="none" w:sz="0" w:space="0" w:color="auto"/>
            <w:right w:val="none" w:sz="0" w:space="0" w:color="auto"/>
          </w:divBdr>
        </w:div>
        <w:div w:id="1620645234">
          <w:marLeft w:val="0"/>
          <w:marRight w:val="0"/>
          <w:marTop w:val="0"/>
          <w:marBottom w:val="0"/>
          <w:divBdr>
            <w:top w:val="none" w:sz="0" w:space="0" w:color="auto"/>
            <w:left w:val="none" w:sz="0" w:space="0" w:color="auto"/>
            <w:bottom w:val="none" w:sz="0" w:space="0" w:color="auto"/>
            <w:right w:val="none" w:sz="0" w:space="0" w:color="auto"/>
          </w:divBdr>
        </w:div>
        <w:div w:id="1194878909">
          <w:marLeft w:val="0"/>
          <w:marRight w:val="0"/>
          <w:marTop w:val="0"/>
          <w:marBottom w:val="0"/>
          <w:divBdr>
            <w:top w:val="none" w:sz="0" w:space="0" w:color="auto"/>
            <w:left w:val="none" w:sz="0" w:space="0" w:color="auto"/>
            <w:bottom w:val="none" w:sz="0" w:space="0" w:color="auto"/>
            <w:right w:val="none" w:sz="0" w:space="0" w:color="auto"/>
          </w:divBdr>
        </w:div>
        <w:div w:id="241990612">
          <w:marLeft w:val="0"/>
          <w:marRight w:val="0"/>
          <w:marTop w:val="0"/>
          <w:marBottom w:val="0"/>
          <w:divBdr>
            <w:top w:val="none" w:sz="0" w:space="0" w:color="auto"/>
            <w:left w:val="none" w:sz="0" w:space="0" w:color="auto"/>
            <w:bottom w:val="none" w:sz="0" w:space="0" w:color="auto"/>
            <w:right w:val="none" w:sz="0" w:space="0" w:color="auto"/>
          </w:divBdr>
        </w:div>
        <w:div w:id="1756317826">
          <w:marLeft w:val="0"/>
          <w:marRight w:val="0"/>
          <w:marTop w:val="0"/>
          <w:marBottom w:val="0"/>
          <w:divBdr>
            <w:top w:val="none" w:sz="0" w:space="0" w:color="auto"/>
            <w:left w:val="none" w:sz="0" w:space="0" w:color="auto"/>
            <w:bottom w:val="none" w:sz="0" w:space="0" w:color="auto"/>
            <w:right w:val="none" w:sz="0" w:space="0" w:color="auto"/>
          </w:divBdr>
        </w:div>
        <w:div w:id="1501043524">
          <w:marLeft w:val="0"/>
          <w:marRight w:val="0"/>
          <w:marTop w:val="0"/>
          <w:marBottom w:val="0"/>
          <w:divBdr>
            <w:top w:val="none" w:sz="0" w:space="0" w:color="auto"/>
            <w:left w:val="none" w:sz="0" w:space="0" w:color="auto"/>
            <w:bottom w:val="none" w:sz="0" w:space="0" w:color="auto"/>
            <w:right w:val="none" w:sz="0" w:space="0" w:color="auto"/>
          </w:divBdr>
        </w:div>
        <w:div w:id="1630672158">
          <w:marLeft w:val="0"/>
          <w:marRight w:val="0"/>
          <w:marTop w:val="0"/>
          <w:marBottom w:val="0"/>
          <w:divBdr>
            <w:top w:val="none" w:sz="0" w:space="0" w:color="auto"/>
            <w:left w:val="none" w:sz="0" w:space="0" w:color="auto"/>
            <w:bottom w:val="none" w:sz="0" w:space="0" w:color="auto"/>
            <w:right w:val="none" w:sz="0" w:space="0" w:color="auto"/>
          </w:divBdr>
        </w:div>
        <w:div w:id="761415064">
          <w:marLeft w:val="0"/>
          <w:marRight w:val="0"/>
          <w:marTop w:val="0"/>
          <w:marBottom w:val="0"/>
          <w:divBdr>
            <w:top w:val="none" w:sz="0" w:space="0" w:color="auto"/>
            <w:left w:val="none" w:sz="0" w:space="0" w:color="auto"/>
            <w:bottom w:val="none" w:sz="0" w:space="0" w:color="auto"/>
            <w:right w:val="none" w:sz="0" w:space="0" w:color="auto"/>
          </w:divBdr>
        </w:div>
        <w:div w:id="1868639274">
          <w:marLeft w:val="0"/>
          <w:marRight w:val="0"/>
          <w:marTop w:val="0"/>
          <w:marBottom w:val="0"/>
          <w:divBdr>
            <w:top w:val="none" w:sz="0" w:space="0" w:color="auto"/>
            <w:left w:val="none" w:sz="0" w:space="0" w:color="auto"/>
            <w:bottom w:val="none" w:sz="0" w:space="0" w:color="auto"/>
            <w:right w:val="none" w:sz="0" w:space="0" w:color="auto"/>
          </w:divBdr>
        </w:div>
        <w:div w:id="1144618797">
          <w:marLeft w:val="0"/>
          <w:marRight w:val="0"/>
          <w:marTop w:val="0"/>
          <w:marBottom w:val="0"/>
          <w:divBdr>
            <w:top w:val="none" w:sz="0" w:space="0" w:color="auto"/>
            <w:left w:val="none" w:sz="0" w:space="0" w:color="auto"/>
            <w:bottom w:val="none" w:sz="0" w:space="0" w:color="auto"/>
            <w:right w:val="none" w:sz="0" w:space="0" w:color="auto"/>
          </w:divBdr>
        </w:div>
        <w:div w:id="1756970643">
          <w:marLeft w:val="0"/>
          <w:marRight w:val="0"/>
          <w:marTop w:val="0"/>
          <w:marBottom w:val="0"/>
          <w:divBdr>
            <w:top w:val="none" w:sz="0" w:space="0" w:color="auto"/>
            <w:left w:val="none" w:sz="0" w:space="0" w:color="auto"/>
            <w:bottom w:val="none" w:sz="0" w:space="0" w:color="auto"/>
            <w:right w:val="none" w:sz="0" w:space="0" w:color="auto"/>
          </w:divBdr>
        </w:div>
        <w:div w:id="286858596">
          <w:marLeft w:val="0"/>
          <w:marRight w:val="0"/>
          <w:marTop w:val="0"/>
          <w:marBottom w:val="0"/>
          <w:divBdr>
            <w:top w:val="none" w:sz="0" w:space="0" w:color="auto"/>
            <w:left w:val="none" w:sz="0" w:space="0" w:color="auto"/>
            <w:bottom w:val="none" w:sz="0" w:space="0" w:color="auto"/>
            <w:right w:val="none" w:sz="0" w:space="0" w:color="auto"/>
          </w:divBdr>
        </w:div>
        <w:div w:id="170074448">
          <w:marLeft w:val="0"/>
          <w:marRight w:val="0"/>
          <w:marTop w:val="0"/>
          <w:marBottom w:val="0"/>
          <w:divBdr>
            <w:top w:val="none" w:sz="0" w:space="0" w:color="auto"/>
            <w:left w:val="none" w:sz="0" w:space="0" w:color="auto"/>
            <w:bottom w:val="none" w:sz="0" w:space="0" w:color="auto"/>
            <w:right w:val="none" w:sz="0" w:space="0" w:color="auto"/>
          </w:divBdr>
        </w:div>
        <w:div w:id="230695318">
          <w:marLeft w:val="0"/>
          <w:marRight w:val="0"/>
          <w:marTop w:val="0"/>
          <w:marBottom w:val="0"/>
          <w:divBdr>
            <w:top w:val="none" w:sz="0" w:space="0" w:color="auto"/>
            <w:left w:val="none" w:sz="0" w:space="0" w:color="auto"/>
            <w:bottom w:val="none" w:sz="0" w:space="0" w:color="auto"/>
            <w:right w:val="none" w:sz="0" w:space="0" w:color="auto"/>
          </w:divBdr>
        </w:div>
        <w:div w:id="1449275185">
          <w:marLeft w:val="0"/>
          <w:marRight w:val="0"/>
          <w:marTop w:val="0"/>
          <w:marBottom w:val="0"/>
          <w:divBdr>
            <w:top w:val="none" w:sz="0" w:space="0" w:color="auto"/>
            <w:left w:val="none" w:sz="0" w:space="0" w:color="auto"/>
            <w:bottom w:val="none" w:sz="0" w:space="0" w:color="auto"/>
            <w:right w:val="none" w:sz="0" w:space="0" w:color="auto"/>
          </w:divBdr>
        </w:div>
        <w:div w:id="1443841342">
          <w:marLeft w:val="0"/>
          <w:marRight w:val="0"/>
          <w:marTop w:val="0"/>
          <w:marBottom w:val="0"/>
          <w:divBdr>
            <w:top w:val="none" w:sz="0" w:space="0" w:color="auto"/>
            <w:left w:val="none" w:sz="0" w:space="0" w:color="auto"/>
            <w:bottom w:val="none" w:sz="0" w:space="0" w:color="auto"/>
            <w:right w:val="none" w:sz="0" w:space="0" w:color="auto"/>
          </w:divBdr>
        </w:div>
        <w:div w:id="509682490">
          <w:marLeft w:val="0"/>
          <w:marRight w:val="0"/>
          <w:marTop w:val="0"/>
          <w:marBottom w:val="0"/>
          <w:divBdr>
            <w:top w:val="none" w:sz="0" w:space="0" w:color="auto"/>
            <w:left w:val="none" w:sz="0" w:space="0" w:color="auto"/>
            <w:bottom w:val="none" w:sz="0" w:space="0" w:color="auto"/>
            <w:right w:val="none" w:sz="0" w:space="0" w:color="auto"/>
          </w:divBdr>
        </w:div>
        <w:div w:id="1091976535">
          <w:marLeft w:val="0"/>
          <w:marRight w:val="0"/>
          <w:marTop w:val="0"/>
          <w:marBottom w:val="0"/>
          <w:divBdr>
            <w:top w:val="none" w:sz="0" w:space="0" w:color="auto"/>
            <w:left w:val="none" w:sz="0" w:space="0" w:color="auto"/>
            <w:bottom w:val="none" w:sz="0" w:space="0" w:color="auto"/>
            <w:right w:val="none" w:sz="0" w:space="0" w:color="auto"/>
          </w:divBdr>
        </w:div>
        <w:div w:id="284778886">
          <w:marLeft w:val="0"/>
          <w:marRight w:val="0"/>
          <w:marTop w:val="0"/>
          <w:marBottom w:val="0"/>
          <w:divBdr>
            <w:top w:val="none" w:sz="0" w:space="0" w:color="auto"/>
            <w:left w:val="none" w:sz="0" w:space="0" w:color="auto"/>
            <w:bottom w:val="none" w:sz="0" w:space="0" w:color="auto"/>
            <w:right w:val="none" w:sz="0" w:space="0" w:color="auto"/>
          </w:divBdr>
        </w:div>
        <w:div w:id="400568395">
          <w:marLeft w:val="0"/>
          <w:marRight w:val="0"/>
          <w:marTop w:val="0"/>
          <w:marBottom w:val="0"/>
          <w:divBdr>
            <w:top w:val="none" w:sz="0" w:space="0" w:color="auto"/>
            <w:left w:val="none" w:sz="0" w:space="0" w:color="auto"/>
            <w:bottom w:val="none" w:sz="0" w:space="0" w:color="auto"/>
            <w:right w:val="none" w:sz="0" w:space="0" w:color="auto"/>
          </w:divBdr>
        </w:div>
        <w:div w:id="21248525">
          <w:marLeft w:val="0"/>
          <w:marRight w:val="0"/>
          <w:marTop w:val="0"/>
          <w:marBottom w:val="0"/>
          <w:divBdr>
            <w:top w:val="none" w:sz="0" w:space="0" w:color="auto"/>
            <w:left w:val="none" w:sz="0" w:space="0" w:color="auto"/>
            <w:bottom w:val="none" w:sz="0" w:space="0" w:color="auto"/>
            <w:right w:val="none" w:sz="0" w:space="0" w:color="auto"/>
          </w:divBdr>
        </w:div>
        <w:div w:id="1982272840">
          <w:marLeft w:val="0"/>
          <w:marRight w:val="0"/>
          <w:marTop w:val="0"/>
          <w:marBottom w:val="0"/>
          <w:divBdr>
            <w:top w:val="none" w:sz="0" w:space="0" w:color="auto"/>
            <w:left w:val="none" w:sz="0" w:space="0" w:color="auto"/>
            <w:bottom w:val="none" w:sz="0" w:space="0" w:color="auto"/>
            <w:right w:val="none" w:sz="0" w:space="0" w:color="auto"/>
          </w:divBdr>
        </w:div>
        <w:div w:id="1944265349">
          <w:marLeft w:val="0"/>
          <w:marRight w:val="0"/>
          <w:marTop w:val="0"/>
          <w:marBottom w:val="0"/>
          <w:divBdr>
            <w:top w:val="none" w:sz="0" w:space="0" w:color="auto"/>
            <w:left w:val="none" w:sz="0" w:space="0" w:color="auto"/>
            <w:bottom w:val="none" w:sz="0" w:space="0" w:color="auto"/>
            <w:right w:val="none" w:sz="0" w:space="0" w:color="auto"/>
          </w:divBdr>
        </w:div>
        <w:div w:id="1891915934">
          <w:marLeft w:val="0"/>
          <w:marRight w:val="0"/>
          <w:marTop w:val="0"/>
          <w:marBottom w:val="0"/>
          <w:divBdr>
            <w:top w:val="none" w:sz="0" w:space="0" w:color="auto"/>
            <w:left w:val="none" w:sz="0" w:space="0" w:color="auto"/>
            <w:bottom w:val="none" w:sz="0" w:space="0" w:color="auto"/>
            <w:right w:val="none" w:sz="0" w:space="0" w:color="auto"/>
          </w:divBdr>
        </w:div>
        <w:div w:id="1522279429">
          <w:marLeft w:val="0"/>
          <w:marRight w:val="0"/>
          <w:marTop w:val="0"/>
          <w:marBottom w:val="0"/>
          <w:divBdr>
            <w:top w:val="none" w:sz="0" w:space="0" w:color="auto"/>
            <w:left w:val="none" w:sz="0" w:space="0" w:color="auto"/>
            <w:bottom w:val="none" w:sz="0" w:space="0" w:color="auto"/>
            <w:right w:val="none" w:sz="0" w:space="0" w:color="auto"/>
          </w:divBdr>
        </w:div>
        <w:div w:id="134840114">
          <w:marLeft w:val="0"/>
          <w:marRight w:val="0"/>
          <w:marTop w:val="0"/>
          <w:marBottom w:val="0"/>
          <w:divBdr>
            <w:top w:val="none" w:sz="0" w:space="0" w:color="auto"/>
            <w:left w:val="none" w:sz="0" w:space="0" w:color="auto"/>
            <w:bottom w:val="none" w:sz="0" w:space="0" w:color="auto"/>
            <w:right w:val="none" w:sz="0" w:space="0" w:color="auto"/>
          </w:divBdr>
        </w:div>
        <w:div w:id="610939668">
          <w:marLeft w:val="0"/>
          <w:marRight w:val="0"/>
          <w:marTop w:val="0"/>
          <w:marBottom w:val="0"/>
          <w:divBdr>
            <w:top w:val="none" w:sz="0" w:space="0" w:color="auto"/>
            <w:left w:val="none" w:sz="0" w:space="0" w:color="auto"/>
            <w:bottom w:val="none" w:sz="0" w:space="0" w:color="auto"/>
            <w:right w:val="none" w:sz="0" w:space="0" w:color="auto"/>
          </w:divBdr>
        </w:div>
        <w:div w:id="1415544318">
          <w:marLeft w:val="0"/>
          <w:marRight w:val="0"/>
          <w:marTop w:val="0"/>
          <w:marBottom w:val="0"/>
          <w:divBdr>
            <w:top w:val="none" w:sz="0" w:space="0" w:color="auto"/>
            <w:left w:val="none" w:sz="0" w:space="0" w:color="auto"/>
            <w:bottom w:val="none" w:sz="0" w:space="0" w:color="auto"/>
            <w:right w:val="none" w:sz="0" w:space="0" w:color="auto"/>
          </w:divBdr>
        </w:div>
        <w:div w:id="1400518599">
          <w:marLeft w:val="0"/>
          <w:marRight w:val="0"/>
          <w:marTop w:val="0"/>
          <w:marBottom w:val="0"/>
          <w:divBdr>
            <w:top w:val="none" w:sz="0" w:space="0" w:color="auto"/>
            <w:left w:val="none" w:sz="0" w:space="0" w:color="auto"/>
            <w:bottom w:val="none" w:sz="0" w:space="0" w:color="auto"/>
            <w:right w:val="none" w:sz="0" w:space="0" w:color="auto"/>
          </w:divBdr>
        </w:div>
        <w:div w:id="1876500701">
          <w:marLeft w:val="0"/>
          <w:marRight w:val="0"/>
          <w:marTop w:val="0"/>
          <w:marBottom w:val="0"/>
          <w:divBdr>
            <w:top w:val="none" w:sz="0" w:space="0" w:color="auto"/>
            <w:left w:val="none" w:sz="0" w:space="0" w:color="auto"/>
            <w:bottom w:val="none" w:sz="0" w:space="0" w:color="auto"/>
            <w:right w:val="none" w:sz="0" w:space="0" w:color="auto"/>
          </w:divBdr>
        </w:div>
        <w:div w:id="2043436660">
          <w:marLeft w:val="0"/>
          <w:marRight w:val="0"/>
          <w:marTop w:val="0"/>
          <w:marBottom w:val="0"/>
          <w:divBdr>
            <w:top w:val="none" w:sz="0" w:space="0" w:color="auto"/>
            <w:left w:val="none" w:sz="0" w:space="0" w:color="auto"/>
            <w:bottom w:val="none" w:sz="0" w:space="0" w:color="auto"/>
            <w:right w:val="none" w:sz="0" w:space="0" w:color="auto"/>
          </w:divBdr>
        </w:div>
        <w:div w:id="1636133192">
          <w:marLeft w:val="0"/>
          <w:marRight w:val="0"/>
          <w:marTop w:val="0"/>
          <w:marBottom w:val="0"/>
          <w:divBdr>
            <w:top w:val="none" w:sz="0" w:space="0" w:color="auto"/>
            <w:left w:val="none" w:sz="0" w:space="0" w:color="auto"/>
            <w:bottom w:val="none" w:sz="0" w:space="0" w:color="auto"/>
            <w:right w:val="none" w:sz="0" w:space="0" w:color="auto"/>
          </w:divBdr>
        </w:div>
        <w:div w:id="1726369123">
          <w:marLeft w:val="0"/>
          <w:marRight w:val="0"/>
          <w:marTop w:val="0"/>
          <w:marBottom w:val="0"/>
          <w:divBdr>
            <w:top w:val="none" w:sz="0" w:space="0" w:color="auto"/>
            <w:left w:val="none" w:sz="0" w:space="0" w:color="auto"/>
            <w:bottom w:val="none" w:sz="0" w:space="0" w:color="auto"/>
            <w:right w:val="none" w:sz="0" w:space="0" w:color="auto"/>
          </w:divBdr>
        </w:div>
        <w:div w:id="2136217740">
          <w:marLeft w:val="0"/>
          <w:marRight w:val="0"/>
          <w:marTop w:val="0"/>
          <w:marBottom w:val="0"/>
          <w:divBdr>
            <w:top w:val="none" w:sz="0" w:space="0" w:color="auto"/>
            <w:left w:val="none" w:sz="0" w:space="0" w:color="auto"/>
            <w:bottom w:val="none" w:sz="0" w:space="0" w:color="auto"/>
            <w:right w:val="none" w:sz="0" w:space="0" w:color="auto"/>
          </w:divBdr>
        </w:div>
      </w:divsChild>
    </w:div>
    <w:div w:id="433935938">
      <w:bodyDiv w:val="1"/>
      <w:marLeft w:val="0"/>
      <w:marRight w:val="0"/>
      <w:marTop w:val="0"/>
      <w:marBottom w:val="0"/>
      <w:divBdr>
        <w:top w:val="none" w:sz="0" w:space="0" w:color="auto"/>
        <w:left w:val="none" w:sz="0" w:space="0" w:color="auto"/>
        <w:bottom w:val="none" w:sz="0" w:space="0" w:color="auto"/>
        <w:right w:val="none" w:sz="0" w:space="0" w:color="auto"/>
      </w:divBdr>
      <w:divsChild>
        <w:div w:id="1030449767">
          <w:marLeft w:val="0"/>
          <w:marRight w:val="0"/>
          <w:marTop w:val="0"/>
          <w:marBottom w:val="0"/>
          <w:divBdr>
            <w:top w:val="none" w:sz="0" w:space="0" w:color="auto"/>
            <w:left w:val="none" w:sz="0" w:space="0" w:color="auto"/>
            <w:bottom w:val="none" w:sz="0" w:space="0" w:color="auto"/>
            <w:right w:val="none" w:sz="0" w:space="0" w:color="auto"/>
          </w:divBdr>
        </w:div>
        <w:div w:id="371200198">
          <w:marLeft w:val="0"/>
          <w:marRight w:val="0"/>
          <w:marTop w:val="0"/>
          <w:marBottom w:val="0"/>
          <w:divBdr>
            <w:top w:val="none" w:sz="0" w:space="0" w:color="auto"/>
            <w:left w:val="none" w:sz="0" w:space="0" w:color="auto"/>
            <w:bottom w:val="none" w:sz="0" w:space="0" w:color="auto"/>
            <w:right w:val="none" w:sz="0" w:space="0" w:color="auto"/>
          </w:divBdr>
        </w:div>
        <w:div w:id="425922244">
          <w:marLeft w:val="0"/>
          <w:marRight w:val="0"/>
          <w:marTop w:val="0"/>
          <w:marBottom w:val="0"/>
          <w:divBdr>
            <w:top w:val="none" w:sz="0" w:space="0" w:color="auto"/>
            <w:left w:val="none" w:sz="0" w:space="0" w:color="auto"/>
            <w:bottom w:val="none" w:sz="0" w:space="0" w:color="auto"/>
            <w:right w:val="none" w:sz="0" w:space="0" w:color="auto"/>
          </w:divBdr>
        </w:div>
        <w:div w:id="1059747156">
          <w:marLeft w:val="0"/>
          <w:marRight w:val="0"/>
          <w:marTop w:val="0"/>
          <w:marBottom w:val="0"/>
          <w:divBdr>
            <w:top w:val="none" w:sz="0" w:space="0" w:color="auto"/>
            <w:left w:val="none" w:sz="0" w:space="0" w:color="auto"/>
            <w:bottom w:val="none" w:sz="0" w:space="0" w:color="auto"/>
            <w:right w:val="none" w:sz="0" w:space="0" w:color="auto"/>
          </w:divBdr>
        </w:div>
        <w:div w:id="771634139">
          <w:marLeft w:val="0"/>
          <w:marRight w:val="0"/>
          <w:marTop w:val="0"/>
          <w:marBottom w:val="0"/>
          <w:divBdr>
            <w:top w:val="none" w:sz="0" w:space="0" w:color="auto"/>
            <w:left w:val="none" w:sz="0" w:space="0" w:color="auto"/>
            <w:bottom w:val="none" w:sz="0" w:space="0" w:color="auto"/>
            <w:right w:val="none" w:sz="0" w:space="0" w:color="auto"/>
          </w:divBdr>
        </w:div>
        <w:div w:id="1935286888">
          <w:marLeft w:val="0"/>
          <w:marRight w:val="0"/>
          <w:marTop w:val="0"/>
          <w:marBottom w:val="0"/>
          <w:divBdr>
            <w:top w:val="none" w:sz="0" w:space="0" w:color="auto"/>
            <w:left w:val="none" w:sz="0" w:space="0" w:color="auto"/>
            <w:bottom w:val="none" w:sz="0" w:space="0" w:color="auto"/>
            <w:right w:val="none" w:sz="0" w:space="0" w:color="auto"/>
          </w:divBdr>
        </w:div>
        <w:div w:id="1814905183">
          <w:marLeft w:val="0"/>
          <w:marRight w:val="0"/>
          <w:marTop w:val="0"/>
          <w:marBottom w:val="0"/>
          <w:divBdr>
            <w:top w:val="none" w:sz="0" w:space="0" w:color="auto"/>
            <w:left w:val="none" w:sz="0" w:space="0" w:color="auto"/>
            <w:bottom w:val="none" w:sz="0" w:space="0" w:color="auto"/>
            <w:right w:val="none" w:sz="0" w:space="0" w:color="auto"/>
          </w:divBdr>
        </w:div>
        <w:div w:id="1616214023">
          <w:marLeft w:val="0"/>
          <w:marRight w:val="0"/>
          <w:marTop w:val="0"/>
          <w:marBottom w:val="0"/>
          <w:divBdr>
            <w:top w:val="none" w:sz="0" w:space="0" w:color="auto"/>
            <w:left w:val="none" w:sz="0" w:space="0" w:color="auto"/>
            <w:bottom w:val="none" w:sz="0" w:space="0" w:color="auto"/>
            <w:right w:val="none" w:sz="0" w:space="0" w:color="auto"/>
          </w:divBdr>
        </w:div>
        <w:div w:id="738596528">
          <w:marLeft w:val="0"/>
          <w:marRight w:val="0"/>
          <w:marTop w:val="0"/>
          <w:marBottom w:val="0"/>
          <w:divBdr>
            <w:top w:val="none" w:sz="0" w:space="0" w:color="auto"/>
            <w:left w:val="none" w:sz="0" w:space="0" w:color="auto"/>
            <w:bottom w:val="none" w:sz="0" w:space="0" w:color="auto"/>
            <w:right w:val="none" w:sz="0" w:space="0" w:color="auto"/>
          </w:divBdr>
        </w:div>
        <w:div w:id="1352611173">
          <w:marLeft w:val="0"/>
          <w:marRight w:val="0"/>
          <w:marTop w:val="0"/>
          <w:marBottom w:val="0"/>
          <w:divBdr>
            <w:top w:val="none" w:sz="0" w:space="0" w:color="auto"/>
            <w:left w:val="none" w:sz="0" w:space="0" w:color="auto"/>
            <w:bottom w:val="none" w:sz="0" w:space="0" w:color="auto"/>
            <w:right w:val="none" w:sz="0" w:space="0" w:color="auto"/>
          </w:divBdr>
        </w:div>
        <w:div w:id="1143428842">
          <w:marLeft w:val="0"/>
          <w:marRight w:val="0"/>
          <w:marTop w:val="0"/>
          <w:marBottom w:val="0"/>
          <w:divBdr>
            <w:top w:val="none" w:sz="0" w:space="0" w:color="auto"/>
            <w:left w:val="none" w:sz="0" w:space="0" w:color="auto"/>
            <w:bottom w:val="none" w:sz="0" w:space="0" w:color="auto"/>
            <w:right w:val="none" w:sz="0" w:space="0" w:color="auto"/>
          </w:divBdr>
        </w:div>
        <w:div w:id="2115057898">
          <w:marLeft w:val="0"/>
          <w:marRight w:val="0"/>
          <w:marTop w:val="0"/>
          <w:marBottom w:val="0"/>
          <w:divBdr>
            <w:top w:val="none" w:sz="0" w:space="0" w:color="auto"/>
            <w:left w:val="none" w:sz="0" w:space="0" w:color="auto"/>
            <w:bottom w:val="none" w:sz="0" w:space="0" w:color="auto"/>
            <w:right w:val="none" w:sz="0" w:space="0" w:color="auto"/>
          </w:divBdr>
        </w:div>
        <w:div w:id="1376660434">
          <w:marLeft w:val="0"/>
          <w:marRight w:val="0"/>
          <w:marTop w:val="0"/>
          <w:marBottom w:val="0"/>
          <w:divBdr>
            <w:top w:val="none" w:sz="0" w:space="0" w:color="auto"/>
            <w:left w:val="none" w:sz="0" w:space="0" w:color="auto"/>
            <w:bottom w:val="none" w:sz="0" w:space="0" w:color="auto"/>
            <w:right w:val="none" w:sz="0" w:space="0" w:color="auto"/>
          </w:divBdr>
        </w:div>
        <w:div w:id="1322807172">
          <w:marLeft w:val="0"/>
          <w:marRight w:val="0"/>
          <w:marTop w:val="0"/>
          <w:marBottom w:val="0"/>
          <w:divBdr>
            <w:top w:val="none" w:sz="0" w:space="0" w:color="auto"/>
            <w:left w:val="none" w:sz="0" w:space="0" w:color="auto"/>
            <w:bottom w:val="none" w:sz="0" w:space="0" w:color="auto"/>
            <w:right w:val="none" w:sz="0" w:space="0" w:color="auto"/>
          </w:divBdr>
        </w:div>
        <w:div w:id="483283524">
          <w:marLeft w:val="0"/>
          <w:marRight w:val="0"/>
          <w:marTop w:val="0"/>
          <w:marBottom w:val="0"/>
          <w:divBdr>
            <w:top w:val="none" w:sz="0" w:space="0" w:color="auto"/>
            <w:left w:val="none" w:sz="0" w:space="0" w:color="auto"/>
            <w:bottom w:val="none" w:sz="0" w:space="0" w:color="auto"/>
            <w:right w:val="none" w:sz="0" w:space="0" w:color="auto"/>
          </w:divBdr>
        </w:div>
        <w:div w:id="2128114711">
          <w:marLeft w:val="0"/>
          <w:marRight w:val="0"/>
          <w:marTop w:val="0"/>
          <w:marBottom w:val="0"/>
          <w:divBdr>
            <w:top w:val="none" w:sz="0" w:space="0" w:color="auto"/>
            <w:left w:val="none" w:sz="0" w:space="0" w:color="auto"/>
            <w:bottom w:val="none" w:sz="0" w:space="0" w:color="auto"/>
            <w:right w:val="none" w:sz="0" w:space="0" w:color="auto"/>
          </w:divBdr>
        </w:div>
        <w:div w:id="487095504">
          <w:marLeft w:val="0"/>
          <w:marRight w:val="0"/>
          <w:marTop w:val="0"/>
          <w:marBottom w:val="0"/>
          <w:divBdr>
            <w:top w:val="none" w:sz="0" w:space="0" w:color="auto"/>
            <w:left w:val="none" w:sz="0" w:space="0" w:color="auto"/>
            <w:bottom w:val="none" w:sz="0" w:space="0" w:color="auto"/>
            <w:right w:val="none" w:sz="0" w:space="0" w:color="auto"/>
          </w:divBdr>
        </w:div>
        <w:div w:id="1524435416">
          <w:marLeft w:val="0"/>
          <w:marRight w:val="0"/>
          <w:marTop w:val="0"/>
          <w:marBottom w:val="0"/>
          <w:divBdr>
            <w:top w:val="none" w:sz="0" w:space="0" w:color="auto"/>
            <w:left w:val="none" w:sz="0" w:space="0" w:color="auto"/>
            <w:bottom w:val="none" w:sz="0" w:space="0" w:color="auto"/>
            <w:right w:val="none" w:sz="0" w:space="0" w:color="auto"/>
          </w:divBdr>
        </w:div>
        <w:div w:id="753939329">
          <w:marLeft w:val="0"/>
          <w:marRight w:val="0"/>
          <w:marTop w:val="0"/>
          <w:marBottom w:val="0"/>
          <w:divBdr>
            <w:top w:val="none" w:sz="0" w:space="0" w:color="auto"/>
            <w:left w:val="none" w:sz="0" w:space="0" w:color="auto"/>
            <w:bottom w:val="none" w:sz="0" w:space="0" w:color="auto"/>
            <w:right w:val="none" w:sz="0" w:space="0" w:color="auto"/>
          </w:divBdr>
        </w:div>
        <w:div w:id="767116023">
          <w:marLeft w:val="0"/>
          <w:marRight w:val="0"/>
          <w:marTop w:val="0"/>
          <w:marBottom w:val="0"/>
          <w:divBdr>
            <w:top w:val="none" w:sz="0" w:space="0" w:color="auto"/>
            <w:left w:val="none" w:sz="0" w:space="0" w:color="auto"/>
            <w:bottom w:val="none" w:sz="0" w:space="0" w:color="auto"/>
            <w:right w:val="none" w:sz="0" w:space="0" w:color="auto"/>
          </w:divBdr>
        </w:div>
        <w:div w:id="512037502">
          <w:marLeft w:val="0"/>
          <w:marRight w:val="0"/>
          <w:marTop w:val="0"/>
          <w:marBottom w:val="0"/>
          <w:divBdr>
            <w:top w:val="none" w:sz="0" w:space="0" w:color="auto"/>
            <w:left w:val="none" w:sz="0" w:space="0" w:color="auto"/>
            <w:bottom w:val="none" w:sz="0" w:space="0" w:color="auto"/>
            <w:right w:val="none" w:sz="0" w:space="0" w:color="auto"/>
          </w:divBdr>
        </w:div>
        <w:div w:id="1417828738">
          <w:marLeft w:val="0"/>
          <w:marRight w:val="0"/>
          <w:marTop w:val="0"/>
          <w:marBottom w:val="0"/>
          <w:divBdr>
            <w:top w:val="none" w:sz="0" w:space="0" w:color="auto"/>
            <w:left w:val="none" w:sz="0" w:space="0" w:color="auto"/>
            <w:bottom w:val="none" w:sz="0" w:space="0" w:color="auto"/>
            <w:right w:val="none" w:sz="0" w:space="0" w:color="auto"/>
          </w:divBdr>
        </w:div>
        <w:div w:id="1755543688">
          <w:marLeft w:val="0"/>
          <w:marRight w:val="0"/>
          <w:marTop w:val="0"/>
          <w:marBottom w:val="0"/>
          <w:divBdr>
            <w:top w:val="none" w:sz="0" w:space="0" w:color="auto"/>
            <w:left w:val="none" w:sz="0" w:space="0" w:color="auto"/>
            <w:bottom w:val="none" w:sz="0" w:space="0" w:color="auto"/>
            <w:right w:val="none" w:sz="0" w:space="0" w:color="auto"/>
          </w:divBdr>
        </w:div>
        <w:div w:id="987437613">
          <w:marLeft w:val="0"/>
          <w:marRight w:val="0"/>
          <w:marTop w:val="0"/>
          <w:marBottom w:val="0"/>
          <w:divBdr>
            <w:top w:val="none" w:sz="0" w:space="0" w:color="auto"/>
            <w:left w:val="none" w:sz="0" w:space="0" w:color="auto"/>
            <w:bottom w:val="none" w:sz="0" w:space="0" w:color="auto"/>
            <w:right w:val="none" w:sz="0" w:space="0" w:color="auto"/>
          </w:divBdr>
        </w:div>
        <w:div w:id="360975296">
          <w:marLeft w:val="0"/>
          <w:marRight w:val="0"/>
          <w:marTop w:val="0"/>
          <w:marBottom w:val="0"/>
          <w:divBdr>
            <w:top w:val="none" w:sz="0" w:space="0" w:color="auto"/>
            <w:left w:val="none" w:sz="0" w:space="0" w:color="auto"/>
            <w:bottom w:val="none" w:sz="0" w:space="0" w:color="auto"/>
            <w:right w:val="none" w:sz="0" w:space="0" w:color="auto"/>
          </w:divBdr>
        </w:div>
        <w:div w:id="1677879776">
          <w:marLeft w:val="0"/>
          <w:marRight w:val="0"/>
          <w:marTop w:val="0"/>
          <w:marBottom w:val="0"/>
          <w:divBdr>
            <w:top w:val="none" w:sz="0" w:space="0" w:color="auto"/>
            <w:left w:val="none" w:sz="0" w:space="0" w:color="auto"/>
            <w:bottom w:val="none" w:sz="0" w:space="0" w:color="auto"/>
            <w:right w:val="none" w:sz="0" w:space="0" w:color="auto"/>
          </w:divBdr>
        </w:div>
        <w:div w:id="1385324268">
          <w:marLeft w:val="0"/>
          <w:marRight w:val="0"/>
          <w:marTop w:val="0"/>
          <w:marBottom w:val="0"/>
          <w:divBdr>
            <w:top w:val="none" w:sz="0" w:space="0" w:color="auto"/>
            <w:left w:val="none" w:sz="0" w:space="0" w:color="auto"/>
            <w:bottom w:val="none" w:sz="0" w:space="0" w:color="auto"/>
            <w:right w:val="none" w:sz="0" w:space="0" w:color="auto"/>
          </w:divBdr>
        </w:div>
        <w:div w:id="1468282492">
          <w:marLeft w:val="0"/>
          <w:marRight w:val="0"/>
          <w:marTop w:val="0"/>
          <w:marBottom w:val="0"/>
          <w:divBdr>
            <w:top w:val="none" w:sz="0" w:space="0" w:color="auto"/>
            <w:left w:val="none" w:sz="0" w:space="0" w:color="auto"/>
            <w:bottom w:val="none" w:sz="0" w:space="0" w:color="auto"/>
            <w:right w:val="none" w:sz="0" w:space="0" w:color="auto"/>
          </w:divBdr>
        </w:div>
        <w:div w:id="1802534580">
          <w:marLeft w:val="0"/>
          <w:marRight w:val="0"/>
          <w:marTop w:val="0"/>
          <w:marBottom w:val="0"/>
          <w:divBdr>
            <w:top w:val="none" w:sz="0" w:space="0" w:color="auto"/>
            <w:left w:val="none" w:sz="0" w:space="0" w:color="auto"/>
            <w:bottom w:val="none" w:sz="0" w:space="0" w:color="auto"/>
            <w:right w:val="none" w:sz="0" w:space="0" w:color="auto"/>
          </w:divBdr>
        </w:div>
        <w:div w:id="758647584">
          <w:marLeft w:val="0"/>
          <w:marRight w:val="0"/>
          <w:marTop w:val="0"/>
          <w:marBottom w:val="0"/>
          <w:divBdr>
            <w:top w:val="none" w:sz="0" w:space="0" w:color="auto"/>
            <w:left w:val="none" w:sz="0" w:space="0" w:color="auto"/>
            <w:bottom w:val="none" w:sz="0" w:space="0" w:color="auto"/>
            <w:right w:val="none" w:sz="0" w:space="0" w:color="auto"/>
          </w:divBdr>
        </w:div>
        <w:div w:id="1318195155">
          <w:marLeft w:val="0"/>
          <w:marRight w:val="0"/>
          <w:marTop w:val="0"/>
          <w:marBottom w:val="0"/>
          <w:divBdr>
            <w:top w:val="none" w:sz="0" w:space="0" w:color="auto"/>
            <w:left w:val="none" w:sz="0" w:space="0" w:color="auto"/>
            <w:bottom w:val="none" w:sz="0" w:space="0" w:color="auto"/>
            <w:right w:val="none" w:sz="0" w:space="0" w:color="auto"/>
          </w:divBdr>
        </w:div>
        <w:div w:id="766147925">
          <w:marLeft w:val="0"/>
          <w:marRight w:val="0"/>
          <w:marTop w:val="0"/>
          <w:marBottom w:val="0"/>
          <w:divBdr>
            <w:top w:val="none" w:sz="0" w:space="0" w:color="auto"/>
            <w:left w:val="none" w:sz="0" w:space="0" w:color="auto"/>
            <w:bottom w:val="none" w:sz="0" w:space="0" w:color="auto"/>
            <w:right w:val="none" w:sz="0" w:space="0" w:color="auto"/>
          </w:divBdr>
        </w:div>
        <w:div w:id="1288777340">
          <w:marLeft w:val="0"/>
          <w:marRight w:val="0"/>
          <w:marTop w:val="0"/>
          <w:marBottom w:val="0"/>
          <w:divBdr>
            <w:top w:val="none" w:sz="0" w:space="0" w:color="auto"/>
            <w:left w:val="none" w:sz="0" w:space="0" w:color="auto"/>
            <w:bottom w:val="none" w:sz="0" w:space="0" w:color="auto"/>
            <w:right w:val="none" w:sz="0" w:space="0" w:color="auto"/>
          </w:divBdr>
        </w:div>
        <w:div w:id="1692487845">
          <w:marLeft w:val="0"/>
          <w:marRight w:val="0"/>
          <w:marTop w:val="0"/>
          <w:marBottom w:val="0"/>
          <w:divBdr>
            <w:top w:val="none" w:sz="0" w:space="0" w:color="auto"/>
            <w:left w:val="none" w:sz="0" w:space="0" w:color="auto"/>
            <w:bottom w:val="none" w:sz="0" w:space="0" w:color="auto"/>
            <w:right w:val="none" w:sz="0" w:space="0" w:color="auto"/>
          </w:divBdr>
        </w:div>
        <w:div w:id="770857831">
          <w:marLeft w:val="0"/>
          <w:marRight w:val="0"/>
          <w:marTop w:val="0"/>
          <w:marBottom w:val="0"/>
          <w:divBdr>
            <w:top w:val="none" w:sz="0" w:space="0" w:color="auto"/>
            <w:left w:val="none" w:sz="0" w:space="0" w:color="auto"/>
            <w:bottom w:val="none" w:sz="0" w:space="0" w:color="auto"/>
            <w:right w:val="none" w:sz="0" w:space="0" w:color="auto"/>
          </w:divBdr>
        </w:div>
        <w:div w:id="1553425970">
          <w:marLeft w:val="0"/>
          <w:marRight w:val="0"/>
          <w:marTop w:val="0"/>
          <w:marBottom w:val="0"/>
          <w:divBdr>
            <w:top w:val="none" w:sz="0" w:space="0" w:color="auto"/>
            <w:left w:val="none" w:sz="0" w:space="0" w:color="auto"/>
            <w:bottom w:val="none" w:sz="0" w:space="0" w:color="auto"/>
            <w:right w:val="none" w:sz="0" w:space="0" w:color="auto"/>
          </w:divBdr>
        </w:div>
        <w:div w:id="76099829">
          <w:marLeft w:val="0"/>
          <w:marRight w:val="0"/>
          <w:marTop w:val="0"/>
          <w:marBottom w:val="0"/>
          <w:divBdr>
            <w:top w:val="none" w:sz="0" w:space="0" w:color="auto"/>
            <w:left w:val="none" w:sz="0" w:space="0" w:color="auto"/>
            <w:bottom w:val="none" w:sz="0" w:space="0" w:color="auto"/>
            <w:right w:val="none" w:sz="0" w:space="0" w:color="auto"/>
          </w:divBdr>
        </w:div>
        <w:div w:id="413819919">
          <w:marLeft w:val="0"/>
          <w:marRight w:val="0"/>
          <w:marTop w:val="0"/>
          <w:marBottom w:val="0"/>
          <w:divBdr>
            <w:top w:val="none" w:sz="0" w:space="0" w:color="auto"/>
            <w:left w:val="none" w:sz="0" w:space="0" w:color="auto"/>
            <w:bottom w:val="none" w:sz="0" w:space="0" w:color="auto"/>
            <w:right w:val="none" w:sz="0" w:space="0" w:color="auto"/>
          </w:divBdr>
        </w:div>
        <w:div w:id="1941449194">
          <w:marLeft w:val="0"/>
          <w:marRight w:val="0"/>
          <w:marTop w:val="0"/>
          <w:marBottom w:val="0"/>
          <w:divBdr>
            <w:top w:val="none" w:sz="0" w:space="0" w:color="auto"/>
            <w:left w:val="none" w:sz="0" w:space="0" w:color="auto"/>
            <w:bottom w:val="none" w:sz="0" w:space="0" w:color="auto"/>
            <w:right w:val="none" w:sz="0" w:space="0" w:color="auto"/>
          </w:divBdr>
        </w:div>
        <w:div w:id="490410695">
          <w:marLeft w:val="0"/>
          <w:marRight w:val="0"/>
          <w:marTop w:val="0"/>
          <w:marBottom w:val="0"/>
          <w:divBdr>
            <w:top w:val="none" w:sz="0" w:space="0" w:color="auto"/>
            <w:left w:val="none" w:sz="0" w:space="0" w:color="auto"/>
            <w:bottom w:val="none" w:sz="0" w:space="0" w:color="auto"/>
            <w:right w:val="none" w:sz="0" w:space="0" w:color="auto"/>
          </w:divBdr>
        </w:div>
        <w:div w:id="2003047940">
          <w:marLeft w:val="0"/>
          <w:marRight w:val="0"/>
          <w:marTop w:val="0"/>
          <w:marBottom w:val="0"/>
          <w:divBdr>
            <w:top w:val="none" w:sz="0" w:space="0" w:color="auto"/>
            <w:left w:val="none" w:sz="0" w:space="0" w:color="auto"/>
            <w:bottom w:val="none" w:sz="0" w:space="0" w:color="auto"/>
            <w:right w:val="none" w:sz="0" w:space="0" w:color="auto"/>
          </w:divBdr>
        </w:div>
        <w:div w:id="1903829965">
          <w:marLeft w:val="0"/>
          <w:marRight w:val="0"/>
          <w:marTop w:val="0"/>
          <w:marBottom w:val="0"/>
          <w:divBdr>
            <w:top w:val="none" w:sz="0" w:space="0" w:color="auto"/>
            <w:left w:val="none" w:sz="0" w:space="0" w:color="auto"/>
            <w:bottom w:val="none" w:sz="0" w:space="0" w:color="auto"/>
            <w:right w:val="none" w:sz="0" w:space="0" w:color="auto"/>
          </w:divBdr>
        </w:div>
        <w:div w:id="1808205580">
          <w:marLeft w:val="0"/>
          <w:marRight w:val="0"/>
          <w:marTop w:val="0"/>
          <w:marBottom w:val="0"/>
          <w:divBdr>
            <w:top w:val="none" w:sz="0" w:space="0" w:color="auto"/>
            <w:left w:val="none" w:sz="0" w:space="0" w:color="auto"/>
            <w:bottom w:val="none" w:sz="0" w:space="0" w:color="auto"/>
            <w:right w:val="none" w:sz="0" w:space="0" w:color="auto"/>
          </w:divBdr>
        </w:div>
        <w:div w:id="565843306">
          <w:marLeft w:val="0"/>
          <w:marRight w:val="0"/>
          <w:marTop w:val="0"/>
          <w:marBottom w:val="0"/>
          <w:divBdr>
            <w:top w:val="none" w:sz="0" w:space="0" w:color="auto"/>
            <w:left w:val="none" w:sz="0" w:space="0" w:color="auto"/>
            <w:bottom w:val="none" w:sz="0" w:space="0" w:color="auto"/>
            <w:right w:val="none" w:sz="0" w:space="0" w:color="auto"/>
          </w:divBdr>
        </w:div>
        <w:div w:id="1573082577">
          <w:marLeft w:val="0"/>
          <w:marRight w:val="0"/>
          <w:marTop w:val="0"/>
          <w:marBottom w:val="0"/>
          <w:divBdr>
            <w:top w:val="none" w:sz="0" w:space="0" w:color="auto"/>
            <w:left w:val="none" w:sz="0" w:space="0" w:color="auto"/>
            <w:bottom w:val="none" w:sz="0" w:space="0" w:color="auto"/>
            <w:right w:val="none" w:sz="0" w:space="0" w:color="auto"/>
          </w:divBdr>
        </w:div>
        <w:div w:id="558249481">
          <w:marLeft w:val="0"/>
          <w:marRight w:val="0"/>
          <w:marTop w:val="0"/>
          <w:marBottom w:val="0"/>
          <w:divBdr>
            <w:top w:val="none" w:sz="0" w:space="0" w:color="auto"/>
            <w:left w:val="none" w:sz="0" w:space="0" w:color="auto"/>
            <w:bottom w:val="none" w:sz="0" w:space="0" w:color="auto"/>
            <w:right w:val="none" w:sz="0" w:space="0" w:color="auto"/>
          </w:divBdr>
        </w:div>
        <w:div w:id="1248686643">
          <w:marLeft w:val="0"/>
          <w:marRight w:val="0"/>
          <w:marTop w:val="0"/>
          <w:marBottom w:val="0"/>
          <w:divBdr>
            <w:top w:val="none" w:sz="0" w:space="0" w:color="auto"/>
            <w:left w:val="none" w:sz="0" w:space="0" w:color="auto"/>
            <w:bottom w:val="none" w:sz="0" w:space="0" w:color="auto"/>
            <w:right w:val="none" w:sz="0" w:space="0" w:color="auto"/>
          </w:divBdr>
        </w:div>
        <w:div w:id="1441028944">
          <w:marLeft w:val="0"/>
          <w:marRight w:val="0"/>
          <w:marTop w:val="0"/>
          <w:marBottom w:val="0"/>
          <w:divBdr>
            <w:top w:val="none" w:sz="0" w:space="0" w:color="auto"/>
            <w:left w:val="none" w:sz="0" w:space="0" w:color="auto"/>
            <w:bottom w:val="none" w:sz="0" w:space="0" w:color="auto"/>
            <w:right w:val="none" w:sz="0" w:space="0" w:color="auto"/>
          </w:divBdr>
        </w:div>
        <w:div w:id="1056971296">
          <w:marLeft w:val="0"/>
          <w:marRight w:val="0"/>
          <w:marTop w:val="0"/>
          <w:marBottom w:val="0"/>
          <w:divBdr>
            <w:top w:val="none" w:sz="0" w:space="0" w:color="auto"/>
            <w:left w:val="none" w:sz="0" w:space="0" w:color="auto"/>
            <w:bottom w:val="none" w:sz="0" w:space="0" w:color="auto"/>
            <w:right w:val="none" w:sz="0" w:space="0" w:color="auto"/>
          </w:divBdr>
        </w:div>
        <w:div w:id="146288898">
          <w:marLeft w:val="0"/>
          <w:marRight w:val="0"/>
          <w:marTop w:val="0"/>
          <w:marBottom w:val="0"/>
          <w:divBdr>
            <w:top w:val="none" w:sz="0" w:space="0" w:color="auto"/>
            <w:left w:val="none" w:sz="0" w:space="0" w:color="auto"/>
            <w:bottom w:val="none" w:sz="0" w:space="0" w:color="auto"/>
            <w:right w:val="none" w:sz="0" w:space="0" w:color="auto"/>
          </w:divBdr>
        </w:div>
        <w:div w:id="730928667">
          <w:marLeft w:val="0"/>
          <w:marRight w:val="0"/>
          <w:marTop w:val="0"/>
          <w:marBottom w:val="0"/>
          <w:divBdr>
            <w:top w:val="none" w:sz="0" w:space="0" w:color="auto"/>
            <w:left w:val="none" w:sz="0" w:space="0" w:color="auto"/>
            <w:bottom w:val="none" w:sz="0" w:space="0" w:color="auto"/>
            <w:right w:val="none" w:sz="0" w:space="0" w:color="auto"/>
          </w:divBdr>
        </w:div>
        <w:div w:id="963269311">
          <w:marLeft w:val="0"/>
          <w:marRight w:val="0"/>
          <w:marTop w:val="0"/>
          <w:marBottom w:val="0"/>
          <w:divBdr>
            <w:top w:val="none" w:sz="0" w:space="0" w:color="auto"/>
            <w:left w:val="none" w:sz="0" w:space="0" w:color="auto"/>
            <w:bottom w:val="none" w:sz="0" w:space="0" w:color="auto"/>
            <w:right w:val="none" w:sz="0" w:space="0" w:color="auto"/>
          </w:divBdr>
        </w:div>
        <w:div w:id="674379057">
          <w:marLeft w:val="0"/>
          <w:marRight w:val="0"/>
          <w:marTop w:val="0"/>
          <w:marBottom w:val="0"/>
          <w:divBdr>
            <w:top w:val="none" w:sz="0" w:space="0" w:color="auto"/>
            <w:left w:val="none" w:sz="0" w:space="0" w:color="auto"/>
            <w:bottom w:val="none" w:sz="0" w:space="0" w:color="auto"/>
            <w:right w:val="none" w:sz="0" w:space="0" w:color="auto"/>
          </w:divBdr>
        </w:div>
      </w:divsChild>
    </w:div>
    <w:div w:id="435950302">
      <w:bodyDiv w:val="1"/>
      <w:marLeft w:val="0"/>
      <w:marRight w:val="0"/>
      <w:marTop w:val="0"/>
      <w:marBottom w:val="0"/>
      <w:divBdr>
        <w:top w:val="none" w:sz="0" w:space="0" w:color="auto"/>
        <w:left w:val="none" w:sz="0" w:space="0" w:color="auto"/>
        <w:bottom w:val="none" w:sz="0" w:space="0" w:color="auto"/>
        <w:right w:val="none" w:sz="0" w:space="0" w:color="auto"/>
      </w:divBdr>
      <w:divsChild>
        <w:div w:id="1892377813">
          <w:marLeft w:val="0"/>
          <w:marRight w:val="0"/>
          <w:marTop w:val="0"/>
          <w:marBottom w:val="0"/>
          <w:divBdr>
            <w:top w:val="none" w:sz="0" w:space="0" w:color="auto"/>
            <w:left w:val="none" w:sz="0" w:space="0" w:color="auto"/>
            <w:bottom w:val="none" w:sz="0" w:space="0" w:color="auto"/>
            <w:right w:val="none" w:sz="0" w:space="0" w:color="auto"/>
          </w:divBdr>
        </w:div>
        <w:div w:id="873541733">
          <w:marLeft w:val="0"/>
          <w:marRight w:val="0"/>
          <w:marTop w:val="0"/>
          <w:marBottom w:val="0"/>
          <w:divBdr>
            <w:top w:val="none" w:sz="0" w:space="0" w:color="auto"/>
            <w:left w:val="none" w:sz="0" w:space="0" w:color="auto"/>
            <w:bottom w:val="none" w:sz="0" w:space="0" w:color="auto"/>
            <w:right w:val="none" w:sz="0" w:space="0" w:color="auto"/>
          </w:divBdr>
        </w:div>
        <w:div w:id="523905533">
          <w:marLeft w:val="0"/>
          <w:marRight w:val="0"/>
          <w:marTop w:val="0"/>
          <w:marBottom w:val="0"/>
          <w:divBdr>
            <w:top w:val="none" w:sz="0" w:space="0" w:color="auto"/>
            <w:left w:val="none" w:sz="0" w:space="0" w:color="auto"/>
            <w:bottom w:val="none" w:sz="0" w:space="0" w:color="auto"/>
            <w:right w:val="none" w:sz="0" w:space="0" w:color="auto"/>
          </w:divBdr>
        </w:div>
        <w:div w:id="1730879189">
          <w:marLeft w:val="0"/>
          <w:marRight w:val="0"/>
          <w:marTop w:val="0"/>
          <w:marBottom w:val="0"/>
          <w:divBdr>
            <w:top w:val="none" w:sz="0" w:space="0" w:color="auto"/>
            <w:left w:val="none" w:sz="0" w:space="0" w:color="auto"/>
            <w:bottom w:val="none" w:sz="0" w:space="0" w:color="auto"/>
            <w:right w:val="none" w:sz="0" w:space="0" w:color="auto"/>
          </w:divBdr>
        </w:div>
        <w:div w:id="2097819480">
          <w:marLeft w:val="0"/>
          <w:marRight w:val="0"/>
          <w:marTop w:val="0"/>
          <w:marBottom w:val="0"/>
          <w:divBdr>
            <w:top w:val="none" w:sz="0" w:space="0" w:color="auto"/>
            <w:left w:val="none" w:sz="0" w:space="0" w:color="auto"/>
            <w:bottom w:val="none" w:sz="0" w:space="0" w:color="auto"/>
            <w:right w:val="none" w:sz="0" w:space="0" w:color="auto"/>
          </w:divBdr>
        </w:div>
        <w:div w:id="1573462894">
          <w:marLeft w:val="0"/>
          <w:marRight w:val="0"/>
          <w:marTop w:val="0"/>
          <w:marBottom w:val="0"/>
          <w:divBdr>
            <w:top w:val="none" w:sz="0" w:space="0" w:color="auto"/>
            <w:left w:val="none" w:sz="0" w:space="0" w:color="auto"/>
            <w:bottom w:val="none" w:sz="0" w:space="0" w:color="auto"/>
            <w:right w:val="none" w:sz="0" w:space="0" w:color="auto"/>
          </w:divBdr>
        </w:div>
        <w:div w:id="268435823">
          <w:marLeft w:val="0"/>
          <w:marRight w:val="0"/>
          <w:marTop w:val="0"/>
          <w:marBottom w:val="0"/>
          <w:divBdr>
            <w:top w:val="none" w:sz="0" w:space="0" w:color="auto"/>
            <w:left w:val="none" w:sz="0" w:space="0" w:color="auto"/>
            <w:bottom w:val="none" w:sz="0" w:space="0" w:color="auto"/>
            <w:right w:val="none" w:sz="0" w:space="0" w:color="auto"/>
          </w:divBdr>
        </w:div>
        <w:div w:id="940380224">
          <w:marLeft w:val="0"/>
          <w:marRight w:val="0"/>
          <w:marTop w:val="0"/>
          <w:marBottom w:val="0"/>
          <w:divBdr>
            <w:top w:val="none" w:sz="0" w:space="0" w:color="auto"/>
            <w:left w:val="none" w:sz="0" w:space="0" w:color="auto"/>
            <w:bottom w:val="none" w:sz="0" w:space="0" w:color="auto"/>
            <w:right w:val="none" w:sz="0" w:space="0" w:color="auto"/>
          </w:divBdr>
        </w:div>
        <w:div w:id="1640378774">
          <w:marLeft w:val="0"/>
          <w:marRight w:val="0"/>
          <w:marTop w:val="0"/>
          <w:marBottom w:val="0"/>
          <w:divBdr>
            <w:top w:val="none" w:sz="0" w:space="0" w:color="auto"/>
            <w:left w:val="none" w:sz="0" w:space="0" w:color="auto"/>
            <w:bottom w:val="none" w:sz="0" w:space="0" w:color="auto"/>
            <w:right w:val="none" w:sz="0" w:space="0" w:color="auto"/>
          </w:divBdr>
        </w:div>
        <w:div w:id="2023706095">
          <w:marLeft w:val="0"/>
          <w:marRight w:val="0"/>
          <w:marTop w:val="0"/>
          <w:marBottom w:val="0"/>
          <w:divBdr>
            <w:top w:val="none" w:sz="0" w:space="0" w:color="auto"/>
            <w:left w:val="none" w:sz="0" w:space="0" w:color="auto"/>
            <w:bottom w:val="none" w:sz="0" w:space="0" w:color="auto"/>
            <w:right w:val="none" w:sz="0" w:space="0" w:color="auto"/>
          </w:divBdr>
        </w:div>
        <w:div w:id="331957956">
          <w:marLeft w:val="0"/>
          <w:marRight w:val="0"/>
          <w:marTop w:val="0"/>
          <w:marBottom w:val="0"/>
          <w:divBdr>
            <w:top w:val="none" w:sz="0" w:space="0" w:color="auto"/>
            <w:left w:val="none" w:sz="0" w:space="0" w:color="auto"/>
            <w:bottom w:val="none" w:sz="0" w:space="0" w:color="auto"/>
            <w:right w:val="none" w:sz="0" w:space="0" w:color="auto"/>
          </w:divBdr>
        </w:div>
        <w:div w:id="818423658">
          <w:marLeft w:val="0"/>
          <w:marRight w:val="0"/>
          <w:marTop w:val="0"/>
          <w:marBottom w:val="0"/>
          <w:divBdr>
            <w:top w:val="none" w:sz="0" w:space="0" w:color="auto"/>
            <w:left w:val="none" w:sz="0" w:space="0" w:color="auto"/>
            <w:bottom w:val="none" w:sz="0" w:space="0" w:color="auto"/>
            <w:right w:val="none" w:sz="0" w:space="0" w:color="auto"/>
          </w:divBdr>
        </w:div>
        <w:div w:id="1672413198">
          <w:marLeft w:val="0"/>
          <w:marRight w:val="0"/>
          <w:marTop w:val="0"/>
          <w:marBottom w:val="0"/>
          <w:divBdr>
            <w:top w:val="none" w:sz="0" w:space="0" w:color="auto"/>
            <w:left w:val="none" w:sz="0" w:space="0" w:color="auto"/>
            <w:bottom w:val="none" w:sz="0" w:space="0" w:color="auto"/>
            <w:right w:val="none" w:sz="0" w:space="0" w:color="auto"/>
          </w:divBdr>
        </w:div>
        <w:div w:id="798690817">
          <w:marLeft w:val="0"/>
          <w:marRight w:val="0"/>
          <w:marTop w:val="0"/>
          <w:marBottom w:val="0"/>
          <w:divBdr>
            <w:top w:val="none" w:sz="0" w:space="0" w:color="auto"/>
            <w:left w:val="none" w:sz="0" w:space="0" w:color="auto"/>
            <w:bottom w:val="none" w:sz="0" w:space="0" w:color="auto"/>
            <w:right w:val="none" w:sz="0" w:space="0" w:color="auto"/>
          </w:divBdr>
        </w:div>
        <w:div w:id="1945527874">
          <w:marLeft w:val="0"/>
          <w:marRight w:val="0"/>
          <w:marTop w:val="0"/>
          <w:marBottom w:val="0"/>
          <w:divBdr>
            <w:top w:val="none" w:sz="0" w:space="0" w:color="auto"/>
            <w:left w:val="none" w:sz="0" w:space="0" w:color="auto"/>
            <w:bottom w:val="none" w:sz="0" w:space="0" w:color="auto"/>
            <w:right w:val="none" w:sz="0" w:space="0" w:color="auto"/>
          </w:divBdr>
        </w:div>
        <w:div w:id="264729536">
          <w:marLeft w:val="0"/>
          <w:marRight w:val="0"/>
          <w:marTop w:val="0"/>
          <w:marBottom w:val="0"/>
          <w:divBdr>
            <w:top w:val="none" w:sz="0" w:space="0" w:color="auto"/>
            <w:left w:val="none" w:sz="0" w:space="0" w:color="auto"/>
            <w:bottom w:val="none" w:sz="0" w:space="0" w:color="auto"/>
            <w:right w:val="none" w:sz="0" w:space="0" w:color="auto"/>
          </w:divBdr>
        </w:div>
        <w:div w:id="1441531461">
          <w:marLeft w:val="0"/>
          <w:marRight w:val="0"/>
          <w:marTop w:val="0"/>
          <w:marBottom w:val="0"/>
          <w:divBdr>
            <w:top w:val="none" w:sz="0" w:space="0" w:color="auto"/>
            <w:left w:val="none" w:sz="0" w:space="0" w:color="auto"/>
            <w:bottom w:val="none" w:sz="0" w:space="0" w:color="auto"/>
            <w:right w:val="none" w:sz="0" w:space="0" w:color="auto"/>
          </w:divBdr>
        </w:div>
        <w:div w:id="2039119550">
          <w:marLeft w:val="0"/>
          <w:marRight w:val="0"/>
          <w:marTop w:val="0"/>
          <w:marBottom w:val="0"/>
          <w:divBdr>
            <w:top w:val="none" w:sz="0" w:space="0" w:color="auto"/>
            <w:left w:val="none" w:sz="0" w:space="0" w:color="auto"/>
            <w:bottom w:val="none" w:sz="0" w:space="0" w:color="auto"/>
            <w:right w:val="none" w:sz="0" w:space="0" w:color="auto"/>
          </w:divBdr>
        </w:div>
        <w:div w:id="959535820">
          <w:marLeft w:val="0"/>
          <w:marRight w:val="0"/>
          <w:marTop w:val="0"/>
          <w:marBottom w:val="0"/>
          <w:divBdr>
            <w:top w:val="none" w:sz="0" w:space="0" w:color="auto"/>
            <w:left w:val="none" w:sz="0" w:space="0" w:color="auto"/>
            <w:bottom w:val="none" w:sz="0" w:space="0" w:color="auto"/>
            <w:right w:val="none" w:sz="0" w:space="0" w:color="auto"/>
          </w:divBdr>
        </w:div>
        <w:div w:id="570118619">
          <w:marLeft w:val="0"/>
          <w:marRight w:val="0"/>
          <w:marTop w:val="0"/>
          <w:marBottom w:val="0"/>
          <w:divBdr>
            <w:top w:val="none" w:sz="0" w:space="0" w:color="auto"/>
            <w:left w:val="none" w:sz="0" w:space="0" w:color="auto"/>
            <w:bottom w:val="none" w:sz="0" w:space="0" w:color="auto"/>
            <w:right w:val="none" w:sz="0" w:space="0" w:color="auto"/>
          </w:divBdr>
        </w:div>
        <w:div w:id="1537934906">
          <w:marLeft w:val="0"/>
          <w:marRight w:val="0"/>
          <w:marTop w:val="0"/>
          <w:marBottom w:val="0"/>
          <w:divBdr>
            <w:top w:val="none" w:sz="0" w:space="0" w:color="auto"/>
            <w:left w:val="none" w:sz="0" w:space="0" w:color="auto"/>
            <w:bottom w:val="none" w:sz="0" w:space="0" w:color="auto"/>
            <w:right w:val="none" w:sz="0" w:space="0" w:color="auto"/>
          </w:divBdr>
        </w:div>
        <w:div w:id="1880194920">
          <w:marLeft w:val="0"/>
          <w:marRight w:val="0"/>
          <w:marTop w:val="0"/>
          <w:marBottom w:val="0"/>
          <w:divBdr>
            <w:top w:val="none" w:sz="0" w:space="0" w:color="auto"/>
            <w:left w:val="none" w:sz="0" w:space="0" w:color="auto"/>
            <w:bottom w:val="none" w:sz="0" w:space="0" w:color="auto"/>
            <w:right w:val="none" w:sz="0" w:space="0" w:color="auto"/>
          </w:divBdr>
        </w:div>
        <w:div w:id="137915433">
          <w:marLeft w:val="0"/>
          <w:marRight w:val="0"/>
          <w:marTop w:val="0"/>
          <w:marBottom w:val="0"/>
          <w:divBdr>
            <w:top w:val="none" w:sz="0" w:space="0" w:color="auto"/>
            <w:left w:val="none" w:sz="0" w:space="0" w:color="auto"/>
            <w:bottom w:val="none" w:sz="0" w:space="0" w:color="auto"/>
            <w:right w:val="none" w:sz="0" w:space="0" w:color="auto"/>
          </w:divBdr>
        </w:div>
        <w:div w:id="859317359">
          <w:marLeft w:val="0"/>
          <w:marRight w:val="0"/>
          <w:marTop w:val="0"/>
          <w:marBottom w:val="0"/>
          <w:divBdr>
            <w:top w:val="none" w:sz="0" w:space="0" w:color="auto"/>
            <w:left w:val="none" w:sz="0" w:space="0" w:color="auto"/>
            <w:bottom w:val="none" w:sz="0" w:space="0" w:color="auto"/>
            <w:right w:val="none" w:sz="0" w:space="0" w:color="auto"/>
          </w:divBdr>
        </w:div>
        <w:div w:id="186405425">
          <w:marLeft w:val="0"/>
          <w:marRight w:val="0"/>
          <w:marTop w:val="0"/>
          <w:marBottom w:val="0"/>
          <w:divBdr>
            <w:top w:val="none" w:sz="0" w:space="0" w:color="auto"/>
            <w:left w:val="none" w:sz="0" w:space="0" w:color="auto"/>
            <w:bottom w:val="none" w:sz="0" w:space="0" w:color="auto"/>
            <w:right w:val="none" w:sz="0" w:space="0" w:color="auto"/>
          </w:divBdr>
        </w:div>
        <w:div w:id="1619264643">
          <w:marLeft w:val="0"/>
          <w:marRight w:val="0"/>
          <w:marTop w:val="0"/>
          <w:marBottom w:val="0"/>
          <w:divBdr>
            <w:top w:val="none" w:sz="0" w:space="0" w:color="auto"/>
            <w:left w:val="none" w:sz="0" w:space="0" w:color="auto"/>
            <w:bottom w:val="none" w:sz="0" w:space="0" w:color="auto"/>
            <w:right w:val="none" w:sz="0" w:space="0" w:color="auto"/>
          </w:divBdr>
        </w:div>
        <w:div w:id="616838369">
          <w:marLeft w:val="0"/>
          <w:marRight w:val="0"/>
          <w:marTop w:val="0"/>
          <w:marBottom w:val="0"/>
          <w:divBdr>
            <w:top w:val="none" w:sz="0" w:space="0" w:color="auto"/>
            <w:left w:val="none" w:sz="0" w:space="0" w:color="auto"/>
            <w:bottom w:val="none" w:sz="0" w:space="0" w:color="auto"/>
            <w:right w:val="none" w:sz="0" w:space="0" w:color="auto"/>
          </w:divBdr>
        </w:div>
        <w:div w:id="1616330433">
          <w:marLeft w:val="0"/>
          <w:marRight w:val="0"/>
          <w:marTop w:val="0"/>
          <w:marBottom w:val="0"/>
          <w:divBdr>
            <w:top w:val="none" w:sz="0" w:space="0" w:color="auto"/>
            <w:left w:val="none" w:sz="0" w:space="0" w:color="auto"/>
            <w:bottom w:val="none" w:sz="0" w:space="0" w:color="auto"/>
            <w:right w:val="none" w:sz="0" w:space="0" w:color="auto"/>
          </w:divBdr>
        </w:div>
        <w:div w:id="209459768">
          <w:marLeft w:val="0"/>
          <w:marRight w:val="0"/>
          <w:marTop w:val="0"/>
          <w:marBottom w:val="0"/>
          <w:divBdr>
            <w:top w:val="none" w:sz="0" w:space="0" w:color="auto"/>
            <w:left w:val="none" w:sz="0" w:space="0" w:color="auto"/>
            <w:bottom w:val="none" w:sz="0" w:space="0" w:color="auto"/>
            <w:right w:val="none" w:sz="0" w:space="0" w:color="auto"/>
          </w:divBdr>
        </w:div>
        <w:div w:id="1729068012">
          <w:marLeft w:val="0"/>
          <w:marRight w:val="0"/>
          <w:marTop w:val="0"/>
          <w:marBottom w:val="0"/>
          <w:divBdr>
            <w:top w:val="none" w:sz="0" w:space="0" w:color="auto"/>
            <w:left w:val="none" w:sz="0" w:space="0" w:color="auto"/>
            <w:bottom w:val="none" w:sz="0" w:space="0" w:color="auto"/>
            <w:right w:val="none" w:sz="0" w:space="0" w:color="auto"/>
          </w:divBdr>
        </w:div>
        <w:div w:id="158885950">
          <w:marLeft w:val="0"/>
          <w:marRight w:val="0"/>
          <w:marTop w:val="0"/>
          <w:marBottom w:val="0"/>
          <w:divBdr>
            <w:top w:val="none" w:sz="0" w:space="0" w:color="auto"/>
            <w:left w:val="none" w:sz="0" w:space="0" w:color="auto"/>
            <w:bottom w:val="none" w:sz="0" w:space="0" w:color="auto"/>
            <w:right w:val="none" w:sz="0" w:space="0" w:color="auto"/>
          </w:divBdr>
        </w:div>
        <w:div w:id="968898307">
          <w:marLeft w:val="0"/>
          <w:marRight w:val="0"/>
          <w:marTop w:val="0"/>
          <w:marBottom w:val="0"/>
          <w:divBdr>
            <w:top w:val="none" w:sz="0" w:space="0" w:color="auto"/>
            <w:left w:val="none" w:sz="0" w:space="0" w:color="auto"/>
            <w:bottom w:val="none" w:sz="0" w:space="0" w:color="auto"/>
            <w:right w:val="none" w:sz="0" w:space="0" w:color="auto"/>
          </w:divBdr>
        </w:div>
        <w:div w:id="84035223">
          <w:marLeft w:val="0"/>
          <w:marRight w:val="0"/>
          <w:marTop w:val="0"/>
          <w:marBottom w:val="0"/>
          <w:divBdr>
            <w:top w:val="none" w:sz="0" w:space="0" w:color="auto"/>
            <w:left w:val="none" w:sz="0" w:space="0" w:color="auto"/>
            <w:bottom w:val="none" w:sz="0" w:space="0" w:color="auto"/>
            <w:right w:val="none" w:sz="0" w:space="0" w:color="auto"/>
          </w:divBdr>
        </w:div>
        <w:div w:id="262299207">
          <w:marLeft w:val="0"/>
          <w:marRight w:val="0"/>
          <w:marTop w:val="0"/>
          <w:marBottom w:val="0"/>
          <w:divBdr>
            <w:top w:val="none" w:sz="0" w:space="0" w:color="auto"/>
            <w:left w:val="none" w:sz="0" w:space="0" w:color="auto"/>
            <w:bottom w:val="none" w:sz="0" w:space="0" w:color="auto"/>
            <w:right w:val="none" w:sz="0" w:space="0" w:color="auto"/>
          </w:divBdr>
        </w:div>
        <w:div w:id="210121462">
          <w:marLeft w:val="0"/>
          <w:marRight w:val="0"/>
          <w:marTop w:val="0"/>
          <w:marBottom w:val="0"/>
          <w:divBdr>
            <w:top w:val="none" w:sz="0" w:space="0" w:color="auto"/>
            <w:left w:val="none" w:sz="0" w:space="0" w:color="auto"/>
            <w:bottom w:val="none" w:sz="0" w:space="0" w:color="auto"/>
            <w:right w:val="none" w:sz="0" w:space="0" w:color="auto"/>
          </w:divBdr>
        </w:div>
        <w:div w:id="2171143">
          <w:marLeft w:val="0"/>
          <w:marRight w:val="0"/>
          <w:marTop w:val="0"/>
          <w:marBottom w:val="0"/>
          <w:divBdr>
            <w:top w:val="none" w:sz="0" w:space="0" w:color="auto"/>
            <w:left w:val="none" w:sz="0" w:space="0" w:color="auto"/>
            <w:bottom w:val="none" w:sz="0" w:space="0" w:color="auto"/>
            <w:right w:val="none" w:sz="0" w:space="0" w:color="auto"/>
          </w:divBdr>
        </w:div>
        <w:div w:id="1547647038">
          <w:marLeft w:val="0"/>
          <w:marRight w:val="0"/>
          <w:marTop w:val="0"/>
          <w:marBottom w:val="0"/>
          <w:divBdr>
            <w:top w:val="none" w:sz="0" w:space="0" w:color="auto"/>
            <w:left w:val="none" w:sz="0" w:space="0" w:color="auto"/>
            <w:bottom w:val="none" w:sz="0" w:space="0" w:color="auto"/>
            <w:right w:val="none" w:sz="0" w:space="0" w:color="auto"/>
          </w:divBdr>
        </w:div>
        <w:div w:id="1547327353">
          <w:marLeft w:val="0"/>
          <w:marRight w:val="0"/>
          <w:marTop w:val="0"/>
          <w:marBottom w:val="0"/>
          <w:divBdr>
            <w:top w:val="none" w:sz="0" w:space="0" w:color="auto"/>
            <w:left w:val="none" w:sz="0" w:space="0" w:color="auto"/>
            <w:bottom w:val="none" w:sz="0" w:space="0" w:color="auto"/>
            <w:right w:val="none" w:sz="0" w:space="0" w:color="auto"/>
          </w:divBdr>
        </w:div>
        <w:div w:id="1348020962">
          <w:marLeft w:val="0"/>
          <w:marRight w:val="0"/>
          <w:marTop w:val="0"/>
          <w:marBottom w:val="0"/>
          <w:divBdr>
            <w:top w:val="none" w:sz="0" w:space="0" w:color="auto"/>
            <w:left w:val="none" w:sz="0" w:space="0" w:color="auto"/>
            <w:bottom w:val="none" w:sz="0" w:space="0" w:color="auto"/>
            <w:right w:val="none" w:sz="0" w:space="0" w:color="auto"/>
          </w:divBdr>
        </w:div>
        <w:div w:id="570652831">
          <w:marLeft w:val="0"/>
          <w:marRight w:val="0"/>
          <w:marTop w:val="0"/>
          <w:marBottom w:val="0"/>
          <w:divBdr>
            <w:top w:val="none" w:sz="0" w:space="0" w:color="auto"/>
            <w:left w:val="none" w:sz="0" w:space="0" w:color="auto"/>
            <w:bottom w:val="none" w:sz="0" w:space="0" w:color="auto"/>
            <w:right w:val="none" w:sz="0" w:space="0" w:color="auto"/>
          </w:divBdr>
        </w:div>
        <w:div w:id="2105225344">
          <w:marLeft w:val="0"/>
          <w:marRight w:val="0"/>
          <w:marTop w:val="0"/>
          <w:marBottom w:val="0"/>
          <w:divBdr>
            <w:top w:val="none" w:sz="0" w:space="0" w:color="auto"/>
            <w:left w:val="none" w:sz="0" w:space="0" w:color="auto"/>
            <w:bottom w:val="none" w:sz="0" w:space="0" w:color="auto"/>
            <w:right w:val="none" w:sz="0" w:space="0" w:color="auto"/>
          </w:divBdr>
        </w:div>
        <w:div w:id="616984178">
          <w:marLeft w:val="0"/>
          <w:marRight w:val="0"/>
          <w:marTop w:val="0"/>
          <w:marBottom w:val="0"/>
          <w:divBdr>
            <w:top w:val="none" w:sz="0" w:space="0" w:color="auto"/>
            <w:left w:val="none" w:sz="0" w:space="0" w:color="auto"/>
            <w:bottom w:val="none" w:sz="0" w:space="0" w:color="auto"/>
            <w:right w:val="none" w:sz="0" w:space="0" w:color="auto"/>
          </w:divBdr>
        </w:div>
        <w:div w:id="287397230">
          <w:marLeft w:val="0"/>
          <w:marRight w:val="0"/>
          <w:marTop w:val="0"/>
          <w:marBottom w:val="0"/>
          <w:divBdr>
            <w:top w:val="none" w:sz="0" w:space="0" w:color="auto"/>
            <w:left w:val="none" w:sz="0" w:space="0" w:color="auto"/>
            <w:bottom w:val="none" w:sz="0" w:space="0" w:color="auto"/>
            <w:right w:val="none" w:sz="0" w:space="0" w:color="auto"/>
          </w:divBdr>
        </w:div>
        <w:div w:id="1200825621">
          <w:marLeft w:val="0"/>
          <w:marRight w:val="0"/>
          <w:marTop w:val="0"/>
          <w:marBottom w:val="0"/>
          <w:divBdr>
            <w:top w:val="none" w:sz="0" w:space="0" w:color="auto"/>
            <w:left w:val="none" w:sz="0" w:space="0" w:color="auto"/>
            <w:bottom w:val="none" w:sz="0" w:space="0" w:color="auto"/>
            <w:right w:val="none" w:sz="0" w:space="0" w:color="auto"/>
          </w:divBdr>
        </w:div>
        <w:div w:id="2063557359">
          <w:marLeft w:val="0"/>
          <w:marRight w:val="0"/>
          <w:marTop w:val="0"/>
          <w:marBottom w:val="0"/>
          <w:divBdr>
            <w:top w:val="none" w:sz="0" w:space="0" w:color="auto"/>
            <w:left w:val="none" w:sz="0" w:space="0" w:color="auto"/>
            <w:bottom w:val="none" w:sz="0" w:space="0" w:color="auto"/>
            <w:right w:val="none" w:sz="0" w:space="0" w:color="auto"/>
          </w:divBdr>
        </w:div>
        <w:div w:id="956182053">
          <w:marLeft w:val="0"/>
          <w:marRight w:val="0"/>
          <w:marTop w:val="0"/>
          <w:marBottom w:val="0"/>
          <w:divBdr>
            <w:top w:val="none" w:sz="0" w:space="0" w:color="auto"/>
            <w:left w:val="none" w:sz="0" w:space="0" w:color="auto"/>
            <w:bottom w:val="none" w:sz="0" w:space="0" w:color="auto"/>
            <w:right w:val="none" w:sz="0" w:space="0" w:color="auto"/>
          </w:divBdr>
        </w:div>
        <w:div w:id="2042780482">
          <w:marLeft w:val="0"/>
          <w:marRight w:val="0"/>
          <w:marTop w:val="0"/>
          <w:marBottom w:val="0"/>
          <w:divBdr>
            <w:top w:val="none" w:sz="0" w:space="0" w:color="auto"/>
            <w:left w:val="none" w:sz="0" w:space="0" w:color="auto"/>
            <w:bottom w:val="none" w:sz="0" w:space="0" w:color="auto"/>
            <w:right w:val="none" w:sz="0" w:space="0" w:color="auto"/>
          </w:divBdr>
        </w:div>
        <w:div w:id="975069898">
          <w:marLeft w:val="0"/>
          <w:marRight w:val="0"/>
          <w:marTop w:val="0"/>
          <w:marBottom w:val="0"/>
          <w:divBdr>
            <w:top w:val="none" w:sz="0" w:space="0" w:color="auto"/>
            <w:left w:val="none" w:sz="0" w:space="0" w:color="auto"/>
            <w:bottom w:val="none" w:sz="0" w:space="0" w:color="auto"/>
            <w:right w:val="none" w:sz="0" w:space="0" w:color="auto"/>
          </w:divBdr>
        </w:div>
        <w:div w:id="1515539093">
          <w:marLeft w:val="0"/>
          <w:marRight w:val="0"/>
          <w:marTop w:val="0"/>
          <w:marBottom w:val="0"/>
          <w:divBdr>
            <w:top w:val="none" w:sz="0" w:space="0" w:color="auto"/>
            <w:left w:val="none" w:sz="0" w:space="0" w:color="auto"/>
            <w:bottom w:val="none" w:sz="0" w:space="0" w:color="auto"/>
            <w:right w:val="none" w:sz="0" w:space="0" w:color="auto"/>
          </w:divBdr>
        </w:div>
        <w:div w:id="1235697782">
          <w:marLeft w:val="0"/>
          <w:marRight w:val="0"/>
          <w:marTop w:val="0"/>
          <w:marBottom w:val="0"/>
          <w:divBdr>
            <w:top w:val="none" w:sz="0" w:space="0" w:color="auto"/>
            <w:left w:val="none" w:sz="0" w:space="0" w:color="auto"/>
            <w:bottom w:val="none" w:sz="0" w:space="0" w:color="auto"/>
            <w:right w:val="none" w:sz="0" w:space="0" w:color="auto"/>
          </w:divBdr>
        </w:div>
        <w:div w:id="1788232623">
          <w:marLeft w:val="0"/>
          <w:marRight w:val="0"/>
          <w:marTop w:val="0"/>
          <w:marBottom w:val="0"/>
          <w:divBdr>
            <w:top w:val="none" w:sz="0" w:space="0" w:color="auto"/>
            <w:left w:val="none" w:sz="0" w:space="0" w:color="auto"/>
            <w:bottom w:val="none" w:sz="0" w:space="0" w:color="auto"/>
            <w:right w:val="none" w:sz="0" w:space="0" w:color="auto"/>
          </w:divBdr>
        </w:div>
        <w:div w:id="2080783052">
          <w:marLeft w:val="0"/>
          <w:marRight w:val="0"/>
          <w:marTop w:val="0"/>
          <w:marBottom w:val="0"/>
          <w:divBdr>
            <w:top w:val="none" w:sz="0" w:space="0" w:color="auto"/>
            <w:left w:val="none" w:sz="0" w:space="0" w:color="auto"/>
            <w:bottom w:val="none" w:sz="0" w:space="0" w:color="auto"/>
            <w:right w:val="none" w:sz="0" w:space="0" w:color="auto"/>
          </w:divBdr>
        </w:div>
        <w:div w:id="1460343152">
          <w:marLeft w:val="0"/>
          <w:marRight w:val="0"/>
          <w:marTop w:val="0"/>
          <w:marBottom w:val="0"/>
          <w:divBdr>
            <w:top w:val="none" w:sz="0" w:space="0" w:color="auto"/>
            <w:left w:val="none" w:sz="0" w:space="0" w:color="auto"/>
            <w:bottom w:val="none" w:sz="0" w:space="0" w:color="auto"/>
            <w:right w:val="none" w:sz="0" w:space="0" w:color="auto"/>
          </w:divBdr>
        </w:div>
        <w:div w:id="635723665">
          <w:marLeft w:val="0"/>
          <w:marRight w:val="0"/>
          <w:marTop w:val="0"/>
          <w:marBottom w:val="0"/>
          <w:divBdr>
            <w:top w:val="none" w:sz="0" w:space="0" w:color="auto"/>
            <w:left w:val="none" w:sz="0" w:space="0" w:color="auto"/>
            <w:bottom w:val="none" w:sz="0" w:space="0" w:color="auto"/>
            <w:right w:val="none" w:sz="0" w:space="0" w:color="auto"/>
          </w:divBdr>
        </w:div>
        <w:div w:id="1358118504">
          <w:marLeft w:val="0"/>
          <w:marRight w:val="0"/>
          <w:marTop w:val="0"/>
          <w:marBottom w:val="0"/>
          <w:divBdr>
            <w:top w:val="none" w:sz="0" w:space="0" w:color="auto"/>
            <w:left w:val="none" w:sz="0" w:space="0" w:color="auto"/>
            <w:bottom w:val="none" w:sz="0" w:space="0" w:color="auto"/>
            <w:right w:val="none" w:sz="0" w:space="0" w:color="auto"/>
          </w:divBdr>
        </w:div>
        <w:div w:id="1938828159">
          <w:marLeft w:val="0"/>
          <w:marRight w:val="0"/>
          <w:marTop w:val="0"/>
          <w:marBottom w:val="0"/>
          <w:divBdr>
            <w:top w:val="none" w:sz="0" w:space="0" w:color="auto"/>
            <w:left w:val="none" w:sz="0" w:space="0" w:color="auto"/>
            <w:bottom w:val="none" w:sz="0" w:space="0" w:color="auto"/>
            <w:right w:val="none" w:sz="0" w:space="0" w:color="auto"/>
          </w:divBdr>
        </w:div>
        <w:div w:id="2138714156">
          <w:marLeft w:val="0"/>
          <w:marRight w:val="0"/>
          <w:marTop w:val="0"/>
          <w:marBottom w:val="0"/>
          <w:divBdr>
            <w:top w:val="none" w:sz="0" w:space="0" w:color="auto"/>
            <w:left w:val="none" w:sz="0" w:space="0" w:color="auto"/>
            <w:bottom w:val="none" w:sz="0" w:space="0" w:color="auto"/>
            <w:right w:val="none" w:sz="0" w:space="0" w:color="auto"/>
          </w:divBdr>
        </w:div>
        <w:div w:id="915826579">
          <w:marLeft w:val="0"/>
          <w:marRight w:val="0"/>
          <w:marTop w:val="0"/>
          <w:marBottom w:val="0"/>
          <w:divBdr>
            <w:top w:val="none" w:sz="0" w:space="0" w:color="auto"/>
            <w:left w:val="none" w:sz="0" w:space="0" w:color="auto"/>
            <w:bottom w:val="none" w:sz="0" w:space="0" w:color="auto"/>
            <w:right w:val="none" w:sz="0" w:space="0" w:color="auto"/>
          </w:divBdr>
        </w:div>
      </w:divsChild>
    </w:div>
    <w:div w:id="446506453">
      <w:bodyDiv w:val="1"/>
      <w:marLeft w:val="0"/>
      <w:marRight w:val="0"/>
      <w:marTop w:val="0"/>
      <w:marBottom w:val="0"/>
      <w:divBdr>
        <w:top w:val="none" w:sz="0" w:space="0" w:color="auto"/>
        <w:left w:val="none" w:sz="0" w:space="0" w:color="auto"/>
        <w:bottom w:val="none" w:sz="0" w:space="0" w:color="auto"/>
        <w:right w:val="none" w:sz="0" w:space="0" w:color="auto"/>
      </w:divBdr>
      <w:divsChild>
        <w:div w:id="1490636908">
          <w:marLeft w:val="0"/>
          <w:marRight w:val="0"/>
          <w:marTop w:val="0"/>
          <w:marBottom w:val="0"/>
          <w:divBdr>
            <w:top w:val="none" w:sz="0" w:space="0" w:color="auto"/>
            <w:left w:val="none" w:sz="0" w:space="0" w:color="auto"/>
            <w:bottom w:val="none" w:sz="0" w:space="0" w:color="auto"/>
            <w:right w:val="none" w:sz="0" w:space="0" w:color="auto"/>
          </w:divBdr>
        </w:div>
        <w:div w:id="739407736">
          <w:marLeft w:val="0"/>
          <w:marRight w:val="0"/>
          <w:marTop w:val="0"/>
          <w:marBottom w:val="0"/>
          <w:divBdr>
            <w:top w:val="none" w:sz="0" w:space="0" w:color="auto"/>
            <w:left w:val="none" w:sz="0" w:space="0" w:color="auto"/>
            <w:bottom w:val="none" w:sz="0" w:space="0" w:color="auto"/>
            <w:right w:val="none" w:sz="0" w:space="0" w:color="auto"/>
          </w:divBdr>
        </w:div>
        <w:div w:id="915556406">
          <w:marLeft w:val="0"/>
          <w:marRight w:val="0"/>
          <w:marTop w:val="0"/>
          <w:marBottom w:val="0"/>
          <w:divBdr>
            <w:top w:val="none" w:sz="0" w:space="0" w:color="auto"/>
            <w:left w:val="none" w:sz="0" w:space="0" w:color="auto"/>
            <w:bottom w:val="none" w:sz="0" w:space="0" w:color="auto"/>
            <w:right w:val="none" w:sz="0" w:space="0" w:color="auto"/>
          </w:divBdr>
        </w:div>
        <w:div w:id="128474318">
          <w:marLeft w:val="0"/>
          <w:marRight w:val="0"/>
          <w:marTop w:val="0"/>
          <w:marBottom w:val="0"/>
          <w:divBdr>
            <w:top w:val="none" w:sz="0" w:space="0" w:color="auto"/>
            <w:left w:val="none" w:sz="0" w:space="0" w:color="auto"/>
            <w:bottom w:val="none" w:sz="0" w:space="0" w:color="auto"/>
            <w:right w:val="none" w:sz="0" w:space="0" w:color="auto"/>
          </w:divBdr>
        </w:div>
        <w:div w:id="1893494048">
          <w:marLeft w:val="0"/>
          <w:marRight w:val="0"/>
          <w:marTop w:val="0"/>
          <w:marBottom w:val="0"/>
          <w:divBdr>
            <w:top w:val="none" w:sz="0" w:space="0" w:color="auto"/>
            <w:left w:val="none" w:sz="0" w:space="0" w:color="auto"/>
            <w:bottom w:val="none" w:sz="0" w:space="0" w:color="auto"/>
            <w:right w:val="none" w:sz="0" w:space="0" w:color="auto"/>
          </w:divBdr>
        </w:div>
        <w:div w:id="1371760035">
          <w:marLeft w:val="0"/>
          <w:marRight w:val="0"/>
          <w:marTop w:val="0"/>
          <w:marBottom w:val="0"/>
          <w:divBdr>
            <w:top w:val="none" w:sz="0" w:space="0" w:color="auto"/>
            <w:left w:val="none" w:sz="0" w:space="0" w:color="auto"/>
            <w:bottom w:val="none" w:sz="0" w:space="0" w:color="auto"/>
            <w:right w:val="none" w:sz="0" w:space="0" w:color="auto"/>
          </w:divBdr>
        </w:div>
        <w:div w:id="568226153">
          <w:marLeft w:val="0"/>
          <w:marRight w:val="0"/>
          <w:marTop w:val="0"/>
          <w:marBottom w:val="0"/>
          <w:divBdr>
            <w:top w:val="none" w:sz="0" w:space="0" w:color="auto"/>
            <w:left w:val="none" w:sz="0" w:space="0" w:color="auto"/>
            <w:bottom w:val="none" w:sz="0" w:space="0" w:color="auto"/>
            <w:right w:val="none" w:sz="0" w:space="0" w:color="auto"/>
          </w:divBdr>
        </w:div>
        <w:div w:id="812023754">
          <w:marLeft w:val="0"/>
          <w:marRight w:val="0"/>
          <w:marTop w:val="0"/>
          <w:marBottom w:val="0"/>
          <w:divBdr>
            <w:top w:val="none" w:sz="0" w:space="0" w:color="auto"/>
            <w:left w:val="none" w:sz="0" w:space="0" w:color="auto"/>
            <w:bottom w:val="none" w:sz="0" w:space="0" w:color="auto"/>
            <w:right w:val="none" w:sz="0" w:space="0" w:color="auto"/>
          </w:divBdr>
        </w:div>
        <w:div w:id="1175461067">
          <w:marLeft w:val="0"/>
          <w:marRight w:val="0"/>
          <w:marTop w:val="0"/>
          <w:marBottom w:val="0"/>
          <w:divBdr>
            <w:top w:val="none" w:sz="0" w:space="0" w:color="auto"/>
            <w:left w:val="none" w:sz="0" w:space="0" w:color="auto"/>
            <w:bottom w:val="none" w:sz="0" w:space="0" w:color="auto"/>
            <w:right w:val="none" w:sz="0" w:space="0" w:color="auto"/>
          </w:divBdr>
        </w:div>
        <w:div w:id="1870877911">
          <w:marLeft w:val="0"/>
          <w:marRight w:val="0"/>
          <w:marTop w:val="0"/>
          <w:marBottom w:val="0"/>
          <w:divBdr>
            <w:top w:val="none" w:sz="0" w:space="0" w:color="auto"/>
            <w:left w:val="none" w:sz="0" w:space="0" w:color="auto"/>
            <w:bottom w:val="none" w:sz="0" w:space="0" w:color="auto"/>
            <w:right w:val="none" w:sz="0" w:space="0" w:color="auto"/>
          </w:divBdr>
        </w:div>
        <w:div w:id="179322041">
          <w:marLeft w:val="0"/>
          <w:marRight w:val="0"/>
          <w:marTop w:val="0"/>
          <w:marBottom w:val="0"/>
          <w:divBdr>
            <w:top w:val="none" w:sz="0" w:space="0" w:color="auto"/>
            <w:left w:val="none" w:sz="0" w:space="0" w:color="auto"/>
            <w:bottom w:val="none" w:sz="0" w:space="0" w:color="auto"/>
            <w:right w:val="none" w:sz="0" w:space="0" w:color="auto"/>
          </w:divBdr>
        </w:div>
        <w:div w:id="340395003">
          <w:marLeft w:val="0"/>
          <w:marRight w:val="0"/>
          <w:marTop w:val="0"/>
          <w:marBottom w:val="0"/>
          <w:divBdr>
            <w:top w:val="none" w:sz="0" w:space="0" w:color="auto"/>
            <w:left w:val="none" w:sz="0" w:space="0" w:color="auto"/>
            <w:bottom w:val="none" w:sz="0" w:space="0" w:color="auto"/>
            <w:right w:val="none" w:sz="0" w:space="0" w:color="auto"/>
          </w:divBdr>
        </w:div>
        <w:div w:id="1297905729">
          <w:marLeft w:val="0"/>
          <w:marRight w:val="0"/>
          <w:marTop w:val="0"/>
          <w:marBottom w:val="0"/>
          <w:divBdr>
            <w:top w:val="none" w:sz="0" w:space="0" w:color="auto"/>
            <w:left w:val="none" w:sz="0" w:space="0" w:color="auto"/>
            <w:bottom w:val="none" w:sz="0" w:space="0" w:color="auto"/>
            <w:right w:val="none" w:sz="0" w:space="0" w:color="auto"/>
          </w:divBdr>
        </w:div>
        <w:div w:id="2021152975">
          <w:marLeft w:val="0"/>
          <w:marRight w:val="0"/>
          <w:marTop w:val="0"/>
          <w:marBottom w:val="0"/>
          <w:divBdr>
            <w:top w:val="none" w:sz="0" w:space="0" w:color="auto"/>
            <w:left w:val="none" w:sz="0" w:space="0" w:color="auto"/>
            <w:bottom w:val="none" w:sz="0" w:space="0" w:color="auto"/>
            <w:right w:val="none" w:sz="0" w:space="0" w:color="auto"/>
          </w:divBdr>
        </w:div>
        <w:div w:id="173224484">
          <w:marLeft w:val="0"/>
          <w:marRight w:val="0"/>
          <w:marTop w:val="0"/>
          <w:marBottom w:val="0"/>
          <w:divBdr>
            <w:top w:val="none" w:sz="0" w:space="0" w:color="auto"/>
            <w:left w:val="none" w:sz="0" w:space="0" w:color="auto"/>
            <w:bottom w:val="none" w:sz="0" w:space="0" w:color="auto"/>
            <w:right w:val="none" w:sz="0" w:space="0" w:color="auto"/>
          </w:divBdr>
        </w:div>
        <w:div w:id="2116056494">
          <w:marLeft w:val="0"/>
          <w:marRight w:val="0"/>
          <w:marTop w:val="0"/>
          <w:marBottom w:val="0"/>
          <w:divBdr>
            <w:top w:val="none" w:sz="0" w:space="0" w:color="auto"/>
            <w:left w:val="none" w:sz="0" w:space="0" w:color="auto"/>
            <w:bottom w:val="none" w:sz="0" w:space="0" w:color="auto"/>
            <w:right w:val="none" w:sz="0" w:space="0" w:color="auto"/>
          </w:divBdr>
        </w:div>
        <w:div w:id="230626778">
          <w:marLeft w:val="0"/>
          <w:marRight w:val="0"/>
          <w:marTop w:val="0"/>
          <w:marBottom w:val="0"/>
          <w:divBdr>
            <w:top w:val="none" w:sz="0" w:space="0" w:color="auto"/>
            <w:left w:val="none" w:sz="0" w:space="0" w:color="auto"/>
            <w:bottom w:val="none" w:sz="0" w:space="0" w:color="auto"/>
            <w:right w:val="none" w:sz="0" w:space="0" w:color="auto"/>
          </w:divBdr>
        </w:div>
        <w:div w:id="489519332">
          <w:marLeft w:val="0"/>
          <w:marRight w:val="0"/>
          <w:marTop w:val="0"/>
          <w:marBottom w:val="0"/>
          <w:divBdr>
            <w:top w:val="none" w:sz="0" w:space="0" w:color="auto"/>
            <w:left w:val="none" w:sz="0" w:space="0" w:color="auto"/>
            <w:bottom w:val="none" w:sz="0" w:space="0" w:color="auto"/>
            <w:right w:val="none" w:sz="0" w:space="0" w:color="auto"/>
          </w:divBdr>
        </w:div>
        <w:div w:id="1713074826">
          <w:marLeft w:val="0"/>
          <w:marRight w:val="0"/>
          <w:marTop w:val="0"/>
          <w:marBottom w:val="0"/>
          <w:divBdr>
            <w:top w:val="none" w:sz="0" w:space="0" w:color="auto"/>
            <w:left w:val="none" w:sz="0" w:space="0" w:color="auto"/>
            <w:bottom w:val="none" w:sz="0" w:space="0" w:color="auto"/>
            <w:right w:val="none" w:sz="0" w:space="0" w:color="auto"/>
          </w:divBdr>
        </w:div>
        <w:div w:id="634991198">
          <w:marLeft w:val="0"/>
          <w:marRight w:val="0"/>
          <w:marTop w:val="0"/>
          <w:marBottom w:val="0"/>
          <w:divBdr>
            <w:top w:val="none" w:sz="0" w:space="0" w:color="auto"/>
            <w:left w:val="none" w:sz="0" w:space="0" w:color="auto"/>
            <w:bottom w:val="none" w:sz="0" w:space="0" w:color="auto"/>
            <w:right w:val="none" w:sz="0" w:space="0" w:color="auto"/>
          </w:divBdr>
        </w:div>
        <w:div w:id="1866094509">
          <w:marLeft w:val="0"/>
          <w:marRight w:val="0"/>
          <w:marTop w:val="0"/>
          <w:marBottom w:val="0"/>
          <w:divBdr>
            <w:top w:val="none" w:sz="0" w:space="0" w:color="auto"/>
            <w:left w:val="none" w:sz="0" w:space="0" w:color="auto"/>
            <w:bottom w:val="none" w:sz="0" w:space="0" w:color="auto"/>
            <w:right w:val="none" w:sz="0" w:space="0" w:color="auto"/>
          </w:divBdr>
        </w:div>
        <w:div w:id="1492939475">
          <w:marLeft w:val="0"/>
          <w:marRight w:val="0"/>
          <w:marTop w:val="0"/>
          <w:marBottom w:val="0"/>
          <w:divBdr>
            <w:top w:val="none" w:sz="0" w:space="0" w:color="auto"/>
            <w:left w:val="none" w:sz="0" w:space="0" w:color="auto"/>
            <w:bottom w:val="none" w:sz="0" w:space="0" w:color="auto"/>
            <w:right w:val="none" w:sz="0" w:space="0" w:color="auto"/>
          </w:divBdr>
        </w:div>
        <w:div w:id="1156845370">
          <w:marLeft w:val="0"/>
          <w:marRight w:val="0"/>
          <w:marTop w:val="0"/>
          <w:marBottom w:val="0"/>
          <w:divBdr>
            <w:top w:val="none" w:sz="0" w:space="0" w:color="auto"/>
            <w:left w:val="none" w:sz="0" w:space="0" w:color="auto"/>
            <w:bottom w:val="none" w:sz="0" w:space="0" w:color="auto"/>
            <w:right w:val="none" w:sz="0" w:space="0" w:color="auto"/>
          </w:divBdr>
        </w:div>
        <w:div w:id="916939149">
          <w:marLeft w:val="0"/>
          <w:marRight w:val="0"/>
          <w:marTop w:val="0"/>
          <w:marBottom w:val="0"/>
          <w:divBdr>
            <w:top w:val="none" w:sz="0" w:space="0" w:color="auto"/>
            <w:left w:val="none" w:sz="0" w:space="0" w:color="auto"/>
            <w:bottom w:val="none" w:sz="0" w:space="0" w:color="auto"/>
            <w:right w:val="none" w:sz="0" w:space="0" w:color="auto"/>
          </w:divBdr>
        </w:div>
        <w:div w:id="901214775">
          <w:marLeft w:val="0"/>
          <w:marRight w:val="0"/>
          <w:marTop w:val="0"/>
          <w:marBottom w:val="0"/>
          <w:divBdr>
            <w:top w:val="none" w:sz="0" w:space="0" w:color="auto"/>
            <w:left w:val="none" w:sz="0" w:space="0" w:color="auto"/>
            <w:bottom w:val="none" w:sz="0" w:space="0" w:color="auto"/>
            <w:right w:val="none" w:sz="0" w:space="0" w:color="auto"/>
          </w:divBdr>
        </w:div>
        <w:div w:id="654912920">
          <w:marLeft w:val="0"/>
          <w:marRight w:val="0"/>
          <w:marTop w:val="0"/>
          <w:marBottom w:val="0"/>
          <w:divBdr>
            <w:top w:val="none" w:sz="0" w:space="0" w:color="auto"/>
            <w:left w:val="none" w:sz="0" w:space="0" w:color="auto"/>
            <w:bottom w:val="none" w:sz="0" w:space="0" w:color="auto"/>
            <w:right w:val="none" w:sz="0" w:space="0" w:color="auto"/>
          </w:divBdr>
        </w:div>
        <w:div w:id="956906599">
          <w:marLeft w:val="0"/>
          <w:marRight w:val="0"/>
          <w:marTop w:val="0"/>
          <w:marBottom w:val="0"/>
          <w:divBdr>
            <w:top w:val="none" w:sz="0" w:space="0" w:color="auto"/>
            <w:left w:val="none" w:sz="0" w:space="0" w:color="auto"/>
            <w:bottom w:val="none" w:sz="0" w:space="0" w:color="auto"/>
            <w:right w:val="none" w:sz="0" w:space="0" w:color="auto"/>
          </w:divBdr>
        </w:div>
        <w:div w:id="1002125191">
          <w:marLeft w:val="0"/>
          <w:marRight w:val="0"/>
          <w:marTop w:val="0"/>
          <w:marBottom w:val="0"/>
          <w:divBdr>
            <w:top w:val="none" w:sz="0" w:space="0" w:color="auto"/>
            <w:left w:val="none" w:sz="0" w:space="0" w:color="auto"/>
            <w:bottom w:val="none" w:sz="0" w:space="0" w:color="auto"/>
            <w:right w:val="none" w:sz="0" w:space="0" w:color="auto"/>
          </w:divBdr>
        </w:div>
        <w:div w:id="241069279">
          <w:marLeft w:val="0"/>
          <w:marRight w:val="0"/>
          <w:marTop w:val="0"/>
          <w:marBottom w:val="0"/>
          <w:divBdr>
            <w:top w:val="none" w:sz="0" w:space="0" w:color="auto"/>
            <w:left w:val="none" w:sz="0" w:space="0" w:color="auto"/>
            <w:bottom w:val="none" w:sz="0" w:space="0" w:color="auto"/>
            <w:right w:val="none" w:sz="0" w:space="0" w:color="auto"/>
          </w:divBdr>
        </w:div>
        <w:div w:id="773477242">
          <w:marLeft w:val="0"/>
          <w:marRight w:val="0"/>
          <w:marTop w:val="0"/>
          <w:marBottom w:val="0"/>
          <w:divBdr>
            <w:top w:val="none" w:sz="0" w:space="0" w:color="auto"/>
            <w:left w:val="none" w:sz="0" w:space="0" w:color="auto"/>
            <w:bottom w:val="none" w:sz="0" w:space="0" w:color="auto"/>
            <w:right w:val="none" w:sz="0" w:space="0" w:color="auto"/>
          </w:divBdr>
        </w:div>
        <w:div w:id="107162066">
          <w:marLeft w:val="0"/>
          <w:marRight w:val="0"/>
          <w:marTop w:val="0"/>
          <w:marBottom w:val="0"/>
          <w:divBdr>
            <w:top w:val="none" w:sz="0" w:space="0" w:color="auto"/>
            <w:left w:val="none" w:sz="0" w:space="0" w:color="auto"/>
            <w:bottom w:val="none" w:sz="0" w:space="0" w:color="auto"/>
            <w:right w:val="none" w:sz="0" w:space="0" w:color="auto"/>
          </w:divBdr>
        </w:div>
        <w:div w:id="2141335588">
          <w:marLeft w:val="0"/>
          <w:marRight w:val="0"/>
          <w:marTop w:val="0"/>
          <w:marBottom w:val="0"/>
          <w:divBdr>
            <w:top w:val="none" w:sz="0" w:space="0" w:color="auto"/>
            <w:left w:val="none" w:sz="0" w:space="0" w:color="auto"/>
            <w:bottom w:val="none" w:sz="0" w:space="0" w:color="auto"/>
            <w:right w:val="none" w:sz="0" w:space="0" w:color="auto"/>
          </w:divBdr>
        </w:div>
        <w:div w:id="2006278151">
          <w:marLeft w:val="0"/>
          <w:marRight w:val="0"/>
          <w:marTop w:val="0"/>
          <w:marBottom w:val="0"/>
          <w:divBdr>
            <w:top w:val="none" w:sz="0" w:space="0" w:color="auto"/>
            <w:left w:val="none" w:sz="0" w:space="0" w:color="auto"/>
            <w:bottom w:val="none" w:sz="0" w:space="0" w:color="auto"/>
            <w:right w:val="none" w:sz="0" w:space="0" w:color="auto"/>
          </w:divBdr>
        </w:div>
        <w:div w:id="598948085">
          <w:marLeft w:val="0"/>
          <w:marRight w:val="0"/>
          <w:marTop w:val="0"/>
          <w:marBottom w:val="0"/>
          <w:divBdr>
            <w:top w:val="none" w:sz="0" w:space="0" w:color="auto"/>
            <w:left w:val="none" w:sz="0" w:space="0" w:color="auto"/>
            <w:bottom w:val="none" w:sz="0" w:space="0" w:color="auto"/>
            <w:right w:val="none" w:sz="0" w:space="0" w:color="auto"/>
          </w:divBdr>
        </w:div>
        <w:div w:id="1226144406">
          <w:marLeft w:val="0"/>
          <w:marRight w:val="0"/>
          <w:marTop w:val="0"/>
          <w:marBottom w:val="0"/>
          <w:divBdr>
            <w:top w:val="none" w:sz="0" w:space="0" w:color="auto"/>
            <w:left w:val="none" w:sz="0" w:space="0" w:color="auto"/>
            <w:bottom w:val="none" w:sz="0" w:space="0" w:color="auto"/>
            <w:right w:val="none" w:sz="0" w:space="0" w:color="auto"/>
          </w:divBdr>
        </w:div>
        <w:div w:id="812527932">
          <w:marLeft w:val="0"/>
          <w:marRight w:val="0"/>
          <w:marTop w:val="0"/>
          <w:marBottom w:val="0"/>
          <w:divBdr>
            <w:top w:val="none" w:sz="0" w:space="0" w:color="auto"/>
            <w:left w:val="none" w:sz="0" w:space="0" w:color="auto"/>
            <w:bottom w:val="none" w:sz="0" w:space="0" w:color="auto"/>
            <w:right w:val="none" w:sz="0" w:space="0" w:color="auto"/>
          </w:divBdr>
        </w:div>
        <w:div w:id="1917276240">
          <w:marLeft w:val="0"/>
          <w:marRight w:val="0"/>
          <w:marTop w:val="0"/>
          <w:marBottom w:val="0"/>
          <w:divBdr>
            <w:top w:val="none" w:sz="0" w:space="0" w:color="auto"/>
            <w:left w:val="none" w:sz="0" w:space="0" w:color="auto"/>
            <w:bottom w:val="none" w:sz="0" w:space="0" w:color="auto"/>
            <w:right w:val="none" w:sz="0" w:space="0" w:color="auto"/>
          </w:divBdr>
        </w:div>
        <w:div w:id="151071488">
          <w:marLeft w:val="0"/>
          <w:marRight w:val="0"/>
          <w:marTop w:val="0"/>
          <w:marBottom w:val="0"/>
          <w:divBdr>
            <w:top w:val="none" w:sz="0" w:space="0" w:color="auto"/>
            <w:left w:val="none" w:sz="0" w:space="0" w:color="auto"/>
            <w:bottom w:val="none" w:sz="0" w:space="0" w:color="auto"/>
            <w:right w:val="none" w:sz="0" w:space="0" w:color="auto"/>
          </w:divBdr>
        </w:div>
        <w:div w:id="578682930">
          <w:marLeft w:val="0"/>
          <w:marRight w:val="0"/>
          <w:marTop w:val="0"/>
          <w:marBottom w:val="0"/>
          <w:divBdr>
            <w:top w:val="none" w:sz="0" w:space="0" w:color="auto"/>
            <w:left w:val="none" w:sz="0" w:space="0" w:color="auto"/>
            <w:bottom w:val="none" w:sz="0" w:space="0" w:color="auto"/>
            <w:right w:val="none" w:sz="0" w:space="0" w:color="auto"/>
          </w:divBdr>
        </w:div>
        <w:div w:id="230971454">
          <w:marLeft w:val="0"/>
          <w:marRight w:val="0"/>
          <w:marTop w:val="0"/>
          <w:marBottom w:val="0"/>
          <w:divBdr>
            <w:top w:val="none" w:sz="0" w:space="0" w:color="auto"/>
            <w:left w:val="none" w:sz="0" w:space="0" w:color="auto"/>
            <w:bottom w:val="none" w:sz="0" w:space="0" w:color="auto"/>
            <w:right w:val="none" w:sz="0" w:space="0" w:color="auto"/>
          </w:divBdr>
        </w:div>
        <w:div w:id="466314988">
          <w:marLeft w:val="0"/>
          <w:marRight w:val="0"/>
          <w:marTop w:val="0"/>
          <w:marBottom w:val="0"/>
          <w:divBdr>
            <w:top w:val="none" w:sz="0" w:space="0" w:color="auto"/>
            <w:left w:val="none" w:sz="0" w:space="0" w:color="auto"/>
            <w:bottom w:val="none" w:sz="0" w:space="0" w:color="auto"/>
            <w:right w:val="none" w:sz="0" w:space="0" w:color="auto"/>
          </w:divBdr>
        </w:div>
        <w:div w:id="747968572">
          <w:marLeft w:val="0"/>
          <w:marRight w:val="0"/>
          <w:marTop w:val="0"/>
          <w:marBottom w:val="0"/>
          <w:divBdr>
            <w:top w:val="none" w:sz="0" w:space="0" w:color="auto"/>
            <w:left w:val="none" w:sz="0" w:space="0" w:color="auto"/>
            <w:bottom w:val="none" w:sz="0" w:space="0" w:color="auto"/>
            <w:right w:val="none" w:sz="0" w:space="0" w:color="auto"/>
          </w:divBdr>
        </w:div>
        <w:div w:id="791633279">
          <w:marLeft w:val="0"/>
          <w:marRight w:val="0"/>
          <w:marTop w:val="0"/>
          <w:marBottom w:val="0"/>
          <w:divBdr>
            <w:top w:val="none" w:sz="0" w:space="0" w:color="auto"/>
            <w:left w:val="none" w:sz="0" w:space="0" w:color="auto"/>
            <w:bottom w:val="none" w:sz="0" w:space="0" w:color="auto"/>
            <w:right w:val="none" w:sz="0" w:space="0" w:color="auto"/>
          </w:divBdr>
        </w:div>
        <w:div w:id="1203782403">
          <w:marLeft w:val="0"/>
          <w:marRight w:val="0"/>
          <w:marTop w:val="0"/>
          <w:marBottom w:val="0"/>
          <w:divBdr>
            <w:top w:val="none" w:sz="0" w:space="0" w:color="auto"/>
            <w:left w:val="none" w:sz="0" w:space="0" w:color="auto"/>
            <w:bottom w:val="none" w:sz="0" w:space="0" w:color="auto"/>
            <w:right w:val="none" w:sz="0" w:space="0" w:color="auto"/>
          </w:divBdr>
        </w:div>
        <w:div w:id="1995179225">
          <w:marLeft w:val="0"/>
          <w:marRight w:val="0"/>
          <w:marTop w:val="0"/>
          <w:marBottom w:val="0"/>
          <w:divBdr>
            <w:top w:val="none" w:sz="0" w:space="0" w:color="auto"/>
            <w:left w:val="none" w:sz="0" w:space="0" w:color="auto"/>
            <w:bottom w:val="none" w:sz="0" w:space="0" w:color="auto"/>
            <w:right w:val="none" w:sz="0" w:space="0" w:color="auto"/>
          </w:divBdr>
        </w:div>
        <w:div w:id="1425107727">
          <w:marLeft w:val="0"/>
          <w:marRight w:val="0"/>
          <w:marTop w:val="0"/>
          <w:marBottom w:val="0"/>
          <w:divBdr>
            <w:top w:val="none" w:sz="0" w:space="0" w:color="auto"/>
            <w:left w:val="none" w:sz="0" w:space="0" w:color="auto"/>
            <w:bottom w:val="none" w:sz="0" w:space="0" w:color="auto"/>
            <w:right w:val="none" w:sz="0" w:space="0" w:color="auto"/>
          </w:divBdr>
        </w:div>
        <w:div w:id="671613121">
          <w:marLeft w:val="0"/>
          <w:marRight w:val="0"/>
          <w:marTop w:val="0"/>
          <w:marBottom w:val="0"/>
          <w:divBdr>
            <w:top w:val="none" w:sz="0" w:space="0" w:color="auto"/>
            <w:left w:val="none" w:sz="0" w:space="0" w:color="auto"/>
            <w:bottom w:val="none" w:sz="0" w:space="0" w:color="auto"/>
            <w:right w:val="none" w:sz="0" w:space="0" w:color="auto"/>
          </w:divBdr>
        </w:div>
        <w:div w:id="381027288">
          <w:marLeft w:val="0"/>
          <w:marRight w:val="0"/>
          <w:marTop w:val="0"/>
          <w:marBottom w:val="0"/>
          <w:divBdr>
            <w:top w:val="none" w:sz="0" w:space="0" w:color="auto"/>
            <w:left w:val="none" w:sz="0" w:space="0" w:color="auto"/>
            <w:bottom w:val="none" w:sz="0" w:space="0" w:color="auto"/>
            <w:right w:val="none" w:sz="0" w:space="0" w:color="auto"/>
          </w:divBdr>
        </w:div>
        <w:div w:id="728306963">
          <w:marLeft w:val="0"/>
          <w:marRight w:val="0"/>
          <w:marTop w:val="0"/>
          <w:marBottom w:val="0"/>
          <w:divBdr>
            <w:top w:val="none" w:sz="0" w:space="0" w:color="auto"/>
            <w:left w:val="none" w:sz="0" w:space="0" w:color="auto"/>
            <w:bottom w:val="none" w:sz="0" w:space="0" w:color="auto"/>
            <w:right w:val="none" w:sz="0" w:space="0" w:color="auto"/>
          </w:divBdr>
        </w:div>
        <w:div w:id="1932425441">
          <w:marLeft w:val="0"/>
          <w:marRight w:val="0"/>
          <w:marTop w:val="0"/>
          <w:marBottom w:val="0"/>
          <w:divBdr>
            <w:top w:val="none" w:sz="0" w:space="0" w:color="auto"/>
            <w:left w:val="none" w:sz="0" w:space="0" w:color="auto"/>
            <w:bottom w:val="none" w:sz="0" w:space="0" w:color="auto"/>
            <w:right w:val="none" w:sz="0" w:space="0" w:color="auto"/>
          </w:divBdr>
        </w:div>
        <w:div w:id="800615651">
          <w:marLeft w:val="0"/>
          <w:marRight w:val="0"/>
          <w:marTop w:val="0"/>
          <w:marBottom w:val="0"/>
          <w:divBdr>
            <w:top w:val="none" w:sz="0" w:space="0" w:color="auto"/>
            <w:left w:val="none" w:sz="0" w:space="0" w:color="auto"/>
            <w:bottom w:val="none" w:sz="0" w:space="0" w:color="auto"/>
            <w:right w:val="none" w:sz="0" w:space="0" w:color="auto"/>
          </w:divBdr>
        </w:div>
        <w:div w:id="2051369631">
          <w:marLeft w:val="0"/>
          <w:marRight w:val="0"/>
          <w:marTop w:val="0"/>
          <w:marBottom w:val="0"/>
          <w:divBdr>
            <w:top w:val="none" w:sz="0" w:space="0" w:color="auto"/>
            <w:left w:val="none" w:sz="0" w:space="0" w:color="auto"/>
            <w:bottom w:val="none" w:sz="0" w:space="0" w:color="auto"/>
            <w:right w:val="none" w:sz="0" w:space="0" w:color="auto"/>
          </w:divBdr>
        </w:div>
        <w:div w:id="57747669">
          <w:marLeft w:val="0"/>
          <w:marRight w:val="0"/>
          <w:marTop w:val="0"/>
          <w:marBottom w:val="0"/>
          <w:divBdr>
            <w:top w:val="none" w:sz="0" w:space="0" w:color="auto"/>
            <w:left w:val="none" w:sz="0" w:space="0" w:color="auto"/>
            <w:bottom w:val="none" w:sz="0" w:space="0" w:color="auto"/>
            <w:right w:val="none" w:sz="0" w:space="0" w:color="auto"/>
          </w:divBdr>
        </w:div>
        <w:div w:id="1656834834">
          <w:marLeft w:val="0"/>
          <w:marRight w:val="0"/>
          <w:marTop w:val="0"/>
          <w:marBottom w:val="0"/>
          <w:divBdr>
            <w:top w:val="none" w:sz="0" w:space="0" w:color="auto"/>
            <w:left w:val="none" w:sz="0" w:space="0" w:color="auto"/>
            <w:bottom w:val="none" w:sz="0" w:space="0" w:color="auto"/>
            <w:right w:val="none" w:sz="0" w:space="0" w:color="auto"/>
          </w:divBdr>
        </w:div>
        <w:div w:id="86197241">
          <w:marLeft w:val="0"/>
          <w:marRight w:val="0"/>
          <w:marTop w:val="0"/>
          <w:marBottom w:val="0"/>
          <w:divBdr>
            <w:top w:val="none" w:sz="0" w:space="0" w:color="auto"/>
            <w:left w:val="none" w:sz="0" w:space="0" w:color="auto"/>
            <w:bottom w:val="none" w:sz="0" w:space="0" w:color="auto"/>
            <w:right w:val="none" w:sz="0" w:space="0" w:color="auto"/>
          </w:divBdr>
        </w:div>
        <w:div w:id="1388649563">
          <w:marLeft w:val="0"/>
          <w:marRight w:val="0"/>
          <w:marTop w:val="0"/>
          <w:marBottom w:val="0"/>
          <w:divBdr>
            <w:top w:val="none" w:sz="0" w:space="0" w:color="auto"/>
            <w:left w:val="none" w:sz="0" w:space="0" w:color="auto"/>
            <w:bottom w:val="none" w:sz="0" w:space="0" w:color="auto"/>
            <w:right w:val="none" w:sz="0" w:space="0" w:color="auto"/>
          </w:divBdr>
        </w:div>
        <w:div w:id="1827698482">
          <w:marLeft w:val="0"/>
          <w:marRight w:val="0"/>
          <w:marTop w:val="0"/>
          <w:marBottom w:val="0"/>
          <w:divBdr>
            <w:top w:val="none" w:sz="0" w:space="0" w:color="auto"/>
            <w:left w:val="none" w:sz="0" w:space="0" w:color="auto"/>
            <w:bottom w:val="none" w:sz="0" w:space="0" w:color="auto"/>
            <w:right w:val="none" w:sz="0" w:space="0" w:color="auto"/>
          </w:divBdr>
        </w:div>
        <w:div w:id="609973463">
          <w:marLeft w:val="0"/>
          <w:marRight w:val="0"/>
          <w:marTop w:val="0"/>
          <w:marBottom w:val="0"/>
          <w:divBdr>
            <w:top w:val="none" w:sz="0" w:space="0" w:color="auto"/>
            <w:left w:val="none" w:sz="0" w:space="0" w:color="auto"/>
            <w:bottom w:val="none" w:sz="0" w:space="0" w:color="auto"/>
            <w:right w:val="none" w:sz="0" w:space="0" w:color="auto"/>
          </w:divBdr>
        </w:div>
        <w:div w:id="1359504779">
          <w:marLeft w:val="0"/>
          <w:marRight w:val="0"/>
          <w:marTop w:val="0"/>
          <w:marBottom w:val="0"/>
          <w:divBdr>
            <w:top w:val="none" w:sz="0" w:space="0" w:color="auto"/>
            <w:left w:val="none" w:sz="0" w:space="0" w:color="auto"/>
            <w:bottom w:val="none" w:sz="0" w:space="0" w:color="auto"/>
            <w:right w:val="none" w:sz="0" w:space="0" w:color="auto"/>
          </w:divBdr>
        </w:div>
      </w:divsChild>
    </w:div>
    <w:div w:id="473720323">
      <w:bodyDiv w:val="1"/>
      <w:marLeft w:val="0"/>
      <w:marRight w:val="0"/>
      <w:marTop w:val="0"/>
      <w:marBottom w:val="0"/>
      <w:divBdr>
        <w:top w:val="none" w:sz="0" w:space="0" w:color="auto"/>
        <w:left w:val="none" w:sz="0" w:space="0" w:color="auto"/>
        <w:bottom w:val="none" w:sz="0" w:space="0" w:color="auto"/>
        <w:right w:val="none" w:sz="0" w:space="0" w:color="auto"/>
      </w:divBdr>
      <w:divsChild>
        <w:div w:id="751127248">
          <w:marLeft w:val="0"/>
          <w:marRight w:val="0"/>
          <w:marTop w:val="0"/>
          <w:marBottom w:val="0"/>
          <w:divBdr>
            <w:top w:val="none" w:sz="0" w:space="0" w:color="auto"/>
            <w:left w:val="none" w:sz="0" w:space="0" w:color="auto"/>
            <w:bottom w:val="none" w:sz="0" w:space="0" w:color="auto"/>
            <w:right w:val="none" w:sz="0" w:space="0" w:color="auto"/>
          </w:divBdr>
        </w:div>
        <w:div w:id="172958153">
          <w:marLeft w:val="0"/>
          <w:marRight w:val="0"/>
          <w:marTop w:val="0"/>
          <w:marBottom w:val="0"/>
          <w:divBdr>
            <w:top w:val="none" w:sz="0" w:space="0" w:color="auto"/>
            <w:left w:val="none" w:sz="0" w:space="0" w:color="auto"/>
            <w:bottom w:val="none" w:sz="0" w:space="0" w:color="auto"/>
            <w:right w:val="none" w:sz="0" w:space="0" w:color="auto"/>
          </w:divBdr>
        </w:div>
        <w:div w:id="971133543">
          <w:marLeft w:val="0"/>
          <w:marRight w:val="0"/>
          <w:marTop w:val="0"/>
          <w:marBottom w:val="0"/>
          <w:divBdr>
            <w:top w:val="none" w:sz="0" w:space="0" w:color="auto"/>
            <w:left w:val="none" w:sz="0" w:space="0" w:color="auto"/>
            <w:bottom w:val="none" w:sz="0" w:space="0" w:color="auto"/>
            <w:right w:val="none" w:sz="0" w:space="0" w:color="auto"/>
          </w:divBdr>
        </w:div>
        <w:div w:id="1785493133">
          <w:marLeft w:val="0"/>
          <w:marRight w:val="0"/>
          <w:marTop w:val="0"/>
          <w:marBottom w:val="0"/>
          <w:divBdr>
            <w:top w:val="none" w:sz="0" w:space="0" w:color="auto"/>
            <w:left w:val="none" w:sz="0" w:space="0" w:color="auto"/>
            <w:bottom w:val="none" w:sz="0" w:space="0" w:color="auto"/>
            <w:right w:val="none" w:sz="0" w:space="0" w:color="auto"/>
          </w:divBdr>
        </w:div>
        <w:div w:id="287786165">
          <w:marLeft w:val="0"/>
          <w:marRight w:val="0"/>
          <w:marTop w:val="0"/>
          <w:marBottom w:val="0"/>
          <w:divBdr>
            <w:top w:val="none" w:sz="0" w:space="0" w:color="auto"/>
            <w:left w:val="none" w:sz="0" w:space="0" w:color="auto"/>
            <w:bottom w:val="none" w:sz="0" w:space="0" w:color="auto"/>
            <w:right w:val="none" w:sz="0" w:space="0" w:color="auto"/>
          </w:divBdr>
        </w:div>
        <w:div w:id="1108816593">
          <w:marLeft w:val="0"/>
          <w:marRight w:val="0"/>
          <w:marTop w:val="0"/>
          <w:marBottom w:val="0"/>
          <w:divBdr>
            <w:top w:val="none" w:sz="0" w:space="0" w:color="auto"/>
            <w:left w:val="none" w:sz="0" w:space="0" w:color="auto"/>
            <w:bottom w:val="none" w:sz="0" w:space="0" w:color="auto"/>
            <w:right w:val="none" w:sz="0" w:space="0" w:color="auto"/>
          </w:divBdr>
        </w:div>
        <w:div w:id="448858507">
          <w:marLeft w:val="0"/>
          <w:marRight w:val="0"/>
          <w:marTop w:val="0"/>
          <w:marBottom w:val="0"/>
          <w:divBdr>
            <w:top w:val="none" w:sz="0" w:space="0" w:color="auto"/>
            <w:left w:val="none" w:sz="0" w:space="0" w:color="auto"/>
            <w:bottom w:val="none" w:sz="0" w:space="0" w:color="auto"/>
            <w:right w:val="none" w:sz="0" w:space="0" w:color="auto"/>
          </w:divBdr>
        </w:div>
        <w:div w:id="1949965482">
          <w:marLeft w:val="0"/>
          <w:marRight w:val="0"/>
          <w:marTop w:val="0"/>
          <w:marBottom w:val="0"/>
          <w:divBdr>
            <w:top w:val="none" w:sz="0" w:space="0" w:color="auto"/>
            <w:left w:val="none" w:sz="0" w:space="0" w:color="auto"/>
            <w:bottom w:val="none" w:sz="0" w:space="0" w:color="auto"/>
            <w:right w:val="none" w:sz="0" w:space="0" w:color="auto"/>
          </w:divBdr>
        </w:div>
        <w:div w:id="929852428">
          <w:marLeft w:val="0"/>
          <w:marRight w:val="0"/>
          <w:marTop w:val="0"/>
          <w:marBottom w:val="0"/>
          <w:divBdr>
            <w:top w:val="none" w:sz="0" w:space="0" w:color="auto"/>
            <w:left w:val="none" w:sz="0" w:space="0" w:color="auto"/>
            <w:bottom w:val="none" w:sz="0" w:space="0" w:color="auto"/>
            <w:right w:val="none" w:sz="0" w:space="0" w:color="auto"/>
          </w:divBdr>
        </w:div>
        <w:div w:id="1215123380">
          <w:marLeft w:val="0"/>
          <w:marRight w:val="0"/>
          <w:marTop w:val="0"/>
          <w:marBottom w:val="0"/>
          <w:divBdr>
            <w:top w:val="none" w:sz="0" w:space="0" w:color="auto"/>
            <w:left w:val="none" w:sz="0" w:space="0" w:color="auto"/>
            <w:bottom w:val="none" w:sz="0" w:space="0" w:color="auto"/>
            <w:right w:val="none" w:sz="0" w:space="0" w:color="auto"/>
          </w:divBdr>
        </w:div>
        <w:div w:id="988481021">
          <w:marLeft w:val="0"/>
          <w:marRight w:val="0"/>
          <w:marTop w:val="0"/>
          <w:marBottom w:val="0"/>
          <w:divBdr>
            <w:top w:val="none" w:sz="0" w:space="0" w:color="auto"/>
            <w:left w:val="none" w:sz="0" w:space="0" w:color="auto"/>
            <w:bottom w:val="none" w:sz="0" w:space="0" w:color="auto"/>
            <w:right w:val="none" w:sz="0" w:space="0" w:color="auto"/>
          </w:divBdr>
        </w:div>
        <w:div w:id="1592541159">
          <w:marLeft w:val="0"/>
          <w:marRight w:val="0"/>
          <w:marTop w:val="0"/>
          <w:marBottom w:val="0"/>
          <w:divBdr>
            <w:top w:val="none" w:sz="0" w:space="0" w:color="auto"/>
            <w:left w:val="none" w:sz="0" w:space="0" w:color="auto"/>
            <w:bottom w:val="none" w:sz="0" w:space="0" w:color="auto"/>
            <w:right w:val="none" w:sz="0" w:space="0" w:color="auto"/>
          </w:divBdr>
        </w:div>
        <w:div w:id="698119729">
          <w:marLeft w:val="0"/>
          <w:marRight w:val="0"/>
          <w:marTop w:val="0"/>
          <w:marBottom w:val="0"/>
          <w:divBdr>
            <w:top w:val="none" w:sz="0" w:space="0" w:color="auto"/>
            <w:left w:val="none" w:sz="0" w:space="0" w:color="auto"/>
            <w:bottom w:val="none" w:sz="0" w:space="0" w:color="auto"/>
            <w:right w:val="none" w:sz="0" w:space="0" w:color="auto"/>
          </w:divBdr>
        </w:div>
        <w:div w:id="380860815">
          <w:marLeft w:val="0"/>
          <w:marRight w:val="0"/>
          <w:marTop w:val="0"/>
          <w:marBottom w:val="0"/>
          <w:divBdr>
            <w:top w:val="none" w:sz="0" w:space="0" w:color="auto"/>
            <w:left w:val="none" w:sz="0" w:space="0" w:color="auto"/>
            <w:bottom w:val="none" w:sz="0" w:space="0" w:color="auto"/>
            <w:right w:val="none" w:sz="0" w:space="0" w:color="auto"/>
          </w:divBdr>
        </w:div>
        <w:div w:id="1360663047">
          <w:marLeft w:val="0"/>
          <w:marRight w:val="0"/>
          <w:marTop w:val="0"/>
          <w:marBottom w:val="0"/>
          <w:divBdr>
            <w:top w:val="none" w:sz="0" w:space="0" w:color="auto"/>
            <w:left w:val="none" w:sz="0" w:space="0" w:color="auto"/>
            <w:bottom w:val="none" w:sz="0" w:space="0" w:color="auto"/>
            <w:right w:val="none" w:sz="0" w:space="0" w:color="auto"/>
          </w:divBdr>
        </w:div>
        <w:div w:id="13729039">
          <w:marLeft w:val="0"/>
          <w:marRight w:val="0"/>
          <w:marTop w:val="0"/>
          <w:marBottom w:val="0"/>
          <w:divBdr>
            <w:top w:val="none" w:sz="0" w:space="0" w:color="auto"/>
            <w:left w:val="none" w:sz="0" w:space="0" w:color="auto"/>
            <w:bottom w:val="none" w:sz="0" w:space="0" w:color="auto"/>
            <w:right w:val="none" w:sz="0" w:space="0" w:color="auto"/>
          </w:divBdr>
        </w:div>
        <w:div w:id="1488593781">
          <w:marLeft w:val="0"/>
          <w:marRight w:val="0"/>
          <w:marTop w:val="0"/>
          <w:marBottom w:val="0"/>
          <w:divBdr>
            <w:top w:val="none" w:sz="0" w:space="0" w:color="auto"/>
            <w:left w:val="none" w:sz="0" w:space="0" w:color="auto"/>
            <w:bottom w:val="none" w:sz="0" w:space="0" w:color="auto"/>
            <w:right w:val="none" w:sz="0" w:space="0" w:color="auto"/>
          </w:divBdr>
        </w:div>
        <w:div w:id="1418744304">
          <w:marLeft w:val="0"/>
          <w:marRight w:val="0"/>
          <w:marTop w:val="0"/>
          <w:marBottom w:val="0"/>
          <w:divBdr>
            <w:top w:val="none" w:sz="0" w:space="0" w:color="auto"/>
            <w:left w:val="none" w:sz="0" w:space="0" w:color="auto"/>
            <w:bottom w:val="none" w:sz="0" w:space="0" w:color="auto"/>
            <w:right w:val="none" w:sz="0" w:space="0" w:color="auto"/>
          </w:divBdr>
        </w:div>
        <w:div w:id="1594898921">
          <w:marLeft w:val="0"/>
          <w:marRight w:val="0"/>
          <w:marTop w:val="0"/>
          <w:marBottom w:val="0"/>
          <w:divBdr>
            <w:top w:val="none" w:sz="0" w:space="0" w:color="auto"/>
            <w:left w:val="none" w:sz="0" w:space="0" w:color="auto"/>
            <w:bottom w:val="none" w:sz="0" w:space="0" w:color="auto"/>
            <w:right w:val="none" w:sz="0" w:space="0" w:color="auto"/>
          </w:divBdr>
        </w:div>
        <w:div w:id="1049691860">
          <w:marLeft w:val="0"/>
          <w:marRight w:val="0"/>
          <w:marTop w:val="0"/>
          <w:marBottom w:val="0"/>
          <w:divBdr>
            <w:top w:val="none" w:sz="0" w:space="0" w:color="auto"/>
            <w:left w:val="none" w:sz="0" w:space="0" w:color="auto"/>
            <w:bottom w:val="none" w:sz="0" w:space="0" w:color="auto"/>
            <w:right w:val="none" w:sz="0" w:space="0" w:color="auto"/>
          </w:divBdr>
        </w:div>
        <w:div w:id="1103499291">
          <w:marLeft w:val="0"/>
          <w:marRight w:val="0"/>
          <w:marTop w:val="0"/>
          <w:marBottom w:val="0"/>
          <w:divBdr>
            <w:top w:val="none" w:sz="0" w:space="0" w:color="auto"/>
            <w:left w:val="none" w:sz="0" w:space="0" w:color="auto"/>
            <w:bottom w:val="none" w:sz="0" w:space="0" w:color="auto"/>
            <w:right w:val="none" w:sz="0" w:space="0" w:color="auto"/>
          </w:divBdr>
        </w:div>
        <w:div w:id="248932453">
          <w:marLeft w:val="0"/>
          <w:marRight w:val="0"/>
          <w:marTop w:val="0"/>
          <w:marBottom w:val="0"/>
          <w:divBdr>
            <w:top w:val="none" w:sz="0" w:space="0" w:color="auto"/>
            <w:left w:val="none" w:sz="0" w:space="0" w:color="auto"/>
            <w:bottom w:val="none" w:sz="0" w:space="0" w:color="auto"/>
            <w:right w:val="none" w:sz="0" w:space="0" w:color="auto"/>
          </w:divBdr>
        </w:div>
        <w:div w:id="381364600">
          <w:marLeft w:val="0"/>
          <w:marRight w:val="0"/>
          <w:marTop w:val="0"/>
          <w:marBottom w:val="0"/>
          <w:divBdr>
            <w:top w:val="none" w:sz="0" w:space="0" w:color="auto"/>
            <w:left w:val="none" w:sz="0" w:space="0" w:color="auto"/>
            <w:bottom w:val="none" w:sz="0" w:space="0" w:color="auto"/>
            <w:right w:val="none" w:sz="0" w:space="0" w:color="auto"/>
          </w:divBdr>
        </w:div>
        <w:div w:id="1289124393">
          <w:marLeft w:val="0"/>
          <w:marRight w:val="0"/>
          <w:marTop w:val="0"/>
          <w:marBottom w:val="0"/>
          <w:divBdr>
            <w:top w:val="none" w:sz="0" w:space="0" w:color="auto"/>
            <w:left w:val="none" w:sz="0" w:space="0" w:color="auto"/>
            <w:bottom w:val="none" w:sz="0" w:space="0" w:color="auto"/>
            <w:right w:val="none" w:sz="0" w:space="0" w:color="auto"/>
          </w:divBdr>
        </w:div>
        <w:div w:id="810100442">
          <w:marLeft w:val="0"/>
          <w:marRight w:val="0"/>
          <w:marTop w:val="0"/>
          <w:marBottom w:val="0"/>
          <w:divBdr>
            <w:top w:val="none" w:sz="0" w:space="0" w:color="auto"/>
            <w:left w:val="none" w:sz="0" w:space="0" w:color="auto"/>
            <w:bottom w:val="none" w:sz="0" w:space="0" w:color="auto"/>
            <w:right w:val="none" w:sz="0" w:space="0" w:color="auto"/>
          </w:divBdr>
        </w:div>
        <w:div w:id="1566450398">
          <w:marLeft w:val="0"/>
          <w:marRight w:val="0"/>
          <w:marTop w:val="0"/>
          <w:marBottom w:val="0"/>
          <w:divBdr>
            <w:top w:val="none" w:sz="0" w:space="0" w:color="auto"/>
            <w:left w:val="none" w:sz="0" w:space="0" w:color="auto"/>
            <w:bottom w:val="none" w:sz="0" w:space="0" w:color="auto"/>
            <w:right w:val="none" w:sz="0" w:space="0" w:color="auto"/>
          </w:divBdr>
        </w:div>
        <w:div w:id="271284443">
          <w:marLeft w:val="0"/>
          <w:marRight w:val="0"/>
          <w:marTop w:val="0"/>
          <w:marBottom w:val="0"/>
          <w:divBdr>
            <w:top w:val="none" w:sz="0" w:space="0" w:color="auto"/>
            <w:left w:val="none" w:sz="0" w:space="0" w:color="auto"/>
            <w:bottom w:val="none" w:sz="0" w:space="0" w:color="auto"/>
            <w:right w:val="none" w:sz="0" w:space="0" w:color="auto"/>
          </w:divBdr>
        </w:div>
        <w:div w:id="360783467">
          <w:marLeft w:val="0"/>
          <w:marRight w:val="0"/>
          <w:marTop w:val="0"/>
          <w:marBottom w:val="0"/>
          <w:divBdr>
            <w:top w:val="none" w:sz="0" w:space="0" w:color="auto"/>
            <w:left w:val="none" w:sz="0" w:space="0" w:color="auto"/>
            <w:bottom w:val="none" w:sz="0" w:space="0" w:color="auto"/>
            <w:right w:val="none" w:sz="0" w:space="0" w:color="auto"/>
          </w:divBdr>
        </w:div>
        <w:div w:id="1474366403">
          <w:marLeft w:val="0"/>
          <w:marRight w:val="0"/>
          <w:marTop w:val="0"/>
          <w:marBottom w:val="0"/>
          <w:divBdr>
            <w:top w:val="none" w:sz="0" w:space="0" w:color="auto"/>
            <w:left w:val="none" w:sz="0" w:space="0" w:color="auto"/>
            <w:bottom w:val="none" w:sz="0" w:space="0" w:color="auto"/>
            <w:right w:val="none" w:sz="0" w:space="0" w:color="auto"/>
          </w:divBdr>
        </w:div>
        <w:div w:id="928268678">
          <w:marLeft w:val="0"/>
          <w:marRight w:val="0"/>
          <w:marTop w:val="0"/>
          <w:marBottom w:val="0"/>
          <w:divBdr>
            <w:top w:val="none" w:sz="0" w:space="0" w:color="auto"/>
            <w:left w:val="none" w:sz="0" w:space="0" w:color="auto"/>
            <w:bottom w:val="none" w:sz="0" w:space="0" w:color="auto"/>
            <w:right w:val="none" w:sz="0" w:space="0" w:color="auto"/>
          </w:divBdr>
        </w:div>
        <w:div w:id="949629997">
          <w:marLeft w:val="0"/>
          <w:marRight w:val="0"/>
          <w:marTop w:val="0"/>
          <w:marBottom w:val="0"/>
          <w:divBdr>
            <w:top w:val="none" w:sz="0" w:space="0" w:color="auto"/>
            <w:left w:val="none" w:sz="0" w:space="0" w:color="auto"/>
            <w:bottom w:val="none" w:sz="0" w:space="0" w:color="auto"/>
            <w:right w:val="none" w:sz="0" w:space="0" w:color="auto"/>
          </w:divBdr>
        </w:div>
        <w:div w:id="1900939896">
          <w:marLeft w:val="0"/>
          <w:marRight w:val="0"/>
          <w:marTop w:val="0"/>
          <w:marBottom w:val="0"/>
          <w:divBdr>
            <w:top w:val="none" w:sz="0" w:space="0" w:color="auto"/>
            <w:left w:val="none" w:sz="0" w:space="0" w:color="auto"/>
            <w:bottom w:val="none" w:sz="0" w:space="0" w:color="auto"/>
            <w:right w:val="none" w:sz="0" w:space="0" w:color="auto"/>
          </w:divBdr>
        </w:div>
        <w:div w:id="314182256">
          <w:marLeft w:val="0"/>
          <w:marRight w:val="0"/>
          <w:marTop w:val="0"/>
          <w:marBottom w:val="0"/>
          <w:divBdr>
            <w:top w:val="none" w:sz="0" w:space="0" w:color="auto"/>
            <w:left w:val="none" w:sz="0" w:space="0" w:color="auto"/>
            <w:bottom w:val="none" w:sz="0" w:space="0" w:color="auto"/>
            <w:right w:val="none" w:sz="0" w:space="0" w:color="auto"/>
          </w:divBdr>
        </w:div>
        <w:div w:id="523711453">
          <w:marLeft w:val="0"/>
          <w:marRight w:val="0"/>
          <w:marTop w:val="0"/>
          <w:marBottom w:val="0"/>
          <w:divBdr>
            <w:top w:val="none" w:sz="0" w:space="0" w:color="auto"/>
            <w:left w:val="none" w:sz="0" w:space="0" w:color="auto"/>
            <w:bottom w:val="none" w:sz="0" w:space="0" w:color="auto"/>
            <w:right w:val="none" w:sz="0" w:space="0" w:color="auto"/>
          </w:divBdr>
        </w:div>
        <w:div w:id="2094740586">
          <w:marLeft w:val="0"/>
          <w:marRight w:val="0"/>
          <w:marTop w:val="0"/>
          <w:marBottom w:val="0"/>
          <w:divBdr>
            <w:top w:val="none" w:sz="0" w:space="0" w:color="auto"/>
            <w:left w:val="none" w:sz="0" w:space="0" w:color="auto"/>
            <w:bottom w:val="none" w:sz="0" w:space="0" w:color="auto"/>
            <w:right w:val="none" w:sz="0" w:space="0" w:color="auto"/>
          </w:divBdr>
        </w:div>
        <w:div w:id="1245382673">
          <w:marLeft w:val="0"/>
          <w:marRight w:val="0"/>
          <w:marTop w:val="0"/>
          <w:marBottom w:val="0"/>
          <w:divBdr>
            <w:top w:val="none" w:sz="0" w:space="0" w:color="auto"/>
            <w:left w:val="none" w:sz="0" w:space="0" w:color="auto"/>
            <w:bottom w:val="none" w:sz="0" w:space="0" w:color="auto"/>
            <w:right w:val="none" w:sz="0" w:space="0" w:color="auto"/>
          </w:divBdr>
        </w:div>
        <w:div w:id="1668288057">
          <w:marLeft w:val="0"/>
          <w:marRight w:val="0"/>
          <w:marTop w:val="0"/>
          <w:marBottom w:val="0"/>
          <w:divBdr>
            <w:top w:val="none" w:sz="0" w:space="0" w:color="auto"/>
            <w:left w:val="none" w:sz="0" w:space="0" w:color="auto"/>
            <w:bottom w:val="none" w:sz="0" w:space="0" w:color="auto"/>
            <w:right w:val="none" w:sz="0" w:space="0" w:color="auto"/>
          </w:divBdr>
        </w:div>
        <w:div w:id="1375691733">
          <w:marLeft w:val="0"/>
          <w:marRight w:val="0"/>
          <w:marTop w:val="0"/>
          <w:marBottom w:val="0"/>
          <w:divBdr>
            <w:top w:val="none" w:sz="0" w:space="0" w:color="auto"/>
            <w:left w:val="none" w:sz="0" w:space="0" w:color="auto"/>
            <w:bottom w:val="none" w:sz="0" w:space="0" w:color="auto"/>
            <w:right w:val="none" w:sz="0" w:space="0" w:color="auto"/>
          </w:divBdr>
        </w:div>
        <w:div w:id="1945575737">
          <w:marLeft w:val="0"/>
          <w:marRight w:val="0"/>
          <w:marTop w:val="0"/>
          <w:marBottom w:val="0"/>
          <w:divBdr>
            <w:top w:val="none" w:sz="0" w:space="0" w:color="auto"/>
            <w:left w:val="none" w:sz="0" w:space="0" w:color="auto"/>
            <w:bottom w:val="none" w:sz="0" w:space="0" w:color="auto"/>
            <w:right w:val="none" w:sz="0" w:space="0" w:color="auto"/>
          </w:divBdr>
        </w:div>
        <w:div w:id="531571315">
          <w:marLeft w:val="0"/>
          <w:marRight w:val="0"/>
          <w:marTop w:val="0"/>
          <w:marBottom w:val="0"/>
          <w:divBdr>
            <w:top w:val="none" w:sz="0" w:space="0" w:color="auto"/>
            <w:left w:val="none" w:sz="0" w:space="0" w:color="auto"/>
            <w:bottom w:val="none" w:sz="0" w:space="0" w:color="auto"/>
            <w:right w:val="none" w:sz="0" w:space="0" w:color="auto"/>
          </w:divBdr>
        </w:div>
        <w:div w:id="1008823884">
          <w:marLeft w:val="0"/>
          <w:marRight w:val="0"/>
          <w:marTop w:val="0"/>
          <w:marBottom w:val="0"/>
          <w:divBdr>
            <w:top w:val="none" w:sz="0" w:space="0" w:color="auto"/>
            <w:left w:val="none" w:sz="0" w:space="0" w:color="auto"/>
            <w:bottom w:val="none" w:sz="0" w:space="0" w:color="auto"/>
            <w:right w:val="none" w:sz="0" w:space="0" w:color="auto"/>
          </w:divBdr>
        </w:div>
        <w:div w:id="1983775729">
          <w:marLeft w:val="0"/>
          <w:marRight w:val="0"/>
          <w:marTop w:val="0"/>
          <w:marBottom w:val="0"/>
          <w:divBdr>
            <w:top w:val="none" w:sz="0" w:space="0" w:color="auto"/>
            <w:left w:val="none" w:sz="0" w:space="0" w:color="auto"/>
            <w:bottom w:val="none" w:sz="0" w:space="0" w:color="auto"/>
            <w:right w:val="none" w:sz="0" w:space="0" w:color="auto"/>
          </w:divBdr>
        </w:div>
        <w:div w:id="1205018749">
          <w:marLeft w:val="0"/>
          <w:marRight w:val="0"/>
          <w:marTop w:val="0"/>
          <w:marBottom w:val="0"/>
          <w:divBdr>
            <w:top w:val="none" w:sz="0" w:space="0" w:color="auto"/>
            <w:left w:val="none" w:sz="0" w:space="0" w:color="auto"/>
            <w:bottom w:val="none" w:sz="0" w:space="0" w:color="auto"/>
            <w:right w:val="none" w:sz="0" w:space="0" w:color="auto"/>
          </w:divBdr>
        </w:div>
        <w:div w:id="869411593">
          <w:marLeft w:val="0"/>
          <w:marRight w:val="0"/>
          <w:marTop w:val="0"/>
          <w:marBottom w:val="0"/>
          <w:divBdr>
            <w:top w:val="none" w:sz="0" w:space="0" w:color="auto"/>
            <w:left w:val="none" w:sz="0" w:space="0" w:color="auto"/>
            <w:bottom w:val="none" w:sz="0" w:space="0" w:color="auto"/>
            <w:right w:val="none" w:sz="0" w:space="0" w:color="auto"/>
          </w:divBdr>
        </w:div>
        <w:div w:id="2082098088">
          <w:marLeft w:val="0"/>
          <w:marRight w:val="0"/>
          <w:marTop w:val="0"/>
          <w:marBottom w:val="0"/>
          <w:divBdr>
            <w:top w:val="none" w:sz="0" w:space="0" w:color="auto"/>
            <w:left w:val="none" w:sz="0" w:space="0" w:color="auto"/>
            <w:bottom w:val="none" w:sz="0" w:space="0" w:color="auto"/>
            <w:right w:val="none" w:sz="0" w:space="0" w:color="auto"/>
          </w:divBdr>
        </w:div>
        <w:div w:id="1624118975">
          <w:marLeft w:val="0"/>
          <w:marRight w:val="0"/>
          <w:marTop w:val="0"/>
          <w:marBottom w:val="0"/>
          <w:divBdr>
            <w:top w:val="none" w:sz="0" w:space="0" w:color="auto"/>
            <w:left w:val="none" w:sz="0" w:space="0" w:color="auto"/>
            <w:bottom w:val="none" w:sz="0" w:space="0" w:color="auto"/>
            <w:right w:val="none" w:sz="0" w:space="0" w:color="auto"/>
          </w:divBdr>
        </w:div>
        <w:div w:id="1752310568">
          <w:marLeft w:val="0"/>
          <w:marRight w:val="0"/>
          <w:marTop w:val="0"/>
          <w:marBottom w:val="0"/>
          <w:divBdr>
            <w:top w:val="none" w:sz="0" w:space="0" w:color="auto"/>
            <w:left w:val="none" w:sz="0" w:space="0" w:color="auto"/>
            <w:bottom w:val="none" w:sz="0" w:space="0" w:color="auto"/>
            <w:right w:val="none" w:sz="0" w:space="0" w:color="auto"/>
          </w:divBdr>
        </w:div>
        <w:div w:id="1243174355">
          <w:marLeft w:val="0"/>
          <w:marRight w:val="0"/>
          <w:marTop w:val="0"/>
          <w:marBottom w:val="0"/>
          <w:divBdr>
            <w:top w:val="none" w:sz="0" w:space="0" w:color="auto"/>
            <w:left w:val="none" w:sz="0" w:space="0" w:color="auto"/>
            <w:bottom w:val="none" w:sz="0" w:space="0" w:color="auto"/>
            <w:right w:val="none" w:sz="0" w:space="0" w:color="auto"/>
          </w:divBdr>
        </w:div>
        <w:div w:id="259531841">
          <w:marLeft w:val="0"/>
          <w:marRight w:val="0"/>
          <w:marTop w:val="0"/>
          <w:marBottom w:val="0"/>
          <w:divBdr>
            <w:top w:val="none" w:sz="0" w:space="0" w:color="auto"/>
            <w:left w:val="none" w:sz="0" w:space="0" w:color="auto"/>
            <w:bottom w:val="none" w:sz="0" w:space="0" w:color="auto"/>
            <w:right w:val="none" w:sz="0" w:space="0" w:color="auto"/>
          </w:divBdr>
        </w:div>
        <w:div w:id="46494528">
          <w:marLeft w:val="0"/>
          <w:marRight w:val="0"/>
          <w:marTop w:val="0"/>
          <w:marBottom w:val="0"/>
          <w:divBdr>
            <w:top w:val="none" w:sz="0" w:space="0" w:color="auto"/>
            <w:left w:val="none" w:sz="0" w:space="0" w:color="auto"/>
            <w:bottom w:val="none" w:sz="0" w:space="0" w:color="auto"/>
            <w:right w:val="none" w:sz="0" w:space="0" w:color="auto"/>
          </w:divBdr>
        </w:div>
        <w:div w:id="2012372434">
          <w:marLeft w:val="0"/>
          <w:marRight w:val="0"/>
          <w:marTop w:val="0"/>
          <w:marBottom w:val="0"/>
          <w:divBdr>
            <w:top w:val="none" w:sz="0" w:space="0" w:color="auto"/>
            <w:left w:val="none" w:sz="0" w:space="0" w:color="auto"/>
            <w:bottom w:val="none" w:sz="0" w:space="0" w:color="auto"/>
            <w:right w:val="none" w:sz="0" w:space="0" w:color="auto"/>
          </w:divBdr>
        </w:div>
        <w:div w:id="1167015829">
          <w:marLeft w:val="0"/>
          <w:marRight w:val="0"/>
          <w:marTop w:val="0"/>
          <w:marBottom w:val="0"/>
          <w:divBdr>
            <w:top w:val="none" w:sz="0" w:space="0" w:color="auto"/>
            <w:left w:val="none" w:sz="0" w:space="0" w:color="auto"/>
            <w:bottom w:val="none" w:sz="0" w:space="0" w:color="auto"/>
            <w:right w:val="none" w:sz="0" w:space="0" w:color="auto"/>
          </w:divBdr>
        </w:div>
      </w:divsChild>
    </w:div>
    <w:div w:id="515657435">
      <w:bodyDiv w:val="1"/>
      <w:marLeft w:val="0"/>
      <w:marRight w:val="0"/>
      <w:marTop w:val="0"/>
      <w:marBottom w:val="0"/>
      <w:divBdr>
        <w:top w:val="none" w:sz="0" w:space="0" w:color="auto"/>
        <w:left w:val="none" w:sz="0" w:space="0" w:color="auto"/>
        <w:bottom w:val="none" w:sz="0" w:space="0" w:color="auto"/>
        <w:right w:val="none" w:sz="0" w:space="0" w:color="auto"/>
      </w:divBdr>
      <w:divsChild>
        <w:div w:id="646318823">
          <w:marLeft w:val="0"/>
          <w:marRight w:val="0"/>
          <w:marTop w:val="0"/>
          <w:marBottom w:val="0"/>
          <w:divBdr>
            <w:top w:val="none" w:sz="0" w:space="0" w:color="auto"/>
            <w:left w:val="none" w:sz="0" w:space="0" w:color="auto"/>
            <w:bottom w:val="none" w:sz="0" w:space="0" w:color="auto"/>
            <w:right w:val="none" w:sz="0" w:space="0" w:color="auto"/>
          </w:divBdr>
        </w:div>
        <w:div w:id="796798285">
          <w:marLeft w:val="0"/>
          <w:marRight w:val="0"/>
          <w:marTop w:val="0"/>
          <w:marBottom w:val="0"/>
          <w:divBdr>
            <w:top w:val="none" w:sz="0" w:space="0" w:color="auto"/>
            <w:left w:val="none" w:sz="0" w:space="0" w:color="auto"/>
            <w:bottom w:val="none" w:sz="0" w:space="0" w:color="auto"/>
            <w:right w:val="none" w:sz="0" w:space="0" w:color="auto"/>
          </w:divBdr>
        </w:div>
        <w:div w:id="1164055544">
          <w:marLeft w:val="0"/>
          <w:marRight w:val="0"/>
          <w:marTop w:val="0"/>
          <w:marBottom w:val="0"/>
          <w:divBdr>
            <w:top w:val="none" w:sz="0" w:space="0" w:color="auto"/>
            <w:left w:val="none" w:sz="0" w:space="0" w:color="auto"/>
            <w:bottom w:val="none" w:sz="0" w:space="0" w:color="auto"/>
            <w:right w:val="none" w:sz="0" w:space="0" w:color="auto"/>
          </w:divBdr>
        </w:div>
        <w:div w:id="2056586383">
          <w:marLeft w:val="0"/>
          <w:marRight w:val="0"/>
          <w:marTop w:val="0"/>
          <w:marBottom w:val="0"/>
          <w:divBdr>
            <w:top w:val="none" w:sz="0" w:space="0" w:color="auto"/>
            <w:left w:val="none" w:sz="0" w:space="0" w:color="auto"/>
            <w:bottom w:val="none" w:sz="0" w:space="0" w:color="auto"/>
            <w:right w:val="none" w:sz="0" w:space="0" w:color="auto"/>
          </w:divBdr>
        </w:div>
        <w:div w:id="2008363742">
          <w:marLeft w:val="0"/>
          <w:marRight w:val="0"/>
          <w:marTop w:val="0"/>
          <w:marBottom w:val="0"/>
          <w:divBdr>
            <w:top w:val="none" w:sz="0" w:space="0" w:color="auto"/>
            <w:left w:val="none" w:sz="0" w:space="0" w:color="auto"/>
            <w:bottom w:val="none" w:sz="0" w:space="0" w:color="auto"/>
            <w:right w:val="none" w:sz="0" w:space="0" w:color="auto"/>
          </w:divBdr>
        </w:div>
        <w:div w:id="294675268">
          <w:marLeft w:val="0"/>
          <w:marRight w:val="0"/>
          <w:marTop w:val="0"/>
          <w:marBottom w:val="0"/>
          <w:divBdr>
            <w:top w:val="none" w:sz="0" w:space="0" w:color="auto"/>
            <w:left w:val="none" w:sz="0" w:space="0" w:color="auto"/>
            <w:bottom w:val="none" w:sz="0" w:space="0" w:color="auto"/>
            <w:right w:val="none" w:sz="0" w:space="0" w:color="auto"/>
          </w:divBdr>
        </w:div>
        <w:div w:id="952325271">
          <w:marLeft w:val="0"/>
          <w:marRight w:val="0"/>
          <w:marTop w:val="0"/>
          <w:marBottom w:val="0"/>
          <w:divBdr>
            <w:top w:val="none" w:sz="0" w:space="0" w:color="auto"/>
            <w:left w:val="none" w:sz="0" w:space="0" w:color="auto"/>
            <w:bottom w:val="none" w:sz="0" w:space="0" w:color="auto"/>
            <w:right w:val="none" w:sz="0" w:space="0" w:color="auto"/>
          </w:divBdr>
        </w:div>
        <w:div w:id="286545943">
          <w:marLeft w:val="0"/>
          <w:marRight w:val="0"/>
          <w:marTop w:val="0"/>
          <w:marBottom w:val="0"/>
          <w:divBdr>
            <w:top w:val="none" w:sz="0" w:space="0" w:color="auto"/>
            <w:left w:val="none" w:sz="0" w:space="0" w:color="auto"/>
            <w:bottom w:val="none" w:sz="0" w:space="0" w:color="auto"/>
            <w:right w:val="none" w:sz="0" w:space="0" w:color="auto"/>
          </w:divBdr>
        </w:div>
        <w:div w:id="1811902777">
          <w:marLeft w:val="0"/>
          <w:marRight w:val="0"/>
          <w:marTop w:val="0"/>
          <w:marBottom w:val="0"/>
          <w:divBdr>
            <w:top w:val="none" w:sz="0" w:space="0" w:color="auto"/>
            <w:left w:val="none" w:sz="0" w:space="0" w:color="auto"/>
            <w:bottom w:val="none" w:sz="0" w:space="0" w:color="auto"/>
            <w:right w:val="none" w:sz="0" w:space="0" w:color="auto"/>
          </w:divBdr>
        </w:div>
        <w:div w:id="1875847490">
          <w:marLeft w:val="0"/>
          <w:marRight w:val="0"/>
          <w:marTop w:val="0"/>
          <w:marBottom w:val="0"/>
          <w:divBdr>
            <w:top w:val="none" w:sz="0" w:space="0" w:color="auto"/>
            <w:left w:val="none" w:sz="0" w:space="0" w:color="auto"/>
            <w:bottom w:val="none" w:sz="0" w:space="0" w:color="auto"/>
            <w:right w:val="none" w:sz="0" w:space="0" w:color="auto"/>
          </w:divBdr>
        </w:div>
        <w:div w:id="1957177572">
          <w:marLeft w:val="0"/>
          <w:marRight w:val="0"/>
          <w:marTop w:val="0"/>
          <w:marBottom w:val="0"/>
          <w:divBdr>
            <w:top w:val="none" w:sz="0" w:space="0" w:color="auto"/>
            <w:left w:val="none" w:sz="0" w:space="0" w:color="auto"/>
            <w:bottom w:val="none" w:sz="0" w:space="0" w:color="auto"/>
            <w:right w:val="none" w:sz="0" w:space="0" w:color="auto"/>
          </w:divBdr>
        </w:div>
        <w:div w:id="2104259014">
          <w:marLeft w:val="0"/>
          <w:marRight w:val="0"/>
          <w:marTop w:val="0"/>
          <w:marBottom w:val="0"/>
          <w:divBdr>
            <w:top w:val="none" w:sz="0" w:space="0" w:color="auto"/>
            <w:left w:val="none" w:sz="0" w:space="0" w:color="auto"/>
            <w:bottom w:val="none" w:sz="0" w:space="0" w:color="auto"/>
            <w:right w:val="none" w:sz="0" w:space="0" w:color="auto"/>
          </w:divBdr>
        </w:div>
        <w:div w:id="292441747">
          <w:marLeft w:val="0"/>
          <w:marRight w:val="0"/>
          <w:marTop w:val="0"/>
          <w:marBottom w:val="0"/>
          <w:divBdr>
            <w:top w:val="none" w:sz="0" w:space="0" w:color="auto"/>
            <w:left w:val="none" w:sz="0" w:space="0" w:color="auto"/>
            <w:bottom w:val="none" w:sz="0" w:space="0" w:color="auto"/>
            <w:right w:val="none" w:sz="0" w:space="0" w:color="auto"/>
          </w:divBdr>
        </w:div>
        <w:div w:id="1981761055">
          <w:marLeft w:val="0"/>
          <w:marRight w:val="0"/>
          <w:marTop w:val="0"/>
          <w:marBottom w:val="0"/>
          <w:divBdr>
            <w:top w:val="none" w:sz="0" w:space="0" w:color="auto"/>
            <w:left w:val="none" w:sz="0" w:space="0" w:color="auto"/>
            <w:bottom w:val="none" w:sz="0" w:space="0" w:color="auto"/>
            <w:right w:val="none" w:sz="0" w:space="0" w:color="auto"/>
          </w:divBdr>
        </w:div>
        <w:div w:id="794446207">
          <w:marLeft w:val="0"/>
          <w:marRight w:val="0"/>
          <w:marTop w:val="0"/>
          <w:marBottom w:val="0"/>
          <w:divBdr>
            <w:top w:val="none" w:sz="0" w:space="0" w:color="auto"/>
            <w:left w:val="none" w:sz="0" w:space="0" w:color="auto"/>
            <w:bottom w:val="none" w:sz="0" w:space="0" w:color="auto"/>
            <w:right w:val="none" w:sz="0" w:space="0" w:color="auto"/>
          </w:divBdr>
        </w:div>
        <w:div w:id="1639334563">
          <w:marLeft w:val="0"/>
          <w:marRight w:val="0"/>
          <w:marTop w:val="0"/>
          <w:marBottom w:val="0"/>
          <w:divBdr>
            <w:top w:val="none" w:sz="0" w:space="0" w:color="auto"/>
            <w:left w:val="none" w:sz="0" w:space="0" w:color="auto"/>
            <w:bottom w:val="none" w:sz="0" w:space="0" w:color="auto"/>
            <w:right w:val="none" w:sz="0" w:space="0" w:color="auto"/>
          </w:divBdr>
        </w:div>
        <w:div w:id="1253393268">
          <w:marLeft w:val="0"/>
          <w:marRight w:val="0"/>
          <w:marTop w:val="0"/>
          <w:marBottom w:val="0"/>
          <w:divBdr>
            <w:top w:val="none" w:sz="0" w:space="0" w:color="auto"/>
            <w:left w:val="none" w:sz="0" w:space="0" w:color="auto"/>
            <w:bottom w:val="none" w:sz="0" w:space="0" w:color="auto"/>
            <w:right w:val="none" w:sz="0" w:space="0" w:color="auto"/>
          </w:divBdr>
        </w:div>
        <w:div w:id="1292441963">
          <w:marLeft w:val="0"/>
          <w:marRight w:val="0"/>
          <w:marTop w:val="0"/>
          <w:marBottom w:val="0"/>
          <w:divBdr>
            <w:top w:val="none" w:sz="0" w:space="0" w:color="auto"/>
            <w:left w:val="none" w:sz="0" w:space="0" w:color="auto"/>
            <w:bottom w:val="none" w:sz="0" w:space="0" w:color="auto"/>
            <w:right w:val="none" w:sz="0" w:space="0" w:color="auto"/>
          </w:divBdr>
        </w:div>
        <w:div w:id="600376493">
          <w:marLeft w:val="0"/>
          <w:marRight w:val="0"/>
          <w:marTop w:val="0"/>
          <w:marBottom w:val="0"/>
          <w:divBdr>
            <w:top w:val="none" w:sz="0" w:space="0" w:color="auto"/>
            <w:left w:val="none" w:sz="0" w:space="0" w:color="auto"/>
            <w:bottom w:val="none" w:sz="0" w:space="0" w:color="auto"/>
            <w:right w:val="none" w:sz="0" w:space="0" w:color="auto"/>
          </w:divBdr>
        </w:div>
        <w:div w:id="60368815">
          <w:marLeft w:val="0"/>
          <w:marRight w:val="0"/>
          <w:marTop w:val="0"/>
          <w:marBottom w:val="0"/>
          <w:divBdr>
            <w:top w:val="none" w:sz="0" w:space="0" w:color="auto"/>
            <w:left w:val="none" w:sz="0" w:space="0" w:color="auto"/>
            <w:bottom w:val="none" w:sz="0" w:space="0" w:color="auto"/>
            <w:right w:val="none" w:sz="0" w:space="0" w:color="auto"/>
          </w:divBdr>
        </w:div>
        <w:div w:id="1703242185">
          <w:marLeft w:val="0"/>
          <w:marRight w:val="0"/>
          <w:marTop w:val="0"/>
          <w:marBottom w:val="0"/>
          <w:divBdr>
            <w:top w:val="none" w:sz="0" w:space="0" w:color="auto"/>
            <w:left w:val="none" w:sz="0" w:space="0" w:color="auto"/>
            <w:bottom w:val="none" w:sz="0" w:space="0" w:color="auto"/>
            <w:right w:val="none" w:sz="0" w:space="0" w:color="auto"/>
          </w:divBdr>
        </w:div>
        <w:div w:id="56637578">
          <w:marLeft w:val="0"/>
          <w:marRight w:val="0"/>
          <w:marTop w:val="0"/>
          <w:marBottom w:val="0"/>
          <w:divBdr>
            <w:top w:val="none" w:sz="0" w:space="0" w:color="auto"/>
            <w:left w:val="none" w:sz="0" w:space="0" w:color="auto"/>
            <w:bottom w:val="none" w:sz="0" w:space="0" w:color="auto"/>
            <w:right w:val="none" w:sz="0" w:space="0" w:color="auto"/>
          </w:divBdr>
        </w:div>
        <w:div w:id="1017197796">
          <w:marLeft w:val="0"/>
          <w:marRight w:val="0"/>
          <w:marTop w:val="0"/>
          <w:marBottom w:val="0"/>
          <w:divBdr>
            <w:top w:val="none" w:sz="0" w:space="0" w:color="auto"/>
            <w:left w:val="none" w:sz="0" w:space="0" w:color="auto"/>
            <w:bottom w:val="none" w:sz="0" w:space="0" w:color="auto"/>
            <w:right w:val="none" w:sz="0" w:space="0" w:color="auto"/>
          </w:divBdr>
        </w:div>
        <w:div w:id="897059590">
          <w:marLeft w:val="0"/>
          <w:marRight w:val="0"/>
          <w:marTop w:val="0"/>
          <w:marBottom w:val="0"/>
          <w:divBdr>
            <w:top w:val="none" w:sz="0" w:space="0" w:color="auto"/>
            <w:left w:val="none" w:sz="0" w:space="0" w:color="auto"/>
            <w:bottom w:val="none" w:sz="0" w:space="0" w:color="auto"/>
            <w:right w:val="none" w:sz="0" w:space="0" w:color="auto"/>
          </w:divBdr>
        </w:div>
        <w:div w:id="556009561">
          <w:marLeft w:val="0"/>
          <w:marRight w:val="0"/>
          <w:marTop w:val="0"/>
          <w:marBottom w:val="0"/>
          <w:divBdr>
            <w:top w:val="none" w:sz="0" w:space="0" w:color="auto"/>
            <w:left w:val="none" w:sz="0" w:space="0" w:color="auto"/>
            <w:bottom w:val="none" w:sz="0" w:space="0" w:color="auto"/>
            <w:right w:val="none" w:sz="0" w:space="0" w:color="auto"/>
          </w:divBdr>
        </w:div>
        <w:div w:id="209538268">
          <w:marLeft w:val="0"/>
          <w:marRight w:val="0"/>
          <w:marTop w:val="0"/>
          <w:marBottom w:val="0"/>
          <w:divBdr>
            <w:top w:val="none" w:sz="0" w:space="0" w:color="auto"/>
            <w:left w:val="none" w:sz="0" w:space="0" w:color="auto"/>
            <w:bottom w:val="none" w:sz="0" w:space="0" w:color="auto"/>
            <w:right w:val="none" w:sz="0" w:space="0" w:color="auto"/>
          </w:divBdr>
        </w:div>
        <w:div w:id="1176575446">
          <w:marLeft w:val="0"/>
          <w:marRight w:val="0"/>
          <w:marTop w:val="0"/>
          <w:marBottom w:val="0"/>
          <w:divBdr>
            <w:top w:val="none" w:sz="0" w:space="0" w:color="auto"/>
            <w:left w:val="none" w:sz="0" w:space="0" w:color="auto"/>
            <w:bottom w:val="none" w:sz="0" w:space="0" w:color="auto"/>
            <w:right w:val="none" w:sz="0" w:space="0" w:color="auto"/>
          </w:divBdr>
        </w:div>
        <w:div w:id="821506360">
          <w:marLeft w:val="0"/>
          <w:marRight w:val="0"/>
          <w:marTop w:val="0"/>
          <w:marBottom w:val="0"/>
          <w:divBdr>
            <w:top w:val="none" w:sz="0" w:space="0" w:color="auto"/>
            <w:left w:val="none" w:sz="0" w:space="0" w:color="auto"/>
            <w:bottom w:val="none" w:sz="0" w:space="0" w:color="auto"/>
            <w:right w:val="none" w:sz="0" w:space="0" w:color="auto"/>
          </w:divBdr>
        </w:div>
        <w:div w:id="756365574">
          <w:marLeft w:val="0"/>
          <w:marRight w:val="0"/>
          <w:marTop w:val="0"/>
          <w:marBottom w:val="0"/>
          <w:divBdr>
            <w:top w:val="none" w:sz="0" w:space="0" w:color="auto"/>
            <w:left w:val="none" w:sz="0" w:space="0" w:color="auto"/>
            <w:bottom w:val="none" w:sz="0" w:space="0" w:color="auto"/>
            <w:right w:val="none" w:sz="0" w:space="0" w:color="auto"/>
          </w:divBdr>
        </w:div>
        <w:div w:id="455490962">
          <w:marLeft w:val="0"/>
          <w:marRight w:val="0"/>
          <w:marTop w:val="0"/>
          <w:marBottom w:val="0"/>
          <w:divBdr>
            <w:top w:val="none" w:sz="0" w:space="0" w:color="auto"/>
            <w:left w:val="none" w:sz="0" w:space="0" w:color="auto"/>
            <w:bottom w:val="none" w:sz="0" w:space="0" w:color="auto"/>
            <w:right w:val="none" w:sz="0" w:space="0" w:color="auto"/>
          </w:divBdr>
        </w:div>
        <w:div w:id="103965993">
          <w:marLeft w:val="0"/>
          <w:marRight w:val="0"/>
          <w:marTop w:val="0"/>
          <w:marBottom w:val="0"/>
          <w:divBdr>
            <w:top w:val="none" w:sz="0" w:space="0" w:color="auto"/>
            <w:left w:val="none" w:sz="0" w:space="0" w:color="auto"/>
            <w:bottom w:val="none" w:sz="0" w:space="0" w:color="auto"/>
            <w:right w:val="none" w:sz="0" w:space="0" w:color="auto"/>
          </w:divBdr>
        </w:div>
        <w:div w:id="643393696">
          <w:marLeft w:val="0"/>
          <w:marRight w:val="0"/>
          <w:marTop w:val="0"/>
          <w:marBottom w:val="0"/>
          <w:divBdr>
            <w:top w:val="none" w:sz="0" w:space="0" w:color="auto"/>
            <w:left w:val="none" w:sz="0" w:space="0" w:color="auto"/>
            <w:bottom w:val="none" w:sz="0" w:space="0" w:color="auto"/>
            <w:right w:val="none" w:sz="0" w:space="0" w:color="auto"/>
          </w:divBdr>
        </w:div>
        <w:div w:id="412244554">
          <w:marLeft w:val="0"/>
          <w:marRight w:val="0"/>
          <w:marTop w:val="0"/>
          <w:marBottom w:val="0"/>
          <w:divBdr>
            <w:top w:val="none" w:sz="0" w:space="0" w:color="auto"/>
            <w:left w:val="none" w:sz="0" w:space="0" w:color="auto"/>
            <w:bottom w:val="none" w:sz="0" w:space="0" w:color="auto"/>
            <w:right w:val="none" w:sz="0" w:space="0" w:color="auto"/>
          </w:divBdr>
        </w:div>
        <w:div w:id="594561230">
          <w:marLeft w:val="0"/>
          <w:marRight w:val="0"/>
          <w:marTop w:val="0"/>
          <w:marBottom w:val="0"/>
          <w:divBdr>
            <w:top w:val="none" w:sz="0" w:space="0" w:color="auto"/>
            <w:left w:val="none" w:sz="0" w:space="0" w:color="auto"/>
            <w:bottom w:val="none" w:sz="0" w:space="0" w:color="auto"/>
            <w:right w:val="none" w:sz="0" w:space="0" w:color="auto"/>
          </w:divBdr>
        </w:div>
        <w:div w:id="1797940700">
          <w:marLeft w:val="0"/>
          <w:marRight w:val="0"/>
          <w:marTop w:val="0"/>
          <w:marBottom w:val="0"/>
          <w:divBdr>
            <w:top w:val="none" w:sz="0" w:space="0" w:color="auto"/>
            <w:left w:val="none" w:sz="0" w:space="0" w:color="auto"/>
            <w:bottom w:val="none" w:sz="0" w:space="0" w:color="auto"/>
            <w:right w:val="none" w:sz="0" w:space="0" w:color="auto"/>
          </w:divBdr>
        </w:div>
        <w:div w:id="583339617">
          <w:marLeft w:val="0"/>
          <w:marRight w:val="0"/>
          <w:marTop w:val="0"/>
          <w:marBottom w:val="0"/>
          <w:divBdr>
            <w:top w:val="none" w:sz="0" w:space="0" w:color="auto"/>
            <w:left w:val="none" w:sz="0" w:space="0" w:color="auto"/>
            <w:bottom w:val="none" w:sz="0" w:space="0" w:color="auto"/>
            <w:right w:val="none" w:sz="0" w:space="0" w:color="auto"/>
          </w:divBdr>
        </w:div>
        <w:div w:id="592787487">
          <w:marLeft w:val="0"/>
          <w:marRight w:val="0"/>
          <w:marTop w:val="0"/>
          <w:marBottom w:val="0"/>
          <w:divBdr>
            <w:top w:val="none" w:sz="0" w:space="0" w:color="auto"/>
            <w:left w:val="none" w:sz="0" w:space="0" w:color="auto"/>
            <w:bottom w:val="none" w:sz="0" w:space="0" w:color="auto"/>
            <w:right w:val="none" w:sz="0" w:space="0" w:color="auto"/>
          </w:divBdr>
        </w:div>
        <w:div w:id="630794407">
          <w:marLeft w:val="0"/>
          <w:marRight w:val="0"/>
          <w:marTop w:val="0"/>
          <w:marBottom w:val="0"/>
          <w:divBdr>
            <w:top w:val="none" w:sz="0" w:space="0" w:color="auto"/>
            <w:left w:val="none" w:sz="0" w:space="0" w:color="auto"/>
            <w:bottom w:val="none" w:sz="0" w:space="0" w:color="auto"/>
            <w:right w:val="none" w:sz="0" w:space="0" w:color="auto"/>
          </w:divBdr>
        </w:div>
        <w:div w:id="986669427">
          <w:marLeft w:val="0"/>
          <w:marRight w:val="0"/>
          <w:marTop w:val="0"/>
          <w:marBottom w:val="0"/>
          <w:divBdr>
            <w:top w:val="none" w:sz="0" w:space="0" w:color="auto"/>
            <w:left w:val="none" w:sz="0" w:space="0" w:color="auto"/>
            <w:bottom w:val="none" w:sz="0" w:space="0" w:color="auto"/>
            <w:right w:val="none" w:sz="0" w:space="0" w:color="auto"/>
          </w:divBdr>
        </w:div>
        <w:div w:id="1200513067">
          <w:marLeft w:val="0"/>
          <w:marRight w:val="0"/>
          <w:marTop w:val="0"/>
          <w:marBottom w:val="0"/>
          <w:divBdr>
            <w:top w:val="none" w:sz="0" w:space="0" w:color="auto"/>
            <w:left w:val="none" w:sz="0" w:space="0" w:color="auto"/>
            <w:bottom w:val="none" w:sz="0" w:space="0" w:color="auto"/>
            <w:right w:val="none" w:sz="0" w:space="0" w:color="auto"/>
          </w:divBdr>
        </w:div>
        <w:div w:id="151872322">
          <w:marLeft w:val="0"/>
          <w:marRight w:val="0"/>
          <w:marTop w:val="0"/>
          <w:marBottom w:val="0"/>
          <w:divBdr>
            <w:top w:val="none" w:sz="0" w:space="0" w:color="auto"/>
            <w:left w:val="none" w:sz="0" w:space="0" w:color="auto"/>
            <w:bottom w:val="none" w:sz="0" w:space="0" w:color="auto"/>
            <w:right w:val="none" w:sz="0" w:space="0" w:color="auto"/>
          </w:divBdr>
        </w:div>
        <w:div w:id="1453863162">
          <w:marLeft w:val="0"/>
          <w:marRight w:val="0"/>
          <w:marTop w:val="0"/>
          <w:marBottom w:val="0"/>
          <w:divBdr>
            <w:top w:val="none" w:sz="0" w:space="0" w:color="auto"/>
            <w:left w:val="none" w:sz="0" w:space="0" w:color="auto"/>
            <w:bottom w:val="none" w:sz="0" w:space="0" w:color="auto"/>
            <w:right w:val="none" w:sz="0" w:space="0" w:color="auto"/>
          </w:divBdr>
        </w:div>
        <w:div w:id="1689287879">
          <w:marLeft w:val="0"/>
          <w:marRight w:val="0"/>
          <w:marTop w:val="0"/>
          <w:marBottom w:val="0"/>
          <w:divBdr>
            <w:top w:val="none" w:sz="0" w:space="0" w:color="auto"/>
            <w:left w:val="none" w:sz="0" w:space="0" w:color="auto"/>
            <w:bottom w:val="none" w:sz="0" w:space="0" w:color="auto"/>
            <w:right w:val="none" w:sz="0" w:space="0" w:color="auto"/>
          </w:divBdr>
        </w:div>
        <w:div w:id="666247781">
          <w:marLeft w:val="0"/>
          <w:marRight w:val="0"/>
          <w:marTop w:val="0"/>
          <w:marBottom w:val="0"/>
          <w:divBdr>
            <w:top w:val="none" w:sz="0" w:space="0" w:color="auto"/>
            <w:left w:val="none" w:sz="0" w:space="0" w:color="auto"/>
            <w:bottom w:val="none" w:sz="0" w:space="0" w:color="auto"/>
            <w:right w:val="none" w:sz="0" w:space="0" w:color="auto"/>
          </w:divBdr>
        </w:div>
        <w:div w:id="1725833081">
          <w:marLeft w:val="0"/>
          <w:marRight w:val="0"/>
          <w:marTop w:val="0"/>
          <w:marBottom w:val="0"/>
          <w:divBdr>
            <w:top w:val="none" w:sz="0" w:space="0" w:color="auto"/>
            <w:left w:val="none" w:sz="0" w:space="0" w:color="auto"/>
            <w:bottom w:val="none" w:sz="0" w:space="0" w:color="auto"/>
            <w:right w:val="none" w:sz="0" w:space="0" w:color="auto"/>
          </w:divBdr>
        </w:div>
        <w:div w:id="2129203781">
          <w:marLeft w:val="0"/>
          <w:marRight w:val="0"/>
          <w:marTop w:val="0"/>
          <w:marBottom w:val="0"/>
          <w:divBdr>
            <w:top w:val="none" w:sz="0" w:space="0" w:color="auto"/>
            <w:left w:val="none" w:sz="0" w:space="0" w:color="auto"/>
            <w:bottom w:val="none" w:sz="0" w:space="0" w:color="auto"/>
            <w:right w:val="none" w:sz="0" w:space="0" w:color="auto"/>
          </w:divBdr>
        </w:div>
        <w:div w:id="1142231796">
          <w:marLeft w:val="0"/>
          <w:marRight w:val="0"/>
          <w:marTop w:val="0"/>
          <w:marBottom w:val="0"/>
          <w:divBdr>
            <w:top w:val="none" w:sz="0" w:space="0" w:color="auto"/>
            <w:left w:val="none" w:sz="0" w:space="0" w:color="auto"/>
            <w:bottom w:val="none" w:sz="0" w:space="0" w:color="auto"/>
            <w:right w:val="none" w:sz="0" w:space="0" w:color="auto"/>
          </w:divBdr>
        </w:div>
        <w:div w:id="609896191">
          <w:marLeft w:val="0"/>
          <w:marRight w:val="0"/>
          <w:marTop w:val="0"/>
          <w:marBottom w:val="0"/>
          <w:divBdr>
            <w:top w:val="none" w:sz="0" w:space="0" w:color="auto"/>
            <w:left w:val="none" w:sz="0" w:space="0" w:color="auto"/>
            <w:bottom w:val="none" w:sz="0" w:space="0" w:color="auto"/>
            <w:right w:val="none" w:sz="0" w:space="0" w:color="auto"/>
          </w:divBdr>
        </w:div>
        <w:div w:id="1101686462">
          <w:marLeft w:val="0"/>
          <w:marRight w:val="0"/>
          <w:marTop w:val="0"/>
          <w:marBottom w:val="0"/>
          <w:divBdr>
            <w:top w:val="none" w:sz="0" w:space="0" w:color="auto"/>
            <w:left w:val="none" w:sz="0" w:space="0" w:color="auto"/>
            <w:bottom w:val="none" w:sz="0" w:space="0" w:color="auto"/>
            <w:right w:val="none" w:sz="0" w:space="0" w:color="auto"/>
          </w:divBdr>
        </w:div>
        <w:div w:id="1126435389">
          <w:marLeft w:val="0"/>
          <w:marRight w:val="0"/>
          <w:marTop w:val="0"/>
          <w:marBottom w:val="0"/>
          <w:divBdr>
            <w:top w:val="none" w:sz="0" w:space="0" w:color="auto"/>
            <w:left w:val="none" w:sz="0" w:space="0" w:color="auto"/>
            <w:bottom w:val="none" w:sz="0" w:space="0" w:color="auto"/>
            <w:right w:val="none" w:sz="0" w:space="0" w:color="auto"/>
          </w:divBdr>
        </w:div>
        <w:div w:id="1847206160">
          <w:marLeft w:val="0"/>
          <w:marRight w:val="0"/>
          <w:marTop w:val="0"/>
          <w:marBottom w:val="0"/>
          <w:divBdr>
            <w:top w:val="none" w:sz="0" w:space="0" w:color="auto"/>
            <w:left w:val="none" w:sz="0" w:space="0" w:color="auto"/>
            <w:bottom w:val="none" w:sz="0" w:space="0" w:color="auto"/>
            <w:right w:val="none" w:sz="0" w:space="0" w:color="auto"/>
          </w:divBdr>
        </w:div>
        <w:div w:id="1927571938">
          <w:marLeft w:val="0"/>
          <w:marRight w:val="0"/>
          <w:marTop w:val="0"/>
          <w:marBottom w:val="0"/>
          <w:divBdr>
            <w:top w:val="none" w:sz="0" w:space="0" w:color="auto"/>
            <w:left w:val="none" w:sz="0" w:space="0" w:color="auto"/>
            <w:bottom w:val="none" w:sz="0" w:space="0" w:color="auto"/>
            <w:right w:val="none" w:sz="0" w:space="0" w:color="auto"/>
          </w:divBdr>
        </w:div>
        <w:div w:id="1407999144">
          <w:marLeft w:val="0"/>
          <w:marRight w:val="0"/>
          <w:marTop w:val="0"/>
          <w:marBottom w:val="0"/>
          <w:divBdr>
            <w:top w:val="none" w:sz="0" w:space="0" w:color="auto"/>
            <w:left w:val="none" w:sz="0" w:space="0" w:color="auto"/>
            <w:bottom w:val="none" w:sz="0" w:space="0" w:color="auto"/>
            <w:right w:val="none" w:sz="0" w:space="0" w:color="auto"/>
          </w:divBdr>
        </w:div>
      </w:divsChild>
    </w:div>
    <w:div w:id="527181457">
      <w:bodyDiv w:val="1"/>
      <w:marLeft w:val="0"/>
      <w:marRight w:val="0"/>
      <w:marTop w:val="0"/>
      <w:marBottom w:val="0"/>
      <w:divBdr>
        <w:top w:val="none" w:sz="0" w:space="0" w:color="auto"/>
        <w:left w:val="none" w:sz="0" w:space="0" w:color="auto"/>
        <w:bottom w:val="none" w:sz="0" w:space="0" w:color="auto"/>
        <w:right w:val="none" w:sz="0" w:space="0" w:color="auto"/>
      </w:divBdr>
      <w:divsChild>
        <w:div w:id="144007921">
          <w:marLeft w:val="0"/>
          <w:marRight w:val="0"/>
          <w:marTop w:val="0"/>
          <w:marBottom w:val="0"/>
          <w:divBdr>
            <w:top w:val="none" w:sz="0" w:space="0" w:color="auto"/>
            <w:left w:val="none" w:sz="0" w:space="0" w:color="auto"/>
            <w:bottom w:val="none" w:sz="0" w:space="0" w:color="auto"/>
            <w:right w:val="none" w:sz="0" w:space="0" w:color="auto"/>
          </w:divBdr>
        </w:div>
        <w:div w:id="423301673">
          <w:marLeft w:val="0"/>
          <w:marRight w:val="0"/>
          <w:marTop w:val="0"/>
          <w:marBottom w:val="0"/>
          <w:divBdr>
            <w:top w:val="none" w:sz="0" w:space="0" w:color="auto"/>
            <w:left w:val="none" w:sz="0" w:space="0" w:color="auto"/>
            <w:bottom w:val="none" w:sz="0" w:space="0" w:color="auto"/>
            <w:right w:val="none" w:sz="0" w:space="0" w:color="auto"/>
          </w:divBdr>
        </w:div>
        <w:div w:id="1945576997">
          <w:marLeft w:val="0"/>
          <w:marRight w:val="0"/>
          <w:marTop w:val="0"/>
          <w:marBottom w:val="0"/>
          <w:divBdr>
            <w:top w:val="none" w:sz="0" w:space="0" w:color="auto"/>
            <w:left w:val="none" w:sz="0" w:space="0" w:color="auto"/>
            <w:bottom w:val="none" w:sz="0" w:space="0" w:color="auto"/>
            <w:right w:val="none" w:sz="0" w:space="0" w:color="auto"/>
          </w:divBdr>
        </w:div>
        <w:div w:id="1949311684">
          <w:marLeft w:val="0"/>
          <w:marRight w:val="0"/>
          <w:marTop w:val="0"/>
          <w:marBottom w:val="0"/>
          <w:divBdr>
            <w:top w:val="none" w:sz="0" w:space="0" w:color="auto"/>
            <w:left w:val="none" w:sz="0" w:space="0" w:color="auto"/>
            <w:bottom w:val="none" w:sz="0" w:space="0" w:color="auto"/>
            <w:right w:val="none" w:sz="0" w:space="0" w:color="auto"/>
          </w:divBdr>
        </w:div>
        <w:div w:id="1204825083">
          <w:marLeft w:val="0"/>
          <w:marRight w:val="0"/>
          <w:marTop w:val="0"/>
          <w:marBottom w:val="0"/>
          <w:divBdr>
            <w:top w:val="none" w:sz="0" w:space="0" w:color="auto"/>
            <w:left w:val="none" w:sz="0" w:space="0" w:color="auto"/>
            <w:bottom w:val="none" w:sz="0" w:space="0" w:color="auto"/>
            <w:right w:val="none" w:sz="0" w:space="0" w:color="auto"/>
          </w:divBdr>
        </w:div>
        <w:div w:id="1459910216">
          <w:marLeft w:val="0"/>
          <w:marRight w:val="0"/>
          <w:marTop w:val="0"/>
          <w:marBottom w:val="0"/>
          <w:divBdr>
            <w:top w:val="none" w:sz="0" w:space="0" w:color="auto"/>
            <w:left w:val="none" w:sz="0" w:space="0" w:color="auto"/>
            <w:bottom w:val="none" w:sz="0" w:space="0" w:color="auto"/>
            <w:right w:val="none" w:sz="0" w:space="0" w:color="auto"/>
          </w:divBdr>
        </w:div>
        <w:div w:id="1908110640">
          <w:marLeft w:val="0"/>
          <w:marRight w:val="0"/>
          <w:marTop w:val="0"/>
          <w:marBottom w:val="0"/>
          <w:divBdr>
            <w:top w:val="none" w:sz="0" w:space="0" w:color="auto"/>
            <w:left w:val="none" w:sz="0" w:space="0" w:color="auto"/>
            <w:bottom w:val="none" w:sz="0" w:space="0" w:color="auto"/>
            <w:right w:val="none" w:sz="0" w:space="0" w:color="auto"/>
          </w:divBdr>
        </w:div>
        <w:div w:id="1319190499">
          <w:marLeft w:val="0"/>
          <w:marRight w:val="0"/>
          <w:marTop w:val="0"/>
          <w:marBottom w:val="0"/>
          <w:divBdr>
            <w:top w:val="none" w:sz="0" w:space="0" w:color="auto"/>
            <w:left w:val="none" w:sz="0" w:space="0" w:color="auto"/>
            <w:bottom w:val="none" w:sz="0" w:space="0" w:color="auto"/>
            <w:right w:val="none" w:sz="0" w:space="0" w:color="auto"/>
          </w:divBdr>
        </w:div>
        <w:div w:id="852449930">
          <w:marLeft w:val="0"/>
          <w:marRight w:val="0"/>
          <w:marTop w:val="0"/>
          <w:marBottom w:val="0"/>
          <w:divBdr>
            <w:top w:val="none" w:sz="0" w:space="0" w:color="auto"/>
            <w:left w:val="none" w:sz="0" w:space="0" w:color="auto"/>
            <w:bottom w:val="none" w:sz="0" w:space="0" w:color="auto"/>
            <w:right w:val="none" w:sz="0" w:space="0" w:color="auto"/>
          </w:divBdr>
        </w:div>
        <w:div w:id="980697760">
          <w:marLeft w:val="0"/>
          <w:marRight w:val="0"/>
          <w:marTop w:val="0"/>
          <w:marBottom w:val="0"/>
          <w:divBdr>
            <w:top w:val="none" w:sz="0" w:space="0" w:color="auto"/>
            <w:left w:val="none" w:sz="0" w:space="0" w:color="auto"/>
            <w:bottom w:val="none" w:sz="0" w:space="0" w:color="auto"/>
            <w:right w:val="none" w:sz="0" w:space="0" w:color="auto"/>
          </w:divBdr>
        </w:div>
        <w:div w:id="734595473">
          <w:marLeft w:val="0"/>
          <w:marRight w:val="0"/>
          <w:marTop w:val="0"/>
          <w:marBottom w:val="0"/>
          <w:divBdr>
            <w:top w:val="none" w:sz="0" w:space="0" w:color="auto"/>
            <w:left w:val="none" w:sz="0" w:space="0" w:color="auto"/>
            <w:bottom w:val="none" w:sz="0" w:space="0" w:color="auto"/>
            <w:right w:val="none" w:sz="0" w:space="0" w:color="auto"/>
          </w:divBdr>
        </w:div>
        <w:div w:id="1365598250">
          <w:marLeft w:val="0"/>
          <w:marRight w:val="0"/>
          <w:marTop w:val="0"/>
          <w:marBottom w:val="0"/>
          <w:divBdr>
            <w:top w:val="none" w:sz="0" w:space="0" w:color="auto"/>
            <w:left w:val="none" w:sz="0" w:space="0" w:color="auto"/>
            <w:bottom w:val="none" w:sz="0" w:space="0" w:color="auto"/>
            <w:right w:val="none" w:sz="0" w:space="0" w:color="auto"/>
          </w:divBdr>
        </w:div>
        <w:div w:id="825367363">
          <w:marLeft w:val="0"/>
          <w:marRight w:val="0"/>
          <w:marTop w:val="0"/>
          <w:marBottom w:val="0"/>
          <w:divBdr>
            <w:top w:val="none" w:sz="0" w:space="0" w:color="auto"/>
            <w:left w:val="none" w:sz="0" w:space="0" w:color="auto"/>
            <w:bottom w:val="none" w:sz="0" w:space="0" w:color="auto"/>
            <w:right w:val="none" w:sz="0" w:space="0" w:color="auto"/>
          </w:divBdr>
        </w:div>
        <w:div w:id="793670797">
          <w:marLeft w:val="0"/>
          <w:marRight w:val="0"/>
          <w:marTop w:val="0"/>
          <w:marBottom w:val="0"/>
          <w:divBdr>
            <w:top w:val="none" w:sz="0" w:space="0" w:color="auto"/>
            <w:left w:val="none" w:sz="0" w:space="0" w:color="auto"/>
            <w:bottom w:val="none" w:sz="0" w:space="0" w:color="auto"/>
            <w:right w:val="none" w:sz="0" w:space="0" w:color="auto"/>
          </w:divBdr>
        </w:div>
        <w:div w:id="831261437">
          <w:marLeft w:val="0"/>
          <w:marRight w:val="0"/>
          <w:marTop w:val="0"/>
          <w:marBottom w:val="0"/>
          <w:divBdr>
            <w:top w:val="none" w:sz="0" w:space="0" w:color="auto"/>
            <w:left w:val="none" w:sz="0" w:space="0" w:color="auto"/>
            <w:bottom w:val="none" w:sz="0" w:space="0" w:color="auto"/>
            <w:right w:val="none" w:sz="0" w:space="0" w:color="auto"/>
          </w:divBdr>
        </w:div>
        <w:div w:id="1731343414">
          <w:marLeft w:val="0"/>
          <w:marRight w:val="0"/>
          <w:marTop w:val="0"/>
          <w:marBottom w:val="0"/>
          <w:divBdr>
            <w:top w:val="none" w:sz="0" w:space="0" w:color="auto"/>
            <w:left w:val="none" w:sz="0" w:space="0" w:color="auto"/>
            <w:bottom w:val="none" w:sz="0" w:space="0" w:color="auto"/>
            <w:right w:val="none" w:sz="0" w:space="0" w:color="auto"/>
          </w:divBdr>
        </w:div>
        <w:div w:id="37246549">
          <w:marLeft w:val="0"/>
          <w:marRight w:val="0"/>
          <w:marTop w:val="0"/>
          <w:marBottom w:val="0"/>
          <w:divBdr>
            <w:top w:val="none" w:sz="0" w:space="0" w:color="auto"/>
            <w:left w:val="none" w:sz="0" w:space="0" w:color="auto"/>
            <w:bottom w:val="none" w:sz="0" w:space="0" w:color="auto"/>
            <w:right w:val="none" w:sz="0" w:space="0" w:color="auto"/>
          </w:divBdr>
        </w:div>
        <w:div w:id="1528366577">
          <w:marLeft w:val="0"/>
          <w:marRight w:val="0"/>
          <w:marTop w:val="0"/>
          <w:marBottom w:val="0"/>
          <w:divBdr>
            <w:top w:val="none" w:sz="0" w:space="0" w:color="auto"/>
            <w:left w:val="none" w:sz="0" w:space="0" w:color="auto"/>
            <w:bottom w:val="none" w:sz="0" w:space="0" w:color="auto"/>
            <w:right w:val="none" w:sz="0" w:space="0" w:color="auto"/>
          </w:divBdr>
        </w:div>
        <w:div w:id="820150247">
          <w:marLeft w:val="0"/>
          <w:marRight w:val="0"/>
          <w:marTop w:val="0"/>
          <w:marBottom w:val="0"/>
          <w:divBdr>
            <w:top w:val="none" w:sz="0" w:space="0" w:color="auto"/>
            <w:left w:val="none" w:sz="0" w:space="0" w:color="auto"/>
            <w:bottom w:val="none" w:sz="0" w:space="0" w:color="auto"/>
            <w:right w:val="none" w:sz="0" w:space="0" w:color="auto"/>
          </w:divBdr>
        </w:div>
        <w:div w:id="1711883346">
          <w:marLeft w:val="0"/>
          <w:marRight w:val="0"/>
          <w:marTop w:val="0"/>
          <w:marBottom w:val="0"/>
          <w:divBdr>
            <w:top w:val="none" w:sz="0" w:space="0" w:color="auto"/>
            <w:left w:val="none" w:sz="0" w:space="0" w:color="auto"/>
            <w:bottom w:val="none" w:sz="0" w:space="0" w:color="auto"/>
            <w:right w:val="none" w:sz="0" w:space="0" w:color="auto"/>
          </w:divBdr>
        </w:div>
        <w:div w:id="1004668328">
          <w:marLeft w:val="0"/>
          <w:marRight w:val="0"/>
          <w:marTop w:val="0"/>
          <w:marBottom w:val="0"/>
          <w:divBdr>
            <w:top w:val="none" w:sz="0" w:space="0" w:color="auto"/>
            <w:left w:val="none" w:sz="0" w:space="0" w:color="auto"/>
            <w:bottom w:val="none" w:sz="0" w:space="0" w:color="auto"/>
            <w:right w:val="none" w:sz="0" w:space="0" w:color="auto"/>
          </w:divBdr>
        </w:div>
        <w:div w:id="645089771">
          <w:marLeft w:val="0"/>
          <w:marRight w:val="0"/>
          <w:marTop w:val="0"/>
          <w:marBottom w:val="0"/>
          <w:divBdr>
            <w:top w:val="none" w:sz="0" w:space="0" w:color="auto"/>
            <w:left w:val="none" w:sz="0" w:space="0" w:color="auto"/>
            <w:bottom w:val="none" w:sz="0" w:space="0" w:color="auto"/>
            <w:right w:val="none" w:sz="0" w:space="0" w:color="auto"/>
          </w:divBdr>
        </w:div>
        <w:div w:id="1054038322">
          <w:marLeft w:val="0"/>
          <w:marRight w:val="0"/>
          <w:marTop w:val="0"/>
          <w:marBottom w:val="0"/>
          <w:divBdr>
            <w:top w:val="none" w:sz="0" w:space="0" w:color="auto"/>
            <w:left w:val="none" w:sz="0" w:space="0" w:color="auto"/>
            <w:bottom w:val="none" w:sz="0" w:space="0" w:color="auto"/>
            <w:right w:val="none" w:sz="0" w:space="0" w:color="auto"/>
          </w:divBdr>
        </w:div>
        <w:div w:id="142548365">
          <w:marLeft w:val="0"/>
          <w:marRight w:val="0"/>
          <w:marTop w:val="0"/>
          <w:marBottom w:val="0"/>
          <w:divBdr>
            <w:top w:val="none" w:sz="0" w:space="0" w:color="auto"/>
            <w:left w:val="none" w:sz="0" w:space="0" w:color="auto"/>
            <w:bottom w:val="none" w:sz="0" w:space="0" w:color="auto"/>
            <w:right w:val="none" w:sz="0" w:space="0" w:color="auto"/>
          </w:divBdr>
        </w:div>
        <w:div w:id="377055000">
          <w:marLeft w:val="0"/>
          <w:marRight w:val="0"/>
          <w:marTop w:val="0"/>
          <w:marBottom w:val="0"/>
          <w:divBdr>
            <w:top w:val="none" w:sz="0" w:space="0" w:color="auto"/>
            <w:left w:val="none" w:sz="0" w:space="0" w:color="auto"/>
            <w:bottom w:val="none" w:sz="0" w:space="0" w:color="auto"/>
            <w:right w:val="none" w:sz="0" w:space="0" w:color="auto"/>
          </w:divBdr>
        </w:div>
        <w:div w:id="872772274">
          <w:marLeft w:val="0"/>
          <w:marRight w:val="0"/>
          <w:marTop w:val="0"/>
          <w:marBottom w:val="0"/>
          <w:divBdr>
            <w:top w:val="none" w:sz="0" w:space="0" w:color="auto"/>
            <w:left w:val="none" w:sz="0" w:space="0" w:color="auto"/>
            <w:bottom w:val="none" w:sz="0" w:space="0" w:color="auto"/>
            <w:right w:val="none" w:sz="0" w:space="0" w:color="auto"/>
          </w:divBdr>
        </w:div>
        <w:div w:id="337732047">
          <w:marLeft w:val="0"/>
          <w:marRight w:val="0"/>
          <w:marTop w:val="0"/>
          <w:marBottom w:val="0"/>
          <w:divBdr>
            <w:top w:val="none" w:sz="0" w:space="0" w:color="auto"/>
            <w:left w:val="none" w:sz="0" w:space="0" w:color="auto"/>
            <w:bottom w:val="none" w:sz="0" w:space="0" w:color="auto"/>
            <w:right w:val="none" w:sz="0" w:space="0" w:color="auto"/>
          </w:divBdr>
        </w:div>
        <w:div w:id="414058708">
          <w:marLeft w:val="0"/>
          <w:marRight w:val="0"/>
          <w:marTop w:val="0"/>
          <w:marBottom w:val="0"/>
          <w:divBdr>
            <w:top w:val="none" w:sz="0" w:space="0" w:color="auto"/>
            <w:left w:val="none" w:sz="0" w:space="0" w:color="auto"/>
            <w:bottom w:val="none" w:sz="0" w:space="0" w:color="auto"/>
            <w:right w:val="none" w:sz="0" w:space="0" w:color="auto"/>
          </w:divBdr>
        </w:div>
        <w:div w:id="1203834342">
          <w:marLeft w:val="0"/>
          <w:marRight w:val="0"/>
          <w:marTop w:val="0"/>
          <w:marBottom w:val="0"/>
          <w:divBdr>
            <w:top w:val="none" w:sz="0" w:space="0" w:color="auto"/>
            <w:left w:val="none" w:sz="0" w:space="0" w:color="auto"/>
            <w:bottom w:val="none" w:sz="0" w:space="0" w:color="auto"/>
            <w:right w:val="none" w:sz="0" w:space="0" w:color="auto"/>
          </w:divBdr>
        </w:div>
        <w:div w:id="862941451">
          <w:marLeft w:val="0"/>
          <w:marRight w:val="0"/>
          <w:marTop w:val="0"/>
          <w:marBottom w:val="0"/>
          <w:divBdr>
            <w:top w:val="none" w:sz="0" w:space="0" w:color="auto"/>
            <w:left w:val="none" w:sz="0" w:space="0" w:color="auto"/>
            <w:bottom w:val="none" w:sz="0" w:space="0" w:color="auto"/>
            <w:right w:val="none" w:sz="0" w:space="0" w:color="auto"/>
          </w:divBdr>
        </w:div>
        <w:div w:id="1082458220">
          <w:marLeft w:val="0"/>
          <w:marRight w:val="0"/>
          <w:marTop w:val="0"/>
          <w:marBottom w:val="0"/>
          <w:divBdr>
            <w:top w:val="none" w:sz="0" w:space="0" w:color="auto"/>
            <w:left w:val="none" w:sz="0" w:space="0" w:color="auto"/>
            <w:bottom w:val="none" w:sz="0" w:space="0" w:color="auto"/>
            <w:right w:val="none" w:sz="0" w:space="0" w:color="auto"/>
          </w:divBdr>
        </w:div>
        <w:div w:id="1171723126">
          <w:marLeft w:val="0"/>
          <w:marRight w:val="0"/>
          <w:marTop w:val="0"/>
          <w:marBottom w:val="0"/>
          <w:divBdr>
            <w:top w:val="none" w:sz="0" w:space="0" w:color="auto"/>
            <w:left w:val="none" w:sz="0" w:space="0" w:color="auto"/>
            <w:bottom w:val="none" w:sz="0" w:space="0" w:color="auto"/>
            <w:right w:val="none" w:sz="0" w:space="0" w:color="auto"/>
          </w:divBdr>
        </w:div>
        <w:div w:id="845435212">
          <w:marLeft w:val="0"/>
          <w:marRight w:val="0"/>
          <w:marTop w:val="0"/>
          <w:marBottom w:val="0"/>
          <w:divBdr>
            <w:top w:val="none" w:sz="0" w:space="0" w:color="auto"/>
            <w:left w:val="none" w:sz="0" w:space="0" w:color="auto"/>
            <w:bottom w:val="none" w:sz="0" w:space="0" w:color="auto"/>
            <w:right w:val="none" w:sz="0" w:space="0" w:color="auto"/>
          </w:divBdr>
        </w:div>
        <w:div w:id="1247493103">
          <w:marLeft w:val="0"/>
          <w:marRight w:val="0"/>
          <w:marTop w:val="0"/>
          <w:marBottom w:val="0"/>
          <w:divBdr>
            <w:top w:val="none" w:sz="0" w:space="0" w:color="auto"/>
            <w:left w:val="none" w:sz="0" w:space="0" w:color="auto"/>
            <w:bottom w:val="none" w:sz="0" w:space="0" w:color="auto"/>
            <w:right w:val="none" w:sz="0" w:space="0" w:color="auto"/>
          </w:divBdr>
        </w:div>
        <w:div w:id="1792481407">
          <w:marLeft w:val="0"/>
          <w:marRight w:val="0"/>
          <w:marTop w:val="0"/>
          <w:marBottom w:val="0"/>
          <w:divBdr>
            <w:top w:val="none" w:sz="0" w:space="0" w:color="auto"/>
            <w:left w:val="none" w:sz="0" w:space="0" w:color="auto"/>
            <w:bottom w:val="none" w:sz="0" w:space="0" w:color="auto"/>
            <w:right w:val="none" w:sz="0" w:space="0" w:color="auto"/>
          </w:divBdr>
        </w:div>
        <w:div w:id="1862278586">
          <w:marLeft w:val="0"/>
          <w:marRight w:val="0"/>
          <w:marTop w:val="0"/>
          <w:marBottom w:val="0"/>
          <w:divBdr>
            <w:top w:val="none" w:sz="0" w:space="0" w:color="auto"/>
            <w:left w:val="none" w:sz="0" w:space="0" w:color="auto"/>
            <w:bottom w:val="none" w:sz="0" w:space="0" w:color="auto"/>
            <w:right w:val="none" w:sz="0" w:space="0" w:color="auto"/>
          </w:divBdr>
        </w:div>
        <w:div w:id="924220996">
          <w:marLeft w:val="0"/>
          <w:marRight w:val="0"/>
          <w:marTop w:val="0"/>
          <w:marBottom w:val="0"/>
          <w:divBdr>
            <w:top w:val="none" w:sz="0" w:space="0" w:color="auto"/>
            <w:left w:val="none" w:sz="0" w:space="0" w:color="auto"/>
            <w:bottom w:val="none" w:sz="0" w:space="0" w:color="auto"/>
            <w:right w:val="none" w:sz="0" w:space="0" w:color="auto"/>
          </w:divBdr>
        </w:div>
        <w:div w:id="787509338">
          <w:marLeft w:val="0"/>
          <w:marRight w:val="0"/>
          <w:marTop w:val="0"/>
          <w:marBottom w:val="0"/>
          <w:divBdr>
            <w:top w:val="none" w:sz="0" w:space="0" w:color="auto"/>
            <w:left w:val="none" w:sz="0" w:space="0" w:color="auto"/>
            <w:bottom w:val="none" w:sz="0" w:space="0" w:color="auto"/>
            <w:right w:val="none" w:sz="0" w:space="0" w:color="auto"/>
          </w:divBdr>
        </w:div>
        <w:div w:id="1831214232">
          <w:marLeft w:val="0"/>
          <w:marRight w:val="0"/>
          <w:marTop w:val="0"/>
          <w:marBottom w:val="0"/>
          <w:divBdr>
            <w:top w:val="none" w:sz="0" w:space="0" w:color="auto"/>
            <w:left w:val="none" w:sz="0" w:space="0" w:color="auto"/>
            <w:bottom w:val="none" w:sz="0" w:space="0" w:color="auto"/>
            <w:right w:val="none" w:sz="0" w:space="0" w:color="auto"/>
          </w:divBdr>
        </w:div>
        <w:div w:id="986477588">
          <w:marLeft w:val="0"/>
          <w:marRight w:val="0"/>
          <w:marTop w:val="0"/>
          <w:marBottom w:val="0"/>
          <w:divBdr>
            <w:top w:val="none" w:sz="0" w:space="0" w:color="auto"/>
            <w:left w:val="none" w:sz="0" w:space="0" w:color="auto"/>
            <w:bottom w:val="none" w:sz="0" w:space="0" w:color="auto"/>
            <w:right w:val="none" w:sz="0" w:space="0" w:color="auto"/>
          </w:divBdr>
        </w:div>
        <w:div w:id="1254895102">
          <w:marLeft w:val="0"/>
          <w:marRight w:val="0"/>
          <w:marTop w:val="0"/>
          <w:marBottom w:val="0"/>
          <w:divBdr>
            <w:top w:val="none" w:sz="0" w:space="0" w:color="auto"/>
            <w:left w:val="none" w:sz="0" w:space="0" w:color="auto"/>
            <w:bottom w:val="none" w:sz="0" w:space="0" w:color="auto"/>
            <w:right w:val="none" w:sz="0" w:space="0" w:color="auto"/>
          </w:divBdr>
        </w:div>
        <w:div w:id="406339852">
          <w:marLeft w:val="0"/>
          <w:marRight w:val="0"/>
          <w:marTop w:val="0"/>
          <w:marBottom w:val="0"/>
          <w:divBdr>
            <w:top w:val="none" w:sz="0" w:space="0" w:color="auto"/>
            <w:left w:val="none" w:sz="0" w:space="0" w:color="auto"/>
            <w:bottom w:val="none" w:sz="0" w:space="0" w:color="auto"/>
            <w:right w:val="none" w:sz="0" w:space="0" w:color="auto"/>
          </w:divBdr>
        </w:div>
        <w:div w:id="1151676615">
          <w:marLeft w:val="0"/>
          <w:marRight w:val="0"/>
          <w:marTop w:val="0"/>
          <w:marBottom w:val="0"/>
          <w:divBdr>
            <w:top w:val="none" w:sz="0" w:space="0" w:color="auto"/>
            <w:left w:val="none" w:sz="0" w:space="0" w:color="auto"/>
            <w:bottom w:val="none" w:sz="0" w:space="0" w:color="auto"/>
            <w:right w:val="none" w:sz="0" w:space="0" w:color="auto"/>
          </w:divBdr>
        </w:div>
        <w:div w:id="53047459">
          <w:marLeft w:val="0"/>
          <w:marRight w:val="0"/>
          <w:marTop w:val="0"/>
          <w:marBottom w:val="0"/>
          <w:divBdr>
            <w:top w:val="none" w:sz="0" w:space="0" w:color="auto"/>
            <w:left w:val="none" w:sz="0" w:space="0" w:color="auto"/>
            <w:bottom w:val="none" w:sz="0" w:space="0" w:color="auto"/>
            <w:right w:val="none" w:sz="0" w:space="0" w:color="auto"/>
          </w:divBdr>
        </w:div>
        <w:div w:id="1460998468">
          <w:marLeft w:val="0"/>
          <w:marRight w:val="0"/>
          <w:marTop w:val="0"/>
          <w:marBottom w:val="0"/>
          <w:divBdr>
            <w:top w:val="none" w:sz="0" w:space="0" w:color="auto"/>
            <w:left w:val="none" w:sz="0" w:space="0" w:color="auto"/>
            <w:bottom w:val="none" w:sz="0" w:space="0" w:color="auto"/>
            <w:right w:val="none" w:sz="0" w:space="0" w:color="auto"/>
          </w:divBdr>
        </w:div>
        <w:div w:id="182473364">
          <w:marLeft w:val="0"/>
          <w:marRight w:val="0"/>
          <w:marTop w:val="0"/>
          <w:marBottom w:val="0"/>
          <w:divBdr>
            <w:top w:val="none" w:sz="0" w:space="0" w:color="auto"/>
            <w:left w:val="none" w:sz="0" w:space="0" w:color="auto"/>
            <w:bottom w:val="none" w:sz="0" w:space="0" w:color="auto"/>
            <w:right w:val="none" w:sz="0" w:space="0" w:color="auto"/>
          </w:divBdr>
        </w:div>
        <w:div w:id="492571062">
          <w:marLeft w:val="0"/>
          <w:marRight w:val="0"/>
          <w:marTop w:val="0"/>
          <w:marBottom w:val="0"/>
          <w:divBdr>
            <w:top w:val="none" w:sz="0" w:space="0" w:color="auto"/>
            <w:left w:val="none" w:sz="0" w:space="0" w:color="auto"/>
            <w:bottom w:val="none" w:sz="0" w:space="0" w:color="auto"/>
            <w:right w:val="none" w:sz="0" w:space="0" w:color="auto"/>
          </w:divBdr>
        </w:div>
        <w:div w:id="464737588">
          <w:marLeft w:val="0"/>
          <w:marRight w:val="0"/>
          <w:marTop w:val="0"/>
          <w:marBottom w:val="0"/>
          <w:divBdr>
            <w:top w:val="none" w:sz="0" w:space="0" w:color="auto"/>
            <w:left w:val="none" w:sz="0" w:space="0" w:color="auto"/>
            <w:bottom w:val="none" w:sz="0" w:space="0" w:color="auto"/>
            <w:right w:val="none" w:sz="0" w:space="0" w:color="auto"/>
          </w:divBdr>
        </w:div>
        <w:div w:id="231351159">
          <w:marLeft w:val="0"/>
          <w:marRight w:val="0"/>
          <w:marTop w:val="0"/>
          <w:marBottom w:val="0"/>
          <w:divBdr>
            <w:top w:val="none" w:sz="0" w:space="0" w:color="auto"/>
            <w:left w:val="none" w:sz="0" w:space="0" w:color="auto"/>
            <w:bottom w:val="none" w:sz="0" w:space="0" w:color="auto"/>
            <w:right w:val="none" w:sz="0" w:space="0" w:color="auto"/>
          </w:divBdr>
        </w:div>
        <w:div w:id="1174564876">
          <w:marLeft w:val="0"/>
          <w:marRight w:val="0"/>
          <w:marTop w:val="0"/>
          <w:marBottom w:val="0"/>
          <w:divBdr>
            <w:top w:val="none" w:sz="0" w:space="0" w:color="auto"/>
            <w:left w:val="none" w:sz="0" w:space="0" w:color="auto"/>
            <w:bottom w:val="none" w:sz="0" w:space="0" w:color="auto"/>
            <w:right w:val="none" w:sz="0" w:space="0" w:color="auto"/>
          </w:divBdr>
        </w:div>
        <w:div w:id="737752210">
          <w:marLeft w:val="0"/>
          <w:marRight w:val="0"/>
          <w:marTop w:val="0"/>
          <w:marBottom w:val="0"/>
          <w:divBdr>
            <w:top w:val="none" w:sz="0" w:space="0" w:color="auto"/>
            <w:left w:val="none" w:sz="0" w:space="0" w:color="auto"/>
            <w:bottom w:val="none" w:sz="0" w:space="0" w:color="auto"/>
            <w:right w:val="none" w:sz="0" w:space="0" w:color="auto"/>
          </w:divBdr>
        </w:div>
        <w:div w:id="1393650269">
          <w:marLeft w:val="0"/>
          <w:marRight w:val="0"/>
          <w:marTop w:val="0"/>
          <w:marBottom w:val="0"/>
          <w:divBdr>
            <w:top w:val="none" w:sz="0" w:space="0" w:color="auto"/>
            <w:left w:val="none" w:sz="0" w:space="0" w:color="auto"/>
            <w:bottom w:val="none" w:sz="0" w:space="0" w:color="auto"/>
            <w:right w:val="none" w:sz="0" w:space="0" w:color="auto"/>
          </w:divBdr>
        </w:div>
        <w:div w:id="1959795197">
          <w:marLeft w:val="0"/>
          <w:marRight w:val="0"/>
          <w:marTop w:val="0"/>
          <w:marBottom w:val="0"/>
          <w:divBdr>
            <w:top w:val="none" w:sz="0" w:space="0" w:color="auto"/>
            <w:left w:val="none" w:sz="0" w:space="0" w:color="auto"/>
            <w:bottom w:val="none" w:sz="0" w:space="0" w:color="auto"/>
            <w:right w:val="none" w:sz="0" w:space="0" w:color="auto"/>
          </w:divBdr>
        </w:div>
        <w:div w:id="141046502">
          <w:marLeft w:val="0"/>
          <w:marRight w:val="0"/>
          <w:marTop w:val="0"/>
          <w:marBottom w:val="0"/>
          <w:divBdr>
            <w:top w:val="none" w:sz="0" w:space="0" w:color="auto"/>
            <w:left w:val="none" w:sz="0" w:space="0" w:color="auto"/>
            <w:bottom w:val="none" w:sz="0" w:space="0" w:color="auto"/>
            <w:right w:val="none" w:sz="0" w:space="0" w:color="auto"/>
          </w:divBdr>
        </w:div>
        <w:div w:id="1817067939">
          <w:marLeft w:val="0"/>
          <w:marRight w:val="0"/>
          <w:marTop w:val="0"/>
          <w:marBottom w:val="0"/>
          <w:divBdr>
            <w:top w:val="none" w:sz="0" w:space="0" w:color="auto"/>
            <w:left w:val="none" w:sz="0" w:space="0" w:color="auto"/>
            <w:bottom w:val="none" w:sz="0" w:space="0" w:color="auto"/>
            <w:right w:val="none" w:sz="0" w:space="0" w:color="auto"/>
          </w:divBdr>
        </w:div>
      </w:divsChild>
    </w:div>
    <w:div w:id="562373585">
      <w:bodyDiv w:val="1"/>
      <w:marLeft w:val="0"/>
      <w:marRight w:val="0"/>
      <w:marTop w:val="0"/>
      <w:marBottom w:val="0"/>
      <w:divBdr>
        <w:top w:val="none" w:sz="0" w:space="0" w:color="auto"/>
        <w:left w:val="none" w:sz="0" w:space="0" w:color="auto"/>
        <w:bottom w:val="none" w:sz="0" w:space="0" w:color="auto"/>
        <w:right w:val="none" w:sz="0" w:space="0" w:color="auto"/>
      </w:divBdr>
      <w:divsChild>
        <w:div w:id="1290211909">
          <w:marLeft w:val="0"/>
          <w:marRight w:val="0"/>
          <w:marTop w:val="0"/>
          <w:marBottom w:val="0"/>
          <w:divBdr>
            <w:top w:val="none" w:sz="0" w:space="0" w:color="auto"/>
            <w:left w:val="none" w:sz="0" w:space="0" w:color="auto"/>
            <w:bottom w:val="none" w:sz="0" w:space="0" w:color="auto"/>
            <w:right w:val="none" w:sz="0" w:space="0" w:color="auto"/>
          </w:divBdr>
        </w:div>
        <w:div w:id="1201406307">
          <w:marLeft w:val="0"/>
          <w:marRight w:val="0"/>
          <w:marTop w:val="0"/>
          <w:marBottom w:val="0"/>
          <w:divBdr>
            <w:top w:val="none" w:sz="0" w:space="0" w:color="auto"/>
            <w:left w:val="none" w:sz="0" w:space="0" w:color="auto"/>
            <w:bottom w:val="none" w:sz="0" w:space="0" w:color="auto"/>
            <w:right w:val="none" w:sz="0" w:space="0" w:color="auto"/>
          </w:divBdr>
        </w:div>
        <w:div w:id="1953441340">
          <w:marLeft w:val="0"/>
          <w:marRight w:val="0"/>
          <w:marTop w:val="0"/>
          <w:marBottom w:val="0"/>
          <w:divBdr>
            <w:top w:val="none" w:sz="0" w:space="0" w:color="auto"/>
            <w:left w:val="none" w:sz="0" w:space="0" w:color="auto"/>
            <w:bottom w:val="none" w:sz="0" w:space="0" w:color="auto"/>
            <w:right w:val="none" w:sz="0" w:space="0" w:color="auto"/>
          </w:divBdr>
        </w:div>
        <w:div w:id="862019114">
          <w:marLeft w:val="0"/>
          <w:marRight w:val="0"/>
          <w:marTop w:val="0"/>
          <w:marBottom w:val="0"/>
          <w:divBdr>
            <w:top w:val="none" w:sz="0" w:space="0" w:color="auto"/>
            <w:left w:val="none" w:sz="0" w:space="0" w:color="auto"/>
            <w:bottom w:val="none" w:sz="0" w:space="0" w:color="auto"/>
            <w:right w:val="none" w:sz="0" w:space="0" w:color="auto"/>
          </w:divBdr>
        </w:div>
        <w:div w:id="1010374491">
          <w:marLeft w:val="0"/>
          <w:marRight w:val="0"/>
          <w:marTop w:val="0"/>
          <w:marBottom w:val="0"/>
          <w:divBdr>
            <w:top w:val="none" w:sz="0" w:space="0" w:color="auto"/>
            <w:left w:val="none" w:sz="0" w:space="0" w:color="auto"/>
            <w:bottom w:val="none" w:sz="0" w:space="0" w:color="auto"/>
            <w:right w:val="none" w:sz="0" w:space="0" w:color="auto"/>
          </w:divBdr>
        </w:div>
        <w:div w:id="1149832565">
          <w:marLeft w:val="0"/>
          <w:marRight w:val="0"/>
          <w:marTop w:val="0"/>
          <w:marBottom w:val="0"/>
          <w:divBdr>
            <w:top w:val="none" w:sz="0" w:space="0" w:color="auto"/>
            <w:left w:val="none" w:sz="0" w:space="0" w:color="auto"/>
            <w:bottom w:val="none" w:sz="0" w:space="0" w:color="auto"/>
            <w:right w:val="none" w:sz="0" w:space="0" w:color="auto"/>
          </w:divBdr>
        </w:div>
        <w:div w:id="1497643992">
          <w:marLeft w:val="0"/>
          <w:marRight w:val="0"/>
          <w:marTop w:val="0"/>
          <w:marBottom w:val="0"/>
          <w:divBdr>
            <w:top w:val="none" w:sz="0" w:space="0" w:color="auto"/>
            <w:left w:val="none" w:sz="0" w:space="0" w:color="auto"/>
            <w:bottom w:val="none" w:sz="0" w:space="0" w:color="auto"/>
            <w:right w:val="none" w:sz="0" w:space="0" w:color="auto"/>
          </w:divBdr>
        </w:div>
        <w:div w:id="20934524">
          <w:marLeft w:val="0"/>
          <w:marRight w:val="0"/>
          <w:marTop w:val="0"/>
          <w:marBottom w:val="0"/>
          <w:divBdr>
            <w:top w:val="none" w:sz="0" w:space="0" w:color="auto"/>
            <w:left w:val="none" w:sz="0" w:space="0" w:color="auto"/>
            <w:bottom w:val="none" w:sz="0" w:space="0" w:color="auto"/>
            <w:right w:val="none" w:sz="0" w:space="0" w:color="auto"/>
          </w:divBdr>
        </w:div>
        <w:div w:id="1760129765">
          <w:marLeft w:val="0"/>
          <w:marRight w:val="0"/>
          <w:marTop w:val="0"/>
          <w:marBottom w:val="0"/>
          <w:divBdr>
            <w:top w:val="none" w:sz="0" w:space="0" w:color="auto"/>
            <w:left w:val="none" w:sz="0" w:space="0" w:color="auto"/>
            <w:bottom w:val="none" w:sz="0" w:space="0" w:color="auto"/>
            <w:right w:val="none" w:sz="0" w:space="0" w:color="auto"/>
          </w:divBdr>
        </w:div>
        <w:div w:id="1769084010">
          <w:marLeft w:val="0"/>
          <w:marRight w:val="0"/>
          <w:marTop w:val="0"/>
          <w:marBottom w:val="0"/>
          <w:divBdr>
            <w:top w:val="none" w:sz="0" w:space="0" w:color="auto"/>
            <w:left w:val="none" w:sz="0" w:space="0" w:color="auto"/>
            <w:bottom w:val="none" w:sz="0" w:space="0" w:color="auto"/>
            <w:right w:val="none" w:sz="0" w:space="0" w:color="auto"/>
          </w:divBdr>
        </w:div>
        <w:div w:id="1212381132">
          <w:marLeft w:val="0"/>
          <w:marRight w:val="0"/>
          <w:marTop w:val="0"/>
          <w:marBottom w:val="0"/>
          <w:divBdr>
            <w:top w:val="none" w:sz="0" w:space="0" w:color="auto"/>
            <w:left w:val="none" w:sz="0" w:space="0" w:color="auto"/>
            <w:bottom w:val="none" w:sz="0" w:space="0" w:color="auto"/>
            <w:right w:val="none" w:sz="0" w:space="0" w:color="auto"/>
          </w:divBdr>
        </w:div>
        <w:div w:id="1998532112">
          <w:marLeft w:val="0"/>
          <w:marRight w:val="0"/>
          <w:marTop w:val="0"/>
          <w:marBottom w:val="0"/>
          <w:divBdr>
            <w:top w:val="none" w:sz="0" w:space="0" w:color="auto"/>
            <w:left w:val="none" w:sz="0" w:space="0" w:color="auto"/>
            <w:bottom w:val="none" w:sz="0" w:space="0" w:color="auto"/>
            <w:right w:val="none" w:sz="0" w:space="0" w:color="auto"/>
          </w:divBdr>
        </w:div>
        <w:div w:id="2054424910">
          <w:marLeft w:val="0"/>
          <w:marRight w:val="0"/>
          <w:marTop w:val="0"/>
          <w:marBottom w:val="0"/>
          <w:divBdr>
            <w:top w:val="none" w:sz="0" w:space="0" w:color="auto"/>
            <w:left w:val="none" w:sz="0" w:space="0" w:color="auto"/>
            <w:bottom w:val="none" w:sz="0" w:space="0" w:color="auto"/>
            <w:right w:val="none" w:sz="0" w:space="0" w:color="auto"/>
          </w:divBdr>
        </w:div>
        <w:div w:id="1856264014">
          <w:marLeft w:val="0"/>
          <w:marRight w:val="0"/>
          <w:marTop w:val="0"/>
          <w:marBottom w:val="0"/>
          <w:divBdr>
            <w:top w:val="none" w:sz="0" w:space="0" w:color="auto"/>
            <w:left w:val="none" w:sz="0" w:space="0" w:color="auto"/>
            <w:bottom w:val="none" w:sz="0" w:space="0" w:color="auto"/>
            <w:right w:val="none" w:sz="0" w:space="0" w:color="auto"/>
          </w:divBdr>
        </w:div>
        <w:div w:id="2092460951">
          <w:marLeft w:val="0"/>
          <w:marRight w:val="0"/>
          <w:marTop w:val="0"/>
          <w:marBottom w:val="0"/>
          <w:divBdr>
            <w:top w:val="none" w:sz="0" w:space="0" w:color="auto"/>
            <w:left w:val="none" w:sz="0" w:space="0" w:color="auto"/>
            <w:bottom w:val="none" w:sz="0" w:space="0" w:color="auto"/>
            <w:right w:val="none" w:sz="0" w:space="0" w:color="auto"/>
          </w:divBdr>
        </w:div>
        <w:div w:id="1745759162">
          <w:marLeft w:val="0"/>
          <w:marRight w:val="0"/>
          <w:marTop w:val="0"/>
          <w:marBottom w:val="0"/>
          <w:divBdr>
            <w:top w:val="none" w:sz="0" w:space="0" w:color="auto"/>
            <w:left w:val="none" w:sz="0" w:space="0" w:color="auto"/>
            <w:bottom w:val="none" w:sz="0" w:space="0" w:color="auto"/>
            <w:right w:val="none" w:sz="0" w:space="0" w:color="auto"/>
          </w:divBdr>
        </w:div>
        <w:div w:id="1480733184">
          <w:marLeft w:val="0"/>
          <w:marRight w:val="0"/>
          <w:marTop w:val="0"/>
          <w:marBottom w:val="0"/>
          <w:divBdr>
            <w:top w:val="none" w:sz="0" w:space="0" w:color="auto"/>
            <w:left w:val="none" w:sz="0" w:space="0" w:color="auto"/>
            <w:bottom w:val="none" w:sz="0" w:space="0" w:color="auto"/>
            <w:right w:val="none" w:sz="0" w:space="0" w:color="auto"/>
          </w:divBdr>
        </w:div>
        <w:div w:id="767695845">
          <w:marLeft w:val="0"/>
          <w:marRight w:val="0"/>
          <w:marTop w:val="0"/>
          <w:marBottom w:val="0"/>
          <w:divBdr>
            <w:top w:val="none" w:sz="0" w:space="0" w:color="auto"/>
            <w:left w:val="none" w:sz="0" w:space="0" w:color="auto"/>
            <w:bottom w:val="none" w:sz="0" w:space="0" w:color="auto"/>
            <w:right w:val="none" w:sz="0" w:space="0" w:color="auto"/>
          </w:divBdr>
        </w:div>
        <w:div w:id="1655063672">
          <w:marLeft w:val="0"/>
          <w:marRight w:val="0"/>
          <w:marTop w:val="0"/>
          <w:marBottom w:val="0"/>
          <w:divBdr>
            <w:top w:val="none" w:sz="0" w:space="0" w:color="auto"/>
            <w:left w:val="none" w:sz="0" w:space="0" w:color="auto"/>
            <w:bottom w:val="none" w:sz="0" w:space="0" w:color="auto"/>
            <w:right w:val="none" w:sz="0" w:space="0" w:color="auto"/>
          </w:divBdr>
        </w:div>
        <w:div w:id="63768311">
          <w:marLeft w:val="0"/>
          <w:marRight w:val="0"/>
          <w:marTop w:val="0"/>
          <w:marBottom w:val="0"/>
          <w:divBdr>
            <w:top w:val="none" w:sz="0" w:space="0" w:color="auto"/>
            <w:left w:val="none" w:sz="0" w:space="0" w:color="auto"/>
            <w:bottom w:val="none" w:sz="0" w:space="0" w:color="auto"/>
            <w:right w:val="none" w:sz="0" w:space="0" w:color="auto"/>
          </w:divBdr>
        </w:div>
        <w:div w:id="1306855186">
          <w:marLeft w:val="0"/>
          <w:marRight w:val="0"/>
          <w:marTop w:val="0"/>
          <w:marBottom w:val="0"/>
          <w:divBdr>
            <w:top w:val="none" w:sz="0" w:space="0" w:color="auto"/>
            <w:left w:val="none" w:sz="0" w:space="0" w:color="auto"/>
            <w:bottom w:val="none" w:sz="0" w:space="0" w:color="auto"/>
            <w:right w:val="none" w:sz="0" w:space="0" w:color="auto"/>
          </w:divBdr>
        </w:div>
        <w:div w:id="294916408">
          <w:marLeft w:val="0"/>
          <w:marRight w:val="0"/>
          <w:marTop w:val="0"/>
          <w:marBottom w:val="0"/>
          <w:divBdr>
            <w:top w:val="none" w:sz="0" w:space="0" w:color="auto"/>
            <w:left w:val="none" w:sz="0" w:space="0" w:color="auto"/>
            <w:bottom w:val="none" w:sz="0" w:space="0" w:color="auto"/>
            <w:right w:val="none" w:sz="0" w:space="0" w:color="auto"/>
          </w:divBdr>
        </w:div>
        <w:div w:id="1958097907">
          <w:marLeft w:val="0"/>
          <w:marRight w:val="0"/>
          <w:marTop w:val="0"/>
          <w:marBottom w:val="0"/>
          <w:divBdr>
            <w:top w:val="none" w:sz="0" w:space="0" w:color="auto"/>
            <w:left w:val="none" w:sz="0" w:space="0" w:color="auto"/>
            <w:bottom w:val="none" w:sz="0" w:space="0" w:color="auto"/>
            <w:right w:val="none" w:sz="0" w:space="0" w:color="auto"/>
          </w:divBdr>
        </w:div>
        <w:div w:id="1770588782">
          <w:marLeft w:val="0"/>
          <w:marRight w:val="0"/>
          <w:marTop w:val="0"/>
          <w:marBottom w:val="0"/>
          <w:divBdr>
            <w:top w:val="none" w:sz="0" w:space="0" w:color="auto"/>
            <w:left w:val="none" w:sz="0" w:space="0" w:color="auto"/>
            <w:bottom w:val="none" w:sz="0" w:space="0" w:color="auto"/>
            <w:right w:val="none" w:sz="0" w:space="0" w:color="auto"/>
          </w:divBdr>
        </w:div>
        <w:div w:id="98643015">
          <w:marLeft w:val="0"/>
          <w:marRight w:val="0"/>
          <w:marTop w:val="0"/>
          <w:marBottom w:val="0"/>
          <w:divBdr>
            <w:top w:val="none" w:sz="0" w:space="0" w:color="auto"/>
            <w:left w:val="none" w:sz="0" w:space="0" w:color="auto"/>
            <w:bottom w:val="none" w:sz="0" w:space="0" w:color="auto"/>
            <w:right w:val="none" w:sz="0" w:space="0" w:color="auto"/>
          </w:divBdr>
        </w:div>
        <w:div w:id="1758206366">
          <w:marLeft w:val="0"/>
          <w:marRight w:val="0"/>
          <w:marTop w:val="0"/>
          <w:marBottom w:val="0"/>
          <w:divBdr>
            <w:top w:val="none" w:sz="0" w:space="0" w:color="auto"/>
            <w:left w:val="none" w:sz="0" w:space="0" w:color="auto"/>
            <w:bottom w:val="none" w:sz="0" w:space="0" w:color="auto"/>
            <w:right w:val="none" w:sz="0" w:space="0" w:color="auto"/>
          </w:divBdr>
        </w:div>
        <w:div w:id="801583888">
          <w:marLeft w:val="0"/>
          <w:marRight w:val="0"/>
          <w:marTop w:val="0"/>
          <w:marBottom w:val="0"/>
          <w:divBdr>
            <w:top w:val="none" w:sz="0" w:space="0" w:color="auto"/>
            <w:left w:val="none" w:sz="0" w:space="0" w:color="auto"/>
            <w:bottom w:val="none" w:sz="0" w:space="0" w:color="auto"/>
            <w:right w:val="none" w:sz="0" w:space="0" w:color="auto"/>
          </w:divBdr>
        </w:div>
        <w:div w:id="333185139">
          <w:marLeft w:val="0"/>
          <w:marRight w:val="0"/>
          <w:marTop w:val="0"/>
          <w:marBottom w:val="0"/>
          <w:divBdr>
            <w:top w:val="none" w:sz="0" w:space="0" w:color="auto"/>
            <w:left w:val="none" w:sz="0" w:space="0" w:color="auto"/>
            <w:bottom w:val="none" w:sz="0" w:space="0" w:color="auto"/>
            <w:right w:val="none" w:sz="0" w:space="0" w:color="auto"/>
          </w:divBdr>
        </w:div>
        <w:div w:id="1155075635">
          <w:marLeft w:val="0"/>
          <w:marRight w:val="0"/>
          <w:marTop w:val="0"/>
          <w:marBottom w:val="0"/>
          <w:divBdr>
            <w:top w:val="none" w:sz="0" w:space="0" w:color="auto"/>
            <w:left w:val="none" w:sz="0" w:space="0" w:color="auto"/>
            <w:bottom w:val="none" w:sz="0" w:space="0" w:color="auto"/>
            <w:right w:val="none" w:sz="0" w:space="0" w:color="auto"/>
          </w:divBdr>
        </w:div>
        <w:div w:id="1165169355">
          <w:marLeft w:val="0"/>
          <w:marRight w:val="0"/>
          <w:marTop w:val="0"/>
          <w:marBottom w:val="0"/>
          <w:divBdr>
            <w:top w:val="none" w:sz="0" w:space="0" w:color="auto"/>
            <w:left w:val="none" w:sz="0" w:space="0" w:color="auto"/>
            <w:bottom w:val="none" w:sz="0" w:space="0" w:color="auto"/>
            <w:right w:val="none" w:sz="0" w:space="0" w:color="auto"/>
          </w:divBdr>
        </w:div>
        <w:div w:id="108595378">
          <w:marLeft w:val="0"/>
          <w:marRight w:val="0"/>
          <w:marTop w:val="0"/>
          <w:marBottom w:val="0"/>
          <w:divBdr>
            <w:top w:val="none" w:sz="0" w:space="0" w:color="auto"/>
            <w:left w:val="none" w:sz="0" w:space="0" w:color="auto"/>
            <w:bottom w:val="none" w:sz="0" w:space="0" w:color="auto"/>
            <w:right w:val="none" w:sz="0" w:space="0" w:color="auto"/>
          </w:divBdr>
        </w:div>
        <w:div w:id="202598087">
          <w:marLeft w:val="0"/>
          <w:marRight w:val="0"/>
          <w:marTop w:val="0"/>
          <w:marBottom w:val="0"/>
          <w:divBdr>
            <w:top w:val="none" w:sz="0" w:space="0" w:color="auto"/>
            <w:left w:val="none" w:sz="0" w:space="0" w:color="auto"/>
            <w:bottom w:val="none" w:sz="0" w:space="0" w:color="auto"/>
            <w:right w:val="none" w:sz="0" w:space="0" w:color="auto"/>
          </w:divBdr>
        </w:div>
        <w:div w:id="1492671094">
          <w:marLeft w:val="0"/>
          <w:marRight w:val="0"/>
          <w:marTop w:val="0"/>
          <w:marBottom w:val="0"/>
          <w:divBdr>
            <w:top w:val="none" w:sz="0" w:space="0" w:color="auto"/>
            <w:left w:val="none" w:sz="0" w:space="0" w:color="auto"/>
            <w:bottom w:val="none" w:sz="0" w:space="0" w:color="auto"/>
            <w:right w:val="none" w:sz="0" w:space="0" w:color="auto"/>
          </w:divBdr>
        </w:div>
        <w:div w:id="2123107013">
          <w:marLeft w:val="0"/>
          <w:marRight w:val="0"/>
          <w:marTop w:val="0"/>
          <w:marBottom w:val="0"/>
          <w:divBdr>
            <w:top w:val="none" w:sz="0" w:space="0" w:color="auto"/>
            <w:left w:val="none" w:sz="0" w:space="0" w:color="auto"/>
            <w:bottom w:val="none" w:sz="0" w:space="0" w:color="auto"/>
            <w:right w:val="none" w:sz="0" w:space="0" w:color="auto"/>
          </w:divBdr>
        </w:div>
        <w:div w:id="538279899">
          <w:marLeft w:val="0"/>
          <w:marRight w:val="0"/>
          <w:marTop w:val="0"/>
          <w:marBottom w:val="0"/>
          <w:divBdr>
            <w:top w:val="none" w:sz="0" w:space="0" w:color="auto"/>
            <w:left w:val="none" w:sz="0" w:space="0" w:color="auto"/>
            <w:bottom w:val="none" w:sz="0" w:space="0" w:color="auto"/>
            <w:right w:val="none" w:sz="0" w:space="0" w:color="auto"/>
          </w:divBdr>
        </w:div>
        <w:div w:id="1244295255">
          <w:marLeft w:val="0"/>
          <w:marRight w:val="0"/>
          <w:marTop w:val="0"/>
          <w:marBottom w:val="0"/>
          <w:divBdr>
            <w:top w:val="none" w:sz="0" w:space="0" w:color="auto"/>
            <w:left w:val="none" w:sz="0" w:space="0" w:color="auto"/>
            <w:bottom w:val="none" w:sz="0" w:space="0" w:color="auto"/>
            <w:right w:val="none" w:sz="0" w:space="0" w:color="auto"/>
          </w:divBdr>
        </w:div>
        <w:div w:id="1444110394">
          <w:marLeft w:val="0"/>
          <w:marRight w:val="0"/>
          <w:marTop w:val="0"/>
          <w:marBottom w:val="0"/>
          <w:divBdr>
            <w:top w:val="none" w:sz="0" w:space="0" w:color="auto"/>
            <w:left w:val="none" w:sz="0" w:space="0" w:color="auto"/>
            <w:bottom w:val="none" w:sz="0" w:space="0" w:color="auto"/>
            <w:right w:val="none" w:sz="0" w:space="0" w:color="auto"/>
          </w:divBdr>
        </w:div>
        <w:div w:id="1051688838">
          <w:marLeft w:val="0"/>
          <w:marRight w:val="0"/>
          <w:marTop w:val="0"/>
          <w:marBottom w:val="0"/>
          <w:divBdr>
            <w:top w:val="none" w:sz="0" w:space="0" w:color="auto"/>
            <w:left w:val="none" w:sz="0" w:space="0" w:color="auto"/>
            <w:bottom w:val="none" w:sz="0" w:space="0" w:color="auto"/>
            <w:right w:val="none" w:sz="0" w:space="0" w:color="auto"/>
          </w:divBdr>
        </w:div>
        <w:div w:id="479464155">
          <w:marLeft w:val="0"/>
          <w:marRight w:val="0"/>
          <w:marTop w:val="0"/>
          <w:marBottom w:val="0"/>
          <w:divBdr>
            <w:top w:val="none" w:sz="0" w:space="0" w:color="auto"/>
            <w:left w:val="none" w:sz="0" w:space="0" w:color="auto"/>
            <w:bottom w:val="none" w:sz="0" w:space="0" w:color="auto"/>
            <w:right w:val="none" w:sz="0" w:space="0" w:color="auto"/>
          </w:divBdr>
        </w:div>
        <w:div w:id="258493433">
          <w:marLeft w:val="0"/>
          <w:marRight w:val="0"/>
          <w:marTop w:val="0"/>
          <w:marBottom w:val="0"/>
          <w:divBdr>
            <w:top w:val="none" w:sz="0" w:space="0" w:color="auto"/>
            <w:left w:val="none" w:sz="0" w:space="0" w:color="auto"/>
            <w:bottom w:val="none" w:sz="0" w:space="0" w:color="auto"/>
            <w:right w:val="none" w:sz="0" w:space="0" w:color="auto"/>
          </w:divBdr>
        </w:div>
        <w:div w:id="240025409">
          <w:marLeft w:val="0"/>
          <w:marRight w:val="0"/>
          <w:marTop w:val="0"/>
          <w:marBottom w:val="0"/>
          <w:divBdr>
            <w:top w:val="none" w:sz="0" w:space="0" w:color="auto"/>
            <w:left w:val="none" w:sz="0" w:space="0" w:color="auto"/>
            <w:bottom w:val="none" w:sz="0" w:space="0" w:color="auto"/>
            <w:right w:val="none" w:sz="0" w:space="0" w:color="auto"/>
          </w:divBdr>
        </w:div>
        <w:div w:id="1065495906">
          <w:marLeft w:val="0"/>
          <w:marRight w:val="0"/>
          <w:marTop w:val="0"/>
          <w:marBottom w:val="0"/>
          <w:divBdr>
            <w:top w:val="none" w:sz="0" w:space="0" w:color="auto"/>
            <w:left w:val="none" w:sz="0" w:space="0" w:color="auto"/>
            <w:bottom w:val="none" w:sz="0" w:space="0" w:color="auto"/>
            <w:right w:val="none" w:sz="0" w:space="0" w:color="auto"/>
          </w:divBdr>
        </w:div>
        <w:div w:id="465437837">
          <w:marLeft w:val="0"/>
          <w:marRight w:val="0"/>
          <w:marTop w:val="0"/>
          <w:marBottom w:val="0"/>
          <w:divBdr>
            <w:top w:val="none" w:sz="0" w:space="0" w:color="auto"/>
            <w:left w:val="none" w:sz="0" w:space="0" w:color="auto"/>
            <w:bottom w:val="none" w:sz="0" w:space="0" w:color="auto"/>
            <w:right w:val="none" w:sz="0" w:space="0" w:color="auto"/>
          </w:divBdr>
        </w:div>
        <w:div w:id="731120609">
          <w:marLeft w:val="0"/>
          <w:marRight w:val="0"/>
          <w:marTop w:val="0"/>
          <w:marBottom w:val="0"/>
          <w:divBdr>
            <w:top w:val="none" w:sz="0" w:space="0" w:color="auto"/>
            <w:left w:val="none" w:sz="0" w:space="0" w:color="auto"/>
            <w:bottom w:val="none" w:sz="0" w:space="0" w:color="auto"/>
            <w:right w:val="none" w:sz="0" w:space="0" w:color="auto"/>
          </w:divBdr>
        </w:div>
        <w:div w:id="665090068">
          <w:marLeft w:val="0"/>
          <w:marRight w:val="0"/>
          <w:marTop w:val="0"/>
          <w:marBottom w:val="0"/>
          <w:divBdr>
            <w:top w:val="none" w:sz="0" w:space="0" w:color="auto"/>
            <w:left w:val="none" w:sz="0" w:space="0" w:color="auto"/>
            <w:bottom w:val="none" w:sz="0" w:space="0" w:color="auto"/>
            <w:right w:val="none" w:sz="0" w:space="0" w:color="auto"/>
          </w:divBdr>
        </w:div>
        <w:div w:id="2032098898">
          <w:marLeft w:val="0"/>
          <w:marRight w:val="0"/>
          <w:marTop w:val="0"/>
          <w:marBottom w:val="0"/>
          <w:divBdr>
            <w:top w:val="none" w:sz="0" w:space="0" w:color="auto"/>
            <w:left w:val="none" w:sz="0" w:space="0" w:color="auto"/>
            <w:bottom w:val="none" w:sz="0" w:space="0" w:color="auto"/>
            <w:right w:val="none" w:sz="0" w:space="0" w:color="auto"/>
          </w:divBdr>
        </w:div>
        <w:div w:id="300812891">
          <w:marLeft w:val="0"/>
          <w:marRight w:val="0"/>
          <w:marTop w:val="0"/>
          <w:marBottom w:val="0"/>
          <w:divBdr>
            <w:top w:val="none" w:sz="0" w:space="0" w:color="auto"/>
            <w:left w:val="none" w:sz="0" w:space="0" w:color="auto"/>
            <w:bottom w:val="none" w:sz="0" w:space="0" w:color="auto"/>
            <w:right w:val="none" w:sz="0" w:space="0" w:color="auto"/>
          </w:divBdr>
        </w:div>
        <w:div w:id="121047766">
          <w:marLeft w:val="0"/>
          <w:marRight w:val="0"/>
          <w:marTop w:val="0"/>
          <w:marBottom w:val="0"/>
          <w:divBdr>
            <w:top w:val="none" w:sz="0" w:space="0" w:color="auto"/>
            <w:left w:val="none" w:sz="0" w:space="0" w:color="auto"/>
            <w:bottom w:val="none" w:sz="0" w:space="0" w:color="auto"/>
            <w:right w:val="none" w:sz="0" w:space="0" w:color="auto"/>
          </w:divBdr>
        </w:div>
        <w:div w:id="1152285661">
          <w:marLeft w:val="0"/>
          <w:marRight w:val="0"/>
          <w:marTop w:val="0"/>
          <w:marBottom w:val="0"/>
          <w:divBdr>
            <w:top w:val="none" w:sz="0" w:space="0" w:color="auto"/>
            <w:left w:val="none" w:sz="0" w:space="0" w:color="auto"/>
            <w:bottom w:val="none" w:sz="0" w:space="0" w:color="auto"/>
            <w:right w:val="none" w:sz="0" w:space="0" w:color="auto"/>
          </w:divBdr>
        </w:div>
        <w:div w:id="659625956">
          <w:marLeft w:val="0"/>
          <w:marRight w:val="0"/>
          <w:marTop w:val="0"/>
          <w:marBottom w:val="0"/>
          <w:divBdr>
            <w:top w:val="none" w:sz="0" w:space="0" w:color="auto"/>
            <w:left w:val="none" w:sz="0" w:space="0" w:color="auto"/>
            <w:bottom w:val="none" w:sz="0" w:space="0" w:color="auto"/>
            <w:right w:val="none" w:sz="0" w:space="0" w:color="auto"/>
          </w:divBdr>
        </w:div>
        <w:div w:id="525749825">
          <w:marLeft w:val="0"/>
          <w:marRight w:val="0"/>
          <w:marTop w:val="0"/>
          <w:marBottom w:val="0"/>
          <w:divBdr>
            <w:top w:val="none" w:sz="0" w:space="0" w:color="auto"/>
            <w:left w:val="none" w:sz="0" w:space="0" w:color="auto"/>
            <w:bottom w:val="none" w:sz="0" w:space="0" w:color="auto"/>
            <w:right w:val="none" w:sz="0" w:space="0" w:color="auto"/>
          </w:divBdr>
        </w:div>
        <w:div w:id="864902653">
          <w:marLeft w:val="0"/>
          <w:marRight w:val="0"/>
          <w:marTop w:val="0"/>
          <w:marBottom w:val="0"/>
          <w:divBdr>
            <w:top w:val="none" w:sz="0" w:space="0" w:color="auto"/>
            <w:left w:val="none" w:sz="0" w:space="0" w:color="auto"/>
            <w:bottom w:val="none" w:sz="0" w:space="0" w:color="auto"/>
            <w:right w:val="none" w:sz="0" w:space="0" w:color="auto"/>
          </w:divBdr>
        </w:div>
        <w:div w:id="1808812681">
          <w:marLeft w:val="0"/>
          <w:marRight w:val="0"/>
          <w:marTop w:val="0"/>
          <w:marBottom w:val="0"/>
          <w:divBdr>
            <w:top w:val="none" w:sz="0" w:space="0" w:color="auto"/>
            <w:left w:val="none" w:sz="0" w:space="0" w:color="auto"/>
            <w:bottom w:val="none" w:sz="0" w:space="0" w:color="auto"/>
            <w:right w:val="none" w:sz="0" w:space="0" w:color="auto"/>
          </w:divBdr>
        </w:div>
        <w:div w:id="195890155">
          <w:marLeft w:val="0"/>
          <w:marRight w:val="0"/>
          <w:marTop w:val="0"/>
          <w:marBottom w:val="0"/>
          <w:divBdr>
            <w:top w:val="none" w:sz="0" w:space="0" w:color="auto"/>
            <w:left w:val="none" w:sz="0" w:space="0" w:color="auto"/>
            <w:bottom w:val="none" w:sz="0" w:space="0" w:color="auto"/>
            <w:right w:val="none" w:sz="0" w:space="0" w:color="auto"/>
          </w:divBdr>
        </w:div>
        <w:div w:id="168058494">
          <w:marLeft w:val="0"/>
          <w:marRight w:val="0"/>
          <w:marTop w:val="0"/>
          <w:marBottom w:val="0"/>
          <w:divBdr>
            <w:top w:val="none" w:sz="0" w:space="0" w:color="auto"/>
            <w:left w:val="none" w:sz="0" w:space="0" w:color="auto"/>
            <w:bottom w:val="none" w:sz="0" w:space="0" w:color="auto"/>
            <w:right w:val="none" w:sz="0" w:space="0" w:color="auto"/>
          </w:divBdr>
        </w:div>
        <w:div w:id="1008411490">
          <w:marLeft w:val="0"/>
          <w:marRight w:val="0"/>
          <w:marTop w:val="0"/>
          <w:marBottom w:val="0"/>
          <w:divBdr>
            <w:top w:val="none" w:sz="0" w:space="0" w:color="auto"/>
            <w:left w:val="none" w:sz="0" w:space="0" w:color="auto"/>
            <w:bottom w:val="none" w:sz="0" w:space="0" w:color="auto"/>
            <w:right w:val="none" w:sz="0" w:space="0" w:color="auto"/>
          </w:divBdr>
        </w:div>
        <w:div w:id="757747474">
          <w:marLeft w:val="0"/>
          <w:marRight w:val="0"/>
          <w:marTop w:val="0"/>
          <w:marBottom w:val="0"/>
          <w:divBdr>
            <w:top w:val="none" w:sz="0" w:space="0" w:color="auto"/>
            <w:left w:val="none" w:sz="0" w:space="0" w:color="auto"/>
            <w:bottom w:val="none" w:sz="0" w:space="0" w:color="auto"/>
            <w:right w:val="none" w:sz="0" w:space="0" w:color="auto"/>
          </w:divBdr>
        </w:div>
      </w:divsChild>
    </w:div>
    <w:div w:id="592935900">
      <w:bodyDiv w:val="1"/>
      <w:marLeft w:val="0"/>
      <w:marRight w:val="0"/>
      <w:marTop w:val="0"/>
      <w:marBottom w:val="0"/>
      <w:divBdr>
        <w:top w:val="none" w:sz="0" w:space="0" w:color="auto"/>
        <w:left w:val="none" w:sz="0" w:space="0" w:color="auto"/>
        <w:bottom w:val="none" w:sz="0" w:space="0" w:color="auto"/>
        <w:right w:val="none" w:sz="0" w:space="0" w:color="auto"/>
      </w:divBdr>
      <w:divsChild>
        <w:div w:id="1007757867">
          <w:marLeft w:val="0"/>
          <w:marRight w:val="0"/>
          <w:marTop w:val="0"/>
          <w:marBottom w:val="0"/>
          <w:divBdr>
            <w:top w:val="none" w:sz="0" w:space="0" w:color="auto"/>
            <w:left w:val="none" w:sz="0" w:space="0" w:color="auto"/>
            <w:bottom w:val="none" w:sz="0" w:space="0" w:color="auto"/>
            <w:right w:val="none" w:sz="0" w:space="0" w:color="auto"/>
          </w:divBdr>
        </w:div>
        <w:div w:id="1872568511">
          <w:marLeft w:val="0"/>
          <w:marRight w:val="0"/>
          <w:marTop w:val="0"/>
          <w:marBottom w:val="0"/>
          <w:divBdr>
            <w:top w:val="none" w:sz="0" w:space="0" w:color="auto"/>
            <w:left w:val="none" w:sz="0" w:space="0" w:color="auto"/>
            <w:bottom w:val="none" w:sz="0" w:space="0" w:color="auto"/>
            <w:right w:val="none" w:sz="0" w:space="0" w:color="auto"/>
          </w:divBdr>
        </w:div>
        <w:div w:id="635991519">
          <w:marLeft w:val="0"/>
          <w:marRight w:val="0"/>
          <w:marTop w:val="0"/>
          <w:marBottom w:val="0"/>
          <w:divBdr>
            <w:top w:val="none" w:sz="0" w:space="0" w:color="auto"/>
            <w:left w:val="none" w:sz="0" w:space="0" w:color="auto"/>
            <w:bottom w:val="none" w:sz="0" w:space="0" w:color="auto"/>
            <w:right w:val="none" w:sz="0" w:space="0" w:color="auto"/>
          </w:divBdr>
        </w:div>
        <w:div w:id="1971590779">
          <w:marLeft w:val="0"/>
          <w:marRight w:val="0"/>
          <w:marTop w:val="0"/>
          <w:marBottom w:val="0"/>
          <w:divBdr>
            <w:top w:val="none" w:sz="0" w:space="0" w:color="auto"/>
            <w:left w:val="none" w:sz="0" w:space="0" w:color="auto"/>
            <w:bottom w:val="none" w:sz="0" w:space="0" w:color="auto"/>
            <w:right w:val="none" w:sz="0" w:space="0" w:color="auto"/>
          </w:divBdr>
        </w:div>
        <w:div w:id="2070111092">
          <w:marLeft w:val="0"/>
          <w:marRight w:val="0"/>
          <w:marTop w:val="0"/>
          <w:marBottom w:val="0"/>
          <w:divBdr>
            <w:top w:val="none" w:sz="0" w:space="0" w:color="auto"/>
            <w:left w:val="none" w:sz="0" w:space="0" w:color="auto"/>
            <w:bottom w:val="none" w:sz="0" w:space="0" w:color="auto"/>
            <w:right w:val="none" w:sz="0" w:space="0" w:color="auto"/>
          </w:divBdr>
        </w:div>
        <w:div w:id="919407956">
          <w:marLeft w:val="0"/>
          <w:marRight w:val="0"/>
          <w:marTop w:val="0"/>
          <w:marBottom w:val="0"/>
          <w:divBdr>
            <w:top w:val="none" w:sz="0" w:space="0" w:color="auto"/>
            <w:left w:val="none" w:sz="0" w:space="0" w:color="auto"/>
            <w:bottom w:val="none" w:sz="0" w:space="0" w:color="auto"/>
            <w:right w:val="none" w:sz="0" w:space="0" w:color="auto"/>
          </w:divBdr>
        </w:div>
        <w:div w:id="647173364">
          <w:marLeft w:val="0"/>
          <w:marRight w:val="0"/>
          <w:marTop w:val="0"/>
          <w:marBottom w:val="0"/>
          <w:divBdr>
            <w:top w:val="none" w:sz="0" w:space="0" w:color="auto"/>
            <w:left w:val="none" w:sz="0" w:space="0" w:color="auto"/>
            <w:bottom w:val="none" w:sz="0" w:space="0" w:color="auto"/>
            <w:right w:val="none" w:sz="0" w:space="0" w:color="auto"/>
          </w:divBdr>
        </w:div>
        <w:div w:id="1305040915">
          <w:marLeft w:val="0"/>
          <w:marRight w:val="0"/>
          <w:marTop w:val="0"/>
          <w:marBottom w:val="0"/>
          <w:divBdr>
            <w:top w:val="none" w:sz="0" w:space="0" w:color="auto"/>
            <w:left w:val="none" w:sz="0" w:space="0" w:color="auto"/>
            <w:bottom w:val="none" w:sz="0" w:space="0" w:color="auto"/>
            <w:right w:val="none" w:sz="0" w:space="0" w:color="auto"/>
          </w:divBdr>
        </w:div>
        <w:div w:id="1502619124">
          <w:marLeft w:val="0"/>
          <w:marRight w:val="0"/>
          <w:marTop w:val="0"/>
          <w:marBottom w:val="0"/>
          <w:divBdr>
            <w:top w:val="none" w:sz="0" w:space="0" w:color="auto"/>
            <w:left w:val="none" w:sz="0" w:space="0" w:color="auto"/>
            <w:bottom w:val="none" w:sz="0" w:space="0" w:color="auto"/>
            <w:right w:val="none" w:sz="0" w:space="0" w:color="auto"/>
          </w:divBdr>
        </w:div>
        <w:div w:id="147215701">
          <w:marLeft w:val="0"/>
          <w:marRight w:val="0"/>
          <w:marTop w:val="0"/>
          <w:marBottom w:val="0"/>
          <w:divBdr>
            <w:top w:val="none" w:sz="0" w:space="0" w:color="auto"/>
            <w:left w:val="none" w:sz="0" w:space="0" w:color="auto"/>
            <w:bottom w:val="none" w:sz="0" w:space="0" w:color="auto"/>
            <w:right w:val="none" w:sz="0" w:space="0" w:color="auto"/>
          </w:divBdr>
        </w:div>
        <w:div w:id="2049720281">
          <w:marLeft w:val="0"/>
          <w:marRight w:val="0"/>
          <w:marTop w:val="0"/>
          <w:marBottom w:val="0"/>
          <w:divBdr>
            <w:top w:val="none" w:sz="0" w:space="0" w:color="auto"/>
            <w:left w:val="none" w:sz="0" w:space="0" w:color="auto"/>
            <w:bottom w:val="none" w:sz="0" w:space="0" w:color="auto"/>
            <w:right w:val="none" w:sz="0" w:space="0" w:color="auto"/>
          </w:divBdr>
        </w:div>
        <w:div w:id="1789005598">
          <w:marLeft w:val="0"/>
          <w:marRight w:val="0"/>
          <w:marTop w:val="0"/>
          <w:marBottom w:val="0"/>
          <w:divBdr>
            <w:top w:val="none" w:sz="0" w:space="0" w:color="auto"/>
            <w:left w:val="none" w:sz="0" w:space="0" w:color="auto"/>
            <w:bottom w:val="none" w:sz="0" w:space="0" w:color="auto"/>
            <w:right w:val="none" w:sz="0" w:space="0" w:color="auto"/>
          </w:divBdr>
        </w:div>
        <w:div w:id="823936134">
          <w:marLeft w:val="0"/>
          <w:marRight w:val="0"/>
          <w:marTop w:val="0"/>
          <w:marBottom w:val="0"/>
          <w:divBdr>
            <w:top w:val="none" w:sz="0" w:space="0" w:color="auto"/>
            <w:left w:val="none" w:sz="0" w:space="0" w:color="auto"/>
            <w:bottom w:val="none" w:sz="0" w:space="0" w:color="auto"/>
            <w:right w:val="none" w:sz="0" w:space="0" w:color="auto"/>
          </w:divBdr>
        </w:div>
        <w:div w:id="883760821">
          <w:marLeft w:val="0"/>
          <w:marRight w:val="0"/>
          <w:marTop w:val="0"/>
          <w:marBottom w:val="0"/>
          <w:divBdr>
            <w:top w:val="none" w:sz="0" w:space="0" w:color="auto"/>
            <w:left w:val="none" w:sz="0" w:space="0" w:color="auto"/>
            <w:bottom w:val="none" w:sz="0" w:space="0" w:color="auto"/>
            <w:right w:val="none" w:sz="0" w:space="0" w:color="auto"/>
          </w:divBdr>
        </w:div>
        <w:div w:id="2078433366">
          <w:marLeft w:val="0"/>
          <w:marRight w:val="0"/>
          <w:marTop w:val="0"/>
          <w:marBottom w:val="0"/>
          <w:divBdr>
            <w:top w:val="none" w:sz="0" w:space="0" w:color="auto"/>
            <w:left w:val="none" w:sz="0" w:space="0" w:color="auto"/>
            <w:bottom w:val="none" w:sz="0" w:space="0" w:color="auto"/>
            <w:right w:val="none" w:sz="0" w:space="0" w:color="auto"/>
          </w:divBdr>
        </w:div>
        <w:div w:id="1652172734">
          <w:marLeft w:val="0"/>
          <w:marRight w:val="0"/>
          <w:marTop w:val="0"/>
          <w:marBottom w:val="0"/>
          <w:divBdr>
            <w:top w:val="none" w:sz="0" w:space="0" w:color="auto"/>
            <w:left w:val="none" w:sz="0" w:space="0" w:color="auto"/>
            <w:bottom w:val="none" w:sz="0" w:space="0" w:color="auto"/>
            <w:right w:val="none" w:sz="0" w:space="0" w:color="auto"/>
          </w:divBdr>
        </w:div>
        <w:div w:id="1836796060">
          <w:marLeft w:val="0"/>
          <w:marRight w:val="0"/>
          <w:marTop w:val="0"/>
          <w:marBottom w:val="0"/>
          <w:divBdr>
            <w:top w:val="none" w:sz="0" w:space="0" w:color="auto"/>
            <w:left w:val="none" w:sz="0" w:space="0" w:color="auto"/>
            <w:bottom w:val="none" w:sz="0" w:space="0" w:color="auto"/>
            <w:right w:val="none" w:sz="0" w:space="0" w:color="auto"/>
          </w:divBdr>
        </w:div>
        <w:div w:id="480197117">
          <w:marLeft w:val="0"/>
          <w:marRight w:val="0"/>
          <w:marTop w:val="0"/>
          <w:marBottom w:val="0"/>
          <w:divBdr>
            <w:top w:val="none" w:sz="0" w:space="0" w:color="auto"/>
            <w:left w:val="none" w:sz="0" w:space="0" w:color="auto"/>
            <w:bottom w:val="none" w:sz="0" w:space="0" w:color="auto"/>
            <w:right w:val="none" w:sz="0" w:space="0" w:color="auto"/>
          </w:divBdr>
        </w:div>
        <w:div w:id="73629291">
          <w:marLeft w:val="0"/>
          <w:marRight w:val="0"/>
          <w:marTop w:val="0"/>
          <w:marBottom w:val="0"/>
          <w:divBdr>
            <w:top w:val="none" w:sz="0" w:space="0" w:color="auto"/>
            <w:left w:val="none" w:sz="0" w:space="0" w:color="auto"/>
            <w:bottom w:val="none" w:sz="0" w:space="0" w:color="auto"/>
            <w:right w:val="none" w:sz="0" w:space="0" w:color="auto"/>
          </w:divBdr>
        </w:div>
        <w:div w:id="262614703">
          <w:marLeft w:val="0"/>
          <w:marRight w:val="0"/>
          <w:marTop w:val="0"/>
          <w:marBottom w:val="0"/>
          <w:divBdr>
            <w:top w:val="none" w:sz="0" w:space="0" w:color="auto"/>
            <w:left w:val="none" w:sz="0" w:space="0" w:color="auto"/>
            <w:bottom w:val="none" w:sz="0" w:space="0" w:color="auto"/>
            <w:right w:val="none" w:sz="0" w:space="0" w:color="auto"/>
          </w:divBdr>
        </w:div>
        <w:div w:id="922107025">
          <w:marLeft w:val="0"/>
          <w:marRight w:val="0"/>
          <w:marTop w:val="0"/>
          <w:marBottom w:val="0"/>
          <w:divBdr>
            <w:top w:val="none" w:sz="0" w:space="0" w:color="auto"/>
            <w:left w:val="none" w:sz="0" w:space="0" w:color="auto"/>
            <w:bottom w:val="none" w:sz="0" w:space="0" w:color="auto"/>
            <w:right w:val="none" w:sz="0" w:space="0" w:color="auto"/>
          </w:divBdr>
        </w:div>
        <w:div w:id="946501307">
          <w:marLeft w:val="0"/>
          <w:marRight w:val="0"/>
          <w:marTop w:val="0"/>
          <w:marBottom w:val="0"/>
          <w:divBdr>
            <w:top w:val="none" w:sz="0" w:space="0" w:color="auto"/>
            <w:left w:val="none" w:sz="0" w:space="0" w:color="auto"/>
            <w:bottom w:val="none" w:sz="0" w:space="0" w:color="auto"/>
            <w:right w:val="none" w:sz="0" w:space="0" w:color="auto"/>
          </w:divBdr>
        </w:div>
        <w:div w:id="1157916135">
          <w:marLeft w:val="0"/>
          <w:marRight w:val="0"/>
          <w:marTop w:val="0"/>
          <w:marBottom w:val="0"/>
          <w:divBdr>
            <w:top w:val="none" w:sz="0" w:space="0" w:color="auto"/>
            <w:left w:val="none" w:sz="0" w:space="0" w:color="auto"/>
            <w:bottom w:val="none" w:sz="0" w:space="0" w:color="auto"/>
            <w:right w:val="none" w:sz="0" w:space="0" w:color="auto"/>
          </w:divBdr>
        </w:div>
        <w:div w:id="999582986">
          <w:marLeft w:val="0"/>
          <w:marRight w:val="0"/>
          <w:marTop w:val="0"/>
          <w:marBottom w:val="0"/>
          <w:divBdr>
            <w:top w:val="none" w:sz="0" w:space="0" w:color="auto"/>
            <w:left w:val="none" w:sz="0" w:space="0" w:color="auto"/>
            <w:bottom w:val="none" w:sz="0" w:space="0" w:color="auto"/>
            <w:right w:val="none" w:sz="0" w:space="0" w:color="auto"/>
          </w:divBdr>
        </w:div>
        <w:div w:id="1493136283">
          <w:marLeft w:val="0"/>
          <w:marRight w:val="0"/>
          <w:marTop w:val="0"/>
          <w:marBottom w:val="0"/>
          <w:divBdr>
            <w:top w:val="none" w:sz="0" w:space="0" w:color="auto"/>
            <w:left w:val="none" w:sz="0" w:space="0" w:color="auto"/>
            <w:bottom w:val="none" w:sz="0" w:space="0" w:color="auto"/>
            <w:right w:val="none" w:sz="0" w:space="0" w:color="auto"/>
          </w:divBdr>
        </w:div>
        <w:div w:id="1561866189">
          <w:marLeft w:val="0"/>
          <w:marRight w:val="0"/>
          <w:marTop w:val="0"/>
          <w:marBottom w:val="0"/>
          <w:divBdr>
            <w:top w:val="none" w:sz="0" w:space="0" w:color="auto"/>
            <w:left w:val="none" w:sz="0" w:space="0" w:color="auto"/>
            <w:bottom w:val="none" w:sz="0" w:space="0" w:color="auto"/>
            <w:right w:val="none" w:sz="0" w:space="0" w:color="auto"/>
          </w:divBdr>
        </w:div>
        <w:div w:id="542057611">
          <w:marLeft w:val="0"/>
          <w:marRight w:val="0"/>
          <w:marTop w:val="0"/>
          <w:marBottom w:val="0"/>
          <w:divBdr>
            <w:top w:val="none" w:sz="0" w:space="0" w:color="auto"/>
            <w:left w:val="none" w:sz="0" w:space="0" w:color="auto"/>
            <w:bottom w:val="none" w:sz="0" w:space="0" w:color="auto"/>
            <w:right w:val="none" w:sz="0" w:space="0" w:color="auto"/>
          </w:divBdr>
        </w:div>
        <w:div w:id="166480109">
          <w:marLeft w:val="0"/>
          <w:marRight w:val="0"/>
          <w:marTop w:val="0"/>
          <w:marBottom w:val="0"/>
          <w:divBdr>
            <w:top w:val="none" w:sz="0" w:space="0" w:color="auto"/>
            <w:left w:val="none" w:sz="0" w:space="0" w:color="auto"/>
            <w:bottom w:val="none" w:sz="0" w:space="0" w:color="auto"/>
            <w:right w:val="none" w:sz="0" w:space="0" w:color="auto"/>
          </w:divBdr>
        </w:div>
        <w:div w:id="1980915171">
          <w:marLeft w:val="0"/>
          <w:marRight w:val="0"/>
          <w:marTop w:val="0"/>
          <w:marBottom w:val="0"/>
          <w:divBdr>
            <w:top w:val="none" w:sz="0" w:space="0" w:color="auto"/>
            <w:left w:val="none" w:sz="0" w:space="0" w:color="auto"/>
            <w:bottom w:val="none" w:sz="0" w:space="0" w:color="auto"/>
            <w:right w:val="none" w:sz="0" w:space="0" w:color="auto"/>
          </w:divBdr>
        </w:div>
        <w:div w:id="1192258055">
          <w:marLeft w:val="0"/>
          <w:marRight w:val="0"/>
          <w:marTop w:val="0"/>
          <w:marBottom w:val="0"/>
          <w:divBdr>
            <w:top w:val="none" w:sz="0" w:space="0" w:color="auto"/>
            <w:left w:val="none" w:sz="0" w:space="0" w:color="auto"/>
            <w:bottom w:val="none" w:sz="0" w:space="0" w:color="auto"/>
            <w:right w:val="none" w:sz="0" w:space="0" w:color="auto"/>
          </w:divBdr>
        </w:div>
        <w:div w:id="1895503763">
          <w:marLeft w:val="0"/>
          <w:marRight w:val="0"/>
          <w:marTop w:val="0"/>
          <w:marBottom w:val="0"/>
          <w:divBdr>
            <w:top w:val="none" w:sz="0" w:space="0" w:color="auto"/>
            <w:left w:val="none" w:sz="0" w:space="0" w:color="auto"/>
            <w:bottom w:val="none" w:sz="0" w:space="0" w:color="auto"/>
            <w:right w:val="none" w:sz="0" w:space="0" w:color="auto"/>
          </w:divBdr>
        </w:div>
        <w:div w:id="1166824724">
          <w:marLeft w:val="0"/>
          <w:marRight w:val="0"/>
          <w:marTop w:val="0"/>
          <w:marBottom w:val="0"/>
          <w:divBdr>
            <w:top w:val="none" w:sz="0" w:space="0" w:color="auto"/>
            <w:left w:val="none" w:sz="0" w:space="0" w:color="auto"/>
            <w:bottom w:val="none" w:sz="0" w:space="0" w:color="auto"/>
            <w:right w:val="none" w:sz="0" w:space="0" w:color="auto"/>
          </w:divBdr>
        </w:div>
        <w:div w:id="13852409">
          <w:marLeft w:val="0"/>
          <w:marRight w:val="0"/>
          <w:marTop w:val="0"/>
          <w:marBottom w:val="0"/>
          <w:divBdr>
            <w:top w:val="none" w:sz="0" w:space="0" w:color="auto"/>
            <w:left w:val="none" w:sz="0" w:space="0" w:color="auto"/>
            <w:bottom w:val="none" w:sz="0" w:space="0" w:color="auto"/>
            <w:right w:val="none" w:sz="0" w:space="0" w:color="auto"/>
          </w:divBdr>
        </w:div>
        <w:div w:id="1606381251">
          <w:marLeft w:val="0"/>
          <w:marRight w:val="0"/>
          <w:marTop w:val="0"/>
          <w:marBottom w:val="0"/>
          <w:divBdr>
            <w:top w:val="none" w:sz="0" w:space="0" w:color="auto"/>
            <w:left w:val="none" w:sz="0" w:space="0" w:color="auto"/>
            <w:bottom w:val="none" w:sz="0" w:space="0" w:color="auto"/>
            <w:right w:val="none" w:sz="0" w:space="0" w:color="auto"/>
          </w:divBdr>
        </w:div>
        <w:div w:id="431319349">
          <w:marLeft w:val="0"/>
          <w:marRight w:val="0"/>
          <w:marTop w:val="0"/>
          <w:marBottom w:val="0"/>
          <w:divBdr>
            <w:top w:val="none" w:sz="0" w:space="0" w:color="auto"/>
            <w:left w:val="none" w:sz="0" w:space="0" w:color="auto"/>
            <w:bottom w:val="none" w:sz="0" w:space="0" w:color="auto"/>
            <w:right w:val="none" w:sz="0" w:space="0" w:color="auto"/>
          </w:divBdr>
        </w:div>
        <w:div w:id="2128044260">
          <w:marLeft w:val="0"/>
          <w:marRight w:val="0"/>
          <w:marTop w:val="0"/>
          <w:marBottom w:val="0"/>
          <w:divBdr>
            <w:top w:val="none" w:sz="0" w:space="0" w:color="auto"/>
            <w:left w:val="none" w:sz="0" w:space="0" w:color="auto"/>
            <w:bottom w:val="none" w:sz="0" w:space="0" w:color="auto"/>
            <w:right w:val="none" w:sz="0" w:space="0" w:color="auto"/>
          </w:divBdr>
        </w:div>
        <w:div w:id="1588729178">
          <w:marLeft w:val="0"/>
          <w:marRight w:val="0"/>
          <w:marTop w:val="0"/>
          <w:marBottom w:val="0"/>
          <w:divBdr>
            <w:top w:val="none" w:sz="0" w:space="0" w:color="auto"/>
            <w:left w:val="none" w:sz="0" w:space="0" w:color="auto"/>
            <w:bottom w:val="none" w:sz="0" w:space="0" w:color="auto"/>
            <w:right w:val="none" w:sz="0" w:space="0" w:color="auto"/>
          </w:divBdr>
        </w:div>
        <w:div w:id="157308090">
          <w:marLeft w:val="0"/>
          <w:marRight w:val="0"/>
          <w:marTop w:val="0"/>
          <w:marBottom w:val="0"/>
          <w:divBdr>
            <w:top w:val="none" w:sz="0" w:space="0" w:color="auto"/>
            <w:left w:val="none" w:sz="0" w:space="0" w:color="auto"/>
            <w:bottom w:val="none" w:sz="0" w:space="0" w:color="auto"/>
            <w:right w:val="none" w:sz="0" w:space="0" w:color="auto"/>
          </w:divBdr>
        </w:div>
        <w:div w:id="1004166810">
          <w:marLeft w:val="0"/>
          <w:marRight w:val="0"/>
          <w:marTop w:val="0"/>
          <w:marBottom w:val="0"/>
          <w:divBdr>
            <w:top w:val="none" w:sz="0" w:space="0" w:color="auto"/>
            <w:left w:val="none" w:sz="0" w:space="0" w:color="auto"/>
            <w:bottom w:val="none" w:sz="0" w:space="0" w:color="auto"/>
            <w:right w:val="none" w:sz="0" w:space="0" w:color="auto"/>
          </w:divBdr>
        </w:div>
        <w:div w:id="1600988757">
          <w:marLeft w:val="0"/>
          <w:marRight w:val="0"/>
          <w:marTop w:val="0"/>
          <w:marBottom w:val="0"/>
          <w:divBdr>
            <w:top w:val="none" w:sz="0" w:space="0" w:color="auto"/>
            <w:left w:val="none" w:sz="0" w:space="0" w:color="auto"/>
            <w:bottom w:val="none" w:sz="0" w:space="0" w:color="auto"/>
            <w:right w:val="none" w:sz="0" w:space="0" w:color="auto"/>
          </w:divBdr>
        </w:div>
        <w:div w:id="1929970487">
          <w:marLeft w:val="0"/>
          <w:marRight w:val="0"/>
          <w:marTop w:val="0"/>
          <w:marBottom w:val="0"/>
          <w:divBdr>
            <w:top w:val="none" w:sz="0" w:space="0" w:color="auto"/>
            <w:left w:val="none" w:sz="0" w:space="0" w:color="auto"/>
            <w:bottom w:val="none" w:sz="0" w:space="0" w:color="auto"/>
            <w:right w:val="none" w:sz="0" w:space="0" w:color="auto"/>
          </w:divBdr>
        </w:div>
        <w:div w:id="1672682701">
          <w:marLeft w:val="0"/>
          <w:marRight w:val="0"/>
          <w:marTop w:val="0"/>
          <w:marBottom w:val="0"/>
          <w:divBdr>
            <w:top w:val="none" w:sz="0" w:space="0" w:color="auto"/>
            <w:left w:val="none" w:sz="0" w:space="0" w:color="auto"/>
            <w:bottom w:val="none" w:sz="0" w:space="0" w:color="auto"/>
            <w:right w:val="none" w:sz="0" w:space="0" w:color="auto"/>
          </w:divBdr>
        </w:div>
        <w:div w:id="537163100">
          <w:marLeft w:val="0"/>
          <w:marRight w:val="0"/>
          <w:marTop w:val="0"/>
          <w:marBottom w:val="0"/>
          <w:divBdr>
            <w:top w:val="none" w:sz="0" w:space="0" w:color="auto"/>
            <w:left w:val="none" w:sz="0" w:space="0" w:color="auto"/>
            <w:bottom w:val="none" w:sz="0" w:space="0" w:color="auto"/>
            <w:right w:val="none" w:sz="0" w:space="0" w:color="auto"/>
          </w:divBdr>
        </w:div>
        <w:div w:id="133374258">
          <w:marLeft w:val="0"/>
          <w:marRight w:val="0"/>
          <w:marTop w:val="0"/>
          <w:marBottom w:val="0"/>
          <w:divBdr>
            <w:top w:val="none" w:sz="0" w:space="0" w:color="auto"/>
            <w:left w:val="none" w:sz="0" w:space="0" w:color="auto"/>
            <w:bottom w:val="none" w:sz="0" w:space="0" w:color="auto"/>
            <w:right w:val="none" w:sz="0" w:space="0" w:color="auto"/>
          </w:divBdr>
        </w:div>
        <w:div w:id="1626035511">
          <w:marLeft w:val="0"/>
          <w:marRight w:val="0"/>
          <w:marTop w:val="0"/>
          <w:marBottom w:val="0"/>
          <w:divBdr>
            <w:top w:val="none" w:sz="0" w:space="0" w:color="auto"/>
            <w:left w:val="none" w:sz="0" w:space="0" w:color="auto"/>
            <w:bottom w:val="none" w:sz="0" w:space="0" w:color="auto"/>
            <w:right w:val="none" w:sz="0" w:space="0" w:color="auto"/>
          </w:divBdr>
        </w:div>
        <w:div w:id="2028486502">
          <w:marLeft w:val="0"/>
          <w:marRight w:val="0"/>
          <w:marTop w:val="0"/>
          <w:marBottom w:val="0"/>
          <w:divBdr>
            <w:top w:val="none" w:sz="0" w:space="0" w:color="auto"/>
            <w:left w:val="none" w:sz="0" w:space="0" w:color="auto"/>
            <w:bottom w:val="none" w:sz="0" w:space="0" w:color="auto"/>
            <w:right w:val="none" w:sz="0" w:space="0" w:color="auto"/>
          </w:divBdr>
        </w:div>
        <w:div w:id="58091884">
          <w:marLeft w:val="0"/>
          <w:marRight w:val="0"/>
          <w:marTop w:val="0"/>
          <w:marBottom w:val="0"/>
          <w:divBdr>
            <w:top w:val="none" w:sz="0" w:space="0" w:color="auto"/>
            <w:left w:val="none" w:sz="0" w:space="0" w:color="auto"/>
            <w:bottom w:val="none" w:sz="0" w:space="0" w:color="auto"/>
            <w:right w:val="none" w:sz="0" w:space="0" w:color="auto"/>
          </w:divBdr>
        </w:div>
        <w:div w:id="1334526167">
          <w:marLeft w:val="0"/>
          <w:marRight w:val="0"/>
          <w:marTop w:val="0"/>
          <w:marBottom w:val="0"/>
          <w:divBdr>
            <w:top w:val="none" w:sz="0" w:space="0" w:color="auto"/>
            <w:left w:val="none" w:sz="0" w:space="0" w:color="auto"/>
            <w:bottom w:val="none" w:sz="0" w:space="0" w:color="auto"/>
            <w:right w:val="none" w:sz="0" w:space="0" w:color="auto"/>
          </w:divBdr>
        </w:div>
        <w:div w:id="1803112107">
          <w:marLeft w:val="0"/>
          <w:marRight w:val="0"/>
          <w:marTop w:val="0"/>
          <w:marBottom w:val="0"/>
          <w:divBdr>
            <w:top w:val="none" w:sz="0" w:space="0" w:color="auto"/>
            <w:left w:val="none" w:sz="0" w:space="0" w:color="auto"/>
            <w:bottom w:val="none" w:sz="0" w:space="0" w:color="auto"/>
            <w:right w:val="none" w:sz="0" w:space="0" w:color="auto"/>
          </w:divBdr>
        </w:div>
        <w:div w:id="1798334404">
          <w:marLeft w:val="0"/>
          <w:marRight w:val="0"/>
          <w:marTop w:val="0"/>
          <w:marBottom w:val="0"/>
          <w:divBdr>
            <w:top w:val="none" w:sz="0" w:space="0" w:color="auto"/>
            <w:left w:val="none" w:sz="0" w:space="0" w:color="auto"/>
            <w:bottom w:val="none" w:sz="0" w:space="0" w:color="auto"/>
            <w:right w:val="none" w:sz="0" w:space="0" w:color="auto"/>
          </w:divBdr>
        </w:div>
        <w:div w:id="2131195006">
          <w:marLeft w:val="0"/>
          <w:marRight w:val="0"/>
          <w:marTop w:val="0"/>
          <w:marBottom w:val="0"/>
          <w:divBdr>
            <w:top w:val="none" w:sz="0" w:space="0" w:color="auto"/>
            <w:left w:val="none" w:sz="0" w:space="0" w:color="auto"/>
            <w:bottom w:val="none" w:sz="0" w:space="0" w:color="auto"/>
            <w:right w:val="none" w:sz="0" w:space="0" w:color="auto"/>
          </w:divBdr>
        </w:div>
        <w:div w:id="1055810213">
          <w:marLeft w:val="0"/>
          <w:marRight w:val="0"/>
          <w:marTop w:val="0"/>
          <w:marBottom w:val="0"/>
          <w:divBdr>
            <w:top w:val="none" w:sz="0" w:space="0" w:color="auto"/>
            <w:left w:val="none" w:sz="0" w:space="0" w:color="auto"/>
            <w:bottom w:val="none" w:sz="0" w:space="0" w:color="auto"/>
            <w:right w:val="none" w:sz="0" w:space="0" w:color="auto"/>
          </w:divBdr>
        </w:div>
        <w:div w:id="73285341">
          <w:marLeft w:val="0"/>
          <w:marRight w:val="0"/>
          <w:marTop w:val="0"/>
          <w:marBottom w:val="0"/>
          <w:divBdr>
            <w:top w:val="none" w:sz="0" w:space="0" w:color="auto"/>
            <w:left w:val="none" w:sz="0" w:space="0" w:color="auto"/>
            <w:bottom w:val="none" w:sz="0" w:space="0" w:color="auto"/>
            <w:right w:val="none" w:sz="0" w:space="0" w:color="auto"/>
          </w:divBdr>
        </w:div>
        <w:div w:id="1268779188">
          <w:marLeft w:val="0"/>
          <w:marRight w:val="0"/>
          <w:marTop w:val="0"/>
          <w:marBottom w:val="0"/>
          <w:divBdr>
            <w:top w:val="none" w:sz="0" w:space="0" w:color="auto"/>
            <w:left w:val="none" w:sz="0" w:space="0" w:color="auto"/>
            <w:bottom w:val="none" w:sz="0" w:space="0" w:color="auto"/>
            <w:right w:val="none" w:sz="0" w:space="0" w:color="auto"/>
          </w:divBdr>
        </w:div>
        <w:div w:id="1149370588">
          <w:marLeft w:val="0"/>
          <w:marRight w:val="0"/>
          <w:marTop w:val="0"/>
          <w:marBottom w:val="0"/>
          <w:divBdr>
            <w:top w:val="none" w:sz="0" w:space="0" w:color="auto"/>
            <w:left w:val="none" w:sz="0" w:space="0" w:color="auto"/>
            <w:bottom w:val="none" w:sz="0" w:space="0" w:color="auto"/>
            <w:right w:val="none" w:sz="0" w:space="0" w:color="auto"/>
          </w:divBdr>
        </w:div>
        <w:div w:id="1686790130">
          <w:marLeft w:val="0"/>
          <w:marRight w:val="0"/>
          <w:marTop w:val="0"/>
          <w:marBottom w:val="0"/>
          <w:divBdr>
            <w:top w:val="none" w:sz="0" w:space="0" w:color="auto"/>
            <w:left w:val="none" w:sz="0" w:space="0" w:color="auto"/>
            <w:bottom w:val="none" w:sz="0" w:space="0" w:color="auto"/>
            <w:right w:val="none" w:sz="0" w:space="0" w:color="auto"/>
          </w:divBdr>
        </w:div>
        <w:div w:id="1098060855">
          <w:marLeft w:val="0"/>
          <w:marRight w:val="0"/>
          <w:marTop w:val="0"/>
          <w:marBottom w:val="0"/>
          <w:divBdr>
            <w:top w:val="none" w:sz="0" w:space="0" w:color="auto"/>
            <w:left w:val="none" w:sz="0" w:space="0" w:color="auto"/>
            <w:bottom w:val="none" w:sz="0" w:space="0" w:color="auto"/>
            <w:right w:val="none" w:sz="0" w:space="0" w:color="auto"/>
          </w:divBdr>
        </w:div>
        <w:div w:id="942037424">
          <w:marLeft w:val="0"/>
          <w:marRight w:val="0"/>
          <w:marTop w:val="0"/>
          <w:marBottom w:val="0"/>
          <w:divBdr>
            <w:top w:val="none" w:sz="0" w:space="0" w:color="auto"/>
            <w:left w:val="none" w:sz="0" w:space="0" w:color="auto"/>
            <w:bottom w:val="none" w:sz="0" w:space="0" w:color="auto"/>
            <w:right w:val="none" w:sz="0" w:space="0" w:color="auto"/>
          </w:divBdr>
        </w:div>
        <w:div w:id="2037268871">
          <w:marLeft w:val="0"/>
          <w:marRight w:val="0"/>
          <w:marTop w:val="0"/>
          <w:marBottom w:val="0"/>
          <w:divBdr>
            <w:top w:val="none" w:sz="0" w:space="0" w:color="auto"/>
            <w:left w:val="none" w:sz="0" w:space="0" w:color="auto"/>
            <w:bottom w:val="none" w:sz="0" w:space="0" w:color="auto"/>
            <w:right w:val="none" w:sz="0" w:space="0" w:color="auto"/>
          </w:divBdr>
        </w:div>
      </w:divsChild>
    </w:div>
    <w:div w:id="619845288">
      <w:bodyDiv w:val="1"/>
      <w:marLeft w:val="0"/>
      <w:marRight w:val="0"/>
      <w:marTop w:val="0"/>
      <w:marBottom w:val="0"/>
      <w:divBdr>
        <w:top w:val="none" w:sz="0" w:space="0" w:color="auto"/>
        <w:left w:val="none" w:sz="0" w:space="0" w:color="auto"/>
        <w:bottom w:val="none" w:sz="0" w:space="0" w:color="auto"/>
        <w:right w:val="none" w:sz="0" w:space="0" w:color="auto"/>
      </w:divBdr>
      <w:divsChild>
        <w:div w:id="147522978">
          <w:marLeft w:val="0"/>
          <w:marRight w:val="0"/>
          <w:marTop w:val="0"/>
          <w:marBottom w:val="0"/>
          <w:divBdr>
            <w:top w:val="none" w:sz="0" w:space="0" w:color="auto"/>
            <w:left w:val="none" w:sz="0" w:space="0" w:color="auto"/>
            <w:bottom w:val="none" w:sz="0" w:space="0" w:color="auto"/>
            <w:right w:val="none" w:sz="0" w:space="0" w:color="auto"/>
          </w:divBdr>
        </w:div>
        <w:div w:id="804664491">
          <w:marLeft w:val="0"/>
          <w:marRight w:val="0"/>
          <w:marTop w:val="0"/>
          <w:marBottom w:val="0"/>
          <w:divBdr>
            <w:top w:val="none" w:sz="0" w:space="0" w:color="auto"/>
            <w:left w:val="none" w:sz="0" w:space="0" w:color="auto"/>
            <w:bottom w:val="none" w:sz="0" w:space="0" w:color="auto"/>
            <w:right w:val="none" w:sz="0" w:space="0" w:color="auto"/>
          </w:divBdr>
        </w:div>
        <w:div w:id="1303578781">
          <w:marLeft w:val="0"/>
          <w:marRight w:val="0"/>
          <w:marTop w:val="0"/>
          <w:marBottom w:val="0"/>
          <w:divBdr>
            <w:top w:val="none" w:sz="0" w:space="0" w:color="auto"/>
            <w:left w:val="none" w:sz="0" w:space="0" w:color="auto"/>
            <w:bottom w:val="none" w:sz="0" w:space="0" w:color="auto"/>
            <w:right w:val="none" w:sz="0" w:space="0" w:color="auto"/>
          </w:divBdr>
        </w:div>
        <w:div w:id="1539466674">
          <w:marLeft w:val="0"/>
          <w:marRight w:val="0"/>
          <w:marTop w:val="0"/>
          <w:marBottom w:val="0"/>
          <w:divBdr>
            <w:top w:val="none" w:sz="0" w:space="0" w:color="auto"/>
            <w:left w:val="none" w:sz="0" w:space="0" w:color="auto"/>
            <w:bottom w:val="none" w:sz="0" w:space="0" w:color="auto"/>
            <w:right w:val="none" w:sz="0" w:space="0" w:color="auto"/>
          </w:divBdr>
        </w:div>
        <w:div w:id="1627271112">
          <w:marLeft w:val="0"/>
          <w:marRight w:val="0"/>
          <w:marTop w:val="0"/>
          <w:marBottom w:val="0"/>
          <w:divBdr>
            <w:top w:val="none" w:sz="0" w:space="0" w:color="auto"/>
            <w:left w:val="none" w:sz="0" w:space="0" w:color="auto"/>
            <w:bottom w:val="none" w:sz="0" w:space="0" w:color="auto"/>
            <w:right w:val="none" w:sz="0" w:space="0" w:color="auto"/>
          </w:divBdr>
        </w:div>
        <w:div w:id="319500319">
          <w:marLeft w:val="0"/>
          <w:marRight w:val="0"/>
          <w:marTop w:val="0"/>
          <w:marBottom w:val="0"/>
          <w:divBdr>
            <w:top w:val="none" w:sz="0" w:space="0" w:color="auto"/>
            <w:left w:val="none" w:sz="0" w:space="0" w:color="auto"/>
            <w:bottom w:val="none" w:sz="0" w:space="0" w:color="auto"/>
            <w:right w:val="none" w:sz="0" w:space="0" w:color="auto"/>
          </w:divBdr>
        </w:div>
        <w:div w:id="1295722118">
          <w:marLeft w:val="0"/>
          <w:marRight w:val="0"/>
          <w:marTop w:val="0"/>
          <w:marBottom w:val="0"/>
          <w:divBdr>
            <w:top w:val="none" w:sz="0" w:space="0" w:color="auto"/>
            <w:left w:val="none" w:sz="0" w:space="0" w:color="auto"/>
            <w:bottom w:val="none" w:sz="0" w:space="0" w:color="auto"/>
            <w:right w:val="none" w:sz="0" w:space="0" w:color="auto"/>
          </w:divBdr>
        </w:div>
        <w:div w:id="39130635">
          <w:marLeft w:val="0"/>
          <w:marRight w:val="0"/>
          <w:marTop w:val="0"/>
          <w:marBottom w:val="0"/>
          <w:divBdr>
            <w:top w:val="none" w:sz="0" w:space="0" w:color="auto"/>
            <w:left w:val="none" w:sz="0" w:space="0" w:color="auto"/>
            <w:bottom w:val="none" w:sz="0" w:space="0" w:color="auto"/>
            <w:right w:val="none" w:sz="0" w:space="0" w:color="auto"/>
          </w:divBdr>
        </w:div>
        <w:div w:id="1904758797">
          <w:marLeft w:val="0"/>
          <w:marRight w:val="0"/>
          <w:marTop w:val="0"/>
          <w:marBottom w:val="0"/>
          <w:divBdr>
            <w:top w:val="none" w:sz="0" w:space="0" w:color="auto"/>
            <w:left w:val="none" w:sz="0" w:space="0" w:color="auto"/>
            <w:bottom w:val="none" w:sz="0" w:space="0" w:color="auto"/>
            <w:right w:val="none" w:sz="0" w:space="0" w:color="auto"/>
          </w:divBdr>
        </w:div>
        <w:div w:id="269171533">
          <w:marLeft w:val="0"/>
          <w:marRight w:val="0"/>
          <w:marTop w:val="0"/>
          <w:marBottom w:val="0"/>
          <w:divBdr>
            <w:top w:val="none" w:sz="0" w:space="0" w:color="auto"/>
            <w:left w:val="none" w:sz="0" w:space="0" w:color="auto"/>
            <w:bottom w:val="none" w:sz="0" w:space="0" w:color="auto"/>
            <w:right w:val="none" w:sz="0" w:space="0" w:color="auto"/>
          </w:divBdr>
        </w:div>
        <w:div w:id="1117214918">
          <w:marLeft w:val="0"/>
          <w:marRight w:val="0"/>
          <w:marTop w:val="0"/>
          <w:marBottom w:val="0"/>
          <w:divBdr>
            <w:top w:val="none" w:sz="0" w:space="0" w:color="auto"/>
            <w:left w:val="none" w:sz="0" w:space="0" w:color="auto"/>
            <w:bottom w:val="none" w:sz="0" w:space="0" w:color="auto"/>
            <w:right w:val="none" w:sz="0" w:space="0" w:color="auto"/>
          </w:divBdr>
        </w:div>
        <w:div w:id="2147121510">
          <w:marLeft w:val="0"/>
          <w:marRight w:val="0"/>
          <w:marTop w:val="0"/>
          <w:marBottom w:val="0"/>
          <w:divBdr>
            <w:top w:val="none" w:sz="0" w:space="0" w:color="auto"/>
            <w:left w:val="none" w:sz="0" w:space="0" w:color="auto"/>
            <w:bottom w:val="none" w:sz="0" w:space="0" w:color="auto"/>
            <w:right w:val="none" w:sz="0" w:space="0" w:color="auto"/>
          </w:divBdr>
        </w:div>
        <w:div w:id="855844382">
          <w:marLeft w:val="0"/>
          <w:marRight w:val="0"/>
          <w:marTop w:val="0"/>
          <w:marBottom w:val="0"/>
          <w:divBdr>
            <w:top w:val="none" w:sz="0" w:space="0" w:color="auto"/>
            <w:left w:val="none" w:sz="0" w:space="0" w:color="auto"/>
            <w:bottom w:val="none" w:sz="0" w:space="0" w:color="auto"/>
            <w:right w:val="none" w:sz="0" w:space="0" w:color="auto"/>
          </w:divBdr>
        </w:div>
        <w:div w:id="564728949">
          <w:marLeft w:val="0"/>
          <w:marRight w:val="0"/>
          <w:marTop w:val="0"/>
          <w:marBottom w:val="0"/>
          <w:divBdr>
            <w:top w:val="none" w:sz="0" w:space="0" w:color="auto"/>
            <w:left w:val="none" w:sz="0" w:space="0" w:color="auto"/>
            <w:bottom w:val="none" w:sz="0" w:space="0" w:color="auto"/>
            <w:right w:val="none" w:sz="0" w:space="0" w:color="auto"/>
          </w:divBdr>
        </w:div>
        <w:div w:id="1113860763">
          <w:marLeft w:val="0"/>
          <w:marRight w:val="0"/>
          <w:marTop w:val="0"/>
          <w:marBottom w:val="0"/>
          <w:divBdr>
            <w:top w:val="none" w:sz="0" w:space="0" w:color="auto"/>
            <w:left w:val="none" w:sz="0" w:space="0" w:color="auto"/>
            <w:bottom w:val="none" w:sz="0" w:space="0" w:color="auto"/>
            <w:right w:val="none" w:sz="0" w:space="0" w:color="auto"/>
          </w:divBdr>
        </w:div>
        <w:div w:id="1954558531">
          <w:marLeft w:val="0"/>
          <w:marRight w:val="0"/>
          <w:marTop w:val="0"/>
          <w:marBottom w:val="0"/>
          <w:divBdr>
            <w:top w:val="none" w:sz="0" w:space="0" w:color="auto"/>
            <w:left w:val="none" w:sz="0" w:space="0" w:color="auto"/>
            <w:bottom w:val="none" w:sz="0" w:space="0" w:color="auto"/>
            <w:right w:val="none" w:sz="0" w:space="0" w:color="auto"/>
          </w:divBdr>
        </w:div>
        <w:div w:id="71398378">
          <w:marLeft w:val="0"/>
          <w:marRight w:val="0"/>
          <w:marTop w:val="0"/>
          <w:marBottom w:val="0"/>
          <w:divBdr>
            <w:top w:val="none" w:sz="0" w:space="0" w:color="auto"/>
            <w:left w:val="none" w:sz="0" w:space="0" w:color="auto"/>
            <w:bottom w:val="none" w:sz="0" w:space="0" w:color="auto"/>
            <w:right w:val="none" w:sz="0" w:space="0" w:color="auto"/>
          </w:divBdr>
        </w:div>
        <w:div w:id="1494567809">
          <w:marLeft w:val="0"/>
          <w:marRight w:val="0"/>
          <w:marTop w:val="0"/>
          <w:marBottom w:val="0"/>
          <w:divBdr>
            <w:top w:val="none" w:sz="0" w:space="0" w:color="auto"/>
            <w:left w:val="none" w:sz="0" w:space="0" w:color="auto"/>
            <w:bottom w:val="none" w:sz="0" w:space="0" w:color="auto"/>
            <w:right w:val="none" w:sz="0" w:space="0" w:color="auto"/>
          </w:divBdr>
        </w:div>
        <w:div w:id="1844121670">
          <w:marLeft w:val="0"/>
          <w:marRight w:val="0"/>
          <w:marTop w:val="0"/>
          <w:marBottom w:val="0"/>
          <w:divBdr>
            <w:top w:val="none" w:sz="0" w:space="0" w:color="auto"/>
            <w:left w:val="none" w:sz="0" w:space="0" w:color="auto"/>
            <w:bottom w:val="none" w:sz="0" w:space="0" w:color="auto"/>
            <w:right w:val="none" w:sz="0" w:space="0" w:color="auto"/>
          </w:divBdr>
        </w:div>
        <w:div w:id="2127963286">
          <w:marLeft w:val="0"/>
          <w:marRight w:val="0"/>
          <w:marTop w:val="0"/>
          <w:marBottom w:val="0"/>
          <w:divBdr>
            <w:top w:val="none" w:sz="0" w:space="0" w:color="auto"/>
            <w:left w:val="none" w:sz="0" w:space="0" w:color="auto"/>
            <w:bottom w:val="none" w:sz="0" w:space="0" w:color="auto"/>
            <w:right w:val="none" w:sz="0" w:space="0" w:color="auto"/>
          </w:divBdr>
        </w:div>
        <w:div w:id="28342718">
          <w:marLeft w:val="0"/>
          <w:marRight w:val="0"/>
          <w:marTop w:val="0"/>
          <w:marBottom w:val="0"/>
          <w:divBdr>
            <w:top w:val="none" w:sz="0" w:space="0" w:color="auto"/>
            <w:left w:val="none" w:sz="0" w:space="0" w:color="auto"/>
            <w:bottom w:val="none" w:sz="0" w:space="0" w:color="auto"/>
            <w:right w:val="none" w:sz="0" w:space="0" w:color="auto"/>
          </w:divBdr>
        </w:div>
        <w:div w:id="474222528">
          <w:marLeft w:val="0"/>
          <w:marRight w:val="0"/>
          <w:marTop w:val="0"/>
          <w:marBottom w:val="0"/>
          <w:divBdr>
            <w:top w:val="none" w:sz="0" w:space="0" w:color="auto"/>
            <w:left w:val="none" w:sz="0" w:space="0" w:color="auto"/>
            <w:bottom w:val="none" w:sz="0" w:space="0" w:color="auto"/>
            <w:right w:val="none" w:sz="0" w:space="0" w:color="auto"/>
          </w:divBdr>
        </w:div>
        <w:div w:id="1097748846">
          <w:marLeft w:val="0"/>
          <w:marRight w:val="0"/>
          <w:marTop w:val="0"/>
          <w:marBottom w:val="0"/>
          <w:divBdr>
            <w:top w:val="none" w:sz="0" w:space="0" w:color="auto"/>
            <w:left w:val="none" w:sz="0" w:space="0" w:color="auto"/>
            <w:bottom w:val="none" w:sz="0" w:space="0" w:color="auto"/>
            <w:right w:val="none" w:sz="0" w:space="0" w:color="auto"/>
          </w:divBdr>
        </w:div>
        <w:div w:id="1369140096">
          <w:marLeft w:val="0"/>
          <w:marRight w:val="0"/>
          <w:marTop w:val="0"/>
          <w:marBottom w:val="0"/>
          <w:divBdr>
            <w:top w:val="none" w:sz="0" w:space="0" w:color="auto"/>
            <w:left w:val="none" w:sz="0" w:space="0" w:color="auto"/>
            <w:bottom w:val="none" w:sz="0" w:space="0" w:color="auto"/>
            <w:right w:val="none" w:sz="0" w:space="0" w:color="auto"/>
          </w:divBdr>
        </w:div>
        <w:div w:id="1158771290">
          <w:marLeft w:val="0"/>
          <w:marRight w:val="0"/>
          <w:marTop w:val="0"/>
          <w:marBottom w:val="0"/>
          <w:divBdr>
            <w:top w:val="none" w:sz="0" w:space="0" w:color="auto"/>
            <w:left w:val="none" w:sz="0" w:space="0" w:color="auto"/>
            <w:bottom w:val="none" w:sz="0" w:space="0" w:color="auto"/>
            <w:right w:val="none" w:sz="0" w:space="0" w:color="auto"/>
          </w:divBdr>
        </w:div>
        <w:div w:id="939802284">
          <w:marLeft w:val="0"/>
          <w:marRight w:val="0"/>
          <w:marTop w:val="0"/>
          <w:marBottom w:val="0"/>
          <w:divBdr>
            <w:top w:val="none" w:sz="0" w:space="0" w:color="auto"/>
            <w:left w:val="none" w:sz="0" w:space="0" w:color="auto"/>
            <w:bottom w:val="none" w:sz="0" w:space="0" w:color="auto"/>
            <w:right w:val="none" w:sz="0" w:space="0" w:color="auto"/>
          </w:divBdr>
        </w:div>
        <w:div w:id="176896132">
          <w:marLeft w:val="0"/>
          <w:marRight w:val="0"/>
          <w:marTop w:val="0"/>
          <w:marBottom w:val="0"/>
          <w:divBdr>
            <w:top w:val="none" w:sz="0" w:space="0" w:color="auto"/>
            <w:left w:val="none" w:sz="0" w:space="0" w:color="auto"/>
            <w:bottom w:val="none" w:sz="0" w:space="0" w:color="auto"/>
            <w:right w:val="none" w:sz="0" w:space="0" w:color="auto"/>
          </w:divBdr>
        </w:div>
        <w:div w:id="1789352183">
          <w:marLeft w:val="0"/>
          <w:marRight w:val="0"/>
          <w:marTop w:val="0"/>
          <w:marBottom w:val="0"/>
          <w:divBdr>
            <w:top w:val="none" w:sz="0" w:space="0" w:color="auto"/>
            <w:left w:val="none" w:sz="0" w:space="0" w:color="auto"/>
            <w:bottom w:val="none" w:sz="0" w:space="0" w:color="auto"/>
            <w:right w:val="none" w:sz="0" w:space="0" w:color="auto"/>
          </w:divBdr>
        </w:div>
        <w:div w:id="1733000192">
          <w:marLeft w:val="0"/>
          <w:marRight w:val="0"/>
          <w:marTop w:val="0"/>
          <w:marBottom w:val="0"/>
          <w:divBdr>
            <w:top w:val="none" w:sz="0" w:space="0" w:color="auto"/>
            <w:left w:val="none" w:sz="0" w:space="0" w:color="auto"/>
            <w:bottom w:val="none" w:sz="0" w:space="0" w:color="auto"/>
            <w:right w:val="none" w:sz="0" w:space="0" w:color="auto"/>
          </w:divBdr>
        </w:div>
        <w:div w:id="457189969">
          <w:marLeft w:val="0"/>
          <w:marRight w:val="0"/>
          <w:marTop w:val="0"/>
          <w:marBottom w:val="0"/>
          <w:divBdr>
            <w:top w:val="none" w:sz="0" w:space="0" w:color="auto"/>
            <w:left w:val="none" w:sz="0" w:space="0" w:color="auto"/>
            <w:bottom w:val="none" w:sz="0" w:space="0" w:color="auto"/>
            <w:right w:val="none" w:sz="0" w:space="0" w:color="auto"/>
          </w:divBdr>
        </w:div>
        <w:div w:id="990136901">
          <w:marLeft w:val="0"/>
          <w:marRight w:val="0"/>
          <w:marTop w:val="0"/>
          <w:marBottom w:val="0"/>
          <w:divBdr>
            <w:top w:val="none" w:sz="0" w:space="0" w:color="auto"/>
            <w:left w:val="none" w:sz="0" w:space="0" w:color="auto"/>
            <w:bottom w:val="none" w:sz="0" w:space="0" w:color="auto"/>
            <w:right w:val="none" w:sz="0" w:space="0" w:color="auto"/>
          </w:divBdr>
        </w:div>
        <w:div w:id="859927855">
          <w:marLeft w:val="0"/>
          <w:marRight w:val="0"/>
          <w:marTop w:val="0"/>
          <w:marBottom w:val="0"/>
          <w:divBdr>
            <w:top w:val="none" w:sz="0" w:space="0" w:color="auto"/>
            <w:left w:val="none" w:sz="0" w:space="0" w:color="auto"/>
            <w:bottom w:val="none" w:sz="0" w:space="0" w:color="auto"/>
            <w:right w:val="none" w:sz="0" w:space="0" w:color="auto"/>
          </w:divBdr>
        </w:div>
        <w:div w:id="1485781789">
          <w:marLeft w:val="0"/>
          <w:marRight w:val="0"/>
          <w:marTop w:val="0"/>
          <w:marBottom w:val="0"/>
          <w:divBdr>
            <w:top w:val="none" w:sz="0" w:space="0" w:color="auto"/>
            <w:left w:val="none" w:sz="0" w:space="0" w:color="auto"/>
            <w:bottom w:val="none" w:sz="0" w:space="0" w:color="auto"/>
            <w:right w:val="none" w:sz="0" w:space="0" w:color="auto"/>
          </w:divBdr>
        </w:div>
        <w:div w:id="966395128">
          <w:marLeft w:val="0"/>
          <w:marRight w:val="0"/>
          <w:marTop w:val="0"/>
          <w:marBottom w:val="0"/>
          <w:divBdr>
            <w:top w:val="none" w:sz="0" w:space="0" w:color="auto"/>
            <w:left w:val="none" w:sz="0" w:space="0" w:color="auto"/>
            <w:bottom w:val="none" w:sz="0" w:space="0" w:color="auto"/>
            <w:right w:val="none" w:sz="0" w:space="0" w:color="auto"/>
          </w:divBdr>
        </w:div>
        <w:div w:id="106850160">
          <w:marLeft w:val="0"/>
          <w:marRight w:val="0"/>
          <w:marTop w:val="0"/>
          <w:marBottom w:val="0"/>
          <w:divBdr>
            <w:top w:val="none" w:sz="0" w:space="0" w:color="auto"/>
            <w:left w:val="none" w:sz="0" w:space="0" w:color="auto"/>
            <w:bottom w:val="none" w:sz="0" w:space="0" w:color="auto"/>
            <w:right w:val="none" w:sz="0" w:space="0" w:color="auto"/>
          </w:divBdr>
        </w:div>
        <w:div w:id="1615284270">
          <w:marLeft w:val="0"/>
          <w:marRight w:val="0"/>
          <w:marTop w:val="0"/>
          <w:marBottom w:val="0"/>
          <w:divBdr>
            <w:top w:val="none" w:sz="0" w:space="0" w:color="auto"/>
            <w:left w:val="none" w:sz="0" w:space="0" w:color="auto"/>
            <w:bottom w:val="none" w:sz="0" w:space="0" w:color="auto"/>
            <w:right w:val="none" w:sz="0" w:space="0" w:color="auto"/>
          </w:divBdr>
        </w:div>
        <w:div w:id="1030495950">
          <w:marLeft w:val="0"/>
          <w:marRight w:val="0"/>
          <w:marTop w:val="0"/>
          <w:marBottom w:val="0"/>
          <w:divBdr>
            <w:top w:val="none" w:sz="0" w:space="0" w:color="auto"/>
            <w:left w:val="none" w:sz="0" w:space="0" w:color="auto"/>
            <w:bottom w:val="none" w:sz="0" w:space="0" w:color="auto"/>
            <w:right w:val="none" w:sz="0" w:space="0" w:color="auto"/>
          </w:divBdr>
        </w:div>
        <w:div w:id="1814978558">
          <w:marLeft w:val="0"/>
          <w:marRight w:val="0"/>
          <w:marTop w:val="0"/>
          <w:marBottom w:val="0"/>
          <w:divBdr>
            <w:top w:val="none" w:sz="0" w:space="0" w:color="auto"/>
            <w:left w:val="none" w:sz="0" w:space="0" w:color="auto"/>
            <w:bottom w:val="none" w:sz="0" w:space="0" w:color="auto"/>
            <w:right w:val="none" w:sz="0" w:space="0" w:color="auto"/>
          </w:divBdr>
        </w:div>
        <w:div w:id="307243597">
          <w:marLeft w:val="0"/>
          <w:marRight w:val="0"/>
          <w:marTop w:val="0"/>
          <w:marBottom w:val="0"/>
          <w:divBdr>
            <w:top w:val="none" w:sz="0" w:space="0" w:color="auto"/>
            <w:left w:val="none" w:sz="0" w:space="0" w:color="auto"/>
            <w:bottom w:val="none" w:sz="0" w:space="0" w:color="auto"/>
            <w:right w:val="none" w:sz="0" w:space="0" w:color="auto"/>
          </w:divBdr>
        </w:div>
        <w:div w:id="1062142200">
          <w:marLeft w:val="0"/>
          <w:marRight w:val="0"/>
          <w:marTop w:val="0"/>
          <w:marBottom w:val="0"/>
          <w:divBdr>
            <w:top w:val="none" w:sz="0" w:space="0" w:color="auto"/>
            <w:left w:val="none" w:sz="0" w:space="0" w:color="auto"/>
            <w:bottom w:val="none" w:sz="0" w:space="0" w:color="auto"/>
            <w:right w:val="none" w:sz="0" w:space="0" w:color="auto"/>
          </w:divBdr>
        </w:div>
        <w:div w:id="1607499590">
          <w:marLeft w:val="0"/>
          <w:marRight w:val="0"/>
          <w:marTop w:val="0"/>
          <w:marBottom w:val="0"/>
          <w:divBdr>
            <w:top w:val="none" w:sz="0" w:space="0" w:color="auto"/>
            <w:left w:val="none" w:sz="0" w:space="0" w:color="auto"/>
            <w:bottom w:val="none" w:sz="0" w:space="0" w:color="auto"/>
            <w:right w:val="none" w:sz="0" w:space="0" w:color="auto"/>
          </w:divBdr>
        </w:div>
        <w:div w:id="1097402849">
          <w:marLeft w:val="0"/>
          <w:marRight w:val="0"/>
          <w:marTop w:val="0"/>
          <w:marBottom w:val="0"/>
          <w:divBdr>
            <w:top w:val="none" w:sz="0" w:space="0" w:color="auto"/>
            <w:left w:val="none" w:sz="0" w:space="0" w:color="auto"/>
            <w:bottom w:val="none" w:sz="0" w:space="0" w:color="auto"/>
            <w:right w:val="none" w:sz="0" w:space="0" w:color="auto"/>
          </w:divBdr>
        </w:div>
        <w:div w:id="1602058288">
          <w:marLeft w:val="0"/>
          <w:marRight w:val="0"/>
          <w:marTop w:val="0"/>
          <w:marBottom w:val="0"/>
          <w:divBdr>
            <w:top w:val="none" w:sz="0" w:space="0" w:color="auto"/>
            <w:left w:val="none" w:sz="0" w:space="0" w:color="auto"/>
            <w:bottom w:val="none" w:sz="0" w:space="0" w:color="auto"/>
            <w:right w:val="none" w:sz="0" w:space="0" w:color="auto"/>
          </w:divBdr>
        </w:div>
        <w:div w:id="800734177">
          <w:marLeft w:val="0"/>
          <w:marRight w:val="0"/>
          <w:marTop w:val="0"/>
          <w:marBottom w:val="0"/>
          <w:divBdr>
            <w:top w:val="none" w:sz="0" w:space="0" w:color="auto"/>
            <w:left w:val="none" w:sz="0" w:space="0" w:color="auto"/>
            <w:bottom w:val="none" w:sz="0" w:space="0" w:color="auto"/>
            <w:right w:val="none" w:sz="0" w:space="0" w:color="auto"/>
          </w:divBdr>
        </w:div>
        <w:div w:id="1794326033">
          <w:marLeft w:val="0"/>
          <w:marRight w:val="0"/>
          <w:marTop w:val="0"/>
          <w:marBottom w:val="0"/>
          <w:divBdr>
            <w:top w:val="none" w:sz="0" w:space="0" w:color="auto"/>
            <w:left w:val="none" w:sz="0" w:space="0" w:color="auto"/>
            <w:bottom w:val="none" w:sz="0" w:space="0" w:color="auto"/>
            <w:right w:val="none" w:sz="0" w:space="0" w:color="auto"/>
          </w:divBdr>
        </w:div>
        <w:div w:id="1189416274">
          <w:marLeft w:val="0"/>
          <w:marRight w:val="0"/>
          <w:marTop w:val="0"/>
          <w:marBottom w:val="0"/>
          <w:divBdr>
            <w:top w:val="none" w:sz="0" w:space="0" w:color="auto"/>
            <w:left w:val="none" w:sz="0" w:space="0" w:color="auto"/>
            <w:bottom w:val="none" w:sz="0" w:space="0" w:color="auto"/>
            <w:right w:val="none" w:sz="0" w:space="0" w:color="auto"/>
          </w:divBdr>
        </w:div>
        <w:div w:id="1839341203">
          <w:marLeft w:val="0"/>
          <w:marRight w:val="0"/>
          <w:marTop w:val="0"/>
          <w:marBottom w:val="0"/>
          <w:divBdr>
            <w:top w:val="none" w:sz="0" w:space="0" w:color="auto"/>
            <w:left w:val="none" w:sz="0" w:space="0" w:color="auto"/>
            <w:bottom w:val="none" w:sz="0" w:space="0" w:color="auto"/>
            <w:right w:val="none" w:sz="0" w:space="0" w:color="auto"/>
          </w:divBdr>
        </w:div>
        <w:div w:id="1062410930">
          <w:marLeft w:val="0"/>
          <w:marRight w:val="0"/>
          <w:marTop w:val="0"/>
          <w:marBottom w:val="0"/>
          <w:divBdr>
            <w:top w:val="none" w:sz="0" w:space="0" w:color="auto"/>
            <w:left w:val="none" w:sz="0" w:space="0" w:color="auto"/>
            <w:bottom w:val="none" w:sz="0" w:space="0" w:color="auto"/>
            <w:right w:val="none" w:sz="0" w:space="0" w:color="auto"/>
          </w:divBdr>
        </w:div>
        <w:div w:id="640114274">
          <w:marLeft w:val="0"/>
          <w:marRight w:val="0"/>
          <w:marTop w:val="0"/>
          <w:marBottom w:val="0"/>
          <w:divBdr>
            <w:top w:val="none" w:sz="0" w:space="0" w:color="auto"/>
            <w:left w:val="none" w:sz="0" w:space="0" w:color="auto"/>
            <w:bottom w:val="none" w:sz="0" w:space="0" w:color="auto"/>
            <w:right w:val="none" w:sz="0" w:space="0" w:color="auto"/>
          </w:divBdr>
        </w:div>
        <w:div w:id="566769357">
          <w:marLeft w:val="0"/>
          <w:marRight w:val="0"/>
          <w:marTop w:val="0"/>
          <w:marBottom w:val="0"/>
          <w:divBdr>
            <w:top w:val="none" w:sz="0" w:space="0" w:color="auto"/>
            <w:left w:val="none" w:sz="0" w:space="0" w:color="auto"/>
            <w:bottom w:val="none" w:sz="0" w:space="0" w:color="auto"/>
            <w:right w:val="none" w:sz="0" w:space="0" w:color="auto"/>
          </w:divBdr>
        </w:div>
        <w:div w:id="255015628">
          <w:marLeft w:val="0"/>
          <w:marRight w:val="0"/>
          <w:marTop w:val="0"/>
          <w:marBottom w:val="0"/>
          <w:divBdr>
            <w:top w:val="none" w:sz="0" w:space="0" w:color="auto"/>
            <w:left w:val="none" w:sz="0" w:space="0" w:color="auto"/>
            <w:bottom w:val="none" w:sz="0" w:space="0" w:color="auto"/>
            <w:right w:val="none" w:sz="0" w:space="0" w:color="auto"/>
          </w:divBdr>
        </w:div>
        <w:div w:id="126747204">
          <w:marLeft w:val="0"/>
          <w:marRight w:val="0"/>
          <w:marTop w:val="0"/>
          <w:marBottom w:val="0"/>
          <w:divBdr>
            <w:top w:val="none" w:sz="0" w:space="0" w:color="auto"/>
            <w:left w:val="none" w:sz="0" w:space="0" w:color="auto"/>
            <w:bottom w:val="none" w:sz="0" w:space="0" w:color="auto"/>
            <w:right w:val="none" w:sz="0" w:space="0" w:color="auto"/>
          </w:divBdr>
        </w:div>
      </w:divsChild>
    </w:div>
    <w:div w:id="659044236">
      <w:bodyDiv w:val="1"/>
      <w:marLeft w:val="0"/>
      <w:marRight w:val="0"/>
      <w:marTop w:val="0"/>
      <w:marBottom w:val="0"/>
      <w:divBdr>
        <w:top w:val="none" w:sz="0" w:space="0" w:color="auto"/>
        <w:left w:val="none" w:sz="0" w:space="0" w:color="auto"/>
        <w:bottom w:val="none" w:sz="0" w:space="0" w:color="auto"/>
        <w:right w:val="none" w:sz="0" w:space="0" w:color="auto"/>
      </w:divBdr>
      <w:divsChild>
        <w:div w:id="160659964">
          <w:marLeft w:val="0"/>
          <w:marRight w:val="0"/>
          <w:marTop w:val="0"/>
          <w:marBottom w:val="0"/>
          <w:divBdr>
            <w:top w:val="none" w:sz="0" w:space="0" w:color="auto"/>
            <w:left w:val="none" w:sz="0" w:space="0" w:color="auto"/>
            <w:bottom w:val="none" w:sz="0" w:space="0" w:color="auto"/>
            <w:right w:val="none" w:sz="0" w:space="0" w:color="auto"/>
          </w:divBdr>
        </w:div>
        <w:div w:id="227226140">
          <w:marLeft w:val="0"/>
          <w:marRight w:val="0"/>
          <w:marTop w:val="0"/>
          <w:marBottom w:val="0"/>
          <w:divBdr>
            <w:top w:val="none" w:sz="0" w:space="0" w:color="auto"/>
            <w:left w:val="none" w:sz="0" w:space="0" w:color="auto"/>
            <w:bottom w:val="none" w:sz="0" w:space="0" w:color="auto"/>
            <w:right w:val="none" w:sz="0" w:space="0" w:color="auto"/>
          </w:divBdr>
        </w:div>
        <w:div w:id="306978699">
          <w:marLeft w:val="0"/>
          <w:marRight w:val="0"/>
          <w:marTop w:val="0"/>
          <w:marBottom w:val="0"/>
          <w:divBdr>
            <w:top w:val="none" w:sz="0" w:space="0" w:color="auto"/>
            <w:left w:val="none" w:sz="0" w:space="0" w:color="auto"/>
            <w:bottom w:val="none" w:sz="0" w:space="0" w:color="auto"/>
            <w:right w:val="none" w:sz="0" w:space="0" w:color="auto"/>
          </w:divBdr>
        </w:div>
        <w:div w:id="1582327379">
          <w:marLeft w:val="0"/>
          <w:marRight w:val="0"/>
          <w:marTop w:val="0"/>
          <w:marBottom w:val="0"/>
          <w:divBdr>
            <w:top w:val="none" w:sz="0" w:space="0" w:color="auto"/>
            <w:left w:val="none" w:sz="0" w:space="0" w:color="auto"/>
            <w:bottom w:val="none" w:sz="0" w:space="0" w:color="auto"/>
            <w:right w:val="none" w:sz="0" w:space="0" w:color="auto"/>
          </w:divBdr>
        </w:div>
        <w:div w:id="1917089076">
          <w:marLeft w:val="0"/>
          <w:marRight w:val="0"/>
          <w:marTop w:val="0"/>
          <w:marBottom w:val="0"/>
          <w:divBdr>
            <w:top w:val="none" w:sz="0" w:space="0" w:color="auto"/>
            <w:left w:val="none" w:sz="0" w:space="0" w:color="auto"/>
            <w:bottom w:val="none" w:sz="0" w:space="0" w:color="auto"/>
            <w:right w:val="none" w:sz="0" w:space="0" w:color="auto"/>
          </w:divBdr>
        </w:div>
        <w:div w:id="1769547028">
          <w:marLeft w:val="0"/>
          <w:marRight w:val="0"/>
          <w:marTop w:val="0"/>
          <w:marBottom w:val="0"/>
          <w:divBdr>
            <w:top w:val="none" w:sz="0" w:space="0" w:color="auto"/>
            <w:left w:val="none" w:sz="0" w:space="0" w:color="auto"/>
            <w:bottom w:val="none" w:sz="0" w:space="0" w:color="auto"/>
            <w:right w:val="none" w:sz="0" w:space="0" w:color="auto"/>
          </w:divBdr>
        </w:div>
        <w:div w:id="89394178">
          <w:marLeft w:val="0"/>
          <w:marRight w:val="0"/>
          <w:marTop w:val="0"/>
          <w:marBottom w:val="0"/>
          <w:divBdr>
            <w:top w:val="none" w:sz="0" w:space="0" w:color="auto"/>
            <w:left w:val="none" w:sz="0" w:space="0" w:color="auto"/>
            <w:bottom w:val="none" w:sz="0" w:space="0" w:color="auto"/>
            <w:right w:val="none" w:sz="0" w:space="0" w:color="auto"/>
          </w:divBdr>
        </w:div>
        <w:div w:id="741802561">
          <w:marLeft w:val="0"/>
          <w:marRight w:val="0"/>
          <w:marTop w:val="0"/>
          <w:marBottom w:val="0"/>
          <w:divBdr>
            <w:top w:val="none" w:sz="0" w:space="0" w:color="auto"/>
            <w:left w:val="none" w:sz="0" w:space="0" w:color="auto"/>
            <w:bottom w:val="none" w:sz="0" w:space="0" w:color="auto"/>
            <w:right w:val="none" w:sz="0" w:space="0" w:color="auto"/>
          </w:divBdr>
        </w:div>
        <w:div w:id="1877502666">
          <w:marLeft w:val="0"/>
          <w:marRight w:val="0"/>
          <w:marTop w:val="0"/>
          <w:marBottom w:val="0"/>
          <w:divBdr>
            <w:top w:val="none" w:sz="0" w:space="0" w:color="auto"/>
            <w:left w:val="none" w:sz="0" w:space="0" w:color="auto"/>
            <w:bottom w:val="none" w:sz="0" w:space="0" w:color="auto"/>
            <w:right w:val="none" w:sz="0" w:space="0" w:color="auto"/>
          </w:divBdr>
        </w:div>
        <w:div w:id="695277732">
          <w:marLeft w:val="0"/>
          <w:marRight w:val="0"/>
          <w:marTop w:val="0"/>
          <w:marBottom w:val="0"/>
          <w:divBdr>
            <w:top w:val="none" w:sz="0" w:space="0" w:color="auto"/>
            <w:left w:val="none" w:sz="0" w:space="0" w:color="auto"/>
            <w:bottom w:val="none" w:sz="0" w:space="0" w:color="auto"/>
            <w:right w:val="none" w:sz="0" w:space="0" w:color="auto"/>
          </w:divBdr>
        </w:div>
        <w:div w:id="1848862800">
          <w:marLeft w:val="0"/>
          <w:marRight w:val="0"/>
          <w:marTop w:val="0"/>
          <w:marBottom w:val="0"/>
          <w:divBdr>
            <w:top w:val="none" w:sz="0" w:space="0" w:color="auto"/>
            <w:left w:val="none" w:sz="0" w:space="0" w:color="auto"/>
            <w:bottom w:val="none" w:sz="0" w:space="0" w:color="auto"/>
            <w:right w:val="none" w:sz="0" w:space="0" w:color="auto"/>
          </w:divBdr>
        </w:div>
        <w:div w:id="1843616212">
          <w:marLeft w:val="0"/>
          <w:marRight w:val="0"/>
          <w:marTop w:val="0"/>
          <w:marBottom w:val="0"/>
          <w:divBdr>
            <w:top w:val="none" w:sz="0" w:space="0" w:color="auto"/>
            <w:left w:val="none" w:sz="0" w:space="0" w:color="auto"/>
            <w:bottom w:val="none" w:sz="0" w:space="0" w:color="auto"/>
            <w:right w:val="none" w:sz="0" w:space="0" w:color="auto"/>
          </w:divBdr>
        </w:div>
        <w:div w:id="796990721">
          <w:marLeft w:val="0"/>
          <w:marRight w:val="0"/>
          <w:marTop w:val="0"/>
          <w:marBottom w:val="0"/>
          <w:divBdr>
            <w:top w:val="none" w:sz="0" w:space="0" w:color="auto"/>
            <w:left w:val="none" w:sz="0" w:space="0" w:color="auto"/>
            <w:bottom w:val="none" w:sz="0" w:space="0" w:color="auto"/>
            <w:right w:val="none" w:sz="0" w:space="0" w:color="auto"/>
          </w:divBdr>
        </w:div>
        <w:div w:id="1636106837">
          <w:marLeft w:val="0"/>
          <w:marRight w:val="0"/>
          <w:marTop w:val="0"/>
          <w:marBottom w:val="0"/>
          <w:divBdr>
            <w:top w:val="none" w:sz="0" w:space="0" w:color="auto"/>
            <w:left w:val="none" w:sz="0" w:space="0" w:color="auto"/>
            <w:bottom w:val="none" w:sz="0" w:space="0" w:color="auto"/>
            <w:right w:val="none" w:sz="0" w:space="0" w:color="auto"/>
          </w:divBdr>
        </w:div>
        <w:div w:id="1294410217">
          <w:marLeft w:val="0"/>
          <w:marRight w:val="0"/>
          <w:marTop w:val="0"/>
          <w:marBottom w:val="0"/>
          <w:divBdr>
            <w:top w:val="none" w:sz="0" w:space="0" w:color="auto"/>
            <w:left w:val="none" w:sz="0" w:space="0" w:color="auto"/>
            <w:bottom w:val="none" w:sz="0" w:space="0" w:color="auto"/>
            <w:right w:val="none" w:sz="0" w:space="0" w:color="auto"/>
          </w:divBdr>
        </w:div>
        <w:div w:id="850292425">
          <w:marLeft w:val="0"/>
          <w:marRight w:val="0"/>
          <w:marTop w:val="0"/>
          <w:marBottom w:val="0"/>
          <w:divBdr>
            <w:top w:val="none" w:sz="0" w:space="0" w:color="auto"/>
            <w:left w:val="none" w:sz="0" w:space="0" w:color="auto"/>
            <w:bottom w:val="none" w:sz="0" w:space="0" w:color="auto"/>
            <w:right w:val="none" w:sz="0" w:space="0" w:color="auto"/>
          </w:divBdr>
        </w:div>
        <w:div w:id="1122959468">
          <w:marLeft w:val="0"/>
          <w:marRight w:val="0"/>
          <w:marTop w:val="0"/>
          <w:marBottom w:val="0"/>
          <w:divBdr>
            <w:top w:val="none" w:sz="0" w:space="0" w:color="auto"/>
            <w:left w:val="none" w:sz="0" w:space="0" w:color="auto"/>
            <w:bottom w:val="none" w:sz="0" w:space="0" w:color="auto"/>
            <w:right w:val="none" w:sz="0" w:space="0" w:color="auto"/>
          </w:divBdr>
        </w:div>
        <w:div w:id="1711564968">
          <w:marLeft w:val="0"/>
          <w:marRight w:val="0"/>
          <w:marTop w:val="0"/>
          <w:marBottom w:val="0"/>
          <w:divBdr>
            <w:top w:val="none" w:sz="0" w:space="0" w:color="auto"/>
            <w:left w:val="none" w:sz="0" w:space="0" w:color="auto"/>
            <w:bottom w:val="none" w:sz="0" w:space="0" w:color="auto"/>
            <w:right w:val="none" w:sz="0" w:space="0" w:color="auto"/>
          </w:divBdr>
        </w:div>
        <w:div w:id="331563504">
          <w:marLeft w:val="0"/>
          <w:marRight w:val="0"/>
          <w:marTop w:val="0"/>
          <w:marBottom w:val="0"/>
          <w:divBdr>
            <w:top w:val="none" w:sz="0" w:space="0" w:color="auto"/>
            <w:left w:val="none" w:sz="0" w:space="0" w:color="auto"/>
            <w:bottom w:val="none" w:sz="0" w:space="0" w:color="auto"/>
            <w:right w:val="none" w:sz="0" w:space="0" w:color="auto"/>
          </w:divBdr>
        </w:div>
        <w:div w:id="1336885307">
          <w:marLeft w:val="0"/>
          <w:marRight w:val="0"/>
          <w:marTop w:val="0"/>
          <w:marBottom w:val="0"/>
          <w:divBdr>
            <w:top w:val="none" w:sz="0" w:space="0" w:color="auto"/>
            <w:left w:val="none" w:sz="0" w:space="0" w:color="auto"/>
            <w:bottom w:val="none" w:sz="0" w:space="0" w:color="auto"/>
            <w:right w:val="none" w:sz="0" w:space="0" w:color="auto"/>
          </w:divBdr>
        </w:div>
        <w:div w:id="539828109">
          <w:marLeft w:val="0"/>
          <w:marRight w:val="0"/>
          <w:marTop w:val="0"/>
          <w:marBottom w:val="0"/>
          <w:divBdr>
            <w:top w:val="none" w:sz="0" w:space="0" w:color="auto"/>
            <w:left w:val="none" w:sz="0" w:space="0" w:color="auto"/>
            <w:bottom w:val="none" w:sz="0" w:space="0" w:color="auto"/>
            <w:right w:val="none" w:sz="0" w:space="0" w:color="auto"/>
          </w:divBdr>
        </w:div>
        <w:div w:id="1567958502">
          <w:marLeft w:val="0"/>
          <w:marRight w:val="0"/>
          <w:marTop w:val="0"/>
          <w:marBottom w:val="0"/>
          <w:divBdr>
            <w:top w:val="none" w:sz="0" w:space="0" w:color="auto"/>
            <w:left w:val="none" w:sz="0" w:space="0" w:color="auto"/>
            <w:bottom w:val="none" w:sz="0" w:space="0" w:color="auto"/>
            <w:right w:val="none" w:sz="0" w:space="0" w:color="auto"/>
          </w:divBdr>
        </w:div>
        <w:div w:id="200943113">
          <w:marLeft w:val="0"/>
          <w:marRight w:val="0"/>
          <w:marTop w:val="0"/>
          <w:marBottom w:val="0"/>
          <w:divBdr>
            <w:top w:val="none" w:sz="0" w:space="0" w:color="auto"/>
            <w:left w:val="none" w:sz="0" w:space="0" w:color="auto"/>
            <w:bottom w:val="none" w:sz="0" w:space="0" w:color="auto"/>
            <w:right w:val="none" w:sz="0" w:space="0" w:color="auto"/>
          </w:divBdr>
        </w:div>
        <w:div w:id="950160945">
          <w:marLeft w:val="0"/>
          <w:marRight w:val="0"/>
          <w:marTop w:val="0"/>
          <w:marBottom w:val="0"/>
          <w:divBdr>
            <w:top w:val="none" w:sz="0" w:space="0" w:color="auto"/>
            <w:left w:val="none" w:sz="0" w:space="0" w:color="auto"/>
            <w:bottom w:val="none" w:sz="0" w:space="0" w:color="auto"/>
            <w:right w:val="none" w:sz="0" w:space="0" w:color="auto"/>
          </w:divBdr>
        </w:div>
        <w:div w:id="985205064">
          <w:marLeft w:val="0"/>
          <w:marRight w:val="0"/>
          <w:marTop w:val="0"/>
          <w:marBottom w:val="0"/>
          <w:divBdr>
            <w:top w:val="none" w:sz="0" w:space="0" w:color="auto"/>
            <w:left w:val="none" w:sz="0" w:space="0" w:color="auto"/>
            <w:bottom w:val="none" w:sz="0" w:space="0" w:color="auto"/>
            <w:right w:val="none" w:sz="0" w:space="0" w:color="auto"/>
          </w:divBdr>
        </w:div>
        <w:div w:id="1908224891">
          <w:marLeft w:val="0"/>
          <w:marRight w:val="0"/>
          <w:marTop w:val="0"/>
          <w:marBottom w:val="0"/>
          <w:divBdr>
            <w:top w:val="none" w:sz="0" w:space="0" w:color="auto"/>
            <w:left w:val="none" w:sz="0" w:space="0" w:color="auto"/>
            <w:bottom w:val="none" w:sz="0" w:space="0" w:color="auto"/>
            <w:right w:val="none" w:sz="0" w:space="0" w:color="auto"/>
          </w:divBdr>
        </w:div>
        <w:div w:id="637148189">
          <w:marLeft w:val="0"/>
          <w:marRight w:val="0"/>
          <w:marTop w:val="0"/>
          <w:marBottom w:val="0"/>
          <w:divBdr>
            <w:top w:val="none" w:sz="0" w:space="0" w:color="auto"/>
            <w:left w:val="none" w:sz="0" w:space="0" w:color="auto"/>
            <w:bottom w:val="none" w:sz="0" w:space="0" w:color="auto"/>
            <w:right w:val="none" w:sz="0" w:space="0" w:color="auto"/>
          </w:divBdr>
        </w:div>
        <w:div w:id="1810438326">
          <w:marLeft w:val="0"/>
          <w:marRight w:val="0"/>
          <w:marTop w:val="0"/>
          <w:marBottom w:val="0"/>
          <w:divBdr>
            <w:top w:val="none" w:sz="0" w:space="0" w:color="auto"/>
            <w:left w:val="none" w:sz="0" w:space="0" w:color="auto"/>
            <w:bottom w:val="none" w:sz="0" w:space="0" w:color="auto"/>
            <w:right w:val="none" w:sz="0" w:space="0" w:color="auto"/>
          </w:divBdr>
        </w:div>
        <w:div w:id="1938636397">
          <w:marLeft w:val="0"/>
          <w:marRight w:val="0"/>
          <w:marTop w:val="0"/>
          <w:marBottom w:val="0"/>
          <w:divBdr>
            <w:top w:val="none" w:sz="0" w:space="0" w:color="auto"/>
            <w:left w:val="none" w:sz="0" w:space="0" w:color="auto"/>
            <w:bottom w:val="none" w:sz="0" w:space="0" w:color="auto"/>
            <w:right w:val="none" w:sz="0" w:space="0" w:color="auto"/>
          </w:divBdr>
        </w:div>
        <w:div w:id="4477256">
          <w:marLeft w:val="0"/>
          <w:marRight w:val="0"/>
          <w:marTop w:val="0"/>
          <w:marBottom w:val="0"/>
          <w:divBdr>
            <w:top w:val="none" w:sz="0" w:space="0" w:color="auto"/>
            <w:left w:val="none" w:sz="0" w:space="0" w:color="auto"/>
            <w:bottom w:val="none" w:sz="0" w:space="0" w:color="auto"/>
            <w:right w:val="none" w:sz="0" w:space="0" w:color="auto"/>
          </w:divBdr>
        </w:div>
        <w:div w:id="2022538037">
          <w:marLeft w:val="0"/>
          <w:marRight w:val="0"/>
          <w:marTop w:val="0"/>
          <w:marBottom w:val="0"/>
          <w:divBdr>
            <w:top w:val="none" w:sz="0" w:space="0" w:color="auto"/>
            <w:left w:val="none" w:sz="0" w:space="0" w:color="auto"/>
            <w:bottom w:val="none" w:sz="0" w:space="0" w:color="auto"/>
            <w:right w:val="none" w:sz="0" w:space="0" w:color="auto"/>
          </w:divBdr>
        </w:div>
        <w:div w:id="1583757509">
          <w:marLeft w:val="0"/>
          <w:marRight w:val="0"/>
          <w:marTop w:val="0"/>
          <w:marBottom w:val="0"/>
          <w:divBdr>
            <w:top w:val="none" w:sz="0" w:space="0" w:color="auto"/>
            <w:left w:val="none" w:sz="0" w:space="0" w:color="auto"/>
            <w:bottom w:val="none" w:sz="0" w:space="0" w:color="auto"/>
            <w:right w:val="none" w:sz="0" w:space="0" w:color="auto"/>
          </w:divBdr>
        </w:div>
        <w:div w:id="1466119269">
          <w:marLeft w:val="0"/>
          <w:marRight w:val="0"/>
          <w:marTop w:val="0"/>
          <w:marBottom w:val="0"/>
          <w:divBdr>
            <w:top w:val="none" w:sz="0" w:space="0" w:color="auto"/>
            <w:left w:val="none" w:sz="0" w:space="0" w:color="auto"/>
            <w:bottom w:val="none" w:sz="0" w:space="0" w:color="auto"/>
            <w:right w:val="none" w:sz="0" w:space="0" w:color="auto"/>
          </w:divBdr>
        </w:div>
        <w:div w:id="691806481">
          <w:marLeft w:val="0"/>
          <w:marRight w:val="0"/>
          <w:marTop w:val="0"/>
          <w:marBottom w:val="0"/>
          <w:divBdr>
            <w:top w:val="none" w:sz="0" w:space="0" w:color="auto"/>
            <w:left w:val="none" w:sz="0" w:space="0" w:color="auto"/>
            <w:bottom w:val="none" w:sz="0" w:space="0" w:color="auto"/>
            <w:right w:val="none" w:sz="0" w:space="0" w:color="auto"/>
          </w:divBdr>
        </w:div>
        <w:div w:id="97792771">
          <w:marLeft w:val="0"/>
          <w:marRight w:val="0"/>
          <w:marTop w:val="0"/>
          <w:marBottom w:val="0"/>
          <w:divBdr>
            <w:top w:val="none" w:sz="0" w:space="0" w:color="auto"/>
            <w:left w:val="none" w:sz="0" w:space="0" w:color="auto"/>
            <w:bottom w:val="none" w:sz="0" w:space="0" w:color="auto"/>
            <w:right w:val="none" w:sz="0" w:space="0" w:color="auto"/>
          </w:divBdr>
        </w:div>
        <w:div w:id="794326935">
          <w:marLeft w:val="0"/>
          <w:marRight w:val="0"/>
          <w:marTop w:val="0"/>
          <w:marBottom w:val="0"/>
          <w:divBdr>
            <w:top w:val="none" w:sz="0" w:space="0" w:color="auto"/>
            <w:left w:val="none" w:sz="0" w:space="0" w:color="auto"/>
            <w:bottom w:val="none" w:sz="0" w:space="0" w:color="auto"/>
            <w:right w:val="none" w:sz="0" w:space="0" w:color="auto"/>
          </w:divBdr>
        </w:div>
        <w:div w:id="620694211">
          <w:marLeft w:val="0"/>
          <w:marRight w:val="0"/>
          <w:marTop w:val="0"/>
          <w:marBottom w:val="0"/>
          <w:divBdr>
            <w:top w:val="none" w:sz="0" w:space="0" w:color="auto"/>
            <w:left w:val="none" w:sz="0" w:space="0" w:color="auto"/>
            <w:bottom w:val="none" w:sz="0" w:space="0" w:color="auto"/>
            <w:right w:val="none" w:sz="0" w:space="0" w:color="auto"/>
          </w:divBdr>
        </w:div>
        <w:div w:id="81876005">
          <w:marLeft w:val="0"/>
          <w:marRight w:val="0"/>
          <w:marTop w:val="0"/>
          <w:marBottom w:val="0"/>
          <w:divBdr>
            <w:top w:val="none" w:sz="0" w:space="0" w:color="auto"/>
            <w:left w:val="none" w:sz="0" w:space="0" w:color="auto"/>
            <w:bottom w:val="none" w:sz="0" w:space="0" w:color="auto"/>
            <w:right w:val="none" w:sz="0" w:space="0" w:color="auto"/>
          </w:divBdr>
        </w:div>
        <w:div w:id="381174592">
          <w:marLeft w:val="0"/>
          <w:marRight w:val="0"/>
          <w:marTop w:val="0"/>
          <w:marBottom w:val="0"/>
          <w:divBdr>
            <w:top w:val="none" w:sz="0" w:space="0" w:color="auto"/>
            <w:left w:val="none" w:sz="0" w:space="0" w:color="auto"/>
            <w:bottom w:val="none" w:sz="0" w:space="0" w:color="auto"/>
            <w:right w:val="none" w:sz="0" w:space="0" w:color="auto"/>
          </w:divBdr>
        </w:div>
        <w:div w:id="780271742">
          <w:marLeft w:val="0"/>
          <w:marRight w:val="0"/>
          <w:marTop w:val="0"/>
          <w:marBottom w:val="0"/>
          <w:divBdr>
            <w:top w:val="none" w:sz="0" w:space="0" w:color="auto"/>
            <w:left w:val="none" w:sz="0" w:space="0" w:color="auto"/>
            <w:bottom w:val="none" w:sz="0" w:space="0" w:color="auto"/>
            <w:right w:val="none" w:sz="0" w:space="0" w:color="auto"/>
          </w:divBdr>
        </w:div>
        <w:div w:id="40829487">
          <w:marLeft w:val="0"/>
          <w:marRight w:val="0"/>
          <w:marTop w:val="0"/>
          <w:marBottom w:val="0"/>
          <w:divBdr>
            <w:top w:val="none" w:sz="0" w:space="0" w:color="auto"/>
            <w:left w:val="none" w:sz="0" w:space="0" w:color="auto"/>
            <w:bottom w:val="none" w:sz="0" w:space="0" w:color="auto"/>
            <w:right w:val="none" w:sz="0" w:space="0" w:color="auto"/>
          </w:divBdr>
        </w:div>
        <w:div w:id="816069330">
          <w:marLeft w:val="0"/>
          <w:marRight w:val="0"/>
          <w:marTop w:val="0"/>
          <w:marBottom w:val="0"/>
          <w:divBdr>
            <w:top w:val="none" w:sz="0" w:space="0" w:color="auto"/>
            <w:left w:val="none" w:sz="0" w:space="0" w:color="auto"/>
            <w:bottom w:val="none" w:sz="0" w:space="0" w:color="auto"/>
            <w:right w:val="none" w:sz="0" w:space="0" w:color="auto"/>
          </w:divBdr>
        </w:div>
        <w:div w:id="1160728734">
          <w:marLeft w:val="0"/>
          <w:marRight w:val="0"/>
          <w:marTop w:val="0"/>
          <w:marBottom w:val="0"/>
          <w:divBdr>
            <w:top w:val="none" w:sz="0" w:space="0" w:color="auto"/>
            <w:left w:val="none" w:sz="0" w:space="0" w:color="auto"/>
            <w:bottom w:val="none" w:sz="0" w:space="0" w:color="auto"/>
            <w:right w:val="none" w:sz="0" w:space="0" w:color="auto"/>
          </w:divBdr>
        </w:div>
        <w:div w:id="1441604618">
          <w:marLeft w:val="0"/>
          <w:marRight w:val="0"/>
          <w:marTop w:val="0"/>
          <w:marBottom w:val="0"/>
          <w:divBdr>
            <w:top w:val="none" w:sz="0" w:space="0" w:color="auto"/>
            <w:left w:val="none" w:sz="0" w:space="0" w:color="auto"/>
            <w:bottom w:val="none" w:sz="0" w:space="0" w:color="auto"/>
            <w:right w:val="none" w:sz="0" w:space="0" w:color="auto"/>
          </w:divBdr>
        </w:div>
        <w:div w:id="1089154271">
          <w:marLeft w:val="0"/>
          <w:marRight w:val="0"/>
          <w:marTop w:val="0"/>
          <w:marBottom w:val="0"/>
          <w:divBdr>
            <w:top w:val="none" w:sz="0" w:space="0" w:color="auto"/>
            <w:left w:val="none" w:sz="0" w:space="0" w:color="auto"/>
            <w:bottom w:val="none" w:sz="0" w:space="0" w:color="auto"/>
            <w:right w:val="none" w:sz="0" w:space="0" w:color="auto"/>
          </w:divBdr>
        </w:div>
        <w:div w:id="1040738803">
          <w:marLeft w:val="0"/>
          <w:marRight w:val="0"/>
          <w:marTop w:val="0"/>
          <w:marBottom w:val="0"/>
          <w:divBdr>
            <w:top w:val="none" w:sz="0" w:space="0" w:color="auto"/>
            <w:left w:val="none" w:sz="0" w:space="0" w:color="auto"/>
            <w:bottom w:val="none" w:sz="0" w:space="0" w:color="auto"/>
            <w:right w:val="none" w:sz="0" w:space="0" w:color="auto"/>
          </w:divBdr>
        </w:div>
        <w:div w:id="1395156267">
          <w:marLeft w:val="0"/>
          <w:marRight w:val="0"/>
          <w:marTop w:val="0"/>
          <w:marBottom w:val="0"/>
          <w:divBdr>
            <w:top w:val="none" w:sz="0" w:space="0" w:color="auto"/>
            <w:left w:val="none" w:sz="0" w:space="0" w:color="auto"/>
            <w:bottom w:val="none" w:sz="0" w:space="0" w:color="auto"/>
            <w:right w:val="none" w:sz="0" w:space="0" w:color="auto"/>
          </w:divBdr>
        </w:div>
        <w:div w:id="1798139228">
          <w:marLeft w:val="0"/>
          <w:marRight w:val="0"/>
          <w:marTop w:val="0"/>
          <w:marBottom w:val="0"/>
          <w:divBdr>
            <w:top w:val="none" w:sz="0" w:space="0" w:color="auto"/>
            <w:left w:val="none" w:sz="0" w:space="0" w:color="auto"/>
            <w:bottom w:val="none" w:sz="0" w:space="0" w:color="auto"/>
            <w:right w:val="none" w:sz="0" w:space="0" w:color="auto"/>
          </w:divBdr>
        </w:div>
        <w:div w:id="1795951630">
          <w:marLeft w:val="0"/>
          <w:marRight w:val="0"/>
          <w:marTop w:val="0"/>
          <w:marBottom w:val="0"/>
          <w:divBdr>
            <w:top w:val="none" w:sz="0" w:space="0" w:color="auto"/>
            <w:left w:val="none" w:sz="0" w:space="0" w:color="auto"/>
            <w:bottom w:val="none" w:sz="0" w:space="0" w:color="auto"/>
            <w:right w:val="none" w:sz="0" w:space="0" w:color="auto"/>
          </w:divBdr>
        </w:div>
        <w:div w:id="28341759">
          <w:marLeft w:val="0"/>
          <w:marRight w:val="0"/>
          <w:marTop w:val="0"/>
          <w:marBottom w:val="0"/>
          <w:divBdr>
            <w:top w:val="none" w:sz="0" w:space="0" w:color="auto"/>
            <w:left w:val="none" w:sz="0" w:space="0" w:color="auto"/>
            <w:bottom w:val="none" w:sz="0" w:space="0" w:color="auto"/>
            <w:right w:val="none" w:sz="0" w:space="0" w:color="auto"/>
          </w:divBdr>
        </w:div>
        <w:div w:id="486943400">
          <w:marLeft w:val="0"/>
          <w:marRight w:val="0"/>
          <w:marTop w:val="0"/>
          <w:marBottom w:val="0"/>
          <w:divBdr>
            <w:top w:val="none" w:sz="0" w:space="0" w:color="auto"/>
            <w:left w:val="none" w:sz="0" w:space="0" w:color="auto"/>
            <w:bottom w:val="none" w:sz="0" w:space="0" w:color="auto"/>
            <w:right w:val="none" w:sz="0" w:space="0" w:color="auto"/>
          </w:divBdr>
        </w:div>
        <w:div w:id="1687829415">
          <w:marLeft w:val="0"/>
          <w:marRight w:val="0"/>
          <w:marTop w:val="0"/>
          <w:marBottom w:val="0"/>
          <w:divBdr>
            <w:top w:val="none" w:sz="0" w:space="0" w:color="auto"/>
            <w:left w:val="none" w:sz="0" w:space="0" w:color="auto"/>
            <w:bottom w:val="none" w:sz="0" w:space="0" w:color="auto"/>
            <w:right w:val="none" w:sz="0" w:space="0" w:color="auto"/>
          </w:divBdr>
        </w:div>
        <w:div w:id="1180851874">
          <w:marLeft w:val="0"/>
          <w:marRight w:val="0"/>
          <w:marTop w:val="0"/>
          <w:marBottom w:val="0"/>
          <w:divBdr>
            <w:top w:val="none" w:sz="0" w:space="0" w:color="auto"/>
            <w:left w:val="none" w:sz="0" w:space="0" w:color="auto"/>
            <w:bottom w:val="none" w:sz="0" w:space="0" w:color="auto"/>
            <w:right w:val="none" w:sz="0" w:space="0" w:color="auto"/>
          </w:divBdr>
        </w:div>
        <w:div w:id="830676553">
          <w:marLeft w:val="0"/>
          <w:marRight w:val="0"/>
          <w:marTop w:val="0"/>
          <w:marBottom w:val="0"/>
          <w:divBdr>
            <w:top w:val="none" w:sz="0" w:space="0" w:color="auto"/>
            <w:left w:val="none" w:sz="0" w:space="0" w:color="auto"/>
            <w:bottom w:val="none" w:sz="0" w:space="0" w:color="auto"/>
            <w:right w:val="none" w:sz="0" w:space="0" w:color="auto"/>
          </w:divBdr>
        </w:div>
        <w:div w:id="2040424816">
          <w:marLeft w:val="0"/>
          <w:marRight w:val="0"/>
          <w:marTop w:val="0"/>
          <w:marBottom w:val="0"/>
          <w:divBdr>
            <w:top w:val="none" w:sz="0" w:space="0" w:color="auto"/>
            <w:left w:val="none" w:sz="0" w:space="0" w:color="auto"/>
            <w:bottom w:val="none" w:sz="0" w:space="0" w:color="auto"/>
            <w:right w:val="none" w:sz="0" w:space="0" w:color="auto"/>
          </w:divBdr>
        </w:div>
        <w:div w:id="1034424945">
          <w:marLeft w:val="0"/>
          <w:marRight w:val="0"/>
          <w:marTop w:val="0"/>
          <w:marBottom w:val="0"/>
          <w:divBdr>
            <w:top w:val="none" w:sz="0" w:space="0" w:color="auto"/>
            <w:left w:val="none" w:sz="0" w:space="0" w:color="auto"/>
            <w:bottom w:val="none" w:sz="0" w:space="0" w:color="auto"/>
            <w:right w:val="none" w:sz="0" w:space="0" w:color="auto"/>
          </w:divBdr>
        </w:div>
        <w:div w:id="236323152">
          <w:marLeft w:val="0"/>
          <w:marRight w:val="0"/>
          <w:marTop w:val="0"/>
          <w:marBottom w:val="0"/>
          <w:divBdr>
            <w:top w:val="none" w:sz="0" w:space="0" w:color="auto"/>
            <w:left w:val="none" w:sz="0" w:space="0" w:color="auto"/>
            <w:bottom w:val="none" w:sz="0" w:space="0" w:color="auto"/>
            <w:right w:val="none" w:sz="0" w:space="0" w:color="auto"/>
          </w:divBdr>
        </w:div>
        <w:div w:id="281301678">
          <w:marLeft w:val="0"/>
          <w:marRight w:val="0"/>
          <w:marTop w:val="0"/>
          <w:marBottom w:val="0"/>
          <w:divBdr>
            <w:top w:val="none" w:sz="0" w:space="0" w:color="auto"/>
            <w:left w:val="none" w:sz="0" w:space="0" w:color="auto"/>
            <w:bottom w:val="none" w:sz="0" w:space="0" w:color="auto"/>
            <w:right w:val="none" w:sz="0" w:space="0" w:color="auto"/>
          </w:divBdr>
        </w:div>
        <w:div w:id="1317609793">
          <w:marLeft w:val="0"/>
          <w:marRight w:val="0"/>
          <w:marTop w:val="0"/>
          <w:marBottom w:val="0"/>
          <w:divBdr>
            <w:top w:val="none" w:sz="0" w:space="0" w:color="auto"/>
            <w:left w:val="none" w:sz="0" w:space="0" w:color="auto"/>
            <w:bottom w:val="none" w:sz="0" w:space="0" w:color="auto"/>
            <w:right w:val="none" w:sz="0" w:space="0" w:color="auto"/>
          </w:divBdr>
        </w:div>
      </w:divsChild>
    </w:div>
    <w:div w:id="697245766">
      <w:bodyDiv w:val="1"/>
      <w:marLeft w:val="0"/>
      <w:marRight w:val="0"/>
      <w:marTop w:val="0"/>
      <w:marBottom w:val="0"/>
      <w:divBdr>
        <w:top w:val="none" w:sz="0" w:space="0" w:color="auto"/>
        <w:left w:val="none" w:sz="0" w:space="0" w:color="auto"/>
        <w:bottom w:val="none" w:sz="0" w:space="0" w:color="auto"/>
        <w:right w:val="none" w:sz="0" w:space="0" w:color="auto"/>
      </w:divBdr>
      <w:divsChild>
        <w:div w:id="1090156700">
          <w:marLeft w:val="0"/>
          <w:marRight w:val="0"/>
          <w:marTop w:val="0"/>
          <w:marBottom w:val="0"/>
          <w:divBdr>
            <w:top w:val="none" w:sz="0" w:space="0" w:color="auto"/>
            <w:left w:val="none" w:sz="0" w:space="0" w:color="auto"/>
            <w:bottom w:val="none" w:sz="0" w:space="0" w:color="auto"/>
            <w:right w:val="none" w:sz="0" w:space="0" w:color="auto"/>
          </w:divBdr>
        </w:div>
        <w:div w:id="993532101">
          <w:marLeft w:val="0"/>
          <w:marRight w:val="0"/>
          <w:marTop w:val="0"/>
          <w:marBottom w:val="0"/>
          <w:divBdr>
            <w:top w:val="none" w:sz="0" w:space="0" w:color="auto"/>
            <w:left w:val="none" w:sz="0" w:space="0" w:color="auto"/>
            <w:bottom w:val="none" w:sz="0" w:space="0" w:color="auto"/>
            <w:right w:val="none" w:sz="0" w:space="0" w:color="auto"/>
          </w:divBdr>
        </w:div>
        <w:div w:id="778645276">
          <w:marLeft w:val="0"/>
          <w:marRight w:val="0"/>
          <w:marTop w:val="0"/>
          <w:marBottom w:val="0"/>
          <w:divBdr>
            <w:top w:val="none" w:sz="0" w:space="0" w:color="auto"/>
            <w:left w:val="none" w:sz="0" w:space="0" w:color="auto"/>
            <w:bottom w:val="none" w:sz="0" w:space="0" w:color="auto"/>
            <w:right w:val="none" w:sz="0" w:space="0" w:color="auto"/>
          </w:divBdr>
        </w:div>
        <w:div w:id="1408503840">
          <w:marLeft w:val="0"/>
          <w:marRight w:val="0"/>
          <w:marTop w:val="0"/>
          <w:marBottom w:val="0"/>
          <w:divBdr>
            <w:top w:val="none" w:sz="0" w:space="0" w:color="auto"/>
            <w:left w:val="none" w:sz="0" w:space="0" w:color="auto"/>
            <w:bottom w:val="none" w:sz="0" w:space="0" w:color="auto"/>
            <w:right w:val="none" w:sz="0" w:space="0" w:color="auto"/>
          </w:divBdr>
        </w:div>
        <w:div w:id="503741117">
          <w:marLeft w:val="0"/>
          <w:marRight w:val="0"/>
          <w:marTop w:val="0"/>
          <w:marBottom w:val="0"/>
          <w:divBdr>
            <w:top w:val="none" w:sz="0" w:space="0" w:color="auto"/>
            <w:left w:val="none" w:sz="0" w:space="0" w:color="auto"/>
            <w:bottom w:val="none" w:sz="0" w:space="0" w:color="auto"/>
            <w:right w:val="none" w:sz="0" w:space="0" w:color="auto"/>
          </w:divBdr>
        </w:div>
        <w:div w:id="306083854">
          <w:marLeft w:val="0"/>
          <w:marRight w:val="0"/>
          <w:marTop w:val="0"/>
          <w:marBottom w:val="0"/>
          <w:divBdr>
            <w:top w:val="none" w:sz="0" w:space="0" w:color="auto"/>
            <w:left w:val="none" w:sz="0" w:space="0" w:color="auto"/>
            <w:bottom w:val="none" w:sz="0" w:space="0" w:color="auto"/>
            <w:right w:val="none" w:sz="0" w:space="0" w:color="auto"/>
          </w:divBdr>
        </w:div>
        <w:div w:id="927808093">
          <w:marLeft w:val="0"/>
          <w:marRight w:val="0"/>
          <w:marTop w:val="0"/>
          <w:marBottom w:val="0"/>
          <w:divBdr>
            <w:top w:val="none" w:sz="0" w:space="0" w:color="auto"/>
            <w:left w:val="none" w:sz="0" w:space="0" w:color="auto"/>
            <w:bottom w:val="none" w:sz="0" w:space="0" w:color="auto"/>
            <w:right w:val="none" w:sz="0" w:space="0" w:color="auto"/>
          </w:divBdr>
        </w:div>
        <w:div w:id="1649435716">
          <w:marLeft w:val="0"/>
          <w:marRight w:val="0"/>
          <w:marTop w:val="0"/>
          <w:marBottom w:val="0"/>
          <w:divBdr>
            <w:top w:val="none" w:sz="0" w:space="0" w:color="auto"/>
            <w:left w:val="none" w:sz="0" w:space="0" w:color="auto"/>
            <w:bottom w:val="none" w:sz="0" w:space="0" w:color="auto"/>
            <w:right w:val="none" w:sz="0" w:space="0" w:color="auto"/>
          </w:divBdr>
        </w:div>
        <w:div w:id="1299998140">
          <w:marLeft w:val="0"/>
          <w:marRight w:val="0"/>
          <w:marTop w:val="0"/>
          <w:marBottom w:val="0"/>
          <w:divBdr>
            <w:top w:val="none" w:sz="0" w:space="0" w:color="auto"/>
            <w:left w:val="none" w:sz="0" w:space="0" w:color="auto"/>
            <w:bottom w:val="none" w:sz="0" w:space="0" w:color="auto"/>
            <w:right w:val="none" w:sz="0" w:space="0" w:color="auto"/>
          </w:divBdr>
        </w:div>
        <w:div w:id="1021858751">
          <w:marLeft w:val="0"/>
          <w:marRight w:val="0"/>
          <w:marTop w:val="0"/>
          <w:marBottom w:val="0"/>
          <w:divBdr>
            <w:top w:val="none" w:sz="0" w:space="0" w:color="auto"/>
            <w:left w:val="none" w:sz="0" w:space="0" w:color="auto"/>
            <w:bottom w:val="none" w:sz="0" w:space="0" w:color="auto"/>
            <w:right w:val="none" w:sz="0" w:space="0" w:color="auto"/>
          </w:divBdr>
        </w:div>
        <w:div w:id="1565605185">
          <w:marLeft w:val="0"/>
          <w:marRight w:val="0"/>
          <w:marTop w:val="0"/>
          <w:marBottom w:val="0"/>
          <w:divBdr>
            <w:top w:val="none" w:sz="0" w:space="0" w:color="auto"/>
            <w:left w:val="none" w:sz="0" w:space="0" w:color="auto"/>
            <w:bottom w:val="none" w:sz="0" w:space="0" w:color="auto"/>
            <w:right w:val="none" w:sz="0" w:space="0" w:color="auto"/>
          </w:divBdr>
        </w:div>
        <w:div w:id="1390421457">
          <w:marLeft w:val="0"/>
          <w:marRight w:val="0"/>
          <w:marTop w:val="0"/>
          <w:marBottom w:val="0"/>
          <w:divBdr>
            <w:top w:val="none" w:sz="0" w:space="0" w:color="auto"/>
            <w:left w:val="none" w:sz="0" w:space="0" w:color="auto"/>
            <w:bottom w:val="none" w:sz="0" w:space="0" w:color="auto"/>
            <w:right w:val="none" w:sz="0" w:space="0" w:color="auto"/>
          </w:divBdr>
        </w:div>
        <w:div w:id="1443526148">
          <w:marLeft w:val="0"/>
          <w:marRight w:val="0"/>
          <w:marTop w:val="0"/>
          <w:marBottom w:val="0"/>
          <w:divBdr>
            <w:top w:val="none" w:sz="0" w:space="0" w:color="auto"/>
            <w:left w:val="none" w:sz="0" w:space="0" w:color="auto"/>
            <w:bottom w:val="none" w:sz="0" w:space="0" w:color="auto"/>
            <w:right w:val="none" w:sz="0" w:space="0" w:color="auto"/>
          </w:divBdr>
        </w:div>
        <w:div w:id="572275478">
          <w:marLeft w:val="0"/>
          <w:marRight w:val="0"/>
          <w:marTop w:val="0"/>
          <w:marBottom w:val="0"/>
          <w:divBdr>
            <w:top w:val="none" w:sz="0" w:space="0" w:color="auto"/>
            <w:left w:val="none" w:sz="0" w:space="0" w:color="auto"/>
            <w:bottom w:val="none" w:sz="0" w:space="0" w:color="auto"/>
            <w:right w:val="none" w:sz="0" w:space="0" w:color="auto"/>
          </w:divBdr>
        </w:div>
        <w:div w:id="2143302399">
          <w:marLeft w:val="0"/>
          <w:marRight w:val="0"/>
          <w:marTop w:val="0"/>
          <w:marBottom w:val="0"/>
          <w:divBdr>
            <w:top w:val="none" w:sz="0" w:space="0" w:color="auto"/>
            <w:left w:val="none" w:sz="0" w:space="0" w:color="auto"/>
            <w:bottom w:val="none" w:sz="0" w:space="0" w:color="auto"/>
            <w:right w:val="none" w:sz="0" w:space="0" w:color="auto"/>
          </w:divBdr>
        </w:div>
        <w:div w:id="1704477356">
          <w:marLeft w:val="0"/>
          <w:marRight w:val="0"/>
          <w:marTop w:val="0"/>
          <w:marBottom w:val="0"/>
          <w:divBdr>
            <w:top w:val="none" w:sz="0" w:space="0" w:color="auto"/>
            <w:left w:val="none" w:sz="0" w:space="0" w:color="auto"/>
            <w:bottom w:val="none" w:sz="0" w:space="0" w:color="auto"/>
            <w:right w:val="none" w:sz="0" w:space="0" w:color="auto"/>
          </w:divBdr>
        </w:div>
        <w:div w:id="1196119626">
          <w:marLeft w:val="0"/>
          <w:marRight w:val="0"/>
          <w:marTop w:val="0"/>
          <w:marBottom w:val="0"/>
          <w:divBdr>
            <w:top w:val="none" w:sz="0" w:space="0" w:color="auto"/>
            <w:left w:val="none" w:sz="0" w:space="0" w:color="auto"/>
            <w:bottom w:val="none" w:sz="0" w:space="0" w:color="auto"/>
            <w:right w:val="none" w:sz="0" w:space="0" w:color="auto"/>
          </w:divBdr>
        </w:div>
        <w:div w:id="1760517123">
          <w:marLeft w:val="0"/>
          <w:marRight w:val="0"/>
          <w:marTop w:val="0"/>
          <w:marBottom w:val="0"/>
          <w:divBdr>
            <w:top w:val="none" w:sz="0" w:space="0" w:color="auto"/>
            <w:left w:val="none" w:sz="0" w:space="0" w:color="auto"/>
            <w:bottom w:val="none" w:sz="0" w:space="0" w:color="auto"/>
            <w:right w:val="none" w:sz="0" w:space="0" w:color="auto"/>
          </w:divBdr>
        </w:div>
        <w:div w:id="132529424">
          <w:marLeft w:val="0"/>
          <w:marRight w:val="0"/>
          <w:marTop w:val="0"/>
          <w:marBottom w:val="0"/>
          <w:divBdr>
            <w:top w:val="none" w:sz="0" w:space="0" w:color="auto"/>
            <w:left w:val="none" w:sz="0" w:space="0" w:color="auto"/>
            <w:bottom w:val="none" w:sz="0" w:space="0" w:color="auto"/>
            <w:right w:val="none" w:sz="0" w:space="0" w:color="auto"/>
          </w:divBdr>
        </w:div>
        <w:div w:id="1721902052">
          <w:marLeft w:val="0"/>
          <w:marRight w:val="0"/>
          <w:marTop w:val="0"/>
          <w:marBottom w:val="0"/>
          <w:divBdr>
            <w:top w:val="none" w:sz="0" w:space="0" w:color="auto"/>
            <w:left w:val="none" w:sz="0" w:space="0" w:color="auto"/>
            <w:bottom w:val="none" w:sz="0" w:space="0" w:color="auto"/>
            <w:right w:val="none" w:sz="0" w:space="0" w:color="auto"/>
          </w:divBdr>
        </w:div>
        <w:div w:id="1341659262">
          <w:marLeft w:val="0"/>
          <w:marRight w:val="0"/>
          <w:marTop w:val="0"/>
          <w:marBottom w:val="0"/>
          <w:divBdr>
            <w:top w:val="none" w:sz="0" w:space="0" w:color="auto"/>
            <w:left w:val="none" w:sz="0" w:space="0" w:color="auto"/>
            <w:bottom w:val="none" w:sz="0" w:space="0" w:color="auto"/>
            <w:right w:val="none" w:sz="0" w:space="0" w:color="auto"/>
          </w:divBdr>
        </w:div>
        <w:div w:id="1493838392">
          <w:marLeft w:val="0"/>
          <w:marRight w:val="0"/>
          <w:marTop w:val="0"/>
          <w:marBottom w:val="0"/>
          <w:divBdr>
            <w:top w:val="none" w:sz="0" w:space="0" w:color="auto"/>
            <w:left w:val="none" w:sz="0" w:space="0" w:color="auto"/>
            <w:bottom w:val="none" w:sz="0" w:space="0" w:color="auto"/>
            <w:right w:val="none" w:sz="0" w:space="0" w:color="auto"/>
          </w:divBdr>
        </w:div>
        <w:div w:id="2118135541">
          <w:marLeft w:val="0"/>
          <w:marRight w:val="0"/>
          <w:marTop w:val="0"/>
          <w:marBottom w:val="0"/>
          <w:divBdr>
            <w:top w:val="none" w:sz="0" w:space="0" w:color="auto"/>
            <w:left w:val="none" w:sz="0" w:space="0" w:color="auto"/>
            <w:bottom w:val="none" w:sz="0" w:space="0" w:color="auto"/>
            <w:right w:val="none" w:sz="0" w:space="0" w:color="auto"/>
          </w:divBdr>
        </w:div>
        <w:div w:id="530454528">
          <w:marLeft w:val="0"/>
          <w:marRight w:val="0"/>
          <w:marTop w:val="0"/>
          <w:marBottom w:val="0"/>
          <w:divBdr>
            <w:top w:val="none" w:sz="0" w:space="0" w:color="auto"/>
            <w:left w:val="none" w:sz="0" w:space="0" w:color="auto"/>
            <w:bottom w:val="none" w:sz="0" w:space="0" w:color="auto"/>
            <w:right w:val="none" w:sz="0" w:space="0" w:color="auto"/>
          </w:divBdr>
        </w:div>
        <w:div w:id="414789140">
          <w:marLeft w:val="0"/>
          <w:marRight w:val="0"/>
          <w:marTop w:val="0"/>
          <w:marBottom w:val="0"/>
          <w:divBdr>
            <w:top w:val="none" w:sz="0" w:space="0" w:color="auto"/>
            <w:left w:val="none" w:sz="0" w:space="0" w:color="auto"/>
            <w:bottom w:val="none" w:sz="0" w:space="0" w:color="auto"/>
            <w:right w:val="none" w:sz="0" w:space="0" w:color="auto"/>
          </w:divBdr>
        </w:div>
        <w:div w:id="1995525010">
          <w:marLeft w:val="0"/>
          <w:marRight w:val="0"/>
          <w:marTop w:val="0"/>
          <w:marBottom w:val="0"/>
          <w:divBdr>
            <w:top w:val="none" w:sz="0" w:space="0" w:color="auto"/>
            <w:left w:val="none" w:sz="0" w:space="0" w:color="auto"/>
            <w:bottom w:val="none" w:sz="0" w:space="0" w:color="auto"/>
            <w:right w:val="none" w:sz="0" w:space="0" w:color="auto"/>
          </w:divBdr>
        </w:div>
        <w:div w:id="1977367379">
          <w:marLeft w:val="0"/>
          <w:marRight w:val="0"/>
          <w:marTop w:val="0"/>
          <w:marBottom w:val="0"/>
          <w:divBdr>
            <w:top w:val="none" w:sz="0" w:space="0" w:color="auto"/>
            <w:left w:val="none" w:sz="0" w:space="0" w:color="auto"/>
            <w:bottom w:val="none" w:sz="0" w:space="0" w:color="auto"/>
            <w:right w:val="none" w:sz="0" w:space="0" w:color="auto"/>
          </w:divBdr>
        </w:div>
        <w:div w:id="871653773">
          <w:marLeft w:val="0"/>
          <w:marRight w:val="0"/>
          <w:marTop w:val="0"/>
          <w:marBottom w:val="0"/>
          <w:divBdr>
            <w:top w:val="none" w:sz="0" w:space="0" w:color="auto"/>
            <w:left w:val="none" w:sz="0" w:space="0" w:color="auto"/>
            <w:bottom w:val="none" w:sz="0" w:space="0" w:color="auto"/>
            <w:right w:val="none" w:sz="0" w:space="0" w:color="auto"/>
          </w:divBdr>
        </w:div>
        <w:div w:id="1380471042">
          <w:marLeft w:val="0"/>
          <w:marRight w:val="0"/>
          <w:marTop w:val="0"/>
          <w:marBottom w:val="0"/>
          <w:divBdr>
            <w:top w:val="none" w:sz="0" w:space="0" w:color="auto"/>
            <w:left w:val="none" w:sz="0" w:space="0" w:color="auto"/>
            <w:bottom w:val="none" w:sz="0" w:space="0" w:color="auto"/>
            <w:right w:val="none" w:sz="0" w:space="0" w:color="auto"/>
          </w:divBdr>
        </w:div>
        <w:div w:id="111441593">
          <w:marLeft w:val="0"/>
          <w:marRight w:val="0"/>
          <w:marTop w:val="0"/>
          <w:marBottom w:val="0"/>
          <w:divBdr>
            <w:top w:val="none" w:sz="0" w:space="0" w:color="auto"/>
            <w:left w:val="none" w:sz="0" w:space="0" w:color="auto"/>
            <w:bottom w:val="none" w:sz="0" w:space="0" w:color="auto"/>
            <w:right w:val="none" w:sz="0" w:space="0" w:color="auto"/>
          </w:divBdr>
        </w:div>
        <w:div w:id="501703317">
          <w:marLeft w:val="0"/>
          <w:marRight w:val="0"/>
          <w:marTop w:val="0"/>
          <w:marBottom w:val="0"/>
          <w:divBdr>
            <w:top w:val="none" w:sz="0" w:space="0" w:color="auto"/>
            <w:left w:val="none" w:sz="0" w:space="0" w:color="auto"/>
            <w:bottom w:val="none" w:sz="0" w:space="0" w:color="auto"/>
            <w:right w:val="none" w:sz="0" w:space="0" w:color="auto"/>
          </w:divBdr>
        </w:div>
        <w:div w:id="1860044260">
          <w:marLeft w:val="0"/>
          <w:marRight w:val="0"/>
          <w:marTop w:val="0"/>
          <w:marBottom w:val="0"/>
          <w:divBdr>
            <w:top w:val="none" w:sz="0" w:space="0" w:color="auto"/>
            <w:left w:val="none" w:sz="0" w:space="0" w:color="auto"/>
            <w:bottom w:val="none" w:sz="0" w:space="0" w:color="auto"/>
            <w:right w:val="none" w:sz="0" w:space="0" w:color="auto"/>
          </w:divBdr>
        </w:div>
        <w:div w:id="1759986755">
          <w:marLeft w:val="0"/>
          <w:marRight w:val="0"/>
          <w:marTop w:val="0"/>
          <w:marBottom w:val="0"/>
          <w:divBdr>
            <w:top w:val="none" w:sz="0" w:space="0" w:color="auto"/>
            <w:left w:val="none" w:sz="0" w:space="0" w:color="auto"/>
            <w:bottom w:val="none" w:sz="0" w:space="0" w:color="auto"/>
            <w:right w:val="none" w:sz="0" w:space="0" w:color="auto"/>
          </w:divBdr>
        </w:div>
        <w:div w:id="1031764369">
          <w:marLeft w:val="0"/>
          <w:marRight w:val="0"/>
          <w:marTop w:val="0"/>
          <w:marBottom w:val="0"/>
          <w:divBdr>
            <w:top w:val="none" w:sz="0" w:space="0" w:color="auto"/>
            <w:left w:val="none" w:sz="0" w:space="0" w:color="auto"/>
            <w:bottom w:val="none" w:sz="0" w:space="0" w:color="auto"/>
            <w:right w:val="none" w:sz="0" w:space="0" w:color="auto"/>
          </w:divBdr>
        </w:div>
        <w:div w:id="1359434454">
          <w:marLeft w:val="0"/>
          <w:marRight w:val="0"/>
          <w:marTop w:val="0"/>
          <w:marBottom w:val="0"/>
          <w:divBdr>
            <w:top w:val="none" w:sz="0" w:space="0" w:color="auto"/>
            <w:left w:val="none" w:sz="0" w:space="0" w:color="auto"/>
            <w:bottom w:val="none" w:sz="0" w:space="0" w:color="auto"/>
            <w:right w:val="none" w:sz="0" w:space="0" w:color="auto"/>
          </w:divBdr>
        </w:div>
        <w:div w:id="1677222362">
          <w:marLeft w:val="0"/>
          <w:marRight w:val="0"/>
          <w:marTop w:val="0"/>
          <w:marBottom w:val="0"/>
          <w:divBdr>
            <w:top w:val="none" w:sz="0" w:space="0" w:color="auto"/>
            <w:left w:val="none" w:sz="0" w:space="0" w:color="auto"/>
            <w:bottom w:val="none" w:sz="0" w:space="0" w:color="auto"/>
            <w:right w:val="none" w:sz="0" w:space="0" w:color="auto"/>
          </w:divBdr>
        </w:div>
        <w:div w:id="1094285666">
          <w:marLeft w:val="0"/>
          <w:marRight w:val="0"/>
          <w:marTop w:val="0"/>
          <w:marBottom w:val="0"/>
          <w:divBdr>
            <w:top w:val="none" w:sz="0" w:space="0" w:color="auto"/>
            <w:left w:val="none" w:sz="0" w:space="0" w:color="auto"/>
            <w:bottom w:val="none" w:sz="0" w:space="0" w:color="auto"/>
            <w:right w:val="none" w:sz="0" w:space="0" w:color="auto"/>
          </w:divBdr>
        </w:div>
        <w:div w:id="335428724">
          <w:marLeft w:val="0"/>
          <w:marRight w:val="0"/>
          <w:marTop w:val="0"/>
          <w:marBottom w:val="0"/>
          <w:divBdr>
            <w:top w:val="none" w:sz="0" w:space="0" w:color="auto"/>
            <w:left w:val="none" w:sz="0" w:space="0" w:color="auto"/>
            <w:bottom w:val="none" w:sz="0" w:space="0" w:color="auto"/>
            <w:right w:val="none" w:sz="0" w:space="0" w:color="auto"/>
          </w:divBdr>
        </w:div>
        <w:div w:id="1042368606">
          <w:marLeft w:val="0"/>
          <w:marRight w:val="0"/>
          <w:marTop w:val="0"/>
          <w:marBottom w:val="0"/>
          <w:divBdr>
            <w:top w:val="none" w:sz="0" w:space="0" w:color="auto"/>
            <w:left w:val="none" w:sz="0" w:space="0" w:color="auto"/>
            <w:bottom w:val="none" w:sz="0" w:space="0" w:color="auto"/>
            <w:right w:val="none" w:sz="0" w:space="0" w:color="auto"/>
          </w:divBdr>
        </w:div>
        <w:div w:id="1617172862">
          <w:marLeft w:val="0"/>
          <w:marRight w:val="0"/>
          <w:marTop w:val="0"/>
          <w:marBottom w:val="0"/>
          <w:divBdr>
            <w:top w:val="none" w:sz="0" w:space="0" w:color="auto"/>
            <w:left w:val="none" w:sz="0" w:space="0" w:color="auto"/>
            <w:bottom w:val="none" w:sz="0" w:space="0" w:color="auto"/>
            <w:right w:val="none" w:sz="0" w:space="0" w:color="auto"/>
          </w:divBdr>
        </w:div>
        <w:div w:id="961226920">
          <w:marLeft w:val="0"/>
          <w:marRight w:val="0"/>
          <w:marTop w:val="0"/>
          <w:marBottom w:val="0"/>
          <w:divBdr>
            <w:top w:val="none" w:sz="0" w:space="0" w:color="auto"/>
            <w:left w:val="none" w:sz="0" w:space="0" w:color="auto"/>
            <w:bottom w:val="none" w:sz="0" w:space="0" w:color="auto"/>
            <w:right w:val="none" w:sz="0" w:space="0" w:color="auto"/>
          </w:divBdr>
        </w:div>
        <w:div w:id="664090997">
          <w:marLeft w:val="0"/>
          <w:marRight w:val="0"/>
          <w:marTop w:val="0"/>
          <w:marBottom w:val="0"/>
          <w:divBdr>
            <w:top w:val="none" w:sz="0" w:space="0" w:color="auto"/>
            <w:left w:val="none" w:sz="0" w:space="0" w:color="auto"/>
            <w:bottom w:val="none" w:sz="0" w:space="0" w:color="auto"/>
            <w:right w:val="none" w:sz="0" w:space="0" w:color="auto"/>
          </w:divBdr>
        </w:div>
        <w:div w:id="241985327">
          <w:marLeft w:val="0"/>
          <w:marRight w:val="0"/>
          <w:marTop w:val="0"/>
          <w:marBottom w:val="0"/>
          <w:divBdr>
            <w:top w:val="none" w:sz="0" w:space="0" w:color="auto"/>
            <w:left w:val="none" w:sz="0" w:space="0" w:color="auto"/>
            <w:bottom w:val="none" w:sz="0" w:space="0" w:color="auto"/>
            <w:right w:val="none" w:sz="0" w:space="0" w:color="auto"/>
          </w:divBdr>
        </w:div>
        <w:div w:id="1321694057">
          <w:marLeft w:val="0"/>
          <w:marRight w:val="0"/>
          <w:marTop w:val="0"/>
          <w:marBottom w:val="0"/>
          <w:divBdr>
            <w:top w:val="none" w:sz="0" w:space="0" w:color="auto"/>
            <w:left w:val="none" w:sz="0" w:space="0" w:color="auto"/>
            <w:bottom w:val="none" w:sz="0" w:space="0" w:color="auto"/>
            <w:right w:val="none" w:sz="0" w:space="0" w:color="auto"/>
          </w:divBdr>
        </w:div>
        <w:div w:id="631717250">
          <w:marLeft w:val="0"/>
          <w:marRight w:val="0"/>
          <w:marTop w:val="0"/>
          <w:marBottom w:val="0"/>
          <w:divBdr>
            <w:top w:val="none" w:sz="0" w:space="0" w:color="auto"/>
            <w:left w:val="none" w:sz="0" w:space="0" w:color="auto"/>
            <w:bottom w:val="none" w:sz="0" w:space="0" w:color="auto"/>
            <w:right w:val="none" w:sz="0" w:space="0" w:color="auto"/>
          </w:divBdr>
        </w:div>
        <w:div w:id="964968780">
          <w:marLeft w:val="0"/>
          <w:marRight w:val="0"/>
          <w:marTop w:val="0"/>
          <w:marBottom w:val="0"/>
          <w:divBdr>
            <w:top w:val="none" w:sz="0" w:space="0" w:color="auto"/>
            <w:left w:val="none" w:sz="0" w:space="0" w:color="auto"/>
            <w:bottom w:val="none" w:sz="0" w:space="0" w:color="auto"/>
            <w:right w:val="none" w:sz="0" w:space="0" w:color="auto"/>
          </w:divBdr>
        </w:div>
        <w:div w:id="1283343442">
          <w:marLeft w:val="0"/>
          <w:marRight w:val="0"/>
          <w:marTop w:val="0"/>
          <w:marBottom w:val="0"/>
          <w:divBdr>
            <w:top w:val="none" w:sz="0" w:space="0" w:color="auto"/>
            <w:left w:val="none" w:sz="0" w:space="0" w:color="auto"/>
            <w:bottom w:val="none" w:sz="0" w:space="0" w:color="auto"/>
            <w:right w:val="none" w:sz="0" w:space="0" w:color="auto"/>
          </w:divBdr>
        </w:div>
        <w:div w:id="62602738">
          <w:marLeft w:val="0"/>
          <w:marRight w:val="0"/>
          <w:marTop w:val="0"/>
          <w:marBottom w:val="0"/>
          <w:divBdr>
            <w:top w:val="none" w:sz="0" w:space="0" w:color="auto"/>
            <w:left w:val="none" w:sz="0" w:space="0" w:color="auto"/>
            <w:bottom w:val="none" w:sz="0" w:space="0" w:color="auto"/>
            <w:right w:val="none" w:sz="0" w:space="0" w:color="auto"/>
          </w:divBdr>
        </w:div>
        <w:div w:id="27075246">
          <w:marLeft w:val="0"/>
          <w:marRight w:val="0"/>
          <w:marTop w:val="0"/>
          <w:marBottom w:val="0"/>
          <w:divBdr>
            <w:top w:val="none" w:sz="0" w:space="0" w:color="auto"/>
            <w:left w:val="none" w:sz="0" w:space="0" w:color="auto"/>
            <w:bottom w:val="none" w:sz="0" w:space="0" w:color="auto"/>
            <w:right w:val="none" w:sz="0" w:space="0" w:color="auto"/>
          </w:divBdr>
        </w:div>
        <w:div w:id="1809398965">
          <w:marLeft w:val="0"/>
          <w:marRight w:val="0"/>
          <w:marTop w:val="0"/>
          <w:marBottom w:val="0"/>
          <w:divBdr>
            <w:top w:val="none" w:sz="0" w:space="0" w:color="auto"/>
            <w:left w:val="none" w:sz="0" w:space="0" w:color="auto"/>
            <w:bottom w:val="none" w:sz="0" w:space="0" w:color="auto"/>
            <w:right w:val="none" w:sz="0" w:space="0" w:color="auto"/>
          </w:divBdr>
        </w:div>
        <w:div w:id="1381200968">
          <w:marLeft w:val="0"/>
          <w:marRight w:val="0"/>
          <w:marTop w:val="0"/>
          <w:marBottom w:val="0"/>
          <w:divBdr>
            <w:top w:val="none" w:sz="0" w:space="0" w:color="auto"/>
            <w:left w:val="none" w:sz="0" w:space="0" w:color="auto"/>
            <w:bottom w:val="none" w:sz="0" w:space="0" w:color="auto"/>
            <w:right w:val="none" w:sz="0" w:space="0" w:color="auto"/>
          </w:divBdr>
        </w:div>
        <w:div w:id="496270692">
          <w:marLeft w:val="0"/>
          <w:marRight w:val="0"/>
          <w:marTop w:val="0"/>
          <w:marBottom w:val="0"/>
          <w:divBdr>
            <w:top w:val="none" w:sz="0" w:space="0" w:color="auto"/>
            <w:left w:val="none" w:sz="0" w:space="0" w:color="auto"/>
            <w:bottom w:val="none" w:sz="0" w:space="0" w:color="auto"/>
            <w:right w:val="none" w:sz="0" w:space="0" w:color="auto"/>
          </w:divBdr>
        </w:div>
        <w:div w:id="53968725">
          <w:marLeft w:val="0"/>
          <w:marRight w:val="0"/>
          <w:marTop w:val="0"/>
          <w:marBottom w:val="0"/>
          <w:divBdr>
            <w:top w:val="none" w:sz="0" w:space="0" w:color="auto"/>
            <w:left w:val="none" w:sz="0" w:space="0" w:color="auto"/>
            <w:bottom w:val="none" w:sz="0" w:space="0" w:color="auto"/>
            <w:right w:val="none" w:sz="0" w:space="0" w:color="auto"/>
          </w:divBdr>
        </w:div>
        <w:div w:id="1286347846">
          <w:marLeft w:val="0"/>
          <w:marRight w:val="0"/>
          <w:marTop w:val="0"/>
          <w:marBottom w:val="0"/>
          <w:divBdr>
            <w:top w:val="none" w:sz="0" w:space="0" w:color="auto"/>
            <w:left w:val="none" w:sz="0" w:space="0" w:color="auto"/>
            <w:bottom w:val="none" w:sz="0" w:space="0" w:color="auto"/>
            <w:right w:val="none" w:sz="0" w:space="0" w:color="auto"/>
          </w:divBdr>
        </w:div>
        <w:div w:id="1330206945">
          <w:marLeft w:val="0"/>
          <w:marRight w:val="0"/>
          <w:marTop w:val="0"/>
          <w:marBottom w:val="0"/>
          <w:divBdr>
            <w:top w:val="none" w:sz="0" w:space="0" w:color="auto"/>
            <w:left w:val="none" w:sz="0" w:space="0" w:color="auto"/>
            <w:bottom w:val="none" w:sz="0" w:space="0" w:color="auto"/>
            <w:right w:val="none" w:sz="0" w:space="0" w:color="auto"/>
          </w:divBdr>
        </w:div>
        <w:div w:id="855271124">
          <w:marLeft w:val="0"/>
          <w:marRight w:val="0"/>
          <w:marTop w:val="0"/>
          <w:marBottom w:val="0"/>
          <w:divBdr>
            <w:top w:val="none" w:sz="0" w:space="0" w:color="auto"/>
            <w:left w:val="none" w:sz="0" w:space="0" w:color="auto"/>
            <w:bottom w:val="none" w:sz="0" w:space="0" w:color="auto"/>
            <w:right w:val="none" w:sz="0" w:space="0" w:color="auto"/>
          </w:divBdr>
        </w:div>
      </w:divsChild>
    </w:div>
    <w:div w:id="704134618">
      <w:bodyDiv w:val="1"/>
      <w:marLeft w:val="0"/>
      <w:marRight w:val="0"/>
      <w:marTop w:val="0"/>
      <w:marBottom w:val="0"/>
      <w:divBdr>
        <w:top w:val="none" w:sz="0" w:space="0" w:color="auto"/>
        <w:left w:val="none" w:sz="0" w:space="0" w:color="auto"/>
        <w:bottom w:val="none" w:sz="0" w:space="0" w:color="auto"/>
        <w:right w:val="none" w:sz="0" w:space="0" w:color="auto"/>
      </w:divBdr>
      <w:divsChild>
        <w:div w:id="515995972">
          <w:marLeft w:val="0"/>
          <w:marRight w:val="0"/>
          <w:marTop w:val="0"/>
          <w:marBottom w:val="0"/>
          <w:divBdr>
            <w:top w:val="none" w:sz="0" w:space="0" w:color="auto"/>
            <w:left w:val="none" w:sz="0" w:space="0" w:color="auto"/>
            <w:bottom w:val="none" w:sz="0" w:space="0" w:color="auto"/>
            <w:right w:val="none" w:sz="0" w:space="0" w:color="auto"/>
          </w:divBdr>
        </w:div>
        <w:div w:id="1565800025">
          <w:marLeft w:val="0"/>
          <w:marRight w:val="0"/>
          <w:marTop w:val="0"/>
          <w:marBottom w:val="0"/>
          <w:divBdr>
            <w:top w:val="none" w:sz="0" w:space="0" w:color="auto"/>
            <w:left w:val="none" w:sz="0" w:space="0" w:color="auto"/>
            <w:bottom w:val="none" w:sz="0" w:space="0" w:color="auto"/>
            <w:right w:val="none" w:sz="0" w:space="0" w:color="auto"/>
          </w:divBdr>
        </w:div>
        <w:div w:id="1528177660">
          <w:marLeft w:val="0"/>
          <w:marRight w:val="0"/>
          <w:marTop w:val="0"/>
          <w:marBottom w:val="0"/>
          <w:divBdr>
            <w:top w:val="none" w:sz="0" w:space="0" w:color="auto"/>
            <w:left w:val="none" w:sz="0" w:space="0" w:color="auto"/>
            <w:bottom w:val="none" w:sz="0" w:space="0" w:color="auto"/>
            <w:right w:val="none" w:sz="0" w:space="0" w:color="auto"/>
          </w:divBdr>
        </w:div>
        <w:div w:id="197937265">
          <w:marLeft w:val="0"/>
          <w:marRight w:val="0"/>
          <w:marTop w:val="0"/>
          <w:marBottom w:val="0"/>
          <w:divBdr>
            <w:top w:val="none" w:sz="0" w:space="0" w:color="auto"/>
            <w:left w:val="none" w:sz="0" w:space="0" w:color="auto"/>
            <w:bottom w:val="none" w:sz="0" w:space="0" w:color="auto"/>
            <w:right w:val="none" w:sz="0" w:space="0" w:color="auto"/>
          </w:divBdr>
        </w:div>
        <w:div w:id="975335306">
          <w:marLeft w:val="0"/>
          <w:marRight w:val="0"/>
          <w:marTop w:val="0"/>
          <w:marBottom w:val="0"/>
          <w:divBdr>
            <w:top w:val="none" w:sz="0" w:space="0" w:color="auto"/>
            <w:left w:val="none" w:sz="0" w:space="0" w:color="auto"/>
            <w:bottom w:val="none" w:sz="0" w:space="0" w:color="auto"/>
            <w:right w:val="none" w:sz="0" w:space="0" w:color="auto"/>
          </w:divBdr>
        </w:div>
        <w:div w:id="1441148729">
          <w:marLeft w:val="0"/>
          <w:marRight w:val="0"/>
          <w:marTop w:val="0"/>
          <w:marBottom w:val="0"/>
          <w:divBdr>
            <w:top w:val="none" w:sz="0" w:space="0" w:color="auto"/>
            <w:left w:val="none" w:sz="0" w:space="0" w:color="auto"/>
            <w:bottom w:val="none" w:sz="0" w:space="0" w:color="auto"/>
            <w:right w:val="none" w:sz="0" w:space="0" w:color="auto"/>
          </w:divBdr>
        </w:div>
        <w:div w:id="23604531">
          <w:marLeft w:val="0"/>
          <w:marRight w:val="0"/>
          <w:marTop w:val="0"/>
          <w:marBottom w:val="0"/>
          <w:divBdr>
            <w:top w:val="none" w:sz="0" w:space="0" w:color="auto"/>
            <w:left w:val="none" w:sz="0" w:space="0" w:color="auto"/>
            <w:bottom w:val="none" w:sz="0" w:space="0" w:color="auto"/>
            <w:right w:val="none" w:sz="0" w:space="0" w:color="auto"/>
          </w:divBdr>
        </w:div>
        <w:div w:id="177238475">
          <w:marLeft w:val="0"/>
          <w:marRight w:val="0"/>
          <w:marTop w:val="0"/>
          <w:marBottom w:val="0"/>
          <w:divBdr>
            <w:top w:val="none" w:sz="0" w:space="0" w:color="auto"/>
            <w:left w:val="none" w:sz="0" w:space="0" w:color="auto"/>
            <w:bottom w:val="none" w:sz="0" w:space="0" w:color="auto"/>
            <w:right w:val="none" w:sz="0" w:space="0" w:color="auto"/>
          </w:divBdr>
        </w:div>
        <w:div w:id="1742019055">
          <w:marLeft w:val="0"/>
          <w:marRight w:val="0"/>
          <w:marTop w:val="0"/>
          <w:marBottom w:val="0"/>
          <w:divBdr>
            <w:top w:val="none" w:sz="0" w:space="0" w:color="auto"/>
            <w:left w:val="none" w:sz="0" w:space="0" w:color="auto"/>
            <w:bottom w:val="none" w:sz="0" w:space="0" w:color="auto"/>
            <w:right w:val="none" w:sz="0" w:space="0" w:color="auto"/>
          </w:divBdr>
        </w:div>
        <w:div w:id="983854976">
          <w:marLeft w:val="0"/>
          <w:marRight w:val="0"/>
          <w:marTop w:val="0"/>
          <w:marBottom w:val="0"/>
          <w:divBdr>
            <w:top w:val="none" w:sz="0" w:space="0" w:color="auto"/>
            <w:left w:val="none" w:sz="0" w:space="0" w:color="auto"/>
            <w:bottom w:val="none" w:sz="0" w:space="0" w:color="auto"/>
            <w:right w:val="none" w:sz="0" w:space="0" w:color="auto"/>
          </w:divBdr>
        </w:div>
        <w:div w:id="107357033">
          <w:marLeft w:val="0"/>
          <w:marRight w:val="0"/>
          <w:marTop w:val="0"/>
          <w:marBottom w:val="0"/>
          <w:divBdr>
            <w:top w:val="none" w:sz="0" w:space="0" w:color="auto"/>
            <w:left w:val="none" w:sz="0" w:space="0" w:color="auto"/>
            <w:bottom w:val="none" w:sz="0" w:space="0" w:color="auto"/>
            <w:right w:val="none" w:sz="0" w:space="0" w:color="auto"/>
          </w:divBdr>
        </w:div>
        <w:div w:id="1996840818">
          <w:marLeft w:val="0"/>
          <w:marRight w:val="0"/>
          <w:marTop w:val="0"/>
          <w:marBottom w:val="0"/>
          <w:divBdr>
            <w:top w:val="none" w:sz="0" w:space="0" w:color="auto"/>
            <w:left w:val="none" w:sz="0" w:space="0" w:color="auto"/>
            <w:bottom w:val="none" w:sz="0" w:space="0" w:color="auto"/>
            <w:right w:val="none" w:sz="0" w:space="0" w:color="auto"/>
          </w:divBdr>
        </w:div>
        <w:div w:id="1718699014">
          <w:marLeft w:val="0"/>
          <w:marRight w:val="0"/>
          <w:marTop w:val="0"/>
          <w:marBottom w:val="0"/>
          <w:divBdr>
            <w:top w:val="none" w:sz="0" w:space="0" w:color="auto"/>
            <w:left w:val="none" w:sz="0" w:space="0" w:color="auto"/>
            <w:bottom w:val="none" w:sz="0" w:space="0" w:color="auto"/>
            <w:right w:val="none" w:sz="0" w:space="0" w:color="auto"/>
          </w:divBdr>
        </w:div>
        <w:div w:id="558634798">
          <w:marLeft w:val="0"/>
          <w:marRight w:val="0"/>
          <w:marTop w:val="0"/>
          <w:marBottom w:val="0"/>
          <w:divBdr>
            <w:top w:val="none" w:sz="0" w:space="0" w:color="auto"/>
            <w:left w:val="none" w:sz="0" w:space="0" w:color="auto"/>
            <w:bottom w:val="none" w:sz="0" w:space="0" w:color="auto"/>
            <w:right w:val="none" w:sz="0" w:space="0" w:color="auto"/>
          </w:divBdr>
        </w:div>
        <w:div w:id="246502741">
          <w:marLeft w:val="0"/>
          <w:marRight w:val="0"/>
          <w:marTop w:val="0"/>
          <w:marBottom w:val="0"/>
          <w:divBdr>
            <w:top w:val="none" w:sz="0" w:space="0" w:color="auto"/>
            <w:left w:val="none" w:sz="0" w:space="0" w:color="auto"/>
            <w:bottom w:val="none" w:sz="0" w:space="0" w:color="auto"/>
            <w:right w:val="none" w:sz="0" w:space="0" w:color="auto"/>
          </w:divBdr>
        </w:div>
        <w:div w:id="1258370668">
          <w:marLeft w:val="0"/>
          <w:marRight w:val="0"/>
          <w:marTop w:val="0"/>
          <w:marBottom w:val="0"/>
          <w:divBdr>
            <w:top w:val="none" w:sz="0" w:space="0" w:color="auto"/>
            <w:left w:val="none" w:sz="0" w:space="0" w:color="auto"/>
            <w:bottom w:val="none" w:sz="0" w:space="0" w:color="auto"/>
            <w:right w:val="none" w:sz="0" w:space="0" w:color="auto"/>
          </w:divBdr>
        </w:div>
        <w:div w:id="1622498787">
          <w:marLeft w:val="0"/>
          <w:marRight w:val="0"/>
          <w:marTop w:val="0"/>
          <w:marBottom w:val="0"/>
          <w:divBdr>
            <w:top w:val="none" w:sz="0" w:space="0" w:color="auto"/>
            <w:left w:val="none" w:sz="0" w:space="0" w:color="auto"/>
            <w:bottom w:val="none" w:sz="0" w:space="0" w:color="auto"/>
            <w:right w:val="none" w:sz="0" w:space="0" w:color="auto"/>
          </w:divBdr>
        </w:div>
        <w:div w:id="1320157360">
          <w:marLeft w:val="0"/>
          <w:marRight w:val="0"/>
          <w:marTop w:val="0"/>
          <w:marBottom w:val="0"/>
          <w:divBdr>
            <w:top w:val="none" w:sz="0" w:space="0" w:color="auto"/>
            <w:left w:val="none" w:sz="0" w:space="0" w:color="auto"/>
            <w:bottom w:val="none" w:sz="0" w:space="0" w:color="auto"/>
            <w:right w:val="none" w:sz="0" w:space="0" w:color="auto"/>
          </w:divBdr>
        </w:div>
        <w:div w:id="555897926">
          <w:marLeft w:val="0"/>
          <w:marRight w:val="0"/>
          <w:marTop w:val="0"/>
          <w:marBottom w:val="0"/>
          <w:divBdr>
            <w:top w:val="none" w:sz="0" w:space="0" w:color="auto"/>
            <w:left w:val="none" w:sz="0" w:space="0" w:color="auto"/>
            <w:bottom w:val="none" w:sz="0" w:space="0" w:color="auto"/>
            <w:right w:val="none" w:sz="0" w:space="0" w:color="auto"/>
          </w:divBdr>
        </w:div>
        <w:div w:id="815610707">
          <w:marLeft w:val="0"/>
          <w:marRight w:val="0"/>
          <w:marTop w:val="0"/>
          <w:marBottom w:val="0"/>
          <w:divBdr>
            <w:top w:val="none" w:sz="0" w:space="0" w:color="auto"/>
            <w:left w:val="none" w:sz="0" w:space="0" w:color="auto"/>
            <w:bottom w:val="none" w:sz="0" w:space="0" w:color="auto"/>
            <w:right w:val="none" w:sz="0" w:space="0" w:color="auto"/>
          </w:divBdr>
        </w:div>
        <w:div w:id="720132944">
          <w:marLeft w:val="0"/>
          <w:marRight w:val="0"/>
          <w:marTop w:val="0"/>
          <w:marBottom w:val="0"/>
          <w:divBdr>
            <w:top w:val="none" w:sz="0" w:space="0" w:color="auto"/>
            <w:left w:val="none" w:sz="0" w:space="0" w:color="auto"/>
            <w:bottom w:val="none" w:sz="0" w:space="0" w:color="auto"/>
            <w:right w:val="none" w:sz="0" w:space="0" w:color="auto"/>
          </w:divBdr>
        </w:div>
        <w:div w:id="368528921">
          <w:marLeft w:val="0"/>
          <w:marRight w:val="0"/>
          <w:marTop w:val="0"/>
          <w:marBottom w:val="0"/>
          <w:divBdr>
            <w:top w:val="none" w:sz="0" w:space="0" w:color="auto"/>
            <w:left w:val="none" w:sz="0" w:space="0" w:color="auto"/>
            <w:bottom w:val="none" w:sz="0" w:space="0" w:color="auto"/>
            <w:right w:val="none" w:sz="0" w:space="0" w:color="auto"/>
          </w:divBdr>
        </w:div>
        <w:div w:id="139539666">
          <w:marLeft w:val="0"/>
          <w:marRight w:val="0"/>
          <w:marTop w:val="0"/>
          <w:marBottom w:val="0"/>
          <w:divBdr>
            <w:top w:val="none" w:sz="0" w:space="0" w:color="auto"/>
            <w:left w:val="none" w:sz="0" w:space="0" w:color="auto"/>
            <w:bottom w:val="none" w:sz="0" w:space="0" w:color="auto"/>
            <w:right w:val="none" w:sz="0" w:space="0" w:color="auto"/>
          </w:divBdr>
        </w:div>
        <w:div w:id="2043169298">
          <w:marLeft w:val="0"/>
          <w:marRight w:val="0"/>
          <w:marTop w:val="0"/>
          <w:marBottom w:val="0"/>
          <w:divBdr>
            <w:top w:val="none" w:sz="0" w:space="0" w:color="auto"/>
            <w:left w:val="none" w:sz="0" w:space="0" w:color="auto"/>
            <w:bottom w:val="none" w:sz="0" w:space="0" w:color="auto"/>
            <w:right w:val="none" w:sz="0" w:space="0" w:color="auto"/>
          </w:divBdr>
        </w:div>
        <w:div w:id="1125343084">
          <w:marLeft w:val="0"/>
          <w:marRight w:val="0"/>
          <w:marTop w:val="0"/>
          <w:marBottom w:val="0"/>
          <w:divBdr>
            <w:top w:val="none" w:sz="0" w:space="0" w:color="auto"/>
            <w:left w:val="none" w:sz="0" w:space="0" w:color="auto"/>
            <w:bottom w:val="none" w:sz="0" w:space="0" w:color="auto"/>
            <w:right w:val="none" w:sz="0" w:space="0" w:color="auto"/>
          </w:divBdr>
        </w:div>
        <w:div w:id="1479303809">
          <w:marLeft w:val="0"/>
          <w:marRight w:val="0"/>
          <w:marTop w:val="0"/>
          <w:marBottom w:val="0"/>
          <w:divBdr>
            <w:top w:val="none" w:sz="0" w:space="0" w:color="auto"/>
            <w:left w:val="none" w:sz="0" w:space="0" w:color="auto"/>
            <w:bottom w:val="none" w:sz="0" w:space="0" w:color="auto"/>
            <w:right w:val="none" w:sz="0" w:space="0" w:color="auto"/>
          </w:divBdr>
        </w:div>
        <w:div w:id="1746612364">
          <w:marLeft w:val="0"/>
          <w:marRight w:val="0"/>
          <w:marTop w:val="0"/>
          <w:marBottom w:val="0"/>
          <w:divBdr>
            <w:top w:val="none" w:sz="0" w:space="0" w:color="auto"/>
            <w:left w:val="none" w:sz="0" w:space="0" w:color="auto"/>
            <w:bottom w:val="none" w:sz="0" w:space="0" w:color="auto"/>
            <w:right w:val="none" w:sz="0" w:space="0" w:color="auto"/>
          </w:divBdr>
        </w:div>
        <w:div w:id="1646471744">
          <w:marLeft w:val="0"/>
          <w:marRight w:val="0"/>
          <w:marTop w:val="0"/>
          <w:marBottom w:val="0"/>
          <w:divBdr>
            <w:top w:val="none" w:sz="0" w:space="0" w:color="auto"/>
            <w:left w:val="none" w:sz="0" w:space="0" w:color="auto"/>
            <w:bottom w:val="none" w:sz="0" w:space="0" w:color="auto"/>
            <w:right w:val="none" w:sz="0" w:space="0" w:color="auto"/>
          </w:divBdr>
        </w:div>
        <w:div w:id="237061154">
          <w:marLeft w:val="0"/>
          <w:marRight w:val="0"/>
          <w:marTop w:val="0"/>
          <w:marBottom w:val="0"/>
          <w:divBdr>
            <w:top w:val="none" w:sz="0" w:space="0" w:color="auto"/>
            <w:left w:val="none" w:sz="0" w:space="0" w:color="auto"/>
            <w:bottom w:val="none" w:sz="0" w:space="0" w:color="auto"/>
            <w:right w:val="none" w:sz="0" w:space="0" w:color="auto"/>
          </w:divBdr>
        </w:div>
        <w:div w:id="1930698602">
          <w:marLeft w:val="0"/>
          <w:marRight w:val="0"/>
          <w:marTop w:val="0"/>
          <w:marBottom w:val="0"/>
          <w:divBdr>
            <w:top w:val="none" w:sz="0" w:space="0" w:color="auto"/>
            <w:left w:val="none" w:sz="0" w:space="0" w:color="auto"/>
            <w:bottom w:val="none" w:sz="0" w:space="0" w:color="auto"/>
            <w:right w:val="none" w:sz="0" w:space="0" w:color="auto"/>
          </w:divBdr>
        </w:div>
        <w:div w:id="1662779685">
          <w:marLeft w:val="0"/>
          <w:marRight w:val="0"/>
          <w:marTop w:val="0"/>
          <w:marBottom w:val="0"/>
          <w:divBdr>
            <w:top w:val="none" w:sz="0" w:space="0" w:color="auto"/>
            <w:left w:val="none" w:sz="0" w:space="0" w:color="auto"/>
            <w:bottom w:val="none" w:sz="0" w:space="0" w:color="auto"/>
            <w:right w:val="none" w:sz="0" w:space="0" w:color="auto"/>
          </w:divBdr>
        </w:div>
        <w:div w:id="1427916760">
          <w:marLeft w:val="0"/>
          <w:marRight w:val="0"/>
          <w:marTop w:val="0"/>
          <w:marBottom w:val="0"/>
          <w:divBdr>
            <w:top w:val="none" w:sz="0" w:space="0" w:color="auto"/>
            <w:left w:val="none" w:sz="0" w:space="0" w:color="auto"/>
            <w:bottom w:val="none" w:sz="0" w:space="0" w:color="auto"/>
            <w:right w:val="none" w:sz="0" w:space="0" w:color="auto"/>
          </w:divBdr>
        </w:div>
        <w:div w:id="1217736842">
          <w:marLeft w:val="0"/>
          <w:marRight w:val="0"/>
          <w:marTop w:val="0"/>
          <w:marBottom w:val="0"/>
          <w:divBdr>
            <w:top w:val="none" w:sz="0" w:space="0" w:color="auto"/>
            <w:left w:val="none" w:sz="0" w:space="0" w:color="auto"/>
            <w:bottom w:val="none" w:sz="0" w:space="0" w:color="auto"/>
            <w:right w:val="none" w:sz="0" w:space="0" w:color="auto"/>
          </w:divBdr>
        </w:div>
        <w:div w:id="1251810155">
          <w:marLeft w:val="0"/>
          <w:marRight w:val="0"/>
          <w:marTop w:val="0"/>
          <w:marBottom w:val="0"/>
          <w:divBdr>
            <w:top w:val="none" w:sz="0" w:space="0" w:color="auto"/>
            <w:left w:val="none" w:sz="0" w:space="0" w:color="auto"/>
            <w:bottom w:val="none" w:sz="0" w:space="0" w:color="auto"/>
            <w:right w:val="none" w:sz="0" w:space="0" w:color="auto"/>
          </w:divBdr>
        </w:div>
        <w:div w:id="885142839">
          <w:marLeft w:val="0"/>
          <w:marRight w:val="0"/>
          <w:marTop w:val="0"/>
          <w:marBottom w:val="0"/>
          <w:divBdr>
            <w:top w:val="none" w:sz="0" w:space="0" w:color="auto"/>
            <w:left w:val="none" w:sz="0" w:space="0" w:color="auto"/>
            <w:bottom w:val="none" w:sz="0" w:space="0" w:color="auto"/>
            <w:right w:val="none" w:sz="0" w:space="0" w:color="auto"/>
          </w:divBdr>
        </w:div>
        <w:div w:id="766996928">
          <w:marLeft w:val="0"/>
          <w:marRight w:val="0"/>
          <w:marTop w:val="0"/>
          <w:marBottom w:val="0"/>
          <w:divBdr>
            <w:top w:val="none" w:sz="0" w:space="0" w:color="auto"/>
            <w:left w:val="none" w:sz="0" w:space="0" w:color="auto"/>
            <w:bottom w:val="none" w:sz="0" w:space="0" w:color="auto"/>
            <w:right w:val="none" w:sz="0" w:space="0" w:color="auto"/>
          </w:divBdr>
        </w:div>
        <w:div w:id="1218470064">
          <w:marLeft w:val="0"/>
          <w:marRight w:val="0"/>
          <w:marTop w:val="0"/>
          <w:marBottom w:val="0"/>
          <w:divBdr>
            <w:top w:val="none" w:sz="0" w:space="0" w:color="auto"/>
            <w:left w:val="none" w:sz="0" w:space="0" w:color="auto"/>
            <w:bottom w:val="none" w:sz="0" w:space="0" w:color="auto"/>
            <w:right w:val="none" w:sz="0" w:space="0" w:color="auto"/>
          </w:divBdr>
        </w:div>
        <w:div w:id="36704068">
          <w:marLeft w:val="0"/>
          <w:marRight w:val="0"/>
          <w:marTop w:val="0"/>
          <w:marBottom w:val="0"/>
          <w:divBdr>
            <w:top w:val="none" w:sz="0" w:space="0" w:color="auto"/>
            <w:left w:val="none" w:sz="0" w:space="0" w:color="auto"/>
            <w:bottom w:val="none" w:sz="0" w:space="0" w:color="auto"/>
            <w:right w:val="none" w:sz="0" w:space="0" w:color="auto"/>
          </w:divBdr>
        </w:div>
        <w:div w:id="1771268226">
          <w:marLeft w:val="0"/>
          <w:marRight w:val="0"/>
          <w:marTop w:val="0"/>
          <w:marBottom w:val="0"/>
          <w:divBdr>
            <w:top w:val="none" w:sz="0" w:space="0" w:color="auto"/>
            <w:left w:val="none" w:sz="0" w:space="0" w:color="auto"/>
            <w:bottom w:val="none" w:sz="0" w:space="0" w:color="auto"/>
            <w:right w:val="none" w:sz="0" w:space="0" w:color="auto"/>
          </w:divBdr>
        </w:div>
        <w:div w:id="1516922406">
          <w:marLeft w:val="0"/>
          <w:marRight w:val="0"/>
          <w:marTop w:val="0"/>
          <w:marBottom w:val="0"/>
          <w:divBdr>
            <w:top w:val="none" w:sz="0" w:space="0" w:color="auto"/>
            <w:left w:val="none" w:sz="0" w:space="0" w:color="auto"/>
            <w:bottom w:val="none" w:sz="0" w:space="0" w:color="auto"/>
            <w:right w:val="none" w:sz="0" w:space="0" w:color="auto"/>
          </w:divBdr>
        </w:div>
        <w:div w:id="924385645">
          <w:marLeft w:val="0"/>
          <w:marRight w:val="0"/>
          <w:marTop w:val="0"/>
          <w:marBottom w:val="0"/>
          <w:divBdr>
            <w:top w:val="none" w:sz="0" w:space="0" w:color="auto"/>
            <w:left w:val="none" w:sz="0" w:space="0" w:color="auto"/>
            <w:bottom w:val="none" w:sz="0" w:space="0" w:color="auto"/>
            <w:right w:val="none" w:sz="0" w:space="0" w:color="auto"/>
          </w:divBdr>
        </w:div>
        <w:div w:id="792137455">
          <w:marLeft w:val="0"/>
          <w:marRight w:val="0"/>
          <w:marTop w:val="0"/>
          <w:marBottom w:val="0"/>
          <w:divBdr>
            <w:top w:val="none" w:sz="0" w:space="0" w:color="auto"/>
            <w:left w:val="none" w:sz="0" w:space="0" w:color="auto"/>
            <w:bottom w:val="none" w:sz="0" w:space="0" w:color="auto"/>
            <w:right w:val="none" w:sz="0" w:space="0" w:color="auto"/>
          </w:divBdr>
        </w:div>
        <w:div w:id="883518206">
          <w:marLeft w:val="0"/>
          <w:marRight w:val="0"/>
          <w:marTop w:val="0"/>
          <w:marBottom w:val="0"/>
          <w:divBdr>
            <w:top w:val="none" w:sz="0" w:space="0" w:color="auto"/>
            <w:left w:val="none" w:sz="0" w:space="0" w:color="auto"/>
            <w:bottom w:val="none" w:sz="0" w:space="0" w:color="auto"/>
            <w:right w:val="none" w:sz="0" w:space="0" w:color="auto"/>
          </w:divBdr>
        </w:div>
        <w:div w:id="778918557">
          <w:marLeft w:val="0"/>
          <w:marRight w:val="0"/>
          <w:marTop w:val="0"/>
          <w:marBottom w:val="0"/>
          <w:divBdr>
            <w:top w:val="none" w:sz="0" w:space="0" w:color="auto"/>
            <w:left w:val="none" w:sz="0" w:space="0" w:color="auto"/>
            <w:bottom w:val="none" w:sz="0" w:space="0" w:color="auto"/>
            <w:right w:val="none" w:sz="0" w:space="0" w:color="auto"/>
          </w:divBdr>
        </w:div>
        <w:div w:id="296105040">
          <w:marLeft w:val="0"/>
          <w:marRight w:val="0"/>
          <w:marTop w:val="0"/>
          <w:marBottom w:val="0"/>
          <w:divBdr>
            <w:top w:val="none" w:sz="0" w:space="0" w:color="auto"/>
            <w:left w:val="none" w:sz="0" w:space="0" w:color="auto"/>
            <w:bottom w:val="none" w:sz="0" w:space="0" w:color="auto"/>
            <w:right w:val="none" w:sz="0" w:space="0" w:color="auto"/>
          </w:divBdr>
        </w:div>
        <w:div w:id="2109235487">
          <w:marLeft w:val="0"/>
          <w:marRight w:val="0"/>
          <w:marTop w:val="0"/>
          <w:marBottom w:val="0"/>
          <w:divBdr>
            <w:top w:val="none" w:sz="0" w:space="0" w:color="auto"/>
            <w:left w:val="none" w:sz="0" w:space="0" w:color="auto"/>
            <w:bottom w:val="none" w:sz="0" w:space="0" w:color="auto"/>
            <w:right w:val="none" w:sz="0" w:space="0" w:color="auto"/>
          </w:divBdr>
        </w:div>
        <w:div w:id="1967659770">
          <w:marLeft w:val="0"/>
          <w:marRight w:val="0"/>
          <w:marTop w:val="0"/>
          <w:marBottom w:val="0"/>
          <w:divBdr>
            <w:top w:val="none" w:sz="0" w:space="0" w:color="auto"/>
            <w:left w:val="none" w:sz="0" w:space="0" w:color="auto"/>
            <w:bottom w:val="none" w:sz="0" w:space="0" w:color="auto"/>
            <w:right w:val="none" w:sz="0" w:space="0" w:color="auto"/>
          </w:divBdr>
        </w:div>
        <w:div w:id="1367411193">
          <w:marLeft w:val="0"/>
          <w:marRight w:val="0"/>
          <w:marTop w:val="0"/>
          <w:marBottom w:val="0"/>
          <w:divBdr>
            <w:top w:val="none" w:sz="0" w:space="0" w:color="auto"/>
            <w:left w:val="none" w:sz="0" w:space="0" w:color="auto"/>
            <w:bottom w:val="none" w:sz="0" w:space="0" w:color="auto"/>
            <w:right w:val="none" w:sz="0" w:space="0" w:color="auto"/>
          </w:divBdr>
        </w:div>
        <w:div w:id="242036996">
          <w:marLeft w:val="0"/>
          <w:marRight w:val="0"/>
          <w:marTop w:val="0"/>
          <w:marBottom w:val="0"/>
          <w:divBdr>
            <w:top w:val="none" w:sz="0" w:space="0" w:color="auto"/>
            <w:left w:val="none" w:sz="0" w:space="0" w:color="auto"/>
            <w:bottom w:val="none" w:sz="0" w:space="0" w:color="auto"/>
            <w:right w:val="none" w:sz="0" w:space="0" w:color="auto"/>
          </w:divBdr>
        </w:div>
        <w:div w:id="325982860">
          <w:marLeft w:val="0"/>
          <w:marRight w:val="0"/>
          <w:marTop w:val="0"/>
          <w:marBottom w:val="0"/>
          <w:divBdr>
            <w:top w:val="none" w:sz="0" w:space="0" w:color="auto"/>
            <w:left w:val="none" w:sz="0" w:space="0" w:color="auto"/>
            <w:bottom w:val="none" w:sz="0" w:space="0" w:color="auto"/>
            <w:right w:val="none" w:sz="0" w:space="0" w:color="auto"/>
          </w:divBdr>
        </w:div>
        <w:div w:id="1907716906">
          <w:marLeft w:val="0"/>
          <w:marRight w:val="0"/>
          <w:marTop w:val="0"/>
          <w:marBottom w:val="0"/>
          <w:divBdr>
            <w:top w:val="none" w:sz="0" w:space="0" w:color="auto"/>
            <w:left w:val="none" w:sz="0" w:space="0" w:color="auto"/>
            <w:bottom w:val="none" w:sz="0" w:space="0" w:color="auto"/>
            <w:right w:val="none" w:sz="0" w:space="0" w:color="auto"/>
          </w:divBdr>
        </w:div>
        <w:div w:id="1294140312">
          <w:marLeft w:val="0"/>
          <w:marRight w:val="0"/>
          <w:marTop w:val="0"/>
          <w:marBottom w:val="0"/>
          <w:divBdr>
            <w:top w:val="none" w:sz="0" w:space="0" w:color="auto"/>
            <w:left w:val="none" w:sz="0" w:space="0" w:color="auto"/>
            <w:bottom w:val="none" w:sz="0" w:space="0" w:color="auto"/>
            <w:right w:val="none" w:sz="0" w:space="0" w:color="auto"/>
          </w:divBdr>
        </w:div>
        <w:div w:id="457064059">
          <w:marLeft w:val="0"/>
          <w:marRight w:val="0"/>
          <w:marTop w:val="0"/>
          <w:marBottom w:val="0"/>
          <w:divBdr>
            <w:top w:val="none" w:sz="0" w:space="0" w:color="auto"/>
            <w:left w:val="none" w:sz="0" w:space="0" w:color="auto"/>
            <w:bottom w:val="none" w:sz="0" w:space="0" w:color="auto"/>
            <w:right w:val="none" w:sz="0" w:space="0" w:color="auto"/>
          </w:divBdr>
        </w:div>
        <w:div w:id="629436351">
          <w:marLeft w:val="0"/>
          <w:marRight w:val="0"/>
          <w:marTop w:val="0"/>
          <w:marBottom w:val="0"/>
          <w:divBdr>
            <w:top w:val="none" w:sz="0" w:space="0" w:color="auto"/>
            <w:left w:val="none" w:sz="0" w:space="0" w:color="auto"/>
            <w:bottom w:val="none" w:sz="0" w:space="0" w:color="auto"/>
            <w:right w:val="none" w:sz="0" w:space="0" w:color="auto"/>
          </w:divBdr>
        </w:div>
        <w:div w:id="682588130">
          <w:marLeft w:val="0"/>
          <w:marRight w:val="0"/>
          <w:marTop w:val="0"/>
          <w:marBottom w:val="0"/>
          <w:divBdr>
            <w:top w:val="none" w:sz="0" w:space="0" w:color="auto"/>
            <w:left w:val="none" w:sz="0" w:space="0" w:color="auto"/>
            <w:bottom w:val="none" w:sz="0" w:space="0" w:color="auto"/>
            <w:right w:val="none" w:sz="0" w:space="0" w:color="auto"/>
          </w:divBdr>
        </w:div>
        <w:div w:id="1357972322">
          <w:marLeft w:val="0"/>
          <w:marRight w:val="0"/>
          <w:marTop w:val="0"/>
          <w:marBottom w:val="0"/>
          <w:divBdr>
            <w:top w:val="none" w:sz="0" w:space="0" w:color="auto"/>
            <w:left w:val="none" w:sz="0" w:space="0" w:color="auto"/>
            <w:bottom w:val="none" w:sz="0" w:space="0" w:color="auto"/>
            <w:right w:val="none" w:sz="0" w:space="0" w:color="auto"/>
          </w:divBdr>
        </w:div>
        <w:div w:id="1427771211">
          <w:marLeft w:val="0"/>
          <w:marRight w:val="0"/>
          <w:marTop w:val="0"/>
          <w:marBottom w:val="0"/>
          <w:divBdr>
            <w:top w:val="none" w:sz="0" w:space="0" w:color="auto"/>
            <w:left w:val="none" w:sz="0" w:space="0" w:color="auto"/>
            <w:bottom w:val="none" w:sz="0" w:space="0" w:color="auto"/>
            <w:right w:val="none" w:sz="0" w:space="0" w:color="auto"/>
          </w:divBdr>
        </w:div>
        <w:div w:id="935401977">
          <w:marLeft w:val="0"/>
          <w:marRight w:val="0"/>
          <w:marTop w:val="0"/>
          <w:marBottom w:val="0"/>
          <w:divBdr>
            <w:top w:val="none" w:sz="0" w:space="0" w:color="auto"/>
            <w:left w:val="none" w:sz="0" w:space="0" w:color="auto"/>
            <w:bottom w:val="none" w:sz="0" w:space="0" w:color="auto"/>
            <w:right w:val="none" w:sz="0" w:space="0" w:color="auto"/>
          </w:divBdr>
        </w:div>
        <w:div w:id="583295500">
          <w:marLeft w:val="0"/>
          <w:marRight w:val="0"/>
          <w:marTop w:val="0"/>
          <w:marBottom w:val="0"/>
          <w:divBdr>
            <w:top w:val="none" w:sz="0" w:space="0" w:color="auto"/>
            <w:left w:val="none" w:sz="0" w:space="0" w:color="auto"/>
            <w:bottom w:val="none" w:sz="0" w:space="0" w:color="auto"/>
            <w:right w:val="none" w:sz="0" w:space="0" w:color="auto"/>
          </w:divBdr>
        </w:div>
      </w:divsChild>
    </w:div>
    <w:div w:id="706296032">
      <w:bodyDiv w:val="1"/>
      <w:marLeft w:val="0"/>
      <w:marRight w:val="0"/>
      <w:marTop w:val="0"/>
      <w:marBottom w:val="0"/>
      <w:divBdr>
        <w:top w:val="none" w:sz="0" w:space="0" w:color="auto"/>
        <w:left w:val="none" w:sz="0" w:space="0" w:color="auto"/>
        <w:bottom w:val="none" w:sz="0" w:space="0" w:color="auto"/>
        <w:right w:val="none" w:sz="0" w:space="0" w:color="auto"/>
      </w:divBdr>
      <w:divsChild>
        <w:div w:id="2085031357">
          <w:marLeft w:val="0"/>
          <w:marRight w:val="0"/>
          <w:marTop w:val="0"/>
          <w:marBottom w:val="0"/>
          <w:divBdr>
            <w:top w:val="none" w:sz="0" w:space="0" w:color="auto"/>
            <w:left w:val="none" w:sz="0" w:space="0" w:color="auto"/>
            <w:bottom w:val="none" w:sz="0" w:space="0" w:color="auto"/>
            <w:right w:val="none" w:sz="0" w:space="0" w:color="auto"/>
          </w:divBdr>
        </w:div>
        <w:div w:id="1696275013">
          <w:marLeft w:val="0"/>
          <w:marRight w:val="0"/>
          <w:marTop w:val="0"/>
          <w:marBottom w:val="0"/>
          <w:divBdr>
            <w:top w:val="none" w:sz="0" w:space="0" w:color="auto"/>
            <w:left w:val="none" w:sz="0" w:space="0" w:color="auto"/>
            <w:bottom w:val="none" w:sz="0" w:space="0" w:color="auto"/>
            <w:right w:val="none" w:sz="0" w:space="0" w:color="auto"/>
          </w:divBdr>
        </w:div>
        <w:div w:id="324557792">
          <w:marLeft w:val="0"/>
          <w:marRight w:val="0"/>
          <w:marTop w:val="0"/>
          <w:marBottom w:val="0"/>
          <w:divBdr>
            <w:top w:val="none" w:sz="0" w:space="0" w:color="auto"/>
            <w:left w:val="none" w:sz="0" w:space="0" w:color="auto"/>
            <w:bottom w:val="none" w:sz="0" w:space="0" w:color="auto"/>
            <w:right w:val="none" w:sz="0" w:space="0" w:color="auto"/>
          </w:divBdr>
        </w:div>
        <w:div w:id="1322855703">
          <w:marLeft w:val="0"/>
          <w:marRight w:val="0"/>
          <w:marTop w:val="0"/>
          <w:marBottom w:val="0"/>
          <w:divBdr>
            <w:top w:val="none" w:sz="0" w:space="0" w:color="auto"/>
            <w:left w:val="none" w:sz="0" w:space="0" w:color="auto"/>
            <w:bottom w:val="none" w:sz="0" w:space="0" w:color="auto"/>
            <w:right w:val="none" w:sz="0" w:space="0" w:color="auto"/>
          </w:divBdr>
        </w:div>
        <w:div w:id="1680741812">
          <w:marLeft w:val="0"/>
          <w:marRight w:val="0"/>
          <w:marTop w:val="0"/>
          <w:marBottom w:val="0"/>
          <w:divBdr>
            <w:top w:val="none" w:sz="0" w:space="0" w:color="auto"/>
            <w:left w:val="none" w:sz="0" w:space="0" w:color="auto"/>
            <w:bottom w:val="none" w:sz="0" w:space="0" w:color="auto"/>
            <w:right w:val="none" w:sz="0" w:space="0" w:color="auto"/>
          </w:divBdr>
        </w:div>
        <w:div w:id="770053587">
          <w:marLeft w:val="0"/>
          <w:marRight w:val="0"/>
          <w:marTop w:val="0"/>
          <w:marBottom w:val="0"/>
          <w:divBdr>
            <w:top w:val="none" w:sz="0" w:space="0" w:color="auto"/>
            <w:left w:val="none" w:sz="0" w:space="0" w:color="auto"/>
            <w:bottom w:val="none" w:sz="0" w:space="0" w:color="auto"/>
            <w:right w:val="none" w:sz="0" w:space="0" w:color="auto"/>
          </w:divBdr>
        </w:div>
        <w:div w:id="100730988">
          <w:marLeft w:val="0"/>
          <w:marRight w:val="0"/>
          <w:marTop w:val="0"/>
          <w:marBottom w:val="0"/>
          <w:divBdr>
            <w:top w:val="none" w:sz="0" w:space="0" w:color="auto"/>
            <w:left w:val="none" w:sz="0" w:space="0" w:color="auto"/>
            <w:bottom w:val="none" w:sz="0" w:space="0" w:color="auto"/>
            <w:right w:val="none" w:sz="0" w:space="0" w:color="auto"/>
          </w:divBdr>
        </w:div>
        <w:div w:id="1662544789">
          <w:marLeft w:val="0"/>
          <w:marRight w:val="0"/>
          <w:marTop w:val="0"/>
          <w:marBottom w:val="0"/>
          <w:divBdr>
            <w:top w:val="none" w:sz="0" w:space="0" w:color="auto"/>
            <w:left w:val="none" w:sz="0" w:space="0" w:color="auto"/>
            <w:bottom w:val="none" w:sz="0" w:space="0" w:color="auto"/>
            <w:right w:val="none" w:sz="0" w:space="0" w:color="auto"/>
          </w:divBdr>
        </w:div>
        <w:div w:id="1608198304">
          <w:marLeft w:val="0"/>
          <w:marRight w:val="0"/>
          <w:marTop w:val="0"/>
          <w:marBottom w:val="0"/>
          <w:divBdr>
            <w:top w:val="none" w:sz="0" w:space="0" w:color="auto"/>
            <w:left w:val="none" w:sz="0" w:space="0" w:color="auto"/>
            <w:bottom w:val="none" w:sz="0" w:space="0" w:color="auto"/>
            <w:right w:val="none" w:sz="0" w:space="0" w:color="auto"/>
          </w:divBdr>
        </w:div>
        <w:div w:id="901981619">
          <w:marLeft w:val="0"/>
          <w:marRight w:val="0"/>
          <w:marTop w:val="0"/>
          <w:marBottom w:val="0"/>
          <w:divBdr>
            <w:top w:val="none" w:sz="0" w:space="0" w:color="auto"/>
            <w:left w:val="none" w:sz="0" w:space="0" w:color="auto"/>
            <w:bottom w:val="none" w:sz="0" w:space="0" w:color="auto"/>
            <w:right w:val="none" w:sz="0" w:space="0" w:color="auto"/>
          </w:divBdr>
        </w:div>
        <w:div w:id="1835105067">
          <w:marLeft w:val="0"/>
          <w:marRight w:val="0"/>
          <w:marTop w:val="0"/>
          <w:marBottom w:val="0"/>
          <w:divBdr>
            <w:top w:val="none" w:sz="0" w:space="0" w:color="auto"/>
            <w:left w:val="none" w:sz="0" w:space="0" w:color="auto"/>
            <w:bottom w:val="none" w:sz="0" w:space="0" w:color="auto"/>
            <w:right w:val="none" w:sz="0" w:space="0" w:color="auto"/>
          </w:divBdr>
        </w:div>
        <w:div w:id="1379814240">
          <w:marLeft w:val="0"/>
          <w:marRight w:val="0"/>
          <w:marTop w:val="0"/>
          <w:marBottom w:val="0"/>
          <w:divBdr>
            <w:top w:val="none" w:sz="0" w:space="0" w:color="auto"/>
            <w:left w:val="none" w:sz="0" w:space="0" w:color="auto"/>
            <w:bottom w:val="none" w:sz="0" w:space="0" w:color="auto"/>
            <w:right w:val="none" w:sz="0" w:space="0" w:color="auto"/>
          </w:divBdr>
        </w:div>
        <w:div w:id="205682724">
          <w:marLeft w:val="0"/>
          <w:marRight w:val="0"/>
          <w:marTop w:val="0"/>
          <w:marBottom w:val="0"/>
          <w:divBdr>
            <w:top w:val="none" w:sz="0" w:space="0" w:color="auto"/>
            <w:left w:val="none" w:sz="0" w:space="0" w:color="auto"/>
            <w:bottom w:val="none" w:sz="0" w:space="0" w:color="auto"/>
            <w:right w:val="none" w:sz="0" w:space="0" w:color="auto"/>
          </w:divBdr>
        </w:div>
        <w:div w:id="497963558">
          <w:marLeft w:val="0"/>
          <w:marRight w:val="0"/>
          <w:marTop w:val="0"/>
          <w:marBottom w:val="0"/>
          <w:divBdr>
            <w:top w:val="none" w:sz="0" w:space="0" w:color="auto"/>
            <w:left w:val="none" w:sz="0" w:space="0" w:color="auto"/>
            <w:bottom w:val="none" w:sz="0" w:space="0" w:color="auto"/>
            <w:right w:val="none" w:sz="0" w:space="0" w:color="auto"/>
          </w:divBdr>
        </w:div>
        <w:div w:id="512501106">
          <w:marLeft w:val="0"/>
          <w:marRight w:val="0"/>
          <w:marTop w:val="0"/>
          <w:marBottom w:val="0"/>
          <w:divBdr>
            <w:top w:val="none" w:sz="0" w:space="0" w:color="auto"/>
            <w:left w:val="none" w:sz="0" w:space="0" w:color="auto"/>
            <w:bottom w:val="none" w:sz="0" w:space="0" w:color="auto"/>
            <w:right w:val="none" w:sz="0" w:space="0" w:color="auto"/>
          </w:divBdr>
        </w:div>
        <w:div w:id="1870412214">
          <w:marLeft w:val="0"/>
          <w:marRight w:val="0"/>
          <w:marTop w:val="0"/>
          <w:marBottom w:val="0"/>
          <w:divBdr>
            <w:top w:val="none" w:sz="0" w:space="0" w:color="auto"/>
            <w:left w:val="none" w:sz="0" w:space="0" w:color="auto"/>
            <w:bottom w:val="none" w:sz="0" w:space="0" w:color="auto"/>
            <w:right w:val="none" w:sz="0" w:space="0" w:color="auto"/>
          </w:divBdr>
        </w:div>
        <w:div w:id="651716677">
          <w:marLeft w:val="0"/>
          <w:marRight w:val="0"/>
          <w:marTop w:val="0"/>
          <w:marBottom w:val="0"/>
          <w:divBdr>
            <w:top w:val="none" w:sz="0" w:space="0" w:color="auto"/>
            <w:left w:val="none" w:sz="0" w:space="0" w:color="auto"/>
            <w:bottom w:val="none" w:sz="0" w:space="0" w:color="auto"/>
            <w:right w:val="none" w:sz="0" w:space="0" w:color="auto"/>
          </w:divBdr>
        </w:div>
        <w:div w:id="1268269278">
          <w:marLeft w:val="0"/>
          <w:marRight w:val="0"/>
          <w:marTop w:val="0"/>
          <w:marBottom w:val="0"/>
          <w:divBdr>
            <w:top w:val="none" w:sz="0" w:space="0" w:color="auto"/>
            <w:left w:val="none" w:sz="0" w:space="0" w:color="auto"/>
            <w:bottom w:val="none" w:sz="0" w:space="0" w:color="auto"/>
            <w:right w:val="none" w:sz="0" w:space="0" w:color="auto"/>
          </w:divBdr>
        </w:div>
        <w:div w:id="1396900027">
          <w:marLeft w:val="0"/>
          <w:marRight w:val="0"/>
          <w:marTop w:val="0"/>
          <w:marBottom w:val="0"/>
          <w:divBdr>
            <w:top w:val="none" w:sz="0" w:space="0" w:color="auto"/>
            <w:left w:val="none" w:sz="0" w:space="0" w:color="auto"/>
            <w:bottom w:val="none" w:sz="0" w:space="0" w:color="auto"/>
            <w:right w:val="none" w:sz="0" w:space="0" w:color="auto"/>
          </w:divBdr>
        </w:div>
        <w:div w:id="1922567372">
          <w:marLeft w:val="0"/>
          <w:marRight w:val="0"/>
          <w:marTop w:val="0"/>
          <w:marBottom w:val="0"/>
          <w:divBdr>
            <w:top w:val="none" w:sz="0" w:space="0" w:color="auto"/>
            <w:left w:val="none" w:sz="0" w:space="0" w:color="auto"/>
            <w:bottom w:val="none" w:sz="0" w:space="0" w:color="auto"/>
            <w:right w:val="none" w:sz="0" w:space="0" w:color="auto"/>
          </w:divBdr>
        </w:div>
        <w:div w:id="2104911748">
          <w:marLeft w:val="0"/>
          <w:marRight w:val="0"/>
          <w:marTop w:val="0"/>
          <w:marBottom w:val="0"/>
          <w:divBdr>
            <w:top w:val="none" w:sz="0" w:space="0" w:color="auto"/>
            <w:left w:val="none" w:sz="0" w:space="0" w:color="auto"/>
            <w:bottom w:val="none" w:sz="0" w:space="0" w:color="auto"/>
            <w:right w:val="none" w:sz="0" w:space="0" w:color="auto"/>
          </w:divBdr>
        </w:div>
        <w:div w:id="1527938231">
          <w:marLeft w:val="0"/>
          <w:marRight w:val="0"/>
          <w:marTop w:val="0"/>
          <w:marBottom w:val="0"/>
          <w:divBdr>
            <w:top w:val="none" w:sz="0" w:space="0" w:color="auto"/>
            <w:left w:val="none" w:sz="0" w:space="0" w:color="auto"/>
            <w:bottom w:val="none" w:sz="0" w:space="0" w:color="auto"/>
            <w:right w:val="none" w:sz="0" w:space="0" w:color="auto"/>
          </w:divBdr>
        </w:div>
        <w:div w:id="1770470031">
          <w:marLeft w:val="0"/>
          <w:marRight w:val="0"/>
          <w:marTop w:val="0"/>
          <w:marBottom w:val="0"/>
          <w:divBdr>
            <w:top w:val="none" w:sz="0" w:space="0" w:color="auto"/>
            <w:left w:val="none" w:sz="0" w:space="0" w:color="auto"/>
            <w:bottom w:val="none" w:sz="0" w:space="0" w:color="auto"/>
            <w:right w:val="none" w:sz="0" w:space="0" w:color="auto"/>
          </w:divBdr>
        </w:div>
        <w:div w:id="1936011908">
          <w:marLeft w:val="0"/>
          <w:marRight w:val="0"/>
          <w:marTop w:val="0"/>
          <w:marBottom w:val="0"/>
          <w:divBdr>
            <w:top w:val="none" w:sz="0" w:space="0" w:color="auto"/>
            <w:left w:val="none" w:sz="0" w:space="0" w:color="auto"/>
            <w:bottom w:val="none" w:sz="0" w:space="0" w:color="auto"/>
            <w:right w:val="none" w:sz="0" w:space="0" w:color="auto"/>
          </w:divBdr>
        </w:div>
        <w:div w:id="840780446">
          <w:marLeft w:val="0"/>
          <w:marRight w:val="0"/>
          <w:marTop w:val="0"/>
          <w:marBottom w:val="0"/>
          <w:divBdr>
            <w:top w:val="none" w:sz="0" w:space="0" w:color="auto"/>
            <w:left w:val="none" w:sz="0" w:space="0" w:color="auto"/>
            <w:bottom w:val="none" w:sz="0" w:space="0" w:color="auto"/>
            <w:right w:val="none" w:sz="0" w:space="0" w:color="auto"/>
          </w:divBdr>
        </w:div>
        <w:div w:id="22437426">
          <w:marLeft w:val="0"/>
          <w:marRight w:val="0"/>
          <w:marTop w:val="0"/>
          <w:marBottom w:val="0"/>
          <w:divBdr>
            <w:top w:val="none" w:sz="0" w:space="0" w:color="auto"/>
            <w:left w:val="none" w:sz="0" w:space="0" w:color="auto"/>
            <w:bottom w:val="none" w:sz="0" w:space="0" w:color="auto"/>
            <w:right w:val="none" w:sz="0" w:space="0" w:color="auto"/>
          </w:divBdr>
        </w:div>
        <w:div w:id="1907762529">
          <w:marLeft w:val="0"/>
          <w:marRight w:val="0"/>
          <w:marTop w:val="0"/>
          <w:marBottom w:val="0"/>
          <w:divBdr>
            <w:top w:val="none" w:sz="0" w:space="0" w:color="auto"/>
            <w:left w:val="none" w:sz="0" w:space="0" w:color="auto"/>
            <w:bottom w:val="none" w:sz="0" w:space="0" w:color="auto"/>
            <w:right w:val="none" w:sz="0" w:space="0" w:color="auto"/>
          </w:divBdr>
        </w:div>
        <w:div w:id="1754160790">
          <w:marLeft w:val="0"/>
          <w:marRight w:val="0"/>
          <w:marTop w:val="0"/>
          <w:marBottom w:val="0"/>
          <w:divBdr>
            <w:top w:val="none" w:sz="0" w:space="0" w:color="auto"/>
            <w:left w:val="none" w:sz="0" w:space="0" w:color="auto"/>
            <w:bottom w:val="none" w:sz="0" w:space="0" w:color="auto"/>
            <w:right w:val="none" w:sz="0" w:space="0" w:color="auto"/>
          </w:divBdr>
        </w:div>
        <w:div w:id="1052076977">
          <w:marLeft w:val="0"/>
          <w:marRight w:val="0"/>
          <w:marTop w:val="0"/>
          <w:marBottom w:val="0"/>
          <w:divBdr>
            <w:top w:val="none" w:sz="0" w:space="0" w:color="auto"/>
            <w:left w:val="none" w:sz="0" w:space="0" w:color="auto"/>
            <w:bottom w:val="none" w:sz="0" w:space="0" w:color="auto"/>
            <w:right w:val="none" w:sz="0" w:space="0" w:color="auto"/>
          </w:divBdr>
        </w:div>
        <w:div w:id="1313290407">
          <w:marLeft w:val="0"/>
          <w:marRight w:val="0"/>
          <w:marTop w:val="0"/>
          <w:marBottom w:val="0"/>
          <w:divBdr>
            <w:top w:val="none" w:sz="0" w:space="0" w:color="auto"/>
            <w:left w:val="none" w:sz="0" w:space="0" w:color="auto"/>
            <w:bottom w:val="none" w:sz="0" w:space="0" w:color="auto"/>
            <w:right w:val="none" w:sz="0" w:space="0" w:color="auto"/>
          </w:divBdr>
        </w:div>
        <w:div w:id="1912034142">
          <w:marLeft w:val="0"/>
          <w:marRight w:val="0"/>
          <w:marTop w:val="0"/>
          <w:marBottom w:val="0"/>
          <w:divBdr>
            <w:top w:val="none" w:sz="0" w:space="0" w:color="auto"/>
            <w:left w:val="none" w:sz="0" w:space="0" w:color="auto"/>
            <w:bottom w:val="none" w:sz="0" w:space="0" w:color="auto"/>
            <w:right w:val="none" w:sz="0" w:space="0" w:color="auto"/>
          </w:divBdr>
        </w:div>
        <w:div w:id="1116409431">
          <w:marLeft w:val="0"/>
          <w:marRight w:val="0"/>
          <w:marTop w:val="0"/>
          <w:marBottom w:val="0"/>
          <w:divBdr>
            <w:top w:val="none" w:sz="0" w:space="0" w:color="auto"/>
            <w:left w:val="none" w:sz="0" w:space="0" w:color="auto"/>
            <w:bottom w:val="none" w:sz="0" w:space="0" w:color="auto"/>
            <w:right w:val="none" w:sz="0" w:space="0" w:color="auto"/>
          </w:divBdr>
        </w:div>
        <w:div w:id="2020694649">
          <w:marLeft w:val="0"/>
          <w:marRight w:val="0"/>
          <w:marTop w:val="0"/>
          <w:marBottom w:val="0"/>
          <w:divBdr>
            <w:top w:val="none" w:sz="0" w:space="0" w:color="auto"/>
            <w:left w:val="none" w:sz="0" w:space="0" w:color="auto"/>
            <w:bottom w:val="none" w:sz="0" w:space="0" w:color="auto"/>
            <w:right w:val="none" w:sz="0" w:space="0" w:color="auto"/>
          </w:divBdr>
        </w:div>
        <w:div w:id="960114131">
          <w:marLeft w:val="0"/>
          <w:marRight w:val="0"/>
          <w:marTop w:val="0"/>
          <w:marBottom w:val="0"/>
          <w:divBdr>
            <w:top w:val="none" w:sz="0" w:space="0" w:color="auto"/>
            <w:left w:val="none" w:sz="0" w:space="0" w:color="auto"/>
            <w:bottom w:val="none" w:sz="0" w:space="0" w:color="auto"/>
            <w:right w:val="none" w:sz="0" w:space="0" w:color="auto"/>
          </w:divBdr>
        </w:div>
        <w:div w:id="1388918763">
          <w:marLeft w:val="0"/>
          <w:marRight w:val="0"/>
          <w:marTop w:val="0"/>
          <w:marBottom w:val="0"/>
          <w:divBdr>
            <w:top w:val="none" w:sz="0" w:space="0" w:color="auto"/>
            <w:left w:val="none" w:sz="0" w:space="0" w:color="auto"/>
            <w:bottom w:val="none" w:sz="0" w:space="0" w:color="auto"/>
            <w:right w:val="none" w:sz="0" w:space="0" w:color="auto"/>
          </w:divBdr>
        </w:div>
        <w:div w:id="1805193749">
          <w:marLeft w:val="0"/>
          <w:marRight w:val="0"/>
          <w:marTop w:val="0"/>
          <w:marBottom w:val="0"/>
          <w:divBdr>
            <w:top w:val="none" w:sz="0" w:space="0" w:color="auto"/>
            <w:left w:val="none" w:sz="0" w:space="0" w:color="auto"/>
            <w:bottom w:val="none" w:sz="0" w:space="0" w:color="auto"/>
            <w:right w:val="none" w:sz="0" w:space="0" w:color="auto"/>
          </w:divBdr>
        </w:div>
        <w:div w:id="1789005923">
          <w:marLeft w:val="0"/>
          <w:marRight w:val="0"/>
          <w:marTop w:val="0"/>
          <w:marBottom w:val="0"/>
          <w:divBdr>
            <w:top w:val="none" w:sz="0" w:space="0" w:color="auto"/>
            <w:left w:val="none" w:sz="0" w:space="0" w:color="auto"/>
            <w:bottom w:val="none" w:sz="0" w:space="0" w:color="auto"/>
            <w:right w:val="none" w:sz="0" w:space="0" w:color="auto"/>
          </w:divBdr>
        </w:div>
        <w:div w:id="524364914">
          <w:marLeft w:val="0"/>
          <w:marRight w:val="0"/>
          <w:marTop w:val="0"/>
          <w:marBottom w:val="0"/>
          <w:divBdr>
            <w:top w:val="none" w:sz="0" w:space="0" w:color="auto"/>
            <w:left w:val="none" w:sz="0" w:space="0" w:color="auto"/>
            <w:bottom w:val="none" w:sz="0" w:space="0" w:color="auto"/>
            <w:right w:val="none" w:sz="0" w:space="0" w:color="auto"/>
          </w:divBdr>
        </w:div>
        <w:div w:id="2142382380">
          <w:marLeft w:val="0"/>
          <w:marRight w:val="0"/>
          <w:marTop w:val="0"/>
          <w:marBottom w:val="0"/>
          <w:divBdr>
            <w:top w:val="none" w:sz="0" w:space="0" w:color="auto"/>
            <w:left w:val="none" w:sz="0" w:space="0" w:color="auto"/>
            <w:bottom w:val="none" w:sz="0" w:space="0" w:color="auto"/>
            <w:right w:val="none" w:sz="0" w:space="0" w:color="auto"/>
          </w:divBdr>
        </w:div>
        <w:div w:id="1105617037">
          <w:marLeft w:val="0"/>
          <w:marRight w:val="0"/>
          <w:marTop w:val="0"/>
          <w:marBottom w:val="0"/>
          <w:divBdr>
            <w:top w:val="none" w:sz="0" w:space="0" w:color="auto"/>
            <w:left w:val="none" w:sz="0" w:space="0" w:color="auto"/>
            <w:bottom w:val="none" w:sz="0" w:space="0" w:color="auto"/>
            <w:right w:val="none" w:sz="0" w:space="0" w:color="auto"/>
          </w:divBdr>
        </w:div>
        <w:div w:id="1135290552">
          <w:marLeft w:val="0"/>
          <w:marRight w:val="0"/>
          <w:marTop w:val="0"/>
          <w:marBottom w:val="0"/>
          <w:divBdr>
            <w:top w:val="none" w:sz="0" w:space="0" w:color="auto"/>
            <w:left w:val="none" w:sz="0" w:space="0" w:color="auto"/>
            <w:bottom w:val="none" w:sz="0" w:space="0" w:color="auto"/>
            <w:right w:val="none" w:sz="0" w:space="0" w:color="auto"/>
          </w:divBdr>
        </w:div>
        <w:div w:id="528252421">
          <w:marLeft w:val="0"/>
          <w:marRight w:val="0"/>
          <w:marTop w:val="0"/>
          <w:marBottom w:val="0"/>
          <w:divBdr>
            <w:top w:val="none" w:sz="0" w:space="0" w:color="auto"/>
            <w:left w:val="none" w:sz="0" w:space="0" w:color="auto"/>
            <w:bottom w:val="none" w:sz="0" w:space="0" w:color="auto"/>
            <w:right w:val="none" w:sz="0" w:space="0" w:color="auto"/>
          </w:divBdr>
        </w:div>
        <w:div w:id="230772487">
          <w:marLeft w:val="0"/>
          <w:marRight w:val="0"/>
          <w:marTop w:val="0"/>
          <w:marBottom w:val="0"/>
          <w:divBdr>
            <w:top w:val="none" w:sz="0" w:space="0" w:color="auto"/>
            <w:left w:val="none" w:sz="0" w:space="0" w:color="auto"/>
            <w:bottom w:val="none" w:sz="0" w:space="0" w:color="auto"/>
            <w:right w:val="none" w:sz="0" w:space="0" w:color="auto"/>
          </w:divBdr>
        </w:div>
        <w:div w:id="119341548">
          <w:marLeft w:val="0"/>
          <w:marRight w:val="0"/>
          <w:marTop w:val="0"/>
          <w:marBottom w:val="0"/>
          <w:divBdr>
            <w:top w:val="none" w:sz="0" w:space="0" w:color="auto"/>
            <w:left w:val="none" w:sz="0" w:space="0" w:color="auto"/>
            <w:bottom w:val="none" w:sz="0" w:space="0" w:color="auto"/>
            <w:right w:val="none" w:sz="0" w:space="0" w:color="auto"/>
          </w:divBdr>
        </w:div>
        <w:div w:id="1400518550">
          <w:marLeft w:val="0"/>
          <w:marRight w:val="0"/>
          <w:marTop w:val="0"/>
          <w:marBottom w:val="0"/>
          <w:divBdr>
            <w:top w:val="none" w:sz="0" w:space="0" w:color="auto"/>
            <w:left w:val="none" w:sz="0" w:space="0" w:color="auto"/>
            <w:bottom w:val="none" w:sz="0" w:space="0" w:color="auto"/>
            <w:right w:val="none" w:sz="0" w:space="0" w:color="auto"/>
          </w:divBdr>
        </w:div>
        <w:div w:id="487016156">
          <w:marLeft w:val="0"/>
          <w:marRight w:val="0"/>
          <w:marTop w:val="0"/>
          <w:marBottom w:val="0"/>
          <w:divBdr>
            <w:top w:val="none" w:sz="0" w:space="0" w:color="auto"/>
            <w:left w:val="none" w:sz="0" w:space="0" w:color="auto"/>
            <w:bottom w:val="none" w:sz="0" w:space="0" w:color="auto"/>
            <w:right w:val="none" w:sz="0" w:space="0" w:color="auto"/>
          </w:divBdr>
        </w:div>
        <w:div w:id="769472322">
          <w:marLeft w:val="0"/>
          <w:marRight w:val="0"/>
          <w:marTop w:val="0"/>
          <w:marBottom w:val="0"/>
          <w:divBdr>
            <w:top w:val="none" w:sz="0" w:space="0" w:color="auto"/>
            <w:left w:val="none" w:sz="0" w:space="0" w:color="auto"/>
            <w:bottom w:val="none" w:sz="0" w:space="0" w:color="auto"/>
            <w:right w:val="none" w:sz="0" w:space="0" w:color="auto"/>
          </w:divBdr>
        </w:div>
        <w:div w:id="1483813463">
          <w:marLeft w:val="0"/>
          <w:marRight w:val="0"/>
          <w:marTop w:val="0"/>
          <w:marBottom w:val="0"/>
          <w:divBdr>
            <w:top w:val="none" w:sz="0" w:space="0" w:color="auto"/>
            <w:left w:val="none" w:sz="0" w:space="0" w:color="auto"/>
            <w:bottom w:val="none" w:sz="0" w:space="0" w:color="auto"/>
            <w:right w:val="none" w:sz="0" w:space="0" w:color="auto"/>
          </w:divBdr>
        </w:div>
        <w:div w:id="1651715663">
          <w:marLeft w:val="0"/>
          <w:marRight w:val="0"/>
          <w:marTop w:val="0"/>
          <w:marBottom w:val="0"/>
          <w:divBdr>
            <w:top w:val="none" w:sz="0" w:space="0" w:color="auto"/>
            <w:left w:val="none" w:sz="0" w:space="0" w:color="auto"/>
            <w:bottom w:val="none" w:sz="0" w:space="0" w:color="auto"/>
            <w:right w:val="none" w:sz="0" w:space="0" w:color="auto"/>
          </w:divBdr>
        </w:div>
        <w:div w:id="1163592583">
          <w:marLeft w:val="0"/>
          <w:marRight w:val="0"/>
          <w:marTop w:val="0"/>
          <w:marBottom w:val="0"/>
          <w:divBdr>
            <w:top w:val="none" w:sz="0" w:space="0" w:color="auto"/>
            <w:left w:val="none" w:sz="0" w:space="0" w:color="auto"/>
            <w:bottom w:val="none" w:sz="0" w:space="0" w:color="auto"/>
            <w:right w:val="none" w:sz="0" w:space="0" w:color="auto"/>
          </w:divBdr>
        </w:div>
        <w:div w:id="2129660205">
          <w:marLeft w:val="0"/>
          <w:marRight w:val="0"/>
          <w:marTop w:val="0"/>
          <w:marBottom w:val="0"/>
          <w:divBdr>
            <w:top w:val="none" w:sz="0" w:space="0" w:color="auto"/>
            <w:left w:val="none" w:sz="0" w:space="0" w:color="auto"/>
            <w:bottom w:val="none" w:sz="0" w:space="0" w:color="auto"/>
            <w:right w:val="none" w:sz="0" w:space="0" w:color="auto"/>
          </w:divBdr>
        </w:div>
        <w:div w:id="972717620">
          <w:marLeft w:val="0"/>
          <w:marRight w:val="0"/>
          <w:marTop w:val="0"/>
          <w:marBottom w:val="0"/>
          <w:divBdr>
            <w:top w:val="none" w:sz="0" w:space="0" w:color="auto"/>
            <w:left w:val="none" w:sz="0" w:space="0" w:color="auto"/>
            <w:bottom w:val="none" w:sz="0" w:space="0" w:color="auto"/>
            <w:right w:val="none" w:sz="0" w:space="0" w:color="auto"/>
          </w:divBdr>
        </w:div>
        <w:div w:id="646083267">
          <w:marLeft w:val="0"/>
          <w:marRight w:val="0"/>
          <w:marTop w:val="0"/>
          <w:marBottom w:val="0"/>
          <w:divBdr>
            <w:top w:val="none" w:sz="0" w:space="0" w:color="auto"/>
            <w:left w:val="none" w:sz="0" w:space="0" w:color="auto"/>
            <w:bottom w:val="none" w:sz="0" w:space="0" w:color="auto"/>
            <w:right w:val="none" w:sz="0" w:space="0" w:color="auto"/>
          </w:divBdr>
        </w:div>
        <w:div w:id="1407189523">
          <w:marLeft w:val="0"/>
          <w:marRight w:val="0"/>
          <w:marTop w:val="0"/>
          <w:marBottom w:val="0"/>
          <w:divBdr>
            <w:top w:val="none" w:sz="0" w:space="0" w:color="auto"/>
            <w:left w:val="none" w:sz="0" w:space="0" w:color="auto"/>
            <w:bottom w:val="none" w:sz="0" w:space="0" w:color="auto"/>
            <w:right w:val="none" w:sz="0" w:space="0" w:color="auto"/>
          </w:divBdr>
        </w:div>
        <w:div w:id="1642660161">
          <w:marLeft w:val="0"/>
          <w:marRight w:val="0"/>
          <w:marTop w:val="0"/>
          <w:marBottom w:val="0"/>
          <w:divBdr>
            <w:top w:val="none" w:sz="0" w:space="0" w:color="auto"/>
            <w:left w:val="none" w:sz="0" w:space="0" w:color="auto"/>
            <w:bottom w:val="none" w:sz="0" w:space="0" w:color="auto"/>
            <w:right w:val="none" w:sz="0" w:space="0" w:color="auto"/>
          </w:divBdr>
        </w:div>
      </w:divsChild>
    </w:div>
    <w:div w:id="709761643">
      <w:bodyDiv w:val="1"/>
      <w:marLeft w:val="0"/>
      <w:marRight w:val="0"/>
      <w:marTop w:val="0"/>
      <w:marBottom w:val="0"/>
      <w:divBdr>
        <w:top w:val="none" w:sz="0" w:space="0" w:color="auto"/>
        <w:left w:val="none" w:sz="0" w:space="0" w:color="auto"/>
        <w:bottom w:val="none" w:sz="0" w:space="0" w:color="auto"/>
        <w:right w:val="none" w:sz="0" w:space="0" w:color="auto"/>
      </w:divBdr>
      <w:divsChild>
        <w:div w:id="1832913666">
          <w:marLeft w:val="0"/>
          <w:marRight w:val="0"/>
          <w:marTop w:val="0"/>
          <w:marBottom w:val="0"/>
          <w:divBdr>
            <w:top w:val="none" w:sz="0" w:space="0" w:color="auto"/>
            <w:left w:val="none" w:sz="0" w:space="0" w:color="auto"/>
            <w:bottom w:val="none" w:sz="0" w:space="0" w:color="auto"/>
            <w:right w:val="none" w:sz="0" w:space="0" w:color="auto"/>
          </w:divBdr>
        </w:div>
        <w:div w:id="1447388564">
          <w:marLeft w:val="0"/>
          <w:marRight w:val="0"/>
          <w:marTop w:val="0"/>
          <w:marBottom w:val="0"/>
          <w:divBdr>
            <w:top w:val="none" w:sz="0" w:space="0" w:color="auto"/>
            <w:left w:val="none" w:sz="0" w:space="0" w:color="auto"/>
            <w:bottom w:val="none" w:sz="0" w:space="0" w:color="auto"/>
            <w:right w:val="none" w:sz="0" w:space="0" w:color="auto"/>
          </w:divBdr>
        </w:div>
        <w:div w:id="716197552">
          <w:marLeft w:val="0"/>
          <w:marRight w:val="0"/>
          <w:marTop w:val="0"/>
          <w:marBottom w:val="0"/>
          <w:divBdr>
            <w:top w:val="none" w:sz="0" w:space="0" w:color="auto"/>
            <w:left w:val="none" w:sz="0" w:space="0" w:color="auto"/>
            <w:bottom w:val="none" w:sz="0" w:space="0" w:color="auto"/>
            <w:right w:val="none" w:sz="0" w:space="0" w:color="auto"/>
          </w:divBdr>
        </w:div>
        <w:div w:id="1954167745">
          <w:marLeft w:val="0"/>
          <w:marRight w:val="0"/>
          <w:marTop w:val="0"/>
          <w:marBottom w:val="0"/>
          <w:divBdr>
            <w:top w:val="none" w:sz="0" w:space="0" w:color="auto"/>
            <w:left w:val="none" w:sz="0" w:space="0" w:color="auto"/>
            <w:bottom w:val="none" w:sz="0" w:space="0" w:color="auto"/>
            <w:right w:val="none" w:sz="0" w:space="0" w:color="auto"/>
          </w:divBdr>
        </w:div>
        <w:div w:id="279995701">
          <w:marLeft w:val="0"/>
          <w:marRight w:val="0"/>
          <w:marTop w:val="0"/>
          <w:marBottom w:val="0"/>
          <w:divBdr>
            <w:top w:val="none" w:sz="0" w:space="0" w:color="auto"/>
            <w:left w:val="none" w:sz="0" w:space="0" w:color="auto"/>
            <w:bottom w:val="none" w:sz="0" w:space="0" w:color="auto"/>
            <w:right w:val="none" w:sz="0" w:space="0" w:color="auto"/>
          </w:divBdr>
        </w:div>
        <w:div w:id="1233076784">
          <w:marLeft w:val="0"/>
          <w:marRight w:val="0"/>
          <w:marTop w:val="0"/>
          <w:marBottom w:val="0"/>
          <w:divBdr>
            <w:top w:val="none" w:sz="0" w:space="0" w:color="auto"/>
            <w:left w:val="none" w:sz="0" w:space="0" w:color="auto"/>
            <w:bottom w:val="none" w:sz="0" w:space="0" w:color="auto"/>
            <w:right w:val="none" w:sz="0" w:space="0" w:color="auto"/>
          </w:divBdr>
        </w:div>
        <w:div w:id="1900700465">
          <w:marLeft w:val="0"/>
          <w:marRight w:val="0"/>
          <w:marTop w:val="0"/>
          <w:marBottom w:val="0"/>
          <w:divBdr>
            <w:top w:val="none" w:sz="0" w:space="0" w:color="auto"/>
            <w:left w:val="none" w:sz="0" w:space="0" w:color="auto"/>
            <w:bottom w:val="none" w:sz="0" w:space="0" w:color="auto"/>
            <w:right w:val="none" w:sz="0" w:space="0" w:color="auto"/>
          </w:divBdr>
        </w:div>
        <w:div w:id="1316450660">
          <w:marLeft w:val="0"/>
          <w:marRight w:val="0"/>
          <w:marTop w:val="0"/>
          <w:marBottom w:val="0"/>
          <w:divBdr>
            <w:top w:val="none" w:sz="0" w:space="0" w:color="auto"/>
            <w:left w:val="none" w:sz="0" w:space="0" w:color="auto"/>
            <w:bottom w:val="none" w:sz="0" w:space="0" w:color="auto"/>
            <w:right w:val="none" w:sz="0" w:space="0" w:color="auto"/>
          </w:divBdr>
        </w:div>
        <w:div w:id="281694182">
          <w:marLeft w:val="0"/>
          <w:marRight w:val="0"/>
          <w:marTop w:val="0"/>
          <w:marBottom w:val="0"/>
          <w:divBdr>
            <w:top w:val="none" w:sz="0" w:space="0" w:color="auto"/>
            <w:left w:val="none" w:sz="0" w:space="0" w:color="auto"/>
            <w:bottom w:val="none" w:sz="0" w:space="0" w:color="auto"/>
            <w:right w:val="none" w:sz="0" w:space="0" w:color="auto"/>
          </w:divBdr>
        </w:div>
        <w:div w:id="1120877483">
          <w:marLeft w:val="0"/>
          <w:marRight w:val="0"/>
          <w:marTop w:val="0"/>
          <w:marBottom w:val="0"/>
          <w:divBdr>
            <w:top w:val="none" w:sz="0" w:space="0" w:color="auto"/>
            <w:left w:val="none" w:sz="0" w:space="0" w:color="auto"/>
            <w:bottom w:val="none" w:sz="0" w:space="0" w:color="auto"/>
            <w:right w:val="none" w:sz="0" w:space="0" w:color="auto"/>
          </w:divBdr>
        </w:div>
        <w:div w:id="135686283">
          <w:marLeft w:val="0"/>
          <w:marRight w:val="0"/>
          <w:marTop w:val="0"/>
          <w:marBottom w:val="0"/>
          <w:divBdr>
            <w:top w:val="none" w:sz="0" w:space="0" w:color="auto"/>
            <w:left w:val="none" w:sz="0" w:space="0" w:color="auto"/>
            <w:bottom w:val="none" w:sz="0" w:space="0" w:color="auto"/>
            <w:right w:val="none" w:sz="0" w:space="0" w:color="auto"/>
          </w:divBdr>
        </w:div>
        <w:div w:id="1750467041">
          <w:marLeft w:val="0"/>
          <w:marRight w:val="0"/>
          <w:marTop w:val="0"/>
          <w:marBottom w:val="0"/>
          <w:divBdr>
            <w:top w:val="none" w:sz="0" w:space="0" w:color="auto"/>
            <w:left w:val="none" w:sz="0" w:space="0" w:color="auto"/>
            <w:bottom w:val="none" w:sz="0" w:space="0" w:color="auto"/>
            <w:right w:val="none" w:sz="0" w:space="0" w:color="auto"/>
          </w:divBdr>
        </w:div>
        <w:div w:id="558982739">
          <w:marLeft w:val="0"/>
          <w:marRight w:val="0"/>
          <w:marTop w:val="0"/>
          <w:marBottom w:val="0"/>
          <w:divBdr>
            <w:top w:val="none" w:sz="0" w:space="0" w:color="auto"/>
            <w:left w:val="none" w:sz="0" w:space="0" w:color="auto"/>
            <w:bottom w:val="none" w:sz="0" w:space="0" w:color="auto"/>
            <w:right w:val="none" w:sz="0" w:space="0" w:color="auto"/>
          </w:divBdr>
        </w:div>
        <w:div w:id="1539510779">
          <w:marLeft w:val="0"/>
          <w:marRight w:val="0"/>
          <w:marTop w:val="0"/>
          <w:marBottom w:val="0"/>
          <w:divBdr>
            <w:top w:val="none" w:sz="0" w:space="0" w:color="auto"/>
            <w:left w:val="none" w:sz="0" w:space="0" w:color="auto"/>
            <w:bottom w:val="none" w:sz="0" w:space="0" w:color="auto"/>
            <w:right w:val="none" w:sz="0" w:space="0" w:color="auto"/>
          </w:divBdr>
        </w:div>
        <w:div w:id="505825408">
          <w:marLeft w:val="0"/>
          <w:marRight w:val="0"/>
          <w:marTop w:val="0"/>
          <w:marBottom w:val="0"/>
          <w:divBdr>
            <w:top w:val="none" w:sz="0" w:space="0" w:color="auto"/>
            <w:left w:val="none" w:sz="0" w:space="0" w:color="auto"/>
            <w:bottom w:val="none" w:sz="0" w:space="0" w:color="auto"/>
            <w:right w:val="none" w:sz="0" w:space="0" w:color="auto"/>
          </w:divBdr>
        </w:div>
        <w:div w:id="334841610">
          <w:marLeft w:val="0"/>
          <w:marRight w:val="0"/>
          <w:marTop w:val="0"/>
          <w:marBottom w:val="0"/>
          <w:divBdr>
            <w:top w:val="none" w:sz="0" w:space="0" w:color="auto"/>
            <w:left w:val="none" w:sz="0" w:space="0" w:color="auto"/>
            <w:bottom w:val="none" w:sz="0" w:space="0" w:color="auto"/>
            <w:right w:val="none" w:sz="0" w:space="0" w:color="auto"/>
          </w:divBdr>
        </w:div>
        <w:div w:id="1436754855">
          <w:marLeft w:val="0"/>
          <w:marRight w:val="0"/>
          <w:marTop w:val="0"/>
          <w:marBottom w:val="0"/>
          <w:divBdr>
            <w:top w:val="none" w:sz="0" w:space="0" w:color="auto"/>
            <w:left w:val="none" w:sz="0" w:space="0" w:color="auto"/>
            <w:bottom w:val="none" w:sz="0" w:space="0" w:color="auto"/>
            <w:right w:val="none" w:sz="0" w:space="0" w:color="auto"/>
          </w:divBdr>
        </w:div>
        <w:div w:id="706569510">
          <w:marLeft w:val="0"/>
          <w:marRight w:val="0"/>
          <w:marTop w:val="0"/>
          <w:marBottom w:val="0"/>
          <w:divBdr>
            <w:top w:val="none" w:sz="0" w:space="0" w:color="auto"/>
            <w:left w:val="none" w:sz="0" w:space="0" w:color="auto"/>
            <w:bottom w:val="none" w:sz="0" w:space="0" w:color="auto"/>
            <w:right w:val="none" w:sz="0" w:space="0" w:color="auto"/>
          </w:divBdr>
        </w:div>
        <w:div w:id="1436435757">
          <w:marLeft w:val="0"/>
          <w:marRight w:val="0"/>
          <w:marTop w:val="0"/>
          <w:marBottom w:val="0"/>
          <w:divBdr>
            <w:top w:val="none" w:sz="0" w:space="0" w:color="auto"/>
            <w:left w:val="none" w:sz="0" w:space="0" w:color="auto"/>
            <w:bottom w:val="none" w:sz="0" w:space="0" w:color="auto"/>
            <w:right w:val="none" w:sz="0" w:space="0" w:color="auto"/>
          </w:divBdr>
        </w:div>
        <w:div w:id="1808354309">
          <w:marLeft w:val="0"/>
          <w:marRight w:val="0"/>
          <w:marTop w:val="0"/>
          <w:marBottom w:val="0"/>
          <w:divBdr>
            <w:top w:val="none" w:sz="0" w:space="0" w:color="auto"/>
            <w:left w:val="none" w:sz="0" w:space="0" w:color="auto"/>
            <w:bottom w:val="none" w:sz="0" w:space="0" w:color="auto"/>
            <w:right w:val="none" w:sz="0" w:space="0" w:color="auto"/>
          </w:divBdr>
        </w:div>
        <w:div w:id="778184580">
          <w:marLeft w:val="0"/>
          <w:marRight w:val="0"/>
          <w:marTop w:val="0"/>
          <w:marBottom w:val="0"/>
          <w:divBdr>
            <w:top w:val="none" w:sz="0" w:space="0" w:color="auto"/>
            <w:left w:val="none" w:sz="0" w:space="0" w:color="auto"/>
            <w:bottom w:val="none" w:sz="0" w:space="0" w:color="auto"/>
            <w:right w:val="none" w:sz="0" w:space="0" w:color="auto"/>
          </w:divBdr>
        </w:div>
        <w:div w:id="1967158094">
          <w:marLeft w:val="0"/>
          <w:marRight w:val="0"/>
          <w:marTop w:val="0"/>
          <w:marBottom w:val="0"/>
          <w:divBdr>
            <w:top w:val="none" w:sz="0" w:space="0" w:color="auto"/>
            <w:left w:val="none" w:sz="0" w:space="0" w:color="auto"/>
            <w:bottom w:val="none" w:sz="0" w:space="0" w:color="auto"/>
            <w:right w:val="none" w:sz="0" w:space="0" w:color="auto"/>
          </w:divBdr>
        </w:div>
        <w:div w:id="1206406582">
          <w:marLeft w:val="0"/>
          <w:marRight w:val="0"/>
          <w:marTop w:val="0"/>
          <w:marBottom w:val="0"/>
          <w:divBdr>
            <w:top w:val="none" w:sz="0" w:space="0" w:color="auto"/>
            <w:left w:val="none" w:sz="0" w:space="0" w:color="auto"/>
            <w:bottom w:val="none" w:sz="0" w:space="0" w:color="auto"/>
            <w:right w:val="none" w:sz="0" w:space="0" w:color="auto"/>
          </w:divBdr>
        </w:div>
        <w:div w:id="360473333">
          <w:marLeft w:val="0"/>
          <w:marRight w:val="0"/>
          <w:marTop w:val="0"/>
          <w:marBottom w:val="0"/>
          <w:divBdr>
            <w:top w:val="none" w:sz="0" w:space="0" w:color="auto"/>
            <w:left w:val="none" w:sz="0" w:space="0" w:color="auto"/>
            <w:bottom w:val="none" w:sz="0" w:space="0" w:color="auto"/>
            <w:right w:val="none" w:sz="0" w:space="0" w:color="auto"/>
          </w:divBdr>
        </w:div>
        <w:div w:id="2083942908">
          <w:marLeft w:val="0"/>
          <w:marRight w:val="0"/>
          <w:marTop w:val="0"/>
          <w:marBottom w:val="0"/>
          <w:divBdr>
            <w:top w:val="none" w:sz="0" w:space="0" w:color="auto"/>
            <w:left w:val="none" w:sz="0" w:space="0" w:color="auto"/>
            <w:bottom w:val="none" w:sz="0" w:space="0" w:color="auto"/>
            <w:right w:val="none" w:sz="0" w:space="0" w:color="auto"/>
          </w:divBdr>
        </w:div>
        <w:div w:id="956522902">
          <w:marLeft w:val="0"/>
          <w:marRight w:val="0"/>
          <w:marTop w:val="0"/>
          <w:marBottom w:val="0"/>
          <w:divBdr>
            <w:top w:val="none" w:sz="0" w:space="0" w:color="auto"/>
            <w:left w:val="none" w:sz="0" w:space="0" w:color="auto"/>
            <w:bottom w:val="none" w:sz="0" w:space="0" w:color="auto"/>
            <w:right w:val="none" w:sz="0" w:space="0" w:color="auto"/>
          </w:divBdr>
        </w:div>
        <w:div w:id="1357080099">
          <w:marLeft w:val="0"/>
          <w:marRight w:val="0"/>
          <w:marTop w:val="0"/>
          <w:marBottom w:val="0"/>
          <w:divBdr>
            <w:top w:val="none" w:sz="0" w:space="0" w:color="auto"/>
            <w:left w:val="none" w:sz="0" w:space="0" w:color="auto"/>
            <w:bottom w:val="none" w:sz="0" w:space="0" w:color="auto"/>
            <w:right w:val="none" w:sz="0" w:space="0" w:color="auto"/>
          </w:divBdr>
        </w:div>
        <w:div w:id="2011366758">
          <w:marLeft w:val="0"/>
          <w:marRight w:val="0"/>
          <w:marTop w:val="0"/>
          <w:marBottom w:val="0"/>
          <w:divBdr>
            <w:top w:val="none" w:sz="0" w:space="0" w:color="auto"/>
            <w:left w:val="none" w:sz="0" w:space="0" w:color="auto"/>
            <w:bottom w:val="none" w:sz="0" w:space="0" w:color="auto"/>
            <w:right w:val="none" w:sz="0" w:space="0" w:color="auto"/>
          </w:divBdr>
        </w:div>
        <w:div w:id="722797875">
          <w:marLeft w:val="0"/>
          <w:marRight w:val="0"/>
          <w:marTop w:val="0"/>
          <w:marBottom w:val="0"/>
          <w:divBdr>
            <w:top w:val="none" w:sz="0" w:space="0" w:color="auto"/>
            <w:left w:val="none" w:sz="0" w:space="0" w:color="auto"/>
            <w:bottom w:val="none" w:sz="0" w:space="0" w:color="auto"/>
            <w:right w:val="none" w:sz="0" w:space="0" w:color="auto"/>
          </w:divBdr>
        </w:div>
        <w:div w:id="326204399">
          <w:marLeft w:val="0"/>
          <w:marRight w:val="0"/>
          <w:marTop w:val="0"/>
          <w:marBottom w:val="0"/>
          <w:divBdr>
            <w:top w:val="none" w:sz="0" w:space="0" w:color="auto"/>
            <w:left w:val="none" w:sz="0" w:space="0" w:color="auto"/>
            <w:bottom w:val="none" w:sz="0" w:space="0" w:color="auto"/>
            <w:right w:val="none" w:sz="0" w:space="0" w:color="auto"/>
          </w:divBdr>
        </w:div>
        <w:div w:id="1487748481">
          <w:marLeft w:val="0"/>
          <w:marRight w:val="0"/>
          <w:marTop w:val="0"/>
          <w:marBottom w:val="0"/>
          <w:divBdr>
            <w:top w:val="none" w:sz="0" w:space="0" w:color="auto"/>
            <w:left w:val="none" w:sz="0" w:space="0" w:color="auto"/>
            <w:bottom w:val="none" w:sz="0" w:space="0" w:color="auto"/>
            <w:right w:val="none" w:sz="0" w:space="0" w:color="auto"/>
          </w:divBdr>
        </w:div>
        <w:div w:id="231895488">
          <w:marLeft w:val="0"/>
          <w:marRight w:val="0"/>
          <w:marTop w:val="0"/>
          <w:marBottom w:val="0"/>
          <w:divBdr>
            <w:top w:val="none" w:sz="0" w:space="0" w:color="auto"/>
            <w:left w:val="none" w:sz="0" w:space="0" w:color="auto"/>
            <w:bottom w:val="none" w:sz="0" w:space="0" w:color="auto"/>
            <w:right w:val="none" w:sz="0" w:space="0" w:color="auto"/>
          </w:divBdr>
        </w:div>
        <w:div w:id="622199239">
          <w:marLeft w:val="0"/>
          <w:marRight w:val="0"/>
          <w:marTop w:val="0"/>
          <w:marBottom w:val="0"/>
          <w:divBdr>
            <w:top w:val="none" w:sz="0" w:space="0" w:color="auto"/>
            <w:left w:val="none" w:sz="0" w:space="0" w:color="auto"/>
            <w:bottom w:val="none" w:sz="0" w:space="0" w:color="auto"/>
            <w:right w:val="none" w:sz="0" w:space="0" w:color="auto"/>
          </w:divBdr>
        </w:div>
        <w:div w:id="1099569262">
          <w:marLeft w:val="0"/>
          <w:marRight w:val="0"/>
          <w:marTop w:val="0"/>
          <w:marBottom w:val="0"/>
          <w:divBdr>
            <w:top w:val="none" w:sz="0" w:space="0" w:color="auto"/>
            <w:left w:val="none" w:sz="0" w:space="0" w:color="auto"/>
            <w:bottom w:val="none" w:sz="0" w:space="0" w:color="auto"/>
            <w:right w:val="none" w:sz="0" w:space="0" w:color="auto"/>
          </w:divBdr>
        </w:div>
        <w:div w:id="1266881680">
          <w:marLeft w:val="0"/>
          <w:marRight w:val="0"/>
          <w:marTop w:val="0"/>
          <w:marBottom w:val="0"/>
          <w:divBdr>
            <w:top w:val="none" w:sz="0" w:space="0" w:color="auto"/>
            <w:left w:val="none" w:sz="0" w:space="0" w:color="auto"/>
            <w:bottom w:val="none" w:sz="0" w:space="0" w:color="auto"/>
            <w:right w:val="none" w:sz="0" w:space="0" w:color="auto"/>
          </w:divBdr>
        </w:div>
        <w:div w:id="86973057">
          <w:marLeft w:val="0"/>
          <w:marRight w:val="0"/>
          <w:marTop w:val="0"/>
          <w:marBottom w:val="0"/>
          <w:divBdr>
            <w:top w:val="none" w:sz="0" w:space="0" w:color="auto"/>
            <w:left w:val="none" w:sz="0" w:space="0" w:color="auto"/>
            <w:bottom w:val="none" w:sz="0" w:space="0" w:color="auto"/>
            <w:right w:val="none" w:sz="0" w:space="0" w:color="auto"/>
          </w:divBdr>
        </w:div>
        <w:div w:id="189075015">
          <w:marLeft w:val="0"/>
          <w:marRight w:val="0"/>
          <w:marTop w:val="0"/>
          <w:marBottom w:val="0"/>
          <w:divBdr>
            <w:top w:val="none" w:sz="0" w:space="0" w:color="auto"/>
            <w:left w:val="none" w:sz="0" w:space="0" w:color="auto"/>
            <w:bottom w:val="none" w:sz="0" w:space="0" w:color="auto"/>
            <w:right w:val="none" w:sz="0" w:space="0" w:color="auto"/>
          </w:divBdr>
        </w:div>
        <w:div w:id="2114132210">
          <w:marLeft w:val="0"/>
          <w:marRight w:val="0"/>
          <w:marTop w:val="0"/>
          <w:marBottom w:val="0"/>
          <w:divBdr>
            <w:top w:val="none" w:sz="0" w:space="0" w:color="auto"/>
            <w:left w:val="none" w:sz="0" w:space="0" w:color="auto"/>
            <w:bottom w:val="none" w:sz="0" w:space="0" w:color="auto"/>
            <w:right w:val="none" w:sz="0" w:space="0" w:color="auto"/>
          </w:divBdr>
        </w:div>
        <w:div w:id="1843397094">
          <w:marLeft w:val="0"/>
          <w:marRight w:val="0"/>
          <w:marTop w:val="0"/>
          <w:marBottom w:val="0"/>
          <w:divBdr>
            <w:top w:val="none" w:sz="0" w:space="0" w:color="auto"/>
            <w:left w:val="none" w:sz="0" w:space="0" w:color="auto"/>
            <w:bottom w:val="none" w:sz="0" w:space="0" w:color="auto"/>
            <w:right w:val="none" w:sz="0" w:space="0" w:color="auto"/>
          </w:divBdr>
        </w:div>
        <w:div w:id="518200055">
          <w:marLeft w:val="0"/>
          <w:marRight w:val="0"/>
          <w:marTop w:val="0"/>
          <w:marBottom w:val="0"/>
          <w:divBdr>
            <w:top w:val="none" w:sz="0" w:space="0" w:color="auto"/>
            <w:left w:val="none" w:sz="0" w:space="0" w:color="auto"/>
            <w:bottom w:val="none" w:sz="0" w:space="0" w:color="auto"/>
            <w:right w:val="none" w:sz="0" w:space="0" w:color="auto"/>
          </w:divBdr>
        </w:div>
        <w:div w:id="2009093423">
          <w:marLeft w:val="0"/>
          <w:marRight w:val="0"/>
          <w:marTop w:val="0"/>
          <w:marBottom w:val="0"/>
          <w:divBdr>
            <w:top w:val="none" w:sz="0" w:space="0" w:color="auto"/>
            <w:left w:val="none" w:sz="0" w:space="0" w:color="auto"/>
            <w:bottom w:val="none" w:sz="0" w:space="0" w:color="auto"/>
            <w:right w:val="none" w:sz="0" w:space="0" w:color="auto"/>
          </w:divBdr>
        </w:div>
        <w:div w:id="1876624427">
          <w:marLeft w:val="0"/>
          <w:marRight w:val="0"/>
          <w:marTop w:val="0"/>
          <w:marBottom w:val="0"/>
          <w:divBdr>
            <w:top w:val="none" w:sz="0" w:space="0" w:color="auto"/>
            <w:left w:val="none" w:sz="0" w:space="0" w:color="auto"/>
            <w:bottom w:val="none" w:sz="0" w:space="0" w:color="auto"/>
            <w:right w:val="none" w:sz="0" w:space="0" w:color="auto"/>
          </w:divBdr>
        </w:div>
        <w:div w:id="412162719">
          <w:marLeft w:val="0"/>
          <w:marRight w:val="0"/>
          <w:marTop w:val="0"/>
          <w:marBottom w:val="0"/>
          <w:divBdr>
            <w:top w:val="none" w:sz="0" w:space="0" w:color="auto"/>
            <w:left w:val="none" w:sz="0" w:space="0" w:color="auto"/>
            <w:bottom w:val="none" w:sz="0" w:space="0" w:color="auto"/>
            <w:right w:val="none" w:sz="0" w:space="0" w:color="auto"/>
          </w:divBdr>
        </w:div>
        <w:div w:id="1145203540">
          <w:marLeft w:val="0"/>
          <w:marRight w:val="0"/>
          <w:marTop w:val="0"/>
          <w:marBottom w:val="0"/>
          <w:divBdr>
            <w:top w:val="none" w:sz="0" w:space="0" w:color="auto"/>
            <w:left w:val="none" w:sz="0" w:space="0" w:color="auto"/>
            <w:bottom w:val="none" w:sz="0" w:space="0" w:color="auto"/>
            <w:right w:val="none" w:sz="0" w:space="0" w:color="auto"/>
          </w:divBdr>
        </w:div>
        <w:div w:id="385449403">
          <w:marLeft w:val="0"/>
          <w:marRight w:val="0"/>
          <w:marTop w:val="0"/>
          <w:marBottom w:val="0"/>
          <w:divBdr>
            <w:top w:val="none" w:sz="0" w:space="0" w:color="auto"/>
            <w:left w:val="none" w:sz="0" w:space="0" w:color="auto"/>
            <w:bottom w:val="none" w:sz="0" w:space="0" w:color="auto"/>
            <w:right w:val="none" w:sz="0" w:space="0" w:color="auto"/>
          </w:divBdr>
        </w:div>
        <w:div w:id="79376586">
          <w:marLeft w:val="0"/>
          <w:marRight w:val="0"/>
          <w:marTop w:val="0"/>
          <w:marBottom w:val="0"/>
          <w:divBdr>
            <w:top w:val="none" w:sz="0" w:space="0" w:color="auto"/>
            <w:left w:val="none" w:sz="0" w:space="0" w:color="auto"/>
            <w:bottom w:val="none" w:sz="0" w:space="0" w:color="auto"/>
            <w:right w:val="none" w:sz="0" w:space="0" w:color="auto"/>
          </w:divBdr>
        </w:div>
        <w:div w:id="1014847752">
          <w:marLeft w:val="0"/>
          <w:marRight w:val="0"/>
          <w:marTop w:val="0"/>
          <w:marBottom w:val="0"/>
          <w:divBdr>
            <w:top w:val="none" w:sz="0" w:space="0" w:color="auto"/>
            <w:left w:val="none" w:sz="0" w:space="0" w:color="auto"/>
            <w:bottom w:val="none" w:sz="0" w:space="0" w:color="auto"/>
            <w:right w:val="none" w:sz="0" w:space="0" w:color="auto"/>
          </w:divBdr>
        </w:div>
        <w:div w:id="1436680793">
          <w:marLeft w:val="0"/>
          <w:marRight w:val="0"/>
          <w:marTop w:val="0"/>
          <w:marBottom w:val="0"/>
          <w:divBdr>
            <w:top w:val="none" w:sz="0" w:space="0" w:color="auto"/>
            <w:left w:val="none" w:sz="0" w:space="0" w:color="auto"/>
            <w:bottom w:val="none" w:sz="0" w:space="0" w:color="auto"/>
            <w:right w:val="none" w:sz="0" w:space="0" w:color="auto"/>
          </w:divBdr>
        </w:div>
        <w:div w:id="274488444">
          <w:marLeft w:val="0"/>
          <w:marRight w:val="0"/>
          <w:marTop w:val="0"/>
          <w:marBottom w:val="0"/>
          <w:divBdr>
            <w:top w:val="none" w:sz="0" w:space="0" w:color="auto"/>
            <w:left w:val="none" w:sz="0" w:space="0" w:color="auto"/>
            <w:bottom w:val="none" w:sz="0" w:space="0" w:color="auto"/>
            <w:right w:val="none" w:sz="0" w:space="0" w:color="auto"/>
          </w:divBdr>
        </w:div>
        <w:div w:id="918977395">
          <w:marLeft w:val="0"/>
          <w:marRight w:val="0"/>
          <w:marTop w:val="0"/>
          <w:marBottom w:val="0"/>
          <w:divBdr>
            <w:top w:val="none" w:sz="0" w:space="0" w:color="auto"/>
            <w:left w:val="none" w:sz="0" w:space="0" w:color="auto"/>
            <w:bottom w:val="none" w:sz="0" w:space="0" w:color="auto"/>
            <w:right w:val="none" w:sz="0" w:space="0" w:color="auto"/>
          </w:divBdr>
        </w:div>
        <w:div w:id="2001738506">
          <w:marLeft w:val="0"/>
          <w:marRight w:val="0"/>
          <w:marTop w:val="0"/>
          <w:marBottom w:val="0"/>
          <w:divBdr>
            <w:top w:val="none" w:sz="0" w:space="0" w:color="auto"/>
            <w:left w:val="none" w:sz="0" w:space="0" w:color="auto"/>
            <w:bottom w:val="none" w:sz="0" w:space="0" w:color="auto"/>
            <w:right w:val="none" w:sz="0" w:space="0" w:color="auto"/>
          </w:divBdr>
        </w:div>
        <w:div w:id="1480881336">
          <w:marLeft w:val="0"/>
          <w:marRight w:val="0"/>
          <w:marTop w:val="0"/>
          <w:marBottom w:val="0"/>
          <w:divBdr>
            <w:top w:val="none" w:sz="0" w:space="0" w:color="auto"/>
            <w:left w:val="none" w:sz="0" w:space="0" w:color="auto"/>
            <w:bottom w:val="none" w:sz="0" w:space="0" w:color="auto"/>
            <w:right w:val="none" w:sz="0" w:space="0" w:color="auto"/>
          </w:divBdr>
        </w:div>
        <w:div w:id="251665386">
          <w:marLeft w:val="0"/>
          <w:marRight w:val="0"/>
          <w:marTop w:val="0"/>
          <w:marBottom w:val="0"/>
          <w:divBdr>
            <w:top w:val="none" w:sz="0" w:space="0" w:color="auto"/>
            <w:left w:val="none" w:sz="0" w:space="0" w:color="auto"/>
            <w:bottom w:val="none" w:sz="0" w:space="0" w:color="auto"/>
            <w:right w:val="none" w:sz="0" w:space="0" w:color="auto"/>
          </w:divBdr>
        </w:div>
        <w:div w:id="1719821183">
          <w:marLeft w:val="0"/>
          <w:marRight w:val="0"/>
          <w:marTop w:val="0"/>
          <w:marBottom w:val="0"/>
          <w:divBdr>
            <w:top w:val="none" w:sz="0" w:space="0" w:color="auto"/>
            <w:left w:val="none" w:sz="0" w:space="0" w:color="auto"/>
            <w:bottom w:val="none" w:sz="0" w:space="0" w:color="auto"/>
            <w:right w:val="none" w:sz="0" w:space="0" w:color="auto"/>
          </w:divBdr>
        </w:div>
        <w:div w:id="335310923">
          <w:marLeft w:val="0"/>
          <w:marRight w:val="0"/>
          <w:marTop w:val="0"/>
          <w:marBottom w:val="0"/>
          <w:divBdr>
            <w:top w:val="none" w:sz="0" w:space="0" w:color="auto"/>
            <w:left w:val="none" w:sz="0" w:space="0" w:color="auto"/>
            <w:bottom w:val="none" w:sz="0" w:space="0" w:color="auto"/>
            <w:right w:val="none" w:sz="0" w:space="0" w:color="auto"/>
          </w:divBdr>
        </w:div>
        <w:div w:id="582883235">
          <w:marLeft w:val="0"/>
          <w:marRight w:val="0"/>
          <w:marTop w:val="0"/>
          <w:marBottom w:val="0"/>
          <w:divBdr>
            <w:top w:val="none" w:sz="0" w:space="0" w:color="auto"/>
            <w:left w:val="none" w:sz="0" w:space="0" w:color="auto"/>
            <w:bottom w:val="none" w:sz="0" w:space="0" w:color="auto"/>
            <w:right w:val="none" w:sz="0" w:space="0" w:color="auto"/>
          </w:divBdr>
        </w:div>
        <w:div w:id="244414186">
          <w:marLeft w:val="0"/>
          <w:marRight w:val="0"/>
          <w:marTop w:val="0"/>
          <w:marBottom w:val="0"/>
          <w:divBdr>
            <w:top w:val="none" w:sz="0" w:space="0" w:color="auto"/>
            <w:left w:val="none" w:sz="0" w:space="0" w:color="auto"/>
            <w:bottom w:val="none" w:sz="0" w:space="0" w:color="auto"/>
            <w:right w:val="none" w:sz="0" w:space="0" w:color="auto"/>
          </w:divBdr>
        </w:div>
        <w:div w:id="102775708">
          <w:marLeft w:val="0"/>
          <w:marRight w:val="0"/>
          <w:marTop w:val="0"/>
          <w:marBottom w:val="0"/>
          <w:divBdr>
            <w:top w:val="none" w:sz="0" w:space="0" w:color="auto"/>
            <w:left w:val="none" w:sz="0" w:space="0" w:color="auto"/>
            <w:bottom w:val="none" w:sz="0" w:space="0" w:color="auto"/>
            <w:right w:val="none" w:sz="0" w:space="0" w:color="auto"/>
          </w:divBdr>
        </w:div>
        <w:div w:id="1983348176">
          <w:marLeft w:val="0"/>
          <w:marRight w:val="0"/>
          <w:marTop w:val="0"/>
          <w:marBottom w:val="0"/>
          <w:divBdr>
            <w:top w:val="none" w:sz="0" w:space="0" w:color="auto"/>
            <w:left w:val="none" w:sz="0" w:space="0" w:color="auto"/>
            <w:bottom w:val="none" w:sz="0" w:space="0" w:color="auto"/>
            <w:right w:val="none" w:sz="0" w:space="0" w:color="auto"/>
          </w:divBdr>
        </w:div>
      </w:divsChild>
    </w:div>
    <w:div w:id="712844910">
      <w:bodyDiv w:val="1"/>
      <w:marLeft w:val="0"/>
      <w:marRight w:val="0"/>
      <w:marTop w:val="0"/>
      <w:marBottom w:val="0"/>
      <w:divBdr>
        <w:top w:val="none" w:sz="0" w:space="0" w:color="auto"/>
        <w:left w:val="none" w:sz="0" w:space="0" w:color="auto"/>
        <w:bottom w:val="none" w:sz="0" w:space="0" w:color="auto"/>
        <w:right w:val="none" w:sz="0" w:space="0" w:color="auto"/>
      </w:divBdr>
      <w:divsChild>
        <w:div w:id="1702626770">
          <w:marLeft w:val="0"/>
          <w:marRight w:val="0"/>
          <w:marTop w:val="0"/>
          <w:marBottom w:val="0"/>
          <w:divBdr>
            <w:top w:val="none" w:sz="0" w:space="0" w:color="auto"/>
            <w:left w:val="none" w:sz="0" w:space="0" w:color="auto"/>
            <w:bottom w:val="none" w:sz="0" w:space="0" w:color="auto"/>
            <w:right w:val="none" w:sz="0" w:space="0" w:color="auto"/>
          </w:divBdr>
        </w:div>
        <w:div w:id="71121405">
          <w:marLeft w:val="0"/>
          <w:marRight w:val="0"/>
          <w:marTop w:val="0"/>
          <w:marBottom w:val="0"/>
          <w:divBdr>
            <w:top w:val="none" w:sz="0" w:space="0" w:color="auto"/>
            <w:left w:val="none" w:sz="0" w:space="0" w:color="auto"/>
            <w:bottom w:val="none" w:sz="0" w:space="0" w:color="auto"/>
            <w:right w:val="none" w:sz="0" w:space="0" w:color="auto"/>
          </w:divBdr>
        </w:div>
        <w:div w:id="59787167">
          <w:marLeft w:val="0"/>
          <w:marRight w:val="0"/>
          <w:marTop w:val="0"/>
          <w:marBottom w:val="0"/>
          <w:divBdr>
            <w:top w:val="none" w:sz="0" w:space="0" w:color="auto"/>
            <w:left w:val="none" w:sz="0" w:space="0" w:color="auto"/>
            <w:bottom w:val="none" w:sz="0" w:space="0" w:color="auto"/>
            <w:right w:val="none" w:sz="0" w:space="0" w:color="auto"/>
          </w:divBdr>
        </w:div>
        <w:div w:id="991524348">
          <w:marLeft w:val="0"/>
          <w:marRight w:val="0"/>
          <w:marTop w:val="0"/>
          <w:marBottom w:val="0"/>
          <w:divBdr>
            <w:top w:val="none" w:sz="0" w:space="0" w:color="auto"/>
            <w:left w:val="none" w:sz="0" w:space="0" w:color="auto"/>
            <w:bottom w:val="none" w:sz="0" w:space="0" w:color="auto"/>
            <w:right w:val="none" w:sz="0" w:space="0" w:color="auto"/>
          </w:divBdr>
        </w:div>
        <w:div w:id="492986529">
          <w:marLeft w:val="0"/>
          <w:marRight w:val="0"/>
          <w:marTop w:val="0"/>
          <w:marBottom w:val="0"/>
          <w:divBdr>
            <w:top w:val="none" w:sz="0" w:space="0" w:color="auto"/>
            <w:left w:val="none" w:sz="0" w:space="0" w:color="auto"/>
            <w:bottom w:val="none" w:sz="0" w:space="0" w:color="auto"/>
            <w:right w:val="none" w:sz="0" w:space="0" w:color="auto"/>
          </w:divBdr>
        </w:div>
        <w:div w:id="1338843536">
          <w:marLeft w:val="0"/>
          <w:marRight w:val="0"/>
          <w:marTop w:val="0"/>
          <w:marBottom w:val="0"/>
          <w:divBdr>
            <w:top w:val="none" w:sz="0" w:space="0" w:color="auto"/>
            <w:left w:val="none" w:sz="0" w:space="0" w:color="auto"/>
            <w:bottom w:val="none" w:sz="0" w:space="0" w:color="auto"/>
            <w:right w:val="none" w:sz="0" w:space="0" w:color="auto"/>
          </w:divBdr>
        </w:div>
        <w:div w:id="882525660">
          <w:marLeft w:val="0"/>
          <w:marRight w:val="0"/>
          <w:marTop w:val="0"/>
          <w:marBottom w:val="0"/>
          <w:divBdr>
            <w:top w:val="none" w:sz="0" w:space="0" w:color="auto"/>
            <w:left w:val="none" w:sz="0" w:space="0" w:color="auto"/>
            <w:bottom w:val="none" w:sz="0" w:space="0" w:color="auto"/>
            <w:right w:val="none" w:sz="0" w:space="0" w:color="auto"/>
          </w:divBdr>
        </w:div>
        <w:div w:id="43215867">
          <w:marLeft w:val="0"/>
          <w:marRight w:val="0"/>
          <w:marTop w:val="0"/>
          <w:marBottom w:val="0"/>
          <w:divBdr>
            <w:top w:val="none" w:sz="0" w:space="0" w:color="auto"/>
            <w:left w:val="none" w:sz="0" w:space="0" w:color="auto"/>
            <w:bottom w:val="none" w:sz="0" w:space="0" w:color="auto"/>
            <w:right w:val="none" w:sz="0" w:space="0" w:color="auto"/>
          </w:divBdr>
        </w:div>
        <w:div w:id="1485663417">
          <w:marLeft w:val="0"/>
          <w:marRight w:val="0"/>
          <w:marTop w:val="0"/>
          <w:marBottom w:val="0"/>
          <w:divBdr>
            <w:top w:val="none" w:sz="0" w:space="0" w:color="auto"/>
            <w:left w:val="none" w:sz="0" w:space="0" w:color="auto"/>
            <w:bottom w:val="none" w:sz="0" w:space="0" w:color="auto"/>
            <w:right w:val="none" w:sz="0" w:space="0" w:color="auto"/>
          </w:divBdr>
        </w:div>
        <w:div w:id="1638147445">
          <w:marLeft w:val="0"/>
          <w:marRight w:val="0"/>
          <w:marTop w:val="0"/>
          <w:marBottom w:val="0"/>
          <w:divBdr>
            <w:top w:val="none" w:sz="0" w:space="0" w:color="auto"/>
            <w:left w:val="none" w:sz="0" w:space="0" w:color="auto"/>
            <w:bottom w:val="none" w:sz="0" w:space="0" w:color="auto"/>
            <w:right w:val="none" w:sz="0" w:space="0" w:color="auto"/>
          </w:divBdr>
        </w:div>
        <w:div w:id="126818432">
          <w:marLeft w:val="0"/>
          <w:marRight w:val="0"/>
          <w:marTop w:val="0"/>
          <w:marBottom w:val="0"/>
          <w:divBdr>
            <w:top w:val="none" w:sz="0" w:space="0" w:color="auto"/>
            <w:left w:val="none" w:sz="0" w:space="0" w:color="auto"/>
            <w:bottom w:val="none" w:sz="0" w:space="0" w:color="auto"/>
            <w:right w:val="none" w:sz="0" w:space="0" w:color="auto"/>
          </w:divBdr>
        </w:div>
        <w:div w:id="835070560">
          <w:marLeft w:val="0"/>
          <w:marRight w:val="0"/>
          <w:marTop w:val="0"/>
          <w:marBottom w:val="0"/>
          <w:divBdr>
            <w:top w:val="none" w:sz="0" w:space="0" w:color="auto"/>
            <w:left w:val="none" w:sz="0" w:space="0" w:color="auto"/>
            <w:bottom w:val="none" w:sz="0" w:space="0" w:color="auto"/>
            <w:right w:val="none" w:sz="0" w:space="0" w:color="auto"/>
          </w:divBdr>
        </w:div>
        <w:div w:id="1108619042">
          <w:marLeft w:val="0"/>
          <w:marRight w:val="0"/>
          <w:marTop w:val="0"/>
          <w:marBottom w:val="0"/>
          <w:divBdr>
            <w:top w:val="none" w:sz="0" w:space="0" w:color="auto"/>
            <w:left w:val="none" w:sz="0" w:space="0" w:color="auto"/>
            <w:bottom w:val="none" w:sz="0" w:space="0" w:color="auto"/>
            <w:right w:val="none" w:sz="0" w:space="0" w:color="auto"/>
          </w:divBdr>
        </w:div>
        <w:div w:id="231082977">
          <w:marLeft w:val="0"/>
          <w:marRight w:val="0"/>
          <w:marTop w:val="0"/>
          <w:marBottom w:val="0"/>
          <w:divBdr>
            <w:top w:val="none" w:sz="0" w:space="0" w:color="auto"/>
            <w:left w:val="none" w:sz="0" w:space="0" w:color="auto"/>
            <w:bottom w:val="none" w:sz="0" w:space="0" w:color="auto"/>
            <w:right w:val="none" w:sz="0" w:space="0" w:color="auto"/>
          </w:divBdr>
        </w:div>
        <w:div w:id="1800412322">
          <w:marLeft w:val="0"/>
          <w:marRight w:val="0"/>
          <w:marTop w:val="0"/>
          <w:marBottom w:val="0"/>
          <w:divBdr>
            <w:top w:val="none" w:sz="0" w:space="0" w:color="auto"/>
            <w:left w:val="none" w:sz="0" w:space="0" w:color="auto"/>
            <w:bottom w:val="none" w:sz="0" w:space="0" w:color="auto"/>
            <w:right w:val="none" w:sz="0" w:space="0" w:color="auto"/>
          </w:divBdr>
        </w:div>
        <w:div w:id="1228420463">
          <w:marLeft w:val="0"/>
          <w:marRight w:val="0"/>
          <w:marTop w:val="0"/>
          <w:marBottom w:val="0"/>
          <w:divBdr>
            <w:top w:val="none" w:sz="0" w:space="0" w:color="auto"/>
            <w:left w:val="none" w:sz="0" w:space="0" w:color="auto"/>
            <w:bottom w:val="none" w:sz="0" w:space="0" w:color="auto"/>
            <w:right w:val="none" w:sz="0" w:space="0" w:color="auto"/>
          </w:divBdr>
        </w:div>
        <w:div w:id="1443914764">
          <w:marLeft w:val="0"/>
          <w:marRight w:val="0"/>
          <w:marTop w:val="0"/>
          <w:marBottom w:val="0"/>
          <w:divBdr>
            <w:top w:val="none" w:sz="0" w:space="0" w:color="auto"/>
            <w:left w:val="none" w:sz="0" w:space="0" w:color="auto"/>
            <w:bottom w:val="none" w:sz="0" w:space="0" w:color="auto"/>
            <w:right w:val="none" w:sz="0" w:space="0" w:color="auto"/>
          </w:divBdr>
        </w:div>
        <w:div w:id="1817257946">
          <w:marLeft w:val="0"/>
          <w:marRight w:val="0"/>
          <w:marTop w:val="0"/>
          <w:marBottom w:val="0"/>
          <w:divBdr>
            <w:top w:val="none" w:sz="0" w:space="0" w:color="auto"/>
            <w:left w:val="none" w:sz="0" w:space="0" w:color="auto"/>
            <w:bottom w:val="none" w:sz="0" w:space="0" w:color="auto"/>
            <w:right w:val="none" w:sz="0" w:space="0" w:color="auto"/>
          </w:divBdr>
        </w:div>
        <w:div w:id="1150681492">
          <w:marLeft w:val="0"/>
          <w:marRight w:val="0"/>
          <w:marTop w:val="0"/>
          <w:marBottom w:val="0"/>
          <w:divBdr>
            <w:top w:val="none" w:sz="0" w:space="0" w:color="auto"/>
            <w:left w:val="none" w:sz="0" w:space="0" w:color="auto"/>
            <w:bottom w:val="none" w:sz="0" w:space="0" w:color="auto"/>
            <w:right w:val="none" w:sz="0" w:space="0" w:color="auto"/>
          </w:divBdr>
        </w:div>
        <w:div w:id="1162233194">
          <w:marLeft w:val="0"/>
          <w:marRight w:val="0"/>
          <w:marTop w:val="0"/>
          <w:marBottom w:val="0"/>
          <w:divBdr>
            <w:top w:val="none" w:sz="0" w:space="0" w:color="auto"/>
            <w:left w:val="none" w:sz="0" w:space="0" w:color="auto"/>
            <w:bottom w:val="none" w:sz="0" w:space="0" w:color="auto"/>
            <w:right w:val="none" w:sz="0" w:space="0" w:color="auto"/>
          </w:divBdr>
        </w:div>
        <w:div w:id="142089285">
          <w:marLeft w:val="0"/>
          <w:marRight w:val="0"/>
          <w:marTop w:val="0"/>
          <w:marBottom w:val="0"/>
          <w:divBdr>
            <w:top w:val="none" w:sz="0" w:space="0" w:color="auto"/>
            <w:left w:val="none" w:sz="0" w:space="0" w:color="auto"/>
            <w:bottom w:val="none" w:sz="0" w:space="0" w:color="auto"/>
            <w:right w:val="none" w:sz="0" w:space="0" w:color="auto"/>
          </w:divBdr>
        </w:div>
        <w:div w:id="856114519">
          <w:marLeft w:val="0"/>
          <w:marRight w:val="0"/>
          <w:marTop w:val="0"/>
          <w:marBottom w:val="0"/>
          <w:divBdr>
            <w:top w:val="none" w:sz="0" w:space="0" w:color="auto"/>
            <w:left w:val="none" w:sz="0" w:space="0" w:color="auto"/>
            <w:bottom w:val="none" w:sz="0" w:space="0" w:color="auto"/>
            <w:right w:val="none" w:sz="0" w:space="0" w:color="auto"/>
          </w:divBdr>
        </w:div>
        <w:div w:id="1509252897">
          <w:marLeft w:val="0"/>
          <w:marRight w:val="0"/>
          <w:marTop w:val="0"/>
          <w:marBottom w:val="0"/>
          <w:divBdr>
            <w:top w:val="none" w:sz="0" w:space="0" w:color="auto"/>
            <w:left w:val="none" w:sz="0" w:space="0" w:color="auto"/>
            <w:bottom w:val="none" w:sz="0" w:space="0" w:color="auto"/>
            <w:right w:val="none" w:sz="0" w:space="0" w:color="auto"/>
          </w:divBdr>
        </w:div>
        <w:div w:id="215433062">
          <w:marLeft w:val="0"/>
          <w:marRight w:val="0"/>
          <w:marTop w:val="0"/>
          <w:marBottom w:val="0"/>
          <w:divBdr>
            <w:top w:val="none" w:sz="0" w:space="0" w:color="auto"/>
            <w:left w:val="none" w:sz="0" w:space="0" w:color="auto"/>
            <w:bottom w:val="none" w:sz="0" w:space="0" w:color="auto"/>
            <w:right w:val="none" w:sz="0" w:space="0" w:color="auto"/>
          </w:divBdr>
        </w:div>
        <w:div w:id="1724405519">
          <w:marLeft w:val="0"/>
          <w:marRight w:val="0"/>
          <w:marTop w:val="0"/>
          <w:marBottom w:val="0"/>
          <w:divBdr>
            <w:top w:val="none" w:sz="0" w:space="0" w:color="auto"/>
            <w:left w:val="none" w:sz="0" w:space="0" w:color="auto"/>
            <w:bottom w:val="none" w:sz="0" w:space="0" w:color="auto"/>
            <w:right w:val="none" w:sz="0" w:space="0" w:color="auto"/>
          </w:divBdr>
        </w:div>
        <w:div w:id="1144394073">
          <w:marLeft w:val="0"/>
          <w:marRight w:val="0"/>
          <w:marTop w:val="0"/>
          <w:marBottom w:val="0"/>
          <w:divBdr>
            <w:top w:val="none" w:sz="0" w:space="0" w:color="auto"/>
            <w:left w:val="none" w:sz="0" w:space="0" w:color="auto"/>
            <w:bottom w:val="none" w:sz="0" w:space="0" w:color="auto"/>
            <w:right w:val="none" w:sz="0" w:space="0" w:color="auto"/>
          </w:divBdr>
        </w:div>
        <w:div w:id="1801654658">
          <w:marLeft w:val="0"/>
          <w:marRight w:val="0"/>
          <w:marTop w:val="0"/>
          <w:marBottom w:val="0"/>
          <w:divBdr>
            <w:top w:val="none" w:sz="0" w:space="0" w:color="auto"/>
            <w:left w:val="none" w:sz="0" w:space="0" w:color="auto"/>
            <w:bottom w:val="none" w:sz="0" w:space="0" w:color="auto"/>
            <w:right w:val="none" w:sz="0" w:space="0" w:color="auto"/>
          </w:divBdr>
        </w:div>
        <w:div w:id="1367562483">
          <w:marLeft w:val="0"/>
          <w:marRight w:val="0"/>
          <w:marTop w:val="0"/>
          <w:marBottom w:val="0"/>
          <w:divBdr>
            <w:top w:val="none" w:sz="0" w:space="0" w:color="auto"/>
            <w:left w:val="none" w:sz="0" w:space="0" w:color="auto"/>
            <w:bottom w:val="none" w:sz="0" w:space="0" w:color="auto"/>
            <w:right w:val="none" w:sz="0" w:space="0" w:color="auto"/>
          </w:divBdr>
        </w:div>
        <w:div w:id="1090194568">
          <w:marLeft w:val="0"/>
          <w:marRight w:val="0"/>
          <w:marTop w:val="0"/>
          <w:marBottom w:val="0"/>
          <w:divBdr>
            <w:top w:val="none" w:sz="0" w:space="0" w:color="auto"/>
            <w:left w:val="none" w:sz="0" w:space="0" w:color="auto"/>
            <w:bottom w:val="none" w:sz="0" w:space="0" w:color="auto"/>
            <w:right w:val="none" w:sz="0" w:space="0" w:color="auto"/>
          </w:divBdr>
        </w:div>
        <w:div w:id="583148152">
          <w:marLeft w:val="0"/>
          <w:marRight w:val="0"/>
          <w:marTop w:val="0"/>
          <w:marBottom w:val="0"/>
          <w:divBdr>
            <w:top w:val="none" w:sz="0" w:space="0" w:color="auto"/>
            <w:left w:val="none" w:sz="0" w:space="0" w:color="auto"/>
            <w:bottom w:val="none" w:sz="0" w:space="0" w:color="auto"/>
            <w:right w:val="none" w:sz="0" w:space="0" w:color="auto"/>
          </w:divBdr>
        </w:div>
        <w:div w:id="764620561">
          <w:marLeft w:val="0"/>
          <w:marRight w:val="0"/>
          <w:marTop w:val="0"/>
          <w:marBottom w:val="0"/>
          <w:divBdr>
            <w:top w:val="none" w:sz="0" w:space="0" w:color="auto"/>
            <w:left w:val="none" w:sz="0" w:space="0" w:color="auto"/>
            <w:bottom w:val="none" w:sz="0" w:space="0" w:color="auto"/>
            <w:right w:val="none" w:sz="0" w:space="0" w:color="auto"/>
          </w:divBdr>
        </w:div>
        <w:div w:id="202447079">
          <w:marLeft w:val="0"/>
          <w:marRight w:val="0"/>
          <w:marTop w:val="0"/>
          <w:marBottom w:val="0"/>
          <w:divBdr>
            <w:top w:val="none" w:sz="0" w:space="0" w:color="auto"/>
            <w:left w:val="none" w:sz="0" w:space="0" w:color="auto"/>
            <w:bottom w:val="none" w:sz="0" w:space="0" w:color="auto"/>
            <w:right w:val="none" w:sz="0" w:space="0" w:color="auto"/>
          </w:divBdr>
        </w:div>
        <w:div w:id="619263366">
          <w:marLeft w:val="0"/>
          <w:marRight w:val="0"/>
          <w:marTop w:val="0"/>
          <w:marBottom w:val="0"/>
          <w:divBdr>
            <w:top w:val="none" w:sz="0" w:space="0" w:color="auto"/>
            <w:left w:val="none" w:sz="0" w:space="0" w:color="auto"/>
            <w:bottom w:val="none" w:sz="0" w:space="0" w:color="auto"/>
            <w:right w:val="none" w:sz="0" w:space="0" w:color="auto"/>
          </w:divBdr>
        </w:div>
        <w:div w:id="915280395">
          <w:marLeft w:val="0"/>
          <w:marRight w:val="0"/>
          <w:marTop w:val="0"/>
          <w:marBottom w:val="0"/>
          <w:divBdr>
            <w:top w:val="none" w:sz="0" w:space="0" w:color="auto"/>
            <w:left w:val="none" w:sz="0" w:space="0" w:color="auto"/>
            <w:bottom w:val="none" w:sz="0" w:space="0" w:color="auto"/>
            <w:right w:val="none" w:sz="0" w:space="0" w:color="auto"/>
          </w:divBdr>
        </w:div>
        <w:div w:id="142742196">
          <w:marLeft w:val="0"/>
          <w:marRight w:val="0"/>
          <w:marTop w:val="0"/>
          <w:marBottom w:val="0"/>
          <w:divBdr>
            <w:top w:val="none" w:sz="0" w:space="0" w:color="auto"/>
            <w:left w:val="none" w:sz="0" w:space="0" w:color="auto"/>
            <w:bottom w:val="none" w:sz="0" w:space="0" w:color="auto"/>
            <w:right w:val="none" w:sz="0" w:space="0" w:color="auto"/>
          </w:divBdr>
        </w:div>
        <w:div w:id="167910811">
          <w:marLeft w:val="0"/>
          <w:marRight w:val="0"/>
          <w:marTop w:val="0"/>
          <w:marBottom w:val="0"/>
          <w:divBdr>
            <w:top w:val="none" w:sz="0" w:space="0" w:color="auto"/>
            <w:left w:val="none" w:sz="0" w:space="0" w:color="auto"/>
            <w:bottom w:val="none" w:sz="0" w:space="0" w:color="auto"/>
            <w:right w:val="none" w:sz="0" w:space="0" w:color="auto"/>
          </w:divBdr>
        </w:div>
        <w:div w:id="926570702">
          <w:marLeft w:val="0"/>
          <w:marRight w:val="0"/>
          <w:marTop w:val="0"/>
          <w:marBottom w:val="0"/>
          <w:divBdr>
            <w:top w:val="none" w:sz="0" w:space="0" w:color="auto"/>
            <w:left w:val="none" w:sz="0" w:space="0" w:color="auto"/>
            <w:bottom w:val="none" w:sz="0" w:space="0" w:color="auto"/>
            <w:right w:val="none" w:sz="0" w:space="0" w:color="auto"/>
          </w:divBdr>
        </w:div>
        <w:div w:id="1023672514">
          <w:marLeft w:val="0"/>
          <w:marRight w:val="0"/>
          <w:marTop w:val="0"/>
          <w:marBottom w:val="0"/>
          <w:divBdr>
            <w:top w:val="none" w:sz="0" w:space="0" w:color="auto"/>
            <w:left w:val="none" w:sz="0" w:space="0" w:color="auto"/>
            <w:bottom w:val="none" w:sz="0" w:space="0" w:color="auto"/>
            <w:right w:val="none" w:sz="0" w:space="0" w:color="auto"/>
          </w:divBdr>
        </w:div>
        <w:div w:id="937375248">
          <w:marLeft w:val="0"/>
          <w:marRight w:val="0"/>
          <w:marTop w:val="0"/>
          <w:marBottom w:val="0"/>
          <w:divBdr>
            <w:top w:val="none" w:sz="0" w:space="0" w:color="auto"/>
            <w:left w:val="none" w:sz="0" w:space="0" w:color="auto"/>
            <w:bottom w:val="none" w:sz="0" w:space="0" w:color="auto"/>
            <w:right w:val="none" w:sz="0" w:space="0" w:color="auto"/>
          </w:divBdr>
        </w:div>
        <w:div w:id="1082339203">
          <w:marLeft w:val="0"/>
          <w:marRight w:val="0"/>
          <w:marTop w:val="0"/>
          <w:marBottom w:val="0"/>
          <w:divBdr>
            <w:top w:val="none" w:sz="0" w:space="0" w:color="auto"/>
            <w:left w:val="none" w:sz="0" w:space="0" w:color="auto"/>
            <w:bottom w:val="none" w:sz="0" w:space="0" w:color="auto"/>
            <w:right w:val="none" w:sz="0" w:space="0" w:color="auto"/>
          </w:divBdr>
        </w:div>
        <w:div w:id="143204212">
          <w:marLeft w:val="0"/>
          <w:marRight w:val="0"/>
          <w:marTop w:val="0"/>
          <w:marBottom w:val="0"/>
          <w:divBdr>
            <w:top w:val="none" w:sz="0" w:space="0" w:color="auto"/>
            <w:left w:val="none" w:sz="0" w:space="0" w:color="auto"/>
            <w:bottom w:val="none" w:sz="0" w:space="0" w:color="auto"/>
            <w:right w:val="none" w:sz="0" w:space="0" w:color="auto"/>
          </w:divBdr>
        </w:div>
        <w:div w:id="1990815853">
          <w:marLeft w:val="0"/>
          <w:marRight w:val="0"/>
          <w:marTop w:val="0"/>
          <w:marBottom w:val="0"/>
          <w:divBdr>
            <w:top w:val="none" w:sz="0" w:space="0" w:color="auto"/>
            <w:left w:val="none" w:sz="0" w:space="0" w:color="auto"/>
            <w:bottom w:val="none" w:sz="0" w:space="0" w:color="auto"/>
            <w:right w:val="none" w:sz="0" w:space="0" w:color="auto"/>
          </w:divBdr>
        </w:div>
        <w:div w:id="1866360070">
          <w:marLeft w:val="0"/>
          <w:marRight w:val="0"/>
          <w:marTop w:val="0"/>
          <w:marBottom w:val="0"/>
          <w:divBdr>
            <w:top w:val="none" w:sz="0" w:space="0" w:color="auto"/>
            <w:left w:val="none" w:sz="0" w:space="0" w:color="auto"/>
            <w:bottom w:val="none" w:sz="0" w:space="0" w:color="auto"/>
            <w:right w:val="none" w:sz="0" w:space="0" w:color="auto"/>
          </w:divBdr>
        </w:div>
        <w:div w:id="386029148">
          <w:marLeft w:val="0"/>
          <w:marRight w:val="0"/>
          <w:marTop w:val="0"/>
          <w:marBottom w:val="0"/>
          <w:divBdr>
            <w:top w:val="none" w:sz="0" w:space="0" w:color="auto"/>
            <w:left w:val="none" w:sz="0" w:space="0" w:color="auto"/>
            <w:bottom w:val="none" w:sz="0" w:space="0" w:color="auto"/>
            <w:right w:val="none" w:sz="0" w:space="0" w:color="auto"/>
          </w:divBdr>
        </w:div>
        <w:div w:id="543568818">
          <w:marLeft w:val="0"/>
          <w:marRight w:val="0"/>
          <w:marTop w:val="0"/>
          <w:marBottom w:val="0"/>
          <w:divBdr>
            <w:top w:val="none" w:sz="0" w:space="0" w:color="auto"/>
            <w:left w:val="none" w:sz="0" w:space="0" w:color="auto"/>
            <w:bottom w:val="none" w:sz="0" w:space="0" w:color="auto"/>
            <w:right w:val="none" w:sz="0" w:space="0" w:color="auto"/>
          </w:divBdr>
        </w:div>
        <w:div w:id="1021204832">
          <w:marLeft w:val="0"/>
          <w:marRight w:val="0"/>
          <w:marTop w:val="0"/>
          <w:marBottom w:val="0"/>
          <w:divBdr>
            <w:top w:val="none" w:sz="0" w:space="0" w:color="auto"/>
            <w:left w:val="none" w:sz="0" w:space="0" w:color="auto"/>
            <w:bottom w:val="none" w:sz="0" w:space="0" w:color="auto"/>
            <w:right w:val="none" w:sz="0" w:space="0" w:color="auto"/>
          </w:divBdr>
        </w:div>
        <w:div w:id="1465657987">
          <w:marLeft w:val="0"/>
          <w:marRight w:val="0"/>
          <w:marTop w:val="0"/>
          <w:marBottom w:val="0"/>
          <w:divBdr>
            <w:top w:val="none" w:sz="0" w:space="0" w:color="auto"/>
            <w:left w:val="none" w:sz="0" w:space="0" w:color="auto"/>
            <w:bottom w:val="none" w:sz="0" w:space="0" w:color="auto"/>
            <w:right w:val="none" w:sz="0" w:space="0" w:color="auto"/>
          </w:divBdr>
        </w:div>
        <w:div w:id="539247171">
          <w:marLeft w:val="0"/>
          <w:marRight w:val="0"/>
          <w:marTop w:val="0"/>
          <w:marBottom w:val="0"/>
          <w:divBdr>
            <w:top w:val="none" w:sz="0" w:space="0" w:color="auto"/>
            <w:left w:val="none" w:sz="0" w:space="0" w:color="auto"/>
            <w:bottom w:val="none" w:sz="0" w:space="0" w:color="auto"/>
            <w:right w:val="none" w:sz="0" w:space="0" w:color="auto"/>
          </w:divBdr>
        </w:div>
        <w:div w:id="1144080004">
          <w:marLeft w:val="0"/>
          <w:marRight w:val="0"/>
          <w:marTop w:val="0"/>
          <w:marBottom w:val="0"/>
          <w:divBdr>
            <w:top w:val="none" w:sz="0" w:space="0" w:color="auto"/>
            <w:left w:val="none" w:sz="0" w:space="0" w:color="auto"/>
            <w:bottom w:val="none" w:sz="0" w:space="0" w:color="auto"/>
            <w:right w:val="none" w:sz="0" w:space="0" w:color="auto"/>
          </w:divBdr>
        </w:div>
        <w:div w:id="1988124399">
          <w:marLeft w:val="0"/>
          <w:marRight w:val="0"/>
          <w:marTop w:val="0"/>
          <w:marBottom w:val="0"/>
          <w:divBdr>
            <w:top w:val="none" w:sz="0" w:space="0" w:color="auto"/>
            <w:left w:val="none" w:sz="0" w:space="0" w:color="auto"/>
            <w:bottom w:val="none" w:sz="0" w:space="0" w:color="auto"/>
            <w:right w:val="none" w:sz="0" w:space="0" w:color="auto"/>
          </w:divBdr>
        </w:div>
        <w:div w:id="877937941">
          <w:marLeft w:val="0"/>
          <w:marRight w:val="0"/>
          <w:marTop w:val="0"/>
          <w:marBottom w:val="0"/>
          <w:divBdr>
            <w:top w:val="none" w:sz="0" w:space="0" w:color="auto"/>
            <w:left w:val="none" w:sz="0" w:space="0" w:color="auto"/>
            <w:bottom w:val="none" w:sz="0" w:space="0" w:color="auto"/>
            <w:right w:val="none" w:sz="0" w:space="0" w:color="auto"/>
          </w:divBdr>
        </w:div>
        <w:div w:id="1217279149">
          <w:marLeft w:val="0"/>
          <w:marRight w:val="0"/>
          <w:marTop w:val="0"/>
          <w:marBottom w:val="0"/>
          <w:divBdr>
            <w:top w:val="none" w:sz="0" w:space="0" w:color="auto"/>
            <w:left w:val="none" w:sz="0" w:space="0" w:color="auto"/>
            <w:bottom w:val="none" w:sz="0" w:space="0" w:color="auto"/>
            <w:right w:val="none" w:sz="0" w:space="0" w:color="auto"/>
          </w:divBdr>
        </w:div>
        <w:div w:id="1761295621">
          <w:marLeft w:val="0"/>
          <w:marRight w:val="0"/>
          <w:marTop w:val="0"/>
          <w:marBottom w:val="0"/>
          <w:divBdr>
            <w:top w:val="none" w:sz="0" w:space="0" w:color="auto"/>
            <w:left w:val="none" w:sz="0" w:space="0" w:color="auto"/>
            <w:bottom w:val="none" w:sz="0" w:space="0" w:color="auto"/>
            <w:right w:val="none" w:sz="0" w:space="0" w:color="auto"/>
          </w:divBdr>
        </w:div>
        <w:div w:id="714937170">
          <w:marLeft w:val="0"/>
          <w:marRight w:val="0"/>
          <w:marTop w:val="0"/>
          <w:marBottom w:val="0"/>
          <w:divBdr>
            <w:top w:val="none" w:sz="0" w:space="0" w:color="auto"/>
            <w:left w:val="none" w:sz="0" w:space="0" w:color="auto"/>
            <w:bottom w:val="none" w:sz="0" w:space="0" w:color="auto"/>
            <w:right w:val="none" w:sz="0" w:space="0" w:color="auto"/>
          </w:divBdr>
        </w:div>
        <w:div w:id="2003504679">
          <w:marLeft w:val="0"/>
          <w:marRight w:val="0"/>
          <w:marTop w:val="0"/>
          <w:marBottom w:val="0"/>
          <w:divBdr>
            <w:top w:val="none" w:sz="0" w:space="0" w:color="auto"/>
            <w:left w:val="none" w:sz="0" w:space="0" w:color="auto"/>
            <w:bottom w:val="none" w:sz="0" w:space="0" w:color="auto"/>
            <w:right w:val="none" w:sz="0" w:space="0" w:color="auto"/>
          </w:divBdr>
        </w:div>
        <w:div w:id="618684212">
          <w:marLeft w:val="0"/>
          <w:marRight w:val="0"/>
          <w:marTop w:val="0"/>
          <w:marBottom w:val="0"/>
          <w:divBdr>
            <w:top w:val="none" w:sz="0" w:space="0" w:color="auto"/>
            <w:left w:val="none" w:sz="0" w:space="0" w:color="auto"/>
            <w:bottom w:val="none" w:sz="0" w:space="0" w:color="auto"/>
            <w:right w:val="none" w:sz="0" w:space="0" w:color="auto"/>
          </w:divBdr>
        </w:div>
        <w:div w:id="1168058574">
          <w:marLeft w:val="0"/>
          <w:marRight w:val="0"/>
          <w:marTop w:val="0"/>
          <w:marBottom w:val="0"/>
          <w:divBdr>
            <w:top w:val="none" w:sz="0" w:space="0" w:color="auto"/>
            <w:left w:val="none" w:sz="0" w:space="0" w:color="auto"/>
            <w:bottom w:val="none" w:sz="0" w:space="0" w:color="auto"/>
            <w:right w:val="none" w:sz="0" w:space="0" w:color="auto"/>
          </w:divBdr>
        </w:div>
        <w:div w:id="74740920">
          <w:marLeft w:val="0"/>
          <w:marRight w:val="0"/>
          <w:marTop w:val="0"/>
          <w:marBottom w:val="0"/>
          <w:divBdr>
            <w:top w:val="none" w:sz="0" w:space="0" w:color="auto"/>
            <w:left w:val="none" w:sz="0" w:space="0" w:color="auto"/>
            <w:bottom w:val="none" w:sz="0" w:space="0" w:color="auto"/>
            <w:right w:val="none" w:sz="0" w:space="0" w:color="auto"/>
          </w:divBdr>
        </w:div>
        <w:div w:id="1740395036">
          <w:marLeft w:val="0"/>
          <w:marRight w:val="0"/>
          <w:marTop w:val="0"/>
          <w:marBottom w:val="0"/>
          <w:divBdr>
            <w:top w:val="none" w:sz="0" w:space="0" w:color="auto"/>
            <w:left w:val="none" w:sz="0" w:space="0" w:color="auto"/>
            <w:bottom w:val="none" w:sz="0" w:space="0" w:color="auto"/>
            <w:right w:val="none" w:sz="0" w:space="0" w:color="auto"/>
          </w:divBdr>
        </w:div>
      </w:divsChild>
    </w:div>
    <w:div w:id="727848450">
      <w:bodyDiv w:val="1"/>
      <w:marLeft w:val="0"/>
      <w:marRight w:val="0"/>
      <w:marTop w:val="0"/>
      <w:marBottom w:val="0"/>
      <w:divBdr>
        <w:top w:val="none" w:sz="0" w:space="0" w:color="auto"/>
        <w:left w:val="none" w:sz="0" w:space="0" w:color="auto"/>
        <w:bottom w:val="none" w:sz="0" w:space="0" w:color="auto"/>
        <w:right w:val="none" w:sz="0" w:space="0" w:color="auto"/>
      </w:divBdr>
      <w:divsChild>
        <w:div w:id="2051757723">
          <w:marLeft w:val="0"/>
          <w:marRight w:val="0"/>
          <w:marTop w:val="0"/>
          <w:marBottom w:val="0"/>
          <w:divBdr>
            <w:top w:val="none" w:sz="0" w:space="0" w:color="auto"/>
            <w:left w:val="none" w:sz="0" w:space="0" w:color="auto"/>
            <w:bottom w:val="none" w:sz="0" w:space="0" w:color="auto"/>
            <w:right w:val="none" w:sz="0" w:space="0" w:color="auto"/>
          </w:divBdr>
        </w:div>
        <w:div w:id="2033453006">
          <w:marLeft w:val="0"/>
          <w:marRight w:val="0"/>
          <w:marTop w:val="0"/>
          <w:marBottom w:val="0"/>
          <w:divBdr>
            <w:top w:val="none" w:sz="0" w:space="0" w:color="auto"/>
            <w:left w:val="none" w:sz="0" w:space="0" w:color="auto"/>
            <w:bottom w:val="none" w:sz="0" w:space="0" w:color="auto"/>
            <w:right w:val="none" w:sz="0" w:space="0" w:color="auto"/>
          </w:divBdr>
        </w:div>
        <w:div w:id="580337816">
          <w:marLeft w:val="0"/>
          <w:marRight w:val="0"/>
          <w:marTop w:val="0"/>
          <w:marBottom w:val="0"/>
          <w:divBdr>
            <w:top w:val="none" w:sz="0" w:space="0" w:color="auto"/>
            <w:left w:val="none" w:sz="0" w:space="0" w:color="auto"/>
            <w:bottom w:val="none" w:sz="0" w:space="0" w:color="auto"/>
            <w:right w:val="none" w:sz="0" w:space="0" w:color="auto"/>
          </w:divBdr>
        </w:div>
        <w:div w:id="1909728162">
          <w:marLeft w:val="0"/>
          <w:marRight w:val="0"/>
          <w:marTop w:val="0"/>
          <w:marBottom w:val="0"/>
          <w:divBdr>
            <w:top w:val="none" w:sz="0" w:space="0" w:color="auto"/>
            <w:left w:val="none" w:sz="0" w:space="0" w:color="auto"/>
            <w:bottom w:val="none" w:sz="0" w:space="0" w:color="auto"/>
            <w:right w:val="none" w:sz="0" w:space="0" w:color="auto"/>
          </w:divBdr>
        </w:div>
        <w:div w:id="494418156">
          <w:marLeft w:val="0"/>
          <w:marRight w:val="0"/>
          <w:marTop w:val="0"/>
          <w:marBottom w:val="0"/>
          <w:divBdr>
            <w:top w:val="none" w:sz="0" w:space="0" w:color="auto"/>
            <w:left w:val="none" w:sz="0" w:space="0" w:color="auto"/>
            <w:bottom w:val="none" w:sz="0" w:space="0" w:color="auto"/>
            <w:right w:val="none" w:sz="0" w:space="0" w:color="auto"/>
          </w:divBdr>
        </w:div>
        <w:div w:id="1561091164">
          <w:marLeft w:val="0"/>
          <w:marRight w:val="0"/>
          <w:marTop w:val="0"/>
          <w:marBottom w:val="0"/>
          <w:divBdr>
            <w:top w:val="none" w:sz="0" w:space="0" w:color="auto"/>
            <w:left w:val="none" w:sz="0" w:space="0" w:color="auto"/>
            <w:bottom w:val="none" w:sz="0" w:space="0" w:color="auto"/>
            <w:right w:val="none" w:sz="0" w:space="0" w:color="auto"/>
          </w:divBdr>
        </w:div>
        <w:div w:id="1298028098">
          <w:marLeft w:val="0"/>
          <w:marRight w:val="0"/>
          <w:marTop w:val="0"/>
          <w:marBottom w:val="0"/>
          <w:divBdr>
            <w:top w:val="none" w:sz="0" w:space="0" w:color="auto"/>
            <w:left w:val="none" w:sz="0" w:space="0" w:color="auto"/>
            <w:bottom w:val="none" w:sz="0" w:space="0" w:color="auto"/>
            <w:right w:val="none" w:sz="0" w:space="0" w:color="auto"/>
          </w:divBdr>
        </w:div>
        <w:div w:id="2168988">
          <w:marLeft w:val="0"/>
          <w:marRight w:val="0"/>
          <w:marTop w:val="0"/>
          <w:marBottom w:val="0"/>
          <w:divBdr>
            <w:top w:val="none" w:sz="0" w:space="0" w:color="auto"/>
            <w:left w:val="none" w:sz="0" w:space="0" w:color="auto"/>
            <w:bottom w:val="none" w:sz="0" w:space="0" w:color="auto"/>
            <w:right w:val="none" w:sz="0" w:space="0" w:color="auto"/>
          </w:divBdr>
        </w:div>
        <w:div w:id="977034278">
          <w:marLeft w:val="0"/>
          <w:marRight w:val="0"/>
          <w:marTop w:val="0"/>
          <w:marBottom w:val="0"/>
          <w:divBdr>
            <w:top w:val="none" w:sz="0" w:space="0" w:color="auto"/>
            <w:left w:val="none" w:sz="0" w:space="0" w:color="auto"/>
            <w:bottom w:val="none" w:sz="0" w:space="0" w:color="auto"/>
            <w:right w:val="none" w:sz="0" w:space="0" w:color="auto"/>
          </w:divBdr>
        </w:div>
        <w:div w:id="954211546">
          <w:marLeft w:val="0"/>
          <w:marRight w:val="0"/>
          <w:marTop w:val="0"/>
          <w:marBottom w:val="0"/>
          <w:divBdr>
            <w:top w:val="none" w:sz="0" w:space="0" w:color="auto"/>
            <w:left w:val="none" w:sz="0" w:space="0" w:color="auto"/>
            <w:bottom w:val="none" w:sz="0" w:space="0" w:color="auto"/>
            <w:right w:val="none" w:sz="0" w:space="0" w:color="auto"/>
          </w:divBdr>
        </w:div>
        <w:div w:id="561989006">
          <w:marLeft w:val="0"/>
          <w:marRight w:val="0"/>
          <w:marTop w:val="0"/>
          <w:marBottom w:val="0"/>
          <w:divBdr>
            <w:top w:val="none" w:sz="0" w:space="0" w:color="auto"/>
            <w:left w:val="none" w:sz="0" w:space="0" w:color="auto"/>
            <w:bottom w:val="none" w:sz="0" w:space="0" w:color="auto"/>
            <w:right w:val="none" w:sz="0" w:space="0" w:color="auto"/>
          </w:divBdr>
        </w:div>
        <w:div w:id="1973944918">
          <w:marLeft w:val="0"/>
          <w:marRight w:val="0"/>
          <w:marTop w:val="0"/>
          <w:marBottom w:val="0"/>
          <w:divBdr>
            <w:top w:val="none" w:sz="0" w:space="0" w:color="auto"/>
            <w:left w:val="none" w:sz="0" w:space="0" w:color="auto"/>
            <w:bottom w:val="none" w:sz="0" w:space="0" w:color="auto"/>
            <w:right w:val="none" w:sz="0" w:space="0" w:color="auto"/>
          </w:divBdr>
        </w:div>
        <w:div w:id="1439062849">
          <w:marLeft w:val="0"/>
          <w:marRight w:val="0"/>
          <w:marTop w:val="0"/>
          <w:marBottom w:val="0"/>
          <w:divBdr>
            <w:top w:val="none" w:sz="0" w:space="0" w:color="auto"/>
            <w:left w:val="none" w:sz="0" w:space="0" w:color="auto"/>
            <w:bottom w:val="none" w:sz="0" w:space="0" w:color="auto"/>
            <w:right w:val="none" w:sz="0" w:space="0" w:color="auto"/>
          </w:divBdr>
        </w:div>
        <w:div w:id="868951816">
          <w:marLeft w:val="0"/>
          <w:marRight w:val="0"/>
          <w:marTop w:val="0"/>
          <w:marBottom w:val="0"/>
          <w:divBdr>
            <w:top w:val="none" w:sz="0" w:space="0" w:color="auto"/>
            <w:left w:val="none" w:sz="0" w:space="0" w:color="auto"/>
            <w:bottom w:val="none" w:sz="0" w:space="0" w:color="auto"/>
            <w:right w:val="none" w:sz="0" w:space="0" w:color="auto"/>
          </w:divBdr>
        </w:div>
        <w:div w:id="1254977897">
          <w:marLeft w:val="0"/>
          <w:marRight w:val="0"/>
          <w:marTop w:val="0"/>
          <w:marBottom w:val="0"/>
          <w:divBdr>
            <w:top w:val="none" w:sz="0" w:space="0" w:color="auto"/>
            <w:left w:val="none" w:sz="0" w:space="0" w:color="auto"/>
            <w:bottom w:val="none" w:sz="0" w:space="0" w:color="auto"/>
            <w:right w:val="none" w:sz="0" w:space="0" w:color="auto"/>
          </w:divBdr>
        </w:div>
        <w:div w:id="108743128">
          <w:marLeft w:val="0"/>
          <w:marRight w:val="0"/>
          <w:marTop w:val="0"/>
          <w:marBottom w:val="0"/>
          <w:divBdr>
            <w:top w:val="none" w:sz="0" w:space="0" w:color="auto"/>
            <w:left w:val="none" w:sz="0" w:space="0" w:color="auto"/>
            <w:bottom w:val="none" w:sz="0" w:space="0" w:color="auto"/>
            <w:right w:val="none" w:sz="0" w:space="0" w:color="auto"/>
          </w:divBdr>
        </w:div>
        <w:div w:id="1073622153">
          <w:marLeft w:val="0"/>
          <w:marRight w:val="0"/>
          <w:marTop w:val="0"/>
          <w:marBottom w:val="0"/>
          <w:divBdr>
            <w:top w:val="none" w:sz="0" w:space="0" w:color="auto"/>
            <w:left w:val="none" w:sz="0" w:space="0" w:color="auto"/>
            <w:bottom w:val="none" w:sz="0" w:space="0" w:color="auto"/>
            <w:right w:val="none" w:sz="0" w:space="0" w:color="auto"/>
          </w:divBdr>
        </w:div>
        <w:div w:id="1641377596">
          <w:marLeft w:val="0"/>
          <w:marRight w:val="0"/>
          <w:marTop w:val="0"/>
          <w:marBottom w:val="0"/>
          <w:divBdr>
            <w:top w:val="none" w:sz="0" w:space="0" w:color="auto"/>
            <w:left w:val="none" w:sz="0" w:space="0" w:color="auto"/>
            <w:bottom w:val="none" w:sz="0" w:space="0" w:color="auto"/>
            <w:right w:val="none" w:sz="0" w:space="0" w:color="auto"/>
          </w:divBdr>
        </w:div>
        <w:div w:id="1415735956">
          <w:marLeft w:val="0"/>
          <w:marRight w:val="0"/>
          <w:marTop w:val="0"/>
          <w:marBottom w:val="0"/>
          <w:divBdr>
            <w:top w:val="none" w:sz="0" w:space="0" w:color="auto"/>
            <w:left w:val="none" w:sz="0" w:space="0" w:color="auto"/>
            <w:bottom w:val="none" w:sz="0" w:space="0" w:color="auto"/>
            <w:right w:val="none" w:sz="0" w:space="0" w:color="auto"/>
          </w:divBdr>
        </w:div>
        <w:div w:id="816267363">
          <w:marLeft w:val="0"/>
          <w:marRight w:val="0"/>
          <w:marTop w:val="0"/>
          <w:marBottom w:val="0"/>
          <w:divBdr>
            <w:top w:val="none" w:sz="0" w:space="0" w:color="auto"/>
            <w:left w:val="none" w:sz="0" w:space="0" w:color="auto"/>
            <w:bottom w:val="none" w:sz="0" w:space="0" w:color="auto"/>
            <w:right w:val="none" w:sz="0" w:space="0" w:color="auto"/>
          </w:divBdr>
        </w:div>
        <w:div w:id="133108190">
          <w:marLeft w:val="0"/>
          <w:marRight w:val="0"/>
          <w:marTop w:val="0"/>
          <w:marBottom w:val="0"/>
          <w:divBdr>
            <w:top w:val="none" w:sz="0" w:space="0" w:color="auto"/>
            <w:left w:val="none" w:sz="0" w:space="0" w:color="auto"/>
            <w:bottom w:val="none" w:sz="0" w:space="0" w:color="auto"/>
            <w:right w:val="none" w:sz="0" w:space="0" w:color="auto"/>
          </w:divBdr>
        </w:div>
        <w:div w:id="1968658112">
          <w:marLeft w:val="0"/>
          <w:marRight w:val="0"/>
          <w:marTop w:val="0"/>
          <w:marBottom w:val="0"/>
          <w:divBdr>
            <w:top w:val="none" w:sz="0" w:space="0" w:color="auto"/>
            <w:left w:val="none" w:sz="0" w:space="0" w:color="auto"/>
            <w:bottom w:val="none" w:sz="0" w:space="0" w:color="auto"/>
            <w:right w:val="none" w:sz="0" w:space="0" w:color="auto"/>
          </w:divBdr>
        </w:div>
        <w:div w:id="616833335">
          <w:marLeft w:val="0"/>
          <w:marRight w:val="0"/>
          <w:marTop w:val="0"/>
          <w:marBottom w:val="0"/>
          <w:divBdr>
            <w:top w:val="none" w:sz="0" w:space="0" w:color="auto"/>
            <w:left w:val="none" w:sz="0" w:space="0" w:color="auto"/>
            <w:bottom w:val="none" w:sz="0" w:space="0" w:color="auto"/>
            <w:right w:val="none" w:sz="0" w:space="0" w:color="auto"/>
          </w:divBdr>
        </w:div>
        <w:div w:id="1832866124">
          <w:marLeft w:val="0"/>
          <w:marRight w:val="0"/>
          <w:marTop w:val="0"/>
          <w:marBottom w:val="0"/>
          <w:divBdr>
            <w:top w:val="none" w:sz="0" w:space="0" w:color="auto"/>
            <w:left w:val="none" w:sz="0" w:space="0" w:color="auto"/>
            <w:bottom w:val="none" w:sz="0" w:space="0" w:color="auto"/>
            <w:right w:val="none" w:sz="0" w:space="0" w:color="auto"/>
          </w:divBdr>
        </w:div>
        <w:div w:id="1720856163">
          <w:marLeft w:val="0"/>
          <w:marRight w:val="0"/>
          <w:marTop w:val="0"/>
          <w:marBottom w:val="0"/>
          <w:divBdr>
            <w:top w:val="none" w:sz="0" w:space="0" w:color="auto"/>
            <w:left w:val="none" w:sz="0" w:space="0" w:color="auto"/>
            <w:bottom w:val="none" w:sz="0" w:space="0" w:color="auto"/>
            <w:right w:val="none" w:sz="0" w:space="0" w:color="auto"/>
          </w:divBdr>
        </w:div>
        <w:div w:id="869802315">
          <w:marLeft w:val="0"/>
          <w:marRight w:val="0"/>
          <w:marTop w:val="0"/>
          <w:marBottom w:val="0"/>
          <w:divBdr>
            <w:top w:val="none" w:sz="0" w:space="0" w:color="auto"/>
            <w:left w:val="none" w:sz="0" w:space="0" w:color="auto"/>
            <w:bottom w:val="none" w:sz="0" w:space="0" w:color="auto"/>
            <w:right w:val="none" w:sz="0" w:space="0" w:color="auto"/>
          </w:divBdr>
        </w:div>
        <w:div w:id="1923566706">
          <w:marLeft w:val="0"/>
          <w:marRight w:val="0"/>
          <w:marTop w:val="0"/>
          <w:marBottom w:val="0"/>
          <w:divBdr>
            <w:top w:val="none" w:sz="0" w:space="0" w:color="auto"/>
            <w:left w:val="none" w:sz="0" w:space="0" w:color="auto"/>
            <w:bottom w:val="none" w:sz="0" w:space="0" w:color="auto"/>
            <w:right w:val="none" w:sz="0" w:space="0" w:color="auto"/>
          </w:divBdr>
        </w:div>
        <w:div w:id="1512986305">
          <w:marLeft w:val="0"/>
          <w:marRight w:val="0"/>
          <w:marTop w:val="0"/>
          <w:marBottom w:val="0"/>
          <w:divBdr>
            <w:top w:val="none" w:sz="0" w:space="0" w:color="auto"/>
            <w:left w:val="none" w:sz="0" w:space="0" w:color="auto"/>
            <w:bottom w:val="none" w:sz="0" w:space="0" w:color="auto"/>
            <w:right w:val="none" w:sz="0" w:space="0" w:color="auto"/>
          </w:divBdr>
        </w:div>
        <w:div w:id="363679074">
          <w:marLeft w:val="0"/>
          <w:marRight w:val="0"/>
          <w:marTop w:val="0"/>
          <w:marBottom w:val="0"/>
          <w:divBdr>
            <w:top w:val="none" w:sz="0" w:space="0" w:color="auto"/>
            <w:left w:val="none" w:sz="0" w:space="0" w:color="auto"/>
            <w:bottom w:val="none" w:sz="0" w:space="0" w:color="auto"/>
            <w:right w:val="none" w:sz="0" w:space="0" w:color="auto"/>
          </w:divBdr>
        </w:div>
        <w:div w:id="2022967598">
          <w:marLeft w:val="0"/>
          <w:marRight w:val="0"/>
          <w:marTop w:val="0"/>
          <w:marBottom w:val="0"/>
          <w:divBdr>
            <w:top w:val="none" w:sz="0" w:space="0" w:color="auto"/>
            <w:left w:val="none" w:sz="0" w:space="0" w:color="auto"/>
            <w:bottom w:val="none" w:sz="0" w:space="0" w:color="auto"/>
            <w:right w:val="none" w:sz="0" w:space="0" w:color="auto"/>
          </w:divBdr>
        </w:div>
        <w:div w:id="1744061349">
          <w:marLeft w:val="0"/>
          <w:marRight w:val="0"/>
          <w:marTop w:val="0"/>
          <w:marBottom w:val="0"/>
          <w:divBdr>
            <w:top w:val="none" w:sz="0" w:space="0" w:color="auto"/>
            <w:left w:val="none" w:sz="0" w:space="0" w:color="auto"/>
            <w:bottom w:val="none" w:sz="0" w:space="0" w:color="auto"/>
            <w:right w:val="none" w:sz="0" w:space="0" w:color="auto"/>
          </w:divBdr>
        </w:div>
        <w:div w:id="544220882">
          <w:marLeft w:val="0"/>
          <w:marRight w:val="0"/>
          <w:marTop w:val="0"/>
          <w:marBottom w:val="0"/>
          <w:divBdr>
            <w:top w:val="none" w:sz="0" w:space="0" w:color="auto"/>
            <w:left w:val="none" w:sz="0" w:space="0" w:color="auto"/>
            <w:bottom w:val="none" w:sz="0" w:space="0" w:color="auto"/>
            <w:right w:val="none" w:sz="0" w:space="0" w:color="auto"/>
          </w:divBdr>
        </w:div>
        <w:div w:id="1050307268">
          <w:marLeft w:val="0"/>
          <w:marRight w:val="0"/>
          <w:marTop w:val="0"/>
          <w:marBottom w:val="0"/>
          <w:divBdr>
            <w:top w:val="none" w:sz="0" w:space="0" w:color="auto"/>
            <w:left w:val="none" w:sz="0" w:space="0" w:color="auto"/>
            <w:bottom w:val="none" w:sz="0" w:space="0" w:color="auto"/>
            <w:right w:val="none" w:sz="0" w:space="0" w:color="auto"/>
          </w:divBdr>
        </w:div>
        <w:div w:id="2126075454">
          <w:marLeft w:val="0"/>
          <w:marRight w:val="0"/>
          <w:marTop w:val="0"/>
          <w:marBottom w:val="0"/>
          <w:divBdr>
            <w:top w:val="none" w:sz="0" w:space="0" w:color="auto"/>
            <w:left w:val="none" w:sz="0" w:space="0" w:color="auto"/>
            <w:bottom w:val="none" w:sz="0" w:space="0" w:color="auto"/>
            <w:right w:val="none" w:sz="0" w:space="0" w:color="auto"/>
          </w:divBdr>
        </w:div>
        <w:div w:id="273634553">
          <w:marLeft w:val="0"/>
          <w:marRight w:val="0"/>
          <w:marTop w:val="0"/>
          <w:marBottom w:val="0"/>
          <w:divBdr>
            <w:top w:val="none" w:sz="0" w:space="0" w:color="auto"/>
            <w:left w:val="none" w:sz="0" w:space="0" w:color="auto"/>
            <w:bottom w:val="none" w:sz="0" w:space="0" w:color="auto"/>
            <w:right w:val="none" w:sz="0" w:space="0" w:color="auto"/>
          </w:divBdr>
        </w:div>
        <w:div w:id="1747650127">
          <w:marLeft w:val="0"/>
          <w:marRight w:val="0"/>
          <w:marTop w:val="0"/>
          <w:marBottom w:val="0"/>
          <w:divBdr>
            <w:top w:val="none" w:sz="0" w:space="0" w:color="auto"/>
            <w:left w:val="none" w:sz="0" w:space="0" w:color="auto"/>
            <w:bottom w:val="none" w:sz="0" w:space="0" w:color="auto"/>
            <w:right w:val="none" w:sz="0" w:space="0" w:color="auto"/>
          </w:divBdr>
        </w:div>
        <w:div w:id="1115174722">
          <w:marLeft w:val="0"/>
          <w:marRight w:val="0"/>
          <w:marTop w:val="0"/>
          <w:marBottom w:val="0"/>
          <w:divBdr>
            <w:top w:val="none" w:sz="0" w:space="0" w:color="auto"/>
            <w:left w:val="none" w:sz="0" w:space="0" w:color="auto"/>
            <w:bottom w:val="none" w:sz="0" w:space="0" w:color="auto"/>
            <w:right w:val="none" w:sz="0" w:space="0" w:color="auto"/>
          </w:divBdr>
        </w:div>
        <w:div w:id="1223521907">
          <w:marLeft w:val="0"/>
          <w:marRight w:val="0"/>
          <w:marTop w:val="0"/>
          <w:marBottom w:val="0"/>
          <w:divBdr>
            <w:top w:val="none" w:sz="0" w:space="0" w:color="auto"/>
            <w:left w:val="none" w:sz="0" w:space="0" w:color="auto"/>
            <w:bottom w:val="none" w:sz="0" w:space="0" w:color="auto"/>
            <w:right w:val="none" w:sz="0" w:space="0" w:color="auto"/>
          </w:divBdr>
        </w:div>
        <w:div w:id="1724982528">
          <w:marLeft w:val="0"/>
          <w:marRight w:val="0"/>
          <w:marTop w:val="0"/>
          <w:marBottom w:val="0"/>
          <w:divBdr>
            <w:top w:val="none" w:sz="0" w:space="0" w:color="auto"/>
            <w:left w:val="none" w:sz="0" w:space="0" w:color="auto"/>
            <w:bottom w:val="none" w:sz="0" w:space="0" w:color="auto"/>
            <w:right w:val="none" w:sz="0" w:space="0" w:color="auto"/>
          </w:divBdr>
        </w:div>
        <w:div w:id="1566867037">
          <w:marLeft w:val="0"/>
          <w:marRight w:val="0"/>
          <w:marTop w:val="0"/>
          <w:marBottom w:val="0"/>
          <w:divBdr>
            <w:top w:val="none" w:sz="0" w:space="0" w:color="auto"/>
            <w:left w:val="none" w:sz="0" w:space="0" w:color="auto"/>
            <w:bottom w:val="none" w:sz="0" w:space="0" w:color="auto"/>
            <w:right w:val="none" w:sz="0" w:space="0" w:color="auto"/>
          </w:divBdr>
        </w:div>
        <w:div w:id="1286934282">
          <w:marLeft w:val="0"/>
          <w:marRight w:val="0"/>
          <w:marTop w:val="0"/>
          <w:marBottom w:val="0"/>
          <w:divBdr>
            <w:top w:val="none" w:sz="0" w:space="0" w:color="auto"/>
            <w:left w:val="none" w:sz="0" w:space="0" w:color="auto"/>
            <w:bottom w:val="none" w:sz="0" w:space="0" w:color="auto"/>
            <w:right w:val="none" w:sz="0" w:space="0" w:color="auto"/>
          </w:divBdr>
        </w:div>
        <w:div w:id="1910725731">
          <w:marLeft w:val="0"/>
          <w:marRight w:val="0"/>
          <w:marTop w:val="0"/>
          <w:marBottom w:val="0"/>
          <w:divBdr>
            <w:top w:val="none" w:sz="0" w:space="0" w:color="auto"/>
            <w:left w:val="none" w:sz="0" w:space="0" w:color="auto"/>
            <w:bottom w:val="none" w:sz="0" w:space="0" w:color="auto"/>
            <w:right w:val="none" w:sz="0" w:space="0" w:color="auto"/>
          </w:divBdr>
        </w:div>
        <w:div w:id="841626690">
          <w:marLeft w:val="0"/>
          <w:marRight w:val="0"/>
          <w:marTop w:val="0"/>
          <w:marBottom w:val="0"/>
          <w:divBdr>
            <w:top w:val="none" w:sz="0" w:space="0" w:color="auto"/>
            <w:left w:val="none" w:sz="0" w:space="0" w:color="auto"/>
            <w:bottom w:val="none" w:sz="0" w:space="0" w:color="auto"/>
            <w:right w:val="none" w:sz="0" w:space="0" w:color="auto"/>
          </w:divBdr>
        </w:div>
        <w:div w:id="1964726144">
          <w:marLeft w:val="0"/>
          <w:marRight w:val="0"/>
          <w:marTop w:val="0"/>
          <w:marBottom w:val="0"/>
          <w:divBdr>
            <w:top w:val="none" w:sz="0" w:space="0" w:color="auto"/>
            <w:left w:val="none" w:sz="0" w:space="0" w:color="auto"/>
            <w:bottom w:val="none" w:sz="0" w:space="0" w:color="auto"/>
            <w:right w:val="none" w:sz="0" w:space="0" w:color="auto"/>
          </w:divBdr>
        </w:div>
        <w:div w:id="1511792000">
          <w:marLeft w:val="0"/>
          <w:marRight w:val="0"/>
          <w:marTop w:val="0"/>
          <w:marBottom w:val="0"/>
          <w:divBdr>
            <w:top w:val="none" w:sz="0" w:space="0" w:color="auto"/>
            <w:left w:val="none" w:sz="0" w:space="0" w:color="auto"/>
            <w:bottom w:val="none" w:sz="0" w:space="0" w:color="auto"/>
            <w:right w:val="none" w:sz="0" w:space="0" w:color="auto"/>
          </w:divBdr>
        </w:div>
        <w:div w:id="430900665">
          <w:marLeft w:val="0"/>
          <w:marRight w:val="0"/>
          <w:marTop w:val="0"/>
          <w:marBottom w:val="0"/>
          <w:divBdr>
            <w:top w:val="none" w:sz="0" w:space="0" w:color="auto"/>
            <w:left w:val="none" w:sz="0" w:space="0" w:color="auto"/>
            <w:bottom w:val="none" w:sz="0" w:space="0" w:color="auto"/>
            <w:right w:val="none" w:sz="0" w:space="0" w:color="auto"/>
          </w:divBdr>
        </w:div>
        <w:div w:id="1249191873">
          <w:marLeft w:val="0"/>
          <w:marRight w:val="0"/>
          <w:marTop w:val="0"/>
          <w:marBottom w:val="0"/>
          <w:divBdr>
            <w:top w:val="none" w:sz="0" w:space="0" w:color="auto"/>
            <w:left w:val="none" w:sz="0" w:space="0" w:color="auto"/>
            <w:bottom w:val="none" w:sz="0" w:space="0" w:color="auto"/>
            <w:right w:val="none" w:sz="0" w:space="0" w:color="auto"/>
          </w:divBdr>
        </w:div>
        <w:div w:id="1010834028">
          <w:marLeft w:val="0"/>
          <w:marRight w:val="0"/>
          <w:marTop w:val="0"/>
          <w:marBottom w:val="0"/>
          <w:divBdr>
            <w:top w:val="none" w:sz="0" w:space="0" w:color="auto"/>
            <w:left w:val="none" w:sz="0" w:space="0" w:color="auto"/>
            <w:bottom w:val="none" w:sz="0" w:space="0" w:color="auto"/>
            <w:right w:val="none" w:sz="0" w:space="0" w:color="auto"/>
          </w:divBdr>
        </w:div>
        <w:div w:id="1769889472">
          <w:marLeft w:val="0"/>
          <w:marRight w:val="0"/>
          <w:marTop w:val="0"/>
          <w:marBottom w:val="0"/>
          <w:divBdr>
            <w:top w:val="none" w:sz="0" w:space="0" w:color="auto"/>
            <w:left w:val="none" w:sz="0" w:space="0" w:color="auto"/>
            <w:bottom w:val="none" w:sz="0" w:space="0" w:color="auto"/>
            <w:right w:val="none" w:sz="0" w:space="0" w:color="auto"/>
          </w:divBdr>
        </w:div>
        <w:div w:id="617951284">
          <w:marLeft w:val="0"/>
          <w:marRight w:val="0"/>
          <w:marTop w:val="0"/>
          <w:marBottom w:val="0"/>
          <w:divBdr>
            <w:top w:val="none" w:sz="0" w:space="0" w:color="auto"/>
            <w:left w:val="none" w:sz="0" w:space="0" w:color="auto"/>
            <w:bottom w:val="none" w:sz="0" w:space="0" w:color="auto"/>
            <w:right w:val="none" w:sz="0" w:space="0" w:color="auto"/>
          </w:divBdr>
        </w:div>
        <w:div w:id="299305806">
          <w:marLeft w:val="0"/>
          <w:marRight w:val="0"/>
          <w:marTop w:val="0"/>
          <w:marBottom w:val="0"/>
          <w:divBdr>
            <w:top w:val="none" w:sz="0" w:space="0" w:color="auto"/>
            <w:left w:val="none" w:sz="0" w:space="0" w:color="auto"/>
            <w:bottom w:val="none" w:sz="0" w:space="0" w:color="auto"/>
            <w:right w:val="none" w:sz="0" w:space="0" w:color="auto"/>
          </w:divBdr>
        </w:div>
        <w:div w:id="1084640989">
          <w:marLeft w:val="0"/>
          <w:marRight w:val="0"/>
          <w:marTop w:val="0"/>
          <w:marBottom w:val="0"/>
          <w:divBdr>
            <w:top w:val="none" w:sz="0" w:space="0" w:color="auto"/>
            <w:left w:val="none" w:sz="0" w:space="0" w:color="auto"/>
            <w:bottom w:val="none" w:sz="0" w:space="0" w:color="auto"/>
            <w:right w:val="none" w:sz="0" w:space="0" w:color="auto"/>
          </w:divBdr>
        </w:div>
        <w:div w:id="104472452">
          <w:marLeft w:val="0"/>
          <w:marRight w:val="0"/>
          <w:marTop w:val="0"/>
          <w:marBottom w:val="0"/>
          <w:divBdr>
            <w:top w:val="none" w:sz="0" w:space="0" w:color="auto"/>
            <w:left w:val="none" w:sz="0" w:space="0" w:color="auto"/>
            <w:bottom w:val="none" w:sz="0" w:space="0" w:color="auto"/>
            <w:right w:val="none" w:sz="0" w:space="0" w:color="auto"/>
          </w:divBdr>
        </w:div>
      </w:divsChild>
    </w:div>
    <w:div w:id="756171601">
      <w:bodyDiv w:val="1"/>
      <w:marLeft w:val="0"/>
      <w:marRight w:val="0"/>
      <w:marTop w:val="0"/>
      <w:marBottom w:val="0"/>
      <w:divBdr>
        <w:top w:val="none" w:sz="0" w:space="0" w:color="auto"/>
        <w:left w:val="none" w:sz="0" w:space="0" w:color="auto"/>
        <w:bottom w:val="none" w:sz="0" w:space="0" w:color="auto"/>
        <w:right w:val="none" w:sz="0" w:space="0" w:color="auto"/>
      </w:divBdr>
      <w:divsChild>
        <w:div w:id="413547478">
          <w:marLeft w:val="0"/>
          <w:marRight w:val="0"/>
          <w:marTop w:val="0"/>
          <w:marBottom w:val="0"/>
          <w:divBdr>
            <w:top w:val="none" w:sz="0" w:space="0" w:color="auto"/>
            <w:left w:val="none" w:sz="0" w:space="0" w:color="auto"/>
            <w:bottom w:val="none" w:sz="0" w:space="0" w:color="auto"/>
            <w:right w:val="none" w:sz="0" w:space="0" w:color="auto"/>
          </w:divBdr>
        </w:div>
        <w:div w:id="244190882">
          <w:marLeft w:val="0"/>
          <w:marRight w:val="0"/>
          <w:marTop w:val="0"/>
          <w:marBottom w:val="0"/>
          <w:divBdr>
            <w:top w:val="none" w:sz="0" w:space="0" w:color="auto"/>
            <w:left w:val="none" w:sz="0" w:space="0" w:color="auto"/>
            <w:bottom w:val="none" w:sz="0" w:space="0" w:color="auto"/>
            <w:right w:val="none" w:sz="0" w:space="0" w:color="auto"/>
          </w:divBdr>
        </w:div>
        <w:div w:id="1507331618">
          <w:marLeft w:val="0"/>
          <w:marRight w:val="0"/>
          <w:marTop w:val="0"/>
          <w:marBottom w:val="0"/>
          <w:divBdr>
            <w:top w:val="none" w:sz="0" w:space="0" w:color="auto"/>
            <w:left w:val="none" w:sz="0" w:space="0" w:color="auto"/>
            <w:bottom w:val="none" w:sz="0" w:space="0" w:color="auto"/>
            <w:right w:val="none" w:sz="0" w:space="0" w:color="auto"/>
          </w:divBdr>
        </w:div>
        <w:div w:id="565724249">
          <w:marLeft w:val="0"/>
          <w:marRight w:val="0"/>
          <w:marTop w:val="0"/>
          <w:marBottom w:val="0"/>
          <w:divBdr>
            <w:top w:val="none" w:sz="0" w:space="0" w:color="auto"/>
            <w:left w:val="none" w:sz="0" w:space="0" w:color="auto"/>
            <w:bottom w:val="none" w:sz="0" w:space="0" w:color="auto"/>
            <w:right w:val="none" w:sz="0" w:space="0" w:color="auto"/>
          </w:divBdr>
        </w:div>
        <w:div w:id="1498960346">
          <w:marLeft w:val="0"/>
          <w:marRight w:val="0"/>
          <w:marTop w:val="0"/>
          <w:marBottom w:val="0"/>
          <w:divBdr>
            <w:top w:val="none" w:sz="0" w:space="0" w:color="auto"/>
            <w:left w:val="none" w:sz="0" w:space="0" w:color="auto"/>
            <w:bottom w:val="none" w:sz="0" w:space="0" w:color="auto"/>
            <w:right w:val="none" w:sz="0" w:space="0" w:color="auto"/>
          </w:divBdr>
        </w:div>
        <w:div w:id="2044288323">
          <w:marLeft w:val="0"/>
          <w:marRight w:val="0"/>
          <w:marTop w:val="0"/>
          <w:marBottom w:val="0"/>
          <w:divBdr>
            <w:top w:val="none" w:sz="0" w:space="0" w:color="auto"/>
            <w:left w:val="none" w:sz="0" w:space="0" w:color="auto"/>
            <w:bottom w:val="none" w:sz="0" w:space="0" w:color="auto"/>
            <w:right w:val="none" w:sz="0" w:space="0" w:color="auto"/>
          </w:divBdr>
        </w:div>
        <w:div w:id="60444540">
          <w:marLeft w:val="0"/>
          <w:marRight w:val="0"/>
          <w:marTop w:val="0"/>
          <w:marBottom w:val="0"/>
          <w:divBdr>
            <w:top w:val="none" w:sz="0" w:space="0" w:color="auto"/>
            <w:left w:val="none" w:sz="0" w:space="0" w:color="auto"/>
            <w:bottom w:val="none" w:sz="0" w:space="0" w:color="auto"/>
            <w:right w:val="none" w:sz="0" w:space="0" w:color="auto"/>
          </w:divBdr>
        </w:div>
        <w:div w:id="416948936">
          <w:marLeft w:val="0"/>
          <w:marRight w:val="0"/>
          <w:marTop w:val="0"/>
          <w:marBottom w:val="0"/>
          <w:divBdr>
            <w:top w:val="none" w:sz="0" w:space="0" w:color="auto"/>
            <w:left w:val="none" w:sz="0" w:space="0" w:color="auto"/>
            <w:bottom w:val="none" w:sz="0" w:space="0" w:color="auto"/>
            <w:right w:val="none" w:sz="0" w:space="0" w:color="auto"/>
          </w:divBdr>
        </w:div>
        <w:div w:id="1264263670">
          <w:marLeft w:val="0"/>
          <w:marRight w:val="0"/>
          <w:marTop w:val="0"/>
          <w:marBottom w:val="0"/>
          <w:divBdr>
            <w:top w:val="none" w:sz="0" w:space="0" w:color="auto"/>
            <w:left w:val="none" w:sz="0" w:space="0" w:color="auto"/>
            <w:bottom w:val="none" w:sz="0" w:space="0" w:color="auto"/>
            <w:right w:val="none" w:sz="0" w:space="0" w:color="auto"/>
          </w:divBdr>
        </w:div>
        <w:div w:id="151220915">
          <w:marLeft w:val="0"/>
          <w:marRight w:val="0"/>
          <w:marTop w:val="0"/>
          <w:marBottom w:val="0"/>
          <w:divBdr>
            <w:top w:val="none" w:sz="0" w:space="0" w:color="auto"/>
            <w:left w:val="none" w:sz="0" w:space="0" w:color="auto"/>
            <w:bottom w:val="none" w:sz="0" w:space="0" w:color="auto"/>
            <w:right w:val="none" w:sz="0" w:space="0" w:color="auto"/>
          </w:divBdr>
        </w:div>
        <w:div w:id="2097481976">
          <w:marLeft w:val="0"/>
          <w:marRight w:val="0"/>
          <w:marTop w:val="0"/>
          <w:marBottom w:val="0"/>
          <w:divBdr>
            <w:top w:val="none" w:sz="0" w:space="0" w:color="auto"/>
            <w:left w:val="none" w:sz="0" w:space="0" w:color="auto"/>
            <w:bottom w:val="none" w:sz="0" w:space="0" w:color="auto"/>
            <w:right w:val="none" w:sz="0" w:space="0" w:color="auto"/>
          </w:divBdr>
        </w:div>
        <w:div w:id="632903967">
          <w:marLeft w:val="0"/>
          <w:marRight w:val="0"/>
          <w:marTop w:val="0"/>
          <w:marBottom w:val="0"/>
          <w:divBdr>
            <w:top w:val="none" w:sz="0" w:space="0" w:color="auto"/>
            <w:left w:val="none" w:sz="0" w:space="0" w:color="auto"/>
            <w:bottom w:val="none" w:sz="0" w:space="0" w:color="auto"/>
            <w:right w:val="none" w:sz="0" w:space="0" w:color="auto"/>
          </w:divBdr>
        </w:div>
        <w:div w:id="1277130696">
          <w:marLeft w:val="0"/>
          <w:marRight w:val="0"/>
          <w:marTop w:val="0"/>
          <w:marBottom w:val="0"/>
          <w:divBdr>
            <w:top w:val="none" w:sz="0" w:space="0" w:color="auto"/>
            <w:left w:val="none" w:sz="0" w:space="0" w:color="auto"/>
            <w:bottom w:val="none" w:sz="0" w:space="0" w:color="auto"/>
            <w:right w:val="none" w:sz="0" w:space="0" w:color="auto"/>
          </w:divBdr>
        </w:div>
        <w:div w:id="979115700">
          <w:marLeft w:val="0"/>
          <w:marRight w:val="0"/>
          <w:marTop w:val="0"/>
          <w:marBottom w:val="0"/>
          <w:divBdr>
            <w:top w:val="none" w:sz="0" w:space="0" w:color="auto"/>
            <w:left w:val="none" w:sz="0" w:space="0" w:color="auto"/>
            <w:bottom w:val="none" w:sz="0" w:space="0" w:color="auto"/>
            <w:right w:val="none" w:sz="0" w:space="0" w:color="auto"/>
          </w:divBdr>
        </w:div>
        <w:div w:id="1979216370">
          <w:marLeft w:val="0"/>
          <w:marRight w:val="0"/>
          <w:marTop w:val="0"/>
          <w:marBottom w:val="0"/>
          <w:divBdr>
            <w:top w:val="none" w:sz="0" w:space="0" w:color="auto"/>
            <w:left w:val="none" w:sz="0" w:space="0" w:color="auto"/>
            <w:bottom w:val="none" w:sz="0" w:space="0" w:color="auto"/>
            <w:right w:val="none" w:sz="0" w:space="0" w:color="auto"/>
          </w:divBdr>
        </w:div>
        <w:div w:id="811824636">
          <w:marLeft w:val="0"/>
          <w:marRight w:val="0"/>
          <w:marTop w:val="0"/>
          <w:marBottom w:val="0"/>
          <w:divBdr>
            <w:top w:val="none" w:sz="0" w:space="0" w:color="auto"/>
            <w:left w:val="none" w:sz="0" w:space="0" w:color="auto"/>
            <w:bottom w:val="none" w:sz="0" w:space="0" w:color="auto"/>
            <w:right w:val="none" w:sz="0" w:space="0" w:color="auto"/>
          </w:divBdr>
        </w:div>
        <w:div w:id="626664537">
          <w:marLeft w:val="0"/>
          <w:marRight w:val="0"/>
          <w:marTop w:val="0"/>
          <w:marBottom w:val="0"/>
          <w:divBdr>
            <w:top w:val="none" w:sz="0" w:space="0" w:color="auto"/>
            <w:left w:val="none" w:sz="0" w:space="0" w:color="auto"/>
            <w:bottom w:val="none" w:sz="0" w:space="0" w:color="auto"/>
            <w:right w:val="none" w:sz="0" w:space="0" w:color="auto"/>
          </w:divBdr>
        </w:div>
        <w:div w:id="650524258">
          <w:marLeft w:val="0"/>
          <w:marRight w:val="0"/>
          <w:marTop w:val="0"/>
          <w:marBottom w:val="0"/>
          <w:divBdr>
            <w:top w:val="none" w:sz="0" w:space="0" w:color="auto"/>
            <w:left w:val="none" w:sz="0" w:space="0" w:color="auto"/>
            <w:bottom w:val="none" w:sz="0" w:space="0" w:color="auto"/>
            <w:right w:val="none" w:sz="0" w:space="0" w:color="auto"/>
          </w:divBdr>
        </w:div>
        <w:div w:id="622808921">
          <w:marLeft w:val="0"/>
          <w:marRight w:val="0"/>
          <w:marTop w:val="0"/>
          <w:marBottom w:val="0"/>
          <w:divBdr>
            <w:top w:val="none" w:sz="0" w:space="0" w:color="auto"/>
            <w:left w:val="none" w:sz="0" w:space="0" w:color="auto"/>
            <w:bottom w:val="none" w:sz="0" w:space="0" w:color="auto"/>
            <w:right w:val="none" w:sz="0" w:space="0" w:color="auto"/>
          </w:divBdr>
        </w:div>
        <w:div w:id="352920329">
          <w:marLeft w:val="0"/>
          <w:marRight w:val="0"/>
          <w:marTop w:val="0"/>
          <w:marBottom w:val="0"/>
          <w:divBdr>
            <w:top w:val="none" w:sz="0" w:space="0" w:color="auto"/>
            <w:left w:val="none" w:sz="0" w:space="0" w:color="auto"/>
            <w:bottom w:val="none" w:sz="0" w:space="0" w:color="auto"/>
            <w:right w:val="none" w:sz="0" w:space="0" w:color="auto"/>
          </w:divBdr>
        </w:div>
        <w:div w:id="414131197">
          <w:marLeft w:val="0"/>
          <w:marRight w:val="0"/>
          <w:marTop w:val="0"/>
          <w:marBottom w:val="0"/>
          <w:divBdr>
            <w:top w:val="none" w:sz="0" w:space="0" w:color="auto"/>
            <w:left w:val="none" w:sz="0" w:space="0" w:color="auto"/>
            <w:bottom w:val="none" w:sz="0" w:space="0" w:color="auto"/>
            <w:right w:val="none" w:sz="0" w:space="0" w:color="auto"/>
          </w:divBdr>
        </w:div>
        <w:div w:id="1848015112">
          <w:marLeft w:val="0"/>
          <w:marRight w:val="0"/>
          <w:marTop w:val="0"/>
          <w:marBottom w:val="0"/>
          <w:divBdr>
            <w:top w:val="none" w:sz="0" w:space="0" w:color="auto"/>
            <w:left w:val="none" w:sz="0" w:space="0" w:color="auto"/>
            <w:bottom w:val="none" w:sz="0" w:space="0" w:color="auto"/>
            <w:right w:val="none" w:sz="0" w:space="0" w:color="auto"/>
          </w:divBdr>
        </w:div>
        <w:div w:id="1913537068">
          <w:marLeft w:val="0"/>
          <w:marRight w:val="0"/>
          <w:marTop w:val="0"/>
          <w:marBottom w:val="0"/>
          <w:divBdr>
            <w:top w:val="none" w:sz="0" w:space="0" w:color="auto"/>
            <w:left w:val="none" w:sz="0" w:space="0" w:color="auto"/>
            <w:bottom w:val="none" w:sz="0" w:space="0" w:color="auto"/>
            <w:right w:val="none" w:sz="0" w:space="0" w:color="auto"/>
          </w:divBdr>
        </w:div>
        <w:div w:id="1595822653">
          <w:marLeft w:val="0"/>
          <w:marRight w:val="0"/>
          <w:marTop w:val="0"/>
          <w:marBottom w:val="0"/>
          <w:divBdr>
            <w:top w:val="none" w:sz="0" w:space="0" w:color="auto"/>
            <w:left w:val="none" w:sz="0" w:space="0" w:color="auto"/>
            <w:bottom w:val="none" w:sz="0" w:space="0" w:color="auto"/>
            <w:right w:val="none" w:sz="0" w:space="0" w:color="auto"/>
          </w:divBdr>
        </w:div>
        <w:div w:id="833183865">
          <w:marLeft w:val="0"/>
          <w:marRight w:val="0"/>
          <w:marTop w:val="0"/>
          <w:marBottom w:val="0"/>
          <w:divBdr>
            <w:top w:val="none" w:sz="0" w:space="0" w:color="auto"/>
            <w:left w:val="none" w:sz="0" w:space="0" w:color="auto"/>
            <w:bottom w:val="none" w:sz="0" w:space="0" w:color="auto"/>
            <w:right w:val="none" w:sz="0" w:space="0" w:color="auto"/>
          </w:divBdr>
        </w:div>
        <w:div w:id="912086930">
          <w:marLeft w:val="0"/>
          <w:marRight w:val="0"/>
          <w:marTop w:val="0"/>
          <w:marBottom w:val="0"/>
          <w:divBdr>
            <w:top w:val="none" w:sz="0" w:space="0" w:color="auto"/>
            <w:left w:val="none" w:sz="0" w:space="0" w:color="auto"/>
            <w:bottom w:val="none" w:sz="0" w:space="0" w:color="auto"/>
            <w:right w:val="none" w:sz="0" w:space="0" w:color="auto"/>
          </w:divBdr>
        </w:div>
        <w:div w:id="1729724276">
          <w:marLeft w:val="0"/>
          <w:marRight w:val="0"/>
          <w:marTop w:val="0"/>
          <w:marBottom w:val="0"/>
          <w:divBdr>
            <w:top w:val="none" w:sz="0" w:space="0" w:color="auto"/>
            <w:left w:val="none" w:sz="0" w:space="0" w:color="auto"/>
            <w:bottom w:val="none" w:sz="0" w:space="0" w:color="auto"/>
            <w:right w:val="none" w:sz="0" w:space="0" w:color="auto"/>
          </w:divBdr>
        </w:div>
        <w:div w:id="1136485663">
          <w:marLeft w:val="0"/>
          <w:marRight w:val="0"/>
          <w:marTop w:val="0"/>
          <w:marBottom w:val="0"/>
          <w:divBdr>
            <w:top w:val="none" w:sz="0" w:space="0" w:color="auto"/>
            <w:left w:val="none" w:sz="0" w:space="0" w:color="auto"/>
            <w:bottom w:val="none" w:sz="0" w:space="0" w:color="auto"/>
            <w:right w:val="none" w:sz="0" w:space="0" w:color="auto"/>
          </w:divBdr>
        </w:div>
        <w:div w:id="900289308">
          <w:marLeft w:val="0"/>
          <w:marRight w:val="0"/>
          <w:marTop w:val="0"/>
          <w:marBottom w:val="0"/>
          <w:divBdr>
            <w:top w:val="none" w:sz="0" w:space="0" w:color="auto"/>
            <w:left w:val="none" w:sz="0" w:space="0" w:color="auto"/>
            <w:bottom w:val="none" w:sz="0" w:space="0" w:color="auto"/>
            <w:right w:val="none" w:sz="0" w:space="0" w:color="auto"/>
          </w:divBdr>
        </w:div>
        <w:div w:id="174422918">
          <w:marLeft w:val="0"/>
          <w:marRight w:val="0"/>
          <w:marTop w:val="0"/>
          <w:marBottom w:val="0"/>
          <w:divBdr>
            <w:top w:val="none" w:sz="0" w:space="0" w:color="auto"/>
            <w:left w:val="none" w:sz="0" w:space="0" w:color="auto"/>
            <w:bottom w:val="none" w:sz="0" w:space="0" w:color="auto"/>
            <w:right w:val="none" w:sz="0" w:space="0" w:color="auto"/>
          </w:divBdr>
        </w:div>
        <w:div w:id="1059285368">
          <w:marLeft w:val="0"/>
          <w:marRight w:val="0"/>
          <w:marTop w:val="0"/>
          <w:marBottom w:val="0"/>
          <w:divBdr>
            <w:top w:val="none" w:sz="0" w:space="0" w:color="auto"/>
            <w:left w:val="none" w:sz="0" w:space="0" w:color="auto"/>
            <w:bottom w:val="none" w:sz="0" w:space="0" w:color="auto"/>
            <w:right w:val="none" w:sz="0" w:space="0" w:color="auto"/>
          </w:divBdr>
        </w:div>
        <w:div w:id="1796096891">
          <w:marLeft w:val="0"/>
          <w:marRight w:val="0"/>
          <w:marTop w:val="0"/>
          <w:marBottom w:val="0"/>
          <w:divBdr>
            <w:top w:val="none" w:sz="0" w:space="0" w:color="auto"/>
            <w:left w:val="none" w:sz="0" w:space="0" w:color="auto"/>
            <w:bottom w:val="none" w:sz="0" w:space="0" w:color="auto"/>
            <w:right w:val="none" w:sz="0" w:space="0" w:color="auto"/>
          </w:divBdr>
        </w:div>
        <w:div w:id="1660887743">
          <w:marLeft w:val="0"/>
          <w:marRight w:val="0"/>
          <w:marTop w:val="0"/>
          <w:marBottom w:val="0"/>
          <w:divBdr>
            <w:top w:val="none" w:sz="0" w:space="0" w:color="auto"/>
            <w:left w:val="none" w:sz="0" w:space="0" w:color="auto"/>
            <w:bottom w:val="none" w:sz="0" w:space="0" w:color="auto"/>
            <w:right w:val="none" w:sz="0" w:space="0" w:color="auto"/>
          </w:divBdr>
        </w:div>
        <w:div w:id="1479617051">
          <w:marLeft w:val="0"/>
          <w:marRight w:val="0"/>
          <w:marTop w:val="0"/>
          <w:marBottom w:val="0"/>
          <w:divBdr>
            <w:top w:val="none" w:sz="0" w:space="0" w:color="auto"/>
            <w:left w:val="none" w:sz="0" w:space="0" w:color="auto"/>
            <w:bottom w:val="none" w:sz="0" w:space="0" w:color="auto"/>
            <w:right w:val="none" w:sz="0" w:space="0" w:color="auto"/>
          </w:divBdr>
        </w:div>
        <w:div w:id="1759715725">
          <w:marLeft w:val="0"/>
          <w:marRight w:val="0"/>
          <w:marTop w:val="0"/>
          <w:marBottom w:val="0"/>
          <w:divBdr>
            <w:top w:val="none" w:sz="0" w:space="0" w:color="auto"/>
            <w:left w:val="none" w:sz="0" w:space="0" w:color="auto"/>
            <w:bottom w:val="none" w:sz="0" w:space="0" w:color="auto"/>
            <w:right w:val="none" w:sz="0" w:space="0" w:color="auto"/>
          </w:divBdr>
        </w:div>
        <w:div w:id="778140696">
          <w:marLeft w:val="0"/>
          <w:marRight w:val="0"/>
          <w:marTop w:val="0"/>
          <w:marBottom w:val="0"/>
          <w:divBdr>
            <w:top w:val="none" w:sz="0" w:space="0" w:color="auto"/>
            <w:left w:val="none" w:sz="0" w:space="0" w:color="auto"/>
            <w:bottom w:val="none" w:sz="0" w:space="0" w:color="auto"/>
            <w:right w:val="none" w:sz="0" w:space="0" w:color="auto"/>
          </w:divBdr>
        </w:div>
        <w:div w:id="460269035">
          <w:marLeft w:val="0"/>
          <w:marRight w:val="0"/>
          <w:marTop w:val="0"/>
          <w:marBottom w:val="0"/>
          <w:divBdr>
            <w:top w:val="none" w:sz="0" w:space="0" w:color="auto"/>
            <w:left w:val="none" w:sz="0" w:space="0" w:color="auto"/>
            <w:bottom w:val="none" w:sz="0" w:space="0" w:color="auto"/>
            <w:right w:val="none" w:sz="0" w:space="0" w:color="auto"/>
          </w:divBdr>
        </w:div>
        <w:div w:id="595943728">
          <w:marLeft w:val="0"/>
          <w:marRight w:val="0"/>
          <w:marTop w:val="0"/>
          <w:marBottom w:val="0"/>
          <w:divBdr>
            <w:top w:val="none" w:sz="0" w:space="0" w:color="auto"/>
            <w:left w:val="none" w:sz="0" w:space="0" w:color="auto"/>
            <w:bottom w:val="none" w:sz="0" w:space="0" w:color="auto"/>
            <w:right w:val="none" w:sz="0" w:space="0" w:color="auto"/>
          </w:divBdr>
        </w:div>
        <w:div w:id="815530770">
          <w:marLeft w:val="0"/>
          <w:marRight w:val="0"/>
          <w:marTop w:val="0"/>
          <w:marBottom w:val="0"/>
          <w:divBdr>
            <w:top w:val="none" w:sz="0" w:space="0" w:color="auto"/>
            <w:left w:val="none" w:sz="0" w:space="0" w:color="auto"/>
            <w:bottom w:val="none" w:sz="0" w:space="0" w:color="auto"/>
            <w:right w:val="none" w:sz="0" w:space="0" w:color="auto"/>
          </w:divBdr>
        </w:div>
        <w:div w:id="15154748">
          <w:marLeft w:val="0"/>
          <w:marRight w:val="0"/>
          <w:marTop w:val="0"/>
          <w:marBottom w:val="0"/>
          <w:divBdr>
            <w:top w:val="none" w:sz="0" w:space="0" w:color="auto"/>
            <w:left w:val="none" w:sz="0" w:space="0" w:color="auto"/>
            <w:bottom w:val="none" w:sz="0" w:space="0" w:color="auto"/>
            <w:right w:val="none" w:sz="0" w:space="0" w:color="auto"/>
          </w:divBdr>
        </w:div>
        <w:div w:id="1156796864">
          <w:marLeft w:val="0"/>
          <w:marRight w:val="0"/>
          <w:marTop w:val="0"/>
          <w:marBottom w:val="0"/>
          <w:divBdr>
            <w:top w:val="none" w:sz="0" w:space="0" w:color="auto"/>
            <w:left w:val="none" w:sz="0" w:space="0" w:color="auto"/>
            <w:bottom w:val="none" w:sz="0" w:space="0" w:color="auto"/>
            <w:right w:val="none" w:sz="0" w:space="0" w:color="auto"/>
          </w:divBdr>
        </w:div>
        <w:div w:id="463818556">
          <w:marLeft w:val="0"/>
          <w:marRight w:val="0"/>
          <w:marTop w:val="0"/>
          <w:marBottom w:val="0"/>
          <w:divBdr>
            <w:top w:val="none" w:sz="0" w:space="0" w:color="auto"/>
            <w:left w:val="none" w:sz="0" w:space="0" w:color="auto"/>
            <w:bottom w:val="none" w:sz="0" w:space="0" w:color="auto"/>
            <w:right w:val="none" w:sz="0" w:space="0" w:color="auto"/>
          </w:divBdr>
        </w:div>
        <w:div w:id="1517423545">
          <w:marLeft w:val="0"/>
          <w:marRight w:val="0"/>
          <w:marTop w:val="0"/>
          <w:marBottom w:val="0"/>
          <w:divBdr>
            <w:top w:val="none" w:sz="0" w:space="0" w:color="auto"/>
            <w:left w:val="none" w:sz="0" w:space="0" w:color="auto"/>
            <w:bottom w:val="none" w:sz="0" w:space="0" w:color="auto"/>
            <w:right w:val="none" w:sz="0" w:space="0" w:color="auto"/>
          </w:divBdr>
        </w:div>
        <w:div w:id="676880653">
          <w:marLeft w:val="0"/>
          <w:marRight w:val="0"/>
          <w:marTop w:val="0"/>
          <w:marBottom w:val="0"/>
          <w:divBdr>
            <w:top w:val="none" w:sz="0" w:space="0" w:color="auto"/>
            <w:left w:val="none" w:sz="0" w:space="0" w:color="auto"/>
            <w:bottom w:val="none" w:sz="0" w:space="0" w:color="auto"/>
            <w:right w:val="none" w:sz="0" w:space="0" w:color="auto"/>
          </w:divBdr>
        </w:div>
        <w:div w:id="1003582313">
          <w:marLeft w:val="0"/>
          <w:marRight w:val="0"/>
          <w:marTop w:val="0"/>
          <w:marBottom w:val="0"/>
          <w:divBdr>
            <w:top w:val="none" w:sz="0" w:space="0" w:color="auto"/>
            <w:left w:val="none" w:sz="0" w:space="0" w:color="auto"/>
            <w:bottom w:val="none" w:sz="0" w:space="0" w:color="auto"/>
            <w:right w:val="none" w:sz="0" w:space="0" w:color="auto"/>
          </w:divBdr>
        </w:div>
        <w:div w:id="523330805">
          <w:marLeft w:val="0"/>
          <w:marRight w:val="0"/>
          <w:marTop w:val="0"/>
          <w:marBottom w:val="0"/>
          <w:divBdr>
            <w:top w:val="none" w:sz="0" w:space="0" w:color="auto"/>
            <w:left w:val="none" w:sz="0" w:space="0" w:color="auto"/>
            <w:bottom w:val="none" w:sz="0" w:space="0" w:color="auto"/>
            <w:right w:val="none" w:sz="0" w:space="0" w:color="auto"/>
          </w:divBdr>
        </w:div>
        <w:div w:id="1927572333">
          <w:marLeft w:val="0"/>
          <w:marRight w:val="0"/>
          <w:marTop w:val="0"/>
          <w:marBottom w:val="0"/>
          <w:divBdr>
            <w:top w:val="none" w:sz="0" w:space="0" w:color="auto"/>
            <w:left w:val="none" w:sz="0" w:space="0" w:color="auto"/>
            <w:bottom w:val="none" w:sz="0" w:space="0" w:color="auto"/>
            <w:right w:val="none" w:sz="0" w:space="0" w:color="auto"/>
          </w:divBdr>
        </w:div>
        <w:div w:id="296689380">
          <w:marLeft w:val="0"/>
          <w:marRight w:val="0"/>
          <w:marTop w:val="0"/>
          <w:marBottom w:val="0"/>
          <w:divBdr>
            <w:top w:val="none" w:sz="0" w:space="0" w:color="auto"/>
            <w:left w:val="none" w:sz="0" w:space="0" w:color="auto"/>
            <w:bottom w:val="none" w:sz="0" w:space="0" w:color="auto"/>
            <w:right w:val="none" w:sz="0" w:space="0" w:color="auto"/>
          </w:divBdr>
        </w:div>
        <w:div w:id="687147976">
          <w:marLeft w:val="0"/>
          <w:marRight w:val="0"/>
          <w:marTop w:val="0"/>
          <w:marBottom w:val="0"/>
          <w:divBdr>
            <w:top w:val="none" w:sz="0" w:space="0" w:color="auto"/>
            <w:left w:val="none" w:sz="0" w:space="0" w:color="auto"/>
            <w:bottom w:val="none" w:sz="0" w:space="0" w:color="auto"/>
            <w:right w:val="none" w:sz="0" w:space="0" w:color="auto"/>
          </w:divBdr>
        </w:div>
        <w:div w:id="907614339">
          <w:marLeft w:val="0"/>
          <w:marRight w:val="0"/>
          <w:marTop w:val="0"/>
          <w:marBottom w:val="0"/>
          <w:divBdr>
            <w:top w:val="none" w:sz="0" w:space="0" w:color="auto"/>
            <w:left w:val="none" w:sz="0" w:space="0" w:color="auto"/>
            <w:bottom w:val="none" w:sz="0" w:space="0" w:color="auto"/>
            <w:right w:val="none" w:sz="0" w:space="0" w:color="auto"/>
          </w:divBdr>
        </w:div>
        <w:div w:id="1907572291">
          <w:marLeft w:val="0"/>
          <w:marRight w:val="0"/>
          <w:marTop w:val="0"/>
          <w:marBottom w:val="0"/>
          <w:divBdr>
            <w:top w:val="none" w:sz="0" w:space="0" w:color="auto"/>
            <w:left w:val="none" w:sz="0" w:space="0" w:color="auto"/>
            <w:bottom w:val="none" w:sz="0" w:space="0" w:color="auto"/>
            <w:right w:val="none" w:sz="0" w:space="0" w:color="auto"/>
          </w:divBdr>
        </w:div>
        <w:div w:id="1435784884">
          <w:marLeft w:val="0"/>
          <w:marRight w:val="0"/>
          <w:marTop w:val="0"/>
          <w:marBottom w:val="0"/>
          <w:divBdr>
            <w:top w:val="none" w:sz="0" w:space="0" w:color="auto"/>
            <w:left w:val="none" w:sz="0" w:space="0" w:color="auto"/>
            <w:bottom w:val="none" w:sz="0" w:space="0" w:color="auto"/>
            <w:right w:val="none" w:sz="0" w:space="0" w:color="auto"/>
          </w:divBdr>
        </w:div>
        <w:div w:id="332758041">
          <w:marLeft w:val="0"/>
          <w:marRight w:val="0"/>
          <w:marTop w:val="0"/>
          <w:marBottom w:val="0"/>
          <w:divBdr>
            <w:top w:val="none" w:sz="0" w:space="0" w:color="auto"/>
            <w:left w:val="none" w:sz="0" w:space="0" w:color="auto"/>
            <w:bottom w:val="none" w:sz="0" w:space="0" w:color="auto"/>
            <w:right w:val="none" w:sz="0" w:space="0" w:color="auto"/>
          </w:divBdr>
        </w:div>
        <w:div w:id="23797947">
          <w:marLeft w:val="0"/>
          <w:marRight w:val="0"/>
          <w:marTop w:val="0"/>
          <w:marBottom w:val="0"/>
          <w:divBdr>
            <w:top w:val="none" w:sz="0" w:space="0" w:color="auto"/>
            <w:left w:val="none" w:sz="0" w:space="0" w:color="auto"/>
            <w:bottom w:val="none" w:sz="0" w:space="0" w:color="auto"/>
            <w:right w:val="none" w:sz="0" w:space="0" w:color="auto"/>
          </w:divBdr>
        </w:div>
        <w:div w:id="1189296846">
          <w:marLeft w:val="0"/>
          <w:marRight w:val="0"/>
          <w:marTop w:val="0"/>
          <w:marBottom w:val="0"/>
          <w:divBdr>
            <w:top w:val="none" w:sz="0" w:space="0" w:color="auto"/>
            <w:left w:val="none" w:sz="0" w:space="0" w:color="auto"/>
            <w:bottom w:val="none" w:sz="0" w:space="0" w:color="auto"/>
            <w:right w:val="none" w:sz="0" w:space="0" w:color="auto"/>
          </w:divBdr>
        </w:div>
        <w:div w:id="311758440">
          <w:marLeft w:val="0"/>
          <w:marRight w:val="0"/>
          <w:marTop w:val="0"/>
          <w:marBottom w:val="0"/>
          <w:divBdr>
            <w:top w:val="none" w:sz="0" w:space="0" w:color="auto"/>
            <w:left w:val="none" w:sz="0" w:space="0" w:color="auto"/>
            <w:bottom w:val="none" w:sz="0" w:space="0" w:color="auto"/>
            <w:right w:val="none" w:sz="0" w:space="0" w:color="auto"/>
          </w:divBdr>
        </w:div>
        <w:div w:id="366950005">
          <w:marLeft w:val="0"/>
          <w:marRight w:val="0"/>
          <w:marTop w:val="0"/>
          <w:marBottom w:val="0"/>
          <w:divBdr>
            <w:top w:val="none" w:sz="0" w:space="0" w:color="auto"/>
            <w:left w:val="none" w:sz="0" w:space="0" w:color="auto"/>
            <w:bottom w:val="none" w:sz="0" w:space="0" w:color="auto"/>
            <w:right w:val="none" w:sz="0" w:space="0" w:color="auto"/>
          </w:divBdr>
        </w:div>
      </w:divsChild>
    </w:div>
    <w:div w:id="780417073">
      <w:bodyDiv w:val="1"/>
      <w:marLeft w:val="0"/>
      <w:marRight w:val="0"/>
      <w:marTop w:val="0"/>
      <w:marBottom w:val="0"/>
      <w:divBdr>
        <w:top w:val="none" w:sz="0" w:space="0" w:color="auto"/>
        <w:left w:val="none" w:sz="0" w:space="0" w:color="auto"/>
        <w:bottom w:val="none" w:sz="0" w:space="0" w:color="auto"/>
        <w:right w:val="none" w:sz="0" w:space="0" w:color="auto"/>
      </w:divBdr>
      <w:divsChild>
        <w:div w:id="278030687">
          <w:marLeft w:val="0"/>
          <w:marRight w:val="0"/>
          <w:marTop w:val="0"/>
          <w:marBottom w:val="0"/>
          <w:divBdr>
            <w:top w:val="none" w:sz="0" w:space="0" w:color="auto"/>
            <w:left w:val="none" w:sz="0" w:space="0" w:color="auto"/>
            <w:bottom w:val="none" w:sz="0" w:space="0" w:color="auto"/>
            <w:right w:val="none" w:sz="0" w:space="0" w:color="auto"/>
          </w:divBdr>
        </w:div>
        <w:div w:id="1844279225">
          <w:marLeft w:val="0"/>
          <w:marRight w:val="0"/>
          <w:marTop w:val="0"/>
          <w:marBottom w:val="0"/>
          <w:divBdr>
            <w:top w:val="none" w:sz="0" w:space="0" w:color="auto"/>
            <w:left w:val="none" w:sz="0" w:space="0" w:color="auto"/>
            <w:bottom w:val="none" w:sz="0" w:space="0" w:color="auto"/>
            <w:right w:val="none" w:sz="0" w:space="0" w:color="auto"/>
          </w:divBdr>
        </w:div>
        <w:div w:id="350032793">
          <w:marLeft w:val="0"/>
          <w:marRight w:val="0"/>
          <w:marTop w:val="0"/>
          <w:marBottom w:val="0"/>
          <w:divBdr>
            <w:top w:val="none" w:sz="0" w:space="0" w:color="auto"/>
            <w:left w:val="none" w:sz="0" w:space="0" w:color="auto"/>
            <w:bottom w:val="none" w:sz="0" w:space="0" w:color="auto"/>
            <w:right w:val="none" w:sz="0" w:space="0" w:color="auto"/>
          </w:divBdr>
        </w:div>
        <w:div w:id="1600524791">
          <w:marLeft w:val="0"/>
          <w:marRight w:val="0"/>
          <w:marTop w:val="0"/>
          <w:marBottom w:val="0"/>
          <w:divBdr>
            <w:top w:val="none" w:sz="0" w:space="0" w:color="auto"/>
            <w:left w:val="none" w:sz="0" w:space="0" w:color="auto"/>
            <w:bottom w:val="none" w:sz="0" w:space="0" w:color="auto"/>
            <w:right w:val="none" w:sz="0" w:space="0" w:color="auto"/>
          </w:divBdr>
        </w:div>
        <w:div w:id="995260685">
          <w:marLeft w:val="0"/>
          <w:marRight w:val="0"/>
          <w:marTop w:val="0"/>
          <w:marBottom w:val="0"/>
          <w:divBdr>
            <w:top w:val="none" w:sz="0" w:space="0" w:color="auto"/>
            <w:left w:val="none" w:sz="0" w:space="0" w:color="auto"/>
            <w:bottom w:val="none" w:sz="0" w:space="0" w:color="auto"/>
            <w:right w:val="none" w:sz="0" w:space="0" w:color="auto"/>
          </w:divBdr>
        </w:div>
        <w:div w:id="699552775">
          <w:marLeft w:val="0"/>
          <w:marRight w:val="0"/>
          <w:marTop w:val="0"/>
          <w:marBottom w:val="0"/>
          <w:divBdr>
            <w:top w:val="none" w:sz="0" w:space="0" w:color="auto"/>
            <w:left w:val="none" w:sz="0" w:space="0" w:color="auto"/>
            <w:bottom w:val="none" w:sz="0" w:space="0" w:color="auto"/>
            <w:right w:val="none" w:sz="0" w:space="0" w:color="auto"/>
          </w:divBdr>
        </w:div>
        <w:div w:id="1799106972">
          <w:marLeft w:val="0"/>
          <w:marRight w:val="0"/>
          <w:marTop w:val="0"/>
          <w:marBottom w:val="0"/>
          <w:divBdr>
            <w:top w:val="none" w:sz="0" w:space="0" w:color="auto"/>
            <w:left w:val="none" w:sz="0" w:space="0" w:color="auto"/>
            <w:bottom w:val="none" w:sz="0" w:space="0" w:color="auto"/>
            <w:right w:val="none" w:sz="0" w:space="0" w:color="auto"/>
          </w:divBdr>
        </w:div>
        <w:div w:id="1583221241">
          <w:marLeft w:val="0"/>
          <w:marRight w:val="0"/>
          <w:marTop w:val="0"/>
          <w:marBottom w:val="0"/>
          <w:divBdr>
            <w:top w:val="none" w:sz="0" w:space="0" w:color="auto"/>
            <w:left w:val="none" w:sz="0" w:space="0" w:color="auto"/>
            <w:bottom w:val="none" w:sz="0" w:space="0" w:color="auto"/>
            <w:right w:val="none" w:sz="0" w:space="0" w:color="auto"/>
          </w:divBdr>
        </w:div>
        <w:div w:id="595015945">
          <w:marLeft w:val="0"/>
          <w:marRight w:val="0"/>
          <w:marTop w:val="0"/>
          <w:marBottom w:val="0"/>
          <w:divBdr>
            <w:top w:val="none" w:sz="0" w:space="0" w:color="auto"/>
            <w:left w:val="none" w:sz="0" w:space="0" w:color="auto"/>
            <w:bottom w:val="none" w:sz="0" w:space="0" w:color="auto"/>
            <w:right w:val="none" w:sz="0" w:space="0" w:color="auto"/>
          </w:divBdr>
        </w:div>
        <w:div w:id="863859244">
          <w:marLeft w:val="0"/>
          <w:marRight w:val="0"/>
          <w:marTop w:val="0"/>
          <w:marBottom w:val="0"/>
          <w:divBdr>
            <w:top w:val="none" w:sz="0" w:space="0" w:color="auto"/>
            <w:left w:val="none" w:sz="0" w:space="0" w:color="auto"/>
            <w:bottom w:val="none" w:sz="0" w:space="0" w:color="auto"/>
            <w:right w:val="none" w:sz="0" w:space="0" w:color="auto"/>
          </w:divBdr>
        </w:div>
        <w:div w:id="1843620331">
          <w:marLeft w:val="0"/>
          <w:marRight w:val="0"/>
          <w:marTop w:val="0"/>
          <w:marBottom w:val="0"/>
          <w:divBdr>
            <w:top w:val="none" w:sz="0" w:space="0" w:color="auto"/>
            <w:left w:val="none" w:sz="0" w:space="0" w:color="auto"/>
            <w:bottom w:val="none" w:sz="0" w:space="0" w:color="auto"/>
            <w:right w:val="none" w:sz="0" w:space="0" w:color="auto"/>
          </w:divBdr>
        </w:div>
        <w:div w:id="1866672537">
          <w:marLeft w:val="0"/>
          <w:marRight w:val="0"/>
          <w:marTop w:val="0"/>
          <w:marBottom w:val="0"/>
          <w:divBdr>
            <w:top w:val="none" w:sz="0" w:space="0" w:color="auto"/>
            <w:left w:val="none" w:sz="0" w:space="0" w:color="auto"/>
            <w:bottom w:val="none" w:sz="0" w:space="0" w:color="auto"/>
            <w:right w:val="none" w:sz="0" w:space="0" w:color="auto"/>
          </w:divBdr>
        </w:div>
        <w:div w:id="120265741">
          <w:marLeft w:val="0"/>
          <w:marRight w:val="0"/>
          <w:marTop w:val="0"/>
          <w:marBottom w:val="0"/>
          <w:divBdr>
            <w:top w:val="none" w:sz="0" w:space="0" w:color="auto"/>
            <w:left w:val="none" w:sz="0" w:space="0" w:color="auto"/>
            <w:bottom w:val="none" w:sz="0" w:space="0" w:color="auto"/>
            <w:right w:val="none" w:sz="0" w:space="0" w:color="auto"/>
          </w:divBdr>
        </w:div>
        <w:div w:id="1382097769">
          <w:marLeft w:val="0"/>
          <w:marRight w:val="0"/>
          <w:marTop w:val="0"/>
          <w:marBottom w:val="0"/>
          <w:divBdr>
            <w:top w:val="none" w:sz="0" w:space="0" w:color="auto"/>
            <w:left w:val="none" w:sz="0" w:space="0" w:color="auto"/>
            <w:bottom w:val="none" w:sz="0" w:space="0" w:color="auto"/>
            <w:right w:val="none" w:sz="0" w:space="0" w:color="auto"/>
          </w:divBdr>
        </w:div>
        <w:div w:id="2056192072">
          <w:marLeft w:val="0"/>
          <w:marRight w:val="0"/>
          <w:marTop w:val="0"/>
          <w:marBottom w:val="0"/>
          <w:divBdr>
            <w:top w:val="none" w:sz="0" w:space="0" w:color="auto"/>
            <w:left w:val="none" w:sz="0" w:space="0" w:color="auto"/>
            <w:bottom w:val="none" w:sz="0" w:space="0" w:color="auto"/>
            <w:right w:val="none" w:sz="0" w:space="0" w:color="auto"/>
          </w:divBdr>
        </w:div>
        <w:div w:id="1297763430">
          <w:marLeft w:val="0"/>
          <w:marRight w:val="0"/>
          <w:marTop w:val="0"/>
          <w:marBottom w:val="0"/>
          <w:divBdr>
            <w:top w:val="none" w:sz="0" w:space="0" w:color="auto"/>
            <w:left w:val="none" w:sz="0" w:space="0" w:color="auto"/>
            <w:bottom w:val="none" w:sz="0" w:space="0" w:color="auto"/>
            <w:right w:val="none" w:sz="0" w:space="0" w:color="auto"/>
          </w:divBdr>
        </w:div>
        <w:div w:id="768811730">
          <w:marLeft w:val="0"/>
          <w:marRight w:val="0"/>
          <w:marTop w:val="0"/>
          <w:marBottom w:val="0"/>
          <w:divBdr>
            <w:top w:val="none" w:sz="0" w:space="0" w:color="auto"/>
            <w:left w:val="none" w:sz="0" w:space="0" w:color="auto"/>
            <w:bottom w:val="none" w:sz="0" w:space="0" w:color="auto"/>
            <w:right w:val="none" w:sz="0" w:space="0" w:color="auto"/>
          </w:divBdr>
        </w:div>
        <w:div w:id="979501089">
          <w:marLeft w:val="0"/>
          <w:marRight w:val="0"/>
          <w:marTop w:val="0"/>
          <w:marBottom w:val="0"/>
          <w:divBdr>
            <w:top w:val="none" w:sz="0" w:space="0" w:color="auto"/>
            <w:left w:val="none" w:sz="0" w:space="0" w:color="auto"/>
            <w:bottom w:val="none" w:sz="0" w:space="0" w:color="auto"/>
            <w:right w:val="none" w:sz="0" w:space="0" w:color="auto"/>
          </w:divBdr>
        </w:div>
        <w:div w:id="1735658554">
          <w:marLeft w:val="0"/>
          <w:marRight w:val="0"/>
          <w:marTop w:val="0"/>
          <w:marBottom w:val="0"/>
          <w:divBdr>
            <w:top w:val="none" w:sz="0" w:space="0" w:color="auto"/>
            <w:left w:val="none" w:sz="0" w:space="0" w:color="auto"/>
            <w:bottom w:val="none" w:sz="0" w:space="0" w:color="auto"/>
            <w:right w:val="none" w:sz="0" w:space="0" w:color="auto"/>
          </w:divBdr>
        </w:div>
        <w:div w:id="1813013848">
          <w:marLeft w:val="0"/>
          <w:marRight w:val="0"/>
          <w:marTop w:val="0"/>
          <w:marBottom w:val="0"/>
          <w:divBdr>
            <w:top w:val="none" w:sz="0" w:space="0" w:color="auto"/>
            <w:left w:val="none" w:sz="0" w:space="0" w:color="auto"/>
            <w:bottom w:val="none" w:sz="0" w:space="0" w:color="auto"/>
            <w:right w:val="none" w:sz="0" w:space="0" w:color="auto"/>
          </w:divBdr>
        </w:div>
        <w:div w:id="1772816659">
          <w:marLeft w:val="0"/>
          <w:marRight w:val="0"/>
          <w:marTop w:val="0"/>
          <w:marBottom w:val="0"/>
          <w:divBdr>
            <w:top w:val="none" w:sz="0" w:space="0" w:color="auto"/>
            <w:left w:val="none" w:sz="0" w:space="0" w:color="auto"/>
            <w:bottom w:val="none" w:sz="0" w:space="0" w:color="auto"/>
            <w:right w:val="none" w:sz="0" w:space="0" w:color="auto"/>
          </w:divBdr>
        </w:div>
        <w:div w:id="1007757922">
          <w:marLeft w:val="0"/>
          <w:marRight w:val="0"/>
          <w:marTop w:val="0"/>
          <w:marBottom w:val="0"/>
          <w:divBdr>
            <w:top w:val="none" w:sz="0" w:space="0" w:color="auto"/>
            <w:left w:val="none" w:sz="0" w:space="0" w:color="auto"/>
            <w:bottom w:val="none" w:sz="0" w:space="0" w:color="auto"/>
            <w:right w:val="none" w:sz="0" w:space="0" w:color="auto"/>
          </w:divBdr>
        </w:div>
        <w:div w:id="766854189">
          <w:marLeft w:val="0"/>
          <w:marRight w:val="0"/>
          <w:marTop w:val="0"/>
          <w:marBottom w:val="0"/>
          <w:divBdr>
            <w:top w:val="none" w:sz="0" w:space="0" w:color="auto"/>
            <w:left w:val="none" w:sz="0" w:space="0" w:color="auto"/>
            <w:bottom w:val="none" w:sz="0" w:space="0" w:color="auto"/>
            <w:right w:val="none" w:sz="0" w:space="0" w:color="auto"/>
          </w:divBdr>
        </w:div>
        <w:div w:id="800613216">
          <w:marLeft w:val="0"/>
          <w:marRight w:val="0"/>
          <w:marTop w:val="0"/>
          <w:marBottom w:val="0"/>
          <w:divBdr>
            <w:top w:val="none" w:sz="0" w:space="0" w:color="auto"/>
            <w:left w:val="none" w:sz="0" w:space="0" w:color="auto"/>
            <w:bottom w:val="none" w:sz="0" w:space="0" w:color="auto"/>
            <w:right w:val="none" w:sz="0" w:space="0" w:color="auto"/>
          </w:divBdr>
        </w:div>
        <w:div w:id="1290360745">
          <w:marLeft w:val="0"/>
          <w:marRight w:val="0"/>
          <w:marTop w:val="0"/>
          <w:marBottom w:val="0"/>
          <w:divBdr>
            <w:top w:val="none" w:sz="0" w:space="0" w:color="auto"/>
            <w:left w:val="none" w:sz="0" w:space="0" w:color="auto"/>
            <w:bottom w:val="none" w:sz="0" w:space="0" w:color="auto"/>
            <w:right w:val="none" w:sz="0" w:space="0" w:color="auto"/>
          </w:divBdr>
        </w:div>
        <w:div w:id="1941795782">
          <w:marLeft w:val="0"/>
          <w:marRight w:val="0"/>
          <w:marTop w:val="0"/>
          <w:marBottom w:val="0"/>
          <w:divBdr>
            <w:top w:val="none" w:sz="0" w:space="0" w:color="auto"/>
            <w:left w:val="none" w:sz="0" w:space="0" w:color="auto"/>
            <w:bottom w:val="none" w:sz="0" w:space="0" w:color="auto"/>
            <w:right w:val="none" w:sz="0" w:space="0" w:color="auto"/>
          </w:divBdr>
        </w:div>
        <w:div w:id="770051575">
          <w:marLeft w:val="0"/>
          <w:marRight w:val="0"/>
          <w:marTop w:val="0"/>
          <w:marBottom w:val="0"/>
          <w:divBdr>
            <w:top w:val="none" w:sz="0" w:space="0" w:color="auto"/>
            <w:left w:val="none" w:sz="0" w:space="0" w:color="auto"/>
            <w:bottom w:val="none" w:sz="0" w:space="0" w:color="auto"/>
            <w:right w:val="none" w:sz="0" w:space="0" w:color="auto"/>
          </w:divBdr>
        </w:div>
        <w:div w:id="517080362">
          <w:marLeft w:val="0"/>
          <w:marRight w:val="0"/>
          <w:marTop w:val="0"/>
          <w:marBottom w:val="0"/>
          <w:divBdr>
            <w:top w:val="none" w:sz="0" w:space="0" w:color="auto"/>
            <w:left w:val="none" w:sz="0" w:space="0" w:color="auto"/>
            <w:bottom w:val="none" w:sz="0" w:space="0" w:color="auto"/>
            <w:right w:val="none" w:sz="0" w:space="0" w:color="auto"/>
          </w:divBdr>
        </w:div>
        <w:div w:id="706872233">
          <w:marLeft w:val="0"/>
          <w:marRight w:val="0"/>
          <w:marTop w:val="0"/>
          <w:marBottom w:val="0"/>
          <w:divBdr>
            <w:top w:val="none" w:sz="0" w:space="0" w:color="auto"/>
            <w:left w:val="none" w:sz="0" w:space="0" w:color="auto"/>
            <w:bottom w:val="none" w:sz="0" w:space="0" w:color="auto"/>
            <w:right w:val="none" w:sz="0" w:space="0" w:color="auto"/>
          </w:divBdr>
        </w:div>
        <w:div w:id="1295259903">
          <w:marLeft w:val="0"/>
          <w:marRight w:val="0"/>
          <w:marTop w:val="0"/>
          <w:marBottom w:val="0"/>
          <w:divBdr>
            <w:top w:val="none" w:sz="0" w:space="0" w:color="auto"/>
            <w:left w:val="none" w:sz="0" w:space="0" w:color="auto"/>
            <w:bottom w:val="none" w:sz="0" w:space="0" w:color="auto"/>
            <w:right w:val="none" w:sz="0" w:space="0" w:color="auto"/>
          </w:divBdr>
        </w:div>
        <w:div w:id="1088575032">
          <w:marLeft w:val="0"/>
          <w:marRight w:val="0"/>
          <w:marTop w:val="0"/>
          <w:marBottom w:val="0"/>
          <w:divBdr>
            <w:top w:val="none" w:sz="0" w:space="0" w:color="auto"/>
            <w:left w:val="none" w:sz="0" w:space="0" w:color="auto"/>
            <w:bottom w:val="none" w:sz="0" w:space="0" w:color="auto"/>
            <w:right w:val="none" w:sz="0" w:space="0" w:color="auto"/>
          </w:divBdr>
        </w:div>
        <w:div w:id="11422149">
          <w:marLeft w:val="0"/>
          <w:marRight w:val="0"/>
          <w:marTop w:val="0"/>
          <w:marBottom w:val="0"/>
          <w:divBdr>
            <w:top w:val="none" w:sz="0" w:space="0" w:color="auto"/>
            <w:left w:val="none" w:sz="0" w:space="0" w:color="auto"/>
            <w:bottom w:val="none" w:sz="0" w:space="0" w:color="auto"/>
            <w:right w:val="none" w:sz="0" w:space="0" w:color="auto"/>
          </w:divBdr>
        </w:div>
        <w:div w:id="667248608">
          <w:marLeft w:val="0"/>
          <w:marRight w:val="0"/>
          <w:marTop w:val="0"/>
          <w:marBottom w:val="0"/>
          <w:divBdr>
            <w:top w:val="none" w:sz="0" w:space="0" w:color="auto"/>
            <w:left w:val="none" w:sz="0" w:space="0" w:color="auto"/>
            <w:bottom w:val="none" w:sz="0" w:space="0" w:color="auto"/>
            <w:right w:val="none" w:sz="0" w:space="0" w:color="auto"/>
          </w:divBdr>
        </w:div>
        <w:div w:id="96685071">
          <w:marLeft w:val="0"/>
          <w:marRight w:val="0"/>
          <w:marTop w:val="0"/>
          <w:marBottom w:val="0"/>
          <w:divBdr>
            <w:top w:val="none" w:sz="0" w:space="0" w:color="auto"/>
            <w:left w:val="none" w:sz="0" w:space="0" w:color="auto"/>
            <w:bottom w:val="none" w:sz="0" w:space="0" w:color="auto"/>
            <w:right w:val="none" w:sz="0" w:space="0" w:color="auto"/>
          </w:divBdr>
        </w:div>
        <w:div w:id="1491168309">
          <w:marLeft w:val="0"/>
          <w:marRight w:val="0"/>
          <w:marTop w:val="0"/>
          <w:marBottom w:val="0"/>
          <w:divBdr>
            <w:top w:val="none" w:sz="0" w:space="0" w:color="auto"/>
            <w:left w:val="none" w:sz="0" w:space="0" w:color="auto"/>
            <w:bottom w:val="none" w:sz="0" w:space="0" w:color="auto"/>
            <w:right w:val="none" w:sz="0" w:space="0" w:color="auto"/>
          </w:divBdr>
        </w:div>
        <w:div w:id="818350958">
          <w:marLeft w:val="0"/>
          <w:marRight w:val="0"/>
          <w:marTop w:val="0"/>
          <w:marBottom w:val="0"/>
          <w:divBdr>
            <w:top w:val="none" w:sz="0" w:space="0" w:color="auto"/>
            <w:left w:val="none" w:sz="0" w:space="0" w:color="auto"/>
            <w:bottom w:val="none" w:sz="0" w:space="0" w:color="auto"/>
            <w:right w:val="none" w:sz="0" w:space="0" w:color="auto"/>
          </w:divBdr>
        </w:div>
        <w:div w:id="671220743">
          <w:marLeft w:val="0"/>
          <w:marRight w:val="0"/>
          <w:marTop w:val="0"/>
          <w:marBottom w:val="0"/>
          <w:divBdr>
            <w:top w:val="none" w:sz="0" w:space="0" w:color="auto"/>
            <w:left w:val="none" w:sz="0" w:space="0" w:color="auto"/>
            <w:bottom w:val="none" w:sz="0" w:space="0" w:color="auto"/>
            <w:right w:val="none" w:sz="0" w:space="0" w:color="auto"/>
          </w:divBdr>
        </w:div>
        <w:div w:id="897936559">
          <w:marLeft w:val="0"/>
          <w:marRight w:val="0"/>
          <w:marTop w:val="0"/>
          <w:marBottom w:val="0"/>
          <w:divBdr>
            <w:top w:val="none" w:sz="0" w:space="0" w:color="auto"/>
            <w:left w:val="none" w:sz="0" w:space="0" w:color="auto"/>
            <w:bottom w:val="none" w:sz="0" w:space="0" w:color="auto"/>
            <w:right w:val="none" w:sz="0" w:space="0" w:color="auto"/>
          </w:divBdr>
        </w:div>
        <w:div w:id="1848397844">
          <w:marLeft w:val="0"/>
          <w:marRight w:val="0"/>
          <w:marTop w:val="0"/>
          <w:marBottom w:val="0"/>
          <w:divBdr>
            <w:top w:val="none" w:sz="0" w:space="0" w:color="auto"/>
            <w:left w:val="none" w:sz="0" w:space="0" w:color="auto"/>
            <w:bottom w:val="none" w:sz="0" w:space="0" w:color="auto"/>
            <w:right w:val="none" w:sz="0" w:space="0" w:color="auto"/>
          </w:divBdr>
        </w:div>
        <w:div w:id="891622262">
          <w:marLeft w:val="0"/>
          <w:marRight w:val="0"/>
          <w:marTop w:val="0"/>
          <w:marBottom w:val="0"/>
          <w:divBdr>
            <w:top w:val="none" w:sz="0" w:space="0" w:color="auto"/>
            <w:left w:val="none" w:sz="0" w:space="0" w:color="auto"/>
            <w:bottom w:val="none" w:sz="0" w:space="0" w:color="auto"/>
            <w:right w:val="none" w:sz="0" w:space="0" w:color="auto"/>
          </w:divBdr>
        </w:div>
        <w:div w:id="742946094">
          <w:marLeft w:val="0"/>
          <w:marRight w:val="0"/>
          <w:marTop w:val="0"/>
          <w:marBottom w:val="0"/>
          <w:divBdr>
            <w:top w:val="none" w:sz="0" w:space="0" w:color="auto"/>
            <w:left w:val="none" w:sz="0" w:space="0" w:color="auto"/>
            <w:bottom w:val="none" w:sz="0" w:space="0" w:color="auto"/>
            <w:right w:val="none" w:sz="0" w:space="0" w:color="auto"/>
          </w:divBdr>
        </w:div>
        <w:div w:id="1950119807">
          <w:marLeft w:val="0"/>
          <w:marRight w:val="0"/>
          <w:marTop w:val="0"/>
          <w:marBottom w:val="0"/>
          <w:divBdr>
            <w:top w:val="none" w:sz="0" w:space="0" w:color="auto"/>
            <w:left w:val="none" w:sz="0" w:space="0" w:color="auto"/>
            <w:bottom w:val="none" w:sz="0" w:space="0" w:color="auto"/>
            <w:right w:val="none" w:sz="0" w:space="0" w:color="auto"/>
          </w:divBdr>
        </w:div>
        <w:div w:id="1519276485">
          <w:marLeft w:val="0"/>
          <w:marRight w:val="0"/>
          <w:marTop w:val="0"/>
          <w:marBottom w:val="0"/>
          <w:divBdr>
            <w:top w:val="none" w:sz="0" w:space="0" w:color="auto"/>
            <w:left w:val="none" w:sz="0" w:space="0" w:color="auto"/>
            <w:bottom w:val="none" w:sz="0" w:space="0" w:color="auto"/>
            <w:right w:val="none" w:sz="0" w:space="0" w:color="auto"/>
          </w:divBdr>
        </w:div>
        <w:div w:id="869300490">
          <w:marLeft w:val="0"/>
          <w:marRight w:val="0"/>
          <w:marTop w:val="0"/>
          <w:marBottom w:val="0"/>
          <w:divBdr>
            <w:top w:val="none" w:sz="0" w:space="0" w:color="auto"/>
            <w:left w:val="none" w:sz="0" w:space="0" w:color="auto"/>
            <w:bottom w:val="none" w:sz="0" w:space="0" w:color="auto"/>
            <w:right w:val="none" w:sz="0" w:space="0" w:color="auto"/>
          </w:divBdr>
        </w:div>
        <w:div w:id="651106851">
          <w:marLeft w:val="0"/>
          <w:marRight w:val="0"/>
          <w:marTop w:val="0"/>
          <w:marBottom w:val="0"/>
          <w:divBdr>
            <w:top w:val="none" w:sz="0" w:space="0" w:color="auto"/>
            <w:left w:val="none" w:sz="0" w:space="0" w:color="auto"/>
            <w:bottom w:val="none" w:sz="0" w:space="0" w:color="auto"/>
            <w:right w:val="none" w:sz="0" w:space="0" w:color="auto"/>
          </w:divBdr>
        </w:div>
        <w:div w:id="1358585450">
          <w:marLeft w:val="0"/>
          <w:marRight w:val="0"/>
          <w:marTop w:val="0"/>
          <w:marBottom w:val="0"/>
          <w:divBdr>
            <w:top w:val="none" w:sz="0" w:space="0" w:color="auto"/>
            <w:left w:val="none" w:sz="0" w:space="0" w:color="auto"/>
            <w:bottom w:val="none" w:sz="0" w:space="0" w:color="auto"/>
            <w:right w:val="none" w:sz="0" w:space="0" w:color="auto"/>
          </w:divBdr>
        </w:div>
        <w:div w:id="1682587955">
          <w:marLeft w:val="0"/>
          <w:marRight w:val="0"/>
          <w:marTop w:val="0"/>
          <w:marBottom w:val="0"/>
          <w:divBdr>
            <w:top w:val="none" w:sz="0" w:space="0" w:color="auto"/>
            <w:left w:val="none" w:sz="0" w:space="0" w:color="auto"/>
            <w:bottom w:val="none" w:sz="0" w:space="0" w:color="auto"/>
            <w:right w:val="none" w:sz="0" w:space="0" w:color="auto"/>
          </w:divBdr>
        </w:div>
        <w:div w:id="1634361565">
          <w:marLeft w:val="0"/>
          <w:marRight w:val="0"/>
          <w:marTop w:val="0"/>
          <w:marBottom w:val="0"/>
          <w:divBdr>
            <w:top w:val="none" w:sz="0" w:space="0" w:color="auto"/>
            <w:left w:val="none" w:sz="0" w:space="0" w:color="auto"/>
            <w:bottom w:val="none" w:sz="0" w:space="0" w:color="auto"/>
            <w:right w:val="none" w:sz="0" w:space="0" w:color="auto"/>
          </w:divBdr>
        </w:div>
        <w:div w:id="549459466">
          <w:marLeft w:val="0"/>
          <w:marRight w:val="0"/>
          <w:marTop w:val="0"/>
          <w:marBottom w:val="0"/>
          <w:divBdr>
            <w:top w:val="none" w:sz="0" w:space="0" w:color="auto"/>
            <w:left w:val="none" w:sz="0" w:space="0" w:color="auto"/>
            <w:bottom w:val="none" w:sz="0" w:space="0" w:color="auto"/>
            <w:right w:val="none" w:sz="0" w:space="0" w:color="auto"/>
          </w:divBdr>
        </w:div>
        <w:div w:id="2016228168">
          <w:marLeft w:val="0"/>
          <w:marRight w:val="0"/>
          <w:marTop w:val="0"/>
          <w:marBottom w:val="0"/>
          <w:divBdr>
            <w:top w:val="none" w:sz="0" w:space="0" w:color="auto"/>
            <w:left w:val="none" w:sz="0" w:space="0" w:color="auto"/>
            <w:bottom w:val="none" w:sz="0" w:space="0" w:color="auto"/>
            <w:right w:val="none" w:sz="0" w:space="0" w:color="auto"/>
          </w:divBdr>
        </w:div>
        <w:div w:id="1442609429">
          <w:marLeft w:val="0"/>
          <w:marRight w:val="0"/>
          <w:marTop w:val="0"/>
          <w:marBottom w:val="0"/>
          <w:divBdr>
            <w:top w:val="none" w:sz="0" w:space="0" w:color="auto"/>
            <w:left w:val="none" w:sz="0" w:space="0" w:color="auto"/>
            <w:bottom w:val="none" w:sz="0" w:space="0" w:color="auto"/>
            <w:right w:val="none" w:sz="0" w:space="0" w:color="auto"/>
          </w:divBdr>
        </w:div>
        <w:div w:id="953101144">
          <w:marLeft w:val="0"/>
          <w:marRight w:val="0"/>
          <w:marTop w:val="0"/>
          <w:marBottom w:val="0"/>
          <w:divBdr>
            <w:top w:val="none" w:sz="0" w:space="0" w:color="auto"/>
            <w:left w:val="none" w:sz="0" w:space="0" w:color="auto"/>
            <w:bottom w:val="none" w:sz="0" w:space="0" w:color="auto"/>
            <w:right w:val="none" w:sz="0" w:space="0" w:color="auto"/>
          </w:divBdr>
        </w:div>
        <w:div w:id="108741570">
          <w:marLeft w:val="0"/>
          <w:marRight w:val="0"/>
          <w:marTop w:val="0"/>
          <w:marBottom w:val="0"/>
          <w:divBdr>
            <w:top w:val="none" w:sz="0" w:space="0" w:color="auto"/>
            <w:left w:val="none" w:sz="0" w:space="0" w:color="auto"/>
            <w:bottom w:val="none" w:sz="0" w:space="0" w:color="auto"/>
            <w:right w:val="none" w:sz="0" w:space="0" w:color="auto"/>
          </w:divBdr>
        </w:div>
        <w:div w:id="1283533369">
          <w:marLeft w:val="0"/>
          <w:marRight w:val="0"/>
          <w:marTop w:val="0"/>
          <w:marBottom w:val="0"/>
          <w:divBdr>
            <w:top w:val="none" w:sz="0" w:space="0" w:color="auto"/>
            <w:left w:val="none" w:sz="0" w:space="0" w:color="auto"/>
            <w:bottom w:val="none" w:sz="0" w:space="0" w:color="auto"/>
            <w:right w:val="none" w:sz="0" w:space="0" w:color="auto"/>
          </w:divBdr>
        </w:div>
        <w:div w:id="711609910">
          <w:marLeft w:val="0"/>
          <w:marRight w:val="0"/>
          <w:marTop w:val="0"/>
          <w:marBottom w:val="0"/>
          <w:divBdr>
            <w:top w:val="none" w:sz="0" w:space="0" w:color="auto"/>
            <w:left w:val="none" w:sz="0" w:space="0" w:color="auto"/>
            <w:bottom w:val="none" w:sz="0" w:space="0" w:color="auto"/>
            <w:right w:val="none" w:sz="0" w:space="0" w:color="auto"/>
          </w:divBdr>
        </w:div>
        <w:div w:id="506599767">
          <w:marLeft w:val="0"/>
          <w:marRight w:val="0"/>
          <w:marTop w:val="0"/>
          <w:marBottom w:val="0"/>
          <w:divBdr>
            <w:top w:val="none" w:sz="0" w:space="0" w:color="auto"/>
            <w:left w:val="none" w:sz="0" w:space="0" w:color="auto"/>
            <w:bottom w:val="none" w:sz="0" w:space="0" w:color="auto"/>
            <w:right w:val="none" w:sz="0" w:space="0" w:color="auto"/>
          </w:divBdr>
        </w:div>
      </w:divsChild>
    </w:div>
    <w:div w:id="814834180">
      <w:bodyDiv w:val="1"/>
      <w:marLeft w:val="0"/>
      <w:marRight w:val="0"/>
      <w:marTop w:val="0"/>
      <w:marBottom w:val="0"/>
      <w:divBdr>
        <w:top w:val="none" w:sz="0" w:space="0" w:color="auto"/>
        <w:left w:val="none" w:sz="0" w:space="0" w:color="auto"/>
        <w:bottom w:val="none" w:sz="0" w:space="0" w:color="auto"/>
        <w:right w:val="none" w:sz="0" w:space="0" w:color="auto"/>
      </w:divBdr>
      <w:divsChild>
        <w:div w:id="342435858">
          <w:marLeft w:val="0"/>
          <w:marRight w:val="0"/>
          <w:marTop w:val="0"/>
          <w:marBottom w:val="0"/>
          <w:divBdr>
            <w:top w:val="none" w:sz="0" w:space="0" w:color="auto"/>
            <w:left w:val="none" w:sz="0" w:space="0" w:color="auto"/>
            <w:bottom w:val="none" w:sz="0" w:space="0" w:color="auto"/>
            <w:right w:val="none" w:sz="0" w:space="0" w:color="auto"/>
          </w:divBdr>
        </w:div>
        <w:div w:id="840047537">
          <w:marLeft w:val="0"/>
          <w:marRight w:val="0"/>
          <w:marTop w:val="0"/>
          <w:marBottom w:val="0"/>
          <w:divBdr>
            <w:top w:val="none" w:sz="0" w:space="0" w:color="auto"/>
            <w:left w:val="none" w:sz="0" w:space="0" w:color="auto"/>
            <w:bottom w:val="none" w:sz="0" w:space="0" w:color="auto"/>
            <w:right w:val="none" w:sz="0" w:space="0" w:color="auto"/>
          </w:divBdr>
        </w:div>
        <w:div w:id="1398632146">
          <w:marLeft w:val="0"/>
          <w:marRight w:val="0"/>
          <w:marTop w:val="0"/>
          <w:marBottom w:val="0"/>
          <w:divBdr>
            <w:top w:val="none" w:sz="0" w:space="0" w:color="auto"/>
            <w:left w:val="none" w:sz="0" w:space="0" w:color="auto"/>
            <w:bottom w:val="none" w:sz="0" w:space="0" w:color="auto"/>
            <w:right w:val="none" w:sz="0" w:space="0" w:color="auto"/>
          </w:divBdr>
        </w:div>
        <w:div w:id="1671443366">
          <w:marLeft w:val="0"/>
          <w:marRight w:val="0"/>
          <w:marTop w:val="0"/>
          <w:marBottom w:val="0"/>
          <w:divBdr>
            <w:top w:val="none" w:sz="0" w:space="0" w:color="auto"/>
            <w:left w:val="none" w:sz="0" w:space="0" w:color="auto"/>
            <w:bottom w:val="none" w:sz="0" w:space="0" w:color="auto"/>
            <w:right w:val="none" w:sz="0" w:space="0" w:color="auto"/>
          </w:divBdr>
        </w:div>
        <w:div w:id="647058461">
          <w:marLeft w:val="0"/>
          <w:marRight w:val="0"/>
          <w:marTop w:val="0"/>
          <w:marBottom w:val="0"/>
          <w:divBdr>
            <w:top w:val="none" w:sz="0" w:space="0" w:color="auto"/>
            <w:left w:val="none" w:sz="0" w:space="0" w:color="auto"/>
            <w:bottom w:val="none" w:sz="0" w:space="0" w:color="auto"/>
            <w:right w:val="none" w:sz="0" w:space="0" w:color="auto"/>
          </w:divBdr>
        </w:div>
        <w:div w:id="27993755">
          <w:marLeft w:val="0"/>
          <w:marRight w:val="0"/>
          <w:marTop w:val="0"/>
          <w:marBottom w:val="0"/>
          <w:divBdr>
            <w:top w:val="none" w:sz="0" w:space="0" w:color="auto"/>
            <w:left w:val="none" w:sz="0" w:space="0" w:color="auto"/>
            <w:bottom w:val="none" w:sz="0" w:space="0" w:color="auto"/>
            <w:right w:val="none" w:sz="0" w:space="0" w:color="auto"/>
          </w:divBdr>
        </w:div>
        <w:div w:id="262611808">
          <w:marLeft w:val="0"/>
          <w:marRight w:val="0"/>
          <w:marTop w:val="0"/>
          <w:marBottom w:val="0"/>
          <w:divBdr>
            <w:top w:val="none" w:sz="0" w:space="0" w:color="auto"/>
            <w:left w:val="none" w:sz="0" w:space="0" w:color="auto"/>
            <w:bottom w:val="none" w:sz="0" w:space="0" w:color="auto"/>
            <w:right w:val="none" w:sz="0" w:space="0" w:color="auto"/>
          </w:divBdr>
        </w:div>
        <w:div w:id="162547828">
          <w:marLeft w:val="0"/>
          <w:marRight w:val="0"/>
          <w:marTop w:val="0"/>
          <w:marBottom w:val="0"/>
          <w:divBdr>
            <w:top w:val="none" w:sz="0" w:space="0" w:color="auto"/>
            <w:left w:val="none" w:sz="0" w:space="0" w:color="auto"/>
            <w:bottom w:val="none" w:sz="0" w:space="0" w:color="auto"/>
            <w:right w:val="none" w:sz="0" w:space="0" w:color="auto"/>
          </w:divBdr>
        </w:div>
        <w:div w:id="66728823">
          <w:marLeft w:val="0"/>
          <w:marRight w:val="0"/>
          <w:marTop w:val="0"/>
          <w:marBottom w:val="0"/>
          <w:divBdr>
            <w:top w:val="none" w:sz="0" w:space="0" w:color="auto"/>
            <w:left w:val="none" w:sz="0" w:space="0" w:color="auto"/>
            <w:bottom w:val="none" w:sz="0" w:space="0" w:color="auto"/>
            <w:right w:val="none" w:sz="0" w:space="0" w:color="auto"/>
          </w:divBdr>
        </w:div>
        <w:div w:id="1641614665">
          <w:marLeft w:val="0"/>
          <w:marRight w:val="0"/>
          <w:marTop w:val="0"/>
          <w:marBottom w:val="0"/>
          <w:divBdr>
            <w:top w:val="none" w:sz="0" w:space="0" w:color="auto"/>
            <w:left w:val="none" w:sz="0" w:space="0" w:color="auto"/>
            <w:bottom w:val="none" w:sz="0" w:space="0" w:color="auto"/>
            <w:right w:val="none" w:sz="0" w:space="0" w:color="auto"/>
          </w:divBdr>
        </w:div>
        <w:div w:id="314454359">
          <w:marLeft w:val="0"/>
          <w:marRight w:val="0"/>
          <w:marTop w:val="0"/>
          <w:marBottom w:val="0"/>
          <w:divBdr>
            <w:top w:val="none" w:sz="0" w:space="0" w:color="auto"/>
            <w:left w:val="none" w:sz="0" w:space="0" w:color="auto"/>
            <w:bottom w:val="none" w:sz="0" w:space="0" w:color="auto"/>
            <w:right w:val="none" w:sz="0" w:space="0" w:color="auto"/>
          </w:divBdr>
        </w:div>
        <w:div w:id="494690170">
          <w:marLeft w:val="0"/>
          <w:marRight w:val="0"/>
          <w:marTop w:val="0"/>
          <w:marBottom w:val="0"/>
          <w:divBdr>
            <w:top w:val="none" w:sz="0" w:space="0" w:color="auto"/>
            <w:left w:val="none" w:sz="0" w:space="0" w:color="auto"/>
            <w:bottom w:val="none" w:sz="0" w:space="0" w:color="auto"/>
            <w:right w:val="none" w:sz="0" w:space="0" w:color="auto"/>
          </w:divBdr>
        </w:div>
        <w:div w:id="1937394998">
          <w:marLeft w:val="0"/>
          <w:marRight w:val="0"/>
          <w:marTop w:val="0"/>
          <w:marBottom w:val="0"/>
          <w:divBdr>
            <w:top w:val="none" w:sz="0" w:space="0" w:color="auto"/>
            <w:left w:val="none" w:sz="0" w:space="0" w:color="auto"/>
            <w:bottom w:val="none" w:sz="0" w:space="0" w:color="auto"/>
            <w:right w:val="none" w:sz="0" w:space="0" w:color="auto"/>
          </w:divBdr>
        </w:div>
        <w:div w:id="1307930236">
          <w:marLeft w:val="0"/>
          <w:marRight w:val="0"/>
          <w:marTop w:val="0"/>
          <w:marBottom w:val="0"/>
          <w:divBdr>
            <w:top w:val="none" w:sz="0" w:space="0" w:color="auto"/>
            <w:left w:val="none" w:sz="0" w:space="0" w:color="auto"/>
            <w:bottom w:val="none" w:sz="0" w:space="0" w:color="auto"/>
            <w:right w:val="none" w:sz="0" w:space="0" w:color="auto"/>
          </w:divBdr>
        </w:div>
        <w:div w:id="412896081">
          <w:marLeft w:val="0"/>
          <w:marRight w:val="0"/>
          <w:marTop w:val="0"/>
          <w:marBottom w:val="0"/>
          <w:divBdr>
            <w:top w:val="none" w:sz="0" w:space="0" w:color="auto"/>
            <w:left w:val="none" w:sz="0" w:space="0" w:color="auto"/>
            <w:bottom w:val="none" w:sz="0" w:space="0" w:color="auto"/>
            <w:right w:val="none" w:sz="0" w:space="0" w:color="auto"/>
          </w:divBdr>
        </w:div>
        <w:div w:id="50811622">
          <w:marLeft w:val="0"/>
          <w:marRight w:val="0"/>
          <w:marTop w:val="0"/>
          <w:marBottom w:val="0"/>
          <w:divBdr>
            <w:top w:val="none" w:sz="0" w:space="0" w:color="auto"/>
            <w:left w:val="none" w:sz="0" w:space="0" w:color="auto"/>
            <w:bottom w:val="none" w:sz="0" w:space="0" w:color="auto"/>
            <w:right w:val="none" w:sz="0" w:space="0" w:color="auto"/>
          </w:divBdr>
        </w:div>
        <w:div w:id="1867131946">
          <w:marLeft w:val="0"/>
          <w:marRight w:val="0"/>
          <w:marTop w:val="0"/>
          <w:marBottom w:val="0"/>
          <w:divBdr>
            <w:top w:val="none" w:sz="0" w:space="0" w:color="auto"/>
            <w:left w:val="none" w:sz="0" w:space="0" w:color="auto"/>
            <w:bottom w:val="none" w:sz="0" w:space="0" w:color="auto"/>
            <w:right w:val="none" w:sz="0" w:space="0" w:color="auto"/>
          </w:divBdr>
        </w:div>
        <w:div w:id="332420938">
          <w:marLeft w:val="0"/>
          <w:marRight w:val="0"/>
          <w:marTop w:val="0"/>
          <w:marBottom w:val="0"/>
          <w:divBdr>
            <w:top w:val="none" w:sz="0" w:space="0" w:color="auto"/>
            <w:left w:val="none" w:sz="0" w:space="0" w:color="auto"/>
            <w:bottom w:val="none" w:sz="0" w:space="0" w:color="auto"/>
            <w:right w:val="none" w:sz="0" w:space="0" w:color="auto"/>
          </w:divBdr>
        </w:div>
        <w:div w:id="1927691218">
          <w:marLeft w:val="0"/>
          <w:marRight w:val="0"/>
          <w:marTop w:val="0"/>
          <w:marBottom w:val="0"/>
          <w:divBdr>
            <w:top w:val="none" w:sz="0" w:space="0" w:color="auto"/>
            <w:left w:val="none" w:sz="0" w:space="0" w:color="auto"/>
            <w:bottom w:val="none" w:sz="0" w:space="0" w:color="auto"/>
            <w:right w:val="none" w:sz="0" w:space="0" w:color="auto"/>
          </w:divBdr>
        </w:div>
        <w:div w:id="1529828091">
          <w:marLeft w:val="0"/>
          <w:marRight w:val="0"/>
          <w:marTop w:val="0"/>
          <w:marBottom w:val="0"/>
          <w:divBdr>
            <w:top w:val="none" w:sz="0" w:space="0" w:color="auto"/>
            <w:left w:val="none" w:sz="0" w:space="0" w:color="auto"/>
            <w:bottom w:val="none" w:sz="0" w:space="0" w:color="auto"/>
            <w:right w:val="none" w:sz="0" w:space="0" w:color="auto"/>
          </w:divBdr>
        </w:div>
        <w:div w:id="317072357">
          <w:marLeft w:val="0"/>
          <w:marRight w:val="0"/>
          <w:marTop w:val="0"/>
          <w:marBottom w:val="0"/>
          <w:divBdr>
            <w:top w:val="none" w:sz="0" w:space="0" w:color="auto"/>
            <w:left w:val="none" w:sz="0" w:space="0" w:color="auto"/>
            <w:bottom w:val="none" w:sz="0" w:space="0" w:color="auto"/>
            <w:right w:val="none" w:sz="0" w:space="0" w:color="auto"/>
          </w:divBdr>
        </w:div>
        <w:div w:id="2079473996">
          <w:marLeft w:val="0"/>
          <w:marRight w:val="0"/>
          <w:marTop w:val="0"/>
          <w:marBottom w:val="0"/>
          <w:divBdr>
            <w:top w:val="none" w:sz="0" w:space="0" w:color="auto"/>
            <w:left w:val="none" w:sz="0" w:space="0" w:color="auto"/>
            <w:bottom w:val="none" w:sz="0" w:space="0" w:color="auto"/>
            <w:right w:val="none" w:sz="0" w:space="0" w:color="auto"/>
          </w:divBdr>
        </w:div>
        <w:div w:id="1490098507">
          <w:marLeft w:val="0"/>
          <w:marRight w:val="0"/>
          <w:marTop w:val="0"/>
          <w:marBottom w:val="0"/>
          <w:divBdr>
            <w:top w:val="none" w:sz="0" w:space="0" w:color="auto"/>
            <w:left w:val="none" w:sz="0" w:space="0" w:color="auto"/>
            <w:bottom w:val="none" w:sz="0" w:space="0" w:color="auto"/>
            <w:right w:val="none" w:sz="0" w:space="0" w:color="auto"/>
          </w:divBdr>
        </w:div>
        <w:div w:id="1818692693">
          <w:marLeft w:val="0"/>
          <w:marRight w:val="0"/>
          <w:marTop w:val="0"/>
          <w:marBottom w:val="0"/>
          <w:divBdr>
            <w:top w:val="none" w:sz="0" w:space="0" w:color="auto"/>
            <w:left w:val="none" w:sz="0" w:space="0" w:color="auto"/>
            <w:bottom w:val="none" w:sz="0" w:space="0" w:color="auto"/>
            <w:right w:val="none" w:sz="0" w:space="0" w:color="auto"/>
          </w:divBdr>
        </w:div>
        <w:div w:id="1687050414">
          <w:marLeft w:val="0"/>
          <w:marRight w:val="0"/>
          <w:marTop w:val="0"/>
          <w:marBottom w:val="0"/>
          <w:divBdr>
            <w:top w:val="none" w:sz="0" w:space="0" w:color="auto"/>
            <w:left w:val="none" w:sz="0" w:space="0" w:color="auto"/>
            <w:bottom w:val="none" w:sz="0" w:space="0" w:color="auto"/>
            <w:right w:val="none" w:sz="0" w:space="0" w:color="auto"/>
          </w:divBdr>
        </w:div>
        <w:div w:id="1306012030">
          <w:marLeft w:val="0"/>
          <w:marRight w:val="0"/>
          <w:marTop w:val="0"/>
          <w:marBottom w:val="0"/>
          <w:divBdr>
            <w:top w:val="none" w:sz="0" w:space="0" w:color="auto"/>
            <w:left w:val="none" w:sz="0" w:space="0" w:color="auto"/>
            <w:bottom w:val="none" w:sz="0" w:space="0" w:color="auto"/>
            <w:right w:val="none" w:sz="0" w:space="0" w:color="auto"/>
          </w:divBdr>
        </w:div>
        <w:div w:id="1469471510">
          <w:marLeft w:val="0"/>
          <w:marRight w:val="0"/>
          <w:marTop w:val="0"/>
          <w:marBottom w:val="0"/>
          <w:divBdr>
            <w:top w:val="none" w:sz="0" w:space="0" w:color="auto"/>
            <w:left w:val="none" w:sz="0" w:space="0" w:color="auto"/>
            <w:bottom w:val="none" w:sz="0" w:space="0" w:color="auto"/>
            <w:right w:val="none" w:sz="0" w:space="0" w:color="auto"/>
          </w:divBdr>
        </w:div>
        <w:div w:id="1442259219">
          <w:marLeft w:val="0"/>
          <w:marRight w:val="0"/>
          <w:marTop w:val="0"/>
          <w:marBottom w:val="0"/>
          <w:divBdr>
            <w:top w:val="none" w:sz="0" w:space="0" w:color="auto"/>
            <w:left w:val="none" w:sz="0" w:space="0" w:color="auto"/>
            <w:bottom w:val="none" w:sz="0" w:space="0" w:color="auto"/>
            <w:right w:val="none" w:sz="0" w:space="0" w:color="auto"/>
          </w:divBdr>
        </w:div>
        <w:div w:id="105931300">
          <w:marLeft w:val="0"/>
          <w:marRight w:val="0"/>
          <w:marTop w:val="0"/>
          <w:marBottom w:val="0"/>
          <w:divBdr>
            <w:top w:val="none" w:sz="0" w:space="0" w:color="auto"/>
            <w:left w:val="none" w:sz="0" w:space="0" w:color="auto"/>
            <w:bottom w:val="none" w:sz="0" w:space="0" w:color="auto"/>
            <w:right w:val="none" w:sz="0" w:space="0" w:color="auto"/>
          </w:divBdr>
        </w:div>
        <w:div w:id="984578893">
          <w:marLeft w:val="0"/>
          <w:marRight w:val="0"/>
          <w:marTop w:val="0"/>
          <w:marBottom w:val="0"/>
          <w:divBdr>
            <w:top w:val="none" w:sz="0" w:space="0" w:color="auto"/>
            <w:left w:val="none" w:sz="0" w:space="0" w:color="auto"/>
            <w:bottom w:val="none" w:sz="0" w:space="0" w:color="auto"/>
            <w:right w:val="none" w:sz="0" w:space="0" w:color="auto"/>
          </w:divBdr>
        </w:div>
        <w:div w:id="1528639149">
          <w:marLeft w:val="0"/>
          <w:marRight w:val="0"/>
          <w:marTop w:val="0"/>
          <w:marBottom w:val="0"/>
          <w:divBdr>
            <w:top w:val="none" w:sz="0" w:space="0" w:color="auto"/>
            <w:left w:val="none" w:sz="0" w:space="0" w:color="auto"/>
            <w:bottom w:val="none" w:sz="0" w:space="0" w:color="auto"/>
            <w:right w:val="none" w:sz="0" w:space="0" w:color="auto"/>
          </w:divBdr>
        </w:div>
        <w:div w:id="694965511">
          <w:marLeft w:val="0"/>
          <w:marRight w:val="0"/>
          <w:marTop w:val="0"/>
          <w:marBottom w:val="0"/>
          <w:divBdr>
            <w:top w:val="none" w:sz="0" w:space="0" w:color="auto"/>
            <w:left w:val="none" w:sz="0" w:space="0" w:color="auto"/>
            <w:bottom w:val="none" w:sz="0" w:space="0" w:color="auto"/>
            <w:right w:val="none" w:sz="0" w:space="0" w:color="auto"/>
          </w:divBdr>
        </w:div>
        <w:div w:id="577517145">
          <w:marLeft w:val="0"/>
          <w:marRight w:val="0"/>
          <w:marTop w:val="0"/>
          <w:marBottom w:val="0"/>
          <w:divBdr>
            <w:top w:val="none" w:sz="0" w:space="0" w:color="auto"/>
            <w:left w:val="none" w:sz="0" w:space="0" w:color="auto"/>
            <w:bottom w:val="none" w:sz="0" w:space="0" w:color="auto"/>
            <w:right w:val="none" w:sz="0" w:space="0" w:color="auto"/>
          </w:divBdr>
        </w:div>
        <w:div w:id="1636829880">
          <w:marLeft w:val="0"/>
          <w:marRight w:val="0"/>
          <w:marTop w:val="0"/>
          <w:marBottom w:val="0"/>
          <w:divBdr>
            <w:top w:val="none" w:sz="0" w:space="0" w:color="auto"/>
            <w:left w:val="none" w:sz="0" w:space="0" w:color="auto"/>
            <w:bottom w:val="none" w:sz="0" w:space="0" w:color="auto"/>
            <w:right w:val="none" w:sz="0" w:space="0" w:color="auto"/>
          </w:divBdr>
        </w:div>
        <w:div w:id="380908174">
          <w:marLeft w:val="0"/>
          <w:marRight w:val="0"/>
          <w:marTop w:val="0"/>
          <w:marBottom w:val="0"/>
          <w:divBdr>
            <w:top w:val="none" w:sz="0" w:space="0" w:color="auto"/>
            <w:left w:val="none" w:sz="0" w:space="0" w:color="auto"/>
            <w:bottom w:val="none" w:sz="0" w:space="0" w:color="auto"/>
            <w:right w:val="none" w:sz="0" w:space="0" w:color="auto"/>
          </w:divBdr>
        </w:div>
        <w:div w:id="1669796034">
          <w:marLeft w:val="0"/>
          <w:marRight w:val="0"/>
          <w:marTop w:val="0"/>
          <w:marBottom w:val="0"/>
          <w:divBdr>
            <w:top w:val="none" w:sz="0" w:space="0" w:color="auto"/>
            <w:left w:val="none" w:sz="0" w:space="0" w:color="auto"/>
            <w:bottom w:val="none" w:sz="0" w:space="0" w:color="auto"/>
            <w:right w:val="none" w:sz="0" w:space="0" w:color="auto"/>
          </w:divBdr>
        </w:div>
        <w:div w:id="930509843">
          <w:marLeft w:val="0"/>
          <w:marRight w:val="0"/>
          <w:marTop w:val="0"/>
          <w:marBottom w:val="0"/>
          <w:divBdr>
            <w:top w:val="none" w:sz="0" w:space="0" w:color="auto"/>
            <w:left w:val="none" w:sz="0" w:space="0" w:color="auto"/>
            <w:bottom w:val="none" w:sz="0" w:space="0" w:color="auto"/>
            <w:right w:val="none" w:sz="0" w:space="0" w:color="auto"/>
          </w:divBdr>
        </w:div>
        <w:div w:id="1490823920">
          <w:marLeft w:val="0"/>
          <w:marRight w:val="0"/>
          <w:marTop w:val="0"/>
          <w:marBottom w:val="0"/>
          <w:divBdr>
            <w:top w:val="none" w:sz="0" w:space="0" w:color="auto"/>
            <w:left w:val="none" w:sz="0" w:space="0" w:color="auto"/>
            <w:bottom w:val="none" w:sz="0" w:space="0" w:color="auto"/>
            <w:right w:val="none" w:sz="0" w:space="0" w:color="auto"/>
          </w:divBdr>
        </w:div>
        <w:div w:id="304511015">
          <w:marLeft w:val="0"/>
          <w:marRight w:val="0"/>
          <w:marTop w:val="0"/>
          <w:marBottom w:val="0"/>
          <w:divBdr>
            <w:top w:val="none" w:sz="0" w:space="0" w:color="auto"/>
            <w:left w:val="none" w:sz="0" w:space="0" w:color="auto"/>
            <w:bottom w:val="none" w:sz="0" w:space="0" w:color="auto"/>
            <w:right w:val="none" w:sz="0" w:space="0" w:color="auto"/>
          </w:divBdr>
        </w:div>
        <w:div w:id="804274033">
          <w:marLeft w:val="0"/>
          <w:marRight w:val="0"/>
          <w:marTop w:val="0"/>
          <w:marBottom w:val="0"/>
          <w:divBdr>
            <w:top w:val="none" w:sz="0" w:space="0" w:color="auto"/>
            <w:left w:val="none" w:sz="0" w:space="0" w:color="auto"/>
            <w:bottom w:val="none" w:sz="0" w:space="0" w:color="auto"/>
            <w:right w:val="none" w:sz="0" w:space="0" w:color="auto"/>
          </w:divBdr>
        </w:div>
        <w:div w:id="1312759591">
          <w:marLeft w:val="0"/>
          <w:marRight w:val="0"/>
          <w:marTop w:val="0"/>
          <w:marBottom w:val="0"/>
          <w:divBdr>
            <w:top w:val="none" w:sz="0" w:space="0" w:color="auto"/>
            <w:left w:val="none" w:sz="0" w:space="0" w:color="auto"/>
            <w:bottom w:val="none" w:sz="0" w:space="0" w:color="auto"/>
            <w:right w:val="none" w:sz="0" w:space="0" w:color="auto"/>
          </w:divBdr>
        </w:div>
        <w:div w:id="1944146583">
          <w:marLeft w:val="0"/>
          <w:marRight w:val="0"/>
          <w:marTop w:val="0"/>
          <w:marBottom w:val="0"/>
          <w:divBdr>
            <w:top w:val="none" w:sz="0" w:space="0" w:color="auto"/>
            <w:left w:val="none" w:sz="0" w:space="0" w:color="auto"/>
            <w:bottom w:val="none" w:sz="0" w:space="0" w:color="auto"/>
            <w:right w:val="none" w:sz="0" w:space="0" w:color="auto"/>
          </w:divBdr>
        </w:div>
        <w:div w:id="600988670">
          <w:marLeft w:val="0"/>
          <w:marRight w:val="0"/>
          <w:marTop w:val="0"/>
          <w:marBottom w:val="0"/>
          <w:divBdr>
            <w:top w:val="none" w:sz="0" w:space="0" w:color="auto"/>
            <w:left w:val="none" w:sz="0" w:space="0" w:color="auto"/>
            <w:bottom w:val="none" w:sz="0" w:space="0" w:color="auto"/>
            <w:right w:val="none" w:sz="0" w:space="0" w:color="auto"/>
          </w:divBdr>
        </w:div>
        <w:div w:id="1729576052">
          <w:marLeft w:val="0"/>
          <w:marRight w:val="0"/>
          <w:marTop w:val="0"/>
          <w:marBottom w:val="0"/>
          <w:divBdr>
            <w:top w:val="none" w:sz="0" w:space="0" w:color="auto"/>
            <w:left w:val="none" w:sz="0" w:space="0" w:color="auto"/>
            <w:bottom w:val="none" w:sz="0" w:space="0" w:color="auto"/>
            <w:right w:val="none" w:sz="0" w:space="0" w:color="auto"/>
          </w:divBdr>
        </w:div>
        <w:div w:id="2004776910">
          <w:marLeft w:val="0"/>
          <w:marRight w:val="0"/>
          <w:marTop w:val="0"/>
          <w:marBottom w:val="0"/>
          <w:divBdr>
            <w:top w:val="none" w:sz="0" w:space="0" w:color="auto"/>
            <w:left w:val="none" w:sz="0" w:space="0" w:color="auto"/>
            <w:bottom w:val="none" w:sz="0" w:space="0" w:color="auto"/>
            <w:right w:val="none" w:sz="0" w:space="0" w:color="auto"/>
          </w:divBdr>
        </w:div>
        <w:div w:id="342321832">
          <w:marLeft w:val="0"/>
          <w:marRight w:val="0"/>
          <w:marTop w:val="0"/>
          <w:marBottom w:val="0"/>
          <w:divBdr>
            <w:top w:val="none" w:sz="0" w:space="0" w:color="auto"/>
            <w:left w:val="none" w:sz="0" w:space="0" w:color="auto"/>
            <w:bottom w:val="none" w:sz="0" w:space="0" w:color="auto"/>
            <w:right w:val="none" w:sz="0" w:space="0" w:color="auto"/>
          </w:divBdr>
        </w:div>
        <w:div w:id="1639652018">
          <w:marLeft w:val="0"/>
          <w:marRight w:val="0"/>
          <w:marTop w:val="0"/>
          <w:marBottom w:val="0"/>
          <w:divBdr>
            <w:top w:val="none" w:sz="0" w:space="0" w:color="auto"/>
            <w:left w:val="none" w:sz="0" w:space="0" w:color="auto"/>
            <w:bottom w:val="none" w:sz="0" w:space="0" w:color="auto"/>
            <w:right w:val="none" w:sz="0" w:space="0" w:color="auto"/>
          </w:divBdr>
        </w:div>
        <w:div w:id="1996061589">
          <w:marLeft w:val="0"/>
          <w:marRight w:val="0"/>
          <w:marTop w:val="0"/>
          <w:marBottom w:val="0"/>
          <w:divBdr>
            <w:top w:val="none" w:sz="0" w:space="0" w:color="auto"/>
            <w:left w:val="none" w:sz="0" w:space="0" w:color="auto"/>
            <w:bottom w:val="none" w:sz="0" w:space="0" w:color="auto"/>
            <w:right w:val="none" w:sz="0" w:space="0" w:color="auto"/>
          </w:divBdr>
        </w:div>
        <w:div w:id="837770238">
          <w:marLeft w:val="0"/>
          <w:marRight w:val="0"/>
          <w:marTop w:val="0"/>
          <w:marBottom w:val="0"/>
          <w:divBdr>
            <w:top w:val="none" w:sz="0" w:space="0" w:color="auto"/>
            <w:left w:val="none" w:sz="0" w:space="0" w:color="auto"/>
            <w:bottom w:val="none" w:sz="0" w:space="0" w:color="auto"/>
            <w:right w:val="none" w:sz="0" w:space="0" w:color="auto"/>
          </w:divBdr>
        </w:div>
        <w:div w:id="1430470557">
          <w:marLeft w:val="0"/>
          <w:marRight w:val="0"/>
          <w:marTop w:val="0"/>
          <w:marBottom w:val="0"/>
          <w:divBdr>
            <w:top w:val="none" w:sz="0" w:space="0" w:color="auto"/>
            <w:left w:val="none" w:sz="0" w:space="0" w:color="auto"/>
            <w:bottom w:val="none" w:sz="0" w:space="0" w:color="auto"/>
            <w:right w:val="none" w:sz="0" w:space="0" w:color="auto"/>
          </w:divBdr>
        </w:div>
        <w:div w:id="278613630">
          <w:marLeft w:val="0"/>
          <w:marRight w:val="0"/>
          <w:marTop w:val="0"/>
          <w:marBottom w:val="0"/>
          <w:divBdr>
            <w:top w:val="none" w:sz="0" w:space="0" w:color="auto"/>
            <w:left w:val="none" w:sz="0" w:space="0" w:color="auto"/>
            <w:bottom w:val="none" w:sz="0" w:space="0" w:color="auto"/>
            <w:right w:val="none" w:sz="0" w:space="0" w:color="auto"/>
          </w:divBdr>
        </w:div>
        <w:div w:id="819465159">
          <w:marLeft w:val="0"/>
          <w:marRight w:val="0"/>
          <w:marTop w:val="0"/>
          <w:marBottom w:val="0"/>
          <w:divBdr>
            <w:top w:val="none" w:sz="0" w:space="0" w:color="auto"/>
            <w:left w:val="none" w:sz="0" w:space="0" w:color="auto"/>
            <w:bottom w:val="none" w:sz="0" w:space="0" w:color="auto"/>
            <w:right w:val="none" w:sz="0" w:space="0" w:color="auto"/>
          </w:divBdr>
        </w:div>
      </w:divsChild>
    </w:div>
    <w:div w:id="833688963">
      <w:bodyDiv w:val="1"/>
      <w:marLeft w:val="0"/>
      <w:marRight w:val="0"/>
      <w:marTop w:val="0"/>
      <w:marBottom w:val="0"/>
      <w:divBdr>
        <w:top w:val="none" w:sz="0" w:space="0" w:color="auto"/>
        <w:left w:val="none" w:sz="0" w:space="0" w:color="auto"/>
        <w:bottom w:val="none" w:sz="0" w:space="0" w:color="auto"/>
        <w:right w:val="none" w:sz="0" w:space="0" w:color="auto"/>
      </w:divBdr>
      <w:divsChild>
        <w:div w:id="163715412">
          <w:marLeft w:val="0"/>
          <w:marRight w:val="0"/>
          <w:marTop w:val="0"/>
          <w:marBottom w:val="0"/>
          <w:divBdr>
            <w:top w:val="none" w:sz="0" w:space="0" w:color="auto"/>
            <w:left w:val="none" w:sz="0" w:space="0" w:color="auto"/>
            <w:bottom w:val="none" w:sz="0" w:space="0" w:color="auto"/>
            <w:right w:val="none" w:sz="0" w:space="0" w:color="auto"/>
          </w:divBdr>
        </w:div>
        <w:div w:id="1142699457">
          <w:marLeft w:val="0"/>
          <w:marRight w:val="0"/>
          <w:marTop w:val="0"/>
          <w:marBottom w:val="0"/>
          <w:divBdr>
            <w:top w:val="none" w:sz="0" w:space="0" w:color="auto"/>
            <w:left w:val="none" w:sz="0" w:space="0" w:color="auto"/>
            <w:bottom w:val="none" w:sz="0" w:space="0" w:color="auto"/>
            <w:right w:val="none" w:sz="0" w:space="0" w:color="auto"/>
          </w:divBdr>
        </w:div>
        <w:div w:id="260191015">
          <w:marLeft w:val="0"/>
          <w:marRight w:val="0"/>
          <w:marTop w:val="0"/>
          <w:marBottom w:val="0"/>
          <w:divBdr>
            <w:top w:val="none" w:sz="0" w:space="0" w:color="auto"/>
            <w:left w:val="none" w:sz="0" w:space="0" w:color="auto"/>
            <w:bottom w:val="none" w:sz="0" w:space="0" w:color="auto"/>
            <w:right w:val="none" w:sz="0" w:space="0" w:color="auto"/>
          </w:divBdr>
        </w:div>
        <w:div w:id="1861896795">
          <w:marLeft w:val="0"/>
          <w:marRight w:val="0"/>
          <w:marTop w:val="0"/>
          <w:marBottom w:val="0"/>
          <w:divBdr>
            <w:top w:val="none" w:sz="0" w:space="0" w:color="auto"/>
            <w:left w:val="none" w:sz="0" w:space="0" w:color="auto"/>
            <w:bottom w:val="none" w:sz="0" w:space="0" w:color="auto"/>
            <w:right w:val="none" w:sz="0" w:space="0" w:color="auto"/>
          </w:divBdr>
        </w:div>
        <w:div w:id="1760905192">
          <w:marLeft w:val="0"/>
          <w:marRight w:val="0"/>
          <w:marTop w:val="0"/>
          <w:marBottom w:val="0"/>
          <w:divBdr>
            <w:top w:val="none" w:sz="0" w:space="0" w:color="auto"/>
            <w:left w:val="none" w:sz="0" w:space="0" w:color="auto"/>
            <w:bottom w:val="none" w:sz="0" w:space="0" w:color="auto"/>
            <w:right w:val="none" w:sz="0" w:space="0" w:color="auto"/>
          </w:divBdr>
        </w:div>
        <w:div w:id="1620993477">
          <w:marLeft w:val="0"/>
          <w:marRight w:val="0"/>
          <w:marTop w:val="0"/>
          <w:marBottom w:val="0"/>
          <w:divBdr>
            <w:top w:val="none" w:sz="0" w:space="0" w:color="auto"/>
            <w:left w:val="none" w:sz="0" w:space="0" w:color="auto"/>
            <w:bottom w:val="none" w:sz="0" w:space="0" w:color="auto"/>
            <w:right w:val="none" w:sz="0" w:space="0" w:color="auto"/>
          </w:divBdr>
        </w:div>
        <w:div w:id="193543277">
          <w:marLeft w:val="0"/>
          <w:marRight w:val="0"/>
          <w:marTop w:val="0"/>
          <w:marBottom w:val="0"/>
          <w:divBdr>
            <w:top w:val="none" w:sz="0" w:space="0" w:color="auto"/>
            <w:left w:val="none" w:sz="0" w:space="0" w:color="auto"/>
            <w:bottom w:val="none" w:sz="0" w:space="0" w:color="auto"/>
            <w:right w:val="none" w:sz="0" w:space="0" w:color="auto"/>
          </w:divBdr>
        </w:div>
        <w:div w:id="1216427512">
          <w:marLeft w:val="0"/>
          <w:marRight w:val="0"/>
          <w:marTop w:val="0"/>
          <w:marBottom w:val="0"/>
          <w:divBdr>
            <w:top w:val="none" w:sz="0" w:space="0" w:color="auto"/>
            <w:left w:val="none" w:sz="0" w:space="0" w:color="auto"/>
            <w:bottom w:val="none" w:sz="0" w:space="0" w:color="auto"/>
            <w:right w:val="none" w:sz="0" w:space="0" w:color="auto"/>
          </w:divBdr>
        </w:div>
        <w:div w:id="1107969979">
          <w:marLeft w:val="0"/>
          <w:marRight w:val="0"/>
          <w:marTop w:val="0"/>
          <w:marBottom w:val="0"/>
          <w:divBdr>
            <w:top w:val="none" w:sz="0" w:space="0" w:color="auto"/>
            <w:left w:val="none" w:sz="0" w:space="0" w:color="auto"/>
            <w:bottom w:val="none" w:sz="0" w:space="0" w:color="auto"/>
            <w:right w:val="none" w:sz="0" w:space="0" w:color="auto"/>
          </w:divBdr>
        </w:div>
        <w:div w:id="1880046182">
          <w:marLeft w:val="0"/>
          <w:marRight w:val="0"/>
          <w:marTop w:val="0"/>
          <w:marBottom w:val="0"/>
          <w:divBdr>
            <w:top w:val="none" w:sz="0" w:space="0" w:color="auto"/>
            <w:left w:val="none" w:sz="0" w:space="0" w:color="auto"/>
            <w:bottom w:val="none" w:sz="0" w:space="0" w:color="auto"/>
            <w:right w:val="none" w:sz="0" w:space="0" w:color="auto"/>
          </w:divBdr>
        </w:div>
        <w:div w:id="343749022">
          <w:marLeft w:val="0"/>
          <w:marRight w:val="0"/>
          <w:marTop w:val="0"/>
          <w:marBottom w:val="0"/>
          <w:divBdr>
            <w:top w:val="none" w:sz="0" w:space="0" w:color="auto"/>
            <w:left w:val="none" w:sz="0" w:space="0" w:color="auto"/>
            <w:bottom w:val="none" w:sz="0" w:space="0" w:color="auto"/>
            <w:right w:val="none" w:sz="0" w:space="0" w:color="auto"/>
          </w:divBdr>
        </w:div>
        <w:div w:id="1696466244">
          <w:marLeft w:val="0"/>
          <w:marRight w:val="0"/>
          <w:marTop w:val="0"/>
          <w:marBottom w:val="0"/>
          <w:divBdr>
            <w:top w:val="none" w:sz="0" w:space="0" w:color="auto"/>
            <w:left w:val="none" w:sz="0" w:space="0" w:color="auto"/>
            <w:bottom w:val="none" w:sz="0" w:space="0" w:color="auto"/>
            <w:right w:val="none" w:sz="0" w:space="0" w:color="auto"/>
          </w:divBdr>
        </w:div>
        <w:div w:id="1960528665">
          <w:marLeft w:val="0"/>
          <w:marRight w:val="0"/>
          <w:marTop w:val="0"/>
          <w:marBottom w:val="0"/>
          <w:divBdr>
            <w:top w:val="none" w:sz="0" w:space="0" w:color="auto"/>
            <w:left w:val="none" w:sz="0" w:space="0" w:color="auto"/>
            <w:bottom w:val="none" w:sz="0" w:space="0" w:color="auto"/>
            <w:right w:val="none" w:sz="0" w:space="0" w:color="auto"/>
          </w:divBdr>
        </w:div>
        <w:div w:id="1650743572">
          <w:marLeft w:val="0"/>
          <w:marRight w:val="0"/>
          <w:marTop w:val="0"/>
          <w:marBottom w:val="0"/>
          <w:divBdr>
            <w:top w:val="none" w:sz="0" w:space="0" w:color="auto"/>
            <w:left w:val="none" w:sz="0" w:space="0" w:color="auto"/>
            <w:bottom w:val="none" w:sz="0" w:space="0" w:color="auto"/>
            <w:right w:val="none" w:sz="0" w:space="0" w:color="auto"/>
          </w:divBdr>
        </w:div>
        <w:div w:id="519784623">
          <w:marLeft w:val="0"/>
          <w:marRight w:val="0"/>
          <w:marTop w:val="0"/>
          <w:marBottom w:val="0"/>
          <w:divBdr>
            <w:top w:val="none" w:sz="0" w:space="0" w:color="auto"/>
            <w:left w:val="none" w:sz="0" w:space="0" w:color="auto"/>
            <w:bottom w:val="none" w:sz="0" w:space="0" w:color="auto"/>
            <w:right w:val="none" w:sz="0" w:space="0" w:color="auto"/>
          </w:divBdr>
        </w:div>
        <w:div w:id="469589360">
          <w:marLeft w:val="0"/>
          <w:marRight w:val="0"/>
          <w:marTop w:val="0"/>
          <w:marBottom w:val="0"/>
          <w:divBdr>
            <w:top w:val="none" w:sz="0" w:space="0" w:color="auto"/>
            <w:left w:val="none" w:sz="0" w:space="0" w:color="auto"/>
            <w:bottom w:val="none" w:sz="0" w:space="0" w:color="auto"/>
            <w:right w:val="none" w:sz="0" w:space="0" w:color="auto"/>
          </w:divBdr>
        </w:div>
        <w:div w:id="202986827">
          <w:marLeft w:val="0"/>
          <w:marRight w:val="0"/>
          <w:marTop w:val="0"/>
          <w:marBottom w:val="0"/>
          <w:divBdr>
            <w:top w:val="none" w:sz="0" w:space="0" w:color="auto"/>
            <w:left w:val="none" w:sz="0" w:space="0" w:color="auto"/>
            <w:bottom w:val="none" w:sz="0" w:space="0" w:color="auto"/>
            <w:right w:val="none" w:sz="0" w:space="0" w:color="auto"/>
          </w:divBdr>
        </w:div>
        <w:div w:id="982734999">
          <w:marLeft w:val="0"/>
          <w:marRight w:val="0"/>
          <w:marTop w:val="0"/>
          <w:marBottom w:val="0"/>
          <w:divBdr>
            <w:top w:val="none" w:sz="0" w:space="0" w:color="auto"/>
            <w:left w:val="none" w:sz="0" w:space="0" w:color="auto"/>
            <w:bottom w:val="none" w:sz="0" w:space="0" w:color="auto"/>
            <w:right w:val="none" w:sz="0" w:space="0" w:color="auto"/>
          </w:divBdr>
        </w:div>
        <w:div w:id="93593267">
          <w:marLeft w:val="0"/>
          <w:marRight w:val="0"/>
          <w:marTop w:val="0"/>
          <w:marBottom w:val="0"/>
          <w:divBdr>
            <w:top w:val="none" w:sz="0" w:space="0" w:color="auto"/>
            <w:left w:val="none" w:sz="0" w:space="0" w:color="auto"/>
            <w:bottom w:val="none" w:sz="0" w:space="0" w:color="auto"/>
            <w:right w:val="none" w:sz="0" w:space="0" w:color="auto"/>
          </w:divBdr>
        </w:div>
        <w:div w:id="1525483237">
          <w:marLeft w:val="0"/>
          <w:marRight w:val="0"/>
          <w:marTop w:val="0"/>
          <w:marBottom w:val="0"/>
          <w:divBdr>
            <w:top w:val="none" w:sz="0" w:space="0" w:color="auto"/>
            <w:left w:val="none" w:sz="0" w:space="0" w:color="auto"/>
            <w:bottom w:val="none" w:sz="0" w:space="0" w:color="auto"/>
            <w:right w:val="none" w:sz="0" w:space="0" w:color="auto"/>
          </w:divBdr>
        </w:div>
        <w:div w:id="1523740857">
          <w:marLeft w:val="0"/>
          <w:marRight w:val="0"/>
          <w:marTop w:val="0"/>
          <w:marBottom w:val="0"/>
          <w:divBdr>
            <w:top w:val="none" w:sz="0" w:space="0" w:color="auto"/>
            <w:left w:val="none" w:sz="0" w:space="0" w:color="auto"/>
            <w:bottom w:val="none" w:sz="0" w:space="0" w:color="auto"/>
            <w:right w:val="none" w:sz="0" w:space="0" w:color="auto"/>
          </w:divBdr>
        </w:div>
        <w:div w:id="1169056294">
          <w:marLeft w:val="0"/>
          <w:marRight w:val="0"/>
          <w:marTop w:val="0"/>
          <w:marBottom w:val="0"/>
          <w:divBdr>
            <w:top w:val="none" w:sz="0" w:space="0" w:color="auto"/>
            <w:left w:val="none" w:sz="0" w:space="0" w:color="auto"/>
            <w:bottom w:val="none" w:sz="0" w:space="0" w:color="auto"/>
            <w:right w:val="none" w:sz="0" w:space="0" w:color="auto"/>
          </w:divBdr>
        </w:div>
        <w:div w:id="756905905">
          <w:marLeft w:val="0"/>
          <w:marRight w:val="0"/>
          <w:marTop w:val="0"/>
          <w:marBottom w:val="0"/>
          <w:divBdr>
            <w:top w:val="none" w:sz="0" w:space="0" w:color="auto"/>
            <w:left w:val="none" w:sz="0" w:space="0" w:color="auto"/>
            <w:bottom w:val="none" w:sz="0" w:space="0" w:color="auto"/>
            <w:right w:val="none" w:sz="0" w:space="0" w:color="auto"/>
          </w:divBdr>
        </w:div>
        <w:div w:id="2144693865">
          <w:marLeft w:val="0"/>
          <w:marRight w:val="0"/>
          <w:marTop w:val="0"/>
          <w:marBottom w:val="0"/>
          <w:divBdr>
            <w:top w:val="none" w:sz="0" w:space="0" w:color="auto"/>
            <w:left w:val="none" w:sz="0" w:space="0" w:color="auto"/>
            <w:bottom w:val="none" w:sz="0" w:space="0" w:color="auto"/>
            <w:right w:val="none" w:sz="0" w:space="0" w:color="auto"/>
          </w:divBdr>
        </w:div>
        <w:div w:id="873926928">
          <w:marLeft w:val="0"/>
          <w:marRight w:val="0"/>
          <w:marTop w:val="0"/>
          <w:marBottom w:val="0"/>
          <w:divBdr>
            <w:top w:val="none" w:sz="0" w:space="0" w:color="auto"/>
            <w:left w:val="none" w:sz="0" w:space="0" w:color="auto"/>
            <w:bottom w:val="none" w:sz="0" w:space="0" w:color="auto"/>
            <w:right w:val="none" w:sz="0" w:space="0" w:color="auto"/>
          </w:divBdr>
        </w:div>
        <w:div w:id="2116974584">
          <w:marLeft w:val="0"/>
          <w:marRight w:val="0"/>
          <w:marTop w:val="0"/>
          <w:marBottom w:val="0"/>
          <w:divBdr>
            <w:top w:val="none" w:sz="0" w:space="0" w:color="auto"/>
            <w:left w:val="none" w:sz="0" w:space="0" w:color="auto"/>
            <w:bottom w:val="none" w:sz="0" w:space="0" w:color="auto"/>
            <w:right w:val="none" w:sz="0" w:space="0" w:color="auto"/>
          </w:divBdr>
        </w:div>
        <w:div w:id="908225384">
          <w:marLeft w:val="0"/>
          <w:marRight w:val="0"/>
          <w:marTop w:val="0"/>
          <w:marBottom w:val="0"/>
          <w:divBdr>
            <w:top w:val="none" w:sz="0" w:space="0" w:color="auto"/>
            <w:left w:val="none" w:sz="0" w:space="0" w:color="auto"/>
            <w:bottom w:val="none" w:sz="0" w:space="0" w:color="auto"/>
            <w:right w:val="none" w:sz="0" w:space="0" w:color="auto"/>
          </w:divBdr>
        </w:div>
        <w:div w:id="796606125">
          <w:marLeft w:val="0"/>
          <w:marRight w:val="0"/>
          <w:marTop w:val="0"/>
          <w:marBottom w:val="0"/>
          <w:divBdr>
            <w:top w:val="none" w:sz="0" w:space="0" w:color="auto"/>
            <w:left w:val="none" w:sz="0" w:space="0" w:color="auto"/>
            <w:bottom w:val="none" w:sz="0" w:space="0" w:color="auto"/>
            <w:right w:val="none" w:sz="0" w:space="0" w:color="auto"/>
          </w:divBdr>
        </w:div>
        <w:div w:id="662315015">
          <w:marLeft w:val="0"/>
          <w:marRight w:val="0"/>
          <w:marTop w:val="0"/>
          <w:marBottom w:val="0"/>
          <w:divBdr>
            <w:top w:val="none" w:sz="0" w:space="0" w:color="auto"/>
            <w:left w:val="none" w:sz="0" w:space="0" w:color="auto"/>
            <w:bottom w:val="none" w:sz="0" w:space="0" w:color="auto"/>
            <w:right w:val="none" w:sz="0" w:space="0" w:color="auto"/>
          </w:divBdr>
        </w:div>
        <w:div w:id="26102289">
          <w:marLeft w:val="0"/>
          <w:marRight w:val="0"/>
          <w:marTop w:val="0"/>
          <w:marBottom w:val="0"/>
          <w:divBdr>
            <w:top w:val="none" w:sz="0" w:space="0" w:color="auto"/>
            <w:left w:val="none" w:sz="0" w:space="0" w:color="auto"/>
            <w:bottom w:val="none" w:sz="0" w:space="0" w:color="auto"/>
            <w:right w:val="none" w:sz="0" w:space="0" w:color="auto"/>
          </w:divBdr>
        </w:div>
        <w:div w:id="970137026">
          <w:marLeft w:val="0"/>
          <w:marRight w:val="0"/>
          <w:marTop w:val="0"/>
          <w:marBottom w:val="0"/>
          <w:divBdr>
            <w:top w:val="none" w:sz="0" w:space="0" w:color="auto"/>
            <w:left w:val="none" w:sz="0" w:space="0" w:color="auto"/>
            <w:bottom w:val="none" w:sz="0" w:space="0" w:color="auto"/>
            <w:right w:val="none" w:sz="0" w:space="0" w:color="auto"/>
          </w:divBdr>
        </w:div>
        <w:div w:id="1606041745">
          <w:marLeft w:val="0"/>
          <w:marRight w:val="0"/>
          <w:marTop w:val="0"/>
          <w:marBottom w:val="0"/>
          <w:divBdr>
            <w:top w:val="none" w:sz="0" w:space="0" w:color="auto"/>
            <w:left w:val="none" w:sz="0" w:space="0" w:color="auto"/>
            <w:bottom w:val="none" w:sz="0" w:space="0" w:color="auto"/>
            <w:right w:val="none" w:sz="0" w:space="0" w:color="auto"/>
          </w:divBdr>
        </w:div>
        <w:div w:id="1196845110">
          <w:marLeft w:val="0"/>
          <w:marRight w:val="0"/>
          <w:marTop w:val="0"/>
          <w:marBottom w:val="0"/>
          <w:divBdr>
            <w:top w:val="none" w:sz="0" w:space="0" w:color="auto"/>
            <w:left w:val="none" w:sz="0" w:space="0" w:color="auto"/>
            <w:bottom w:val="none" w:sz="0" w:space="0" w:color="auto"/>
            <w:right w:val="none" w:sz="0" w:space="0" w:color="auto"/>
          </w:divBdr>
        </w:div>
        <w:div w:id="494802157">
          <w:marLeft w:val="0"/>
          <w:marRight w:val="0"/>
          <w:marTop w:val="0"/>
          <w:marBottom w:val="0"/>
          <w:divBdr>
            <w:top w:val="none" w:sz="0" w:space="0" w:color="auto"/>
            <w:left w:val="none" w:sz="0" w:space="0" w:color="auto"/>
            <w:bottom w:val="none" w:sz="0" w:space="0" w:color="auto"/>
            <w:right w:val="none" w:sz="0" w:space="0" w:color="auto"/>
          </w:divBdr>
        </w:div>
        <w:div w:id="58676109">
          <w:marLeft w:val="0"/>
          <w:marRight w:val="0"/>
          <w:marTop w:val="0"/>
          <w:marBottom w:val="0"/>
          <w:divBdr>
            <w:top w:val="none" w:sz="0" w:space="0" w:color="auto"/>
            <w:left w:val="none" w:sz="0" w:space="0" w:color="auto"/>
            <w:bottom w:val="none" w:sz="0" w:space="0" w:color="auto"/>
            <w:right w:val="none" w:sz="0" w:space="0" w:color="auto"/>
          </w:divBdr>
        </w:div>
        <w:div w:id="1029448903">
          <w:marLeft w:val="0"/>
          <w:marRight w:val="0"/>
          <w:marTop w:val="0"/>
          <w:marBottom w:val="0"/>
          <w:divBdr>
            <w:top w:val="none" w:sz="0" w:space="0" w:color="auto"/>
            <w:left w:val="none" w:sz="0" w:space="0" w:color="auto"/>
            <w:bottom w:val="none" w:sz="0" w:space="0" w:color="auto"/>
            <w:right w:val="none" w:sz="0" w:space="0" w:color="auto"/>
          </w:divBdr>
        </w:div>
        <w:div w:id="696388337">
          <w:marLeft w:val="0"/>
          <w:marRight w:val="0"/>
          <w:marTop w:val="0"/>
          <w:marBottom w:val="0"/>
          <w:divBdr>
            <w:top w:val="none" w:sz="0" w:space="0" w:color="auto"/>
            <w:left w:val="none" w:sz="0" w:space="0" w:color="auto"/>
            <w:bottom w:val="none" w:sz="0" w:space="0" w:color="auto"/>
            <w:right w:val="none" w:sz="0" w:space="0" w:color="auto"/>
          </w:divBdr>
        </w:div>
        <w:div w:id="1736274283">
          <w:marLeft w:val="0"/>
          <w:marRight w:val="0"/>
          <w:marTop w:val="0"/>
          <w:marBottom w:val="0"/>
          <w:divBdr>
            <w:top w:val="none" w:sz="0" w:space="0" w:color="auto"/>
            <w:left w:val="none" w:sz="0" w:space="0" w:color="auto"/>
            <w:bottom w:val="none" w:sz="0" w:space="0" w:color="auto"/>
            <w:right w:val="none" w:sz="0" w:space="0" w:color="auto"/>
          </w:divBdr>
        </w:div>
        <w:div w:id="747504433">
          <w:marLeft w:val="0"/>
          <w:marRight w:val="0"/>
          <w:marTop w:val="0"/>
          <w:marBottom w:val="0"/>
          <w:divBdr>
            <w:top w:val="none" w:sz="0" w:space="0" w:color="auto"/>
            <w:left w:val="none" w:sz="0" w:space="0" w:color="auto"/>
            <w:bottom w:val="none" w:sz="0" w:space="0" w:color="auto"/>
            <w:right w:val="none" w:sz="0" w:space="0" w:color="auto"/>
          </w:divBdr>
        </w:div>
        <w:div w:id="1608385592">
          <w:marLeft w:val="0"/>
          <w:marRight w:val="0"/>
          <w:marTop w:val="0"/>
          <w:marBottom w:val="0"/>
          <w:divBdr>
            <w:top w:val="none" w:sz="0" w:space="0" w:color="auto"/>
            <w:left w:val="none" w:sz="0" w:space="0" w:color="auto"/>
            <w:bottom w:val="none" w:sz="0" w:space="0" w:color="auto"/>
            <w:right w:val="none" w:sz="0" w:space="0" w:color="auto"/>
          </w:divBdr>
        </w:div>
        <w:div w:id="1769736958">
          <w:marLeft w:val="0"/>
          <w:marRight w:val="0"/>
          <w:marTop w:val="0"/>
          <w:marBottom w:val="0"/>
          <w:divBdr>
            <w:top w:val="none" w:sz="0" w:space="0" w:color="auto"/>
            <w:left w:val="none" w:sz="0" w:space="0" w:color="auto"/>
            <w:bottom w:val="none" w:sz="0" w:space="0" w:color="auto"/>
            <w:right w:val="none" w:sz="0" w:space="0" w:color="auto"/>
          </w:divBdr>
        </w:div>
        <w:div w:id="66538145">
          <w:marLeft w:val="0"/>
          <w:marRight w:val="0"/>
          <w:marTop w:val="0"/>
          <w:marBottom w:val="0"/>
          <w:divBdr>
            <w:top w:val="none" w:sz="0" w:space="0" w:color="auto"/>
            <w:left w:val="none" w:sz="0" w:space="0" w:color="auto"/>
            <w:bottom w:val="none" w:sz="0" w:space="0" w:color="auto"/>
            <w:right w:val="none" w:sz="0" w:space="0" w:color="auto"/>
          </w:divBdr>
        </w:div>
        <w:div w:id="1513834204">
          <w:marLeft w:val="0"/>
          <w:marRight w:val="0"/>
          <w:marTop w:val="0"/>
          <w:marBottom w:val="0"/>
          <w:divBdr>
            <w:top w:val="none" w:sz="0" w:space="0" w:color="auto"/>
            <w:left w:val="none" w:sz="0" w:space="0" w:color="auto"/>
            <w:bottom w:val="none" w:sz="0" w:space="0" w:color="auto"/>
            <w:right w:val="none" w:sz="0" w:space="0" w:color="auto"/>
          </w:divBdr>
        </w:div>
        <w:div w:id="380860599">
          <w:marLeft w:val="0"/>
          <w:marRight w:val="0"/>
          <w:marTop w:val="0"/>
          <w:marBottom w:val="0"/>
          <w:divBdr>
            <w:top w:val="none" w:sz="0" w:space="0" w:color="auto"/>
            <w:left w:val="none" w:sz="0" w:space="0" w:color="auto"/>
            <w:bottom w:val="none" w:sz="0" w:space="0" w:color="auto"/>
            <w:right w:val="none" w:sz="0" w:space="0" w:color="auto"/>
          </w:divBdr>
        </w:div>
        <w:div w:id="772633422">
          <w:marLeft w:val="0"/>
          <w:marRight w:val="0"/>
          <w:marTop w:val="0"/>
          <w:marBottom w:val="0"/>
          <w:divBdr>
            <w:top w:val="none" w:sz="0" w:space="0" w:color="auto"/>
            <w:left w:val="none" w:sz="0" w:space="0" w:color="auto"/>
            <w:bottom w:val="none" w:sz="0" w:space="0" w:color="auto"/>
            <w:right w:val="none" w:sz="0" w:space="0" w:color="auto"/>
          </w:divBdr>
        </w:div>
        <w:div w:id="557329484">
          <w:marLeft w:val="0"/>
          <w:marRight w:val="0"/>
          <w:marTop w:val="0"/>
          <w:marBottom w:val="0"/>
          <w:divBdr>
            <w:top w:val="none" w:sz="0" w:space="0" w:color="auto"/>
            <w:left w:val="none" w:sz="0" w:space="0" w:color="auto"/>
            <w:bottom w:val="none" w:sz="0" w:space="0" w:color="auto"/>
            <w:right w:val="none" w:sz="0" w:space="0" w:color="auto"/>
          </w:divBdr>
        </w:div>
        <w:div w:id="1071346767">
          <w:marLeft w:val="0"/>
          <w:marRight w:val="0"/>
          <w:marTop w:val="0"/>
          <w:marBottom w:val="0"/>
          <w:divBdr>
            <w:top w:val="none" w:sz="0" w:space="0" w:color="auto"/>
            <w:left w:val="none" w:sz="0" w:space="0" w:color="auto"/>
            <w:bottom w:val="none" w:sz="0" w:space="0" w:color="auto"/>
            <w:right w:val="none" w:sz="0" w:space="0" w:color="auto"/>
          </w:divBdr>
        </w:div>
        <w:div w:id="567499806">
          <w:marLeft w:val="0"/>
          <w:marRight w:val="0"/>
          <w:marTop w:val="0"/>
          <w:marBottom w:val="0"/>
          <w:divBdr>
            <w:top w:val="none" w:sz="0" w:space="0" w:color="auto"/>
            <w:left w:val="none" w:sz="0" w:space="0" w:color="auto"/>
            <w:bottom w:val="none" w:sz="0" w:space="0" w:color="auto"/>
            <w:right w:val="none" w:sz="0" w:space="0" w:color="auto"/>
          </w:divBdr>
        </w:div>
        <w:div w:id="1098479043">
          <w:marLeft w:val="0"/>
          <w:marRight w:val="0"/>
          <w:marTop w:val="0"/>
          <w:marBottom w:val="0"/>
          <w:divBdr>
            <w:top w:val="none" w:sz="0" w:space="0" w:color="auto"/>
            <w:left w:val="none" w:sz="0" w:space="0" w:color="auto"/>
            <w:bottom w:val="none" w:sz="0" w:space="0" w:color="auto"/>
            <w:right w:val="none" w:sz="0" w:space="0" w:color="auto"/>
          </w:divBdr>
        </w:div>
        <w:div w:id="1379087503">
          <w:marLeft w:val="0"/>
          <w:marRight w:val="0"/>
          <w:marTop w:val="0"/>
          <w:marBottom w:val="0"/>
          <w:divBdr>
            <w:top w:val="none" w:sz="0" w:space="0" w:color="auto"/>
            <w:left w:val="none" w:sz="0" w:space="0" w:color="auto"/>
            <w:bottom w:val="none" w:sz="0" w:space="0" w:color="auto"/>
            <w:right w:val="none" w:sz="0" w:space="0" w:color="auto"/>
          </w:divBdr>
        </w:div>
        <w:div w:id="1344699646">
          <w:marLeft w:val="0"/>
          <w:marRight w:val="0"/>
          <w:marTop w:val="0"/>
          <w:marBottom w:val="0"/>
          <w:divBdr>
            <w:top w:val="none" w:sz="0" w:space="0" w:color="auto"/>
            <w:left w:val="none" w:sz="0" w:space="0" w:color="auto"/>
            <w:bottom w:val="none" w:sz="0" w:space="0" w:color="auto"/>
            <w:right w:val="none" w:sz="0" w:space="0" w:color="auto"/>
          </w:divBdr>
        </w:div>
        <w:div w:id="2099986156">
          <w:marLeft w:val="0"/>
          <w:marRight w:val="0"/>
          <w:marTop w:val="0"/>
          <w:marBottom w:val="0"/>
          <w:divBdr>
            <w:top w:val="none" w:sz="0" w:space="0" w:color="auto"/>
            <w:left w:val="none" w:sz="0" w:space="0" w:color="auto"/>
            <w:bottom w:val="none" w:sz="0" w:space="0" w:color="auto"/>
            <w:right w:val="none" w:sz="0" w:space="0" w:color="auto"/>
          </w:divBdr>
        </w:div>
        <w:div w:id="1109934181">
          <w:marLeft w:val="0"/>
          <w:marRight w:val="0"/>
          <w:marTop w:val="0"/>
          <w:marBottom w:val="0"/>
          <w:divBdr>
            <w:top w:val="none" w:sz="0" w:space="0" w:color="auto"/>
            <w:left w:val="none" w:sz="0" w:space="0" w:color="auto"/>
            <w:bottom w:val="none" w:sz="0" w:space="0" w:color="auto"/>
            <w:right w:val="none" w:sz="0" w:space="0" w:color="auto"/>
          </w:divBdr>
        </w:div>
        <w:div w:id="287975209">
          <w:marLeft w:val="0"/>
          <w:marRight w:val="0"/>
          <w:marTop w:val="0"/>
          <w:marBottom w:val="0"/>
          <w:divBdr>
            <w:top w:val="none" w:sz="0" w:space="0" w:color="auto"/>
            <w:left w:val="none" w:sz="0" w:space="0" w:color="auto"/>
            <w:bottom w:val="none" w:sz="0" w:space="0" w:color="auto"/>
            <w:right w:val="none" w:sz="0" w:space="0" w:color="auto"/>
          </w:divBdr>
        </w:div>
        <w:div w:id="1013414140">
          <w:marLeft w:val="0"/>
          <w:marRight w:val="0"/>
          <w:marTop w:val="0"/>
          <w:marBottom w:val="0"/>
          <w:divBdr>
            <w:top w:val="none" w:sz="0" w:space="0" w:color="auto"/>
            <w:left w:val="none" w:sz="0" w:space="0" w:color="auto"/>
            <w:bottom w:val="none" w:sz="0" w:space="0" w:color="auto"/>
            <w:right w:val="none" w:sz="0" w:space="0" w:color="auto"/>
          </w:divBdr>
        </w:div>
        <w:div w:id="1892959713">
          <w:marLeft w:val="0"/>
          <w:marRight w:val="0"/>
          <w:marTop w:val="0"/>
          <w:marBottom w:val="0"/>
          <w:divBdr>
            <w:top w:val="none" w:sz="0" w:space="0" w:color="auto"/>
            <w:left w:val="none" w:sz="0" w:space="0" w:color="auto"/>
            <w:bottom w:val="none" w:sz="0" w:space="0" w:color="auto"/>
            <w:right w:val="none" w:sz="0" w:space="0" w:color="auto"/>
          </w:divBdr>
        </w:div>
        <w:div w:id="1979069374">
          <w:marLeft w:val="0"/>
          <w:marRight w:val="0"/>
          <w:marTop w:val="0"/>
          <w:marBottom w:val="0"/>
          <w:divBdr>
            <w:top w:val="none" w:sz="0" w:space="0" w:color="auto"/>
            <w:left w:val="none" w:sz="0" w:space="0" w:color="auto"/>
            <w:bottom w:val="none" w:sz="0" w:space="0" w:color="auto"/>
            <w:right w:val="none" w:sz="0" w:space="0" w:color="auto"/>
          </w:divBdr>
        </w:div>
      </w:divsChild>
    </w:div>
    <w:div w:id="834343684">
      <w:bodyDiv w:val="1"/>
      <w:marLeft w:val="0"/>
      <w:marRight w:val="0"/>
      <w:marTop w:val="0"/>
      <w:marBottom w:val="0"/>
      <w:divBdr>
        <w:top w:val="none" w:sz="0" w:space="0" w:color="auto"/>
        <w:left w:val="none" w:sz="0" w:space="0" w:color="auto"/>
        <w:bottom w:val="none" w:sz="0" w:space="0" w:color="auto"/>
        <w:right w:val="none" w:sz="0" w:space="0" w:color="auto"/>
      </w:divBdr>
      <w:divsChild>
        <w:div w:id="1258565198">
          <w:marLeft w:val="0"/>
          <w:marRight w:val="0"/>
          <w:marTop w:val="0"/>
          <w:marBottom w:val="0"/>
          <w:divBdr>
            <w:top w:val="none" w:sz="0" w:space="0" w:color="auto"/>
            <w:left w:val="none" w:sz="0" w:space="0" w:color="auto"/>
            <w:bottom w:val="none" w:sz="0" w:space="0" w:color="auto"/>
            <w:right w:val="none" w:sz="0" w:space="0" w:color="auto"/>
          </w:divBdr>
        </w:div>
        <w:div w:id="1763918839">
          <w:marLeft w:val="0"/>
          <w:marRight w:val="0"/>
          <w:marTop w:val="0"/>
          <w:marBottom w:val="0"/>
          <w:divBdr>
            <w:top w:val="none" w:sz="0" w:space="0" w:color="auto"/>
            <w:left w:val="none" w:sz="0" w:space="0" w:color="auto"/>
            <w:bottom w:val="none" w:sz="0" w:space="0" w:color="auto"/>
            <w:right w:val="none" w:sz="0" w:space="0" w:color="auto"/>
          </w:divBdr>
        </w:div>
        <w:div w:id="488714212">
          <w:marLeft w:val="0"/>
          <w:marRight w:val="0"/>
          <w:marTop w:val="0"/>
          <w:marBottom w:val="0"/>
          <w:divBdr>
            <w:top w:val="none" w:sz="0" w:space="0" w:color="auto"/>
            <w:left w:val="none" w:sz="0" w:space="0" w:color="auto"/>
            <w:bottom w:val="none" w:sz="0" w:space="0" w:color="auto"/>
            <w:right w:val="none" w:sz="0" w:space="0" w:color="auto"/>
          </w:divBdr>
        </w:div>
        <w:div w:id="166940673">
          <w:marLeft w:val="0"/>
          <w:marRight w:val="0"/>
          <w:marTop w:val="0"/>
          <w:marBottom w:val="0"/>
          <w:divBdr>
            <w:top w:val="none" w:sz="0" w:space="0" w:color="auto"/>
            <w:left w:val="none" w:sz="0" w:space="0" w:color="auto"/>
            <w:bottom w:val="none" w:sz="0" w:space="0" w:color="auto"/>
            <w:right w:val="none" w:sz="0" w:space="0" w:color="auto"/>
          </w:divBdr>
        </w:div>
        <w:div w:id="103964487">
          <w:marLeft w:val="0"/>
          <w:marRight w:val="0"/>
          <w:marTop w:val="0"/>
          <w:marBottom w:val="0"/>
          <w:divBdr>
            <w:top w:val="none" w:sz="0" w:space="0" w:color="auto"/>
            <w:left w:val="none" w:sz="0" w:space="0" w:color="auto"/>
            <w:bottom w:val="none" w:sz="0" w:space="0" w:color="auto"/>
            <w:right w:val="none" w:sz="0" w:space="0" w:color="auto"/>
          </w:divBdr>
        </w:div>
        <w:div w:id="769668956">
          <w:marLeft w:val="0"/>
          <w:marRight w:val="0"/>
          <w:marTop w:val="0"/>
          <w:marBottom w:val="0"/>
          <w:divBdr>
            <w:top w:val="none" w:sz="0" w:space="0" w:color="auto"/>
            <w:left w:val="none" w:sz="0" w:space="0" w:color="auto"/>
            <w:bottom w:val="none" w:sz="0" w:space="0" w:color="auto"/>
            <w:right w:val="none" w:sz="0" w:space="0" w:color="auto"/>
          </w:divBdr>
        </w:div>
        <w:div w:id="720448830">
          <w:marLeft w:val="0"/>
          <w:marRight w:val="0"/>
          <w:marTop w:val="0"/>
          <w:marBottom w:val="0"/>
          <w:divBdr>
            <w:top w:val="none" w:sz="0" w:space="0" w:color="auto"/>
            <w:left w:val="none" w:sz="0" w:space="0" w:color="auto"/>
            <w:bottom w:val="none" w:sz="0" w:space="0" w:color="auto"/>
            <w:right w:val="none" w:sz="0" w:space="0" w:color="auto"/>
          </w:divBdr>
        </w:div>
        <w:div w:id="29770400">
          <w:marLeft w:val="0"/>
          <w:marRight w:val="0"/>
          <w:marTop w:val="0"/>
          <w:marBottom w:val="0"/>
          <w:divBdr>
            <w:top w:val="none" w:sz="0" w:space="0" w:color="auto"/>
            <w:left w:val="none" w:sz="0" w:space="0" w:color="auto"/>
            <w:bottom w:val="none" w:sz="0" w:space="0" w:color="auto"/>
            <w:right w:val="none" w:sz="0" w:space="0" w:color="auto"/>
          </w:divBdr>
        </w:div>
        <w:div w:id="1421950633">
          <w:marLeft w:val="0"/>
          <w:marRight w:val="0"/>
          <w:marTop w:val="0"/>
          <w:marBottom w:val="0"/>
          <w:divBdr>
            <w:top w:val="none" w:sz="0" w:space="0" w:color="auto"/>
            <w:left w:val="none" w:sz="0" w:space="0" w:color="auto"/>
            <w:bottom w:val="none" w:sz="0" w:space="0" w:color="auto"/>
            <w:right w:val="none" w:sz="0" w:space="0" w:color="auto"/>
          </w:divBdr>
        </w:div>
        <w:div w:id="263728509">
          <w:marLeft w:val="0"/>
          <w:marRight w:val="0"/>
          <w:marTop w:val="0"/>
          <w:marBottom w:val="0"/>
          <w:divBdr>
            <w:top w:val="none" w:sz="0" w:space="0" w:color="auto"/>
            <w:left w:val="none" w:sz="0" w:space="0" w:color="auto"/>
            <w:bottom w:val="none" w:sz="0" w:space="0" w:color="auto"/>
            <w:right w:val="none" w:sz="0" w:space="0" w:color="auto"/>
          </w:divBdr>
        </w:div>
        <w:div w:id="418520851">
          <w:marLeft w:val="0"/>
          <w:marRight w:val="0"/>
          <w:marTop w:val="0"/>
          <w:marBottom w:val="0"/>
          <w:divBdr>
            <w:top w:val="none" w:sz="0" w:space="0" w:color="auto"/>
            <w:left w:val="none" w:sz="0" w:space="0" w:color="auto"/>
            <w:bottom w:val="none" w:sz="0" w:space="0" w:color="auto"/>
            <w:right w:val="none" w:sz="0" w:space="0" w:color="auto"/>
          </w:divBdr>
        </w:div>
        <w:div w:id="182673837">
          <w:marLeft w:val="0"/>
          <w:marRight w:val="0"/>
          <w:marTop w:val="0"/>
          <w:marBottom w:val="0"/>
          <w:divBdr>
            <w:top w:val="none" w:sz="0" w:space="0" w:color="auto"/>
            <w:left w:val="none" w:sz="0" w:space="0" w:color="auto"/>
            <w:bottom w:val="none" w:sz="0" w:space="0" w:color="auto"/>
            <w:right w:val="none" w:sz="0" w:space="0" w:color="auto"/>
          </w:divBdr>
        </w:div>
        <w:div w:id="1579898126">
          <w:marLeft w:val="0"/>
          <w:marRight w:val="0"/>
          <w:marTop w:val="0"/>
          <w:marBottom w:val="0"/>
          <w:divBdr>
            <w:top w:val="none" w:sz="0" w:space="0" w:color="auto"/>
            <w:left w:val="none" w:sz="0" w:space="0" w:color="auto"/>
            <w:bottom w:val="none" w:sz="0" w:space="0" w:color="auto"/>
            <w:right w:val="none" w:sz="0" w:space="0" w:color="auto"/>
          </w:divBdr>
        </w:div>
        <w:div w:id="1136411555">
          <w:marLeft w:val="0"/>
          <w:marRight w:val="0"/>
          <w:marTop w:val="0"/>
          <w:marBottom w:val="0"/>
          <w:divBdr>
            <w:top w:val="none" w:sz="0" w:space="0" w:color="auto"/>
            <w:left w:val="none" w:sz="0" w:space="0" w:color="auto"/>
            <w:bottom w:val="none" w:sz="0" w:space="0" w:color="auto"/>
            <w:right w:val="none" w:sz="0" w:space="0" w:color="auto"/>
          </w:divBdr>
        </w:div>
        <w:div w:id="478229854">
          <w:marLeft w:val="0"/>
          <w:marRight w:val="0"/>
          <w:marTop w:val="0"/>
          <w:marBottom w:val="0"/>
          <w:divBdr>
            <w:top w:val="none" w:sz="0" w:space="0" w:color="auto"/>
            <w:left w:val="none" w:sz="0" w:space="0" w:color="auto"/>
            <w:bottom w:val="none" w:sz="0" w:space="0" w:color="auto"/>
            <w:right w:val="none" w:sz="0" w:space="0" w:color="auto"/>
          </w:divBdr>
        </w:div>
        <w:div w:id="1128162573">
          <w:marLeft w:val="0"/>
          <w:marRight w:val="0"/>
          <w:marTop w:val="0"/>
          <w:marBottom w:val="0"/>
          <w:divBdr>
            <w:top w:val="none" w:sz="0" w:space="0" w:color="auto"/>
            <w:left w:val="none" w:sz="0" w:space="0" w:color="auto"/>
            <w:bottom w:val="none" w:sz="0" w:space="0" w:color="auto"/>
            <w:right w:val="none" w:sz="0" w:space="0" w:color="auto"/>
          </w:divBdr>
        </w:div>
        <w:div w:id="983895189">
          <w:marLeft w:val="0"/>
          <w:marRight w:val="0"/>
          <w:marTop w:val="0"/>
          <w:marBottom w:val="0"/>
          <w:divBdr>
            <w:top w:val="none" w:sz="0" w:space="0" w:color="auto"/>
            <w:left w:val="none" w:sz="0" w:space="0" w:color="auto"/>
            <w:bottom w:val="none" w:sz="0" w:space="0" w:color="auto"/>
            <w:right w:val="none" w:sz="0" w:space="0" w:color="auto"/>
          </w:divBdr>
        </w:div>
        <w:div w:id="705566459">
          <w:marLeft w:val="0"/>
          <w:marRight w:val="0"/>
          <w:marTop w:val="0"/>
          <w:marBottom w:val="0"/>
          <w:divBdr>
            <w:top w:val="none" w:sz="0" w:space="0" w:color="auto"/>
            <w:left w:val="none" w:sz="0" w:space="0" w:color="auto"/>
            <w:bottom w:val="none" w:sz="0" w:space="0" w:color="auto"/>
            <w:right w:val="none" w:sz="0" w:space="0" w:color="auto"/>
          </w:divBdr>
        </w:div>
        <w:div w:id="1911302400">
          <w:marLeft w:val="0"/>
          <w:marRight w:val="0"/>
          <w:marTop w:val="0"/>
          <w:marBottom w:val="0"/>
          <w:divBdr>
            <w:top w:val="none" w:sz="0" w:space="0" w:color="auto"/>
            <w:left w:val="none" w:sz="0" w:space="0" w:color="auto"/>
            <w:bottom w:val="none" w:sz="0" w:space="0" w:color="auto"/>
            <w:right w:val="none" w:sz="0" w:space="0" w:color="auto"/>
          </w:divBdr>
        </w:div>
        <w:div w:id="553548388">
          <w:marLeft w:val="0"/>
          <w:marRight w:val="0"/>
          <w:marTop w:val="0"/>
          <w:marBottom w:val="0"/>
          <w:divBdr>
            <w:top w:val="none" w:sz="0" w:space="0" w:color="auto"/>
            <w:left w:val="none" w:sz="0" w:space="0" w:color="auto"/>
            <w:bottom w:val="none" w:sz="0" w:space="0" w:color="auto"/>
            <w:right w:val="none" w:sz="0" w:space="0" w:color="auto"/>
          </w:divBdr>
        </w:div>
        <w:div w:id="79571051">
          <w:marLeft w:val="0"/>
          <w:marRight w:val="0"/>
          <w:marTop w:val="0"/>
          <w:marBottom w:val="0"/>
          <w:divBdr>
            <w:top w:val="none" w:sz="0" w:space="0" w:color="auto"/>
            <w:left w:val="none" w:sz="0" w:space="0" w:color="auto"/>
            <w:bottom w:val="none" w:sz="0" w:space="0" w:color="auto"/>
            <w:right w:val="none" w:sz="0" w:space="0" w:color="auto"/>
          </w:divBdr>
        </w:div>
        <w:div w:id="1920747950">
          <w:marLeft w:val="0"/>
          <w:marRight w:val="0"/>
          <w:marTop w:val="0"/>
          <w:marBottom w:val="0"/>
          <w:divBdr>
            <w:top w:val="none" w:sz="0" w:space="0" w:color="auto"/>
            <w:left w:val="none" w:sz="0" w:space="0" w:color="auto"/>
            <w:bottom w:val="none" w:sz="0" w:space="0" w:color="auto"/>
            <w:right w:val="none" w:sz="0" w:space="0" w:color="auto"/>
          </w:divBdr>
        </w:div>
        <w:div w:id="1208028008">
          <w:marLeft w:val="0"/>
          <w:marRight w:val="0"/>
          <w:marTop w:val="0"/>
          <w:marBottom w:val="0"/>
          <w:divBdr>
            <w:top w:val="none" w:sz="0" w:space="0" w:color="auto"/>
            <w:left w:val="none" w:sz="0" w:space="0" w:color="auto"/>
            <w:bottom w:val="none" w:sz="0" w:space="0" w:color="auto"/>
            <w:right w:val="none" w:sz="0" w:space="0" w:color="auto"/>
          </w:divBdr>
        </w:div>
        <w:div w:id="591087768">
          <w:marLeft w:val="0"/>
          <w:marRight w:val="0"/>
          <w:marTop w:val="0"/>
          <w:marBottom w:val="0"/>
          <w:divBdr>
            <w:top w:val="none" w:sz="0" w:space="0" w:color="auto"/>
            <w:left w:val="none" w:sz="0" w:space="0" w:color="auto"/>
            <w:bottom w:val="none" w:sz="0" w:space="0" w:color="auto"/>
            <w:right w:val="none" w:sz="0" w:space="0" w:color="auto"/>
          </w:divBdr>
        </w:div>
        <w:div w:id="762149530">
          <w:marLeft w:val="0"/>
          <w:marRight w:val="0"/>
          <w:marTop w:val="0"/>
          <w:marBottom w:val="0"/>
          <w:divBdr>
            <w:top w:val="none" w:sz="0" w:space="0" w:color="auto"/>
            <w:left w:val="none" w:sz="0" w:space="0" w:color="auto"/>
            <w:bottom w:val="none" w:sz="0" w:space="0" w:color="auto"/>
            <w:right w:val="none" w:sz="0" w:space="0" w:color="auto"/>
          </w:divBdr>
        </w:div>
        <w:div w:id="1367176218">
          <w:marLeft w:val="0"/>
          <w:marRight w:val="0"/>
          <w:marTop w:val="0"/>
          <w:marBottom w:val="0"/>
          <w:divBdr>
            <w:top w:val="none" w:sz="0" w:space="0" w:color="auto"/>
            <w:left w:val="none" w:sz="0" w:space="0" w:color="auto"/>
            <w:bottom w:val="none" w:sz="0" w:space="0" w:color="auto"/>
            <w:right w:val="none" w:sz="0" w:space="0" w:color="auto"/>
          </w:divBdr>
        </w:div>
        <w:div w:id="1929583987">
          <w:marLeft w:val="0"/>
          <w:marRight w:val="0"/>
          <w:marTop w:val="0"/>
          <w:marBottom w:val="0"/>
          <w:divBdr>
            <w:top w:val="none" w:sz="0" w:space="0" w:color="auto"/>
            <w:left w:val="none" w:sz="0" w:space="0" w:color="auto"/>
            <w:bottom w:val="none" w:sz="0" w:space="0" w:color="auto"/>
            <w:right w:val="none" w:sz="0" w:space="0" w:color="auto"/>
          </w:divBdr>
        </w:div>
        <w:div w:id="948047486">
          <w:marLeft w:val="0"/>
          <w:marRight w:val="0"/>
          <w:marTop w:val="0"/>
          <w:marBottom w:val="0"/>
          <w:divBdr>
            <w:top w:val="none" w:sz="0" w:space="0" w:color="auto"/>
            <w:left w:val="none" w:sz="0" w:space="0" w:color="auto"/>
            <w:bottom w:val="none" w:sz="0" w:space="0" w:color="auto"/>
            <w:right w:val="none" w:sz="0" w:space="0" w:color="auto"/>
          </w:divBdr>
        </w:div>
        <w:div w:id="178811015">
          <w:marLeft w:val="0"/>
          <w:marRight w:val="0"/>
          <w:marTop w:val="0"/>
          <w:marBottom w:val="0"/>
          <w:divBdr>
            <w:top w:val="none" w:sz="0" w:space="0" w:color="auto"/>
            <w:left w:val="none" w:sz="0" w:space="0" w:color="auto"/>
            <w:bottom w:val="none" w:sz="0" w:space="0" w:color="auto"/>
            <w:right w:val="none" w:sz="0" w:space="0" w:color="auto"/>
          </w:divBdr>
        </w:div>
        <w:div w:id="1409377906">
          <w:marLeft w:val="0"/>
          <w:marRight w:val="0"/>
          <w:marTop w:val="0"/>
          <w:marBottom w:val="0"/>
          <w:divBdr>
            <w:top w:val="none" w:sz="0" w:space="0" w:color="auto"/>
            <w:left w:val="none" w:sz="0" w:space="0" w:color="auto"/>
            <w:bottom w:val="none" w:sz="0" w:space="0" w:color="auto"/>
            <w:right w:val="none" w:sz="0" w:space="0" w:color="auto"/>
          </w:divBdr>
        </w:div>
        <w:div w:id="2094234041">
          <w:marLeft w:val="0"/>
          <w:marRight w:val="0"/>
          <w:marTop w:val="0"/>
          <w:marBottom w:val="0"/>
          <w:divBdr>
            <w:top w:val="none" w:sz="0" w:space="0" w:color="auto"/>
            <w:left w:val="none" w:sz="0" w:space="0" w:color="auto"/>
            <w:bottom w:val="none" w:sz="0" w:space="0" w:color="auto"/>
            <w:right w:val="none" w:sz="0" w:space="0" w:color="auto"/>
          </w:divBdr>
        </w:div>
        <w:div w:id="1126118087">
          <w:marLeft w:val="0"/>
          <w:marRight w:val="0"/>
          <w:marTop w:val="0"/>
          <w:marBottom w:val="0"/>
          <w:divBdr>
            <w:top w:val="none" w:sz="0" w:space="0" w:color="auto"/>
            <w:left w:val="none" w:sz="0" w:space="0" w:color="auto"/>
            <w:bottom w:val="none" w:sz="0" w:space="0" w:color="auto"/>
            <w:right w:val="none" w:sz="0" w:space="0" w:color="auto"/>
          </w:divBdr>
        </w:div>
        <w:div w:id="1050836801">
          <w:marLeft w:val="0"/>
          <w:marRight w:val="0"/>
          <w:marTop w:val="0"/>
          <w:marBottom w:val="0"/>
          <w:divBdr>
            <w:top w:val="none" w:sz="0" w:space="0" w:color="auto"/>
            <w:left w:val="none" w:sz="0" w:space="0" w:color="auto"/>
            <w:bottom w:val="none" w:sz="0" w:space="0" w:color="auto"/>
            <w:right w:val="none" w:sz="0" w:space="0" w:color="auto"/>
          </w:divBdr>
        </w:div>
        <w:div w:id="641689222">
          <w:marLeft w:val="0"/>
          <w:marRight w:val="0"/>
          <w:marTop w:val="0"/>
          <w:marBottom w:val="0"/>
          <w:divBdr>
            <w:top w:val="none" w:sz="0" w:space="0" w:color="auto"/>
            <w:left w:val="none" w:sz="0" w:space="0" w:color="auto"/>
            <w:bottom w:val="none" w:sz="0" w:space="0" w:color="auto"/>
            <w:right w:val="none" w:sz="0" w:space="0" w:color="auto"/>
          </w:divBdr>
        </w:div>
        <w:div w:id="1720284354">
          <w:marLeft w:val="0"/>
          <w:marRight w:val="0"/>
          <w:marTop w:val="0"/>
          <w:marBottom w:val="0"/>
          <w:divBdr>
            <w:top w:val="none" w:sz="0" w:space="0" w:color="auto"/>
            <w:left w:val="none" w:sz="0" w:space="0" w:color="auto"/>
            <w:bottom w:val="none" w:sz="0" w:space="0" w:color="auto"/>
            <w:right w:val="none" w:sz="0" w:space="0" w:color="auto"/>
          </w:divBdr>
        </w:div>
        <w:div w:id="1191143507">
          <w:marLeft w:val="0"/>
          <w:marRight w:val="0"/>
          <w:marTop w:val="0"/>
          <w:marBottom w:val="0"/>
          <w:divBdr>
            <w:top w:val="none" w:sz="0" w:space="0" w:color="auto"/>
            <w:left w:val="none" w:sz="0" w:space="0" w:color="auto"/>
            <w:bottom w:val="none" w:sz="0" w:space="0" w:color="auto"/>
            <w:right w:val="none" w:sz="0" w:space="0" w:color="auto"/>
          </w:divBdr>
        </w:div>
        <w:div w:id="855121657">
          <w:marLeft w:val="0"/>
          <w:marRight w:val="0"/>
          <w:marTop w:val="0"/>
          <w:marBottom w:val="0"/>
          <w:divBdr>
            <w:top w:val="none" w:sz="0" w:space="0" w:color="auto"/>
            <w:left w:val="none" w:sz="0" w:space="0" w:color="auto"/>
            <w:bottom w:val="none" w:sz="0" w:space="0" w:color="auto"/>
            <w:right w:val="none" w:sz="0" w:space="0" w:color="auto"/>
          </w:divBdr>
        </w:div>
        <w:div w:id="960258661">
          <w:marLeft w:val="0"/>
          <w:marRight w:val="0"/>
          <w:marTop w:val="0"/>
          <w:marBottom w:val="0"/>
          <w:divBdr>
            <w:top w:val="none" w:sz="0" w:space="0" w:color="auto"/>
            <w:left w:val="none" w:sz="0" w:space="0" w:color="auto"/>
            <w:bottom w:val="none" w:sz="0" w:space="0" w:color="auto"/>
            <w:right w:val="none" w:sz="0" w:space="0" w:color="auto"/>
          </w:divBdr>
        </w:div>
        <w:div w:id="228465623">
          <w:marLeft w:val="0"/>
          <w:marRight w:val="0"/>
          <w:marTop w:val="0"/>
          <w:marBottom w:val="0"/>
          <w:divBdr>
            <w:top w:val="none" w:sz="0" w:space="0" w:color="auto"/>
            <w:left w:val="none" w:sz="0" w:space="0" w:color="auto"/>
            <w:bottom w:val="none" w:sz="0" w:space="0" w:color="auto"/>
            <w:right w:val="none" w:sz="0" w:space="0" w:color="auto"/>
          </w:divBdr>
        </w:div>
        <w:div w:id="487675961">
          <w:marLeft w:val="0"/>
          <w:marRight w:val="0"/>
          <w:marTop w:val="0"/>
          <w:marBottom w:val="0"/>
          <w:divBdr>
            <w:top w:val="none" w:sz="0" w:space="0" w:color="auto"/>
            <w:left w:val="none" w:sz="0" w:space="0" w:color="auto"/>
            <w:bottom w:val="none" w:sz="0" w:space="0" w:color="auto"/>
            <w:right w:val="none" w:sz="0" w:space="0" w:color="auto"/>
          </w:divBdr>
        </w:div>
        <w:div w:id="111753063">
          <w:marLeft w:val="0"/>
          <w:marRight w:val="0"/>
          <w:marTop w:val="0"/>
          <w:marBottom w:val="0"/>
          <w:divBdr>
            <w:top w:val="none" w:sz="0" w:space="0" w:color="auto"/>
            <w:left w:val="none" w:sz="0" w:space="0" w:color="auto"/>
            <w:bottom w:val="none" w:sz="0" w:space="0" w:color="auto"/>
            <w:right w:val="none" w:sz="0" w:space="0" w:color="auto"/>
          </w:divBdr>
        </w:div>
        <w:div w:id="506678076">
          <w:marLeft w:val="0"/>
          <w:marRight w:val="0"/>
          <w:marTop w:val="0"/>
          <w:marBottom w:val="0"/>
          <w:divBdr>
            <w:top w:val="none" w:sz="0" w:space="0" w:color="auto"/>
            <w:left w:val="none" w:sz="0" w:space="0" w:color="auto"/>
            <w:bottom w:val="none" w:sz="0" w:space="0" w:color="auto"/>
            <w:right w:val="none" w:sz="0" w:space="0" w:color="auto"/>
          </w:divBdr>
        </w:div>
        <w:div w:id="446699217">
          <w:marLeft w:val="0"/>
          <w:marRight w:val="0"/>
          <w:marTop w:val="0"/>
          <w:marBottom w:val="0"/>
          <w:divBdr>
            <w:top w:val="none" w:sz="0" w:space="0" w:color="auto"/>
            <w:left w:val="none" w:sz="0" w:space="0" w:color="auto"/>
            <w:bottom w:val="none" w:sz="0" w:space="0" w:color="auto"/>
            <w:right w:val="none" w:sz="0" w:space="0" w:color="auto"/>
          </w:divBdr>
        </w:div>
        <w:div w:id="1072894453">
          <w:marLeft w:val="0"/>
          <w:marRight w:val="0"/>
          <w:marTop w:val="0"/>
          <w:marBottom w:val="0"/>
          <w:divBdr>
            <w:top w:val="none" w:sz="0" w:space="0" w:color="auto"/>
            <w:left w:val="none" w:sz="0" w:space="0" w:color="auto"/>
            <w:bottom w:val="none" w:sz="0" w:space="0" w:color="auto"/>
            <w:right w:val="none" w:sz="0" w:space="0" w:color="auto"/>
          </w:divBdr>
        </w:div>
        <w:div w:id="1634411558">
          <w:marLeft w:val="0"/>
          <w:marRight w:val="0"/>
          <w:marTop w:val="0"/>
          <w:marBottom w:val="0"/>
          <w:divBdr>
            <w:top w:val="none" w:sz="0" w:space="0" w:color="auto"/>
            <w:left w:val="none" w:sz="0" w:space="0" w:color="auto"/>
            <w:bottom w:val="none" w:sz="0" w:space="0" w:color="auto"/>
            <w:right w:val="none" w:sz="0" w:space="0" w:color="auto"/>
          </w:divBdr>
        </w:div>
        <w:div w:id="1425145923">
          <w:marLeft w:val="0"/>
          <w:marRight w:val="0"/>
          <w:marTop w:val="0"/>
          <w:marBottom w:val="0"/>
          <w:divBdr>
            <w:top w:val="none" w:sz="0" w:space="0" w:color="auto"/>
            <w:left w:val="none" w:sz="0" w:space="0" w:color="auto"/>
            <w:bottom w:val="none" w:sz="0" w:space="0" w:color="auto"/>
            <w:right w:val="none" w:sz="0" w:space="0" w:color="auto"/>
          </w:divBdr>
        </w:div>
        <w:div w:id="2114398401">
          <w:marLeft w:val="0"/>
          <w:marRight w:val="0"/>
          <w:marTop w:val="0"/>
          <w:marBottom w:val="0"/>
          <w:divBdr>
            <w:top w:val="none" w:sz="0" w:space="0" w:color="auto"/>
            <w:left w:val="none" w:sz="0" w:space="0" w:color="auto"/>
            <w:bottom w:val="none" w:sz="0" w:space="0" w:color="auto"/>
            <w:right w:val="none" w:sz="0" w:space="0" w:color="auto"/>
          </w:divBdr>
        </w:div>
        <w:div w:id="1479498715">
          <w:marLeft w:val="0"/>
          <w:marRight w:val="0"/>
          <w:marTop w:val="0"/>
          <w:marBottom w:val="0"/>
          <w:divBdr>
            <w:top w:val="none" w:sz="0" w:space="0" w:color="auto"/>
            <w:left w:val="none" w:sz="0" w:space="0" w:color="auto"/>
            <w:bottom w:val="none" w:sz="0" w:space="0" w:color="auto"/>
            <w:right w:val="none" w:sz="0" w:space="0" w:color="auto"/>
          </w:divBdr>
        </w:div>
        <w:div w:id="16545198">
          <w:marLeft w:val="0"/>
          <w:marRight w:val="0"/>
          <w:marTop w:val="0"/>
          <w:marBottom w:val="0"/>
          <w:divBdr>
            <w:top w:val="none" w:sz="0" w:space="0" w:color="auto"/>
            <w:left w:val="none" w:sz="0" w:space="0" w:color="auto"/>
            <w:bottom w:val="none" w:sz="0" w:space="0" w:color="auto"/>
            <w:right w:val="none" w:sz="0" w:space="0" w:color="auto"/>
          </w:divBdr>
        </w:div>
        <w:div w:id="1189491074">
          <w:marLeft w:val="0"/>
          <w:marRight w:val="0"/>
          <w:marTop w:val="0"/>
          <w:marBottom w:val="0"/>
          <w:divBdr>
            <w:top w:val="none" w:sz="0" w:space="0" w:color="auto"/>
            <w:left w:val="none" w:sz="0" w:space="0" w:color="auto"/>
            <w:bottom w:val="none" w:sz="0" w:space="0" w:color="auto"/>
            <w:right w:val="none" w:sz="0" w:space="0" w:color="auto"/>
          </w:divBdr>
        </w:div>
        <w:div w:id="893348967">
          <w:marLeft w:val="0"/>
          <w:marRight w:val="0"/>
          <w:marTop w:val="0"/>
          <w:marBottom w:val="0"/>
          <w:divBdr>
            <w:top w:val="none" w:sz="0" w:space="0" w:color="auto"/>
            <w:left w:val="none" w:sz="0" w:space="0" w:color="auto"/>
            <w:bottom w:val="none" w:sz="0" w:space="0" w:color="auto"/>
            <w:right w:val="none" w:sz="0" w:space="0" w:color="auto"/>
          </w:divBdr>
        </w:div>
        <w:div w:id="2020426711">
          <w:marLeft w:val="0"/>
          <w:marRight w:val="0"/>
          <w:marTop w:val="0"/>
          <w:marBottom w:val="0"/>
          <w:divBdr>
            <w:top w:val="none" w:sz="0" w:space="0" w:color="auto"/>
            <w:left w:val="none" w:sz="0" w:space="0" w:color="auto"/>
            <w:bottom w:val="none" w:sz="0" w:space="0" w:color="auto"/>
            <w:right w:val="none" w:sz="0" w:space="0" w:color="auto"/>
          </w:divBdr>
        </w:div>
        <w:div w:id="100149802">
          <w:marLeft w:val="0"/>
          <w:marRight w:val="0"/>
          <w:marTop w:val="0"/>
          <w:marBottom w:val="0"/>
          <w:divBdr>
            <w:top w:val="none" w:sz="0" w:space="0" w:color="auto"/>
            <w:left w:val="none" w:sz="0" w:space="0" w:color="auto"/>
            <w:bottom w:val="none" w:sz="0" w:space="0" w:color="auto"/>
            <w:right w:val="none" w:sz="0" w:space="0" w:color="auto"/>
          </w:divBdr>
        </w:div>
        <w:div w:id="125008302">
          <w:marLeft w:val="0"/>
          <w:marRight w:val="0"/>
          <w:marTop w:val="0"/>
          <w:marBottom w:val="0"/>
          <w:divBdr>
            <w:top w:val="none" w:sz="0" w:space="0" w:color="auto"/>
            <w:left w:val="none" w:sz="0" w:space="0" w:color="auto"/>
            <w:bottom w:val="none" w:sz="0" w:space="0" w:color="auto"/>
            <w:right w:val="none" w:sz="0" w:space="0" w:color="auto"/>
          </w:divBdr>
        </w:div>
        <w:div w:id="124130851">
          <w:marLeft w:val="0"/>
          <w:marRight w:val="0"/>
          <w:marTop w:val="0"/>
          <w:marBottom w:val="0"/>
          <w:divBdr>
            <w:top w:val="none" w:sz="0" w:space="0" w:color="auto"/>
            <w:left w:val="none" w:sz="0" w:space="0" w:color="auto"/>
            <w:bottom w:val="none" w:sz="0" w:space="0" w:color="auto"/>
            <w:right w:val="none" w:sz="0" w:space="0" w:color="auto"/>
          </w:divBdr>
        </w:div>
      </w:divsChild>
    </w:div>
    <w:div w:id="876967548">
      <w:bodyDiv w:val="1"/>
      <w:marLeft w:val="0"/>
      <w:marRight w:val="0"/>
      <w:marTop w:val="0"/>
      <w:marBottom w:val="0"/>
      <w:divBdr>
        <w:top w:val="none" w:sz="0" w:space="0" w:color="auto"/>
        <w:left w:val="none" w:sz="0" w:space="0" w:color="auto"/>
        <w:bottom w:val="none" w:sz="0" w:space="0" w:color="auto"/>
        <w:right w:val="none" w:sz="0" w:space="0" w:color="auto"/>
      </w:divBdr>
      <w:divsChild>
        <w:div w:id="1175874170">
          <w:marLeft w:val="0"/>
          <w:marRight w:val="0"/>
          <w:marTop w:val="0"/>
          <w:marBottom w:val="0"/>
          <w:divBdr>
            <w:top w:val="none" w:sz="0" w:space="0" w:color="auto"/>
            <w:left w:val="none" w:sz="0" w:space="0" w:color="auto"/>
            <w:bottom w:val="none" w:sz="0" w:space="0" w:color="auto"/>
            <w:right w:val="none" w:sz="0" w:space="0" w:color="auto"/>
          </w:divBdr>
        </w:div>
        <w:div w:id="239599823">
          <w:marLeft w:val="0"/>
          <w:marRight w:val="0"/>
          <w:marTop w:val="0"/>
          <w:marBottom w:val="0"/>
          <w:divBdr>
            <w:top w:val="none" w:sz="0" w:space="0" w:color="auto"/>
            <w:left w:val="none" w:sz="0" w:space="0" w:color="auto"/>
            <w:bottom w:val="none" w:sz="0" w:space="0" w:color="auto"/>
            <w:right w:val="none" w:sz="0" w:space="0" w:color="auto"/>
          </w:divBdr>
        </w:div>
        <w:div w:id="1896812299">
          <w:marLeft w:val="0"/>
          <w:marRight w:val="0"/>
          <w:marTop w:val="0"/>
          <w:marBottom w:val="0"/>
          <w:divBdr>
            <w:top w:val="none" w:sz="0" w:space="0" w:color="auto"/>
            <w:left w:val="none" w:sz="0" w:space="0" w:color="auto"/>
            <w:bottom w:val="none" w:sz="0" w:space="0" w:color="auto"/>
            <w:right w:val="none" w:sz="0" w:space="0" w:color="auto"/>
          </w:divBdr>
        </w:div>
        <w:div w:id="429663902">
          <w:marLeft w:val="0"/>
          <w:marRight w:val="0"/>
          <w:marTop w:val="0"/>
          <w:marBottom w:val="0"/>
          <w:divBdr>
            <w:top w:val="none" w:sz="0" w:space="0" w:color="auto"/>
            <w:left w:val="none" w:sz="0" w:space="0" w:color="auto"/>
            <w:bottom w:val="none" w:sz="0" w:space="0" w:color="auto"/>
            <w:right w:val="none" w:sz="0" w:space="0" w:color="auto"/>
          </w:divBdr>
        </w:div>
        <w:div w:id="1722484012">
          <w:marLeft w:val="0"/>
          <w:marRight w:val="0"/>
          <w:marTop w:val="0"/>
          <w:marBottom w:val="0"/>
          <w:divBdr>
            <w:top w:val="none" w:sz="0" w:space="0" w:color="auto"/>
            <w:left w:val="none" w:sz="0" w:space="0" w:color="auto"/>
            <w:bottom w:val="none" w:sz="0" w:space="0" w:color="auto"/>
            <w:right w:val="none" w:sz="0" w:space="0" w:color="auto"/>
          </w:divBdr>
        </w:div>
        <w:div w:id="2035685602">
          <w:marLeft w:val="0"/>
          <w:marRight w:val="0"/>
          <w:marTop w:val="0"/>
          <w:marBottom w:val="0"/>
          <w:divBdr>
            <w:top w:val="none" w:sz="0" w:space="0" w:color="auto"/>
            <w:left w:val="none" w:sz="0" w:space="0" w:color="auto"/>
            <w:bottom w:val="none" w:sz="0" w:space="0" w:color="auto"/>
            <w:right w:val="none" w:sz="0" w:space="0" w:color="auto"/>
          </w:divBdr>
        </w:div>
        <w:div w:id="1126847279">
          <w:marLeft w:val="0"/>
          <w:marRight w:val="0"/>
          <w:marTop w:val="0"/>
          <w:marBottom w:val="0"/>
          <w:divBdr>
            <w:top w:val="none" w:sz="0" w:space="0" w:color="auto"/>
            <w:left w:val="none" w:sz="0" w:space="0" w:color="auto"/>
            <w:bottom w:val="none" w:sz="0" w:space="0" w:color="auto"/>
            <w:right w:val="none" w:sz="0" w:space="0" w:color="auto"/>
          </w:divBdr>
        </w:div>
        <w:div w:id="1372455386">
          <w:marLeft w:val="0"/>
          <w:marRight w:val="0"/>
          <w:marTop w:val="0"/>
          <w:marBottom w:val="0"/>
          <w:divBdr>
            <w:top w:val="none" w:sz="0" w:space="0" w:color="auto"/>
            <w:left w:val="none" w:sz="0" w:space="0" w:color="auto"/>
            <w:bottom w:val="none" w:sz="0" w:space="0" w:color="auto"/>
            <w:right w:val="none" w:sz="0" w:space="0" w:color="auto"/>
          </w:divBdr>
        </w:div>
        <w:div w:id="1965892006">
          <w:marLeft w:val="0"/>
          <w:marRight w:val="0"/>
          <w:marTop w:val="0"/>
          <w:marBottom w:val="0"/>
          <w:divBdr>
            <w:top w:val="none" w:sz="0" w:space="0" w:color="auto"/>
            <w:left w:val="none" w:sz="0" w:space="0" w:color="auto"/>
            <w:bottom w:val="none" w:sz="0" w:space="0" w:color="auto"/>
            <w:right w:val="none" w:sz="0" w:space="0" w:color="auto"/>
          </w:divBdr>
        </w:div>
        <w:div w:id="919682771">
          <w:marLeft w:val="0"/>
          <w:marRight w:val="0"/>
          <w:marTop w:val="0"/>
          <w:marBottom w:val="0"/>
          <w:divBdr>
            <w:top w:val="none" w:sz="0" w:space="0" w:color="auto"/>
            <w:left w:val="none" w:sz="0" w:space="0" w:color="auto"/>
            <w:bottom w:val="none" w:sz="0" w:space="0" w:color="auto"/>
            <w:right w:val="none" w:sz="0" w:space="0" w:color="auto"/>
          </w:divBdr>
        </w:div>
        <w:div w:id="1386641222">
          <w:marLeft w:val="0"/>
          <w:marRight w:val="0"/>
          <w:marTop w:val="0"/>
          <w:marBottom w:val="0"/>
          <w:divBdr>
            <w:top w:val="none" w:sz="0" w:space="0" w:color="auto"/>
            <w:left w:val="none" w:sz="0" w:space="0" w:color="auto"/>
            <w:bottom w:val="none" w:sz="0" w:space="0" w:color="auto"/>
            <w:right w:val="none" w:sz="0" w:space="0" w:color="auto"/>
          </w:divBdr>
        </w:div>
        <w:div w:id="722872420">
          <w:marLeft w:val="0"/>
          <w:marRight w:val="0"/>
          <w:marTop w:val="0"/>
          <w:marBottom w:val="0"/>
          <w:divBdr>
            <w:top w:val="none" w:sz="0" w:space="0" w:color="auto"/>
            <w:left w:val="none" w:sz="0" w:space="0" w:color="auto"/>
            <w:bottom w:val="none" w:sz="0" w:space="0" w:color="auto"/>
            <w:right w:val="none" w:sz="0" w:space="0" w:color="auto"/>
          </w:divBdr>
        </w:div>
        <w:div w:id="259410694">
          <w:marLeft w:val="0"/>
          <w:marRight w:val="0"/>
          <w:marTop w:val="0"/>
          <w:marBottom w:val="0"/>
          <w:divBdr>
            <w:top w:val="none" w:sz="0" w:space="0" w:color="auto"/>
            <w:left w:val="none" w:sz="0" w:space="0" w:color="auto"/>
            <w:bottom w:val="none" w:sz="0" w:space="0" w:color="auto"/>
            <w:right w:val="none" w:sz="0" w:space="0" w:color="auto"/>
          </w:divBdr>
        </w:div>
        <w:div w:id="1005598166">
          <w:marLeft w:val="0"/>
          <w:marRight w:val="0"/>
          <w:marTop w:val="0"/>
          <w:marBottom w:val="0"/>
          <w:divBdr>
            <w:top w:val="none" w:sz="0" w:space="0" w:color="auto"/>
            <w:left w:val="none" w:sz="0" w:space="0" w:color="auto"/>
            <w:bottom w:val="none" w:sz="0" w:space="0" w:color="auto"/>
            <w:right w:val="none" w:sz="0" w:space="0" w:color="auto"/>
          </w:divBdr>
        </w:div>
        <w:div w:id="1551262714">
          <w:marLeft w:val="0"/>
          <w:marRight w:val="0"/>
          <w:marTop w:val="0"/>
          <w:marBottom w:val="0"/>
          <w:divBdr>
            <w:top w:val="none" w:sz="0" w:space="0" w:color="auto"/>
            <w:left w:val="none" w:sz="0" w:space="0" w:color="auto"/>
            <w:bottom w:val="none" w:sz="0" w:space="0" w:color="auto"/>
            <w:right w:val="none" w:sz="0" w:space="0" w:color="auto"/>
          </w:divBdr>
        </w:div>
        <w:div w:id="335767269">
          <w:marLeft w:val="0"/>
          <w:marRight w:val="0"/>
          <w:marTop w:val="0"/>
          <w:marBottom w:val="0"/>
          <w:divBdr>
            <w:top w:val="none" w:sz="0" w:space="0" w:color="auto"/>
            <w:left w:val="none" w:sz="0" w:space="0" w:color="auto"/>
            <w:bottom w:val="none" w:sz="0" w:space="0" w:color="auto"/>
            <w:right w:val="none" w:sz="0" w:space="0" w:color="auto"/>
          </w:divBdr>
        </w:div>
        <w:div w:id="665599318">
          <w:marLeft w:val="0"/>
          <w:marRight w:val="0"/>
          <w:marTop w:val="0"/>
          <w:marBottom w:val="0"/>
          <w:divBdr>
            <w:top w:val="none" w:sz="0" w:space="0" w:color="auto"/>
            <w:left w:val="none" w:sz="0" w:space="0" w:color="auto"/>
            <w:bottom w:val="none" w:sz="0" w:space="0" w:color="auto"/>
            <w:right w:val="none" w:sz="0" w:space="0" w:color="auto"/>
          </w:divBdr>
        </w:div>
        <w:div w:id="43525926">
          <w:marLeft w:val="0"/>
          <w:marRight w:val="0"/>
          <w:marTop w:val="0"/>
          <w:marBottom w:val="0"/>
          <w:divBdr>
            <w:top w:val="none" w:sz="0" w:space="0" w:color="auto"/>
            <w:left w:val="none" w:sz="0" w:space="0" w:color="auto"/>
            <w:bottom w:val="none" w:sz="0" w:space="0" w:color="auto"/>
            <w:right w:val="none" w:sz="0" w:space="0" w:color="auto"/>
          </w:divBdr>
        </w:div>
        <w:div w:id="439228797">
          <w:marLeft w:val="0"/>
          <w:marRight w:val="0"/>
          <w:marTop w:val="0"/>
          <w:marBottom w:val="0"/>
          <w:divBdr>
            <w:top w:val="none" w:sz="0" w:space="0" w:color="auto"/>
            <w:left w:val="none" w:sz="0" w:space="0" w:color="auto"/>
            <w:bottom w:val="none" w:sz="0" w:space="0" w:color="auto"/>
            <w:right w:val="none" w:sz="0" w:space="0" w:color="auto"/>
          </w:divBdr>
        </w:div>
        <w:div w:id="1189293451">
          <w:marLeft w:val="0"/>
          <w:marRight w:val="0"/>
          <w:marTop w:val="0"/>
          <w:marBottom w:val="0"/>
          <w:divBdr>
            <w:top w:val="none" w:sz="0" w:space="0" w:color="auto"/>
            <w:left w:val="none" w:sz="0" w:space="0" w:color="auto"/>
            <w:bottom w:val="none" w:sz="0" w:space="0" w:color="auto"/>
            <w:right w:val="none" w:sz="0" w:space="0" w:color="auto"/>
          </w:divBdr>
        </w:div>
        <w:div w:id="1807046972">
          <w:marLeft w:val="0"/>
          <w:marRight w:val="0"/>
          <w:marTop w:val="0"/>
          <w:marBottom w:val="0"/>
          <w:divBdr>
            <w:top w:val="none" w:sz="0" w:space="0" w:color="auto"/>
            <w:left w:val="none" w:sz="0" w:space="0" w:color="auto"/>
            <w:bottom w:val="none" w:sz="0" w:space="0" w:color="auto"/>
            <w:right w:val="none" w:sz="0" w:space="0" w:color="auto"/>
          </w:divBdr>
        </w:div>
        <w:div w:id="1993554889">
          <w:marLeft w:val="0"/>
          <w:marRight w:val="0"/>
          <w:marTop w:val="0"/>
          <w:marBottom w:val="0"/>
          <w:divBdr>
            <w:top w:val="none" w:sz="0" w:space="0" w:color="auto"/>
            <w:left w:val="none" w:sz="0" w:space="0" w:color="auto"/>
            <w:bottom w:val="none" w:sz="0" w:space="0" w:color="auto"/>
            <w:right w:val="none" w:sz="0" w:space="0" w:color="auto"/>
          </w:divBdr>
        </w:div>
        <w:div w:id="1657222967">
          <w:marLeft w:val="0"/>
          <w:marRight w:val="0"/>
          <w:marTop w:val="0"/>
          <w:marBottom w:val="0"/>
          <w:divBdr>
            <w:top w:val="none" w:sz="0" w:space="0" w:color="auto"/>
            <w:left w:val="none" w:sz="0" w:space="0" w:color="auto"/>
            <w:bottom w:val="none" w:sz="0" w:space="0" w:color="auto"/>
            <w:right w:val="none" w:sz="0" w:space="0" w:color="auto"/>
          </w:divBdr>
        </w:div>
        <w:div w:id="507141237">
          <w:marLeft w:val="0"/>
          <w:marRight w:val="0"/>
          <w:marTop w:val="0"/>
          <w:marBottom w:val="0"/>
          <w:divBdr>
            <w:top w:val="none" w:sz="0" w:space="0" w:color="auto"/>
            <w:left w:val="none" w:sz="0" w:space="0" w:color="auto"/>
            <w:bottom w:val="none" w:sz="0" w:space="0" w:color="auto"/>
            <w:right w:val="none" w:sz="0" w:space="0" w:color="auto"/>
          </w:divBdr>
        </w:div>
        <w:div w:id="12659131">
          <w:marLeft w:val="0"/>
          <w:marRight w:val="0"/>
          <w:marTop w:val="0"/>
          <w:marBottom w:val="0"/>
          <w:divBdr>
            <w:top w:val="none" w:sz="0" w:space="0" w:color="auto"/>
            <w:left w:val="none" w:sz="0" w:space="0" w:color="auto"/>
            <w:bottom w:val="none" w:sz="0" w:space="0" w:color="auto"/>
            <w:right w:val="none" w:sz="0" w:space="0" w:color="auto"/>
          </w:divBdr>
        </w:div>
        <w:div w:id="336079746">
          <w:marLeft w:val="0"/>
          <w:marRight w:val="0"/>
          <w:marTop w:val="0"/>
          <w:marBottom w:val="0"/>
          <w:divBdr>
            <w:top w:val="none" w:sz="0" w:space="0" w:color="auto"/>
            <w:left w:val="none" w:sz="0" w:space="0" w:color="auto"/>
            <w:bottom w:val="none" w:sz="0" w:space="0" w:color="auto"/>
            <w:right w:val="none" w:sz="0" w:space="0" w:color="auto"/>
          </w:divBdr>
        </w:div>
        <w:div w:id="1506020719">
          <w:marLeft w:val="0"/>
          <w:marRight w:val="0"/>
          <w:marTop w:val="0"/>
          <w:marBottom w:val="0"/>
          <w:divBdr>
            <w:top w:val="none" w:sz="0" w:space="0" w:color="auto"/>
            <w:left w:val="none" w:sz="0" w:space="0" w:color="auto"/>
            <w:bottom w:val="none" w:sz="0" w:space="0" w:color="auto"/>
            <w:right w:val="none" w:sz="0" w:space="0" w:color="auto"/>
          </w:divBdr>
        </w:div>
        <w:div w:id="48462905">
          <w:marLeft w:val="0"/>
          <w:marRight w:val="0"/>
          <w:marTop w:val="0"/>
          <w:marBottom w:val="0"/>
          <w:divBdr>
            <w:top w:val="none" w:sz="0" w:space="0" w:color="auto"/>
            <w:left w:val="none" w:sz="0" w:space="0" w:color="auto"/>
            <w:bottom w:val="none" w:sz="0" w:space="0" w:color="auto"/>
            <w:right w:val="none" w:sz="0" w:space="0" w:color="auto"/>
          </w:divBdr>
        </w:div>
        <w:div w:id="1629243146">
          <w:marLeft w:val="0"/>
          <w:marRight w:val="0"/>
          <w:marTop w:val="0"/>
          <w:marBottom w:val="0"/>
          <w:divBdr>
            <w:top w:val="none" w:sz="0" w:space="0" w:color="auto"/>
            <w:left w:val="none" w:sz="0" w:space="0" w:color="auto"/>
            <w:bottom w:val="none" w:sz="0" w:space="0" w:color="auto"/>
            <w:right w:val="none" w:sz="0" w:space="0" w:color="auto"/>
          </w:divBdr>
        </w:div>
        <w:div w:id="1706248622">
          <w:marLeft w:val="0"/>
          <w:marRight w:val="0"/>
          <w:marTop w:val="0"/>
          <w:marBottom w:val="0"/>
          <w:divBdr>
            <w:top w:val="none" w:sz="0" w:space="0" w:color="auto"/>
            <w:left w:val="none" w:sz="0" w:space="0" w:color="auto"/>
            <w:bottom w:val="none" w:sz="0" w:space="0" w:color="auto"/>
            <w:right w:val="none" w:sz="0" w:space="0" w:color="auto"/>
          </w:divBdr>
        </w:div>
        <w:div w:id="1318463362">
          <w:marLeft w:val="0"/>
          <w:marRight w:val="0"/>
          <w:marTop w:val="0"/>
          <w:marBottom w:val="0"/>
          <w:divBdr>
            <w:top w:val="none" w:sz="0" w:space="0" w:color="auto"/>
            <w:left w:val="none" w:sz="0" w:space="0" w:color="auto"/>
            <w:bottom w:val="none" w:sz="0" w:space="0" w:color="auto"/>
            <w:right w:val="none" w:sz="0" w:space="0" w:color="auto"/>
          </w:divBdr>
        </w:div>
        <w:div w:id="1650940264">
          <w:marLeft w:val="0"/>
          <w:marRight w:val="0"/>
          <w:marTop w:val="0"/>
          <w:marBottom w:val="0"/>
          <w:divBdr>
            <w:top w:val="none" w:sz="0" w:space="0" w:color="auto"/>
            <w:left w:val="none" w:sz="0" w:space="0" w:color="auto"/>
            <w:bottom w:val="none" w:sz="0" w:space="0" w:color="auto"/>
            <w:right w:val="none" w:sz="0" w:space="0" w:color="auto"/>
          </w:divBdr>
        </w:div>
        <w:div w:id="1153642600">
          <w:marLeft w:val="0"/>
          <w:marRight w:val="0"/>
          <w:marTop w:val="0"/>
          <w:marBottom w:val="0"/>
          <w:divBdr>
            <w:top w:val="none" w:sz="0" w:space="0" w:color="auto"/>
            <w:left w:val="none" w:sz="0" w:space="0" w:color="auto"/>
            <w:bottom w:val="none" w:sz="0" w:space="0" w:color="auto"/>
            <w:right w:val="none" w:sz="0" w:space="0" w:color="auto"/>
          </w:divBdr>
        </w:div>
        <w:div w:id="510334747">
          <w:marLeft w:val="0"/>
          <w:marRight w:val="0"/>
          <w:marTop w:val="0"/>
          <w:marBottom w:val="0"/>
          <w:divBdr>
            <w:top w:val="none" w:sz="0" w:space="0" w:color="auto"/>
            <w:left w:val="none" w:sz="0" w:space="0" w:color="auto"/>
            <w:bottom w:val="none" w:sz="0" w:space="0" w:color="auto"/>
            <w:right w:val="none" w:sz="0" w:space="0" w:color="auto"/>
          </w:divBdr>
        </w:div>
        <w:div w:id="76027377">
          <w:marLeft w:val="0"/>
          <w:marRight w:val="0"/>
          <w:marTop w:val="0"/>
          <w:marBottom w:val="0"/>
          <w:divBdr>
            <w:top w:val="none" w:sz="0" w:space="0" w:color="auto"/>
            <w:left w:val="none" w:sz="0" w:space="0" w:color="auto"/>
            <w:bottom w:val="none" w:sz="0" w:space="0" w:color="auto"/>
            <w:right w:val="none" w:sz="0" w:space="0" w:color="auto"/>
          </w:divBdr>
        </w:div>
        <w:div w:id="1527937394">
          <w:marLeft w:val="0"/>
          <w:marRight w:val="0"/>
          <w:marTop w:val="0"/>
          <w:marBottom w:val="0"/>
          <w:divBdr>
            <w:top w:val="none" w:sz="0" w:space="0" w:color="auto"/>
            <w:left w:val="none" w:sz="0" w:space="0" w:color="auto"/>
            <w:bottom w:val="none" w:sz="0" w:space="0" w:color="auto"/>
            <w:right w:val="none" w:sz="0" w:space="0" w:color="auto"/>
          </w:divBdr>
        </w:div>
        <w:div w:id="918247711">
          <w:marLeft w:val="0"/>
          <w:marRight w:val="0"/>
          <w:marTop w:val="0"/>
          <w:marBottom w:val="0"/>
          <w:divBdr>
            <w:top w:val="none" w:sz="0" w:space="0" w:color="auto"/>
            <w:left w:val="none" w:sz="0" w:space="0" w:color="auto"/>
            <w:bottom w:val="none" w:sz="0" w:space="0" w:color="auto"/>
            <w:right w:val="none" w:sz="0" w:space="0" w:color="auto"/>
          </w:divBdr>
        </w:div>
        <w:div w:id="1232738135">
          <w:marLeft w:val="0"/>
          <w:marRight w:val="0"/>
          <w:marTop w:val="0"/>
          <w:marBottom w:val="0"/>
          <w:divBdr>
            <w:top w:val="none" w:sz="0" w:space="0" w:color="auto"/>
            <w:left w:val="none" w:sz="0" w:space="0" w:color="auto"/>
            <w:bottom w:val="none" w:sz="0" w:space="0" w:color="auto"/>
            <w:right w:val="none" w:sz="0" w:space="0" w:color="auto"/>
          </w:divBdr>
        </w:div>
        <w:div w:id="930701806">
          <w:marLeft w:val="0"/>
          <w:marRight w:val="0"/>
          <w:marTop w:val="0"/>
          <w:marBottom w:val="0"/>
          <w:divBdr>
            <w:top w:val="none" w:sz="0" w:space="0" w:color="auto"/>
            <w:left w:val="none" w:sz="0" w:space="0" w:color="auto"/>
            <w:bottom w:val="none" w:sz="0" w:space="0" w:color="auto"/>
            <w:right w:val="none" w:sz="0" w:space="0" w:color="auto"/>
          </w:divBdr>
        </w:div>
        <w:div w:id="1928994417">
          <w:marLeft w:val="0"/>
          <w:marRight w:val="0"/>
          <w:marTop w:val="0"/>
          <w:marBottom w:val="0"/>
          <w:divBdr>
            <w:top w:val="none" w:sz="0" w:space="0" w:color="auto"/>
            <w:left w:val="none" w:sz="0" w:space="0" w:color="auto"/>
            <w:bottom w:val="none" w:sz="0" w:space="0" w:color="auto"/>
            <w:right w:val="none" w:sz="0" w:space="0" w:color="auto"/>
          </w:divBdr>
        </w:div>
        <w:div w:id="981081331">
          <w:marLeft w:val="0"/>
          <w:marRight w:val="0"/>
          <w:marTop w:val="0"/>
          <w:marBottom w:val="0"/>
          <w:divBdr>
            <w:top w:val="none" w:sz="0" w:space="0" w:color="auto"/>
            <w:left w:val="none" w:sz="0" w:space="0" w:color="auto"/>
            <w:bottom w:val="none" w:sz="0" w:space="0" w:color="auto"/>
            <w:right w:val="none" w:sz="0" w:space="0" w:color="auto"/>
          </w:divBdr>
        </w:div>
        <w:div w:id="1836411651">
          <w:marLeft w:val="0"/>
          <w:marRight w:val="0"/>
          <w:marTop w:val="0"/>
          <w:marBottom w:val="0"/>
          <w:divBdr>
            <w:top w:val="none" w:sz="0" w:space="0" w:color="auto"/>
            <w:left w:val="none" w:sz="0" w:space="0" w:color="auto"/>
            <w:bottom w:val="none" w:sz="0" w:space="0" w:color="auto"/>
            <w:right w:val="none" w:sz="0" w:space="0" w:color="auto"/>
          </w:divBdr>
        </w:div>
        <w:div w:id="2006201891">
          <w:marLeft w:val="0"/>
          <w:marRight w:val="0"/>
          <w:marTop w:val="0"/>
          <w:marBottom w:val="0"/>
          <w:divBdr>
            <w:top w:val="none" w:sz="0" w:space="0" w:color="auto"/>
            <w:left w:val="none" w:sz="0" w:space="0" w:color="auto"/>
            <w:bottom w:val="none" w:sz="0" w:space="0" w:color="auto"/>
            <w:right w:val="none" w:sz="0" w:space="0" w:color="auto"/>
          </w:divBdr>
        </w:div>
        <w:div w:id="533345243">
          <w:marLeft w:val="0"/>
          <w:marRight w:val="0"/>
          <w:marTop w:val="0"/>
          <w:marBottom w:val="0"/>
          <w:divBdr>
            <w:top w:val="none" w:sz="0" w:space="0" w:color="auto"/>
            <w:left w:val="none" w:sz="0" w:space="0" w:color="auto"/>
            <w:bottom w:val="none" w:sz="0" w:space="0" w:color="auto"/>
            <w:right w:val="none" w:sz="0" w:space="0" w:color="auto"/>
          </w:divBdr>
        </w:div>
        <w:div w:id="13963920">
          <w:marLeft w:val="0"/>
          <w:marRight w:val="0"/>
          <w:marTop w:val="0"/>
          <w:marBottom w:val="0"/>
          <w:divBdr>
            <w:top w:val="none" w:sz="0" w:space="0" w:color="auto"/>
            <w:left w:val="none" w:sz="0" w:space="0" w:color="auto"/>
            <w:bottom w:val="none" w:sz="0" w:space="0" w:color="auto"/>
            <w:right w:val="none" w:sz="0" w:space="0" w:color="auto"/>
          </w:divBdr>
        </w:div>
        <w:div w:id="1461609806">
          <w:marLeft w:val="0"/>
          <w:marRight w:val="0"/>
          <w:marTop w:val="0"/>
          <w:marBottom w:val="0"/>
          <w:divBdr>
            <w:top w:val="none" w:sz="0" w:space="0" w:color="auto"/>
            <w:left w:val="none" w:sz="0" w:space="0" w:color="auto"/>
            <w:bottom w:val="none" w:sz="0" w:space="0" w:color="auto"/>
            <w:right w:val="none" w:sz="0" w:space="0" w:color="auto"/>
          </w:divBdr>
        </w:div>
        <w:div w:id="2017610991">
          <w:marLeft w:val="0"/>
          <w:marRight w:val="0"/>
          <w:marTop w:val="0"/>
          <w:marBottom w:val="0"/>
          <w:divBdr>
            <w:top w:val="none" w:sz="0" w:space="0" w:color="auto"/>
            <w:left w:val="none" w:sz="0" w:space="0" w:color="auto"/>
            <w:bottom w:val="none" w:sz="0" w:space="0" w:color="auto"/>
            <w:right w:val="none" w:sz="0" w:space="0" w:color="auto"/>
          </w:divBdr>
        </w:div>
        <w:div w:id="1654095606">
          <w:marLeft w:val="0"/>
          <w:marRight w:val="0"/>
          <w:marTop w:val="0"/>
          <w:marBottom w:val="0"/>
          <w:divBdr>
            <w:top w:val="none" w:sz="0" w:space="0" w:color="auto"/>
            <w:left w:val="none" w:sz="0" w:space="0" w:color="auto"/>
            <w:bottom w:val="none" w:sz="0" w:space="0" w:color="auto"/>
            <w:right w:val="none" w:sz="0" w:space="0" w:color="auto"/>
          </w:divBdr>
        </w:div>
        <w:div w:id="375590000">
          <w:marLeft w:val="0"/>
          <w:marRight w:val="0"/>
          <w:marTop w:val="0"/>
          <w:marBottom w:val="0"/>
          <w:divBdr>
            <w:top w:val="none" w:sz="0" w:space="0" w:color="auto"/>
            <w:left w:val="none" w:sz="0" w:space="0" w:color="auto"/>
            <w:bottom w:val="none" w:sz="0" w:space="0" w:color="auto"/>
            <w:right w:val="none" w:sz="0" w:space="0" w:color="auto"/>
          </w:divBdr>
        </w:div>
        <w:div w:id="947355515">
          <w:marLeft w:val="0"/>
          <w:marRight w:val="0"/>
          <w:marTop w:val="0"/>
          <w:marBottom w:val="0"/>
          <w:divBdr>
            <w:top w:val="none" w:sz="0" w:space="0" w:color="auto"/>
            <w:left w:val="none" w:sz="0" w:space="0" w:color="auto"/>
            <w:bottom w:val="none" w:sz="0" w:space="0" w:color="auto"/>
            <w:right w:val="none" w:sz="0" w:space="0" w:color="auto"/>
          </w:divBdr>
        </w:div>
        <w:div w:id="1200700382">
          <w:marLeft w:val="0"/>
          <w:marRight w:val="0"/>
          <w:marTop w:val="0"/>
          <w:marBottom w:val="0"/>
          <w:divBdr>
            <w:top w:val="none" w:sz="0" w:space="0" w:color="auto"/>
            <w:left w:val="none" w:sz="0" w:space="0" w:color="auto"/>
            <w:bottom w:val="none" w:sz="0" w:space="0" w:color="auto"/>
            <w:right w:val="none" w:sz="0" w:space="0" w:color="auto"/>
          </w:divBdr>
        </w:div>
        <w:div w:id="1765344640">
          <w:marLeft w:val="0"/>
          <w:marRight w:val="0"/>
          <w:marTop w:val="0"/>
          <w:marBottom w:val="0"/>
          <w:divBdr>
            <w:top w:val="none" w:sz="0" w:space="0" w:color="auto"/>
            <w:left w:val="none" w:sz="0" w:space="0" w:color="auto"/>
            <w:bottom w:val="none" w:sz="0" w:space="0" w:color="auto"/>
            <w:right w:val="none" w:sz="0" w:space="0" w:color="auto"/>
          </w:divBdr>
        </w:div>
        <w:div w:id="113252833">
          <w:marLeft w:val="0"/>
          <w:marRight w:val="0"/>
          <w:marTop w:val="0"/>
          <w:marBottom w:val="0"/>
          <w:divBdr>
            <w:top w:val="none" w:sz="0" w:space="0" w:color="auto"/>
            <w:left w:val="none" w:sz="0" w:space="0" w:color="auto"/>
            <w:bottom w:val="none" w:sz="0" w:space="0" w:color="auto"/>
            <w:right w:val="none" w:sz="0" w:space="0" w:color="auto"/>
          </w:divBdr>
        </w:div>
        <w:div w:id="1543902455">
          <w:marLeft w:val="0"/>
          <w:marRight w:val="0"/>
          <w:marTop w:val="0"/>
          <w:marBottom w:val="0"/>
          <w:divBdr>
            <w:top w:val="none" w:sz="0" w:space="0" w:color="auto"/>
            <w:left w:val="none" w:sz="0" w:space="0" w:color="auto"/>
            <w:bottom w:val="none" w:sz="0" w:space="0" w:color="auto"/>
            <w:right w:val="none" w:sz="0" w:space="0" w:color="auto"/>
          </w:divBdr>
        </w:div>
        <w:div w:id="1300183207">
          <w:marLeft w:val="0"/>
          <w:marRight w:val="0"/>
          <w:marTop w:val="0"/>
          <w:marBottom w:val="0"/>
          <w:divBdr>
            <w:top w:val="none" w:sz="0" w:space="0" w:color="auto"/>
            <w:left w:val="none" w:sz="0" w:space="0" w:color="auto"/>
            <w:bottom w:val="none" w:sz="0" w:space="0" w:color="auto"/>
            <w:right w:val="none" w:sz="0" w:space="0" w:color="auto"/>
          </w:divBdr>
        </w:div>
        <w:div w:id="1499735188">
          <w:marLeft w:val="0"/>
          <w:marRight w:val="0"/>
          <w:marTop w:val="0"/>
          <w:marBottom w:val="0"/>
          <w:divBdr>
            <w:top w:val="none" w:sz="0" w:space="0" w:color="auto"/>
            <w:left w:val="none" w:sz="0" w:space="0" w:color="auto"/>
            <w:bottom w:val="none" w:sz="0" w:space="0" w:color="auto"/>
            <w:right w:val="none" w:sz="0" w:space="0" w:color="auto"/>
          </w:divBdr>
        </w:div>
      </w:divsChild>
    </w:div>
    <w:div w:id="882523061">
      <w:bodyDiv w:val="1"/>
      <w:marLeft w:val="0"/>
      <w:marRight w:val="0"/>
      <w:marTop w:val="0"/>
      <w:marBottom w:val="0"/>
      <w:divBdr>
        <w:top w:val="none" w:sz="0" w:space="0" w:color="auto"/>
        <w:left w:val="none" w:sz="0" w:space="0" w:color="auto"/>
        <w:bottom w:val="none" w:sz="0" w:space="0" w:color="auto"/>
        <w:right w:val="none" w:sz="0" w:space="0" w:color="auto"/>
      </w:divBdr>
      <w:divsChild>
        <w:div w:id="677080984">
          <w:marLeft w:val="0"/>
          <w:marRight w:val="0"/>
          <w:marTop w:val="0"/>
          <w:marBottom w:val="0"/>
          <w:divBdr>
            <w:top w:val="none" w:sz="0" w:space="0" w:color="auto"/>
            <w:left w:val="none" w:sz="0" w:space="0" w:color="auto"/>
            <w:bottom w:val="none" w:sz="0" w:space="0" w:color="auto"/>
            <w:right w:val="none" w:sz="0" w:space="0" w:color="auto"/>
          </w:divBdr>
        </w:div>
        <w:div w:id="1763985518">
          <w:marLeft w:val="0"/>
          <w:marRight w:val="0"/>
          <w:marTop w:val="0"/>
          <w:marBottom w:val="0"/>
          <w:divBdr>
            <w:top w:val="none" w:sz="0" w:space="0" w:color="auto"/>
            <w:left w:val="none" w:sz="0" w:space="0" w:color="auto"/>
            <w:bottom w:val="none" w:sz="0" w:space="0" w:color="auto"/>
            <w:right w:val="none" w:sz="0" w:space="0" w:color="auto"/>
          </w:divBdr>
        </w:div>
        <w:div w:id="1851531106">
          <w:marLeft w:val="0"/>
          <w:marRight w:val="0"/>
          <w:marTop w:val="0"/>
          <w:marBottom w:val="0"/>
          <w:divBdr>
            <w:top w:val="none" w:sz="0" w:space="0" w:color="auto"/>
            <w:left w:val="none" w:sz="0" w:space="0" w:color="auto"/>
            <w:bottom w:val="none" w:sz="0" w:space="0" w:color="auto"/>
            <w:right w:val="none" w:sz="0" w:space="0" w:color="auto"/>
          </w:divBdr>
        </w:div>
        <w:div w:id="1806313441">
          <w:marLeft w:val="0"/>
          <w:marRight w:val="0"/>
          <w:marTop w:val="0"/>
          <w:marBottom w:val="0"/>
          <w:divBdr>
            <w:top w:val="none" w:sz="0" w:space="0" w:color="auto"/>
            <w:left w:val="none" w:sz="0" w:space="0" w:color="auto"/>
            <w:bottom w:val="none" w:sz="0" w:space="0" w:color="auto"/>
            <w:right w:val="none" w:sz="0" w:space="0" w:color="auto"/>
          </w:divBdr>
        </w:div>
        <w:div w:id="257105166">
          <w:marLeft w:val="0"/>
          <w:marRight w:val="0"/>
          <w:marTop w:val="0"/>
          <w:marBottom w:val="0"/>
          <w:divBdr>
            <w:top w:val="none" w:sz="0" w:space="0" w:color="auto"/>
            <w:left w:val="none" w:sz="0" w:space="0" w:color="auto"/>
            <w:bottom w:val="none" w:sz="0" w:space="0" w:color="auto"/>
            <w:right w:val="none" w:sz="0" w:space="0" w:color="auto"/>
          </w:divBdr>
        </w:div>
        <w:div w:id="1986232128">
          <w:marLeft w:val="0"/>
          <w:marRight w:val="0"/>
          <w:marTop w:val="0"/>
          <w:marBottom w:val="0"/>
          <w:divBdr>
            <w:top w:val="none" w:sz="0" w:space="0" w:color="auto"/>
            <w:left w:val="none" w:sz="0" w:space="0" w:color="auto"/>
            <w:bottom w:val="none" w:sz="0" w:space="0" w:color="auto"/>
            <w:right w:val="none" w:sz="0" w:space="0" w:color="auto"/>
          </w:divBdr>
        </w:div>
        <w:div w:id="1334647650">
          <w:marLeft w:val="0"/>
          <w:marRight w:val="0"/>
          <w:marTop w:val="0"/>
          <w:marBottom w:val="0"/>
          <w:divBdr>
            <w:top w:val="none" w:sz="0" w:space="0" w:color="auto"/>
            <w:left w:val="none" w:sz="0" w:space="0" w:color="auto"/>
            <w:bottom w:val="none" w:sz="0" w:space="0" w:color="auto"/>
            <w:right w:val="none" w:sz="0" w:space="0" w:color="auto"/>
          </w:divBdr>
        </w:div>
        <w:div w:id="773861526">
          <w:marLeft w:val="0"/>
          <w:marRight w:val="0"/>
          <w:marTop w:val="0"/>
          <w:marBottom w:val="0"/>
          <w:divBdr>
            <w:top w:val="none" w:sz="0" w:space="0" w:color="auto"/>
            <w:left w:val="none" w:sz="0" w:space="0" w:color="auto"/>
            <w:bottom w:val="none" w:sz="0" w:space="0" w:color="auto"/>
            <w:right w:val="none" w:sz="0" w:space="0" w:color="auto"/>
          </w:divBdr>
        </w:div>
        <w:div w:id="86511668">
          <w:marLeft w:val="0"/>
          <w:marRight w:val="0"/>
          <w:marTop w:val="0"/>
          <w:marBottom w:val="0"/>
          <w:divBdr>
            <w:top w:val="none" w:sz="0" w:space="0" w:color="auto"/>
            <w:left w:val="none" w:sz="0" w:space="0" w:color="auto"/>
            <w:bottom w:val="none" w:sz="0" w:space="0" w:color="auto"/>
            <w:right w:val="none" w:sz="0" w:space="0" w:color="auto"/>
          </w:divBdr>
        </w:div>
        <w:div w:id="826749242">
          <w:marLeft w:val="0"/>
          <w:marRight w:val="0"/>
          <w:marTop w:val="0"/>
          <w:marBottom w:val="0"/>
          <w:divBdr>
            <w:top w:val="none" w:sz="0" w:space="0" w:color="auto"/>
            <w:left w:val="none" w:sz="0" w:space="0" w:color="auto"/>
            <w:bottom w:val="none" w:sz="0" w:space="0" w:color="auto"/>
            <w:right w:val="none" w:sz="0" w:space="0" w:color="auto"/>
          </w:divBdr>
        </w:div>
        <w:div w:id="156461108">
          <w:marLeft w:val="0"/>
          <w:marRight w:val="0"/>
          <w:marTop w:val="0"/>
          <w:marBottom w:val="0"/>
          <w:divBdr>
            <w:top w:val="none" w:sz="0" w:space="0" w:color="auto"/>
            <w:left w:val="none" w:sz="0" w:space="0" w:color="auto"/>
            <w:bottom w:val="none" w:sz="0" w:space="0" w:color="auto"/>
            <w:right w:val="none" w:sz="0" w:space="0" w:color="auto"/>
          </w:divBdr>
        </w:div>
        <w:div w:id="466362722">
          <w:marLeft w:val="0"/>
          <w:marRight w:val="0"/>
          <w:marTop w:val="0"/>
          <w:marBottom w:val="0"/>
          <w:divBdr>
            <w:top w:val="none" w:sz="0" w:space="0" w:color="auto"/>
            <w:left w:val="none" w:sz="0" w:space="0" w:color="auto"/>
            <w:bottom w:val="none" w:sz="0" w:space="0" w:color="auto"/>
            <w:right w:val="none" w:sz="0" w:space="0" w:color="auto"/>
          </w:divBdr>
        </w:div>
        <w:div w:id="1818645541">
          <w:marLeft w:val="0"/>
          <w:marRight w:val="0"/>
          <w:marTop w:val="0"/>
          <w:marBottom w:val="0"/>
          <w:divBdr>
            <w:top w:val="none" w:sz="0" w:space="0" w:color="auto"/>
            <w:left w:val="none" w:sz="0" w:space="0" w:color="auto"/>
            <w:bottom w:val="none" w:sz="0" w:space="0" w:color="auto"/>
            <w:right w:val="none" w:sz="0" w:space="0" w:color="auto"/>
          </w:divBdr>
        </w:div>
        <w:div w:id="588394538">
          <w:marLeft w:val="0"/>
          <w:marRight w:val="0"/>
          <w:marTop w:val="0"/>
          <w:marBottom w:val="0"/>
          <w:divBdr>
            <w:top w:val="none" w:sz="0" w:space="0" w:color="auto"/>
            <w:left w:val="none" w:sz="0" w:space="0" w:color="auto"/>
            <w:bottom w:val="none" w:sz="0" w:space="0" w:color="auto"/>
            <w:right w:val="none" w:sz="0" w:space="0" w:color="auto"/>
          </w:divBdr>
        </w:div>
        <w:div w:id="938829533">
          <w:marLeft w:val="0"/>
          <w:marRight w:val="0"/>
          <w:marTop w:val="0"/>
          <w:marBottom w:val="0"/>
          <w:divBdr>
            <w:top w:val="none" w:sz="0" w:space="0" w:color="auto"/>
            <w:left w:val="none" w:sz="0" w:space="0" w:color="auto"/>
            <w:bottom w:val="none" w:sz="0" w:space="0" w:color="auto"/>
            <w:right w:val="none" w:sz="0" w:space="0" w:color="auto"/>
          </w:divBdr>
        </w:div>
        <w:div w:id="1793405586">
          <w:marLeft w:val="0"/>
          <w:marRight w:val="0"/>
          <w:marTop w:val="0"/>
          <w:marBottom w:val="0"/>
          <w:divBdr>
            <w:top w:val="none" w:sz="0" w:space="0" w:color="auto"/>
            <w:left w:val="none" w:sz="0" w:space="0" w:color="auto"/>
            <w:bottom w:val="none" w:sz="0" w:space="0" w:color="auto"/>
            <w:right w:val="none" w:sz="0" w:space="0" w:color="auto"/>
          </w:divBdr>
        </w:div>
        <w:div w:id="765420214">
          <w:marLeft w:val="0"/>
          <w:marRight w:val="0"/>
          <w:marTop w:val="0"/>
          <w:marBottom w:val="0"/>
          <w:divBdr>
            <w:top w:val="none" w:sz="0" w:space="0" w:color="auto"/>
            <w:left w:val="none" w:sz="0" w:space="0" w:color="auto"/>
            <w:bottom w:val="none" w:sz="0" w:space="0" w:color="auto"/>
            <w:right w:val="none" w:sz="0" w:space="0" w:color="auto"/>
          </w:divBdr>
        </w:div>
        <w:div w:id="1732849647">
          <w:marLeft w:val="0"/>
          <w:marRight w:val="0"/>
          <w:marTop w:val="0"/>
          <w:marBottom w:val="0"/>
          <w:divBdr>
            <w:top w:val="none" w:sz="0" w:space="0" w:color="auto"/>
            <w:left w:val="none" w:sz="0" w:space="0" w:color="auto"/>
            <w:bottom w:val="none" w:sz="0" w:space="0" w:color="auto"/>
            <w:right w:val="none" w:sz="0" w:space="0" w:color="auto"/>
          </w:divBdr>
        </w:div>
        <w:div w:id="833643255">
          <w:marLeft w:val="0"/>
          <w:marRight w:val="0"/>
          <w:marTop w:val="0"/>
          <w:marBottom w:val="0"/>
          <w:divBdr>
            <w:top w:val="none" w:sz="0" w:space="0" w:color="auto"/>
            <w:left w:val="none" w:sz="0" w:space="0" w:color="auto"/>
            <w:bottom w:val="none" w:sz="0" w:space="0" w:color="auto"/>
            <w:right w:val="none" w:sz="0" w:space="0" w:color="auto"/>
          </w:divBdr>
        </w:div>
        <w:div w:id="799424468">
          <w:marLeft w:val="0"/>
          <w:marRight w:val="0"/>
          <w:marTop w:val="0"/>
          <w:marBottom w:val="0"/>
          <w:divBdr>
            <w:top w:val="none" w:sz="0" w:space="0" w:color="auto"/>
            <w:left w:val="none" w:sz="0" w:space="0" w:color="auto"/>
            <w:bottom w:val="none" w:sz="0" w:space="0" w:color="auto"/>
            <w:right w:val="none" w:sz="0" w:space="0" w:color="auto"/>
          </w:divBdr>
        </w:div>
        <w:div w:id="328023767">
          <w:marLeft w:val="0"/>
          <w:marRight w:val="0"/>
          <w:marTop w:val="0"/>
          <w:marBottom w:val="0"/>
          <w:divBdr>
            <w:top w:val="none" w:sz="0" w:space="0" w:color="auto"/>
            <w:left w:val="none" w:sz="0" w:space="0" w:color="auto"/>
            <w:bottom w:val="none" w:sz="0" w:space="0" w:color="auto"/>
            <w:right w:val="none" w:sz="0" w:space="0" w:color="auto"/>
          </w:divBdr>
        </w:div>
        <w:div w:id="2044554787">
          <w:marLeft w:val="0"/>
          <w:marRight w:val="0"/>
          <w:marTop w:val="0"/>
          <w:marBottom w:val="0"/>
          <w:divBdr>
            <w:top w:val="none" w:sz="0" w:space="0" w:color="auto"/>
            <w:left w:val="none" w:sz="0" w:space="0" w:color="auto"/>
            <w:bottom w:val="none" w:sz="0" w:space="0" w:color="auto"/>
            <w:right w:val="none" w:sz="0" w:space="0" w:color="auto"/>
          </w:divBdr>
        </w:div>
        <w:div w:id="224876787">
          <w:marLeft w:val="0"/>
          <w:marRight w:val="0"/>
          <w:marTop w:val="0"/>
          <w:marBottom w:val="0"/>
          <w:divBdr>
            <w:top w:val="none" w:sz="0" w:space="0" w:color="auto"/>
            <w:left w:val="none" w:sz="0" w:space="0" w:color="auto"/>
            <w:bottom w:val="none" w:sz="0" w:space="0" w:color="auto"/>
            <w:right w:val="none" w:sz="0" w:space="0" w:color="auto"/>
          </w:divBdr>
        </w:div>
        <w:div w:id="1237134533">
          <w:marLeft w:val="0"/>
          <w:marRight w:val="0"/>
          <w:marTop w:val="0"/>
          <w:marBottom w:val="0"/>
          <w:divBdr>
            <w:top w:val="none" w:sz="0" w:space="0" w:color="auto"/>
            <w:left w:val="none" w:sz="0" w:space="0" w:color="auto"/>
            <w:bottom w:val="none" w:sz="0" w:space="0" w:color="auto"/>
            <w:right w:val="none" w:sz="0" w:space="0" w:color="auto"/>
          </w:divBdr>
        </w:div>
        <w:div w:id="1053381948">
          <w:marLeft w:val="0"/>
          <w:marRight w:val="0"/>
          <w:marTop w:val="0"/>
          <w:marBottom w:val="0"/>
          <w:divBdr>
            <w:top w:val="none" w:sz="0" w:space="0" w:color="auto"/>
            <w:left w:val="none" w:sz="0" w:space="0" w:color="auto"/>
            <w:bottom w:val="none" w:sz="0" w:space="0" w:color="auto"/>
            <w:right w:val="none" w:sz="0" w:space="0" w:color="auto"/>
          </w:divBdr>
        </w:div>
        <w:div w:id="863372729">
          <w:marLeft w:val="0"/>
          <w:marRight w:val="0"/>
          <w:marTop w:val="0"/>
          <w:marBottom w:val="0"/>
          <w:divBdr>
            <w:top w:val="none" w:sz="0" w:space="0" w:color="auto"/>
            <w:left w:val="none" w:sz="0" w:space="0" w:color="auto"/>
            <w:bottom w:val="none" w:sz="0" w:space="0" w:color="auto"/>
            <w:right w:val="none" w:sz="0" w:space="0" w:color="auto"/>
          </w:divBdr>
        </w:div>
        <w:div w:id="1705666738">
          <w:marLeft w:val="0"/>
          <w:marRight w:val="0"/>
          <w:marTop w:val="0"/>
          <w:marBottom w:val="0"/>
          <w:divBdr>
            <w:top w:val="none" w:sz="0" w:space="0" w:color="auto"/>
            <w:left w:val="none" w:sz="0" w:space="0" w:color="auto"/>
            <w:bottom w:val="none" w:sz="0" w:space="0" w:color="auto"/>
            <w:right w:val="none" w:sz="0" w:space="0" w:color="auto"/>
          </w:divBdr>
        </w:div>
        <w:div w:id="855268322">
          <w:marLeft w:val="0"/>
          <w:marRight w:val="0"/>
          <w:marTop w:val="0"/>
          <w:marBottom w:val="0"/>
          <w:divBdr>
            <w:top w:val="none" w:sz="0" w:space="0" w:color="auto"/>
            <w:left w:val="none" w:sz="0" w:space="0" w:color="auto"/>
            <w:bottom w:val="none" w:sz="0" w:space="0" w:color="auto"/>
            <w:right w:val="none" w:sz="0" w:space="0" w:color="auto"/>
          </w:divBdr>
        </w:div>
        <w:div w:id="37975426">
          <w:marLeft w:val="0"/>
          <w:marRight w:val="0"/>
          <w:marTop w:val="0"/>
          <w:marBottom w:val="0"/>
          <w:divBdr>
            <w:top w:val="none" w:sz="0" w:space="0" w:color="auto"/>
            <w:left w:val="none" w:sz="0" w:space="0" w:color="auto"/>
            <w:bottom w:val="none" w:sz="0" w:space="0" w:color="auto"/>
            <w:right w:val="none" w:sz="0" w:space="0" w:color="auto"/>
          </w:divBdr>
        </w:div>
        <w:div w:id="1543403347">
          <w:marLeft w:val="0"/>
          <w:marRight w:val="0"/>
          <w:marTop w:val="0"/>
          <w:marBottom w:val="0"/>
          <w:divBdr>
            <w:top w:val="none" w:sz="0" w:space="0" w:color="auto"/>
            <w:left w:val="none" w:sz="0" w:space="0" w:color="auto"/>
            <w:bottom w:val="none" w:sz="0" w:space="0" w:color="auto"/>
            <w:right w:val="none" w:sz="0" w:space="0" w:color="auto"/>
          </w:divBdr>
        </w:div>
        <w:div w:id="1826431290">
          <w:marLeft w:val="0"/>
          <w:marRight w:val="0"/>
          <w:marTop w:val="0"/>
          <w:marBottom w:val="0"/>
          <w:divBdr>
            <w:top w:val="none" w:sz="0" w:space="0" w:color="auto"/>
            <w:left w:val="none" w:sz="0" w:space="0" w:color="auto"/>
            <w:bottom w:val="none" w:sz="0" w:space="0" w:color="auto"/>
            <w:right w:val="none" w:sz="0" w:space="0" w:color="auto"/>
          </w:divBdr>
        </w:div>
        <w:div w:id="428352908">
          <w:marLeft w:val="0"/>
          <w:marRight w:val="0"/>
          <w:marTop w:val="0"/>
          <w:marBottom w:val="0"/>
          <w:divBdr>
            <w:top w:val="none" w:sz="0" w:space="0" w:color="auto"/>
            <w:left w:val="none" w:sz="0" w:space="0" w:color="auto"/>
            <w:bottom w:val="none" w:sz="0" w:space="0" w:color="auto"/>
            <w:right w:val="none" w:sz="0" w:space="0" w:color="auto"/>
          </w:divBdr>
        </w:div>
        <w:div w:id="1223564317">
          <w:marLeft w:val="0"/>
          <w:marRight w:val="0"/>
          <w:marTop w:val="0"/>
          <w:marBottom w:val="0"/>
          <w:divBdr>
            <w:top w:val="none" w:sz="0" w:space="0" w:color="auto"/>
            <w:left w:val="none" w:sz="0" w:space="0" w:color="auto"/>
            <w:bottom w:val="none" w:sz="0" w:space="0" w:color="auto"/>
            <w:right w:val="none" w:sz="0" w:space="0" w:color="auto"/>
          </w:divBdr>
        </w:div>
        <w:div w:id="2036231534">
          <w:marLeft w:val="0"/>
          <w:marRight w:val="0"/>
          <w:marTop w:val="0"/>
          <w:marBottom w:val="0"/>
          <w:divBdr>
            <w:top w:val="none" w:sz="0" w:space="0" w:color="auto"/>
            <w:left w:val="none" w:sz="0" w:space="0" w:color="auto"/>
            <w:bottom w:val="none" w:sz="0" w:space="0" w:color="auto"/>
            <w:right w:val="none" w:sz="0" w:space="0" w:color="auto"/>
          </w:divBdr>
        </w:div>
        <w:div w:id="1038311966">
          <w:marLeft w:val="0"/>
          <w:marRight w:val="0"/>
          <w:marTop w:val="0"/>
          <w:marBottom w:val="0"/>
          <w:divBdr>
            <w:top w:val="none" w:sz="0" w:space="0" w:color="auto"/>
            <w:left w:val="none" w:sz="0" w:space="0" w:color="auto"/>
            <w:bottom w:val="none" w:sz="0" w:space="0" w:color="auto"/>
            <w:right w:val="none" w:sz="0" w:space="0" w:color="auto"/>
          </w:divBdr>
        </w:div>
        <w:div w:id="334848172">
          <w:marLeft w:val="0"/>
          <w:marRight w:val="0"/>
          <w:marTop w:val="0"/>
          <w:marBottom w:val="0"/>
          <w:divBdr>
            <w:top w:val="none" w:sz="0" w:space="0" w:color="auto"/>
            <w:left w:val="none" w:sz="0" w:space="0" w:color="auto"/>
            <w:bottom w:val="none" w:sz="0" w:space="0" w:color="auto"/>
            <w:right w:val="none" w:sz="0" w:space="0" w:color="auto"/>
          </w:divBdr>
        </w:div>
        <w:div w:id="1249270405">
          <w:marLeft w:val="0"/>
          <w:marRight w:val="0"/>
          <w:marTop w:val="0"/>
          <w:marBottom w:val="0"/>
          <w:divBdr>
            <w:top w:val="none" w:sz="0" w:space="0" w:color="auto"/>
            <w:left w:val="none" w:sz="0" w:space="0" w:color="auto"/>
            <w:bottom w:val="none" w:sz="0" w:space="0" w:color="auto"/>
            <w:right w:val="none" w:sz="0" w:space="0" w:color="auto"/>
          </w:divBdr>
        </w:div>
        <w:div w:id="1124925487">
          <w:marLeft w:val="0"/>
          <w:marRight w:val="0"/>
          <w:marTop w:val="0"/>
          <w:marBottom w:val="0"/>
          <w:divBdr>
            <w:top w:val="none" w:sz="0" w:space="0" w:color="auto"/>
            <w:left w:val="none" w:sz="0" w:space="0" w:color="auto"/>
            <w:bottom w:val="none" w:sz="0" w:space="0" w:color="auto"/>
            <w:right w:val="none" w:sz="0" w:space="0" w:color="auto"/>
          </w:divBdr>
        </w:div>
        <w:div w:id="1788770965">
          <w:marLeft w:val="0"/>
          <w:marRight w:val="0"/>
          <w:marTop w:val="0"/>
          <w:marBottom w:val="0"/>
          <w:divBdr>
            <w:top w:val="none" w:sz="0" w:space="0" w:color="auto"/>
            <w:left w:val="none" w:sz="0" w:space="0" w:color="auto"/>
            <w:bottom w:val="none" w:sz="0" w:space="0" w:color="auto"/>
            <w:right w:val="none" w:sz="0" w:space="0" w:color="auto"/>
          </w:divBdr>
        </w:div>
        <w:div w:id="129789373">
          <w:marLeft w:val="0"/>
          <w:marRight w:val="0"/>
          <w:marTop w:val="0"/>
          <w:marBottom w:val="0"/>
          <w:divBdr>
            <w:top w:val="none" w:sz="0" w:space="0" w:color="auto"/>
            <w:left w:val="none" w:sz="0" w:space="0" w:color="auto"/>
            <w:bottom w:val="none" w:sz="0" w:space="0" w:color="auto"/>
            <w:right w:val="none" w:sz="0" w:space="0" w:color="auto"/>
          </w:divBdr>
        </w:div>
        <w:div w:id="991908872">
          <w:marLeft w:val="0"/>
          <w:marRight w:val="0"/>
          <w:marTop w:val="0"/>
          <w:marBottom w:val="0"/>
          <w:divBdr>
            <w:top w:val="none" w:sz="0" w:space="0" w:color="auto"/>
            <w:left w:val="none" w:sz="0" w:space="0" w:color="auto"/>
            <w:bottom w:val="none" w:sz="0" w:space="0" w:color="auto"/>
            <w:right w:val="none" w:sz="0" w:space="0" w:color="auto"/>
          </w:divBdr>
        </w:div>
        <w:div w:id="517625692">
          <w:marLeft w:val="0"/>
          <w:marRight w:val="0"/>
          <w:marTop w:val="0"/>
          <w:marBottom w:val="0"/>
          <w:divBdr>
            <w:top w:val="none" w:sz="0" w:space="0" w:color="auto"/>
            <w:left w:val="none" w:sz="0" w:space="0" w:color="auto"/>
            <w:bottom w:val="none" w:sz="0" w:space="0" w:color="auto"/>
            <w:right w:val="none" w:sz="0" w:space="0" w:color="auto"/>
          </w:divBdr>
        </w:div>
        <w:div w:id="678776856">
          <w:marLeft w:val="0"/>
          <w:marRight w:val="0"/>
          <w:marTop w:val="0"/>
          <w:marBottom w:val="0"/>
          <w:divBdr>
            <w:top w:val="none" w:sz="0" w:space="0" w:color="auto"/>
            <w:left w:val="none" w:sz="0" w:space="0" w:color="auto"/>
            <w:bottom w:val="none" w:sz="0" w:space="0" w:color="auto"/>
            <w:right w:val="none" w:sz="0" w:space="0" w:color="auto"/>
          </w:divBdr>
        </w:div>
        <w:div w:id="1336804711">
          <w:marLeft w:val="0"/>
          <w:marRight w:val="0"/>
          <w:marTop w:val="0"/>
          <w:marBottom w:val="0"/>
          <w:divBdr>
            <w:top w:val="none" w:sz="0" w:space="0" w:color="auto"/>
            <w:left w:val="none" w:sz="0" w:space="0" w:color="auto"/>
            <w:bottom w:val="none" w:sz="0" w:space="0" w:color="auto"/>
            <w:right w:val="none" w:sz="0" w:space="0" w:color="auto"/>
          </w:divBdr>
        </w:div>
        <w:div w:id="1725636709">
          <w:marLeft w:val="0"/>
          <w:marRight w:val="0"/>
          <w:marTop w:val="0"/>
          <w:marBottom w:val="0"/>
          <w:divBdr>
            <w:top w:val="none" w:sz="0" w:space="0" w:color="auto"/>
            <w:left w:val="none" w:sz="0" w:space="0" w:color="auto"/>
            <w:bottom w:val="none" w:sz="0" w:space="0" w:color="auto"/>
            <w:right w:val="none" w:sz="0" w:space="0" w:color="auto"/>
          </w:divBdr>
        </w:div>
        <w:div w:id="320623896">
          <w:marLeft w:val="0"/>
          <w:marRight w:val="0"/>
          <w:marTop w:val="0"/>
          <w:marBottom w:val="0"/>
          <w:divBdr>
            <w:top w:val="none" w:sz="0" w:space="0" w:color="auto"/>
            <w:left w:val="none" w:sz="0" w:space="0" w:color="auto"/>
            <w:bottom w:val="none" w:sz="0" w:space="0" w:color="auto"/>
            <w:right w:val="none" w:sz="0" w:space="0" w:color="auto"/>
          </w:divBdr>
        </w:div>
        <w:div w:id="827401804">
          <w:marLeft w:val="0"/>
          <w:marRight w:val="0"/>
          <w:marTop w:val="0"/>
          <w:marBottom w:val="0"/>
          <w:divBdr>
            <w:top w:val="none" w:sz="0" w:space="0" w:color="auto"/>
            <w:left w:val="none" w:sz="0" w:space="0" w:color="auto"/>
            <w:bottom w:val="none" w:sz="0" w:space="0" w:color="auto"/>
            <w:right w:val="none" w:sz="0" w:space="0" w:color="auto"/>
          </w:divBdr>
        </w:div>
        <w:div w:id="680161902">
          <w:marLeft w:val="0"/>
          <w:marRight w:val="0"/>
          <w:marTop w:val="0"/>
          <w:marBottom w:val="0"/>
          <w:divBdr>
            <w:top w:val="none" w:sz="0" w:space="0" w:color="auto"/>
            <w:left w:val="none" w:sz="0" w:space="0" w:color="auto"/>
            <w:bottom w:val="none" w:sz="0" w:space="0" w:color="auto"/>
            <w:right w:val="none" w:sz="0" w:space="0" w:color="auto"/>
          </w:divBdr>
        </w:div>
        <w:div w:id="526144679">
          <w:marLeft w:val="0"/>
          <w:marRight w:val="0"/>
          <w:marTop w:val="0"/>
          <w:marBottom w:val="0"/>
          <w:divBdr>
            <w:top w:val="none" w:sz="0" w:space="0" w:color="auto"/>
            <w:left w:val="none" w:sz="0" w:space="0" w:color="auto"/>
            <w:bottom w:val="none" w:sz="0" w:space="0" w:color="auto"/>
            <w:right w:val="none" w:sz="0" w:space="0" w:color="auto"/>
          </w:divBdr>
        </w:div>
        <w:div w:id="124860117">
          <w:marLeft w:val="0"/>
          <w:marRight w:val="0"/>
          <w:marTop w:val="0"/>
          <w:marBottom w:val="0"/>
          <w:divBdr>
            <w:top w:val="none" w:sz="0" w:space="0" w:color="auto"/>
            <w:left w:val="none" w:sz="0" w:space="0" w:color="auto"/>
            <w:bottom w:val="none" w:sz="0" w:space="0" w:color="auto"/>
            <w:right w:val="none" w:sz="0" w:space="0" w:color="auto"/>
          </w:divBdr>
        </w:div>
        <w:div w:id="2107262405">
          <w:marLeft w:val="0"/>
          <w:marRight w:val="0"/>
          <w:marTop w:val="0"/>
          <w:marBottom w:val="0"/>
          <w:divBdr>
            <w:top w:val="none" w:sz="0" w:space="0" w:color="auto"/>
            <w:left w:val="none" w:sz="0" w:space="0" w:color="auto"/>
            <w:bottom w:val="none" w:sz="0" w:space="0" w:color="auto"/>
            <w:right w:val="none" w:sz="0" w:space="0" w:color="auto"/>
          </w:divBdr>
        </w:div>
        <w:div w:id="284312211">
          <w:marLeft w:val="0"/>
          <w:marRight w:val="0"/>
          <w:marTop w:val="0"/>
          <w:marBottom w:val="0"/>
          <w:divBdr>
            <w:top w:val="none" w:sz="0" w:space="0" w:color="auto"/>
            <w:left w:val="none" w:sz="0" w:space="0" w:color="auto"/>
            <w:bottom w:val="none" w:sz="0" w:space="0" w:color="auto"/>
            <w:right w:val="none" w:sz="0" w:space="0" w:color="auto"/>
          </w:divBdr>
        </w:div>
        <w:div w:id="1292521426">
          <w:marLeft w:val="0"/>
          <w:marRight w:val="0"/>
          <w:marTop w:val="0"/>
          <w:marBottom w:val="0"/>
          <w:divBdr>
            <w:top w:val="none" w:sz="0" w:space="0" w:color="auto"/>
            <w:left w:val="none" w:sz="0" w:space="0" w:color="auto"/>
            <w:bottom w:val="none" w:sz="0" w:space="0" w:color="auto"/>
            <w:right w:val="none" w:sz="0" w:space="0" w:color="auto"/>
          </w:divBdr>
        </w:div>
        <w:div w:id="758255818">
          <w:marLeft w:val="0"/>
          <w:marRight w:val="0"/>
          <w:marTop w:val="0"/>
          <w:marBottom w:val="0"/>
          <w:divBdr>
            <w:top w:val="none" w:sz="0" w:space="0" w:color="auto"/>
            <w:left w:val="none" w:sz="0" w:space="0" w:color="auto"/>
            <w:bottom w:val="none" w:sz="0" w:space="0" w:color="auto"/>
            <w:right w:val="none" w:sz="0" w:space="0" w:color="auto"/>
          </w:divBdr>
        </w:div>
        <w:div w:id="581841247">
          <w:marLeft w:val="0"/>
          <w:marRight w:val="0"/>
          <w:marTop w:val="0"/>
          <w:marBottom w:val="0"/>
          <w:divBdr>
            <w:top w:val="none" w:sz="0" w:space="0" w:color="auto"/>
            <w:left w:val="none" w:sz="0" w:space="0" w:color="auto"/>
            <w:bottom w:val="none" w:sz="0" w:space="0" w:color="auto"/>
            <w:right w:val="none" w:sz="0" w:space="0" w:color="auto"/>
          </w:divBdr>
        </w:div>
        <w:div w:id="1092094439">
          <w:marLeft w:val="0"/>
          <w:marRight w:val="0"/>
          <w:marTop w:val="0"/>
          <w:marBottom w:val="0"/>
          <w:divBdr>
            <w:top w:val="none" w:sz="0" w:space="0" w:color="auto"/>
            <w:left w:val="none" w:sz="0" w:space="0" w:color="auto"/>
            <w:bottom w:val="none" w:sz="0" w:space="0" w:color="auto"/>
            <w:right w:val="none" w:sz="0" w:space="0" w:color="auto"/>
          </w:divBdr>
        </w:div>
      </w:divsChild>
    </w:div>
    <w:div w:id="907034294">
      <w:bodyDiv w:val="1"/>
      <w:marLeft w:val="0"/>
      <w:marRight w:val="0"/>
      <w:marTop w:val="0"/>
      <w:marBottom w:val="0"/>
      <w:divBdr>
        <w:top w:val="none" w:sz="0" w:space="0" w:color="auto"/>
        <w:left w:val="none" w:sz="0" w:space="0" w:color="auto"/>
        <w:bottom w:val="none" w:sz="0" w:space="0" w:color="auto"/>
        <w:right w:val="none" w:sz="0" w:space="0" w:color="auto"/>
      </w:divBdr>
      <w:divsChild>
        <w:div w:id="1089501439">
          <w:marLeft w:val="0"/>
          <w:marRight w:val="0"/>
          <w:marTop w:val="0"/>
          <w:marBottom w:val="0"/>
          <w:divBdr>
            <w:top w:val="none" w:sz="0" w:space="0" w:color="auto"/>
            <w:left w:val="none" w:sz="0" w:space="0" w:color="auto"/>
            <w:bottom w:val="none" w:sz="0" w:space="0" w:color="auto"/>
            <w:right w:val="none" w:sz="0" w:space="0" w:color="auto"/>
          </w:divBdr>
        </w:div>
        <w:div w:id="227035371">
          <w:marLeft w:val="0"/>
          <w:marRight w:val="0"/>
          <w:marTop w:val="0"/>
          <w:marBottom w:val="0"/>
          <w:divBdr>
            <w:top w:val="none" w:sz="0" w:space="0" w:color="auto"/>
            <w:left w:val="none" w:sz="0" w:space="0" w:color="auto"/>
            <w:bottom w:val="none" w:sz="0" w:space="0" w:color="auto"/>
            <w:right w:val="none" w:sz="0" w:space="0" w:color="auto"/>
          </w:divBdr>
        </w:div>
        <w:div w:id="744571675">
          <w:marLeft w:val="0"/>
          <w:marRight w:val="0"/>
          <w:marTop w:val="0"/>
          <w:marBottom w:val="0"/>
          <w:divBdr>
            <w:top w:val="none" w:sz="0" w:space="0" w:color="auto"/>
            <w:left w:val="none" w:sz="0" w:space="0" w:color="auto"/>
            <w:bottom w:val="none" w:sz="0" w:space="0" w:color="auto"/>
            <w:right w:val="none" w:sz="0" w:space="0" w:color="auto"/>
          </w:divBdr>
        </w:div>
        <w:div w:id="1284728513">
          <w:marLeft w:val="0"/>
          <w:marRight w:val="0"/>
          <w:marTop w:val="0"/>
          <w:marBottom w:val="0"/>
          <w:divBdr>
            <w:top w:val="none" w:sz="0" w:space="0" w:color="auto"/>
            <w:left w:val="none" w:sz="0" w:space="0" w:color="auto"/>
            <w:bottom w:val="none" w:sz="0" w:space="0" w:color="auto"/>
            <w:right w:val="none" w:sz="0" w:space="0" w:color="auto"/>
          </w:divBdr>
        </w:div>
        <w:div w:id="54816721">
          <w:marLeft w:val="0"/>
          <w:marRight w:val="0"/>
          <w:marTop w:val="0"/>
          <w:marBottom w:val="0"/>
          <w:divBdr>
            <w:top w:val="none" w:sz="0" w:space="0" w:color="auto"/>
            <w:left w:val="none" w:sz="0" w:space="0" w:color="auto"/>
            <w:bottom w:val="none" w:sz="0" w:space="0" w:color="auto"/>
            <w:right w:val="none" w:sz="0" w:space="0" w:color="auto"/>
          </w:divBdr>
        </w:div>
        <w:div w:id="965738943">
          <w:marLeft w:val="0"/>
          <w:marRight w:val="0"/>
          <w:marTop w:val="0"/>
          <w:marBottom w:val="0"/>
          <w:divBdr>
            <w:top w:val="none" w:sz="0" w:space="0" w:color="auto"/>
            <w:left w:val="none" w:sz="0" w:space="0" w:color="auto"/>
            <w:bottom w:val="none" w:sz="0" w:space="0" w:color="auto"/>
            <w:right w:val="none" w:sz="0" w:space="0" w:color="auto"/>
          </w:divBdr>
        </w:div>
        <w:div w:id="230503710">
          <w:marLeft w:val="0"/>
          <w:marRight w:val="0"/>
          <w:marTop w:val="0"/>
          <w:marBottom w:val="0"/>
          <w:divBdr>
            <w:top w:val="none" w:sz="0" w:space="0" w:color="auto"/>
            <w:left w:val="none" w:sz="0" w:space="0" w:color="auto"/>
            <w:bottom w:val="none" w:sz="0" w:space="0" w:color="auto"/>
            <w:right w:val="none" w:sz="0" w:space="0" w:color="auto"/>
          </w:divBdr>
        </w:div>
        <w:div w:id="437722746">
          <w:marLeft w:val="0"/>
          <w:marRight w:val="0"/>
          <w:marTop w:val="0"/>
          <w:marBottom w:val="0"/>
          <w:divBdr>
            <w:top w:val="none" w:sz="0" w:space="0" w:color="auto"/>
            <w:left w:val="none" w:sz="0" w:space="0" w:color="auto"/>
            <w:bottom w:val="none" w:sz="0" w:space="0" w:color="auto"/>
            <w:right w:val="none" w:sz="0" w:space="0" w:color="auto"/>
          </w:divBdr>
        </w:div>
        <w:div w:id="1965308461">
          <w:marLeft w:val="0"/>
          <w:marRight w:val="0"/>
          <w:marTop w:val="0"/>
          <w:marBottom w:val="0"/>
          <w:divBdr>
            <w:top w:val="none" w:sz="0" w:space="0" w:color="auto"/>
            <w:left w:val="none" w:sz="0" w:space="0" w:color="auto"/>
            <w:bottom w:val="none" w:sz="0" w:space="0" w:color="auto"/>
            <w:right w:val="none" w:sz="0" w:space="0" w:color="auto"/>
          </w:divBdr>
        </w:div>
        <w:div w:id="2016571994">
          <w:marLeft w:val="0"/>
          <w:marRight w:val="0"/>
          <w:marTop w:val="0"/>
          <w:marBottom w:val="0"/>
          <w:divBdr>
            <w:top w:val="none" w:sz="0" w:space="0" w:color="auto"/>
            <w:left w:val="none" w:sz="0" w:space="0" w:color="auto"/>
            <w:bottom w:val="none" w:sz="0" w:space="0" w:color="auto"/>
            <w:right w:val="none" w:sz="0" w:space="0" w:color="auto"/>
          </w:divBdr>
        </w:div>
        <w:div w:id="500194613">
          <w:marLeft w:val="0"/>
          <w:marRight w:val="0"/>
          <w:marTop w:val="0"/>
          <w:marBottom w:val="0"/>
          <w:divBdr>
            <w:top w:val="none" w:sz="0" w:space="0" w:color="auto"/>
            <w:left w:val="none" w:sz="0" w:space="0" w:color="auto"/>
            <w:bottom w:val="none" w:sz="0" w:space="0" w:color="auto"/>
            <w:right w:val="none" w:sz="0" w:space="0" w:color="auto"/>
          </w:divBdr>
        </w:div>
        <w:div w:id="380522280">
          <w:marLeft w:val="0"/>
          <w:marRight w:val="0"/>
          <w:marTop w:val="0"/>
          <w:marBottom w:val="0"/>
          <w:divBdr>
            <w:top w:val="none" w:sz="0" w:space="0" w:color="auto"/>
            <w:left w:val="none" w:sz="0" w:space="0" w:color="auto"/>
            <w:bottom w:val="none" w:sz="0" w:space="0" w:color="auto"/>
            <w:right w:val="none" w:sz="0" w:space="0" w:color="auto"/>
          </w:divBdr>
        </w:div>
        <w:div w:id="42338277">
          <w:marLeft w:val="0"/>
          <w:marRight w:val="0"/>
          <w:marTop w:val="0"/>
          <w:marBottom w:val="0"/>
          <w:divBdr>
            <w:top w:val="none" w:sz="0" w:space="0" w:color="auto"/>
            <w:left w:val="none" w:sz="0" w:space="0" w:color="auto"/>
            <w:bottom w:val="none" w:sz="0" w:space="0" w:color="auto"/>
            <w:right w:val="none" w:sz="0" w:space="0" w:color="auto"/>
          </w:divBdr>
        </w:div>
        <w:div w:id="1609776521">
          <w:marLeft w:val="0"/>
          <w:marRight w:val="0"/>
          <w:marTop w:val="0"/>
          <w:marBottom w:val="0"/>
          <w:divBdr>
            <w:top w:val="none" w:sz="0" w:space="0" w:color="auto"/>
            <w:left w:val="none" w:sz="0" w:space="0" w:color="auto"/>
            <w:bottom w:val="none" w:sz="0" w:space="0" w:color="auto"/>
            <w:right w:val="none" w:sz="0" w:space="0" w:color="auto"/>
          </w:divBdr>
        </w:div>
        <w:div w:id="1097947162">
          <w:marLeft w:val="0"/>
          <w:marRight w:val="0"/>
          <w:marTop w:val="0"/>
          <w:marBottom w:val="0"/>
          <w:divBdr>
            <w:top w:val="none" w:sz="0" w:space="0" w:color="auto"/>
            <w:left w:val="none" w:sz="0" w:space="0" w:color="auto"/>
            <w:bottom w:val="none" w:sz="0" w:space="0" w:color="auto"/>
            <w:right w:val="none" w:sz="0" w:space="0" w:color="auto"/>
          </w:divBdr>
        </w:div>
        <w:div w:id="9109767">
          <w:marLeft w:val="0"/>
          <w:marRight w:val="0"/>
          <w:marTop w:val="0"/>
          <w:marBottom w:val="0"/>
          <w:divBdr>
            <w:top w:val="none" w:sz="0" w:space="0" w:color="auto"/>
            <w:left w:val="none" w:sz="0" w:space="0" w:color="auto"/>
            <w:bottom w:val="none" w:sz="0" w:space="0" w:color="auto"/>
            <w:right w:val="none" w:sz="0" w:space="0" w:color="auto"/>
          </w:divBdr>
        </w:div>
        <w:div w:id="1578444469">
          <w:marLeft w:val="0"/>
          <w:marRight w:val="0"/>
          <w:marTop w:val="0"/>
          <w:marBottom w:val="0"/>
          <w:divBdr>
            <w:top w:val="none" w:sz="0" w:space="0" w:color="auto"/>
            <w:left w:val="none" w:sz="0" w:space="0" w:color="auto"/>
            <w:bottom w:val="none" w:sz="0" w:space="0" w:color="auto"/>
            <w:right w:val="none" w:sz="0" w:space="0" w:color="auto"/>
          </w:divBdr>
        </w:div>
        <w:div w:id="2047756478">
          <w:marLeft w:val="0"/>
          <w:marRight w:val="0"/>
          <w:marTop w:val="0"/>
          <w:marBottom w:val="0"/>
          <w:divBdr>
            <w:top w:val="none" w:sz="0" w:space="0" w:color="auto"/>
            <w:left w:val="none" w:sz="0" w:space="0" w:color="auto"/>
            <w:bottom w:val="none" w:sz="0" w:space="0" w:color="auto"/>
            <w:right w:val="none" w:sz="0" w:space="0" w:color="auto"/>
          </w:divBdr>
        </w:div>
        <w:div w:id="574584952">
          <w:marLeft w:val="0"/>
          <w:marRight w:val="0"/>
          <w:marTop w:val="0"/>
          <w:marBottom w:val="0"/>
          <w:divBdr>
            <w:top w:val="none" w:sz="0" w:space="0" w:color="auto"/>
            <w:left w:val="none" w:sz="0" w:space="0" w:color="auto"/>
            <w:bottom w:val="none" w:sz="0" w:space="0" w:color="auto"/>
            <w:right w:val="none" w:sz="0" w:space="0" w:color="auto"/>
          </w:divBdr>
        </w:div>
        <w:div w:id="1575508715">
          <w:marLeft w:val="0"/>
          <w:marRight w:val="0"/>
          <w:marTop w:val="0"/>
          <w:marBottom w:val="0"/>
          <w:divBdr>
            <w:top w:val="none" w:sz="0" w:space="0" w:color="auto"/>
            <w:left w:val="none" w:sz="0" w:space="0" w:color="auto"/>
            <w:bottom w:val="none" w:sz="0" w:space="0" w:color="auto"/>
            <w:right w:val="none" w:sz="0" w:space="0" w:color="auto"/>
          </w:divBdr>
        </w:div>
        <w:div w:id="817067414">
          <w:marLeft w:val="0"/>
          <w:marRight w:val="0"/>
          <w:marTop w:val="0"/>
          <w:marBottom w:val="0"/>
          <w:divBdr>
            <w:top w:val="none" w:sz="0" w:space="0" w:color="auto"/>
            <w:left w:val="none" w:sz="0" w:space="0" w:color="auto"/>
            <w:bottom w:val="none" w:sz="0" w:space="0" w:color="auto"/>
            <w:right w:val="none" w:sz="0" w:space="0" w:color="auto"/>
          </w:divBdr>
        </w:div>
        <w:div w:id="358244452">
          <w:marLeft w:val="0"/>
          <w:marRight w:val="0"/>
          <w:marTop w:val="0"/>
          <w:marBottom w:val="0"/>
          <w:divBdr>
            <w:top w:val="none" w:sz="0" w:space="0" w:color="auto"/>
            <w:left w:val="none" w:sz="0" w:space="0" w:color="auto"/>
            <w:bottom w:val="none" w:sz="0" w:space="0" w:color="auto"/>
            <w:right w:val="none" w:sz="0" w:space="0" w:color="auto"/>
          </w:divBdr>
        </w:div>
        <w:div w:id="104622354">
          <w:marLeft w:val="0"/>
          <w:marRight w:val="0"/>
          <w:marTop w:val="0"/>
          <w:marBottom w:val="0"/>
          <w:divBdr>
            <w:top w:val="none" w:sz="0" w:space="0" w:color="auto"/>
            <w:left w:val="none" w:sz="0" w:space="0" w:color="auto"/>
            <w:bottom w:val="none" w:sz="0" w:space="0" w:color="auto"/>
            <w:right w:val="none" w:sz="0" w:space="0" w:color="auto"/>
          </w:divBdr>
        </w:div>
        <w:div w:id="2029065403">
          <w:marLeft w:val="0"/>
          <w:marRight w:val="0"/>
          <w:marTop w:val="0"/>
          <w:marBottom w:val="0"/>
          <w:divBdr>
            <w:top w:val="none" w:sz="0" w:space="0" w:color="auto"/>
            <w:left w:val="none" w:sz="0" w:space="0" w:color="auto"/>
            <w:bottom w:val="none" w:sz="0" w:space="0" w:color="auto"/>
            <w:right w:val="none" w:sz="0" w:space="0" w:color="auto"/>
          </w:divBdr>
        </w:div>
        <w:div w:id="2027094043">
          <w:marLeft w:val="0"/>
          <w:marRight w:val="0"/>
          <w:marTop w:val="0"/>
          <w:marBottom w:val="0"/>
          <w:divBdr>
            <w:top w:val="none" w:sz="0" w:space="0" w:color="auto"/>
            <w:left w:val="none" w:sz="0" w:space="0" w:color="auto"/>
            <w:bottom w:val="none" w:sz="0" w:space="0" w:color="auto"/>
            <w:right w:val="none" w:sz="0" w:space="0" w:color="auto"/>
          </w:divBdr>
        </w:div>
        <w:div w:id="1197934567">
          <w:marLeft w:val="0"/>
          <w:marRight w:val="0"/>
          <w:marTop w:val="0"/>
          <w:marBottom w:val="0"/>
          <w:divBdr>
            <w:top w:val="none" w:sz="0" w:space="0" w:color="auto"/>
            <w:left w:val="none" w:sz="0" w:space="0" w:color="auto"/>
            <w:bottom w:val="none" w:sz="0" w:space="0" w:color="auto"/>
            <w:right w:val="none" w:sz="0" w:space="0" w:color="auto"/>
          </w:divBdr>
        </w:div>
        <w:div w:id="1307196901">
          <w:marLeft w:val="0"/>
          <w:marRight w:val="0"/>
          <w:marTop w:val="0"/>
          <w:marBottom w:val="0"/>
          <w:divBdr>
            <w:top w:val="none" w:sz="0" w:space="0" w:color="auto"/>
            <w:left w:val="none" w:sz="0" w:space="0" w:color="auto"/>
            <w:bottom w:val="none" w:sz="0" w:space="0" w:color="auto"/>
            <w:right w:val="none" w:sz="0" w:space="0" w:color="auto"/>
          </w:divBdr>
        </w:div>
        <w:div w:id="630475751">
          <w:marLeft w:val="0"/>
          <w:marRight w:val="0"/>
          <w:marTop w:val="0"/>
          <w:marBottom w:val="0"/>
          <w:divBdr>
            <w:top w:val="none" w:sz="0" w:space="0" w:color="auto"/>
            <w:left w:val="none" w:sz="0" w:space="0" w:color="auto"/>
            <w:bottom w:val="none" w:sz="0" w:space="0" w:color="auto"/>
            <w:right w:val="none" w:sz="0" w:space="0" w:color="auto"/>
          </w:divBdr>
        </w:div>
        <w:div w:id="1184899871">
          <w:marLeft w:val="0"/>
          <w:marRight w:val="0"/>
          <w:marTop w:val="0"/>
          <w:marBottom w:val="0"/>
          <w:divBdr>
            <w:top w:val="none" w:sz="0" w:space="0" w:color="auto"/>
            <w:left w:val="none" w:sz="0" w:space="0" w:color="auto"/>
            <w:bottom w:val="none" w:sz="0" w:space="0" w:color="auto"/>
            <w:right w:val="none" w:sz="0" w:space="0" w:color="auto"/>
          </w:divBdr>
        </w:div>
        <w:div w:id="1108353793">
          <w:marLeft w:val="0"/>
          <w:marRight w:val="0"/>
          <w:marTop w:val="0"/>
          <w:marBottom w:val="0"/>
          <w:divBdr>
            <w:top w:val="none" w:sz="0" w:space="0" w:color="auto"/>
            <w:left w:val="none" w:sz="0" w:space="0" w:color="auto"/>
            <w:bottom w:val="none" w:sz="0" w:space="0" w:color="auto"/>
            <w:right w:val="none" w:sz="0" w:space="0" w:color="auto"/>
          </w:divBdr>
        </w:div>
        <w:div w:id="1141079099">
          <w:marLeft w:val="0"/>
          <w:marRight w:val="0"/>
          <w:marTop w:val="0"/>
          <w:marBottom w:val="0"/>
          <w:divBdr>
            <w:top w:val="none" w:sz="0" w:space="0" w:color="auto"/>
            <w:left w:val="none" w:sz="0" w:space="0" w:color="auto"/>
            <w:bottom w:val="none" w:sz="0" w:space="0" w:color="auto"/>
            <w:right w:val="none" w:sz="0" w:space="0" w:color="auto"/>
          </w:divBdr>
        </w:div>
        <w:div w:id="681736655">
          <w:marLeft w:val="0"/>
          <w:marRight w:val="0"/>
          <w:marTop w:val="0"/>
          <w:marBottom w:val="0"/>
          <w:divBdr>
            <w:top w:val="none" w:sz="0" w:space="0" w:color="auto"/>
            <w:left w:val="none" w:sz="0" w:space="0" w:color="auto"/>
            <w:bottom w:val="none" w:sz="0" w:space="0" w:color="auto"/>
            <w:right w:val="none" w:sz="0" w:space="0" w:color="auto"/>
          </w:divBdr>
        </w:div>
        <w:div w:id="64256736">
          <w:marLeft w:val="0"/>
          <w:marRight w:val="0"/>
          <w:marTop w:val="0"/>
          <w:marBottom w:val="0"/>
          <w:divBdr>
            <w:top w:val="none" w:sz="0" w:space="0" w:color="auto"/>
            <w:left w:val="none" w:sz="0" w:space="0" w:color="auto"/>
            <w:bottom w:val="none" w:sz="0" w:space="0" w:color="auto"/>
            <w:right w:val="none" w:sz="0" w:space="0" w:color="auto"/>
          </w:divBdr>
        </w:div>
        <w:div w:id="1133870872">
          <w:marLeft w:val="0"/>
          <w:marRight w:val="0"/>
          <w:marTop w:val="0"/>
          <w:marBottom w:val="0"/>
          <w:divBdr>
            <w:top w:val="none" w:sz="0" w:space="0" w:color="auto"/>
            <w:left w:val="none" w:sz="0" w:space="0" w:color="auto"/>
            <w:bottom w:val="none" w:sz="0" w:space="0" w:color="auto"/>
            <w:right w:val="none" w:sz="0" w:space="0" w:color="auto"/>
          </w:divBdr>
        </w:div>
        <w:div w:id="660621931">
          <w:marLeft w:val="0"/>
          <w:marRight w:val="0"/>
          <w:marTop w:val="0"/>
          <w:marBottom w:val="0"/>
          <w:divBdr>
            <w:top w:val="none" w:sz="0" w:space="0" w:color="auto"/>
            <w:left w:val="none" w:sz="0" w:space="0" w:color="auto"/>
            <w:bottom w:val="none" w:sz="0" w:space="0" w:color="auto"/>
            <w:right w:val="none" w:sz="0" w:space="0" w:color="auto"/>
          </w:divBdr>
        </w:div>
        <w:div w:id="1546482950">
          <w:marLeft w:val="0"/>
          <w:marRight w:val="0"/>
          <w:marTop w:val="0"/>
          <w:marBottom w:val="0"/>
          <w:divBdr>
            <w:top w:val="none" w:sz="0" w:space="0" w:color="auto"/>
            <w:left w:val="none" w:sz="0" w:space="0" w:color="auto"/>
            <w:bottom w:val="none" w:sz="0" w:space="0" w:color="auto"/>
            <w:right w:val="none" w:sz="0" w:space="0" w:color="auto"/>
          </w:divBdr>
        </w:div>
        <w:div w:id="154957629">
          <w:marLeft w:val="0"/>
          <w:marRight w:val="0"/>
          <w:marTop w:val="0"/>
          <w:marBottom w:val="0"/>
          <w:divBdr>
            <w:top w:val="none" w:sz="0" w:space="0" w:color="auto"/>
            <w:left w:val="none" w:sz="0" w:space="0" w:color="auto"/>
            <w:bottom w:val="none" w:sz="0" w:space="0" w:color="auto"/>
            <w:right w:val="none" w:sz="0" w:space="0" w:color="auto"/>
          </w:divBdr>
        </w:div>
        <w:div w:id="508494124">
          <w:marLeft w:val="0"/>
          <w:marRight w:val="0"/>
          <w:marTop w:val="0"/>
          <w:marBottom w:val="0"/>
          <w:divBdr>
            <w:top w:val="none" w:sz="0" w:space="0" w:color="auto"/>
            <w:left w:val="none" w:sz="0" w:space="0" w:color="auto"/>
            <w:bottom w:val="none" w:sz="0" w:space="0" w:color="auto"/>
            <w:right w:val="none" w:sz="0" w:space="0" w:color="auto"/>
          </w:divBdr>
        </w:div>
        <w:div w:id="1563520389">
          <w:marLeft w:val="0"/>
          <w:marRight w:val="0"/>
          <w:marTop w:val="0"/>
          <w:marBottom w:val="0"/>
          <w:divBdr>
            <w:top w:val="none" w:sz="0" w:space="0" w:color="auto"/>
            <w:left w:val="none" w:sz="0" w:space="0" w:color="auto"/>
            <w:bottom w:val="none" w:sz="0" w:space="0" w:color="auto"/>
            <w:right w:val="none" w:sz="0" w:space="0" w:color="auto"/>
          </w:divBdr>
        </w:div>
        <w:div w:id="1376272299">
          <w:marLeft w:val="0"/>
          <w:marRight w:val="0"/>
          <w:marTop w:val="0"/>
          <w:marBottom w:val="0"/>
          <w:divBdr>
            <w:top w:val="none" w:sz="0" w:space="0" w:color="auto"/>
            <w:left w:val="none" w:sz="0" w:space="0" w:color="auto"/>
            <w:bottom w:val="none" w:sz="0" w:space="0" w:color="auto"/>
            <w:right w:val="none" w:sz="0" w:space="0" w:color="auto"/>
          </w:divBdr>
        </w:div>
        <w:div w:id="1054500578">
          <w:marLeft w:val="0"/>
          <w:marRight w:val="0"/>
          <w:marTop w:val="0"/>
          <w:marBottom w:val="0"/>
          <w:divBdr>
            <w:top w:val="none" w:sz="0" w:space="0" w:color="auto"/>
            <w:left w:val="none" w:sz="0" w:space="0" w:color="auto"/>
            <w:bottom w:val="none" w:sz="0" w:space="0" w:color="auto"/>
            <w:right w:val="none" w:sz="0" w:space="0" w:color="auto"/>
          </w:divBdr>
        </w:div>
        <w:div w:id="955915983">
          <w:marLeft w:val="0"/>
          <w:marRight w:val="0"/>
          <w:marTop w:val="0"/>
          <w:marBottom w:val="0"/>
          <w:divBdr>
            <w:top w:val="none" w:sz="0" w:space="0" w:color="auto"/>
            <w:left w:val="none" w:sz="0" w:space="0" w:color="auto"/>
            <w:bottom w:val="none" w:sz="0" w:space="0" w:color="auto"/>
            <w:right w:val="none" w:sz="0" w:space="0" w:color="auto"/>
          </w:divBdr>
        </w:div>
        <w:div w:id="38671936">
          <w:marLeft w:val="0"/>
          <w:marRight w:val="0"/>
          <w:marTop w:val="0"/>
          <w:marBottom w:val="0"/>
          <w:divBdr>
            <w:top w:val="none" w:sz="0" w:space="0" w:color="auto"/>
            <w:left w:val="none" w:sz="0" w:space="0" w:color="auto"/>
            <w:bottom w:val="none" w:sz="0" w:space="0" w:color="auto"/>
            <w:right w:val="none" w:sz="0" w:space="0" w:color="auto"/>
          </w:divBdr>
        </w:div>
        <w:div w:id="874924696">
          <w:marLeft w:val="0"/>
          <w:marRight w:val="0"/>
          <w:marTop w:val="0"/>
          <w:marBottom w:val="0"/>
          <w:divBdr>
            <w:top w:val="none" w:sz="0" w:space="0" w:color="auto"/>
            <w:left w:val="none" w:sz="0" w:space="0" w:color="auto"/>
            <w:bottom w:val="none" w:sz="0" w:space="0" w:color="auto"/>
            <w:right w:val="none" w:sz="0" w:space="0" w:color="auto"/>
          </w:divBdr>
        </w:div>
        <w:div w:id="1381785008">
          <w:marLeft w:val="0"/>
          <w:marRight w:val="0"/>
          <w:marTop w:val="0"/>
          <w:marBottom w:val="0"/>
          <w:divBdr>
            <w:top w:val="none" w:sz="0" w:space="0" w:color="auto"/>
            <w:left w:val="none" w:sz="0" w:space="0" w:color="auto"/>
            <w:bottom w:val="none" w:sz="0" w:space="0" w:color="auto"/>
            <w:right w:val="none" w:sz="0" w:space="0" w:color="auto"/>
          </w:divBdr>
        </w:div>
        <w:div w:id="1778139149">
          <w:marLeft w:val="0"/>
          <w:marRight w:val="0"/>
          <w:marTop w:val="0"/>
          <w:marBottom w:val="0"/>
          <w:divBdr>
            <w:top w:val="none" w:sz="0" w:space="0" w:color="auto"/>
            <w:left w:val="none" w:sz="0" w:space="0" w:color="auto"/>
            <w:bottom w:val="none" w:sz="0" w:space="0" w:color="auto"/>
            <w:right w:val="none" w:sz="0" w:space="0" w:color="auto"/>
          </w:divBdr>
        </w:div>
        <w:div w:id="1720662111">
          <w:marLeft w:val="0"/>
          <w:marRight w:val="0"/>
          <w:marTop w:val="0"/>
          <w:marBottom w:val="0"/>
          <w:divBdr>
            <w:top w:val="none" w:sz="0" w:space="0" w:color="auto"/>
            <w:left w:val="none" w:sz="0" w:space="0" w:color="auto"/>
            <w:bottom w:val="none" w:sz="0" w:space="0" w:color="auto"/>
            <w:right w:val="none" w:sz="0" w:space="0" w:color="auto"/>
          </w:divBdr>
        </w:div>
        <w:div w:id="240146438">
          <w:marLeft w:val="0"/>
          <w:marRight w:val="0"/>
          <w:marTop w:val="0"/>
          <w:marBottom w:val="0"/>
          <w:divBdr>
            <w:top w:val="none" w:sz="0" w:space="0" w:color="auto"/>
            <w:left w:val="none" w:sz="0" w:space="0" w:color="auto"/>
            <w:bottom w:val="none" w:sz="0" w:space="0" w:color="auto"/>
            <w:right w:val="none" w:sz="0" w:space="0" w:color="auto"/>
          </w:divBdr>
        </w:div>
        <w:div w:id="1239286596">
          <w:marLeft w:val="0"/>
          <w:marRight w:val="0"/>
          <w:marTop w:val="0"/>
          <w:marBottom w:val="0"/>
          <w:divBdr>
            <w:top w:val="none" w:sz="0" w:space="0" w:color="auto"/>
            <w:left w:val="none" w:sz="0" w:space="0" w:color="auto"/>
            <w:bottom w:val="none" w:sz="0" w:space="0" w:color="auto"/>
            <w:right w:val="none" w:sz="0" w:space="0" w:color="auto"/>
          </w:divBdr>
        </w:div>
        <w:div w:id="1333409391">
          <w:marLeft w:val="0"/>
          <w:marRight w:val="0"/>
          <w:marTop w:val="0"/>
          <w:marBottom w:val="0"/>
          <w:divBdr>
            <w:top w:val="none" w:sz="0" w:space="0" w:color="auto"/>
            <w:left w:val="none" w:sz="0" w:space="0" w:color="auto"/>
            <w:bottom w:val="none" w:sz="0" w:space="0" w:color="auto"/>
            <w:right w:val="none" w:sz="0" w:space="0" w:color="auto"/>
          </w:divBdr>
        </w:div>
        <w:div w:id="509635990">
          <w:marLeft w:val="0"/>
          <w:marRight w:val="0"/>
          <w:marTop w:val="0"/>
          <w:marBottom w:val="0"/>
          <w:divBdr>
            <w:top w:val="none" w:sz="0" w:space="0" w:color="auto"/>
            <w:left w:val="none" w:sz="0" w:space="0" w:color="auto"/>
            <w:bottom w:val="none" w:sz="0" w:space="0" w:color="auto"/>
            <w:right w:val="none" w:sz="0" w:space="0" w:color="auto"/>
          </w:divBdr>
        </w:div>
        <w:div w:id="729111567">
          <w:marLeft w:val="0"/>
          <w:marRight w:val="0"/>
          <w:marTop w:val="0"/>
          <w:marBottom w:val="0"/>
          <w:divBdr>
            <w:top w:val="none" w:sz="0" w:space="0" w:color="auto"/>
            <w:left w:val="none" w:sz="0" w:space="0" w:color="auto"/>
            <w:bottom w:val="none" w:sz="0" w:space="0" w:color="auto"/>
            <w:right w:val="none" w:sz="0" w:space="0" w:color="auto"/>
          </w:divBdr>
        </w:div>
        <w:div w:id="703678648">
          <w:marLeft w:val="0"/>
          <w:marRight w:val="0"/>
          <w:marTop w:val="0"/>
          <w:marBottom w:val="0"/>
          <w:divBdr>
            <w:top w:val="none" w:sz="0" w:space="0" w:color="auto"/>
            <w:left w:val="none" w:sz="0" w:space="0" w:color="auto"/>
            <w:bottom w:val="none" w:sz="0" w:space="0" w:color="auto"/>
            <w:right w:val="none" w:sz="0" w:space="0" w:color="auto"/>
          </w:divBdr>
        </w:div>
        <w:div w:id="398941832">
          <w:marLeft w:val="0"/>
          <w:marRight w:val="0"/>
          <w:marTop w:val="0"/>
          <w:marBottom w:val="0"/>
          <w:divBdr>
            <w:top w:val="none" w:sz="0" w:space="0" w:color="auto"/>
            <w:left w:val="none" w:sz="0" w:space="0" w:color="auto"/>
            <w:bottom w:val="none" w:sz="0" w:space="0" w:color="auto"/>
            <w:right w:val="none" w:sz="0" w:space="0" w:color="auto"/>
          </w:divBdr>
        </w:div>
        <w:div w:id="646667473">
          <w:marLeft w:val="0"/>
          <w:marRight w:val="0"/>
          <w:marTop w:val="0"/>
          <w:marBottom w:val="0"/>
          <w:divBdr>
            <w:top w:val="none" w:sz="0" w:space="0" w:color="auto"/>
            <w:left w:val="none" w:sz="0" w:space="0" w:color="auto"/>
            <w:bottom w:val="none" w:sz="0" w:space="0" w:color="auto"/>
            <w:right w:val="none" w:sz="0" w:space="0" w:color="auto"/>
          </w:divBdr>
        </w:div>
        <w:div w:id="747074268">
          <w:marLeft w:val="0"/>
          <w:marRight w:val="0"/>
          <w:marTop w:val="0"/>
          <w:marBottom w:val="0"/>
          <w:divBdr>
            <w:top w:val="none" w:sz="0" w:space="0" w:color="auto"/>
            <w:left w:val="none" w:sz="0" w:space="0" w:color="auto"/>
            <w:bottom w:val="none" w:sz="0" w:space="0" w:color="auto"/>
            <w:right w:val="none" w:sz="0" w:space="0" w:color="auto"/>
          </w:divBdr>
        </w:div>
      </w:divsChild>
    </w:div>
    <w:div w:id="977804003">
      <w:bodyDiv w:val="1"/>
      <w:marLeft w:val="0"/>
      <w:marRight w:val="0"/>
      <w:marTop w:val="0"/>
      <w:marBottom w:val="0"/>
      <w:divBdr>
        <w:top w:val="none" w:sz="0" w:space="0" w:color="auto"/>
        <w:left w:val="none" w:sz="0" w:space="0" w:color="auto"/>
        <w:bottom w:val="none" w:sz="0" w:space="0" w:color="auto"/>
        <w:right w:val="none" w:sz="0" w:space="0" w:color="auto"/>
      </w:divBdr>
      <w:divsChild>
        <w:div w:id="1816677185">
          <w:marLeft w:val="0"/>
          <w:marRight w:val="0"/>
          <w:marTop w:val="0"/>
          <w:marBottom w:val="0"/>
          <w:divBdr>
            <w:top w:val="none" w:sz="0" w:space="0" w:color="auto"/>
            <w:left w:val="none" w:sz="0" w:space="0" w:color="auto"/>
            <w:bottom w:val="none" w:sz="0" w:space="0" w:color="auto"/>
            <w:right w:val="none" w:sz="0" w:space="0" w:color="auto"/>
          </w:divBdr>
        </w:div>
        <w:div w:id="310790428">
          <w:marLeft w:val="0"/>
          <w:marRight w:val="0"/>
          <w:marTop w:val="0"/>
          <w:marBottom w:val="0"/>
          <w:divBdr>
            <w:top w:val="none" w:sz="0" w:space="0" w:color="auto"/>
            <w:left w:val="none" w:sz="0" w:space="0" w:color="auto"/>
            <w:bottom w:val="none" w:sz="0" w:space="0" w:color="auto"/>
            <w:right w:val="none" w:sz="0" w:space="0" w:color="auto"/>
          </w:divBdr>
        </w:div>
        <w:div w:id="31077490">
          <w:marLeft w:val="0"/>
          <w:marRight w:val="0"/>
          <w:marTop w:val="0"/>
          <w:marBottom w:val="0"/>
          <w:divBdr>
            <w:top w:val="none" w:sz="0" w:space="0" w:color="auto"/>
            <w:left w:val="none" w:sz="0" w:space="0" w:color="auto"/>
            <w:bottom w:val="none" w:sz="0" w:space="0" w:color="auto"/>
            <w:right w:val="none" w:sz="0" w:space="0" w:color="auto"/>
          </w:divBdr>
        </w:div>
        <w:div w:id="1302424938">
          <w:marLeft w:val="0"/>
          <w:marRight w:val="0"/>
          <w:marTop w:val="0"/>
          <w:marBottom w:val="0"/>
          <w:divBdr>
            <w:top w:val="none" w:sz="0" w:space="0" w:color="auto"/>
            <w:left w:val="none" w:sz="0" w:space="0" w:color="auto"/>
            <w:bottom w:val="none" w:sz="0" w:space="0" w:color="auto"/>
            <w:right w:val="none" w:sz="0" w:space="0" w:color="auto"/>
          </w:divBdr>
        </w:div>
        <w:div w:id="292057757">
          <w:marLeft w:val="0"/>
          <w:marRight w:val="0"/>
          <w:marTop w:val="0"/>
          <w:marBottom w:val="0"/>
          <w:divBdr>
            <w:top w:val="none" w:sz="0" w:space="0" w:color="auto"/>
            <w:left w:val="none" w:sz="0" w:space="0" w:color="auto"/>
            <w:bottom w:val="none" w:sz="0" w:space="0" w:color="auto"/>
            <w:right w:val="none" w:sz="0" w:space="0" w:color="auto"/>
          </w:divBdr>
        </w:div>
        <w:div w:id="1448351663">
          <w:marLeft w:val="0"/>
          <w:marRight w:val="0"/>
          <w:marTop w:val="0"/>
          <w:marBottom w:val="0"/>
          <w:divBdr>
            <w:top w:val="none" w:sz="0" w:space="0" w:color="auto"/>
            <w:left w:val="none" w:sz="0" w:space="0" w:color="auto"/>
            <w:bottom w:val="none" w:sz="0" w:space="0" w:color="auto"/>
            <w:right w:val="none" w:sz="0" w:space="0" w:color="auto"/>
          </w:divBdr>
        </w:div>
        <w:div w:id="233709228">
          <w:marLeft w:val="0"/>
          <w:marRight w:val="0"/>
          <w:marTop w:val="0"/>
          <w:marBottom w:val="0"/>
          <w:divBdr>
            <w:top w:val="none" w:sz="0" w:space="0" w:color="auto"/>
            <w:left w:val="none" w:sz="0" w:space="0" w:color="auto"/>
            <w:bottom w:val="none" w:sz="0" w:space="0" w:color="auto"/>
            <w:right w:val="none" w:sz="0" w:space="0" w:color="auto"/>
          </w:divBdr>
        </w:div>
        <w:div w:id="1376199179">
          <w:marLeft w:val="0"/>
          <w:marRight w:val="0"/>
          <w:marTop w:val="0"/>
          <w:marBottom w:val="0"/>
          <w:divBdr>
            <w:top w:val="none" w:sz="0" w:space="0" w:color="auto"/>
            <w:left w:val="none" w:sz="0" w:space="0" w:color="auto"/>
            <w:bottom w:val="none" w:sz="0" w:space="0" w:color="auto"/>
            <w:right w:val="none" w:sz="0" w:space="0" w:color="auto"/>
          </w:divBdr>
        </w:div>
        <w:div w:id="2032215998">
          <w:marLeft w:val="0"/>
          <w:marRight w:val="0"/>
          <w:marTop w:val="0"/>
          <w:marBottom w:val="0"/>
          <w:divBdr>
            <w:top w:val="none" w:sz="0" w:space="0" w:color="auto"/>
            <w:left w:val="none" w:sz="0" w:space="0" w:color="auto"/>
            <w:bottom w:val="none" w:sz="0" w:space="0" w:color="auto"/>
            <w:right w:val="none" w:sz="0" w:space="0" w:color="auto"/>
          </w:divBdr>
        </w:div>
        <w:div w:id="565266479">
          <w:marLeft w:val="0"/>
          <w:marRight w:val="0"/>
          <w:marTop w:val="0"/>
          <w:marBottom w:val="0"/>
          <w:divBdr>
            <w:top w:val="none" w:sz="0" w:space="0" w:color="auto"/>
            <w:left w:val="none" w:sz="0" w:space="0" w:color="auto"/>
            <w:bottom w:val="none" w:sz="0" w:space="0" w:color="auto"/>
            <w:right w:val="none" w:sz="0" w:space="0" w:color="auto"/>
          </w:divBdr>
        </w:div>
        <w:div w:id="291906029">
          <w:marLeft w:val="0"/>
          <w:marRight w:val="0"/>
          <w:marTop w:val="0"/>
          <w:marBottom w:val="0"/>
          <w:divBdr>
            <w:top w:val="none" w:sz="0" w:space="0" w:color="auto"/>
            <w:left w:val="none" w:sz="0" w:space="0" w:color="auto"/>
            <w:bottom w:val="none" w:sz="0" w:space="0" w:color="auto"/>
            <w:right w:val="none" w:sz="0" w:space="0" w:color="auto"/>
          </w:divBdr>
        </w:div>
        <w:div w:id="1395274580">
          <w:marLeft w:val="0"/>
          <w:marRight w:val="0"/>
          <w:marTop w:val="0"/>
          <w:marBottom w:val="0"/>
          <w:divBdr>
            <w:top w:val="none" w:sz="0" w:space="0" w:color="auto"/>
            <w:left w:val="none" w:sz="0" w:space="0" w:color="auto"/>
            <w:bottom w:val="none" w:sz="0" w:space="0" w:color="auto"/>
            <w:right w:val="none" w:sz="0" w:space="0" w:color="auto"/>
          </w:divBdr>
        </w:div>
        <w:div w:id="553002359">
          <w:marLeft w:val="0"/>
          <w:marRight w:val="0"/>
          <w:marTop w:val="0"/>
          <w:marBottom w:val="0"/>
          <w:divBdr>
            <w:top w:val="none" w:sz="0" w:space="0" w:color="auto"/>
            <w:left w:val="none" w:sz="0" w:space="0" w:color="auto"/>
            <w:bottom w:val="none" w:sz="0" w:space="0" w:color="auto"/>
            <w:right w:val="none" w:sz="0" w:space="0" w:color="auto"/>
          </w:divBdr>
        </w:div>
        <w:div w:id="892692025">
          <w:marLeft w:val="0"/>
          <w:marRight w:val="0"/>
          <w:marTop w:val="0"/>
          <w:marBottom w:val="0"/>
          <w:divBdr>
            <w:top w:val="none" w:sz="0" w:space="0" w:color="auto"/>
            <w:left w:val="none" w:sz="0" w:space="0" w:color="auto"/>
            <w:bottom w:val="none" w:sz="0" w:space="0" w:color="auto"/>
            <w:right w:val="none" w:sz="0" w:space="0" w:color="auto"/>
          </w:divBdr>
        </w:div>
        <w:div w:id="56755817">
          <w:marLeft w:val="0"/>
          <w:marRight w:val="0"/>
          <w:marTop w:val="0"/>
          <w:marBottom w:val="0"/>
          <w:divBdr>
            <w:top w:val="none" w:sz="0" w:space="0" w:color="auto"/>
            <w:left w:val="none" w:sz="0" w:space="0" w:color="auto"/>
            <w:bottom w:val="none" w:sz="0" w:space="0" w:color="auto"/>
            <w:right w:val="none" w:sz="0" w:space="0" w:color="auto"/>
          </w:divBdr>
        </w:div>
        <w:div w:id="85006957">
          <w:marLeft w:val="0"/>
          <w:marRight w:val="0"/>
          <w:marTop w:val="0"/>
          <w:marBottom w:val="0"/>
          <w:divBdr>
            <w:top w:val="none" w:sz="0" w:space="0" w:color="auto"/>
            <w:left w:val="none" w:sz="0" w:space="0" w:color="auto"/>
            <w:bottom w:val="none" w:sz="0" w:space="0" w:color="auto"/>
            <w:right w:val="none" w:sz="0" w:space="0" w:color="auto"/>
          </w:divBdr>
        </w:div>
        <w:div w:id="29184791">
          <w:marLeft w:val="0"/>
          <w:marRight w:val="0"/>
          <w:marTop w:val="0"/>
          <w:marBottom w:val="0"/>
          <w:divBdr>
            <w:top w:val="none" w:sz="0" w:space="0" w:color="auto"/>
            <w:left w:val="none" w:sz="0" w:space="0" w:color="auto"/>
            <w:bottom w:val="none" w:sz="0" w:space="0" w:color="auto"/>
            <w:right w:val="none" w:sz="0" w:space="0" w:color="auto"/>
          </w:divBdr>
        </w:div>
        <w:div w:id="1034620772">
          <w:marLeft w:val="0"/>
          <w:marRight w:val="0"/>
          <w:marTop w:val="0"/>
          <w:marBottom w:val="0"/>
          <w:divBdr>
            <w:top w:val="none" w:sz="0" w:space="0" w:color="auto"/>
            <w:left w:val="none" w:sz="0" w:space="0" w:color="auto"/>
            <w:bottom w:val="none" w:sz="0" w:space="0" w:color="auto"/>
            <w:right w:val="none" w:sz="0" w:space="0" w:color="auto"/>
          </w:divBdr>
        </w:div>
        <w:div w:id="1441148917">
          <w:marLeft w:val="0"/>
          <w:marRight w:val="0"/>
          <w:marTop w:val="0"/>
          <w:marBottom w:val="0"/>
          <w:divBdr>
            <w:top w:val="none" w:sz="0" w:space="0" w:color="auto"/>
            <w:left w:val="none" w:sz="0" w:space="0" w:color="auto"/>
            <w:bottom w:val="none" w:sz="0" w:space="0" w:color="auto"/>
            <w:right w:val="none" w:sz="0" w:space="0" w:color="auto"/>
          </w:divBdr>
        </w:div>
        <w:div w:id="1509519764">
          <w:marLeft w:val="0"/>
          <w:marRight w:val="0"/>
          <w:marTop w:val="0"/>
          <w:marBottom w:val="0"/>
          <w:divBdr>
            <w:top w:val="none" w:sz="0" w:space="0" w:color="auto"/>
            <w:left w:val="none" w:sz="0" w:space="0" w:color="auto"/>
            <w:bottom w:val="none" w:sz="0" w:space="0" w:color="auto"/>
            <w:right w:val="none" w:sz="0" w:space="0" w:color="auto"/>
          </w:divBdr>
        </w:div>
        <w:div w:id="1995597105">
          <w:marLeft w:val="0"/>
          <w:marRight w:val="0"/>
          <w:marTop w:val="0"/>
          <w:marBottom w:val="0"/>
          <w:divBdr>
            <w:top w:val="none" w:sz="0" w:space="0" w:color="auto"/>
            <w:left w:val="none" w:sz="0" w:space="0" w:color="auto"/>
            <w:bottom w:val="none" w:sz="0" w:space="0" w:color="auto"/>
            <w:right w:val="none" w:sz="0" w:space="0" w:color="auto"/>
          </w:divBdr>
        </w:div>
        <w:div w:id="1300265568">
          <w:marLeft w:val="0"/>
          <w:marRight w:val="0"/>
          <w:marTop w:val="0"/>
          <w:marBottom w:val="0"/>
          <w:divBdr>
            <w:top w:val="none" w:sz="0" w:space="0" w:color="auto"/>
            <w:left w:val="none" w:sz="0" w:space="0" w:color="auto"/>
            <w:bottom w:val="none" w:sz="0" w:space="0" w:color="auto"/>
            <w:right w:val="none" w:sz="0" w:space="0" w:color="auto"/>
          </w:divBdr>
        </w:div>
        <w:div w:id="1446853315">
          <w:marLeft w:val="0"/>
          <w:marRight w:val="0"/>
          <w:marTop w:val="0"/>
          <w:marBottom w:val="0"/>
          <w:divBdr>
            <w:top w:val="none" w:sz="0" w:space="0" w:color="auto"/>
            <w:left w:val="none" w:sz="0" w:space="0" w:color="auto"/>
            <w:bottom w:val="none" w:sz="0" w:space="0" w:color="auto"/>
            <w:right w:val="none" w:sz="0" w:space="0" w:color="auto"/>
          </w:divBdr>
        </w:div>
        <w:div w:id="223610276">
          <w:marLeft w:val="0"/>
          <w:marRight w:val="0"/>
          <w:marTop w:val="0"/>
          <w:marBottom w:val="0"/>
          <w:divBdr>
            <w:top w:val="none" w:sz="0" w:space="0" w:color="auto"/>
            <w:left w:val="none" w:sz="0" w:space="0" w:color="auto"/>
            <w:bottom w:val="none" w:sz="0" w:space="0" w:color="auto"/>
            <w:right w:val="none" w:sz="0" w:space="0" w:color="auto"/>
          </w:divBdr>
        </w:div>
        <w:div w:id="738214173">
          <w:marLeft w:val="0"/>
          <w:marRight w:val="0"/>
          <w:marTop w:val="0"/>
          <w:marBottom w:val="0"/>
          <w:divBdr>
            <w:top w:val="none" w:sz="0" w:space="0" w:color="auto"/>
            <w:left w:val="none" w:sz="0" w:space="0" w:color="auto"/>
            <w:bottom w:val="none" w:sz="0" w:space="0" w:color="auto"/>
            <w:right w:val="none" w:sz="0" w:space="0" w:color="auto"/>
          </w:divBdr>
        </w:div>
        <w:div w:id="1193036371">
          <w:marLeft w:val="0"/>
          <w:marRight w:val="0"/>
          <w:marTop w:val="0"/>
          <w:marBottom w:val="0"/>
          <w:divBdr>
            <w:top w:val="none" w:sz="0" w:space="0" w:color="auto"/>
            <w:left w:val="none" w:sz="0" w:space="0" w:color="auto"/>
            <w:bottom w:val="none" w:sz="0" w:space="0" w:color="auto"/>
            <w:right w:val="none" w:sz="0" w:space="0" w:color="auto"/>
          </w:divBdr>
        </w:div>
        <w:div w:id="695234404">
          <w:marLeft w:val="0"/>
          <w:marRight w:val="0"/>
          <w:marTop w:val="0"/>
          <w:marBottom w:val="0"/>
          <w:divBdr>
            <w:top w:val="none" w:sz="0" w:space="0" w:color="auto"/>
            <w:left w:val="none" w:sz="0" w:space="0" w:color="auto"/>
            <w:bottom w:val="none" w:sz="0" w:space="0" w:color="auto"/>
            <w:right w:val="none" w:sz="0" w:space="0" w:color="auto"/>
          </w:divBdr>
        </w:div>
        <w:div w:id="1012494648">
          <w:marLeft w:val="0"/>
          <w:marRight w:val="0"/>
          <w:marTop w:val="0"/>
          <w:marBottom w:val="0"/>
          <w:divBdr>
            <w:top w:val="none" w:sz="0" w:space="0" w:color="auto"/>
            <w:left w:val="none" w:sz="0" w:space="0" w:color="auto"/>
            <w:bottom w:val="none" w:sz="0" w:space="0" w:color="auto"/>
            <w:right w:val="none" w:sz="0" w:space="0" w:color="auto"/>
          </w:divBdr>
        </w:div>
        <w:div w:id="1808812567">
          <w:marLeft w:val="0"/>
          <w:marRight w:val="0"/>
          <w:marTop w:val="0"/>
          <w:marBottom w:val="0"/>
          <w:divBdr>
            <w:top w:val="none" w:sz="0" w:space="0" w:color="auto"/>
            <w:left w:val="none" w:sz="0" w:space="0" w:color="auto"/>
            <w:bottom w:val="none" w:sz="0" w:space="0" w:color="auto"/>
            <w:right w:val="none" w:sz="0" w:space="0" w:color="auto"/>
          </w:divBdr>
        </w:div>
        <w:div w:id="1704746015">
          <w:marLeft w:val="0"/>
          <w:marRight w:val="0"/>
          <w:marTop w:val="0"/>
          <w:marBottom w:val="0"/>
          <w:divBdr>
            <w:top w:val="none" w:sz="0" w:space="0" w:color="auto"/>
            <w:left w:val="none" w:sz="0" w:space="0" w:color="auto"/>
            <w:bottom w:val="none" w:sz="0" w:space="0" w:color="auto"/>
            <w:right w:val="none" w:sz="0" w:space="0" w:color="auto"/>
          </w:divBdr>
        </w:div>
        <w:div w:id="79369997">
          <w:marLeft w:val="0"/>
          <w:marRight w:val="0"/>
          <w:marTop w:val="0"/>
          <w:marBottom w:val="0"/>
          <w:divBdr>
            <w:top w:val="none" w:sz="0" w:space="0" w:color="auto"/>
            <w:left w:val="none" w:sz="0" w:space="0" w:color="auto"/>
            <w:bottom w:val="none" w:sz="0" w:space="0" w:color="auto"/>
            <w:right w:val="none" w:sz="0" w:space="0" w:color="auto"/>
          </w:divBdr>
        </w:div>
        <w:div w:id="33577496">
          <w:marLeft w:val="0"/>
          <w:marRight w:val="0"/>
          <w:marTop w:val="0"/>
          <w:marBottom w:val="0"/>
          <w:divBdr>
            <w:top w:val="none" w:sz="0" w:space="0" w:color="auto"/>
            <w:left w:val="none" w:sz="0" w:space="0" w:color="auto"/>
            <w:bottom w:val="none" w:sz="0" w:space="0" w:color="auto"/>
            <w:right w:val="none" w:sz="0" w:space="0" w:color="auto"/>
          </w:divBdr>
        </w:div>
        <w:div w:id="1094473858">
          <w:marLeft w:val="0"/>
          <w:marRight w:val="0"/>
          <w:marTop w:val="0"/>
          <w:marBottom w:val="0"/>
          <w:divBdr>
            <w:top w:val="none" w:sz="0" w:space="0" w:color="auto"/>
            <w:left w:val="none" w:sz="0" w:space="0" w:color="auto"/>
            <w:bottom w:val="none" w:sz="0" w:space="0" w:color="auto"/>
            <w:right w:val="none" w:sz="0" w:space="0" w:color="auto"/>
          </w:divBdr>
        </w:div>
        <w:div w:id="1126579446">
          <w:marLeft w:val="0"/>
          <w:marRight w:val="0"/>
          <w:marTop w:val="0"/>
          <w:marBottom w:val="0"/>
          <w:divBdr>
            <w:top w:val="none" w:sz="0" w:space="0" w:color="auto"/>
            <w:left w:val="none" w:sz="0" w:space="0" w:color="auto"/>
            <w:bottom w:val="none" w:sz="0" w:space="0" w:color="auto"/>
            <w:right w:val="none" w:sz="0" w:space="0" w:color="auto"/>
          </w:divBdr>
        </w:div>
        <w:div w:id="867182342">
          <w:marLeft w:val="0"/>
          <w:marRight w:val="0"/>
          <w:marTop w:val="0"/>
          <w:marBottom w:val="0"/>
          <w:divBdr>
            <w:top w:val="none" w:sz="0" w:space="0" w:color="auto"/>
            <w:left w:val="none" w:sz="0" w:space="0" w:color="auto"/>
            <w:bottom w:val="none" w:sz="0" w:space="0" w:color="auto"/>
            <w:right w:val="none" w:sz="0" w:space="0" w:color="auto"/>
          </w:divBdr>
        </w:div>
        <w:div w:id="14236372">
          <w:marLeft w:val="0"/>
          <w:marRight w:val="0"/>
          <w:marTop w:val="0"/>
          <w:marBottom w:val="0"/>
          <w:divBdr>
            <w:top w:val="none" w:sz="0" w:space="0" w:color="auto"/>
            <w:left w:val="none" w:sz="0" w:space="0" w:color="auto"/>
            <w:bottom w:val="none" w:sz="0" w:space="0" w:color="auto"/>
            <w:right w:val="none" w:sz="0" w:space="0" w:color="auto"/>
          </w:divBdr>
        </w:div>
        <w:div w:id="323895358">
          <w:marLeft w:val="0"/>
          <w:marRight w:val="0"/>
          <w:marTop w:val="0"/>
          <w:marBottom w:val="0"/>
          <w:divBdr>
            <w:top w:val="none" w:sz="0" w:space="0" w:color="auto"/>
            <w:left w:val="none" w:sz="0" w:space="0" w:color="auto"/>
            <w:bottom w:val="none" w:sz="0" w:space="0" w:color="auto"/>
            <w:right w:val="none" w:sz="0" w:space="0" w:color="auto"/>
          </w:divBdr>
        </w:div>
        <w:div w:id="979384667">
          <w:marLeft w:val="0"/>
          <w:marRight w:val="0"/>
          <w:marTop w:val="0"/>
          <w:marBottom w:val="0"/>
          <w:divBdr>
            <w:top w:val="none" w:sz="0" w:space="0" w:color="auto"/>
            <w:left w:val="none" w:sz="0" w:space="0" w:color="auto"/>
            <w:bottom w:val="none" w:sz="0" w:space="0" w:color="auto"/>
            <w:right w:val="none" w:sz="0" w:space="0" w:color="auto"/>
          </w:divBdr>
        </w:div>
        <w:div w:id="1260717145">
          <w:marLeft w:val="0"/>
          <w:marRight w:val="0"/>
          <w:marTop w:val="0"/>
          <w:marBottom w:val="0"/>
          <w:divBdr>
            <w:top w:val="none" w:sz="0" w:space="0" w:color="auto"/>
            <w:left w:val="none" w:sz="0" w:space="0" w:color="auto"/>
            <w:bottom w:val="none" w:sz="0" w:space="0" w:color="auto"/>
            <w:right w:val="none" w:sz="0" w:space="0" w:color="auto"/>
          </w:divBdr>
        </w:div>
        <w:div w:id="2078169620">
          <w:marLeft w:val="0"/>
          <w:marRight w:val="0"/>
          <w:marTop w:val="0"/>
          <w:marBottom w:val="0"/>
          <w:divBdr>
            <w:top w:val="none" w:sz="0" w:space="0" w:color="auto"/>
            <w:left w:val="none" w:sz="0" w:space="0" w:color="auto"/>
            <w:bottom w:val="none" w:sz="0" w:space="0" w:color="auto"/>
            <w:right w:val="none" w:sz="0" w:space="0" w:color="auto"/>
          </w:divBdr>
        </w:div>
        <w:div w:id="1841969769">
          <w:marLeft w:val="0"/>
          <w:marRight w:val="0"/>
          <w:marTop w:val="0"/>
          <w:marBottom w:val="0"/>
          <w:divBdr>
            <w:top w:val="none" w:sz="0" w:space="0" w:color="auto"/>
            <w:left w:val="none" w:sz="0" w:space="0" w:color="auto"/>
            <w:bottom w:val="none" w:sz="0" w:space="0" w:color="auto"/>
            <w:right w:val="none" w:sz="0" w:space="0" w:color="auto"/>
          </w:divBdr>
        </w:div>
        <w:div w:id="1517040782">
          <w:marLeft w:val="0"/>
          <w:marRight w:val="0"/>
          <w:marTop w:val="0"/>
          <w:marBottom w:val="0"/>
          <w:divBdr>
            <w:top w:val="none" w:sz="0" w:space="0" w:color="auto"/>
            <w:left w:val="none" w:sz="0" w:space="0" w:color="auto"/>
            <w:bottom w:val="none" w:sz="0" w:space="0" w:color="auto"/>
            <w:right w:val="none" w:sz="0" w:space="0" w:color="auto"/>
          </w:divBdr>
        </w:div>
        <w:div w:id="413820522">
          <w:marLeft w:val="0"/>
          <w:marRight w:val="0"/>
          <w:marTop w:val="0"/>
          <w:marBottom w:val="0"/>
          <w:divBdr>
            <w:top w:val="none" w:sz="0" w:space="0" w:color="auto"/>
            <w:left w:val="none" w:sz="0" w:space="0" w:color="auto"/>
            <w:bottom w:val="none" w:sz="0" w:space="0" w:color="auto"/>
            <w:right w:val="none" w:sz="0" w:space="0" w:color="auto"/>
          </w:divBdr>
        </w:div>
        <w:div w:id="1870608424">
          <w:marLeft w:val="0"/>
          <w:marRight w:val="0"/>
          <w:marTop w:val="0"/>
          <w:marBottom w:val="0"/>
          <w:divBdr>
            <w:top w:val="none" w:sz="0" w:space="0" w:color="auto"/>
            <w:left w:val="none" w:sz="0" w:space="0" w:color="auto"/>
            <w:bottom w:val="none" w:sz="0" w:space="0" w:color="auto"/>
            <w:right w:val="none" w:sz="0" w:space="0" w:color="auto"/>
          </w:divBdr>
        </w:div>
        <w:div w:id="307128783">
          <w:marLeft w:val="0"/>
          <w:marRight w:val="0"/>
          <w:marTop w:val="0"/>
          <w:marBottom w:val="0"/>
          <w:divBdr>
            <w:top w:val="none" w:sz="0" w:space="0" w:color="auto"/>
            <w:left w:val="none" w:sz="0" w:space="0" w:color="auto"/>
            <w:bottom w:val="none" w:sz="0" w:space="0" w:color="auto"/>
            <w:right w:val="none" w:sz="0" w:space="0" w:color="auto"/>
          </w:divBdr>
        </w:div>
        <w:div w:id="138503160">
          <w:marLeft w:val="0"/>
          <w:marRight w:val="0"/>
          <w:marTop w:val="0"/>
          <w:marBottom w:val="0"/>
          <w:divBdr>
            <w:top w:val="none" w:sz="0" w:space="0" w:color="auto"/>
            <w:left w:val="none" w:sz="0" w:space="0" w:color="auto"/>
            <w:bottom w:val="none" w:sz="0" w:space="0" w:color="auto"/>
            <w:right w:val="none" w:sz="0" w:space="0" w:color="auto"/>
          </w:divBdr>
        </w:div>
        <w:div w:id="299115837">
          <w:marLeft w:val="0"/>
          <w:marRight w:val="0"/>
          <w:marTop w:val="0"/>
          <w:marBottom w:val="0"/>
          <w:divBdr>
            <w:top w:val="none" w:sz="0" w:space="0" w:color="auto"/>
            <w:left w:val="none" w:sz="0" w:space="0" w:color="auto"/>
            <w:bottom w:val="none" w:sz="0" w:space="0" w:color="auto"/>
            <w:right w:val="none" w:sz="0" w:space="0" w:color="auto"/>
          </w:divBdr>
        </w:div>
        <w:div w:id="5325740">
          <w:marLeft w:val="0"/>
          <w:marRight w:val="0"/>
          <w:marTop w:val="0"/>
          <w:marBottom w:val="0"/>
          <w:divBdr>
            <w:top w:val="none" w:sz="0" w:space="0" w:color="auto"/>
            <w:left w:val="none" w:sz="0" w:space="0" w:color="auto"/>
            <w:bottom w:val="none" w:sz="0" w:space="0" w:color="auto"/>
            <w:right w:val="none" w:sz="0" w:space="0" w:color="auto"/>
          </w:divBdr>
        </w:div>
        <w:div w:id="75173485">
          <w:marLeft w:val="0"/>
          <w:marRight w:val="0"/>
          <w:marTop w:val="0"/>
          <w:marBottom w:val="0"/>
          <w:divBdr>
            <w:top w:val="none" w:sz="0" w:space="0" w:color="auto"/>
            <w:left w:val="none" w:sz="0" w:space="0" w:color="auto"/>
            <w:bottom w:val="none" w:sz="0" w:space="0" w:color="auto"/>
            <w:right w:val="none" w:sz="0" w:space="0" w:color="auto"/>
          </w:divBdr>
        </w:div>
        <w:div w:id="527067497">
          <w:marLeft w:val="0"/>
          <w:marRight w:val="0"/>
          <w:marTop w:val="0"/>
          <w:marBottom w:val="0"/>
          <w:divBdr>
            <w:top w:val="none" w:sz="0" w:space="0" w:color="auto"/>
            <w:left w:val="none" w:sz="0" w:space="0" w:color="auto"/>
            <w:bottom w:val="none" w:sz="0" w:space="0" w:color="auto"/>
            <w:right w:val="none" w:sz="0" w:space="0" w:color="auto"/>
          </w:divBdr>
        </w:div>
        <w:div w:id="1512255175">
          <w:marLeft w:val="0"/>
          <w:marRight w:val="0"/>
          <w:marTop w:val="0"/>
          <w:marBottom w:val="0"/>
          <w:divBdr>
            <w:top w:val="none" w:sz="0" w:space="0" w:color="auto"/>
            <w:left w:val="none" w:sz="0" w:space="0" w:color="auto"/>
            <w:bottom w:val="none" w:sz="0" w:space="0" w:color="auto"/>
            <w:right w:val="none" w:sz="0" w:space="0" w:color="auto"/>
          </w:divBdr>
        </w:div>
        <w:div w:id="107043062">
          <w:marLeft w:val="0"/>
          <w:marRight w:val="0"/>
          <w:marTop w:val="0"/>
          <w:marBottom w:val="0"/>
          <w:divBdr>
            <w:top w:val="none" w:sz="0" w:space="0" w:color="auto"/>
            <w:left w:val="none" w:sz="0" w:space="0" w:color="auto"/>
            <w:bottom w:val="none" w:sz="0" w:space="0" w:color="auto"/>
            <w:right w:val="none" w:sz="0" w:space="0" w:color="auto"/>
          </w:divBdr>
        </w:div>
        <w:div w:id="337345837">
          <w:marLeft w:val="0"/>
          <w:marRight w:val="0"/>
          <w:marTop w:val="0"/>
          <w:marBottom w:val="0"/>
          <w:divBdr>
            <w:top w:val="none" w:sz="0" w:space="0" w:color="auto"/>
            <w:left w:val="none" w:sz="0" w:space="0" w:color="auto"/>
            <w:bottom w:val="none" w:sz="0" w:space="0" w:color="auto"/>
            <w:right w:val="none" w:sz="0" w:space="0" w:color="auto"/>
          </w:divBdr>
        </w:div>
        <w:div w:id="758985214">
          <w:marLeft w:val="0"/>
          <w:marRight w:val="0"/>
          <w:marTop w:val="0"/>
          <w:marBottom w:val="0"/>
          <w:divBdr>
            <w:top w:val="none" w:sz="0" w:space="0" w:color="auto"/>
            <w:left w:val="none" w:sz="0" w:space="0" w:color="auto"/>
            <w:bottom w:val="none" w:sz="0" w:space="0" w:color="auto"/>
            <w:right w:val="none" w:sz="0" w:space="0" w:color="auto"/>
          </w:divBdr>
        </w:div>
        <w:div w:id="1485003816">
          <w:marLeft w:val="0"/>
          <w:marRight w:val="0"/>
          <w:marTop w:val="0"/>
          <w:marBottom w:val="0"/>
          <w:divBdr>
            <w:top w:val="none" w:sz="0" w:space="0" w:color="auto"/>
            <w:left w:val="none" w:sz="0" w:space="0" w:color="auto"/>
            <w:bottom w:val="none" w:sz="0" w:space="0" w:color="auto"/>
            <w:right w:val="none" w:sz="0" w:space="0" w:color="auto"/>
          </w:divBdr>
        </w:div>
        <w:div w:id="1223714019">
          <w:marLeft w:val="0"/>
          <w:marRight w:val="0"/>
          <w:marTop w:val="0"/>
          <w:marBottom w:val="0"/>
          <w:divBdr>
            <w:top w:val="none" w:sz="0" w:space="0" w:color="auto"/>
            <w:left w:val="none" w:sz="0" w:space="0" w:color="auto"/>
            <w:bottom w:val="none" w:sz="0" w:space="0" w:color="auto"/>
            <w:right w:val="none" w:sz="0" w:space="0" w:color="auto"/>
          </w:divBdr>
        </w:div>
      </w:divsChild>
    </w:div>
    <w:div w:id="986396998">
      <w:bodyDiv w:val="1"/>
      <w:marLeft w:val="0"/>
      <w:marRight w:val="0"/>
      <w:marTop w:val="0"/>
      <w:marBottom w:val="0"/>
      <w:divBdr>
        <w:top w:val="none" w:sz="0" w:space="0" w:color="auto"/>
        <w:left w:val="none" w:sz="0" w:space="0" w:color="auto"/>
        <w:bottom w:val="none" w:sz="0" w:space="0" w:color="auto"/>
        <w:right w:val="none" w:sz="0" w:space="0" w:color="auto"/>
      </w:divBdr>
      <w:divsChild>
        <w:div w:id="1639608318">
          <w:marLeft w:val="0"/>
          <w:marRight w:val="0"/>
          <w:marTop w:val="0"/>
          <w:marBottom w:val="0"/>
          <w:divBdr>
            <w:top w:val="none" w:sz="0" w:space="0" w:color="auto"/>
            <w:left w:val="none" w:sz="0" w:space="0" w:color="auto"/>
            <w:bottom w:val="none" w:sz="0" w:space="0" w:color="auto"/>
            <w:right w:val="none" w:sz="0" w:space="0" w:color="auto"/>
          </w:divBdr>
        </w:div>
        <w:div w:id="948394075">
          <w:marLeft w:val="0"/>
          <w:marRight w:val="0"/>
          <w:marTop w:val="0"/>
          <w:marBottom w:val="0"/>
          <w:divBdr>
            <w:top w:val="none" w:sz="0" w:space="0" w:color="auto"/>
            <w:left w:val="none" w:sz="0" w:space="0" w:color="auto"/>
            <w:bottom w:val="none" w:sz="0" w:space="0" w:color="auto"/>
            <w:right w:val="none" w:sz="0" w:space="0" w:color="auto"/>
          </w:divBdr>
        </w:div>
        <w:div w:id="535697677">
          <w:marLeft w:val="0"/>
          <w:marRight w:val="0"/>
          <w:marTop w:val="0"/>
          <w:marBottom w:val="0"/>
          <w:divBdr>
            <w:top w:val="none" w:sz="0" w:space="0" w:color="auto"/>
            <w:left w:val="none" w:sz="0" w:space="0" w:color="auto"/>
            <w:bottom w:val="none" w:sz="0" w:space="0" w:color="auto"/>
            <w:right w:val="none" w:sz="0" w:space="0" w:color="auto"/>
          </w:divBdr>
        </w:div>
        <w:div w:id="42872432">
          <w:marLeft w:val="0"/>
          <w:marRight w:val="0"/>
          <w:marTop w:val="0"/>
          <w:marBottom w:val="0"/>
          <w:divBdr>
            <w:top w:val="none" w:sz="0" w:space="0" w:color="auto"/>
            <w:left w:val="none" w:sz="0" w:space="0" w:color="auto"/>
            <w:bottom w:val="none" w:sz="0" w:space="0" w:color="auto"/>
            <w:right w:val="none" w:sz="0" w:space="0" w:color="auto"/>
          </w:divBdr>
        </w:div>
        <w:div w:id="1523014720">
          <w:marLeft w:val="0"/>
          <w:marRight w:val="0"/>
          <w:marTop w:val="0"/>
          <w:marBottom w:val="0"/>
          <w:divBdr>
            <w:top w:val="none" w:sz="0" w:space="0" w:color="auto"/>
            <w:left w:val="none" w:sz="0" w:space="0" w:color="auto"/>
            <w:bottom w:val="none" w:sz="0" w:space="0" w:color="auto"/>
            <w:right w:val="none" w:sz="0" w:space="0" w:color="auto"/>
          </w:divBdr>
        </w:div>
        <w:div w:id="227300431">
          <w:marLeft w:val="0"/>
          <w:marRight w:val="0"/>
          <w:marTop w:val="0"/>
          <w:marBottom w:val="0"/>
          <w:divBdr>
            <w:top w:val="none" w:sz="0" w:space="0" w:color="auto"/>
            <w:left w:val="none" w:sz="0" w:space="0" w:color="auto"/>
            <w:bottom w:val="none" w:sz="0" w:space="0" w:color="auto"/>
            <w:right w:val="none" w:sz="0" w:space="0" w:color="auto"/>
          </w:divBdr>
        </w:div>
        <w:div w:id="1123503649">
          <w:marLeft w:val="0"/>
          <w:marRight w:val="0"/>
          <w:marTop w:val="0"/>
          <w:marBottom w:val="0"/>
          <w:divBdr>
            <w:top w:val="none" w:sz="0" w:space="0" w:color="auto"/>
            <w:left w:val="none" w:sz="0" w:space="0" w:color="auto"/>
            <w:bottom w:val="none" w:sz="0" w:space="0" w:color="auto"/>
            <w:right w:val="none" w:sz="0" w:space="0" w:color="auto"/>
          </w:divBdr>
        </w:div>
        <w:div w:id="1629821190">
          <w:marLeft w:val="0"/>
          <w:marRight w:val="0"/>
          <w:marTop w:val="0"/>
          <w:marBottom w:val="0"/>
          <w:divBdr>
            <w:top w:val="none" w:sz="0" w:space="0" w:color="auto"/>
            <w:left w:val="none" w:sz="0" w:space="0" w:color="auto"/>
            <w:bottom w:val="none" w:sz="0" w:space="0" w:color="auto"/>
            <w:right w:val="none" w:sz="0" w:space="0" w:color="auto"/>
          </w:divBdr>
        </w:div>
        <w:div w:id="407461257">
          <w:marLeft w:val="0"/>
          <w:marRight w:val="0"/>
          <w:marTop w:val="0"/>
          <w:marBottom w:val="0"/>
          <w:divBdr>
            <w:top w:val="none" w:sz="0" w:space="0" w:color="auto"/>
            <w:left w:val="none" w:sz="0" w:space="0" w:color="auto"/>
            <w:bottom w:val="none" w:sz="0" w:space="0" w:color="auto"/>
            <w:right w:val="none" w:sz="0" w:space="0" w:color="auto"/>
          </w:divBdr>
        </w:div>
        <w:div w:id="51197773">
          <w:marLeft w:val="0"/>
          <w:marRight w:val="0"/>
          <w:marTop w:val="0"/>
          <w:marBottom w:val="0"/>
          <w:divBdr>
            <w:top w:val="none" w:sz="0" w:space="0" w:color="auto"/>
            <w:left w:val="none" w:sz="0" w:space="0" w:color="auto"/>
            <w:bottom w:val="none" w:sz="0" w:space="0" w:color="auto"/>
            <w:right w:val="none" w:sz="0" w:space="0" w:color="auto"/>
          </w:divBdr>
        </w:div>
        <w:div w:id="1953367089">
          <w:marLeft w:val="0"/>
          <w:marRight w:val="0"/>
          <w:marTop w:val="0"/>
          <w:marBottom w:val="0"/>
          <w:divBdr>
            <w:top w:val="none" w:sz="0" w:space="0" w:color="auto"/>
            <w:left w:val="none" w:sz="0" w:space="0" w:color="auto"/>
            <w:bottom w:val="none" w:sz="0" w:space="0" w:color="auto"/>
            <w:right w:val="none" w:sz="0" w:space="0" w:color="auto"/>
          </w:divBdr>
        </w:div>
        <w:div w:id="431048647">
          <w:marLeft w:val="0"/>
          <w:marRight w:val="0"/>
          <w:marTop w:val="0"/>
          <w:marBottom w:val="0"/>
          <w:divBdr>
            <w:top w:val="none" w:sz="0" w:space="0" w:color="auto"/>
            <w:left w:val="none" w:sz="0" w:space="0" w:color="auto"/>
            <w:bottom w:val="none" w:sz="0" w:space="0" w:color="auto"/>
            <w:right w:val="none" w:sz="0" w:space="0" w:color="auto"/>
          </w:divBdr>
        </w:div>
        <w:div w:id="648288105">
          <w:marLeft w:val="0"/>
          <w:marRight w:val="0"/>
          <w:marTop w:val="0"/>
          <w:marBottom w:val="0"/>
          <w:divBdr>
            <w:top w:val="none" w:sz="0" w:space="0" w:color="auto"/>
            <w:left w:val="none" w:sz="0" w:space="0" w:color="auto"/>
            <w:bottom w:val="none" w:sz="0" w:space="0" w:color="auto"/>
            <w:right w:val="none" w:sz="0" w:space="0" w:color="auto"/>
          </w:divBdr>
        </w:div>
        <w:div w:id="1034617251">
          <w:marLeft w:val="0"/>
          <w:marRight w:val="0"/>
          <w:marTop w:val="0"/>
          <w:marBottom w:val="0"/>
          <w:divBdr>
            <w:top w:val="none" w:sz="0" w:space="0" w:color="auto"/>
            <w:left w:val="none" w:sz="0" w:space="0" w:color="auto"/>
            <w:bottom w:val="none" w:sz="0" w:space="0" w:color="auto"/>
            <w:right w:val="none" w:sz="0" w:space="0" w:color="auto"/>
          </w:divBdr>
        </w:div>
        <w:div w:id="271480240">
          <w:marLeft w:val="0"/>
          <w:marRight w:val="0"/>
          <w:marTop w:val="0"/>
          <w:marBottom w:val="0"/>
          <w:divBdr>
            <w:top w:val="none" w:sz="0" w:space="0" w:color="auto"/>
            <w:left w:val="none" w:sz="0" w:space="0" w:color="auto"/>
            <w:bottom w:val="none" w:sz="0" w:space="0" w:color="auto"/>
            <w:right w:val="none" w:sz="0" w:space="0" w:color="auto"/>
          </w:divBdr>
        </w:div>
        <w:div w:id="581914102">
          <w:marLeft w:val="0"/>
          <w:marRight w:val="0"/>
          <w:marTop w:val="0"/>
          <w:marBottom w:val="0"/>
          <w:divBdr>
            <w:top w:val="none" w:sz="0" w:space="0" w:color="auto"/>
            <w:left w:val="none" w:sz="0" w:space="0" w:color="auto"/>
            <w:bottom w:val="none" w:sz="0" w:space="0" w:color="auto"/>
            <w:right w:val="none" w:sz="0" w:space="0" w:color="auto"/>
          </w:divBdr>
        </w:div>
        <w:div w:id="1531913364">
          <w:marLeft w:val="0"/>
          <w:marRight w:val="0"/>
          <w:marTop w:val="0"/>
          <w:marBottom w:val="0"/>
          <w:divBdr>
            <w:top w:val="none" w:sz="0" w:space="0" w:color="auto"/>
            <w:left w:val="none" w:sz="0" w:space="0" w:color="auto"/>
            <w:bottom w:val="none" w:sz="0" w:space="0" w:color="auto"/>
            <w:right w:val="none" w:sz="0" w:space="0" w:color="auto"/>
          </w:divBdr>
        </w:div>
        <w:div w:id="2008094865">
          <w:marLeft w:val="0"/>
          <w:marRight w:val="0"/>
          <w:marTop w:val="0"/>
          <w:marBottom w:val="0"/>
          <w:divBdr>
            <w:top w:val="none" w:sz="0" w:space="0" w:color="auto"/>
            <w:left w:val="none" w:sz="0" w:space="0" w:color="auto"/>
            <w:bottom w:val="none" w:sz="0" w:space="0" w:color="auto"/>
            <w:right w:val="none" w:sz="0" w:space="0" w:color="auto"/>
          </w:divBdr>
        </w:div>
        <w:div w:id="2091123217">
          <w:marLeft w:val="0"/>
          <w:marRight w:val="0"/>
          <w:marTop w:val="0"/>
          <w:marBottom w:val="0"/>
          <w:divBdr>
            <w:top w:val="none" w:sz="0" w:space="0" w:color="auto"/>
            <w:left w:val="none" w:sz="0" w:space="0" w:color="auto"/>
            <w:bottom w:val="none" w:sz="0" w:space="0" w:color="auto"/>
            <w:right w:val="none" w:sz="0" w:space="0" w:color="auto"/>
          </w:divBdr>
        </w:div>
        <w:div w:id="935141318">
          <w:marLeft w:val="0"/>
          <w:marRight w:val="0"/>
          <w:marTop w:val="0"/>
          <w:marBottom w:val="0"/>
          <w:divBdr>
            <w:top w:val="none" w:sz="0" w:space="0" w:color="auto"/>
            <w:left w:val="none" w:sz="0" w:space="0" w:color="auto"/>
            <w:bottom w:val="none" w:sz="0" w:space="0" w:color="auto"/>
            <w:right w:val="none" w:sz="0" w:space="0" w:color="auto"/>
          </w:divBdr>
        </w:div>
        <w:div w:id="359360846">
          <w:marLeft w:val="0"/>
          <w:marRight w:val="0"/>
          <w:marTop w:val="0"/>
          <w:marBottom w:val="0"/>
          <w:divBdr>
            <w:top w:val="none" w:sz="0" w:space="0" w:color="auto"/>
            <w:left w:val="none" w:sz="0" w:space="0" w:color="auto"/>
            <w:bottom w:val="none" w:sz="0" w:space="0" w:color="auto"/>
            <w:right w:val="none" w:sz="0" w:space="0" w:color="auto"/>
          </w:divBdr>
        </w:div>
        <w:div w:id="967006838">
          <w:marLeft w:val="0"/>
          <w:marRight w:val="0"/>
          <w:marTop w:val="0"/>
          <w:marBottom w:val="0"/>
          <w:divBdr>
            <w:top w:val="none" w:sz="0" w:space="0" w:color="auto"/>
            <w:left w:val="none" w:sz="0" w:space="0" w:color="auto"/>
            <w:bottom w:val="none" w:sz="0" w:space="0" w:color="auto"/>
            <w:right w:val="none" w:sz="0" w:space="0" w:color="auto"/>
          </w:divBdr>
        </w:div>
        <w:div w:id="1542788041">
          <w:marLeft w:val="0"/>
          <w:marRight w:val="0"/>
          <w:marTop w:val="0"/>
          <w:marBottom w:val="0"/>
          <w:divBdr>
            <w:top w:val="none" w:sz="0" w:space="0" w:color="auto"/>
            <w:left w:val="none" w:sz="0" w:space="0" w:color="auto"/>
            <w:bottom w:val="none" w:sz="0" w:space="0" w:color="auto"/>
            <w:right w:val="none" w:sz="0" w:space="0" w:color="auto"/>
          </w:divBdr>
        </w:div>
        <w:div w:id="1081029940">
          <w:marLeft w:val="0"/>
          <w:marRight w:val="0"/>
          <w:marTop w:val="0"/>
          <w:marBottom w:val="0"/>
          <w:divBdr>
            <w:top w:val="none" w:sz="0" w:space="0" w:color="auto"/>
            <w:left w:val="none" w:sz="0" w:space="0" w:color="auto"/>
            <w:bottom w:val="none" w:sz="0" w:space="0" w:color="auto"/>
            <w:right w:val="none" w:sz="0" w:space="0" w:color="auto"/>
          </w:divBdr>
        </w:div>
        <w:div w:id="1713533311">
          <w:marLeft w:val="0"/>
          <w:marRight w:val="0"/>
          <w:marTop w:val="0"/>
          <w:marBottom w:val="0"/>
          <w:divBdr>
            <w:top w:val="none" w:sz="0" w:space="0" w:color="auto"/>
            <w:left w:val="none" w:sz="0" w:space="0" w:color="auto"/>
            <w:bottom w:val="none" w:sz="0" w:space="0" w:color="auto"/>
            <w:right w:val="none" w:sz="0" w:space="0" w:color="auto"/>
          </w:divBdr>
        </w:div>
        <w:div w:id="1872569638">
          <w:marLeft w:val="0"/>
          <w:marRight w:val="0"/>
          <w:marTop w:val="0"/>
          <w:marBottom w:val="0"/>
          <w:divBdr>
            <w:top w:val="none" w:sz="0" w:space="0" w:color="auto"/>
            <w:left w:val="none" w:sz="0" w:space="0" w:color="auto"/>
            <w:bottom w:val="none" w:sz="0" w:space="0" w:color="auto"/>
            <w:right w:val="none" w:sz="0" w:space="0" w:color="auto"/>
          </w:divBdr>
        </w:div>
        <w:div w:id="215509145">
          <w:marLeft w:val="0"/>
          <w:marRight w:val="0"/>
          <w:marTop w:val="0"/>
          <w:marBottom w:val="0"/>
          <w:divBdr>
            <w:top w:val="none" w:sz="0" w:space="0" w:color="auto"/>
            <w:left w:val="none" w:sz="0" w:space="0" w:color="auto"/>
            <w:bottom w:val="none" w:sz="0" w:space="0" w:color="auto"/>
            <w:right w:val="none" w:sz="0" w:space="0" w:color="auto"/>
          </w:divBdr>
        </w:div>
        <w:div w:id="841161516">
          <w:marLeft w:val="0"/>
          <w:marRight w:val="0"/>
          <w:marTop w:val="0"/>
          <w:marBottom w:val="0"/>
          <w:divBdr>
            <w:top w:val="none" w:sz="0" w:space="0" w:color="auto"/>
            <w:left w:val="none" w:sz="0" w:space="0" w:color="auto"/>
            <w:bottom w:val="none" w:sz="0" w:space="0" w:color="auto"/>
            <w:right w:val="none" w:sz="0" w:space="0" w:color="auto"/>
          </w:divBdr>
        </w:div>
        <w:div w:id="963190547">
          <w:marLeft w:val="0"/>
          <w:marRight w:val="0"/>
          <w:marTop w:val="0"/>
          <w:marBottom w:val="0"/>
          <w:divBdr>
            <w:top w:val="none" w:sz="0" w:space="0" w:color="auto"/>
            <w:left w:val="none" w:sz="0" w:space="0" w:color="auto"/>
            <w:bottom w:val="none" w:sz="0" w:space="0" w:color="auto"/>
            <w:right w:val="none" w:sz="0" w:space="0" w:color="auto"/>
          </w:divBdr>
        </w:div>
        <w:div w:id="113642146">
          <w:marLeft w:val="0"/>
          <w:marRight w:val="0"/>
          <w:marTop w:val="0"/>
          <w:marBottom w:val="0"/>
          <w:divBdr>
            <w:top w:val="none" w:sz="0" w:space="0" w:color="auto"/>
            <w:left w:val="none" w:sz="0" w:space="0" w:color="auto"/>
            <w:bottom w:val="none" w:sz="0" w:space="0" w:color="auto"/>
            <w:right w:val="none" w:sz="0" w:space="0" w:color="auto"/>
          </w:divBdr>
        </w:div>
        <w:div w:id="1049692669">
          <w:marLeft w:val="0"/>
          <w:marRight w:val="0"/>
          <w:marTop w:val="0"/>
          <w:marBottom w:val="0"/>
          <w:divBdr>
            <w:top w:val="none" w:sz="0" w:space="0" w:color="auto"/>
            <w:left w:val="none" w:sz="0" w:space="0" w:color="auto"/>
            <w:bottom w:val="none" w:sz="0" w:space="0" w:color="auto"/>
            <w:right w:val="none" w:sz="0" w:space="0" w:color="auto"/>
          </w:divBdr>
        </w:div>
        <w:div w:id="1237401644">
          <w:marLeft w:val="0"/>
          <w:marRight w:val="0"/>
          <w:marTop w:val="0"/>
          <w:marBottom w:val="0"/>
          <w:divBdr>
            <w:top w:val="none" w:sz="0" w:space="0" w:color="auto"/>
            <w:left w:val="none" w:sz="0" w:space="0" w:color="auto"/>
            <w:bottom w:val="none" w:sz="0" w:space="0" w:color="auto"/>
            <w:right w:val="none" w:sz="0" w:space="0" w:color="auto"/>
          </w:divBdr>
        </w:div>
        <w:div w:id="2026252561">
          <w:marLeft w:val="0"/>
          <w:marRight w:val="0"/>
          <w:marTop w:val="0"/>
          <w:marBottom w:val="0"/>
          <w:divBdr>
            <w:top w:val="none" w:sz="0" w:space="0" w:color="auto"/>
            <w:left w:val="none" w:sz="0" w:space="0" w:color="auto"/>
            <w:bottom w:val="none" w:sz="0" w:space="0" w:color="auto"/>
            <w:right w:val="none" w:sz="0" w:space="0" w:color="auto"/>
          </w:divBdr>
        </w:div>
        <w:div w:id="529415957">
          <w:marLeft w:val="0"/>
          <w:marRight w:val="0"/>
          <w:marTop w:val="0"/>
          <w:marBottom w:val="0"/>
          <w:divBdr>
            <w:top w:val="none" w:sz="0" w:space="0" w:color="auto"/>
            <w:left w:val="none" w:sz="0" w:space="0" w:color="auto"/>
            <w:bottom w:val="none" w:sz="0" w:space="0" w:color="auto"/>
            <w:right w:val="none" w:sz="0" w:space="0" w:color="auto"/>
          </w:divBdr>
        </w:div>
        <w:div w:id="1549607109">
          <w:marLeft w:val="0"/>
          <w:marRight w:val="0"/>
          <w:marTop w:val="0"/>
          <w:marBottom w:val="0"/>
          <w:divBdr>
            <w:top w:val="none" w:sz="0" w:space="0" w:color="auto"/>
            <w:left w:val="none" w:sz="0" w:space="0" w:color="auto"/>
            <w:bottom w:val="none" w:sz="0" w:space="0" w:color="auto"/>
            <w:right w:val="none" w:sz="0" w:space="0" w:color="auto"/>
          </w:divBdr>
        </w:div>
        <w:div w:id="1728649820">
          <w:marLeft w:val="0"/>
          <w:marRight w:val="0"/>
          <w:marTop w:val="0"/>
          <w:marBottom w:val="0"/>
          <w:divBdr>
            <w:top w:val="none" w:sz="0" w:space="0" w:color="auto"/>
            <w:left w:val="none" w:sz="0" w:space="0" w:color="auto"/>
            <w:bottom w:val="none" w:sz="0" w:space="0" w:color="auto"/>
            <w:right w:val="none" w:sz="0" w:space="0" w:color="auto"/>
          </w:divBdr>
        </w:div>
        <w:div w:id="407963937">
          <w:marLeft w:val="0"/>
          <w:marRight w:val="0"/>
          <w:marTop w:val="0"/>
          <w:marBottom w:val="0"/>
          <w:divBdr>
            <w:top w:val="none" w:sz="0" w:space="0" w:color="auto"/>
            <w:left w:val="none" w:sz="0" w:space="0" w:color="auto"/>
            <w:bottom w:val="none" w:sz="0" w:space="0" w:color="auto"/>
            <w:right w:val="none" w:sz="0" w:space="0" w:color="auto"/>
          </w:divBdr>
        </w:div>
        <w:div w:id="33897424">
          <w:marLeft w:val="0"/>
          <w:marRight w:val="0"/>
          <w:marTop w:val="0"/>
          <w:marBottom w:val="0"/>
          <w:divBdr>
            <w:top w:val="none" w:sz="0" w:space="0" w:color="auto"/>
            <w:left w:val="none" w:sz="0" w:space="0" w:color="auto"/>
            <w:bottom w:val="none" w:sz="0" w:space="0" w:color="auto"/>
            <w:right w:val="none" w:sz="0" w:space="0" w:color="auto"/>
          </w:divBdr>
        </w:div>
        <w:div w:id="19356660">
          <w:marLeft w:val="0"/>
          <w:marRight w:val="0"/>
          <w:marTop w:val="0"/>
          <w:marBottom w:val="0"/>
          <w:divBdr>
            <w:top w:val="none" w:sz="0" w:space="0" w:color="auto"/>
            <w:left w:val="none" w:sz="0" w:space="0" w:color="auto"/>
            <w:bottom w:val="none" w:sz="0" w:space="0" w:color="auto"/>
            <w:right w:val="none" w:sz="0" w:space="0" w:color="auto"/>
          </w:divBdr>
        </w:div>
        <w:div w:id="142091080">
          <w:marLeft w:val="0"/>
          <w:marRight w:val="0"/>
          <w:marTop w:val="0"/>
          <w:marBottom w:val="0"/>
          <w:divBdr>
            <w:top w:val="none" w:sz="0" w:space="0" w:color="auto"/>
            <w:left w:val="none" w:sz="0" w:space="0" w:color="auto"/>
            <w:bottom w:val="none" w:sz="0" w:space="0" w:color="auto"/>
            <w:right w:val="none" w:sz="0" w:space="0" w:color="auto"/>
          </w:divBdr>
        </w:div>
        <w:div w:id="629213141">
          <w:marLeft w:val="0"/>
          <w:marRight w:val="0"/>
          <w:marTop w:val="0"/>
          <w:marBottom w:val="0"/>
          <w:divBdr>
            <w:top w:val="none" w:sz="0" w:space="0" w:color="auto"/>
            <w:left w:val="none" w:sz="0" w:space="0" w:color="auto"/>
            <w:bottom w:val="none" w:sz="0" w:space="0" w:color="auto"/>
            <w:right w:val="none" w:sz="0" w:space="0" w:color="auto"/>
          </w:divBdr>
        </w:div>
        <w:div w:id="1893274583">
          <w:marLeft w:val="0"/>
          <w:marRight w:val="0"/>
          <w:marTop w:val="0"/>
          <w:marBottom w:val="0"/>
          <w:divBdr>
            <w:top w:val="none" w:sz="0" w:space="0" w:color="auto"/>
            <w:left w:val="none" w:sz="0" w:space="0" w:color="auto"/>
            <w:bottom w:val="none" w:sz="0" w:space="0" w:color="auto"/>
            <w:right w:val="none" w:sz="0" w:space="0" w:color="auto"/>
          </w:divBdr>
        </w:div>
        <w:div w:id="42756941">
          <w:marLeft w:val="0"/>
          <w:marRight w:val="0"/>
          <w:marTop w:val="0"/>
          <w:marBottom w:val="0"/>
          <w:divBdr>
            <w:top w:val="none" w:sz="0" w:space="0" w:color="auto"/>
            <w:left w:val="none" w:sz="0" w:space="0" w:color="auto"/>
            <w:bottom w:val="none" w:sz="0" w:space="0" w:color="auto"/>
            <w:right w:val="none" w:sz="0" w:space="0" w:color="auto"/>
          </w:divBdr>
        </w:div>
        <w:div w:id="1879589926">
          <w:marLeft w:val="0"/>
          <w:marRight w:val="0"/>
          <w:marTop w:val="0"/>
          <w:marBottom w:val="0"/>
          <w:divBdr>
            <w:top w:val="none" w:sz="0" w:space="0" w:color="auto"/>
            <w:left w:val="none" w:sz="0" w:space="0" w:color="auto"/>
            <w:bottom w:val="none" w:sz="0" w:space="0" w:color="auto"/>
            <w:right w:val="none" w:sz="0" w:space="0" w:color="auto"/>
          </w:divBdr>
        </w:div>
        <w:div w:id="974259835">
          <w:marLeft w:val="0"/>
          <w:marRight w:val="0"/>
          <w:marTop w:val="0"/>
          <w:marBottom w:val="0"/>
          <w:divBdr>
            <w:top w:val="none" w:sz="0" w:space="0" w:color="auto"/>
            <w:left w:val="none" w:sz="0" w:space="0" w:color="auto"/>
            <w:bottom w:val="none" w:sz="0" w:space="0" w:color="auto"/>
            <w:right w:val="none" w:sz="0" w:space="0" w:color="auto"/>
          </w:divBdr>
        </w:div>
        <w:div w:id="896821848">
          <w:marLeft w:val="0"/>
          <w:marRight w:val="0"/>
          <w:marTop w:val="0"/>
          <w:marBottom w:val="0"/>
          <w:divBdr>
            <w:top w:val="none" w:sz="0" w:space="0" w:color="auto"/>
            <w:left w:val="none" w:sz="0" w:space="0" w:color="auto"/>
            <w:bottom w:val="none" w:sz="0" w:space="0" w:color="auto"/>
            <w:right w:val="none" w:sz="0" w:space="0" w:color="auto"/>
          </w:divBdr>
        </w:div>
        <w:div w:id="668673832">
          <w:marLeft w:val="0"/>
          <w:marRight w:val="0"/>
          <w:marTop w:val="0"/>
          <w:marBottom w:val="0"/>
          <w:divBdr>
            <w:top w:val="none" w:sz="0" w:space="0" w:color="auto"/>
            <w:left w:val="none" w:sz="0" w:space="0" w:color="auto"/>
            <w:bottom w:val="none" w:sz="0" w:space="0" w:color="auto"/>
            <w:right w:val="none" w:sz="0" w:space="0" w:color="auto"/>
          </w:divBdr>
        </w:div>
        <w:div w:id="2114207781">
          <w:marLeft w:val="0"/>
          <w:marRight w:val="0"/>
          <w:marTop w:val="0"/>
          <w:marBottom w:val="0"/>
          <w:divBdr>
            <w:top w:val="none" w:sz="0" w:space="0" w:color="auto"/>
            <w:left w:val="none" w:sz="0" w:space="0" w:color="auto"/>
            <w:bottom w:val="none" w:sz="0" w:space="0" w:color="auto"/>
            <w:right w:val="none" w:sz="0" w:space="0" w:color="auto"/>
          </w:divBdr>
        </w:div>
        <w:div w:id="1237546233">
          <w:marLeft w:val="0"/>
          <w:marRight w:val="0"/>
          <w:marTop w:val="0"/>
          <w:marBottom w:val="0"/>
          <w:divBdr>
            <w:top w:val="none" w:sz="0" w:space="0" w:color="auto"/>
            <w:left w:val="none" w:sz="0" w:space="0" w:color="auto"/>
            <w:bottom w:val="none" w:sz="0" w:space="0" w:color="auto"/>
            <w:right w:val="none" w:sz="0" w:space="0" w:color="auto"/>
          </w:divBdr>
        </w:div>
        <w:div w:id="2024159313">
          <w:marLeft w:val="0"/>
          <w:marRight w:val="0"/>
          <w:marTop w:val="0"/>
          <w:marBottom w:val="0"/>
          <w:divBdr>
            <w:top w:val="none" w:sz="0" w:space="0" w:color="auto"/>
            <w:left w:val="none" w:sz="0" w:space="0" w:color="auto"/>
            <w:bottom w:val="none" w:sz="0" w:space="0" w:color="auto"/>
            <w:right w:val="none" w:sz="0" w:space="0" w:color="auto"/>
          </w:divBdr>
        </w:div>
        <w:div w:id="844712552">
          <w:marLeft w:val="0"/>
          <w:marRight w:val="0"/>
          <w:marTop w:val="0"/>
          <w:marBottom w:val="0"/>
          <w:divBdr>
            <w:top w:val="none" w:sz="0" w:space="0" w:color="auto"/>
            <w:left w:val="none" w:sz="0" w:space="0" w:color="auto"/>
            <w:bottom w:val="none" w:sz="0" w:space="0" w:color="auto"/>
            <w:right w:val="none" w:sz="0" w:space="0" w:color="auto"/>
          </w:divBdr>
        </w:div>
        <w:div w:id="1752311048">
          <w:marLeft w:val="0"/>
          <w:marRight w:val="0"/>
          <w:marTop w:val="0"/>
          <w:marBottom w:val="0"/>
          <w:divBdr>
            <w:top w:val="none" w:sz="0" w:space="0" w:color="auto"/>
            <w:left w:val="none" w:sz="0" w:space="0" w:color="auto"/>
            <w:bottom w:val="none" w:sz="0" w:space="0" w:color="auto"/>
            <w:right w:val="none" w:sz="0" w:space="0" w:color="auto"/>
          </w:divBdr>
        </w:div>
        <w:div w:id="1884053601">
          <w:marLeft w:val="0"/>
          <w:marRight w:val="0"/>
          <w:marTop w:val="0"/>
          <w:marBottom w:val="0"/>
          <w:divBdr>
            <w:top w:val="none" w:sz="0" w:space="0" w:color="auto"/>
            <w:left w:val="none" w:sz="0" w:space="0" w:color="auto"/>
            <w:bottom w:val="none" w:sz="0" w:space="0" w:color="auto"/>
            <w:right w:val="none" w:sz="0" w:space="0" w:color="auto"/>
          </w:divBdr>
        </w:div>
        <w:div w:id="818112085">
          <w:marLeft w:val="0"/>
          <w:marRight w:val="0"/>
          <w:marTop w:val="0"/>
          <w:marBottom w:val="0"/>
          <w:divBdr>
            <w:top w:val="none" w:sz="0" w:space="0" w:color="auto"/>
            <w:left w:val="none" w:sz="0" w:space="0" w:color="auto"/>
            <w:bottom w:val="none" w:sz="0" w:space="0" w:color="auto"/>
            <w:right w:val="none" w:sz="0" w:space="0" w:color="auto"/>
          </w:divBdr>
        </w:div>
        <w:div w:id="2027293294">
          <w:marLeft w:val="0"/>
          <w:marRight w:val="0"/>
          <w:marTop w:val="0"/>
          <w:marBottom w:val="0"/>
          <w:divBdr>
            <w:top w:val="none" w:sz="0" w:space="0" w:color="auto"/>
            <w:left w:val="none" w:sz="0" w:space="0" w:color="auto"/>
            <w:bottom w:val="none" w:sz="0" w:space="0" w:color="auto"/>
            <w:right w:val="none" w:sz="0" w:space="0" w:color="auto"/>
          </w:divBdr>
        </w:div>
        <w:div w:id="1250652503">
          <w:marLeft w:val="0"/>
          <w:marRight w:val="0"/>
          <w:marTop w:val="0"/>
          <w:marBottom w:val="0"/>
          <w:divBdr>
            <w:top w:val="none" w:sz="0" w:space="0" w:color="auto"/>
            <w:left w:val="none" w:sz="0" w:space="0" w:color="auto"/>
            <w:bottom w:val="none" w:sz="0" w:space="0" w:color="auto"/>
            <w:right w:val="none" w:sz="0" w:space="0" w:color="auto"/>
          </w:divBdr>
        </w:div>
        <w:div w:id="940186381">
          <w:marLeft w:val="0"/>
          <w:marRight w:val="0"/>
          <w:marTop w:val="0"/>
          <w:marBottom w:val="0"/>
          <w:divBdr>
            <w:top w:val="none" w:sz="0" w:space="0" w:color="auto"/>
            <w:left w:val="none" w:sz="0" w:space="0" w:color="auto"/>
            <w:bottom w:val="none" w:sz="0" w:space="0" w:color="auto"/>
            <w:right w:val="none" w:sz="0" w:space="0" w:color="auto"/>
          </w:divBdr>
        </w:div>
        <w:div w:id="896861887">
          <w:marLeft w:val="0"/>
          <w:marRight w:val="0"/>
          <w:marTop w:val="0"/>
          <w:marBottom w:val="0"/>
          <w:divBdr>
            <w:top w:val="none" w:sz="0" w:space="0" w:color="auto"/>
            <w:left w:val="none" w:sz="0" w:space="0" w:color="auto"/>
            <w:bottom w:val="none" w:sz="0" w:space="0" w:color="auto"/>
            <w:right w:val="none" w:sz="0" w:space="0" w:color="auto"/>
          </w:divBdr>
        </w:div>
        <w:div w:id="1105925425">
          <w:marLeft w:val="0"/>
          <w:marRight w:val="0"/>
          <w:marTop w:val="0"/>
          <w:marBottom w:val="0"/>
          <w:divBdr>
            <w:top w:val="none" w:sz="0" w:space="0" w:color="auto"/>
            <w:left w:val="none" w:sz="0" w:space="0" w:color="auto"/>
            <w:bottom w:val="none" w:sz="0" w:space="0" w:color="auto"/>
            <w:right w:val="none" w:sz="0" w:space="0" w:color="auto"/>
          </w:divBdr>
        </w:div>
      </w:divsChild>
    </w:div>
    <w:div w:id="1164737284">
      <w:bodyDiv w:val="1"/>
      <w:marLeft w:val="0"/>
      <w:marRight w:val="0"/>
      <w:marTop w:val="0"/>
      <w:marBottom w:val="0"/>
      <w:divBdr>
        <w:top w:val="none" w:sz="0" w:space="0" w:color="auto"/>
        <w:left w:val="none" w:sz="0" w:space="0" w:color="auto"/>
        <w:bottom w:val="none" w:sz="0" w:space="0" w:color="auto"/>
        <w:right w:val="none" w:sz="0" w:space="0" w:color="auto"/>
      </w:divBdr>
      <w:divsChild>
        <w:div w:id="1156335245">
          <w:marLeft w:val="0"/>
          <w:marRight w:val="0"/>
          <w:marTop w:val="0"/>
          <w:marBottom w:val="0"/>
          <w:divBdr>
            <w:top w:val="none" w:sz="0" w:space="0" w:color="auto"/>
            <w:left w:val="none" w:sz="0" w:space="0" w:color="auto"/>
            <w:bottom w:val="none" w:sz="0" w:space="0" w:color="auto"/>
            <w:right w:val="none" w:sz="0" w:space="0" w:color="auto"/>
          </w:divBdr>
        </w:div>
        <w:div w:id="201359182">
          <w:marLeft w:val="0"/>
          <w:marRight w:val="0"/>
          <w:marTop w:val="0"/>
          <w:marBottom w:val="0"/>
          <w:divBdr>
            <w:top w:val="none" w:sz="0" w:space="0" w:color="auto"/>
            <w:left w:val="none" w:sz="0" w:space="0" w:color="auto"/>
            <w:bottom w:val="none" w:sz="0" w:space="0" w:color="auto"/>
            <w:right w:val="none" w:sz="0" w:space="0" w:color="auto"/>
          </w:divBdr>
        </w:div>
        <w:div w:id="244608903">
          <w:marLeft w:val="0"/>
          <w:marRight w:val="0"/>
          <w:marTop w:val="0"/>
          <w:marBottom w:val="0"/>
          <w:divBdr>
            <w:top w:val="none" w:sz="0" w:space="0" w:color="auto"/>
            <w:left w:val="none" w:sz="0" w:space="0" w:color="auto"/>
            <w:bottom w:val="none" w:sz="0" w:space="0" w:color="auto"/>
            <w:right w:val="none" w:sz="0" w:space="0" w:color="auto"/>
          </w:divBdr>
        </w:div>
        <w:div w:id="828981060">
          <w:marLeft w:val="0"/>
          <w:marRight w:val="0"/>
          <w:marTop w:val="0"/>
          <w:marBottom w:val="0"/>
          <w:divBdr>
            <w:top w:val="none" w:sz="0" w:space="0" w:color="auto"/>
            <w:left w:val="none" w:sz="0" w:space="0" w:color="auto"/>
            <w:bottom w:val="none" w:sz="0" w:space="0" w:color="auto"/>
            <w:right w:val="none" w:sz="0" w:space="0" w:color="auto"/>
          </w:divBdr>
        </w:div>
        <w:div w:id="1351907000">
          <w:marLeft w:val="0"/>
          <w:marRight w:val="0"/>
          <w:marTop w:val="0"/>
          <w:marBottom w:val="0"/>
          <w:divBdr>
            <w:top w:val="none" w:sz="0" w:space="0" w:color="auto"/>
            <w:left w:val="none" w:sz="0" w:space="0" w:color="auto"/>
            <w:bottom w:val="none" w:sz="0" w:space="0" w:color="auto"/>
            <w:right w:val="none" w:sz="0" w:space="0" w:color="auto"/>
          </w:divBdr>
        </w:div>
        <w:div w:id="1031028330">
          <w:marLeft w:val="0"/>
          <w:marRight w:val="0"/>
          <w:marTop w:val="0"/>
          <w:marBottom w:val="0"/>
          <w:divBdr>
            <w:top w:val="none" w:sz="0" w:space="0" w:color="auto"/>
            <w:left w:val="none" w:sz="0" w:space="0" w:color="auto"/>
            <w:bottom w:val="none" w:sz="0" w:space="0" w:color="auto"/>
            <w:right w:val="none" w:sz="0" w:space="0" w:color="auto"/>
          </w:divBdr>
        </w:div>
        <w:div w:id="467431094">
          <w:marLeft w:val="0"/>
          <w:marRight w:val="0"/>
          <w:marTop w:val="0"/>
          <w:marBottom w:val="0"/>
          <w:divBdr>
            <w:top w:val="none" w:sz="0" w:space="0" w:color="auto"/>
            <w:left w:val="none" w:sz="0" w:space="0" w:color="auto"/>
            <w:bottom w:val="none" w:sz="0" w:space="0" w:color="auto"/>
            <w:right w:val="none" w:sz="0" w:space="0" w:color="auto"/>
          </w:divBdr>
        </w:div>
        <w:div w:id="529991874">
          <w:marLeft w:val="0"/>
          <w:marRight w:val="0"/>
          <w:marTop w:val="0"/>
          <w:marBottom w:val="0"/>
          <w:divBdr>
            <w:top w:val="none" w:sz="0" w:space="0" w:color="auto"/>
            <w:left w:val="none" w:sz="0" w:space="0" w:color="auto"/>
            <w:bottom w:val="none" w:sz="0" w:space="0" w:color="auto"/>
            <w:right w:val="none" w:sz="0" w:space="0" w:color="auto"/>
          </w:divBdr>
        </w:div>
        <w:div w:id="222954171">
          <w:marLeft w:val="0"/>
          <w:marRight w:val="0"/>
          <w:marTop w:val="0"/>
          <w:marBottom w:val="0"/>
          <w:divBdr>
            <w:top w:val="none" w:sz="0" w:space="0" w:color="auto"/>
            <w:left w:val="none" w:sz="0" w:space="0" w:color="auto"/>
            <w:bottom w:val="none" w:sz="0" w:space="0" w:color="auto"/>
            <w:right w:val="none" w:sz="0" w:space="0" w:color="auto"/>
          </w:divBdr>
        </w:div>
        <w:div w:id="491727177">
          <w:marLeft w:val="0"/>
          <w:marRight w:val="0"/>
          <w:marTop w:val="0"/>
          <w:marBottom w:val="0"/>
          <w:divBdr>
            <w:top w:val="none" w:sz="0" w:space="0" w:color="auto"/>
            <w:left w:val="none" w:sz="0" w:space="0" w:color="auto"/>
            <w:bottom w:val="none" w:sz="0" w:space="0" w:color="auto"/>
            <w:right w:val="none" w:sz="0" w:space="0" w:color="auto"/>
          </w:divBdr>
        </w:div>
        <w:div w:id="1978143383">
          <w:marLeft w:val="0"/>
          <w:marRight w:val="0"/>
          <w:marTop w:val="0"/>
          <w:marBottom w:val="0"/>
          <w:divBdr>
            <w:top w:val="none" w:sz="0" w:space="0" w:color="auto"/>
            <w:left w:val="none" w:sz="0" w:space="0" w:color="auto"/>
            <w:bottom w:val="none" w:sz="0" w:space="0" w:color="auto"/>
            <w:right w:val="none" w:sz="0" w:space="0" w:color="auto"/>
          </w:divBdr>
        </w:div>
        <w:div w:id="135532688">
          <w:marLeft w:val="0"/>
          <w:marRight w:val="0"/>
          <w:marTop w:val="0"/>
          <w:marBottom w:val="0"/>
          <w:divBdr>
            <w:top w:val="none" w:sz="0" w:space="0" w:color="auto"/>
            <w:left w:val="none" w:sz="0" w:space="0" w:color="auto"/>
            <w:bottom w:val="none" w:sz="0" w:space="0" w:color="auto"/>
            <w:right w:val="none" w:sz="0" w:space="0" w:color="auto"/>
          </w:divBdr>
        </w:div>
        <w:div w:id="490679621">
          <w:marLeft w:val="0"/>
          <w:marRight w:val="0"/>
          <w:marTop w:val="0"/>
          <w:marBottom w:val="0"/>
          <w:divBdr>
            <w:top w:val="none" w:sz="0" w:space="0" w:color="auto"/>
            <w:left w:val="none" w:sz="0" w:space="0" w:color="auto"/>
            <w:bottom w:val="none" w:sz="0" w:space="0" w:color="auto"/>
            <w:right w:val="none" w:sz="0" w:space="0" w:color="auto"/>
          </w:divBdr>
        </w:div>
        <w:div w:id="818112850">
          <w:marLeft w:val="0"/>
          <w:marRight w:val="0"/>
          <w:marTop w:val="0"/>
          <w:marBottom w:val="0"/>
          <w:divBdr>
            <w:top w:val="none" w:sz="0" w:space="0" w:color="auto"/>
            <w:left w:val="none" w:sz="0" w:space="0" w:color="auto"/>
            <w:bottom w:val="none" w:sz="0" w:space="0" w:color="auto"/>
            <w:right w:val="none" w:sz="0" w:space="0" w:color="auto"/>
          </w:divBdr>
        </w:div>
        <w:div w:id="838427356">
          <w:marLeft w:val="0"/>
          <w:marRight w:val="0"/>
          <w:marTop w:val="0"/>
          <w:marBottom w:val="0"/>
          <w:divBdr>
            <w:top w:val="none" w:sz="0" w:space="0" w:color="auto"/>
            <w:left w:val="none" w:sz="0" w:space="0" w:color="auto"/>
            <w:bottom w:val="none" w:sz="0" w:space="0" w:color="auto"/>
            <w:right w:val="none" w:sz="0" w:space="0" w:color="auto"/>
          </w:divBdr>
        </w:div>
        <w:div w:id="1828014638">
          <w:marLeft w:val="0"/>
          <w:marRight w:val="0"/>
          <w:marTop w:val="0"/>
          <w:marBottom w:val="0"/>
          <w:divBdr>
            <w:top w:val="none" w:sz="0" w:space="0" w:color="auto"/>
            <w:left w:val="none" w:sz="0" w:space="0" w:color="auto"/>
            <w:bottom w:val="none" w:sz="0" w:space="0" w:color="auto"/>
            <w:right w:val="none" w:sz="0" w:space="0" w:color="auto"/>
          </w:divBdr>
        </w:div>
        <w:div w:id="792528143">
          <w:marLeft w:val="0"/>
          <w:marRight w:val="0"/>
          <w:marTop w:val="0"/>
          <w:marBottom w:val="0"/>
          <w:divBdr>
            <w:top w:val="none" w:sz="0" w:space="0" w:color="auto"/>
            <w:left w:val="none" w:sz="0" w:space="0" w:color="auto"/>
            <w:bottom w:val="none" w:sz="0" w:space="0" w:color="auto"/>
            <w:right w:val="none" w:sz="0" w:space="0" w:color="auto"/>
          </w:divBdr>
        </w:div>
        <w:div w:id="1159229889">
          <w:marLeft w:val="0"/>
          <w:marRight w:val="0"/>
          <w:marTop w:val="0"/>
          <w:marBottom w:val="0"/>
          <w:divBdr>
            <w:top w:val="none" w:sz="0" w:space="0" w:color="auto"/>
            <w:left w:val="none" w:sz="0" w:space="0" w:color="auto"/>
            <w:bottom w:val="none" w:sz="0" w:space="0" w:color="auto"/>
            <w:right w:val="none" w:sz="0" w:space="0" w:color="auto"/>
          </w:divBdr>
        </w:div>
        <w:div w:id="417944268">
          <w:marLeft w:val="0"/>
          <w:marRight w:val="0"/>
          <w:marTop w:val="0"/>
          <w:marBottom w:val="0"/>
          <w:divBdr>
            <w:top w:val="none" w:sz="0" w:space="0" w:color="auto"/>
            <w:left w:val="none" w:sz="0" w:space="0" w:color="auto"/>
            <w:bottom w:val="none" w:sz="0" w:space="0" w:color="auto"/>
            <w:right w:val="none" w:sz="0" w:space="0" w:color="auto"/>
          </w:divBdr>
        </w:div>
        <w:div w:id="2076471301">
          <w:marLeft w:val="0"/>
          <w:marRight w:val="0"/>
          <w:marTop w:val="0"/>
          <w:marBottom w:val="0"/>
          <w:divBdr>
            <w:top w:val="none" w:sz="0" w:space="0" w:color="auto"/>
            <w:left w:val="none" w:sz="0" w:space="0" w:color="auto"/>
            <w:bottom w:val="none" w:sz="0" w:space="0" w:color="auto"/>
            <w:right w:val="none" w:sz="0" w:space="0" w:color="auto"/>
          </w:divBdr>
        </w:div>
        <w:div w:id="2090151188">
          <w:marLeft w:val="0"/>
          <w:marRight w:val="0"/>
          <w:marTop w:val="0"/>
          <w:marBottom w:val="0"/>
          <w:divBdr>
            <w:top w:val="none" w:sz="0" w:space="0" w:color="auto"/>
            <w:left w:val="none" w:sz="0" w:space="0" w:color="auto"/>
            <w:bottom w:val="none" w:sz="0" w:space="0" w:color="auto"/>
            <w:right w:val="none" w:sz="0" w:space="0" w:color="auto"/>
          </w:divBdr>
        </w:div>
        <w:div w:id="1800756039">
          <w:marLeft w:val="0"/>
          <w:marRight w:val="0"/>
          <w:marTop w:val="0"/>
          <w:marBottom w:val="0"/>
          <w:divBdr>
            <w:top w:val="none" w:sz="0" w:space="0" w:color="auto"/>
            <w:left w:val="none" w:sz="0" w:space="0" w:color="auto"/>
            <w:bottom w:val="none" w:sz="0" w:space="0" w:color="auto"/>
            <w:right w:val="none" w:sz="0" w:space="0" w:color="auto"/>
          </w:divBdr>
        </w:div>
        <w:div w:id="1114707987">
          <w:marLeft w:val="0"/>
          <w:marRight w:val="0"/>
          <w:marTop w:val="0"/>
          <w:marBottom w:val="0"/>
          <w:divBdr>
            <w:top w:val="none" w:sz="0" w:space="0" w:color="auto"/>
            <w:left w:val="none" w:sz="0" w:space="0" w:color="auto"/>
            <w:bottom w:val="none" w:sz="0" w:space="0" w:color="auto"/>
            <w:right w:val="none" w:sz="0" w:space="0" w:color="auto"/>
          </w:divBdr>
        </w:div>
        <w:div w:id="1128493">
          <w:marLeft w:val="0"/>
          <w:marRight w:val="0"/>
          <w:marTop w:val="0"/>
          <w:marBottom w:val="0"/>
          <w:divBdr>
            <w:top w:val="none" w:sz="0" w:space="0" w:color="auto"/>
            <w:left w:val="none" w:sz="0" w:space="0" w:color="auto"/>
            <w:bottom w:val="none" w:sz="0" w:space="0" w:color="auto"/>
            <w:right w:val="none" w:sz="0" w:space="0" w:color="auto"/>
          </w:divBdr>
        </w:div>
        <w:div w:id="538277064">
          <w:marLeft w:val="0"/>
          <w:marRight w:val="0"/>
          <w:marTop w:val="0"/>
          <w:marBottom w:val="0"/>
          <w:divBdr>
            <w:top w:val="none" w:sz="0" w:space="0" w:color="auto"/>
            <w:left w:val="none" w:sz="0" w:space="0" w:color="auto"/>
            <w:bottom w:val="none" w:sz="0" w:space="0" w:color="auto"/>
            <w:right w:val="none" w:sz="0" w:space="0" w:color="auto"/>
          </w:divBdr>
        </w:div>
        <w:div w:id="991445070">
          <w:marLeft w:val="0"/>
          <w:marRight w:val="0"/>
          <w:marTop w:val="0"/>
          <w:marBottom w:val="0"/>
          <w:divBdr>
            <w:top w:val="none" w:sz="0" w:space="0" w:color="auto"/>
            <w:left w:val="none" w:sz="0" w:space="0" w:color="auto"/>
            <w:bottom w:val="none" w:sz="0" w:space="0" w:color="auto"/>
            <w:right w:val="none" w:sz="0" w:space="0" w:color="auto"/>
          </w:divBdr>
        </w:div>
        <w:div w:id="1201434016">
          <w:marLeft w:val="0"/>
          <w:marRight w:val="0"/>
          <w:marTop w:val="0"/>
          <w:marBottom w:val="0"/>
          <w:divBdr>
            <w:top w:val="none" w:sz="0" w:space="0" w:color="auto"/>
            <w:left w:val="none" w:sz="0" w:space="0" w:color="auto"/>
            <w:bottom w:val="none" w:sz="0" w:space="0" w:color="auto"/>
            <w:right w:val="none" w:sz="0" w:space="0" w:color="auto"/>
          </w:divBdr>
        </w:div>
        <w:div w:id="1948804142">
          <w:marLeft w:val="0"/>
          <w:marRight w:val="0"/>
          <w:marTop w:val="0"/>
          <w:marBottom w:val="0"/>
          <w:divBdr>
            <w:top w:val="none" w:sz="0" w:space="0" w:color="auto"/>
            <w:left w:val="none" w:sz="0" w:space="0" w:color="auto"/>
            <w:bottom w:val="none" w:sz="0" w:space="0" w:color="auto"/>
            <w:right w:val="none" w:sz="0" w:space="0" w:color="auto"/>
          </w:divBdr>
        </w:div>
        <w:div w:id="1565288950">
          <w:marLeft w:val="0"/>
          <w:marRight w:val="0"/>
          <w:marTop w:val="0"/>
          <w:marBottom w:val="0"/>
          <w:divBdr>
            <w:top w:val="none" w:sz="0" w:space="0" w:color="auto"/>
            <w:left w:val="none" w:sz="0" w:space="0" w:color="auto"/>
            <w:bottom w:val="none" w:sz="0" w:space="0" w:color="auto"/>
            <w:right w:val="none" w:sz="0" w:space="0" w:color="auto"/>
          </w:divBdr>
        </w:div>
        <w:div w:id="1131944945">
          <w:marLeft w:val="0"/>
          <w:marRight w:val="0"/>
          <w:marTop w:val="0"/>
          <w:marBottom w:val="0"/>
          <w:divBdr>
            <w:top w:val="none" w:sz="0" w:space="0" w:color="auto"/>
            <w:left w:val="none" w:sz="0" w:space="0" w:color="auto"/>
            <w:bottom w:val="none" w:sz="0" w:space="0" w:color="auto"/>
            <w:right w:val="none" w:sz="0" w:space="0" w:color="auto"/>
          </w:divBdr>
        </w:div>
        <w:div w:id="1461848240">
          <w:marLeft w:val="0"/>
          <w:marRight w:val="0"/>
          <w:marTop w:val="0"/>
          <w:marBottom w:val="0"/>
          <w:divBdr>
            <w:top w:val="none" w:sz="0" w:space="0" w:color="auto"/>
            <w:left w:val="none" w:sz="0" w:space="0" w:color="auto"/>
            <w:bottom w:val="none" w:sz="0" w:space="0" w:color="auto"/>
            <w:right w:val="none" w:sz="0" w:space="0" w:color="auto"/>
          </w:divBdr>
        </w:div>
        <w:div w:id="561335521">
          <w:marLeft w:val="0"/>
          <w:marRight w:val="0"/>
          <w:marTop w:val="0"/>
          <w:marBottom w:val="0"/>
          <w:divBdr>
            <w:top w:val="none" w:sz="0" w:space="0" w:color="auto"/>
            <w:left w:val="none" w:sz="0" w:space="0" w:color="auto"/>
            <w:bottom w:val="none" w:sz="0" w:space="0" w:color="auto"/>
            <w:right w:val="none" w:sz="0" w:space="0" w:color="auto"/>
          </w:divBdr>
        </w:div>
        <w:div w:id="887423734">
          <w:marLeft w:val="0"/>
          <w:marRight w:val="0"/>
          <w:marTop w:val="0"/>
          <w:marBottom w:val="0"/>
          <w:divBdr>
            <w:top w:val="none" w:sz="0" w:space="0" w:color="auto"/>
            <w:left w:val="none" w:sz="0" w:space="0" w:color="auto"/>
            <w:bottom w:val="none" w:sz="0" w:space="0" w:color="auto"/>
            <w:right w:val="none" w:sz="0" w:space="0" w:color="auto"/>
          </w:divBdr>
        </w:div>
        <w:div w:id="1157842855">
          <w:marLeft w:val="0"/>
          <w:marRight w:val="0"/>
          <w:marTop w:val="0"/>
          <w:marBottom w:val="0"/>
          <w:divBdr>
            <w:top w:val="none" w:sz="0" w:space="0" w:color="auto"/>
            <w:left w:val="none" w:sz="0" w:space="0" w:color="auto"/>
            <w:bottom w:val="none" w:sz="0" w:space="0" w:color="auto"/>
            <w:right w:val="none" w:sz="0" w:space="0" w:color="auto"/>
          </w:divBdr>
        </w:div>
        <w:div w:id="246502941">
          <w:marLeft w:val="0"/>
          <w:marRight w:val="0"/>
          <w:marTop w:val="0"/>
          <w:marBottom w:val="0"/>
          <w:divBdr>
            <w:top w:val="none" w:sz="0" w:space="0" w:color="auto"/>
            <w:left w:val="none" w:sz="0" w:space="0" w:color="auto"/>
            <w:bottom w:val="none" w:sz="0" w:space="0" w:color="auto"/>
            <w:right w:val="none" w:sz="0" w:space="0" w:color="auto"/>
          </w:divBdr>
        </w:div>
        <w:div w:id="1387995845">
          <w:marLeft w:val="0"/>
          <w:marRight w:val="0"/>
          <w:marTop w:val="0"/>
          <w:marBottom w:val="0"/>
          <w:divBdr>
            <w:top w:val="none" w:sz="0" w:space="0" w:color="auto"/>
            <w:left w:val="none" w:sz="0" w:space="0" w:color="auto"/>
            <w:bottom w:val="none" w:sz="0" w:space="0" w:color="auto"/>
            <w:right w:val="none" w:sz="0" w:space="0" w:color="auto"/>
          </w:divBdr>
        </w:div>
        <w:div w:id="1251550507">
          <w:marLeft w:val="0"/>
          <w:marRight w:val="0"/>
          <w:marTop w:val="0"/>
          <w:marBottom w:val="0"/>
          <w:divBdr>
            <w:top w:val="none" w:sz="0" w:space="0" w:color="auto"/>
            <w:left w:val="none" w:sz="0" w:space="0" w:color="auto"/>
            <w:bottom w:val="none" w:sz="0" w:space="0" w:color="auto"/>
            <w:right w:val="none" w:sz="0" w:space="0" w:color="auto"/>
          </w:divBdr>
        </w:div>
        <w:div w:id="678459779">
          <w:marLeft w:val="0"/>
          <w:marRight w:val="0"/>
          <w:marTop w:val="0"/>
          <w:marBottom w:val="0"/>
          <w:divBdr>
            <w:top w:val="none" w:sz="0" w:space="0" w:color="auto"/>
            <w:left w:val="none" w:sz="0" w:space="0" w:color="auto"/>
            <w:bottom w:val="none" w:sz="0" w:space="0" w:color="auto"/>
            <w:right w:val="none" w:sz="0" w:space="0" w:color="auto"/>
          </w:divBdr>
        </w:div>
        <w:div w:id="61951022">
          <w:marLeft w:val="0"/>
          <w:marRight w:val="0"/>
          <w:marTop w:val="0"/>
          <w:marBottom w:val="0"/>
          <w:divBdr>
            <w:top w:val="none" w:sz="0" w:space="0" w:color="auto"/>
            <w:left w:val="none" w:sz="0" w:space="0" w:color="auto"/>
            <w:bottom w:val="none" w:sz="0" w:space="0" w:color="auto"/>
            <w:right w:val="none" w:sz="0" w:space="0" w:color="auto"/>
          </w:divBdr>
        </w:div>
        <w:div w:id="93868780">
          <w:marLeft w:val="0"/>
          <w:marRight w:val="0"/>
          <w:marTop w:val="0"/>
          <w:marBottom w:val="0"/>
          <w:divBdr>
            <w:top w:val="none" w:sz="0" w:space="0" w:color="auto"/>
            <w:left w:val="none" w:sz="0" w:space="0" w:color="auto"/>
            <w:bottom w:val="none" w:sz="0" w:space="0" w:color="auto"/>
            <w:right w:val="none" w:sz="0" w:space="0" w:color="auto"/>
          </w:divBdr>
        </w:div>
        <w:div w:id="5643718">
          <w:marLeft w:val="0"/>
          <w:marRight w:val="0"/>
          <w:marTop w:val="0"/>
          <w:marBottom w:val="0"/>
          <w:divBdr>
            <w:top w:val="none" w:sz="0" w:space="0" w:color="auto"/>
            <w:left w:val="none" w:sz="0" w:space="0" w:color="auto"/>
            <w:bottom w:val="none" w:sz="0" w:space="0" w:color="auto"/>
            <w:right w:val="none" w:sz="0" w:space="0" w:color="auto"/>
          </w:divBdr>
        </w:div>
        <w:div w:id="919289729">
          <w:marLeft w:val="0"/>
          <w:marRight w:val="0"/>
          <w:marTop w:val="0"/>
          <w:marBottom w:val="0"/>
          <w:divBdr>
            <w:top w:val="none" w:sz="0" w:space="0" w:color="auto"/>
            <w:left w:val="none" w:sz="0" w:space="0" w:color="auto"/>
            <w:bottom w:val="none" w:sz="0" w:space="0" w:color="auto"/>
            <w:right w:val="none" w:sz="0" w:space="0" w:color="auto"/>
          </w:divBdr>
        </w:div>
        <w:div w:id="798185213">
          <w:marLeft w:val="0"/>
          <w:marRight w:val="0"/>
          <w:marTop w:val="0"/>
          <w:marBottom w:val="0"/>
          <w:divBdr>
            <w:top w:val="none" w:sz="0" w:space="0" w:color="auto"/>
            <w:left w:val="none" w:sz="0" w:space="0" w:color="auto"/>
            <w:bottom w:val="none" w:sz="0" w:space="0" w:color="auto"/>
            <w:right w:val="none" w:sz="0" w:space="0" w:color="auto"/>
          </w:divBdr>
        </w:div>
        <w:div w:id="1300571019">
          <w:marLeft w:val="0"/>
          <w:marRight w:val="0"/>
          <w:marTop w:val="0"/>
          <w:marBottom w:val="0"/>
          <w:divBdr>
            <w:top w:val="none" w:sz="0" w:space="0" w:color="auto"/>
            <w:left w:val="none" w:sz="0" w:space="0" w:color="auto"/>
            <w:bottom w:val="none" w:sz="0" w:space="0" w:color="auto"/>
            <w:right w:val="none" w:sz="0" w:space="0" w:color="auto"/>
          </w:divBdr>
        </w:div>
        <w:div w:id="2013679511">
          <w:marLeft w:val="0"/>
          <w:marRight w:val="0"/>
          <w:marTop w:val="0"/>
          <w:marBottom w:val="0"/>
          <w:divBdr>
            <w:top w:val="none" w:sz="0" w:space="0" w:color="auto"/>
            <w:left w:val="none" w:sz="0" w:space="0" w:color="auto"/>
            <w:bottom w:val="none" w:sz="0" w:space="0" w:color="auto"/>
            <w:right w:val="none" w:sz="0" w:space="0" w:color="auto"/>
          </w:divBdr>
        </w:div>
        <w:div w:id="2058115951">
          <w:marLeft w:val="0"/>
          <w:marRight w:val="0"/>
          <w:marTop w:val="0"/>
          <w:marBottom w:val="0"/>
          <w:divBdr>
            <w:top w:val="none" w:sz="0" w:space="0" w:color="auto"/>
            <w:left w:val="none" w:sz="0" w:space="0" w:color="auto"/>
            <w:bottom w:val="none" w:sz="0" w:space="0" w:color="auto"/>
            <w:right w:val="none" w:sz="0" w:space="0" w:color="auto"/>
          </w:divBdr>
        </w:div>
        <w:div w:id="920211306">
          <w:marLeft w:val="0"/>
          <w:marRight w:val="0"/>
          <w:marTop w:val="0"/>
          <w:marBottom w:val="0"/>
          <w:divBdr>
            <w:top w:val="none" w:sz="0" w:space="0" w:color="auto"/>
            <w:left w:val="none" w:sz="0" w:space="0" w:color="auto"/>
            <w:bottom w:val="none" w:sz="0" w:space="0" w:color="auto"/>
            <w:right w:val="none" w:sz="0" w:space="0" w:color="auto"/>
          </w:divBdr>
        </w:div>
        <w:div w:id="1868908884">
          <w:marLeft w:val="0"/>
          <w:marRight w:val="0"/>
          <w:marTop w:val="0"/>
          <w:marBottom w:val="0"/>
          <w:divBdr>
            <w:top w:val="none" w:sz="0" w:space="0" w:color="auto"/>
            <w:left w:val="none" w:sz="0" w:space="0" w:color="auto"/>
            <w:bottom w:val="none" w:sz="0" w:space="0" w:color="auto"/>
            <w:right w:val="none" w:sz="0" w:space="0" w:color="auto"/>
          </w:divBdr>
        </w:div>
        <w:div w:id="2109350033">
          <w:marLeft w:val="0"/>
          <w:marRight w:val="0"/>
          <w:marTop w:val="0"/>
          <w:marBottom w:val="0"/>
          <w:divBdr>
            <w:top w:val="none" w:sz="0" w:space="0" w:color="auto"/>
            <w:left w:val="none" w:sz="0" w:space="0" w:color="auto"/>
            <w:bottom w:val="none" w:sz="0" w:space="0" w:color="auto"/>
            <w:right w:val="none" w:sz="0" w:space="0" w:color="auto"/>
          </w:divBdr>
        </w:div>
        <w:div w:id="838423219">
          <w:marLeft w:val="0"/>
          <w:marRight w:val="0"/>
          <w:marTop w:val="0"/>
          <w:marBottom w:val="0"/>
          <w:divBdr>
            <w:top w:val="none" w:sz="0" w:space="0" w:color="auto"/>
            <w:left w:val="none" w:sz="0" w:space="0" w:color="auto"/>
            <w:bottom w:val="none" w:sz="0" w:space="0" w:color="auto"/>
            <w:right w:val="none" w:sz="0" w:space="0" w:color="auto"/>
          </w:divBdr>
        </w:div>
        <w:div w:id="876816702">
          <w:marLeft w:val="0"/>
          <w:marRight w:val="0"/>
          <w:marTop w:val="0"/>
          <w:marBottom w:val="0"/>
          <w:divBdr>
            <w:top w:val="none" w:sz="0" w:space="0" w:color="auto"/>
            <w:left w:val="none" w:sz="0" w:space="0" w:color="auto"/>
            <w:bottom w:val="none" w:sz="0" w:space="0" w:color="auto"/>
            <w:right w:val="none" w:sz="0" w:space="0" w:color="auto"/>
          </w:divBdr>
        </w:div>
        <w:div w:id="338503746">
          <w:marLeft w:val="0"/>
          <w:marRight w:val="0"/>
          <w:marTop w:val="0"/>
          <w:marBottom w:val="0"/>
          <w:divBdr>
            <w:top w:val="none" w:sz="0" w:space="0" w:color="auto"/>
            <w:left w:val="none" w:sz="0" w:space="0" w:color="auto"/>
            <w:bottom w:val="none" w:sz="0" w:space="0" w:color="auto"/>
            <w:right w:val="none" w:sz="0" w:space="0" w:color="auto"/>
          </w:divBdr>
        </w:div>
        <w:div w:id="482895247">
          <w:marLeft w:val="0"/>
          <w:marRight w:val="0"/>
          <w:marTop w:val="0"/>
          <w:marBottom w:val="0"/>
          <w:divBdr>
            <w:top w:val="none" w:sz="0" w:space="0" w:color="auto"/>
            <w:left w:val="none" w:sz="0" w:space="0" w:color="auto"/>
            <w:bottom w:val="none" w:sz="0" w:space="0" w:color="auto"/>
            <w:right w:val="none" w:sz="0" w:space="0" w:color="auto"/>
          </w:divBdr>
        </w:div>
        <w:div w:id="1160266550">
          <w:marLeft w:val="0"/>
          <w:marRight w:val="0"/>
          <w:marTop w:val="0"/>
          <w:marBottom w:val="0"/>
          <w:divBdr>
            <w:top w:val="none" w:sz="0" w:space="0" w:color="auto"/>
            <w:left w:val="none" w:sz="0" w:space="0" w:color="auto"/>
            <w:bottom w:val="none" w:sz="0" w:space="0" w:color="auto"/>
            <w:right w:val="none" w:sz="0" w:space="0" w:color="auto"/>
          </w:divBdr>
        </w:div>
        <w:div w:id="130826564">
          <w:marLeft w:val="0"/>
          <w:marRight w:val="0"/>
          <w:marTop w:val="0"/>
          <w:marBottom w:val="0"/>
          <w:divBdr>
            <w:top w:val="none" w:sz="0" w:space="0" w:color="auto"/>
            <w:left w:val="none" w:sz="0" w:space="0" w:color="auto"/>
            <w:bottom w:val="none" w:sz="0" w:space="0" w:color="auto"/>
            <w:right w:val="none" w:sz="0" w:space="0" w:color="auto"/>
          </w:divBdr>
        </w:div>
        <w:div w:id="2016422074">
          <w:marLeft w:val="0"/>
          <w:marRight w:val="0"/>
          <w:marTop w:val="0"/>
          <w:marBottom w:val="0"/>
          <w:divBdr>
            <w:top w:val="none" w:sz="0" w:space="0" w:color="auto"/>
            <w:left w:val="none" w:sz="0" w:space="0" w:color="auto"/>
            <w:bottom w:val="none" w:sz="0" w:space="0" w:color="auto"/>
            <w:right w:val="none" w:sz="0" w:space="0" w:color="auto"/>
          </w:divBdr>
        </w:div>
        <w:div w:id="537814859">
          <w:marLeft w:val="0"/>
          <w:marRight w:val="0"/>
          <w:marTop w:val="0"/>
          <w:marBottom w:val="0"/>
          <w:divBdr>
            <w:top w:val="none" w:sz="0" w:space="0" w:color="auto"/>
            <w:left w:val="none" w:sz="0" w:space="0" w:color="auto"/>
            <w:bottom w:val="none" w:sz="0" w:space="0" w:color="auto"/>
            <w:right w:val="none" w:sz="0" w:space="0" w:color="auto"/>
          </w:divBdr>
        </w:div>
      </w:divsChild>
    </w:div>
    <w:div w:id="1186482310">
      <w:bodyDiv w:val="1"/>
      <w:marLeft w:val="0"/>
      <w:marRight w:val="0"/>
      <w:marTop w:val="0"/>
      <w:marBottom w:val="0"/>
      <w:divBdr>
        <w:top w:val="none" w:sz="0" w:space="0" w:color="auto"/>
        <w:left w:val="none" w:sz="0" w:space="0" w:color="auto"/>
        <w:bottom w:val="none" w:sz="0" w:space="0" w:color="auto"/>
        <w:right w:val="none" w:sz="0" w:space="0" w:color="auto"/>
      </w:divBdr>
      <w:divsChild>
        <w:div w:id="2036424235">
          <w:marLeft w:val="0"/>
          <w:marRight w:val="0"/>
          <w:marTop w:val="0"/>
          <w:marBottom w:val="0"/>
          <w:divBdr>
            <w:top w:val="none" w:sz="0" w:space="0" w:color="auto"/>
            <w:left w:val="none" w:sz="0" w:space="0" w:color="auto"/>
            <w:bottom w:val="none" w:sz="0" w:space="0" w:color="auto"/>
            <w:right w:val="none" w:sz="0" w:space="0" w:color="auto"/>
          </w:divBdr>
        </w:div>
        <w:div w:id="1547721710">
          <w:marLeft w:val="0"/>
          <w:marRight w:val="0"/>
          <w:marTop w:val="0"/>
          <w:marBottom w:val="0"/>
          <w:divBdr>
            <w:top w:val="none" w:sz="0" w:space="0" w:color="auto"/>
            <w:left w:val="none" w:sz="0" w:space="0" w:color="auto"/>
            <w:bottom w:val="none" w:sz="0" w:space="0" w:color="auto"/>
            <w:right w:val="none" w:sz="0" w:space="0" w:color="auto"/>
          </w:divBdr>
        </w:div>
        <w:div w:id="160201933">
          <w:marLeft w:val="0"/>
          <w:marRight w:val="0"/>
          <w:marTop w:val="0"/>
          <w:marBottom w:val="0"/>
          <w:divBdr>
            <w:top w:val="none" w:sz="0" w:space="0" w:color="auto"/>
            <w:left w:val="none" w:sz="0" w:space="0" w:color="auto"/>
            <w:bottom w:val="none" w:sz="0" w:space="0" w:color="auto"/>
            <w:right w:val="none" w:sz="0" w:space="0" w:color="auto"/>
          </w:divBdr>
        </w:div>
        <w:div w:id="714308064">
          <w:marLeft w:val="0"/>
          <w:marRight w:val="0"/>
          <w:marTop w:val="0"/>
          <w:marBottom w:val="0"/>
          <w:divBdr>
            <w:top w:val="none" w:sz="0" w:space="0" w:color="auto"/>
            <w:left w:val="none" w:sz="0" w:space="0" w:color="auto"/>
            <w:bottom w:val="none" w:sz="0" w:space="0" w:color="auto"/>
            <w:right w:val="none" w:sz="0" w:space="0" w:color="auto"/>
          </w:divBdr>
        </w:div>
        <w:div w:id="548691200">
          <w:marLeft w:val="0"/>
          <w:marRight w:val="0"/>
          <w:marTop w:val="0"/>
          <w:marBottom w:val="0"/>
          <w:divBdr>
            <w:top w:val="none" w:sz="0" w:space="0" w:color="auto"/>
            <w:left w:val="none" w:sz="0" w:space="0" w:color="auto"/>
            <w:bottom w:val="none" w:sz="0" w:space="0" w:color="auto"/>
            <w:right w:val="none" w:sz="0" w:space="0" w:color="auto"/>
          </w:divBdr>
        </w:div>
        <w:div w:id="599604981">
          <w:marLeft w:val="0"/>
          <w:marRight w:val="0"/>
          <w:marTop w:val="0"/>
          <w:marBottom w:val="0"/>
          <w:divBdr>
            <w:top w:val="none" w:sz="0" w:space="0" w:color="auto"/>
            <w:left w:val="none" w:sz="0" w:space="0" w:color="auto"/>
            <w:bottom w:val="none" w:sz="0" w:space="0" w:color="auto"/>
            <w:right w:val="none" w:sz="0" w:space="0" w:color="auto"/>
          </w:divBdr>
        </w:div>
        <w:div w:id="410657874">
          <w:marLeft w:val="0"/>
          <w:marRight w:val="0"/>
          <w:marTop w:val="0"/>
          <w:marBottom w:val="0"/>
          <w:divBdr>
            <w:top w:val="none" w:sz="0" w:space="0" w:color="auto"/>
            <w:left w:val="none" w:sz="0" w:space="0" w:color="auto"/>
            <w:bottom w:val="none" w:sz="0" w:space="0" w:color="auto"/>
            <w:right w:val="none" w:sz="0" w:space="0" w:color="auto"/>
          </w:divBdr>
        </w:div>
        <w:div w:id="1327585263">
          <w:marLeft w:val="0"/>
          <w:marRight w:val="0"/>
          <w:marTop w:val="0"/>
          <w:marBottom w:val="0"/>
          <w:divBdr>
            <w:top w:val="none" w:sz="0" w:space="0" w:color="auto"/>
            <w:left w:val="none" w:sz="0" w:space="0" w:color="auto"/>
            <w:bottom w:val="none" w:sz="0" w:space="0" w:color="auto"/>
            <w:right w:val="none" w:sz="0" w:space="0" w:color="auto"/>
          </w:divBdr>
        </w:div>
        <w:div w:id="2143649189">
          <w:marLeft w:val="0"/>
          <w:marRight w:val="0"/>
          <w:marTop w:val="0"/>
          <w:marBottom w:val="0"/>
          <w:divBdr>
            <w:top w:val="none" w:sz="0" w:space="0" w:color="auto"/>
            <w:left w:val="none" w:sz="0" w:space="0" w:color="auto"/>
            <w:bottom w:val="none" w:sz="0" w:space="0" w:color="auto"/>
            <w:right w:val="none" w:sz="0" w:space="0" w:color="auto"/>
          </w:divBdr>
        </w:div>
        <w:div w:id="660236983">
          <w:marLeft w:val="0"/>
          <w:marRight w:val="0"/>
          <w:marTop w:val="0"/>
          <w:marBottom w:val="0"/>
          <w:divBdr>
            <w:top w:val="none" w:sz="0" w:space="0" w:color="auto"/>
            <w:left w:val="none" w:sz="0" w:space="0" w:color="auto"/>
            <w:bottom w:val="none" w:sz="0" w:space="0" w:color="auto"/>
            <w:right w:val="none" w:sz="0" w:space="0" w:color="auto"/>
          </w:divBdr>
        </w:div>
        <w:div w:id="936138887">
          <w:marLeft w:val="0"/>
          <w:marRight w:val="0"/>
          <w:marTop w:val="0"/>
          <w:marBottom w:val="0"/>
          <w:divBdr>
            <w:top w:val="none" w:sz="0" w:space="0" w:color="auto"/>
            <w:left w:val="none" w:sz="0" w:space="0" w:color="auto"/>
            <w:bottom w:val="none" w:sz="0" w:space="0" w:color="auto"/>
            <w:right w:val="none" w:sz="0" w:space="0" w:color="auto"/>
          </w:divBdr>
        </w:div>
        <w:div w:id="1385450618">
          <w:marLeft w:val="0"/>
          <w:marRight w:val="0"/>
          <w:marTop w:val="0"/>
          <w:marBottom w:val="0"/>
          <w:divBdr>
            <w:top w:val="none" w:sz="0" w:space="0" w:color="auto"/>
            <w:left w:val="none" w:sz="0" w:space="0" w:color="auto"/>
            <w:bottom w:val="none" w:sz="0" w:space="0" w:color="auto"/>
            <w:right w:val="none" w:sz="0" w:space="0" w:color="auto"/>
          </w:divBdr>
        </w:div>
        <w:div w:id="1509515078">
          <w:marLeft w:val="0"/>
          <w:marRight w:val="0"/>
          <w:marTop w:val="0"/>
          <w:marBottom w:val="0"/>
          <w:divBdr>
            <w:top w:val="none" w:sz="0" w:space="0" w:color="auto"/>
            <w:left w:val="none" w:sz="0" w:space="0" w:color="auto"/>
            <w:bottom w:val="none" w:sz="0" w:space="0" w:color="auto"/>
            <w:right w:val="none" w:sz="0" w:space="0" w:color="auto"/>
          </w:divBdr>
        </w:div>
        <w:div w:id="1556964959">
          <w:marLeft w:val="0"/>
          <w:marRight w:val="0"/>
          <w:marTop w:val="0"/>
          <w:marBottom w:val="0"/>
          <w:divBdr>
            <w:top w:val="none" w:sz="0" w:space="0" w:color="auto"/>
            <w:left w:val="none" w:sz="0" w:space="0" w:color="auto"/>
            <w:bottom w:val="none" w:sz="0" w:space="0" w:color="auto"/>
            <w:right w:val="none" w:sz="0" w:space="0" w:color="auto"/>
          </w:divBdr>
        </w:div>
        <w:div w:id="1958484406">
          <w:marLeft w:val="0"/>
          <w:marRight w:val="0"/>
          <w:marTop w:val="0"/>
          <w:marBottom w:val="0"/>
          <w:divBdr>
            <w:top w:val="none" w:sz="0" w:space="0" w:color="auto"/>
            <w:left w:val="none" w:sz="0" w:space="0" w:color="auto"/>
            <w:bottom w:val="none" w:sz="0" w:space="0" w:color="auto"/>
            <w:right w:val="none" w:sz="0" w:space="0" w:color="auto"/>
          </w:divBdr>
        </w:div>
        <w:div w:id="2085299480">
          <w:marLeft w:val="0"/>
          <w:marRight w:val="0"/>
          <w:marTop w:val="0"/>
          <w:marBottom w:val="0"/>
          <w:divBdr>
            <w:top w:val="none" w:sz="0" w:space="0" w:color="auto"/>
            <w:left w:val="none" w:sz="0" w:space="0" w:color="auto"/>
            <w:bottom w:val="none" w:sz="0" w:space="0" w:color="auto"/>
            <w:right w:val="none" w:sz="0" w:space="0" w:color="auto"/>
          </w:divBdr>
        </w:div>
        <w:div w:id="468978455">
          <w:marLeft w:val="0"/>
          <w:marRight w:val="0"/>
          <w:marTop w:val="0"/>
          <w:marBottom w:val="0"/>
          <w:divBdr>
            <w:top w:val="none" w:sz="0" w:space="0" w:color="auto"/>
            <w:left w:val="none" w:sz="0" w:space="0" w:color="auto"/>
            <w:bottom w:val="none" w:sz="0" w:space="0" w:color="auto"/>
            <w:right w:val="none" w:sz="0" w:space="0" w:color="auto"/>
          </w:divBdr>
        </w:div>
        <w:div w:id="1840075669">
          <w:marLeft w:val="0"/>
          <w:marRight w:val="0"/>
          <w:marTop w:val="0"/>
          <w:marBottom w:val="0"/>
          <w:divBdr>
            <w:top w:val="none" w:sz="0" w:space="0" w:color="auto"/>
            <w:left w:val="none" w:sz="0" w:space="0" w:color="auto"/>
            <w:bottom w:val="none" w:sz="0" w:space="0" w:color="auto"/>
            <w:right w:val="none" w:sz="0" w:space="0" w:color="auto"/>
          </w:divBdr>
        </w:div>
        <w:div w:id="592588257">
          <w:marLeft w:val="0"/>
          <w:marRight w:val="0"/>
          <w:marTop w:val="0"/>
          <w:marBottom w:val="0"/>
          <w:divBdr>
            <w:top w:val="none" w:sz="0" w:space="0" w:color="auto"/>
            <w:left w:val="none" w:sz="0" w:space="0" w:color="auto"/>
            <w:bottom w:val="none" w:sz="0" w:space="0" w:color="auto"/>
            <w:right w:val="none" w:sz="0" w:space="0" w:color="auto"/>
          </w:divBdr>
        </w:div>
        <w:div w:id="1084036279">
          <w:marLeft w:val="0"/>
          <w:marRight w:val="0"/>
          <w:marTop w:val="0"/>
          <w:marBottom w:val="0"/>
          <w:divBdr>
            <w:top w:val="none" w:sz="0" w:space="0" w:color="auto"/>
            <w:left w:val="none" w:sz="0" w:space="0" w:color="auto"/>
            <w:bottom w:val="none" w:sz="0" w:space="0" w:color="auto"/>
            <w:right w:val="none" w:sz="0" w:space="0" w:color="auto"/>
          </w:divBdr>
        </w:div>
        <w:div w:id="173154883">
          <w:marLeft w:val="0"/>
          <w:marRight w:val="0"/>
          <w:marTop w:val="0"/>
          <w:marBottom w:val="0"/>
          <w:divBdr>
            <w:top w:val="none" w:sz="0" w:space="0" w:color="auto"/>
            <w:left w:val="none" w:sz="0" w:space="0" w:color="auto"/>
            <w:bottom w:val="none" w:sz="0" w:space="0" w:color="auto"/>
            <w:right w:val="none" w:sz="0" w:space="0" w:color="auto"/>
          </w:divBdr>
        </w:div>
        <w:div w:id="646206655">
          <w:marLeft w:val="0"/>
          <w:marRight w:val="0"/>
          <w:marTop w:val="0"/>
          <w:marBottom w:val="0"/>
          <w:divBdr>
            <w:top w:val="none" w:sz="0" w:space="0" w:color="auto"/>
            <w:left w:val="none" w:sz="0" w:space="0" w:color="auto"/>
            <w:bottom w:val="none" w:sz="0" w:space="0" w:color="auto"/>
            <w:right w:val="none" w:sz="0" w:space="0" w:color="auto"/>
          </w:divBdr>
        </w:div>
        <w:div w:id="1230968789">
          <w:marLeft w:val="0"/>
          <w:marRight w:val="0"/>
          <w:marTop w:val="0"/>
          <w:marBottom w:val="0"/>
          <w:divBdr>
            <w:top w:val="none" w:sz="0" w:space="0" w:color="auto"/>
            <w:left w:val="none" w:sz="0" w:space="0" w:color="auto"/>
            <w:bottom w:val="none" w:sz="0" w:space="0" w:color="auto"/>
            <w:right w:val="none" w:sz="0" w:space="0" w:color="auto"/>
          </w:divBdr>
        </w:div>
        <w:div w:id="1348169056">
          <w:marLeft w:val="0"/>
          <w:marRight w:val="0"/>
          <w:marTop w:val="0"/>
          <w:marBottom w:val="0"/>
          <w:divBdr>
            <w:top w:val="none" w:sz="0" w:space="0" w:color="auto"/>
            <w:left w:val="none" w:sz="0" w:space="0" w:color="auto"/>
            <w:bottom w:val="none" w:sz="0" w:space="0" w:color="auto"/>
            <w:right w:val="none" w:sz="0" w:space="0" w:color="auto"/>
          </w:divBdr>
        </w:div>
        <w:div w:id="363023093">
          <w:marLeft w:val="0"/>
          <w:marRight w:val="0"/>
          <w:marTop w:val="0"/>
          <w:marBottom w:val="0"/>
          <w:divBdr>
            <w:top w:val="none" w:sz="0" w:space="0" w:color="auto"/>
            <w:left w:val="none" w:sz="0" w:space="0" w:color="auto"/>
            <w:bottom w:val="none" w:sz="0" w:space="0" w:color="auto"/>
            <w:right w:val="none" w:sz="0" w:space="0" w:color="auto"/>
          </w:divBdr>
        </w:div>
        <w:div w:id="868879108">
          <w:marLeft w:val="0"/>
          <w:marRight w:val="0"/>
          <w:marTop w:val="0"/>
          <w:marBottom w:val="0"/>
          <w:divBdr>
            <w:top w:val="none" w:sz="0" w:space="0" w:color="auto"/>
            <w:left w:val="none" w:sz="0" w:space="0" w:color="auto"/>
            <w:bottom w:val="none" w:sz="0" w:space="0" w:color="auto"/>
            <w:right w:val="none" w:sz="0" w:space="0" w:color="auto"/>
          </w:divBdr>
        </w:div>
        <w:div w:id="1109203179">
          <w:marLeft w:val="0"/>
          <w:marRight w:val="0"/>
          <w:marTop w:val="0"/>
          <w:marBottom w:val="0"/>
          <w:divBdr>
            <w:top w:val="none" w:sz="0" w:space="0" w:color="auto"/>
            <w:left w:val="none" w:sz="0" w:space="0" w:color="auto"/>
            <w:bottom w:val="none" w:sz="0" w:space="0" w:color="auto"/>
            <w:right w:val="none" w:sz="0" w:space="0" w:color="auto"/>
          </w:divBdr>
        </w:div>
        <w:div w:id="530462566">
          <w:marLeft w:val="0"/>
          <w:marRight w:val="0"/>
          <w:marTop w:val="0"/>
          <w:marBottom w:val="0"/>
          <w:divBdr>
            <w:top w:val="none" w:sz="0" w:space="0" w:color="auto"/>
            <w:left w:val="none" w:sz="0" w:space="0" w:color="auto"/>
            <w:bottom w:val="none" w:sz="0" w:space="0" w:color="auto"/>
            <w:right w:val="none" w:sz="0" w:space="0" w:color="auto"/>
          </w:divBdr>
        </w:div>
        <w:div w:id="354160470">
          <w:marLeft w:val="0"/>
          <w:marRight w:val="0"/>
          <w:marTop w:val="0"/>
          <w:marBottom w:val="0"/>
          <w:divBdr>
            <w:top w:val="none" w:sz="0" w:space="0" w:color="auto"/>
            <w:left w:val="none" w:sz="0" w:space="0" w:color="auto"/>
            <w:bottom w:val="none" w:sz="0" w:space="0" w:color="auto"/>
            <w:right w:val="none" w:sz="0" w:space="0" w:color="auto"/>
          </w:divBdr>
        </w:div>
        <w:div w:id="1286618768">
          <w:marLeft w:val="0"/>
          <w:marRight w:val="0"/>
          <w:marTop w:val="0"/>
          <w:marBottom w:val="0"/>
          <w:divBdr>
            <w:top w:val="none" w:sz="0" w:space="0" w:color="auto"/>
            <w:left w:val="none" w:sz="0" w:space="0" w:color="auto"/>
            <w:bottom w:val="none" w:sz="0" w:space="0" w:color="auto"/>
            <w:right w:val="none" w:sz="0" w:space="0" w:color="auto"/>
          </w:divBdr>
        </w:div>
        <w:div w:id="829564484">
          <w:marLeft w:val="0"/>
          <w:marRight w:val="0"/>
          <w:marTop w:val="0"/>
          <w:marBottom w:val="0"/>
          <w:divBdr>
            <w:top w:val="none" w:sz="0" w:space="0" w:color="auto"/>
            <w:left w:val="none" w:sz="0" w:space="0" w:color="auto"/>
            <w:bottom w:val="none" w:sz="0" w:space="0" w:color="auto"/>
            <w:right w:val="none" w:sz="0" w:space="0" w:color="auto"/>
          </w:divBdr>
        </w:div>
        <w:div w:id="1950310319">
          <w:marLeft w:val="0"/>
          <w:marRight w:val="0"/>
          <w:marTop w:val="0"/>
          <w:marBottom w:val="0"/>
          <w:divBdr>
            <w:top w:val="none" w:sz="0" w:space="0" w:color="auto"/>
            <w:left w:val="none" w:sz="0" w:space="0" w:color="auto"/>
            <w:bottom w:val="none" w:sz="0" w:space="0" w:color="auto"/>
            <w:right w:val="none" w:sz="0" w:space="0" w:color="auto"/>
          </w:divBdr>
        </w:div>
        <w:div w:id="1745032472">
          <w:marLeft w:val="0"/>
          <w:marRight w:val="0"/>
          <w:marTop w:val="0"/>
          <w:marBottom w:val="0"/>
          <w:divBdr>
            <w:top w:val="none" w:sz="0" w:space="0" w:color="auto"/>
            <w:left w:val="none" w:sz="0" w:space="0" w:color="auto"/>
            <w:bottom w:val="none" w:sz="0" w:space="0" w:color="auto"/>
            <w:right w:val="none" w:sz="0" w:space="0" w:color="auto"/>
          </w:divBdr>
        </w:div>
        <w:div w:id="1006908937">
          <w:marLeft w:val="0"/>
          <w:marRight w:val="0"/>
          <w:marTop w:val="0"/>
          <w:marBottom w:val="0"/>
          <w:divBdr>
            <w:top w:val="none" w:sz="0" w:space="0" w:color="auto"/>
            <w:left w:val="none" w:sz="0" w:space="0" w:color="auto"/>
            <w:bottom w:val="none" w:sz="0" w:space="0" w:color="auto"/>
            <w:right w:val="none" w:sz="0" w:space="0" w:color="auto"/>
          </w:divBdr>
        </w:div>
        <w:div w:id="1420517170">
          <w:marLeft w:val="0"/>
          <w:marRight w:val="0"/>
          <w:marTop w:val="0"/>
          <w:marBottom w:val="0"/>
          <w:divBdr>
            <w:top w:val="none" w:sz="0" w:space="0" w:color="auto"/>
            <w:left w:val="none" w:sz="0" w:space="0" w:color="auto"/>
            <w:bottom w:val="none" w:sz="0" w:space="0" w:color="auto"/>
            <w:right w:val="none" w:sz="0" w:space="0" w:color="auto"/>
          </w:divBdr>
        </w:div>
        <w:div w:id="1347245639">
          <w:marLeft w:val="0"/>
          <w:marRight w:val="0"/>
          <w:marTop w:val="0"/>
          <w:marBottom w:val="0"/>
          <w:divBdr>
            <w:top w:val="none" w:sz="0" w:space="0" w:color="auto"/>
            <w:left w:val="none" w:sz="0" w:space="0" w:color="auto"/>
            <w:bottom w:val="none" w:sz="0" w:space="0" w:color="auto"/>
            <w:right w:val="none" w:sz="0" w:space="0" w:color="auto"/>
          </w:divBdr>
        </w:div>
        <w:div w:id="118957852">
          <w:marLeft w:val="0"/>
          <w:marRight w:val="0"/>
          <w:marTop w:val="0"/>
          <w:marBottom w:val="0"/>
          <w:divBdr>
            <w:top w:val="none" w:sz="0" w:space="0" w:color="auto"/>
            <w:left w:val="none" w:sz="0" w:space="0" w:color="auto"/>
            <w:bottom w:val="none" w:sz="0" w:space="0" w:color="auto"/>
            <w:right w:val="none" w:sz="0" w:space="0" w:color="auto"/>
          </w:divBdr>
        </w:div>
        <w:div w:id="392970079">
          <w:marLeft w:val="0"/>
          <w:marRight w:val="0"/>
          <w:marTop w:val="0"/>
          <w:marBottom w:val="0"/>
          <w:divBdr>
            <w:top w:val="none" w:sz="0" w:space="0" w:color="auto"/>
            <w:left w:val="none" w:sz="0" w:space="0" w:color="auto"/>
            <w:bottom w:val="none" w:sz="0" w:space="0" w:color="auto"/>
            <w:right w:val="none" w:sz="0" w:space="0" w:color="auto"/>
          </w:divBdr>
        </w:div>
        <w:div w:id="1878616139">
          <w:marLeft w:val="0"/>
          <w:marRight w:val="0"/>
          <w:marTop w:val="0"/>
          <w:marBottom w:val="0"/>
          <w:divBdr>
            <w:top w:val="none" w:sz="0" w:space="0" w:color="auto"/>
            <w:left w:val="none" w:sz="0" w:space="0" w:color="auto"/>
            <w:bottom w:val="none" w:sz="0" w:space="0" w:color="auto"/>
            <w:right w:val="none" w:sz="0" w:space="0" w:color="auto"/>
          </w:divBdr>
        </w:div>
        <w:div w:id="1399012681">
          <w:marLeft w:val="0"/>
          <w:marRight w:val="0"/>
          <w:marTop w:val="0"/>
          <w:marBottom w:val="0"/>
          <w:divBdr>
            <w:top w:val="none" w:sz="0" w:space="0" w:color="auto"/>
            <w:left w:val="none" w:sz="0" w:space="0" w:color="auto"/>
            <w:bottom w:val="none" w:sz="0" w:space="0" w:color="auto"/>
            <w:right w:val="none" w:sz="0" w:space="0" w:color="auto"/>
          </w:divBdr>
        </w:div>
        <w:div w:id="1446853496">
          <w:marLeft w:val="0"/>
          <w:marRight w:val="0"/>
          <w:marTop w:val="0"/>
          <w:marBottom w:val="0"/>
          <w:divBdr>
            <w:top w:val="none" w:sz="0" w:space="0" w:color="auto"/>
            <w:left w:val="none" w:sz="0" w:space="0" w:color="auto"/>
            <w:bottom w:val="none" w:sz="0" w:space="0" w:color="auto"/>
            <w:right w:val="none" w:sz="0" w:space="0" w:color="auto"/>
          </w:divBdr>
        </w:div>
        <w:div w:id="1656226988">
          <w:marLeft w:val="0"/>
          <w:marRight w:val="0"/>
          <w:marTop w:val="0"/>
          <w:marBottom w:val="0"/>
          <w:divBdr>
            <w:top w:val="none" w:sz="0" w:space="0" w:color="auto"/>
            <w:left w:val="none" w:sz="0" w:space="0" w:color="auto"/>
            <w:bottom w:val="none" w:sz="0" w:space="0" w:color="auto"/>
            <w:right w:val="none" w:sz="0" w:space="0" w:color="auto"/>
          </w:divBdr>
        </w:div>
        <w:div w:id="1913079206">
          <w:marLeft w:val="0"/>
          <w:marRight w:val="0"/>
          <w:marTop w:val="0"/>
          <w:marBottom w:val="0"/>
          <w:divBdr>
            <w:top w:val="none" w:sz="0" w:space="0" w:color="auto"/>
            <w:left w:val="none" w:sz="0" w:space="0" w:color="auto"/>
            <w:bottom w:val="none" w:sz="0" w:space="0" w:color="auto"/>
            <w:right w:val="none" w:sz="0" w:space="0" w:color="auto"/>
          </w:divBdr>
        </w:div>
        <w:div w:id="2074964731">
          <w:marLeft w:val="0"/>
          <w:marRight w:val="0"/>
          <w:marTop w:val="0"/>
          <w:marBottom w:val="0"/>
          <w:divBdr>
            <w:top w:val="none" w:sz="0" w:space="0" w:color="auto"/>
            <w:left w:val="none" w:sz="0" w:space="0" w:color="auto"/>
            <w:bottom w:val="none" w:sz="0" w:space="0" w:color="auto"/>
            <w:right w:val="none" w:sz="0" w:space="0" w:color="auto"/>
          </w:divBdr>
        </w:div>
        <w:div w:id="229966616">
          <w:marLeft w:val="0"/>
          <w:marRight w:val="0"/>
          <w:marTop w:val="0"/>
          <w:marBottom w:val="0"/>
          <w:divBdr>
            <w:top w:val="none" w:sz="0" w:space="0" w:color="auto"/>
            <w:left w:val="none" w:sz="0" w:space="0" w:color="auto"/>
            <w:bottom w:val="none" w:sz="0" w:space="0" w:color="auto"/>
            <w:right w:val="none" w:sz="0" w:space="0" w:color="auto"/>
          </w:divBdr>
        </w:div>
        <w:div w:id="1867596989">
          <w:marLeft w:val="0"/>
          <w:marRight w:val="0"/>
          <w:marTop w:val="0"/>
          <w:marBottom w:val="0"/>
          <w:divBdr>
            <w:top w:val="none" w:sz="0" w:space="0" w:color="auto"/>
            <w:left w:val="none" w:sz="0" w:space="0" w:color="auto"/>
            <w:bottom w:val="none" w:sz="0" w:space="0" w:color="auto"/>
            <w:right w:val="none" w:sz="0" w:space="0" w:color="auto"/>
          </w:divBdr>
        </w:div>
        <w:div w:id="66417020">
          <w:marLeft w:val="0"/>
          <w:marRight w:val="0"/>
          <w:marTop w:val="0"/>
          <w:marBottom w:val="0"/>
          <w:divBdr>
            <w:top w:val="none" w:sz="0" w:space="0" w:color="auto"/>
            <w:left w:val="none" w:sz="0" w:space="0" w:color="auto"/>
            <w:bottom w:val="none" w:sz="0" w:space="0" w:color="auto"/>
            <w:right w:val="none" w:sz="0" w:space="0" w:color="auto"/>
          </w:divBdr>
        </w:div>
        <w:div w:id="5789353">
          <w:marLeft w:val="0"/>
          <w:marRight w:val="0"/>
          <w:marTop w:val="0"/>
          <w:marBottom w:val="0"/>
          <w:divBdr>
            <w:top w:val="none" w:sz="0" w:space="0" w:color="auto"/>
            <w:left w:val="none" w:sz="0" w:space="0" w:color="auto"/>
            <w:bottom w:val="none" w:sz="0" w:space="0" w:color="auto"/>
            <w:right w:val="none" w:sz="0" w:space="0" w:color="auto"/>
          </w:divBdr>
        </w:div>
        <w:div w:id="359548351">
          <w:marLeft w:val="0"/>
          <w:marRight w:val="0"/>
          <w:marTop w:val="0"/>
          <w:marBottom w:val="0"/>
          <w:divBdr>
            <w:top w:val="none" w:sz="0" w:space="0" w:color="auto"/>
            <w:left w:val="none" w:sz="0" w:space="0" w:color="auto"/>
            <w:bottom w:val="none" w:sz="0" w:space="0" w:color="auto"/>
            <w:right w:val="none" w:sz="0" w:space="0" w:color="auto"/>
          </w:divBdr>
        </w:div>
        <w:div w:id="865753866">
          <w:marLeft w:val="0"/>
          <w:marRight w:val="0"/>
          <w:marTop w:val="0"/>
          <w:marBottom w:val="0"/>
          <w:divBdr>
            <w:top w:val="none" w:sz="0" w:space="0" w:color="auto"/>
            <w:left w:val="none" w:sz="0" w:space="0" w:color="auto"/>
            <w:bottom w:val="none" w:sz="0" w:space="0" w:color="auto"/>
            <w:right w:val="none" w:sz="0" w:space="0" w:color="auto"/>
          </w:divBdr>
        </w:div>
        <w:div w:id="105275462">
          <w:marLeft w:val="0"/>
          <w:marRight w:val="0"/>
          <w:marTop w:val="0"/>
          <w:marBottom w:val="0"/>
          <w:divBdr>
            <w:top w:val="none" w:sz="0" w:space="0" w:color="auto"/>
            <w:left w:val="none" w:sz="0" w:space="0" w:color="auto"/>
            <w:bottom w:val="none" w:sz="0" w:space="0" w:color="auto"/>
            <w:right w:val="none" w:sz="0" w:space="0" w:color="auto"/>
          </w:divBdr>
        </w:div>
        <w:div w:id="908341804">
          <w:marLeft w:val="0"/>
          <w:marRight w:val="0"/>
          <w:marTop w:val="0"/>
          <w:marBottom w:val="0"/>
          <w:divBdr>
            <w:top w:val="none" w:sz="0" w:space="0" w:color="auto"/>
            <w:left w:val="none" w:sz="0" w:space="0" w:color="auto"/>
            <w:bottom w:val="none" w:sz="0" w:space="0" w:color="auto"/>
            <w:right w:val="none" w:sz="0" w:space="0" w:color="auto"/>
          </w:divBdr>
        </w:div>
        <w:div w:id="1831484969">
          <w:marLeft w:val="0"/>
          <w:marRight w:val="0"/>
          <w:marTop w:val="0"/>
          <w:marBottom w:val="0"/>
          <w:divBdr>
            <w:top w:val="none" w:sz="0" w:space="0" w:color="auto"/>
            <w:left w:val="none" w:sz="0" w:space="0" w:color="auto"/>
            <w:bottom w:val="none" w:sz="0" w:space="0" w:color="auto"/>
            <w:right w:val="none" w:sz="0" w:space="0" w:color="auto"/>
          </w:divBdr>
        </w:div>
        <w:div w:id="1137645997">
          <w:marLeft w:val="0"/>
          <w:marRight w:val="0"/>
          <w:marTop w:val="0"/>
          <w:marBottom w:val="0"/>
          <w:divBdr>
            <w:top w:val="none" w:sz="0" w:space="0" w:color="auto"/>
            <w:left w:val="none" w:sz="0" w:space="0" w:color="auto"/>
            <w:bottom w:val="none" w:sz="0" w:space="0" w:color="auto"/>
            <w:right w:val="none" w:sz="0" w:space="0" w:color="auto"/>
          </w:divBdr>
        </w:div>
        <w:div w:id="325287504">
          <w:marLeft w:val="0"/>
          <w:marRight w:val="0"/>
          <w:marTop w:val="0"/>
          <w:marBottom w:val="0"/>
          <w:divBdr>
            <w:top w:val="none" w:sz="0" w:space="0" w:color="auto"/>
            <w:left w:val="none" w:sz="0" w:space="0" w:color="auto"/>
            <w:bottom w:val="none" w:sz="0" w:space="0" w:color="auto"/>
            <w:right w:val="none" w:sz="0" w:space="0" w:color="auto"/>
          </w:divBdr>
        </w:div>
        <w:div w:id="1649553282">
          <w:marLeft w:val="0"/>
          <w:marRight w:val="0"/>
          <w:marTop w:val="0"/>
          <w:marBottom w:val="0"/>
          <w:divBdr>
            <w:top w:val="none" w:sz="0" w:space="0" w:color="auto"/>
            <w:left w:val="none" w:sz="0" w:space="0" w:color="auto"/>
            <w:bottom w:val="none" w:sz="0" w:space="0" w:color="auto"/>
            <w:right w:val="none" w:sz="0" w:space="0" w:color="auto"/>
          </w:divBdr>
        </w:div>
      </w:divsChild>
    </w:div>
    <w:div w:id="1252927702">
      <w:bodyDiv w:val="1"/>
      <w:marLeft w:val="0"/>
      <w:marRight w:val="0"/>
      <w:marTop w:val="0"/>
      <w:marBottom w:val="0"/>
      <w:divBdr>
        <w:top w:val="none" w:sz="0" w:space="0" w:color="auto"/>
        <w:left w:val="none" w:sz="0" w:space="0" w:color="auto"/>
        <w:bottom w:val="none" w:sz="0" w:space="0" w:color="auto"/>
        <w:right w:val="none" w:sz="0" w:space="0" w:color="auto"/>
      </w:divBdr>
      <w:divsChild>
        <w:div w:id="1315985333">
          <w:marLeft w:val="0"/>
          <w:marRight w:val="0"/>
          <w:marTop w:val="0"/>
          <w:marBottom w:val="0"/>
          <w:divBdr>
            <w:top w:val="none" w:sz="0" w:space="0" w:color="auto"/>
            <w:left w:val="none" w:sz="0" w:space="0" w:color="auto"/>
            <w:bottom w:val="none" w:sz="0" w:space="0" w:color="auto"/>
            <w:right w:val="none" w:sz="0" w:space="0" w:color="auto"/>
          </w:divBdr>
        </w:div>
        <w:div w:id="205873559">
          <w:marLeft w:val="0"/>
          <w:marRight w:val="0"/>
          <w:marTop w:val="0"/>
          <w:marBottom w:val="0"/>
          <w:divBdr>
            <w:top w:val="none" w:sz="0" w:space="0" w:color="auto"/>
            <w:left w:val="none" w:sz="0" w:space="0" w:color="auto"/>
            <w:bottom w:val="none" w:sz="0" w:space="0" w:color="auto"/>
            <w:right w:val="none" w:sz="0" w:space="0" w:color="auto"/>
          </w:divBdr>
        </w:div>
        <w:div w:id="1086268924">
          <w:marLeft w:val="0"/>
          <w:marRight w:val="0"/>
          <w:marTop w:val="0"/>
          <w:marBottom w:val="0"/>
          <w:divBdr>
            <w:top w:val="none" w:sz="0" w:space="0" w:color="auto"/>
            <w:left w:val="none" w:sz="0" w:space="0" w:color="auto"/>
            <w:bottom w:val="none" w:sz="0" w:space="0" w:color="auto"/>
            <w:right w:val="none" w:sz="0" w:space="0" w:color="auto"/>
          </w:divBdr>
        </w:div>
        <w:div w:id="199367619">
          <w:marLeft w:val="0"/>
          <w:marRight w:val="0"/>
          <w:marTop w:val="0"/>
          <w:marBottom w:val="0"/>
          <w:divBdr>
            <w:top w:val="none" w:sz="0" w:space="0" w:color="auto"/>
            <w:left w:val="none" w:sz="0" w:space="0" w:color="auto"/>
            <w:bottom w:val="none" w:sz="0" w:space="0" w:color="auto"/>
            <w:right w:val="none" w:sz="0" w:space="0" w:color="auto"/>
          </w:divBdr>
        </w:div>
        <w:div w:id="610355033">
          <w:marLeft w:val="0"/>
          <w:marRight w:val="0"/>
          <w:marTop w:val="0"/>
          <w:marBottom w:val="0"/>
          <w:divBdr>
            <w:top w:val="none" w:sz="0" w:space="0" w:color="auto"/>
            <w:left w:val="none" w:sz="0" w:space="0" w:color="auto"/>
            <w:bottom w:val="none" w:sz="0" w:space="0" w:color="auto"/>
            <w:right w:val="none" w:sz="0" w:space="0" w:color="auto"/>
          </w:divBdr>
        </w:div>
        <w:div w:id="318922150">
          <w:marLeft w:val="0"/>
          <w:marRight w:val="0"/>
          <w:marTop w:val="0"/>
          <w:marBottom w:val="0"/>
          <w:divBdr>
            <w:top w:val="none" w:sz="0" w:space="0" w:color="auto"/>
            <w:left w:val="none" w:sz="0" w:space="0" w:color="auto"/>
            <w:bottom w:val="none" w:sz="0" w:space="0" w:color="auto"/>
            <w:right w:val="none" w:sz="0" w:space="0" w:color="auto"/>
          </w:divBdr>
        </w:div>
        <w:div w:id="1511723096">
          <w:marLeft w:val="0"/>
          <w:marRight w:val="0"/>
          <w:marTop w:val="0"/>
          <w:marBottom w:val="0"/>
          <w:divBdr>
            <w:top w:val="none" w:sz="0" w:space="0" w:color="auto"/>
            <w:left w:val="none" w:sz="0" w:space="0" w:color="auto"/>
            <w:bottom w:val="none" w:sz="0" w:space="0" w:color="auto"/>
            <w:right w:val="none" w:sz="0" w:space="0" w:color="auto"/>
          </w:divBdr>
        </w:div>
        <w:div w:id="423455860">
          <w:marLeft w:val="0"/>
          <w:marRight w:val="0"/>
          <w:marTop w:val="0"/>
          <w:marBottom w:val="0"/>
          <w:divBdr>
            <w:top w:val="none" w:sz="0" w:space="0" w:color="auto"/>
            <w:left w:val="none" w:sz="0" w:space="0" w:color="auto"/>
            <w:bottom w:val="none" w:sz="0" w:space="0" w:color="auto"/>
            <w:right w:val="none" w:sz="0" w:space="0" w:color="auto"/>
          </w:divBdr>
        </w:div>
        <w:div w:id="33778439">
          <w:marLeft w:val="0"/>
          <w:marRight w:val="0"/>
          <w:marTop w:val="0"/>
          <w:marBottom w:val="0"/>
          <w:divBdr>
            <w:top w:val="none" w:sz="0" w:space="0" w:color="auto"/>
            <w:left w:val="none" w:sz="0" w:space="0" w:color="auto"/>
            <w:bottom w:val="none" w:sz="0" w:space="0" w:color="auto"/>
            <w:right w:val="none" w:sz="0" w:space="0" w:color="auto"/>
          </w:divBdr>
        </w:div>
        <w:div w:id="1418790241">
          <w:marLeft w:val="0"/>
          <w:marRight w:val="0"/>
          <w:marTop w:val="0"/>
          <w:marBottom w:val="0"/>
          <w:divBdr>
            <w:top w:val="none" w:sz="0" w:space="0" w:color="auto"/>
            <w:left w:val="none" w:sz="0" w:space="0" w:color="auto"/>
            <w:bottom w:val="none" w:sz="0" w:space="0" w:color="auto"/>
            <w:right w:val="none" w:sz="0" w:space="0" w:color="auto"/>
          </w:divBdr>
        </w:div>
        <w:div w:id="952446318">
          <w:marLeft w:val="0"/>
          <w:marRight w:val="0"/>
          <w:marTop w:val="0"/>
          <w:marBottom w:val="0"/>
          <w:divBdr>
            <w:top w:val="none" w:sz="0" w:space="0" w:color="auto"/>
            <w:left w:val="none" w:sz="0" w:space="0" w:color="auto"/>
            <w:bottom w:val="none" w:sz="0" w:space="0" w:color="auto"/>
            <w:right w:val="none" w:sz="0" w:space="0" w:color="auto"/>
          </w:divBdr>
        </w:div>
        <w:div w:id="1545828568">
          <w:marLeft w:val="0"/>
          <w:marRight w:val="0"/>
          <w:marTop w:val="0"/>
          <w:marBottom w:val="0"/>
          <w:divBdr>
            <w:top w:val="none" w:sz="0" w:space="0" w:color="auto"/>
            <w:left w:val="none" w:sz="0" w:space="0" w:color="auto"/>
            <w:bottom w:val="none" w:sz="0" w:space="0" w:color="auto"/>
            <w:right w:val="none" w:sz="0" w:space="0" w:color="auto"/>
          </w:divBdr>
        </w:div>
        <w:div w:id="1786659064">
          <w:marLeft w:val="0"/>
          <w:marRight w:val="0"/>
          <w:marTop w:val="0"/>
          <w:marBottom w:val="0"/>
          <w:divBdr>
            <w:top w:val="none" w:sz="0" w:space="0" w:color="auto"/>
            <w:left w:val="none" w:sz="0" w:space="0" w:color="auto"/>
            <w:bottom w:val="none" w:sz="0" w:space="0" w:color="auto"/>
            <w:right w:val="none" w:sz="0" w:space="0" w:color="auto"/>
          </w:divBdr>
        </w:div>
        <w:div w:id="7294703">
          <w:marLeft w:val="0"/>
          <w:marRight w:val="0"/>
          <w:marTop w:val="0"/>
          <w:marBottom w:val="0"/>
          <w:divBdr>
            <w:top w:val="none" w:sz="0" w:space="0" w:color="auto"/>
            <w:left w:val="none" w:sz="0" w:space="0" w:color="auto"/>
            <w:bottom w:val="none" w:sz="0" w:space="0" w:color="auto"/>
            <w:right w:val="none" w:sz="0" w:space="0" w:color="auto"/>
          </w:divBdr>
        </w:div>
        <w:div w:id="1595016628">
          <w:marLeft w:val="0"/>
          <w:marRight w:val="0"/>
          <w:marTop w:val="0"/>
          <w:marBottom w:val="0"/>
          <w:divBdr>
            <w:top w:val="none" w:sz="0" w:space="0" w:color="auto"/>
            <w:left w:val="none" w:sz="0" w:space="0" w:color="auto"/>
            <w:bottom w:val="none" w:sz="0" w:space="0" w:color="auto"/>
            <w:right w:val="none" w:sz="0" w:space="0" w:color="auto"/>
          </w:divBdr>
        </w:div>
        <w:div w:id="1451558059">
          <w:marLeft w:val="0"/>
          <w:marRight w:val="0"/>
          <w:marTop w:val="0"/>
          <w:marBottom w:val="0"/>
          <w:divBdr>
            <w:top w:val="none" w:sz="0" w:space="0" w:color="auto"/>
            <w:left w:val="none" w:sz="0" w:space="0" w:color="auto"/>
            <w:bottom w:val="none" w:sz="0" w:space="0" w:color="auto"/>
            <w:right w:val="none" w:sz="0" w:space="0" w:color="auto"/>
          </w:divBdr>
        </w:div>
        <w:div w:id="657072855">
          <w:marLeft w:val="0"/>
          <w:marRight w:val="0"/>
          <w:marTop w:val="0"/>
          <w:marBottom w:val="0"/>
          <w:divBdr>
            <w:top w:val="none" w:sz="0" w:space="0" w:color="auto"/>
            <w:left w:val="none" w:sz="0" w:space="0" w:color="auto"/>
            <w:bottom w:val="none" w:sz="0" w:space="0" w:color="auto"/>
            <w:right w:val="none" w:sz="0" w:space="0" w:color="auto"/>
          </w:divBdr>
        </w:div>
        <w:div w:id="2004701517">
          <w:marLeft w:val="0"/>
          <w:marRight w:val="0"/>
          <w:marTop w:val="0"/>
          <w:marBottom w:val="0"/>
          <w:divBdr>
            <w:top w:val="none" w:sz="0" w:space="0" w:color="auto"/>
            <w:left w:val="none" w:sz="0" w:space="0" w:color="auto"/>
            <w:bottom w:val="none" w:sz="0" w:space="0" w:color="auto"/>
            <w:right w:val="none" w:sz="0" w:space="0" w:color="auto"/>
          </w:divBdr>
        </w:div>
        <w:div w:id="465006165">
          <w:marLeft w:val="0"/>
          <w:marRight w:val="0"/>
          <w:marTop w:val="0"/>
          <w:marBottom w:val="0"/>
          <w:divBdr>
            <w:top w:val="none" w:sz="0" w:space="0" w:color="auto"/>
            <w:left w:val="none" w:sz="0" w:space="0" w:color="auto"/>
            <w:bottom w:val="none" w:sz="0" w:space="0" w:color="auto"/>
            <w:right w:val="none" w:sz="0" w:space="0" w:color="auto"/>
          </w:divBdr>
        </w:div>
        <w:div w:id="2003195640">
          <w:marLeft w:val="0"/>
          <w:marRight w:val="0"/>
          <w:marTop w:val="0"/>
          <w:marBottom w:val="0"/>
          <w:divBdr>
            <w:top w:val="none" w:sz="0" w:space="0" w:color="auto"/>
            <w:left w:val="none" w:sz="0" w:space="0" w:color="auto"/>
            <w:bottom w:val="none" w:sz="0" w:space="0" w:color="auto"/>
            <w:right w:val="none" w:sz="0" w:space="0" w:color="auto"/>
          </w:divBdr>
        </w:div>
        <w:div w:id="828516539">
          <w:marLeft w:val="0"/>
          <w:marRight w:val="0"/>
          <w:marTop w:val="0"/>
          <w:marBottom w:val="0"/>
          <w:divBdr>
            <w:top w:val="none" w:sz="0" w:space="0" w:color="auto"/>
            <w:left w:val="none" w:sz="0" w:space="0" w:color="auto"/>
            <w:bottom w:val="none" w:sz="0" w:space="0" w:color="auto"/>
            <w:right w:val="none" w:sz="0" w:space="0" w:color="auto"/>
          </w:divBdr>
        </w:div>
        <w:div w:id="2016226082">
          <w:marLeft w:val="0"/>
          <w:marRight w:val="0"/>
          <w:marTop w:val="0"/>
          <w:marBottom w:val="0"/>
          <w:divBdr>
            <w:top w:val="none" w:sz="0" w:space="0" w:color="auto"/>
            <w:left w:val="none" w:sz="0" w:space="0" w:color="auto"/>
            <w:bottom w:val="none" w:sz="0" w:space="0" w:color="auto"/>
            <w:right w:val="none" w:sz="0" w:space="0" w:color="auto"/>
          </w:divBdr>
        </w:div>
        <w:div w:id="1789085010">
          <w:marLeft w:val="0"/>
          <w:marRight w:val="0"/>
          <w:marTop w:val="0"/>
          <w:marBottom w:val="0"/>
          <w:divBdr>
            <w:top w:val="none" w:sz="0" w:space="0" w:color="auto"/>
            <w:left w:val="none" w:sz="0" w:space="0" w:color="auto"/>
            <w:bottom w:val="none" w:sz="0" w:space="0" w:color="auto"/>
            <w:right w:val="none" w:sz="0" w:space="0" w:color="auto"/>
          </w:divBdr>
        </w:div>
        <w:div w:id="1461261576">
          <w:marLeft w:val="0"/>
          <w:marRight w:val="0"/>
          <w:marTop w:val="0"/>
          <w:marBottom w:val="0"/>
          <w:divBdr>
            <w:top w:val="none" w:sz="0" w:space="0" w:color="auto"/>
            <w:left w:val="none" w:sz="0" w:space="0" w:color="auto"/>
            <w:bottom w:val="none" w:sz="0" w:space="0" w:color="auto"/>
            <w:right w:val="none" w:sz="0" w:space="0" w:color="auto"/>
          </w:divBdr>
        </w:div>
        <w:div w:id="1075467704">
          <w:marLeft w:val="0"/>
          <w:marRight w:val="0"/>
          <w:marTop w:val="0"/>
          <w:marBottom w:val="0"/>
          <w:divBdr>
            <w:top w:val="none" w:sz="0" w:space="0" w:color="auto"/>
            <w:left w:val="none" w:sz="0" w:space="0" w:color="auto"/>
            <w:bottom w:val="none" w:sz="0" w:space="0" w:color="auto"/>
            <w:right w:val="none" w:sz="0" w:space="0" w:color="auto"/>
          </w:divBdr>
        </w:div>
        <w:div w:id="2041590625">
          <w:marLeft w:val="0"/>
          <w:marRight w:val="0"/>
          <w:marTop w:val="0"/>
          <w:marBottom w:val="0"/>
          <w:divBdr>
            <w:top w:val="none" w:sz="0" w:space="0" w:color="auto"/>
            <w:left w:val="none" w:sz="0" w:space="0" w:color="auto"/>
            <w:bottom w:val="none" w:sz="0" w:space="0" w:color="auto"/>
            <w:right w:val="none" w:sz="0" w:space="0" w:color="auto"/>
          </w:divBdr>
        </w:div>
        <w:div w:id="981885631">
          <w:marLeft w:val="0"/>
          <w:marRight w:val="0"/>
          <w:marTop w:val="0"/>
          <w:marBottom w:val="0"/>
          <w:divBdr>
            <w:top w:val="none" w:sz="0" w:space="0" w:color="auto"/>
            <w:left w:val="none" w:sz="0" w:space="0" w:color="auto"/>
            <w:bottom w:val="none" w:sz="0" w:space="0" w:color="auto"/>
            <w:right w:val="none" w:sz="0" w:space="0" w:color="auto"/>
          </w:divBdr>
        </w:div>
        <w:div w:id="1567838660">
          <w:marLeft w:val="0"/>
          <w:marRight w:val="0"/>
          <w:marTop w:val="0"/>
          <w:marBottom w:val="0"/>
          <w:divBdr>
            <w:top w:val="none" w:sz="0" w:space="0" w:color="auto"/>
            <w:left w:val="none" w:sz="0" w:space="0" w:color="auto"/>
            <w:bottom w:val="none" w:sz="0" w:space="0" w:color="auto"/>
            <w:right w:val="none" w:sz="0" w:space="0" w:color="auto"/>
          </w:divBdr>
        </w:div>
        <w:div w:id="915168051">
          <w:marLeft w:val="0"/>
          <w:marRight w:val="0"/>
          <w:marTop w:val="0"/>
          <w:marBottom w:val="0"/>
          <w:divBdr>
            <w:top w:val="none" w:sz="0" w:space="0" w:color="auto"/>
            <w:left w:val="none" w:sz="0" w:space="0" w:color="auto"/>
            <w:bottom w:val="none" w:sz="0" w:space="0" w:color="auto"/>
            <w:right w:val="none" w:sz="0" w:space="0" w:color="auto"/>
          </w:divBdr>
        </w:div>
        <w:div w:id="315645531">
          <w:marLeft w:val="0"/>
          <w:marRight w:val="0"/>
          <w:marTop w:val="0"/>
          <w:marBottom w:val="0"/>
          <w:divBdr>
            <w:top w:val="none" w:sz="0" w:space="0" w:color="auto"/>
            <w:left w:val="none" w:sz="0" w:space="0" w:color="auto"/>
            <w:bottom w:val="none" w:sz="0" w:space="0" w:color="auto"/>
            <w:right w:val="none" w:sz="0" w:space="0" w:color="auto"/>
          </w:divBdr>
        </w:div>
        <w:div w:id="737676942">
          <w:marLeft w:val="0"/>
          <w:marRight w:val="0"/>
          <w:marTop w:val="0"/>
          <w:marBottom w:val="0"/>
          <w:divBdr>
            <w:top w:val="none" w:sz="0" w:space="0" w:color="auto"/>
            <w:left w:val="none" w:sz="0" w:space="0" w:color="auto"/>
            <w:bottom w:val="none" w:sz="0" w:space="0" w:color="auto"/>
            <w:right w:val="none" w:sz="0" w:space="0" w:color="auto"/>
          </w:divBdr>
        </w:div>
        <w:div w:id="1263487772">
          <w:marLeft w:val="0"/>
          <w:marRight w:val="0"/>
          <w:marTop w:val="0"/>
          <w:marBottom w:val="0"/>
          <w:divBdr>
            <w:top w:val="none" w:sz="0" w:space="0" w:color="auto"/>
            <w:left w:val="none" w:sz="0" w:space="0" w:color="auto"/>
            <w:bottom w:val="none" w:sz="0" w:space="0" w:color="auto"/>
            <w:right w:val="none" w:sz="0" w:space="0" w:color="auto"/>
          </w:divBdr>
        </w:div>
        <w:div w:id="130102100">
          <w:marLeft w:val="0"/>
          <w:marRight w:val="0"/>
          <w:marTop w:val="0"/>
          <w:marBottom w:val="0"/>
          <w:divBdr>
            <w:top w:val="none" w:sz="0" w:space="0" w:color="auto"/>
            <w:left w:val="none" w:sz="0" w:space="0" w:color="auto"/>
            <w:bottom w:val="none" w:sz="0" w:space="0" w:color="auto"/>
            <w:right w:val="none" w:sz="0" w:space="0" w:color="auto"/>
          </w:divBdr>
        </w:div>
        <w:div w:id="330186745">
          <w:marLeft w:val="0"/>
          <w:marRight w:val="0"/>
          <w:marTop w:val="0"/>
          <w:marBottom w:val="0"/>
          <w:divBdr>
            <w:top w:val="none" w:sz="0" w:space="0" w:color="auto"/>
            <w:left w:val="none" w:sz="0" w:space="0" w:color="auto"/>
            <w:bottom w:val="none" w:sz="0" w:space="0" w:color="auto"/>
            <w:right w:val="none" w:sz="0" w:space="0" w:color="auto"/>
          </w:divBdr>
        </w:div>
        <w:div w:id="2006322498">
          <w:marLeft w:val="0"/>
          <w:marRight w:val="0"/>
          <w:marTop w:val="0"/>
          <w:marBottom w:val="0"/>
          <w:divBdr>
            <w:top w:val="none" w:sz="0" w:space="0" w:color="auto"/>
            <w:left w:val="none" w:sz="0" w:space="0" w:color="auto"/>
            <w:bottom w:val="none" w:sz="0" w:space="0" w:color="auto"/>
            <w:right w:val="none" w:sz="0" w:space="0" w:color="auto"/>
          </w:divBdr>
        </w:div>
        <w:div w:id="1862356334">
          <w:marLeft w:val="0"/>
          <w:marRight w:val="0"/>
          <w:marTop w:val="0"/>
          <w:marBottom w:val="0"/>
          <w:divBdr>
            <w:top w:val="none" w:sz="0" w:space="0" w:color="auto"/>
            <w:left w:val="none" w:sz="0" w:space="0" w:color="auto"/>
            <w:bottom w:val="none" w:sz="0" w:space="0" w:color="auto"/>
            <w:right w:val="none" w:sz="0" w:space="0" w:color="auto"/>
          </w:divBdr>
        </w:div>
        <w:div w:id="1853912127">
          <w:marLeft w:val="0"/>
          <w:marRight w:val="0"/>
          <w:marTop w:val="0"/>
          <w:marBottom w:val="0"/>
          <w:divBdr>
            <w:top w:val="none" w:sz="0" w:space="0" w:color="auto"/>
            <w:left w:val="none" w:sz="0" w:space="0" w:color="auto"/>
            <w:bottom w:val="none" w:sz="0" w:space="0" w:color="auto"/>
            <w:right w:val="none" w:sz="0" w:space="0" w:color="auto"/>
          </w:divBdr>
        </w:div>
        <w:div w:id="109276425">
          <w:marLeft w:val="0"/>
          <w:marRight w:val="0"/>
          <w:marTop w:val="0"/>
          <w:marBottom w:val="0"/>
          <w:divBdr>
            <w:top w:val="none" w:sz="0" w:space="0" w:color="auto"/>
            <w:left w:val="none" w:sz="0" w:space="0" w:color="auto"/>
            <w:bottom w:val="none" w:sz="0" w:space="0" w:color="auto"/>
            <w:right w:val="none" w:sz="0" w:space="0" w:color="auto"/>
          </w:divBdr>
        </w:div>
        <w:div w:id="985285160">
          <w:marLeft w:val="0"/>
          <w:marRight w:val="0"/>
          <w:marTop w:val="0"/>
          <w:marBottom w:val="0"/>
          <w:divBdr>
            <w:top w:val="none" w:sz="0" w:space="0" w:color="auto"/>
            <w:left w:val="none" w:sz="0" w:space="0" w:color="auto"/>
            <w:bottom w:val="none" w:sz="0" w:space="0" w:color="auto"/>
            <w:right w:val="none" w:sz="0" w:space="0" w:color="auto"/>
          </w:divBdr>
        </w:div>
        <w:div w:id="1860005051">
          <w:marLeft w:val="0"/>
          <w:marRight w:val="0"/>
          <w:marTop w:val="0"/>
          <w:marBottom w:val="0"/>
          <w:divBdr>
            <w:top w:val="none" w:sz="0" w:space="0" w:color="auto"/>
            <w:left w:val="none" w:sz="0" w:space="0" w:color="auto"/>
            <w:bottom w:val="none" w:sz="0" w:space="0" w:color="auto"/>
            <w:right w:val="none" w:sz="0" w:space="0" w:color="auto"/>
          </w:divBdr>
        </w:div>
        <w:div w:id="1192887509">
          <w:marLeft w:val="0"/>
          <w:marRight w:val="0"/>
          <w:marTop w:val="0"/>
          <w:marBottom w:val="0"/>
          <w:divBdr>
            <w:top w:val="none" w:sz="0" w:space="0" w:color="auto"/>
            <w:left w:val="none" w:sz="0" w:space="0" w:color="auto"/>
            <w:bottom w:val="none" w:sz="0" w:space="0" w:color="auto"/>
            <w:right w:val="none" w:sz="0" w:space="0" w:color="auto"/>
          </w:divBdr>
        </w:div>
        <w:div w:id="535121568">
          <w:marLeft w:val="0"/>
          <w:marRight w:val="0"/>
          <w:marTop w:val="0"/>
          <w:marBottom w:val="0"/>
          <w:divBdr>
            <w:top w:val="none" w:sz="0" w:space="0" w:color="auto"/>
            <w:left w:val="none" w:sz="0" w:space="0" w:color="auto"/>
            <w:bottom w:val="none" w:sz="0" w:space="0" w:color="auto"/>
            <w:right w:val="none" w:sz="0" w:space="0" w:color="auto"/>
          </w:divBdr>
        </w:div>
        <w:div w:id="2116439504">
          <w:marLeft w:val="0"/>
          <w:marRight w:val="0"/>
          <w:marTop w:val="0"/>
          <w:marBottom w:val="0"/>
          <w:divBdr>
            <w:top w:val="none" w:sz="0" w:space="0" w:color="auto"/>
            <w:left w:val="none" w:sz="0" w:space="0" w:color="auto"/>
            <w:bottom w:val="none" w:sz="0" w:space="0" w:color="auto"/>
            <w:right w:val="none" w:sz="0" w:space="0" w:color="auto"/>
          </w:divBdr>
        </w:div>
        <w:div w:id="1467236563">
          <w:marLeft w:val="0"/>
          <w:marRight w:val="0"/>
          <w:marTop w:val="0"/>
          <w:marBottom w:val="0"/>
          <w:divBdr>
            <w:top w:val="none" w:sz="0" w:space="0" w:color="auto"/>
            <w:left w:val="none" w:sz="0" w:space="0" w:color="auto"/>
            <w:bottom w:val="none" w:sz="0" w:space="0" w:color="auto"/>
            <w:right w:val="none" w:sz="0" w:space="0" w:color="auto"/>
          </w:divBdr>
        </w:div>
        <w:div w:id="866219636">
          <w:marLeft w:val="0"/>
          <w:marRight w:val="0"/>
          <w:marTop w:val="0"/>
          <w:marBottom w:val="0"/>
          <w:divBdr>
            <w:top w:val="none" w:sz="0" w:space="0" w:color="auto"/>
            <w:left w:val="none" w:sz="0" w:space="0" w:color="auto"/>
            <w:bottom w:val="none" w:sz="0" w:space="0" w:color="auto"/>
            <w:right w:val="none" w:sz="0" w:space="0" w:color="auto"/>
          </w:divBdr>
        </w:div>
        <w:div w:id="1150288158">
          <w:marLeft w:val="0"/>
          <w:marRight w:val="0"/>
          <w:marTop w:val="0"/>
          <w:marBottom w:val="0"/>
          <w:divBdr>
            <w:top w:val="none" w:sz="0" w:space="0" w:color="auto"/>
            <w:left w:val="none" w:sz="0" w:space="0" w:color="auto"/>
            <w:bottom w:val="none" w:sz="0" w:space="0" w:color="auto"/>
            <w:right w:val="none" w:sz="0" w:space="0" w:color="auto"/>
          </w:divBdr>
        </w:div>
        <w:div w:id="603928058">
          <w:marLeft w:val="0"/>
          <w:marRight w:val="0"/>
          <w:marTop w:val="0"/>
          <w:marBottom w:val="0"/>
          <w:divBdr>
            <w:top w:val="none" w:sz="0" w:space="0" w:color="auto"/>
            <w:left w:val="none" w:sz="0" w:space="0" w:color="auto"/>
            <w:bottom w:val="none" w:sz="0" w:space="0" w:color="auto"/>
            <w:right w:val="none" w:sz="0" w:space="0" w:color="auto"/>
          </w:divBdr>
        </w:div>
        <w:div w:id="11154078">
          <w:marLeft w:val="0"/>
          <w:marRight w:val="0"/>
          <w:marTop w:val="0"/>
          <w:marBottom w:val="0"/>
          <w:divBdr>
            <w:top w:val="none" w:sz="0" w:space="0" w:color="auto"/>
            <w:left w:val="none" w:sz="0" w:space="0" w:color="auto"/>
            <w:bottom w:val="none" w:sz="0" w:space="0" w:color="auto"/>
            <w:right w:val="none" w:sz="0" w:space="0" w:color="auto"/>
          </w:divBdr>
        </w:div>
        <w:div w:id="837232876">
          <w:marLeft w:val="0"/>
          <w:marRight w:val="0"/>
          <w:marTop w:val="0"/>
          <w:marBottom w:val="0"/>
          <w:divBdr>
            <w:top w:val="none" w:sz="0" w:space="0" w:color="auto"/>
            <w:left w:val="none" w:sz="0" w:space="0" w:color="auto"/>
            <w:bottom w:val="none" w:sz="0" w:space="0" w:color="auto"/>
            <w:right w:val="none" w:sz="0" w:space="0" w:color="auto"/>
          </w:divBdr>
        </w:div>
        <w:div w:id="502404772">
          <w:marLeft w:val="0"/>
          <w:marRight w:val="0"/>
          <w:marTop w:val="0"/>
          <w:marBottom w:val="0"/>
          <w:divBdr>
            <w:top w:val="none" w:sz="0" w:space="0" w:color="auto"/>
            <w:left w:val="none" w:sz="0" w:space="0" w:color="auto"/>
            <w:bottom w:val="none" w:sz="0" w:space="0" w:color="auto"/>
            <w:right w:val="none" w:sz="0" w:space="0" w:color="auto"/>
          </w:divBdr>
        </w:div>
        <w:div w:id="830558757">
          <w:marLeft w:val="0"/>
          <w:marRight w:val="0"/>
          <w:marTop w:val="0"/>
          <w:marBottom w:val="0"/>
          <w:divBdr>
            <w:top w:val="none" w:sz="0" w:space="0" w:color="auto"/>
            <w:left w:val="none" w:sz="0" w:space="0" w:color="auto"/>
            <w:bottom w:val="none" w:sz="0" w:space="0" w:color="auto"/>
            <w:right w:val="none" w:sz="0" w:space="0" w:color="auto"/>
          </w:divBdr>
        </w:div>
        <w:div w:id="1626429928">
          <w:marLeft w:val="0"/>
          <w:marRight w:val="0"/>
          <w:marTop w:val="0"/>
          <w:marBottom w:val="0"/>
          <w:divBdr>
            <w:top w:val="none" w:sz="0" w:space="0" w:color="auto"/>
            <w:left w:val="none" w:sz="0" w:space="0" w:color="auto"/>
            <w:bottom w:val="none" w:sz="0" w:space="0" w:color="auto"/>
            <w:right w:val="none" w:sz="0" w:space="0" w:color="auto"/>
          </w:divBdr>
        </w:div>
        <w:div w:id="883056063">
          <w:marLeft w:val="0"/>
          <w:marRight w:val="0"/>
          <w:marTop w:val="0"/>
          <w:marBottom w:val="0"/>
          <w:divBdr>
            <w:top w:val="none" w:sz="0" w:space="0" w:color="auto"/>
            <w:left w:val="none" w:sz="0" w:space="0" w:color="auto"/>
            <w:bottom w:val="none" w:sz="0" w:space="0" w:color="auto"/>
            <w:right w:val="none" w:sz="0" w:space="0" w:color="auto"/>
          </w:divBdr>
        </w:div>
        <w:div w:id="1774134193">
          <w:marLeft w:val="0"/>
          <w:marRight w:val="0"/>
          <w:marTop w:val="0"/>
          <w:marBottom w:val="0"/>
          <w:divBdr>
            <w:top w:val="none" w:sz="0" w:space="0" w:color="auto"/>
            <w:left w:val="none" w:sz="0" w:space="0" w:color="auto"/>
            <w:bottom w:val="none" w:sz="0" w:space="0" w:color="auto"/>
            <w:right w:val="none" w:sz="0" w:space="0" w:color="auto"/>
          </w:divBdr>
        </w:div>
        <w:div w:id="1005284334">
          <w:marLeft w:val="0"/>
          <w:marRight w:val="0"/>
          <w:marTop w:val="0"/>
          <w:marBottom w:val="0"/>
          <w:divBdr>
            <w:top w:val="none" w:sz="0" w:space="0" w:color="auto"/>
            <w:left w:val="none" w:sz="0" w:space="0" w:color="auto"/>
            <w:bottom w:val="none" w:sz="0" w:space="0" w:color="auto"/>
            <w:right w:val="none" w:sz="0" w:space="0" w:color="auto"/>
          </w:divBdr>
        </w:div>
        <w:div w:id="1530529726">
          <w:marLeft w:val="0"/>
          <w:marRight w:val="0"/>
          <w:marTop w:val="0"/>
          <w:marBottom w:val="0"/>
          <w:divBdr>
            <w:top w:val="none" w:sz="0" w:space="0" w:color="auto"/>
            <w:left w:val="none" w:sz="0" w:space="0" w:color="auto"/>
            <w:bottom w:val="none" w:sz="0" w:space="0" w:color="auto"/>
            <w:right w:val="none" w:sz="0" w:space="0" w:color="auto"/>
          </w:divBdr>
        </w:div>
      </w:divsChild>
    </w:div>
    <w:div w:id="1264343925">
      <w:bodyDiv w:val="1"/>
      <w:marLeft w:val="0"/>
      <w:marRight w:val="0"/>
      <w:marTop w:val="0"/>
      <w:marBottom w:val="0"/>
      <w:divBdr>
        <w:top w:val="none" w:sz="0" w:space="0" w:color="auto"/>
        <w:left w:val="none" w:sz="0" w:space="0" w:color="auto"/>
        <w:bottom w:val="none" w:sz="0" w:space="0" w:color="auto"/>
        <w:right w:val="none" w:sz="0" w:space="0" w:color="auto"/>
      </w:divBdr>
      <w:divsChild>
        <w:div w:id="635986950">
          <w:marLeft w:val="0"/>
          <w:marRight w:val="0"/>
          <w:marTop w:val="0"/>
          <w:marBottom w:val="0"/>
          <w:divBdr>
            <w:top w:val="none" w:sz="0" w:space="0" w:color="auto"/>
            <w:left w:val="none" w:sz="0" w:space="0" w:color="auto"/>
            <w:bottom w:val="none" w:sz="0" w:space="0" w:color="auto"/>
            <w:right w:val="none" w:sz="0" w:space="0" w:color="auto"/>
          </w:divBdr>
        </w:div>
        <w:div w:id="1618677675">
          <w:marLeft w:val="0"/>
          <w:marRight w:val="0"/>
          <w:marTop w:val="0"/>
          <w:marBottom w:val="0"/>
          <w:divBdr>
            <w:top w:val="none" w:sz="0" w:space="0" w:color="auto"/>
            <w:left w:val="none" w:sz="0" w:space="0" w:color="auto"/>
            <w:bottom w:val="none" w:sz="0" w:space="0" w:color="auto"/>
            <w:right w:val="none" w:sz="0" w:space="0" w:color="auto"/>
          </w:divBdr>
        </w:div>
        <w:div w:id="665010602">
          <w:marLeft w:val="0"/>
          <w:marRight w:val="0"/>
          <w:marTop w:val="0"/>
          <w:marBottom w:val="0"/>
          <w:divBdr>
            <w:top w:val="none" w:sz="0" w:space="0" w:color="auto"/>
            <w:left w:val="none" w:sz="0" w:space="0" w:color="auto"/>
            <w:bottom w:val="none" w:sz="0" w:space="0" w:color="auto"/>
            <w:right w:val="none" w:sz="0" w:space="0" w:color="auto"/>
          </w:divBdr>
        </w:div>
        <w:div w:id="1781728192">
          <w:marLeft w:val="0"/>
          <w:marRight w:val="0"/>
          <w:marTop w:val="0"/>
          <w:marBottom w:val="0"/>
          <w:divBdr>
            <w:top w:val="none" w:sz="0" w:space="0" w:color="auto"/>
            <w:left w:val="none" w:sz="0" w:space="0" w:color="auto"/>
            <w:bottom w:val="none" w:sz="0" w:space="0" w:color="auto"/>
            <w:right w:val="none" w:sz="0" w:space="0" w:color="auto"/>
          </w:divBdr>
        </w:div>
        <w:div w:id="1427730116">
          <w:marLeft w:val="0"/>
          <w:marRight w:val="0"/>
          <w:marTop w:val="0"/>
          <w:marBottom w:val="0"/>
          <w:divBdr>
            <w:top w:val="none" w:sz="0" w:space="0" w:color="auto"/>
            <w:left w:val="none" w:sz="0" w:space="0" w:color="auto"/>
            <w:bottom w:val="none" w:sz="0" w:space="0" w:color="auto"/>
            <w:right w:val="none" w:sz="0" w:space="0" w:color="auto"/>
          </w:divBdr>
        </w:div>
        <w:div w:id="1626305260">
          <w:marLeft w:val="0"/>
          <w:marRight w:val="0"/>
          <w:marTop w:val="0"/>
          <w:marBottom w:val="0"/>
          <w:divBdr>
            <w:top w:val="none" w:sz="0" w:space="0" w:color="auto"/>
            <w:left w:val="none" w:sz="0" w:space="0" w:color="auto"/>
            <w:bottom w:val="none" w:sz="0" w:space="0" w:color="auto"/>
            <w:right w:val="none" w:sz="0" w:space="0" w:color="auto"/>
          </w:divBdr>
        </w:div>
        <w:div w:id="296227606">
          <w:marLeft w:val="0"/>
          <w:marRight w:val="0"/>
          <w:marTop w:val="0"/>
          <w:marBottom w:val="0"/>
          <w:divBdr>
            <w:top w:val="none" w:sz="0" w:space="0" w:color="auto"/>
            <w:left w:val="none" w:sz="0" w:space="0" w:color="auto"/>
            <w:bottom w:val="none" w:sz="0" w:space="0" w:color="auto"/>
            <w:right w:val="none" w:sz="0" w:space="0" w:color="auto"/>
          </w:divBdr>
        </w:div>
        <w:div w:id="1543246091">
          <w:marLeft w:val="0"/>
          <w:marRight w:val="0"/>
          <w:marTop w:val="0"/>
          <w:marBottom w:val="0"/>
          <w:divBdr>
            <w:top w:val="none" w:sz="0" w:space="0" w:color="auto"/>
            <w:left w:val="none" w:sz="0" w:space="0" w:color="auto"/>
            <w:bottom w:val="none" w:sz="0" w:space="0" w:color="auto"/>
            <w:right w:val="none" w:sz="0" w:space="0" w:color="auto"/>
          </w:divBdr>
        </w:div>
        <w:div w:id="1499151200">
          <w:marLeft w:val="0"/>
          <w:marRight w:val="0"/>
          <w:marTop w:val="0"/>
          <w:marBottom w:val="0"/>
          <w:divBdr>
            <w:top w:val="none" w:sz="0" w:space="0" w:color="auto"/>
            <w:left w:val="none" w:sz="0" w:space="0" w:color="auto"/>
            <w:bottom w:val="none" w:sz="0" w:space="0" w:color="auto"/>
            <w:right w:val="none" w:sz="0" w:space="0" w:color="auto"/>
          </w:divBdr>
        </w:div>
        <w:div w:id="966358111">
          <w:marLeft w:val="0"/>
          <w:marRight w:val="0"/>
          <w:marTop w:val="0"/>
          <w:marBottom w:val="0"/>
          <w:divBdr>
            <w:top w:val="none" w:sz="0" w:space="0" w:color="auto"/>
            <w:left w:val="none" w:sz="0" w:space="0" w:color="auto"/>
            <w:bottom w:val="none" w:sz="0" w:space="0" w:color="auto"/>
            <w:right w:val="none" w:sz="0" w:space="0" w:color="auto"/>
          </w:divBdr>
        </w:div>
        <w:div w:id="2009093626">
          <w:marLeft w:val="0"/>
          <w:marRight w:val="0"/>
          <w:marTop w:val="0"/>
          <w:marBottom w:val="0"/>
          <w:divBdr>
            <w:top w:val="none" w:sz="0" w:space="0" w:color="auto"/>
            <w:left w:val="none" w:sz="0" w:space="0" w:color="auto"/>
            <w:bottom w:val="none" w:sz="0" w:space="0" w:color="auto"/>
            <w:right w:val="none" w:sz="0" w:space="0" w:color="auto"/>
          </w:divBdr>
        </w:div>
        <w:div w:id="1095445412">
          <w:marLeft w:val="0"/>
          <w:marRight w:val="0"/>
          <w:marTop w:val="0"/>
          <w:marBottom w:val="0"/>
          <w:divBdr>
            <w:top w:val="none" w:sz="0" w:space="0" w:color="auto"/>
            <w:left w:val="none" w:sz="0" w:space="0" w:color="auto"/>
            <w:bottom w:val="none" w:sz="0" w:space="0" w:color="auto"/>
            <w:right w:val="none" w:sz="0" w:space="0" w:color="auto"/>
          </w:divBdr>
        </w:div>
        <w:div w:id="647317851">
          <w:marLeft w:val="0"/>
          <w:marRight w:val="0"/>
          <w:marTop w:val="0"/>
          <w:marBottom w:val="0"/>
          <w:divBdr>
            <w:top w:val="none" w:sz="0" w:space="0" w:color="auto"/>
            <w:left w:val="none" w:sz="0" w:space="0" w:color="auto"/>
            <w:bottom w:val="none" w:sz="0" w:space="0" w:color="auto"/>
            <w:right w:val="none" w:sz="0" w:space="0" w:color="auto"/>
          </w:divBdr>
        </w:div>
        <w:div w:id="1974677463">
          <w:marLeft w:val="0"/>
          <w:marRight w:val="0"/>
          <w:marTop w:val="0"/>
          <w:marBottom w:val="0"/>
          <w:divBdr>
            <w:top w:val="none" w:sz="0" w:space="0" w:color="auto"/>
            <w:left w:val="none" w:sz="0" w:space="0" w:color="auto"/>
            <w:bottom w:val="none" w:sz="0" w:space="0" w:color="auto"/>
            <w:right w:val="none" w:sz="0" w:space="0" w:color="auto"/>
          </w:divBdr>
        </w:div>
        <w:div w:id="1943954700">
          <w:marLeft w:val="0"/>
          <w:marRight w:val="0"/>
          <w:marTop w:val="0"/>
          <w:marBottom w:val="0"/>
          <w:divBdr>
            <w:top w:val="none" w:sz="0" w:space="0" w:color="auto"/>
            <w:left w:val="none" w:sz="0" w:space="0" w:color="auto"/>
            <w:bottom w:val="none" w:sz="0" w:space="0" w:color="auto"/>
            <w:right w:val="none" w:sz="0" w:space="0" w:color="auto"/>
          </w:divBdr>
        </w:div>
        <w:div w:id="921986804">
          <w:marLeft w:val="0"/>
          <w:marRight w:val="0"/>
          <w:marTop w:val="0"/>
          <w:marBottom w:val="0"/>
          <w:divBdr>
            <w:top w:val="none" w:sz="0" w:space="0" w:color="auto"/>
            <w:left w:val="none" w:sz="0" w:space="0" w:color="auto"/>
            <w:bottom w:val="none" w:sz="0" w:space="0" w:color="auto"/>
            <w:right w:val="none" w:sz="0" w:space="0" w:color="auto"/>
          </w:divBdr>
        </w:div>
        <w:div w:id="1130244278">
          <w:marLeft w:val="0"/>
          <w:marRight w:val="0"/>
          <w:marTop w:val="0"/>
          <w:marBottom w:val="0"/>
          <w:divBdr>
            <w:top w:val="none" w:sz="0" w:space="0" w:color="auto"/>
            <w:left w:val="none" w:sz="0" w:space="0" w:color="auto"/>
            <w:bottom w:val="none" w:sz="0" w:space="0" w:color="auto"/>
            <w:right w:val="none" w:sz="0" w:space="0" w:color="auto"/>
          </w:divBdr>
        </w:div>
        <w:div w:id="2092382706">
          <w:marLeft w:val="0"/>
          <w:marRight w:val="0"/>
          <w:marTop w:val="0"/>
          <w:marBottom w:val="0"/>
          <w:divBdr>
            <w:top w:val="none" w:sz="0" w:space="0" w:color="auto"/>
            <w:left w:val="none" w:sz="0" w:space="0" w:color="auto"/>
            <w:bottom w:val="none" w:sz="0" w:space="0" w:color="auto"/>
            <w:right w:val="none" w:sz="0" w:space="0" w:color="auto"/>
          </w:divBdr>
        </w:div>
        <w:div w:id="552346998">
          <w:marLeft w:val="0"/>
          <w:marRight w:val="0"/>
          <w:marTop w:val="0"/>
          <w:marBottom w:val="0"/>
          <w:divBdr>
            <w:top w:val="none" w:sz="0" w:space="0" w:color="auto"/>
            <w:left w:val="none" w:sz="0" w:space="0" w:color="auto"/>
            <w:bottom w:val="none" w:sz="0" w:space="0" w:color="auto"/>
            <w:right w:val="none" w:sz="0" w:space="0" w:color="auto"/>
          </w:divBdr>
        </w:div>
        <w:div w:id="1799452314">
          <w:marLeft w:val="0"/>
          <w:marRight w:val="0"/>
          <w:marTop w:val="0"/>
          <w:marBottom w:val="0"/>
          <w:divBdr>
            <w:top w:val="none" w:sz="0" w:space="0" w:color="auto"/>
            <w:left w:val="none" w:sz="0" w:space="0" w:color="auto"/>
            <w:bottom w:val="none" w:sz="0" w:space="0" w:color="auto"/>
            <w:right w:val="none" w:sz="0" w:space="0" w:color="auto"/>
          </w:divBdr>
        </w:div>
        <w:div w:id="768087730">
          <w:marLeft w:val="0"/>
          <w:marRight w:val="0"/>
          <w:marTop w:val="0"/>
          <w:marBottom w:val="0"/>
          <w:divBdr>
            <w:top w:val="none" w:sz="0" w:space="0" w:color="auto"/>
            <w:left w:val="none" w:sz="0" w:space="0" w:color="auto"/>
            <w:bottom w:val="none" w:sz="0" w:space="0" w:color="auto"/>
            <w:right w:val="none" w:sz="0" w:space="0" w:color="auto"/>
          </w:divBdr>
        </w:div>
        <w:div w:id="1979338523">
          <w:marLeft w:val="0"/>
          <w:marRight w:val="0"/>
          <w:marTop w:val="0"/>
          <w:marBottom w:val="0"/>
          <w:divBdr>
            <w:top w:val="none" w:sz="0" w:space="0" w:color="auto"/>
            <w:left w:val="none" w:sz="0" w:space="0" w:color="auto"/>
            <w:bottom w:val="none" w:sz="0" w:space="0" w:color="auto"/>
            <w:right w:val="none" w:sz="0" w:space="0" w:color="auto"/>
          </w:divBdr>
        </w:div>
        <w:div w:id="155458830">
          <w:marLeft w:val="0"/>
          <w:marRight w:val="0"/>
          <w:marTop w:val="0"/>
          <w:marBottom w:val="0"/>
          <w:divBdr>
            <w:top w:val="none" w:sz="0" w:space="0" w:color="auto"/>
            <w:left w:val="none" w:sz="0" w:space="0" w:color="auto"/>
            <w:bottom w:val="none" w:sz="0" w:space="0" w:color="auto"/>
            <w:right w:val="none" w:sz="0" w:space="0" w:color="auto"/>
          </w:divBdr>
        </w:div>
        <w:div w:id="80610252">
          <w:marLeft w:val="0"/>
          <w:marRight w:val="0"/>
          <w:marTop w:val="0"/>
          <w:marBottom w:val="0"/>
          <w:divBdr>
            <w:top w:val="none" w:sz="0" w:space="0" w:color="auto"/>
            <w:left w:val="none" w:sz="0" w:space="0" w:color="auto"/>
            <w:bottom w:val="none" w:sz="0" w:space="0" w:color="auto"/>
            <w:right w:val="none" w:sz="0" w:space="0" w:color="auto"/>
          </w:divBdr>
        </w:div>
        <w:div w:id="1170678478">
          <w:marLeft w:val="0"/>
          <w:marRight w:val="0"/>
          <w:marTop w:val="0"/>
          <w:marBottom w:val="0"/>
          <w:divBdr>
            <w:top w:val="none" w:sz="0" w:space="0" w:color="auto"/>
            <w:left w:val="none" w:sz="0" w:space="0" w:color="auto"/>
            <w:bottom w:val="none" w:sz="0" w:space="0" w:color="auto"/>
            <w:right w:val="none" w:sz="0" w:space="0" w:color="auto"/>
          </w:divBdr>
        </w:div>
        <w:div w:id="1430278018">
          <w:marLeft w:val="0"/>
          <w:marRight w:val="0"/>
          <w:marTop w:val="0"/>
          <w:marBottom w:val="0"/>
          <w:divBdr>
            <w:top w:val="none" w:sz="0" w:space="0" w:color="auto"/>
            <w:left w:val="none" w:sz="0" w:space="0" w:color="auto"/>
            <w:bottom w:val="none" w:sz="0" w:space="0" w:color="auto"/>
            <w:right w:val="none" w:sz="0" w:space="0" w:color="auto"/>
          </w:divBdr>
        </w:div>
        <w:div w:id="1994869869">
          <w:marLeft w:val="0"/>
          <w:marRight w:val="0"/>
          <w:marTop w:val="0"/>
          <w:marBottom w:val="0"/>
          <w:divBdr>
            <w:top w:val="none" w:sz="0" w:space="0" w:color="auto"/>
            <w:left w:val="none" w:sz="0" w:space="0" w:color="auto"/>
            <w:bottom w:val="none" w:sz="0" w:space="0" w:color="auto"/>
            <w:right w:val="none" w:sz="0" w:space="0" w:color="auto"/>
          </w:divBdr>
        </w:div>
        <w:div w:id="1774395591">
          <w:marLeft w:val="0"/>
          <w:marRight w:val="0"/>
          <w:marTop w:val="0"/>
          <w:marBottom w:val="0"/>
          <w:divBdr>
            <w:top w:val="none" w:sz="0" w:space="0" w:color="auto"/>
            <w:left w:val="none" w:sz="0" w:space="0" w:color="auto"/>
            <w:bottom w:val="none" w:sz="0" w:space="0" w:color="auto"/>
            <w:right w:val="none" w:sz="0" w:space="0" w:color="auto"/>
          </w:divBdr>
        </w:div>
        <w:div w:id="1973320779">
          <w:marLeft w:val="0"/>
          <w:marRight w:val="0"/>
          <w:marTop w:val="0"/>
          <w:marBottom w:val="0"/>
          <w:divBdr>
            <w:top w:val="none" w:sz="0" w:space="0" w:color="auto"/>
            <w:left w:val="none" w:sz="0" w:space="0" w:color="auto"/>
            <w:bottom w:val="none" w:sz="0" w:space="0" w:color="auto"/>
            <w:right w:val="none" w:sz="0" w:space="0" w:color="auto"/>
          </w:divBdr>
        </w:div>
        <w:div w:id="754786064">
          <w:marLeft w:val="0"/>
          <w:marRight w:val="0"/>
          <w:marTop w:val="0"/>
          <w:marBottom w:val="0"/>
          <w:divBdr>
            <w:top w:val="none" w:sz="0" w:space="0" w:color="auto"/>
            <w:left w:val="none" w:sz="0" w:space="0" w:color="auto"/>
            <w:bottom w:val="none" w:sz="0" w:space="0" w:color="auto"/>
            <w:right w:val="none" w:sz="0" w:space="0" w:color="auto"/>
          </w:divBdr>
        </w:div>
        <w:div w:id="23096484">
          <w:marLeft w:val="0"/>
          <w:marRight w:val="0"/>
          <w:marTop w:val="0"/>
          <w:marBottom w:val="0"/>
          <w:divBdr>
            <w:top w:val="none" w:sz="0" w:space="0" w:color="auto"/>
            <w:left w:val="none" w:sz="0" w:space="0" w:color="auto"/>
            <w:bottom w:val="none" w:sz="0" w:space="0" w:color="auto"/>
            <w:right w:val="none" w:sz="0" w:space="0" w:color="auto"/>
          </w:divBdr>
        </w:div>
        <w:div w:id="396244228">
          <w:marLeft w:val="0"/>
          <w:marRight w:val="0"/>
          <w:marTop w:val="0"/>
          <w:marBottom w:val="0"/>
          <w:divBdr>
            <w:top w:val="none" w:sz="0" w:space="0" w:color="auto"/>
            <w:left w:val="none" w:sz="0" w:space="0" w:color="auto"/>
            <w:bottom w:val="none" w:sz="0" w:space="0" w:color="auto"/>
            <w:right w:val="none" w:sz="0" w:space="0" w:color="auto"/>
          </w:divBdr>
        </w:div>
        <w:div w:id="2046828758">
          <w:marLeft w:val="0"/>
          <w:marRight w:val="0"/>
          <w:marTop w:val="0"/>
          <w:marBottom w:val="0"/>
          <w:divBdr>
            <w:top w:val="none" w:sz="0" w:space="0" w:color="auto"/>
            <w:left w:val="none" w:sz="0" w:space="0" w:color="auto"/>
            <w:bottom w:val="none" w:sz="0" w:space="0" w:color="auto"/>
            <w:right w:val="none" w:sz="0" w:space="0" w:color="auto"/>
          </w:divBdr>
        </w:div>
        <w:div w:id="442457017">
          <w:marLeft w:val="0"/>
          <w:marRight w:val="0"/>
          <w:marTop w:val="0"/>
          <w:marBottom w:val="0"/>
          <w:divBdr>
            <w:top w:val="none" w:sz="0" w:space="0" w:color="auto"/>
            <w:left w:val="none" w:sz="0" w:space="0" w:color="auto"/>
            <w:bottom w:val="none" w:sz="0" w:space="0" w:color="auto"/>
            <w:right w:val="none" w:sz="0" w:space="0" w:color="auto"/>
          </w:divBdr>
        </w:div>
        <w:div w:id="983895362">
          <w:marLeft w:val="0"/>
          <w:marRight w:val="0"/>
          <w:marTop w:val="0"/>
          <w:marBottom w:val="0"/>
          <w:divBdr>
            <w:top w:val="none" w:sz="0" w:space="0" w:color="auto"/>
            <w:left w:val="none" w:sz="0" w:space="0" w:color="auto"/>
            <w:bottom w:val="none" w:sz="0" w:space="0" w:color="auto"/>
            <w:right w:val="none" w:sz="0" w:space="0" w:color="auto"/>
          </w:divBdr>
        </w:div>
        <w:div w:id="1993480203">
          <w:marLeft w:val="0"/>
          <w:marRight w:val="0"/>
          <w:marTop w:val="0"/>
          <w:marBottom w:val="0"/>
          <w:divBdr>
            <w:top w:val="none" w:sz="0" w:space="0" w:color="auto"/>
            <w:left w:val="none" w:sz="0" w:space="0" w:color="auto"/>
            <w:bottom w:val="none" w:sz="0" w:space="0" w:color="auto"/>
            <w:right w:val="none" w:sz="0" w:space="0" w:color="auto"/>
          </w:divBdr>
        </w:div>
        <w:div w:id="802387039">
          <w:marLeft w:val="0"/>
          <w:marRight w:val="0"/>
          <w:marTop w:val="0"/>
          <w:marBottom w:val="0"/>
          <w:divBdr>
            <w:top w:val="none" w:sz="0" w:space="0" w:color="auto"/>
            <w:left w:val="none" w:sz="0" w:space="0" w:color="auto"/>
            <w:bottom w:val="none" w:sz="0" w:space="0" w:color="auto"/>
            <w:right w:val="none" w:sz="0" w:space="0" w:color="auto"/>
          </w:divBdr>
        </w:div>
        <w:div w:id="1651052529">
          <w:marLeft w:val="0"/>
          <w:marRight w:val="0"/>
          <w:marTop w:val="0"/>
          <w:marBottom w:val="0"/>
          <w:divBdr>
            <w:top w:val="none" w:sz="0" w:space="0" w:color="auto"/>
            <w:left w:val="none" w:sz="0" w:space="0" w:color="auto"/>
            <w:bottom w:val="none" w:sz="0" w:space="0" w:color="auto"/>
            <w:right w:val="none" w:sz="0" w:space="0" w:color="auto"/>
          </w:divBdr>
        </w:div>
        <w:div w:id="248587007">
          <w:marLeft w:val="0"/>
          <w:marRight w:val="0"/>
          <w:marTop w:val="0"/>
          <w:marBottom w:val="0"/>
          <w:divBdr>
            <w:top w:val="none" w:sz="0" w:space="0" w:color="auto"/>
            <w:left w:val="none" w:sz="0" w:space="0" w:color="auto"/>
            <w:bottom w:val="none" w:sz="0" w:space="0" w:color="auto"/>
            <w:right w:val="none" w:sz="0" w:space="0" w:color="auto"/>
          </w:divBdr>
        </w:div>
        <w:div w:id="2067794875">
          <w:marLeft w:val="0"/>
          <w:marRight w:val="0"/>
          <w:marTop w:val="0"/>
          <w:marBottom w:val="0"/>
          <w:divBdr>
            <w:top w:val="none" w:sz="0" w:space="0" w:color="auto"/>
            <w:left w:val="none" w:sz="0" w:space="0" w:color="auto"/>
            <w:bottom w:val="none" w:sz="0" w:space="0" w:color="auto"/>
            <w:right w:val="none" w:sz="0" w:space="0" w:color="auto"/>
          </w:divBdr>
        </w:div>
        <w:div w:id="1794246306">
          <w:marLeft w:val="0"/>
          <w:marRight w:val="0"/>
          <w:marTop w:val="0"/>
          <w:marBottom w:val="0"/>
          <w:divBdr>
            <w:top w:val="none" w:sz="0" w:space="0" w:color="auto"/>
            <w:left w:val="none" w:sz="0" w:space="0" w:color="auto"/>
            <w:bottom w:val="none" w:sz="0" w:space="0" w:color="auto"/>
            <w:right w:val="none" w:sz="0" w:space="0" w:color="auto"/>
          </w:divBdr>
        </w:div>
        <w:div w:id="934633630">
          <w:marLeft w:val="0"/>
          <w:marRight w:val="0"/>
          <w:marTop w:val="0"/>
          <w:marBottom w:val="0"/>
          <w:divBdr>
            <w:top w:val="none" w:sz="0" w:space="0" w:color="auto"/>
            <w:left w:val="none" w:sz="0" w:space="0" w:color="auto"/>
            <w:bottom w:val="none" w:sz="0" w:space="0" w:color="auto"/>
            <w:right w:val="none" w:sz="0" w:space="0" w:color="auto"/>
          </w:divBdr>
        </w:div>
        <w:div w:id="1363477749">
          <w:marLeft w:val="0"/>
          <w:marRight w:val="0"/>
          <w:marTop w:val="0"/>
          <w:marBottom w:val="0"/>
          <w:divBdr>
            <w:top w:val="none" w:sz="0" w:space="0" w:color="auto"/>
            <w:left w:val="none" w:sz="0" w:space="0" w:color="auto"/>
            <w:bottom w:val="none" w:sz="0" w:space="0" w:color="auto"/>
            <w:right w:val="none" w:sz="0" w:space="0" w:color="auto"/>
          </w:divBdr>
        </w:div>
        <w:div w:id="1604072489">
          <w:marLeft w:val="0"/>
          <w:marRight w:val="0"/>
          <w:marTop w:val="0"/>
          <w:marBottom w:val="0"/>
          <w:divBdr>
            <w:top w:val="none" w:sz="0" w:space="0" w:color="auto"/>
            <w:left w:val="none" w:sz="0" w:space="0" w:color="auto"/>
            <w:bottom w:val="none" w:sz="0" w:space="0" w:color="auto"/>
            <w:right w:val="none" w:sz="0" w:space="0" w:color="auto"/>
          </w:divBdr>
        </w:div>
        <w:div w:id="415445103">
          <w:marLeft w:val="0"/>
          <w:marRight w:val="0"/>
          <w:marTop w:val="0"/>
          <w:marBottom w:val="0"/>
          <w:divBdr>
            <w:top w:val="none" w:sz="0" w:space="0" w:color="auto"/>
            <w:left w:val="none" w:sz="0" w:space="0" w:color="auto"/>
            <w:bottom w:val="none" w:sz="0" w:space="0" w:color="auto"/>
            <w:right w:val="none" w:sz="0" w:space="0" w:color="auto"/>
          </w:divBdr>
        </w:div>
        <w:div w:id="1098019910">
          <w:marLeft w:val="0"/>
          <w:marRight w:val="0"/>
          <w:marTop w:val="0"/>
          <w:marBottom w:val="0"/>
          <w:divBdr>
            <w:top w:val="none" w:sz="0" w:space="0" w:color="auto"/>
            <w:left w:val="none" w:sz="0" w:space="0" w:color="auto"/>
            <w:bottom w:val="none" w:sz="0" w:space="0" w:color="auto"/>
            <w:right w:val="none" w:sz="0" w:space="0" w:color="auto"/>
          </w:divBdr>
        </w:div>
        <w:div w:id="1732343062">
          <w:marLeft w:val="0"/>
          <w:marRight w:val="0"/>
          <w:marTop w:val="0"/>
          <w:marBottom w:val="0"/>
          <w:divBdr>
            <w:top w:val="none" w:sz="0" w:space="0" w:color="auto"/>
            <w:left w:val="none" w:sz="0" w:space="0" w:color="auto"/>
            <w:bottom w:val="none" w:sz="0" w:space="0" w:color="auto"/>
            <w:right w:val="none" w:sz="0" w:space="0" w:color="auto"/>
          </w:divBdr>
        </w:div>
        <w:div w:id="1360279833">
          <w:marLeft w:val="0"/>
          <w:marRight w:val="0"/>
          <w:marTop w:val="0"/>
          <w:marBottom w:val="0"/>
          <w:divBdr>
            <w:top w:val="none" w:sz="0" w:space="0" w:color="auto"/>
            <w:left w:val="none" w:sz="0" w:space="0" w:color="auto"/>
            <w:bottom w:val="none" w:sz="0" w:space="0" w:color="auto"/>
            <w:right w:val="none" w:sz="0" w:space="0" w:color="auto"/>
          </w:divBdr>
        </w:div>
        <w:div w:id="1630821896">
          <w:marLeft w:val="0"/>
          <w:marRight w:val="0"/>
          <w:marTop w:val="0"/>
          <w:marBottom w:val="0"/>
          <w:divBdr>
            <w:top w:val="none" w:sz="0" w:space="0" w:color="auto"/>
            <w:left w:val="none" w:sz="0" w:space="0" w:color="auto"/>
            <w:bottom w:val="none" w:sz="0" w:space="0" w:color="auto"/>
            <w:right w:val="none" w:sz="0" w:space="0" w:color="auto"/>
          </w:divBdr>
        </w:div>
        <w:div w:id="105735505">
          <w:marLeft w:val="0"/>
          <w:marRight w:val="0"/>
          <w:marTop w:val="0"/>
          <w:marBottom w:val="0"/>
          <w:divBdr>
            <w:top w:val="none" w:sz="0" w:space="0" w:color="auto"/>
            <w:left w:val="none" w:sz="0" w:space="0" w:color="auto"/>
            <w:bottom w:val="none" w:sz="0" w:space="0" w:color="auto"/>
            <w:right w:val="none" w:sz="0" w:space="0" w:color="auto"/>
          </w:divBdr>
        </w:div>
        <w:div w:id="211574674">
          <w:marLeft w:val="0"/>
          <w:marRight w:val="0"/>
          <w:marTop w:val="0"/>
          <w:marBottom w:val="0"/>
          <w:divBdr>
            <w:top w:val="none" w:sz="0" w:space="0" w:color="auto"/>
            <w:left w:val="none" w:sz="0" w:space="0" w:color="auto"/>
            <w:bottom w:val="none" w:sz="0" w:space="0" w:color="auto"/>
            <w:right w:val="none" w:sz="0" w:space="0" w:color="auto"/>
          </w:divBdr>
        </w:div>
        <w:div w:id="1414626331">
          <w:marLeft w:val="0"/>
          <w:marRight w:val="0"/>
          <w:marTop w:val="0"/>
          <w:marBottom w:val="0"/>
          <w:divBdr>
            <w:top w:val="none" w:sz="0" w:space="0" w:color="auto"/>
            <w:left w:val="none" w:sz="0" w:space="0" w:color="auto"/>
            <w:bottom w:val="none" w:sz="0" w:space="0" w:color="auto"/>
            <w:right w:val="none" w:sz="0" w:space="0" w:color="auto"/>
          </w:divBdr>
        </w:div>
        <w:div w:id="1607155567">
          <w:marLeft w:val="0"/>
          <w:marRight w:val="0"/>
          <w:marTop w:val="0"/>
          <w:marBottom w:val="0"/>
          <w:divBdr>
            <w:top w:val="none" w:sz="0" w:space="0" w:color="auto"/>
            <w:left w:val="none" w:sz="0" w:space="0" w:color="auto"/>
            <w:bottom w:val="none" w:sz="0" w:space="0" w:color="auto"/>
            <w:right w:val="none" w:sz="0" w:space="0" w:color="auto"/>
          </w:divBdr>
        </w:div>
        <w:div w:id="220021968">
          <w:marLeft w:val="0"/>
          <w:marRight w:val="0"/>
          <w:marTop w:val="0"/>
          <w:marBottom w:val="0"/>
          <w:divBdr>
            <w:top w:val="none" w:sz="0" w:space="0" w:color="auto"/>
            <w:left w:val="none" w:sz="0" w:space="0" w:color="auto"/>
            <w:bottom w:val="none" w:sz="0" w:space="0" w:color="auto"/>
            <w:right w:val="none" w:sz="0" w:space="0" w:color="auto"/>
          </w:divBdr>
        </w:div>
        <w:div w:id="369576418">
          <w:marLeft w:val="0"/>
          <w:marRight w:val="0"/>
          <w:marTop w:val="0"/>
          <w:marBottom w:val="0"/>
          <w:divBdr>
            <w:top w:val="none" w:sz="0" w:space="0" w:color="auto"/>
            <w:left w:val="none" w:sz="0" w:space="0" w:color="auto"/>
            <w:bottom w:val="none" w:sz="0" w:space="0" w:color="auto"/>
            <w:right w:val="none" w:sz="0" w:space="0" w:color="auto"/>
          </w:divBdr>
        </w:div>
        <w:div w:id="1143738181">
          <w:marLeft w:val="0"/>
          <w:marRight w:val="0"/>
          <w:marTop w:val="0"/>
          <w:marBottom w:val="0"/>
          <w:divBdr>
            <w:top w:val="none" w:sz="0" w:space="0" w:color="auto"/>
            <w:left w:val="none" w:sz="0" w:space="0" w:color="auto"/>
            <w:bottom w:val="none" w:sz="0" w:space="0" w:color="auto"/>
            <w:right w:val="none" w:sz="0" w:space="0" w:color="auto"/>
          </w:divBdr>
        </w:div>
      </w:divsChild>
    </w:div>
    <w:div w:id="1300843597">
      <w:bodyDiv w:val="1"/>
      <w:marLeft w:val="0"/>
      <w:marRight w:val="0"/>
      <w:marTop w:val="0"/>
      <w:marBottom w:val="0"/>
      <w:divBdr>
        <w:top w:val="none" w:sz="0" w:space="0" w:color="auto"/>
        <w:left w:val="none" w:sz="0" w:space="0" w:color="auto"/>
        <w:bottom w:val="none" w:sz="0" w:space="0" w:color="auto"/>
        <w:right w:val="none" w:sz="0" w:space="0" w:color="auto"/>
      </w:divBdr>
      <w:divsChild>
        <w:div w:id="1289118066">
          <w:marLeft w:val="0"/>
          <w:marRight w:val="0"/>
          <w:marTop w:val="0"/>
          <w:marBottom w:val="0"/>
          <w:divBdr>
            <w:top w:val="none" w:sz="0" w:space="0" w:color="auto"/>
            <w:left w:val="none" w:sz="0" w:space="0" w:color="auto"/>
            <w:bottom w:val="none" w:sz="0" w:space="0" w:color="auto"/>
            <w:right w:val="none" w:sz="0" w:space="0" w:color="auto"/>
          </w:divBdr>
        </w:div>
        <w:div w:id="1194002231">
          <w:marLeft w:val="0"/>
          <w:marRight w:val="0"/>
          <w:marTop w:val="0"/>
          <w:marBottom w:val="0"/>
          <w:divBdr>
            <w:top w:val="none" w:sz="0" w:space="0" w:color="auto"/>
            <w:left w:val="none" w:sz="0" w:space="0" w:color="auto"/>
            <w:bottom w:val="none" w:sz="0" w:space="0" w:color="auto"/>
            <w:right w:val="none" w:sz="0" w:space="0" w:color="auto"/>
          </w:divBdr>
        </w:div>
        <w:div w:id="523903513">
          <w:marLeft w:val="0"/>
          <w:marRight w:val="0"/>
          <w:marTop w:val="0"/>
          <w:marBottom w:val="0"/>
          <w:divBdr>
            <w:top w:val="none" w:sz="0" w:space="0" w:color="auto"/>
            <w:left w:val="none" w:sz="0" w:space="0" w:color="auto"/>
            <w:bottom w:val="none" w:sz="0" w:space="0" w:color="auto"/>
            <w:right w:val="none" w:sz="0" w:space="0" w:color="auto"/>
          </w:divBdr>
        </w:div>
        <w:div w:id="1030570705">
          <w:marLeft w:val="0"/>
          <w:marRight w:val="0"/>
          <w:marTop w:val="0"/>
          <w:marBottom w:val="0"/>
          <w:divBdr>
            <w:top w:val="none" w:sz="0" w:space="0" w:color="auto"/>
            <w:left w:val="none" w:sz="0" w:space="0" w:color="auto"/>
            <w:bottom w:val="none" w:sz="0" w:space="0" w:color="auto"/>
            <w:right w:val="none" w:sz="0" w:space="0" w:color="auto"/>
          </w:divBdr>
        </w:div>
        <w:div w:id="1116603316">
          <w:marLeft w:val="0"/>
          <w:marRight w:val="0"/>
          <w:marTop w:val="0"/>
          <w:marBottom w:val="0"/>
          <w:divBdr>
            <w:top w:val="none" w:sz="0" w:space="0" w:color="auto"/>
            <w:left w:val="none" w:sz="0" w:space="0" w:color="auto"/>
            <w:bottom w:val="none" w:sz="0" w:space="0" w:color="auto"/>
            <w:right w:val="none" w:sz="0" w:space="0" w:color="auto"/>
          </w:divBdr>
        </w:div>
        <w:div w:id="1745687299">
          <w:marLeft w:val="0"/>
          <w:marRight w:val="0"/>
          <w:marTop w:val="0"/>
          <w:marBottom w:val="0"/>
          <w:divBdr>
            <w:top w:val="none" w:sz="0" w:space="0" w:color="auto"/>
            <w:left w:val="none" w:sz="0" w:space="0" w:color="auto"/>
            <w:bottom w:val="none" w:sz="0" w:space="0" w:color="auto"/>
            <w:right w:val="none" w:sz="0" w:space="0" w:color="auto"/>
          </w:divBdr>
        </w:div>
        <w:div w:id="403456292">
          <w:marLeft w:val="0"/>
          <w:marRight w:val="0"/>
          <w:marTop w:val="0"/>
          <w:marBottom w:val="0"/>
          <w:divBdr>
            <w:top w:val="none" w:sz="0" w:space="0" w:color="auto"/>
            <w:left w:val="none" w:sz="0" w:space="0" w:color="auto"/>
            <w:bottom w:val="none" w:sz="0" w:space="0" w:color="auto"/>
            <w:right w:val="none" w:sz="0" w:space="0" w:color="auto"/>
          </w:divBdr>
        </w:div>
        <w:div w:id="1205558714">
          <w:marLeft w:val="0"/>
          <w:marRight w:val="0"/>
          <w:marTop w:val="0"/>
          <w:marBottom w:val="0"/>
          <w:divBdr>
            <w:top w:val="none" w:sz="0" w:space="0" w:color="auto"/>
            <w:left w:val="none" w:sz="0" w:space="0" w:color="auto"/>
            <w:bottom w:val="none" w:sz="0" w:space="0" w:color="auto"/>
            <w:right w:val="none" w:sz="0" w:space="0" w:color="auto"/>
          </w:divBdr>
        </w:div>
        <w:div w:id="189338995">
          <w:marLeft w:val="0"/>
          <w:marRight w:val="0"/>
          <w:marTop w:val="0"/>
          <w:marBottom w:val="0"/>
          <w:divBdr>
            <w:top w:val="none" w:sz="0" w:space="0" w:color="auto"/>
            <w:left w:val="none" w:sz="0" w:space="0" w:color="auto"/>
            <w:bottom w:val="none" w:sz="0" w:space="0" w:color="auto"/>
            <w:right w:val="none" w:sz="0" w:space="0" w:color="auto"/>
          </w:divBdr>
        </w:div>
        <w:div w:id="1070663915">
          <w:marLeft w:val="0"/>
          <w:marRight w:val="0"/>
          <w:marTop w:val="0"/>
          <w:marBottom w:val="0"/>
          <w:divBdr>
            <w:top w:val="none" w:sz="0" w:space="0" w:color="auto"/>
            <w:left w:val="none" w:sz="0" w:space="0" w:color="auto"/>
            <w:bottom w:val="none" w:sz="0" w:space="0" w:color="auto"/>
            <w:right w:val="none" w:sz="0" w:space="0" w:color="auto"/>
          </w:divBdr>
        </w:div>
        <w:div w:id="1147473676">
          <w:marLeft w:val="0"/>
          <w:marRight w:val="0"/>
          <w:marTop w:val="0"/>
          <w:marBottom w:val="0"/>
          <w:divBdr>
            <w:top w:val="none" w:sz="0" w:space="0" w:color="auto"/>
            <w:left w:val="none" w:sz="0" w:space="0" w:color="auto"/>
            <w:bottom w:val="none" w:sz="0" w:space="0" w:color="auto"/>
            <w:right w:val="none" w:sz="0" w:space="0" w:color="auto"/>
          </w:divBdr>
        </w:div>
        <w:div w:id="1921255206">
          <w:marLeft w:val="0"/>
          <w:marRight w:val="0"/>
          <w:marTop w:val="0"/>
          <w:marBottom w:val="0"/>
          <w:divBdr>
            <w:top w:val="none" w:sz="0" w:space="0" w:color="auto"/>
            <w:left w:val="none" w:sz="0" w:space="0" w:color="auto"/>
            <w:bottom w:val="none" w:sz="0" w:space="0" w:color="auto"/>
            <w:right w:val="none" w:sz="0" w:space="0" w:color="auto"/>
          </w:divBdr>
        </w:div>
        <w:div w:id="1374768169">
          <w:marLeft w:val="0"/>
          <w:marRight w:val="0"/>
          <w:marTop w:val="0"/>
          <w:marBottom w:val="0"/>
          <w:divBdr>
            <w:top w:val="none" w:sz="0" w:space="0" w:color="auto"/>
            <w:left w:val="none" w:sz="0" w:space="0" w:color="auto"/>
            <w:bottom w:val="none" w:sz="0" w:space="0" w:color="auto"/>
            <w:right w:val="none" w:sz="0" w:space="0" w:color="auto"/>
          </w:divBdr>
        </w:div>
        <w:div w:id="1221095534">
          <w:marLeft w:val="0"/>
          <w:marRight w:val="0"/>
          <w:marTop w:val="0"/>
          <w:marBottom w:val="0"/>
          <w:divBdr>
            <w:top w:val="none" w:sz="0" w:space="0" w:color="auto"/>
            <w:left w:val="none" w:sz="0" w:space="0" w:color="auto"/>
            <w:bottom w:val="none" w:sz="0" w:space="0" w:color="auto"/>
            <w:right w:val="none" w:sz="0" w:space="0" w:color="auto"/>
          </w:divBdr>
        </w:div>
        <w:div w:id="1554850044">
          <w:marLeft w:val="0"/>
          <w:marRight w:val="0"/>
          <w:marTop w:val="0"/>
          <w:marBottom w:val="0"/>
          <w:divBdr>
            <w:top w:val="none" w:sz="0" w:space="0" w:color="auto"/>
            <w:left w:val="none" w:sz="0" w:space="0" w:color="auto"/>
            <w:bottom w:val="none" w:sz="0" w:space="0" w:color="auto"/>
            <w:right w:val="none" w:sz="0" w:space="0" w:color="auto"/>
          </w:divBdr>
        </w:div>
        <w:div w:id="710767473">
          <w:marLeft w:val="0"/>
          <w:marRight w:val="0"/>
          <w:marTop w:val="0"/>
          <w:marBottom w:val="0"/>
          <w:divBdr>
            <w:top w:val="none" w:sz="0" w:space="0" w:color="auto"/>
            <w:left w:val="none" w:sz="0" w:space="0" w:color="auto"/>
            <w:bottom w:val="none" w:sz="0" w:space="0" w:color="auto"/>
            <w:right w:val="none" w:sz="0" w:space="0" w:color="auto"/>
          </w:divBdr>
        </w:div>
        <w:div w:id="1571499084">
          <w:marLeft w:val="0"/>
          <w:marRight w:val="0"/>
          <w:marTop w:val="0"/>
          <w:marBottom w:val="0"/>
          <w:divBdr>
            <w:top w:val="none" w:sz="0" w:space="0" w:color="auto"/>
            <w:left w:val="none" w:sz="0" w:space="0" w:color="auto"/>
            <w:bottom w:val="none" w:sz="0" w:space="0" w:color="auto"/>
            <w:right w:val="none" w:sz="0" w:space="0" w:color="auto"/>
          </w:divBdr>
        </w:div>
        <w:div w:id="1974552744">
          <w:marLeft w:val="0"/>
          <w:marRight w:val="0"/>
          <w:marTop w:val="0"/>
          <w:marBottom w:val="0"/>
          <w:divBdr>
            <w:top w:val="none" w:sz="0" w:space="0" w:color="auto"/>
            <w:left w:val="none" w:sz="0" w:space="0" w:color="auto"/>
            <w:bottom w:val="none" w:sz="0" w:space="0" w:color="auto"/>
            <w:right w:val="none" w:sz="0" w:space="0" w:color="auto"/>
          </w:divBdr>
        </w:div>
        <w:div w:id="1237476427">
          <w:marLeft w:val="0"/>
          <w:marRight w:val="0"/>
          <w:marTop w:val="0"/>
          <w:marBottom w:val="0"/>
          <w:divBdr>
            <w:top w:val="none" w:sz="0" w:space="0" w:color="auto"/>
            <w:left w:val="none" w:sz="0" w:space="0" w:color="auto"/>
            <w:bottom w:val="none" w:sz="0" w:space="0" w:color="auto"/>
            <w:right w:val="none" w:sz="0" w:space="0" w:color="auto"/>
          </w:divBdr>
        </w:div>
        <w:div w:id="998310389">
          <w:marLeft w:val="0"/>
          <w:marRight w:val="0"/>
          <w:marTop w:val="0"/>
          <w:marBottom w:val="0"/>
          <w:divBdr>
            <w:top w:val="none" w:sz="0" w:space="0" w:color="auto"/>
            <w:left w:val="none" w:sz="0" w:space="0" w:color="auto"/>
            <w:bottom w:val="none" w:sz="0" w:space="0" w:color="auto"/>
            <w:right w:val="none" w:sz="0" w:space="0" w:color="auto"/>
          </w:divBdr>
        </w:div>
        <w:div w:id="281153287">
          <w:marLeft w:val="0"/>
          <w:marRight w:val="0"/>
          <w:marTop w:val="0"/>
          <w:marBottom w:val="0"/>
          <w:divBdr>
            <w:top w:val="none" w:sz="0" w:space="0" w:color="auto"/>
            <w:left w:val="none" w:sz="0" w:space="0" w:color="auto"/>
            <w:bottom w:val="none" w:sz="0" w:space="0" w:color="auto"/>
            <w:right w:val="none" w:sz="0" w:space="0" w:color="auto"/>
          </w:divBdr>
        </w:div>
        <w:div w:id="1008098337">
          <w:marLeft w:val="0"/>
          <w:marRight w:val="0"/>
          <w:marTop w:val="0"/>
          <w:marBottom w:val="0"/>
          <w:divBdr>
            <w:top w:val="none" w:sz="0" w:space="0" w:color="auto"/>
            <w:left w:val="none" w:sz="0" w:space="0" w:color="auto"/>
            <w:bottom w:val="none" w:sz="0" w:space="0" w:color="auto"/>
            <w:right w:val="none" w:sz="0" w:space="0" w:color="auto"/>
          </w:divBdr>
        </w:div>
        <w:div w:id="1690139465">
          <w:marLeft w:val="0"/>
          <w:marRight w:val="0"/>
          <w:marTop w:val="0"/>
          <w:marBottom w:val="0"/>
          <w:divBdr>
            <w:top w:val="none" w:sz="0" w:space="0" w:color="auto"/>
            <w:left w:val="none" w:sz="0" w:space="0" w:color="auto"/>
            <w:bottom w:val="none" w:sz="0" w:space="0" w:color="auto"/>
            <w:right w:val="none" w:sz="0" w:space="0" w:color="auto"/>
          </w:divBdr>
        </w:div>
        <w:div w:id="1989824060">
          <w:marLeft w:val="0"/>
          <w:marRight w:val="0"/>
          <w:marTop w:val="0"/>
          <w:marBottom w:val="0"/>
          <w:divBdr>
            <w:top w:val="none" w:sz="0" w:space="0" w:color="auto"/>
            <w:left w:val="none" w:sz="0" w:space="0" w:color="auto"/>
            <w:bottom w:val="none" w:sz="0" w:space="0" w:color="auto"/>
            <w:right w:val="none" w:sz="0" w:space="0" w:color="auto"/>
          </w:divBdr>
        </w:div>
        <w:div w:id="1051613028">
          <w:marLeft w:val="0"/>
          <w:marRight w:val="0"/>
          <w:marTop w:val="0"/>
          <w:marBottom w:val="0"/>
          <w:divBdr>
            <w:top w:val="none" w:sz="0" w:space="0" w:color="auto"/>
            <w:left w:val="none" w:sz="0" w:space="0" w:color="auto"/>
            <w:bottom w:val="none" w:sz="0" w:space="0" w:color="auto"/>
            <w:right w:val="none" w:sz="0" w:space="0" w:color="auto"/>
          </w:divBdr>
        </w:div>
        <w:div w:id="1350371216">
          <w:marLeft w:val="0"/>
          <w:marRight w:val="0"/>
          <w:marTop w:val="0"/>
          <w:marBottom w:val="0"/>
          <w:divBdr>
            <w:top w:val="none" w:sz="0" w:space="0" w:color="auto"/>
            <w:left w:val="none" w:sz="0" w:space="0" w:color="auto"/>
            <w:bottom w:val="none" w:sz="0" w:space="0" w:color="auto"/>
            <w:right w:val="none" w:sz="0" w:space="0" w:color="auto"/>
          </w:divBdr>
        </w:div>
        <w:div w:id="1389839702">
          <w:marLeft w:val="0"/>
          <w:marRight w:val="0"/>
          <w:marTop w:val="0"/>
          <w:marBottom w:val="0"/>
          <w:divBdr>
            <w:top w:val="none" w:sz="0" w:space="0" w:color="auto"/>
            <w:left w:val="none" w:sz="0" w:space="0" w:color="auto"/>
            <w:bottom w:val="none" w:sz="0" w:space="0" w:color="auto"/>
            <w:right w:val="none" w:sz="0" w:space="0" w:color="auto"/>
          </w:divBdr>
        </w:div>
        <w:div w:id="1613515394">
          <w:marLeft w:val="0"/>
          <w:marRight w:val="0"/>
          <w:marTop w:val="0"/>
          <w:marBottom w:val="0"/>
          <w:divBdr>
            <w:top w:val="none" w:sz="0" w:space="0" w:color="auto"/>
            <w:left w:val="none" w:sz="0" w:space="0" w:color="auto"/>
            <w:bottom w:val="none" w:sz="0" w:space="0" w:color="auto"/>
            <w:right w:val="none" w:sz="0" w:space="0" w:color="auto"/>
          </w:divBdr>
        </w:div>
        <w:div w:id="1005665142">
          <w:marLeft w:val="0"/>
          <w:marRight w:val="0"/>
          <w:marTop w:val="0"/>
          <w:marBottom w:val="0"/>
          <w:divBdr>
            <w:top w:val="none" w:sz="0" w:space="0" w:color="auto"/>
            <w:left w:val="none" w:sz="0" w:space="0" w:color="auto"/>
            <w:bottom w:val="none" w:sz="0" w:space="0" w:color="auto"/>
            <w:right w:val="none" w:sz="0" w:space="0" w:color="auto"/>
          </w:divBdr>
        </w:div>
        <w:div w:id="1113790483">
          <w:marLeft w:val="0"/>
          <w:marRight w:val="0"/>
          <w:marTop w:val="0"/>
          <w:marBottom w:val="0"/>
          <w:divBdr>
            <w:top w:val="none" w:sz="0" w:space="0" w:color="auto"/>
            <w:left w:val="none" w:sz="0" w:space="0" w:color="auto"/>
            <w:bottom w:val="none" w:sz="0" w:space="0" w:color="auto"/>
            <w:right w:val="none" w:sz="0" w:space="0" w:color="auto"/>
          </w:divBdr>
        </w:div>
        <w:div w:id="1210150730">
          <w:marLeft w:val="0"/>
          <w:marRight w:val="0"/>
          <w:marTop w:val="0"/>
          <w:marBottom w:val="0"/>
          <w:divBdr>
            <w:top w:val="none" w:sz="0" w:space="0" w:color="auto"/>
            <w:left w:val="none" w:sz="0" w:space="0" w:color="auto"/>
            <w:bottom w:val="none" w:sz="0" w:space="0" w:color="auto"/>
            <w:right w:val="none" w:sz="0" w:space="0" w:color="auto"/>
          </w:divBdr>
        </w:div>
        <w:div w:id="1834175557">
          <w:marLeft w:val="0"/>
          <w:marRight w:val="0"/>
          <w:marTop w:val="0"/>
          <w:marBottom w:val="0"/>
          <w:divBdr>
            <w:top w:val="none" w:sz="0" w:space="0" w:color="auto"/>
            <w:left w:val="none" w:sz="0" w:space="0" w:color="auto"/>
            <w:bottom w:val="none" w:sz="0" w:space="0" w:color="auto"/>
            <w:right w:val="none" w:sz="0" w:space="0" w:color="auto"/>
          </w:divBdr>
        </w:div>
        <w:div w:id="919026612">
          <w:marLeft w:val="0"/>
          <w:marRight w:val="0"/>
          <w:marTop w:val="0"/>
          <w:marBottom w:val="0"/>
          <w:divBdr>
            <w:top w:val="none" w:sz="0" w:space="0" w:color="auto"/>
            <w:left w:val="none" w:sz="0" w:space="0" w:color="auto"/>
            <w:bottom w:val="none" w:sz="0" w:space="0" w:color="auto"/>
            <w:right w:val="none" w:sz="0" w:space="0" w:color="auto"/>
          </w:divBdr>
        </w:div>
        <w:div w:id="1351492823">
          <w:marLeft w:val="0"/>
          <w:marRight w:val="0"/>
          <w:marTop w:val="0"/>
          <w:marBottom w:val="0"/>
          <w:divBdr>
            <w:top w:val="none" w:sz="0" w:space="0" w:color="auto"/>
            <w:left w:val="none" w:sz="0" w:space="0" w:color="auto"/>
            <w:bottom w:val="none" w:sz="0" w:space="0" w:color="auto"/>
            <w:right w:val="none" w:sz="0" w:space="0" w:color="auto"/>
          </w:divBdr>
        </w:div>
        <w:div w:id="1267808695">
          <w:marLeft w:val="0"/>
          <w:marRight w:val="0"/>
          <w:marTop w:val="0"/>
          <w:marBottom w:val="0"/>
          <w:divBdr>
            <w:top w:val="none" w:sz="0" w:space="0" w:color="auto"/>
            <w:left w:val="none" w:sz="0" w:space="0" w:color="auto"/>
            <w:bottom w:val="none" w:sz="0" w:space="0" w:color="auto"/>
            <w:right w:val="none" w:sz="0" w:space="0" w:color="auto"/>
          </w:divBdr>
        </w:div>
        <w:div w:id="1872381461">
          <w:marLeft w:val="0"/>
          <w:marRight w:val="0"/>
          <w:marTop w:val="0"/>
          <w:marBottom w:val="0"/>
          <w:divBdr>
            <w:top w:val="none" w:sz="0" w:space="0" w:color="auto"/>
            <w:left w:val="none" w:sz="0" w:space="0" w:color="auto"/>
            <w:bottom w:val="none" w:sz="0" w:space="0" w:color="auto"/>
            <w:right w:val="none" w:sz="0" w:space="0" w:color="auto"/>
          </w:divBdr>
        </w:div>
        <w:div w:id="2042316104">
          <w:marLeft w:val="0"/>
          <w:marRight w:val="0"/>
          <w:marTop w:val="0"/>
          <w:marBottom w:val="0"/>
          <w:divBdr>
            <w:top w:val="none" w:sz="0" w:space="0" w:color="auto"/>
            <w:left w:val="none" w:sz="0" w:space="0" w:color="auto"/>
            <w:bottom w:val="none" w:sz="0" w:space="0" w:color="auto"/>
            <w:right w:val="none" w:sz="0" w:space="0" w:color="auto"/>
          </w:divBdr>
        </w:div>
        <w:div w:id="475529370">
          <w:marLeft w:val="0"/>
          <w:marRight w:val="0"/>
          <w:marTop w:val="0"/>
          <w:marBottom w:val="0"/>
          <w:divBdr>
            <w:top w:val="none" w:sz="0" w:space="0" w:color="auto"/>
            <w:left w:val="none" w:sz="0" w:space="0" w:color="auto"/>
            <w:bottom w:val="none" w:sz="0" w:space="0" w:color="auto"/>
            <w:right w:val="none" w:sz="0" w:space="0" w:color="auto"/>
          </w:divBdr>
        </w:div>
        <w:div w:id="1377117994">
          <w:marLeft w:val="0"/>
          <w:marRight w:val="0"/>
          <w:marTop w:val="0"/>
          <w:marBottom w:val="0"/>
          <w:divBdr>
            <w:top w:val="none" w:sz="0" w:space="0" w:color="auto"/>
            <w:left w:val="none" w:sz="0" w:space="0" w:color="auto"/>
            <w:bottom w:val="none" w:sz="0" w:space="0" w:color="auto"/>
            <w:right w:val="none" w:sz="0" w:space="0" w:color="auto"/>
          </w:divBdr>
        </w:div>
        <w:div w:id="1424952874">
          <w:marLeft w:val="0"/>
          <w:marRight w:val="0"/>
          <w:marTop w:val="0"/>
          <w:marBottom w:val="0"/>
          <w:divBdr>
            <w:top w:val="none" w:sz="0" w:space="0" w:color="auto"/>
            <w:left w:val="none" w:sz="0" w:space="0" w:color="auto"/>
            <w:bottom w:val="none" w:sz="0" w:space="0" w:color="auto"/>
            <w:right w:val="none" w:sz="0" w:space="0" w:color="auto"/>
          </w:divBdr>
        </w:div>
        <w:div w:id="1808276483">
          <w:marLeft w:val="0"/>
          <w:marRight w:val="0"/>
          <w:marTop w:val="0"/>
          <w:marBottom w:val="0"/>
          <w:divBdr>
            <w:top w:val="none" w:sz="0" w:space="0" w:color="auto"/>
            <w:left w:val="none" w:sz="0" w:space="0" w:color="auto"/>
            <w:bottom w:val="none" w:sz="0" w:space="0" w:color="auto"/>
            <w:right w:val="none" w:sz="0" w:space="0" w:color="auto"/>
          </w:divBdr>
        </w:div>
        <w:div w:id="1603805567">
          <w:marLeft w:val="0"/>
          <w:marRight w:val="0"/>
          <w:marTop w:val="0"/>
          <w:marBottom w:val="0"/>
          <w:divBdr>
            <w:top w:val="none" w:sz="0" w:space="0" w:color="auto"/>
            <w:left w:val="none" w:sz="0" w:space="0" w:color="auto"/>
            <w:bottom w:val="none" w:sz="0" w:space="0" w:color="auto"/>
            <w:right w:val="none" w:sz="0" w:space="0" w:color="auto"/>
          </w:divBdr>
        </w:div>
        <w:div w:id="100498279">
          <w:marLeft w:val="0"/>
          <w:marRight w:val="0"/>
          <w:marTop w:val="0"/>
          <w:marBottom w:val="0"/>
          <w:divBdr>
            <w:top w:val="none" w:sz="0" w:space="0" w:color="auto"/>
            <w:left w:val="none" w:sz="0" w:space="0" w:color="auto"/>
            <w:bottom w:val="none" w:sz="0" w:space="0" w:color="auto"/>
            <w:right w:val="none" w:sz="0" w:space="0" w:color="auto"/>
          </w:divBdr>
        </w:div>
        <w:div w:id="1540849289">
          <w:marLeft w:val="0"/>
          <w:marRight w:val="0"/>
          <w:marTop w:val="0"/>
          <w:marBottom w:val="0"/>
          <w:divBdr>
            <w:top w:val="none" w:sz="0" w:space="0" w:color="auto"/>
            <w:left w:val="none" w:sz="0" w:space="0" w:color="auto"/>
            <w:bottom w:val="none" w:sz="0" w:space="0" w:color="auto"/>
            <w:right w:val="none" w:sz="0" w:space="0" w:color="auto"/>
          </w:divBdr>
        </w:div>
        <w:div w:id="304704674">
          <w:marLeft w:val="0"/>
          <w:marRight w:val="0"/>
          <w:marTop w:val="0"/>
          <w:marBottom w:val="0"/>
          <w:divBdr>
            <w:top w:val="none" w:sz="0" w:space="0" w:color="auto"/>
            <w:left w:val="none" w:sz="0" w:space="0" w:color="auto"/>
            <w:bottom w:val="none" w:sz="0" w:space="0" w:color="auto"/>
            <w:right w:val="none" w:sz="0" w:space="0" w:color="auto"/>
          </w:divBdr>
        </w:div>
        <w:div w:id="1318344796">
          <w:marLeft w:val="0"/>
          <w:marRight w:val="0"/>
          <w:marTop w:val="0"/>
          <w:marBottom w:val="0"/>
          <w:divBdr>
            <w:top w:val="none" w:sz="0" w:space="0" w:color="auto"/>
            <w:left w:val="none" w:sz="0" w:space="0" w:color="auto"/>
            <w:bottom w:val="none" w:sz="0" w:space="0" w:color="auto"/>
            <w:right w:val="none" w:sz="0" w:space="0" w:color="auto"/>
          </w:divBdr>
        </w:div>
        <w:div w:id="1591616340">
          <w:marLeft w:val="0"/>
          <w:marRight w:val="0"/>
          <w:marTop w:val="0"/>
          <w:marBottom w:val="0"/>
          <w:divBdr>
            <w:top w:val="none" w:sz="0" w:space="0" w:color="auto"/>
            <w:left w:val="none" w:sz="0" w:space="0" w:color="auto"/>
            <w:bottom w:val="none" w:sz="0" w:space="0" w:color="auto"/>
            <w:right w:val="none" w:sz="0" w:space="0" w:color="auto"/>
          </w:divBdr>
        </w:div>
        <w:div w:id="1183326024">
          <w:marLeft w:val="0"/>
          <w:marRight w:val="0"/>
          <w:marTop w:val="0"/>
          <w:marBottom w:val="0"/>
          <w:divBdr>
            <w:top w:val="none" w:sz="0" w:space="0" w:color="auto"/>
            <w:left w:val="none" w:sz="0" w:space="0" w:color="auto"/>
            <w:bottom w:val="none" w:sz="0" w:space="0" w:color="auto"/>
            <w:right w:val="none" w:sz="0" w:space="0" w:color="auto"/>
          </w:divBdr>
        </w:div>
        <w:div w:id="319508166">
          <w:marLeft w:val="0"/>
          <w:marRight w:val="0"/>
          <w:marTop w:val="0"/>
          <w:marBottom w:val="0"/>
          <w:divBdr>
            <w:top w:val="none" w:sz="0" w:space="0" w:color="auto"/>
            <w:left w:val="none" w:sz="0" w:space="0" w:color="auto"/>
            <w:bottom w:val="none" w:sz="0" w:space="0" w:color="auto"/>
            <w:right w:val="none" w:sz="0" w:space="0" w:color="auto"/>
          </w:divBdr>
        </w:div>
        <w:div w:id="1940525173">
          <w:marLeft w:val="0"/>
          <w:marRight w:val="0"/>
          <w:marTop w:val="0"/>
          <w:marBottom w:val="0"/>
          <w:divBdr>
            <w:top w:val="none" w:sz="0" w:space="0" w:color="auto"/>
            <w:left w:val="none" w:sz="0" w:space="0" w:color="auto"/>
            <w:bottom w:val="none" w:sz="0" w:space="0" w:color="auto"/>
            <w:right w:val="none" w:sz="0" w:space="0" w:color="auto"/>
          </w:divBdr>
        </w:div>
        <w:div w:id="1429421151">
          <w:marLeft w:val="0"/>
          <w:marRight w:val="0"/>
          <w:marTop w:val="0"/>
          <w:marBottom w:val="0"/>
          <w:divBdr>
            <w:top w:val="none" w:sz="0" w:space="0" w:color="auto"/>
            <w:left w:val="none" w:sz="0" w:space="0" w:color="auto"/>
            <w:bottom w:val="none" w:sz="0" w:space="0" w:color="auto"/>
            <w:right w:val="none" w:sz="0" w:space="0" w:color="auto"/>
          </w:divBdr>
        </w:div>
        <w:div w:id="970792720">
          <w:marLeft w:val="0"/>
          <w:marRight w:val="0"/>
          <w:marTop w:val="0"/>
          <w:marBottom w:val="0"/>
          <w:divBdr>
            <w:top w:val="none" w:sz="0" w:space="0" w:color="auto"/>
            <w:left w:val="none" w:sz="0" w:space="0" w:color="auto"/>
            <w:bottom w:val="none" w:sz="0" w:space="0" w:color="auto"/>
            <w:right w:val="none" w:sz="0" w:space="0" w:color="auto"/>
          </w:divBdr>
        </w:div>
        <w:div w:id="731386103">
          <w:marLeft w:val="0"/>
          <w:marRight w:val="0"/>
          <w:marTop w:val="0"/>
          <w:marBottom w:val="0"/>
          <w:divBdr>
            <w:top w:val="none" w:sz="0" w:space="0" w:color="auto"/>
            <w:left w:val="none" w:sz="0" w:space="0" w:color="auto"/>
            <w:bottom w:val="none" w:sz="0" w:space="0" w:color="auto"/>
            <w:right w:val="none" w:sz="0" w:space="0" w:color="auto"/>
          </w:divBdr>
        </w:div>
        <w:div w:id="2027049261">
          <w:marLeft w:val="0"/>
          <w:marRight w:val="0"/>
          <w:marTop w:val="0"/>
          <w:marBottom w:val="0"/>
          <w:divBdr>
            <w:top w:val="none" w:sz="0" w:space="0" w:color="auto"/>
            <w:left w:val="none" w:sz="0" w:space="0" w:color="auto"/>
            <w:bottom w:val="none" w:sz="0" w:space="0" w:color="auto"/>
            <w:right w:val="none" w:sz="0" w:space="0" w:color="auto"/>
          </w:divBdr>
        </w:div>
        <w:div w:id="282657966">
          <w:marLeft w:val="0"/>
          <w:marRight w:val="0"/>
          <w:marTop w:val="0"/>
          <w:marBottom w:val="0"/>
          <w:divBdr>
            <w:top w:val="none" w:sz="0" w:space="0" w:color="auto"/>
            <w:left w:val="none" w:sz="0" w:space="0" w:color="auto"/>
            <w:bottom w:val="none" w:sz="0" w:space="0" w:color="auto"/>
            <w:right w:val="none" w:sz="0" w:space="0" w:color="auto"/>
          </w:divBdr>
        </w:div>
        <w:div w:id="2013028745">
          <w:marLeft w:val="0"/>
          <w:marRight w:val="0"/>
          <w:marTop w:val="0"/>
          <w:marBottom w:val="0"/>
          <w:divBdr>
            <w:top w:val="none" w:sz="0" w:space="0" w:color="auto"/>
            <w:left w:val="none" w:sz="0" w:space="0" w:color="auto"/>
            <w:bottom w:val="none" w:sz="0" w:space="0" w:color="auto"/>
            <w:right w:val="none" w:sz="0" w:space="0" w:color="auto"/>
          </w:divBdr>
        </w:div>
      </w:divsChild>
    </w:div>
    <w:div w:id="1330327220">
      <w:bodyDiv w:val="1"/>
      <w:marLeft w:val="0"/>
      <w:marRight w:val="0"/>
      <w:marTop w:val="0"/>
      <w:marBottom w:val="0"/>
      <w:divBdr>
        <w:top w:val="none" w:sz="0" w:space="0" w:color="auto"/>
        <w:left w:val="none" w:sz="0" w:space="0" w:color="auto"/>
        <w:bottom w:val="none" w:sz="0" w:space="0" w:color="auto"/>
        <w:right w:val="none" w:sz="0" w:space="0" w:color="auto"/>
      </w:divBdr>
      <w:divsChild>
        <w:div w:id="636112254">
          <w:marLeft w:val="0"/>
          <w:marRight w:val="0"/>
          <w:marTop w:val="0"/>
          <w:marBottom w:val="0"/>
          <w:divBdr>
            <w:top w:val="none" w:sz="0" w:space="0" w:color="auto"/>
            <w:left w:val="none" w:sz="0" w:space="0" w:color="auto"/>
            <w:bottom w:val="none" w:sz="0" w:space="0" w:color="auto"/>
            <w:right w:val="none" w:sz="0" w:space="0" w:color="auto"/>
          </w:divBdr>
        </w:div>
        <w:div w:id="1509713113">
          <w:marLeft w:val="0"/>
          <w:marRight w:val="0"/>
          <w:marTop w:val="0"/>
          <w:marBottom w:val="0"/>
          <w:divBdr>
            <w:top w:val="none" w:sz="0" w:space="0" w:color="auto"/>
            <w:left w:val="none" w:sz="0" w:space="0" w:color="auto"/>
            <w:bottom w:val="none" w:sz="0" w:space="0" w:color="auto"/>
            <w:right w:val="none" w:sz="0" w:space="0" w:color="auto"/>
          </w:divBdr>
        </w:div>
        <w:div w:id="1521048789">
          <w:marLeft w:val="0"/>
          <w:marRight w:val="0"/>
          <w:marTop w:val="0"/>
          <w:marBottom w:val="0"/>
          <w:divBdr>
            <w:top w:val="none" w:sz="0" w:space="0" w:color="auto"/>
            <w:left w:val="none" w:sz="0" w:space="0" w:color="auto"/>
            <w:bottom w:val="none" w:sz="0" w:space="0" w:color="auto"/>
            <w:right w:val="none" w:sz="0" w:space="0" w:color="auto"/>
          </w:divBdr>
        </w:div>
        <w:div w:id="919481481">
          <w:marLeft w:val="0"/>
          <w:marRight w:val="0"/>
          <w:marTop w:val="0"/>
          <w:marBottom w:val="0"/>
          <w:divBdr>
            <w:top w:val="none" w:sz="0" w:space="0" w:color="auto"/>
            <w:left w:val="none" w:sz="0" w:space="0" w:color="auto"/>
            <w:bottom w:val="none" w:sz="0" w:space="0" w:color="auto"/>
            <w:right w:val="none" w:sz="0" w:space="0" w:color="auto"/>
          </w:divBdr>
        </w:div>
        <w:div w:id="806557365">
          <w:marLeft w:val="0"/>
          <w:marRight w:val="0"/>
          <w:marTop w:val="0"/>
          <w:marBottom w:val="0"/>
          <w:divBdr>
            <w:top w:val="none" w:sz="0" w:space="0" w:color="auto"/>
            <w:left w:val="none" w:sz="0" w:space="0" w:color="auto"/>
            <w:bottom w:val="none" w:sz="0" w:space="0" w:color="auto"/>
            <w:right w:val="none" w:sz="0" w:space="0" w:color="auto"/>
          </w:divBdr>
        </w:div>
        <w:div w:id="406612671">
          <w:marLeft w:val="0"/>
          <w:marRight w:val="0"/>
          <w:marTop w:val="0"/>
          <w:marBottom w:val="0"/>
          <w:divBdr>
            <w:top w:val="none" w:sz="0" w:space="0" w:color="auto"/>
            <w:left w:val="none" w:sz="0" w:space="0" w:color="auto"/>
            <w:bottom w:val="none" w:sz="0" w:space="0" w:color="auto"/>
            <w:right w:val="none" w:sz="0" w:space="0" w:color="auto"/>
          </w:divBdr>
        </w:div>
        <w:div w:id="1091321252">
          <w:marLeft w:val="0"/>
          <w:marRight w:val="0"/>
          <w:marTop w:val="0"/>
          <w:marBottom w:val="0"/>
          <w:divBdr>
            <w:top w:val="none" w:sz="0" w:space="0" w:color="auto"/>
            <w:left w:val="none" w:sz="0" w:space="0" w:color="auto"/>
            <w:bottom w:val="none" w:sz="0" w:space="0" w:color="auto"/>
            <w:right w:val="none" w:sz="0" w:space="0" w:color="auto"/>
          </w:divBdr>
        </w:div>
        <w:div w:id="1587954376">
          <w:marLeft w:val="0"/>
          <w:marRight w:val="0"/>
          <w:marTop w:val="0"/>
          <w:marBottom w:val="0"/>
          <w:divBdr>
            <w:top w:val="none" w:sz="0" w:space="0" w:color="auto"/>
            <w:left w:val="none" w:sz="0" w:space="0" w:color="auto"/>
            <w:bottom w:val="none" w:sz="0" w:space="0" w:color="auto"/>
            <w:right w:val="none" w:sz="0" w:space="0" w:color="auto"/>
          </w:divBdr>
        </w:div>
        <w:div w:id="1874883506">
          <w:marLeft w:val="0"/>
          <w:marRight w:val="0"/>
          <w:marTop w:val="0"/>
          <w:marBottom w:val="0"/>
          <w:divBdr>
            <w:top w:val="none" w:sz="0" w:space="0" w:color="auto"/>
            <w:left w:val="none" w:sz="0" w:space="0" w:color="auto"/>
            <w:bottom w:val="none" w:sz="0" w:space="0" w:color="auto"/>
            <w:right w:val="none" w:sz="0" w:space="0" w:color="auto"/>
          </w:divBdr>
        </w:div>
        <w:div w:id="593779852">
          <w:marLeft w:val="0"/>
          <w:marRight w:val="0"/>
          <w:marTop w:val="0"/>
          <w:marBottom w:val="0"/>
          <w:divBdr>
            <w:top w:val="none" w:sz="0" w:space="0" w:color="auto"/>
            <w:left w:val="none" w:sz="0" w:space="0" w:color="auto"/>
            <w:bottom w:val="none" w:sz="0" w:space="0" w:color="auto"/>
            <w:right w:val="none" w:sz="0" w:space="0" w:color="auto"/>
          </w:divBdr>
        </w:div>
        <w:div w:id="265160942">
          <w:marLeft w:val="0"/>
          <w:marRight w:val="0"/>
          <w:marTop w:val="0"/>
          <w:marBottom w:val="0"/>
          <w:divBdr>
            <w:top w:val="none" w:sz="0" w:space="0" w:color="auto"/>
            <w:left w:val="none" w:sz="0" w:space="0" w:color="auto"/>
            <w:bottom w:val="none" w:sz="0" w:space="0" w:color="auto"/>
            <w:right w:val="none" w:sz="0" w:space="0" w:color="auto"/>
          </w:divBdr>
        </w:div>
        <w:div w:id="1696693711">
          <w:marLeft w:val="0"/>
          <w:marRight w:val="0"/>
          <w:marTop w:val="0"/>
          <w:marBottom w:val="0"/>
          <w:divBdr>
            <w:top w:val="none" w:sz="0" w:space="0" w:color="auto"/>
            <w:left w:val="none" w:sz="0" w:space="0" w:color="auto"/>
            <w:bottom w:val="none" w:sz="0" w:space="0" w:color="auto"/>
            <w:right w:val="none" w:sz="0" w:space="0" w:color="auto"/>
          </w:divBdr>
        </w:div>
        <w:div w:id="2073115330">
          <w:marLeft w:val="0"/>
          <w:marRight w:val="0"/>
          <w:marTop w:val="0"/>
          <w:marBottom w:val="0"/>
          <w:divBdr>
            <w:top w:val="none" w:sz="0" w:space="0" w:color="auto"/>
            <w:left w:val="none" w:sz="0" w:space="0" w:color="auto"/>
            <w:bottom w:val="none" w:sz="0" w:space="0" w:color="auto"/>
            <w:right w:val="none" w:sz="0" w:space="0" w:color="auto"/>
          </w:divBdr>
        </w:div>
        <w:div w:id="837889504">
          <w:marLeft w:val="0"/>
          <w:marRight w:val="0"/>
          <w:marTop w:val="0"/>
          <w:marBottom w:val="0"/>
          <w:divBdr>
            <w:top w:val="none" w:sz="0" w:space="0" w:color="auto"/>
            <w:left w:val="none" w:sz="0" w:space="0" w:color="auto"/>
            <w:bottom w:val="none" w:sz="0" w:space="0" w:color="auto"/>
            <w:right w:val="none" w:sz="0" w:space="0" w:color="auto"/>
          </w:divBdr>
        </w:div>
        <w:div w:id="1941254834">
          <w:marLeft w:val="0"/>
          <w:marRight w:val="0"/>
          <w:marTop w:val="0"/>
          <w:marBottom w:val="0"/>
          <w:divBdr>
            <w:top w:val="none" w:sz="0" w:space="0" w:color="auto"/>
            <w:left w:val="none" w:sz="0" w:space="0" w:color="auto"/>
            <w:bottom w:val="none" w:sz="0" w:space="0" w:color="auto"/>
            <w:right w:val="none" w:sz="0" w:space="0" w:color="auto"/>
          </w:divBdr>
        </w:div>
        <w:div w:id="340357490">
          <w:marLeft w:val="0"/>
          <w:marRight w:val="0"/>
          <w:marTop w:val="0"/>
          <w:marBottom w:val="0"/>
          <w:divBdr>
            <w:top w:val="none" w:sz="0" w:space="0" w:color="auto"/>
            <w:left w:val="none" w:sz="0" w:space="0" w:color="auto"/>
            <w:bottom w:val="none" w:sz="0" w:space="0" w:color="auto"/>
            <w:right w:val="none" w:sz="0" w:space="0" w:color="auto"/>
          </w:divBdr>
        </w:div>
        <w:div w:id="512305052">
          <w:marLeft w:val="0"/>
          <w:marRight w:val="0"/>
          <w:marTop w:val="0"/>
          <w:marBottom w:val="0"/>
          <w:divBdr>
            <w:top w:val="none" w:sz="0" w:space="0" w:color="auto"/>
            <w:left w:val="none" w:sz="0" w:space="0" w:color="auto"/>
            <w:bottom w:val="none" w:sz="0" w:space="0" w:color="auto"/>
            <w:right w:val="none" w:sz="0" w:space="0" w:color="auto"/>
          </w:divBdr>
        </w:div>
        <w:div w:id="2067364686">
          <w:marLeft w:val="0"/>
          <w:marRight w:val="0"/>
          <w:marTop w:val="0"/>
          <w:marBottom w:val="0"/>
          <w:divBdr>
            <w:top w:val="none" w:sz="0" w:space="0" w:color="auto"/>
            <w:left w:val="none" w:sz="0" w:space="0" w:color="auto"/>
            <w:bottom w:val="none" w:sz="0" w:space="0" w:color="auto"/>
            <w:right w:val="none" w:sz="0" w:space="0" w:color="auto"/>
          </w:divBdr>
        </w:div>
        <w:div w:id="872572163">
          <w:marLeft w:val="0"/>
          <w:marRight w:val="0"/>
          <w:marTop w:val="0"/>
          <w:marBottom w:val="0"/>
          <w:divBdr>
            <w:top w:val="none" w:sz="0" w:space="0" w:color="auto"/>
            <w:left w:val="none" w:sz="0" w:space="0" w:color="auto"/>
            <w:bottom w:val="none" w:sz="0" w:space="0" w:color="auto"/>
            <w:right w:val="none" w:sz="0" w:space="0" w:color="auto"/>
          </w:divBdr>
        </w:div>
        <w:div w:id="959190799">
          <w:marLeft w:val="0"/>
          <w:marRight w:val="0"/>
          <w:marTop w:val="0"/>
          <w:marBottom w:val="0"/>
          <w:divBdr>
            <w:top w:val="none" w:sz="0" w:space="0" w:color="auto"/>
            <w:left w:val="none" w:sz="0" w:space="0" w:color="auto"/>
            <w:bottom w:val="none" w:sz="0" w:space="0" w:color="auto"/>
            <w:right w:val="none" w:sz="0" w:space="0" w:color="auto"/>
          </w:divBdr>
        </w:div>
        <w:div w:id="2099256137">
          <w:marLeft w:val="0"/>
          <w:marRight w:val="0"/>
          <w:marTop w:val="0"/>
          <w:marBottom w:val="0"/>
          <w:divBdr>
            <w:top w:val="none" w:sz="0" w:space="0" w:color="auto"/>
            <w:left w:val="none" w:sz="0" w:space="0" w:color="auto"/>
            <w:bottom w:val="none" w:sz="0" w:space="0" w:color="auto"/>
            <w:right w:val="none" w:sz="0" w:space="0" w:color="auto"/>
          </w:divBdr>
        </w:div>
        <w:div w:id="287900766">
          <w:marLeft w:val="0"/>
          <w:marRight w:val="0"/>
          <w:marTop w:val="0"/>
          <w:marBottom w:val="0"/>
          <w:divBdr>
            <w:top w:val="none" w:sz="0" w:space="0" w:color="auto"/>
            <w:left w:val="none" w:sz="0" w:space="0" w:color="auto"/>
            <w:bottom w:val="none" w:sz="0" w:space="0" w:color="auto"/>
            <w:right w:val="none" w:sz="0" w:space="0" w:color="auto"/>
          </w:divBdr>
        </w:div>
        <w:div w:id="297607549">
          <w:marLeft w:val="0"/>
          <w:marRight w:val="0"/>
          <w:marTop w:val="0"/>
          <w:marBottom w:val="0"/>
          <w:divBdr>
            <w:top w:val="none" w:sz="0" w:space="0" w:color="auto"/>
            <w:left w:val="none" w:sz="0" w:space="0" w:color="auto"/>
            <w:bottom w:val="none" w:sz="0" w:space="0" w:color="auto"/>
            <w:right w:val="none" w:sz="0" w:space="0" w:color="auto"/>
          </w:divBdr>
        </w:div>
        <w:div w:id="1694526327">
          <w:marLeft w:val="0"/>
          <w:marRight w:val="0"/>
          <w:marTop w:val="0"/>
          <w:marBottom w:val="0"/>
          <w:divBdr>
            <w:top w:val="none" w:sz="0" w:space="0" w:color="auto"/>
            <w:left w:val="none" w:sz="0" w:space="0" w:color="auto"/>
            <w:bottom w:val="none" w:sz="0" w:space="0" w:color="auto"/>
            <w:right w:val="none" w:sz="0" w:space="0" w:color="auto"/>
          </w:divBdr>
        </w:div>
        <w:div w:id="1231039434">
          <w:marLeft w:val="0"/>
          <w:marRight w:val="0"/>
          <w:marTop w:val="0"/>
          <w:marBottom w:val="0"/>
          <w:divBdr>
            <w:top w:val="none" w:sz="0" w:space="0" w:color="auto"/>
            <w:left w:val="none" w:sz="0" w:space="0" w:color="auto"/>
            <w:bottom w:val="none" w:sz="0" w:space="0" w:color="auto"/>
            <w:right w:val="none" w:sz="0" w:space="0" w:color="auto"/>
          </w:divBdr>
        </w:div>
        <w:div w:id="1069231139">
          <w:marLeft w:val="0"/>
          <w:marRight w:val="0"/>
          <w:marTop w:val="0"/>
          <w:marBottom w:val="0"/>
          <w:divBdr>
            <w:top w:val="none" w:sz="0" w:space="0" w:color="auto"/>
            <w:left w:val="none" w:sz="0" w:space="0" w:color="auto"/>
            <w:bottom w:val="none" w:sz="0" w:space="0" w:color="auto"/>
            <w:right w:val="none" w:sz="0" w:space="0" w:color="auto"/>
          </w:divBdr>
        </w:div>
        <w:div w:id="1510756194">
          <w:marLeft w:val="0"/>
          <w:marRight w:val="0"/>
          <w:marTop w:val="0"/>
          <w:marBottom w:val="0"/>
          <w:divBdr>
            <w:top w:val="none" w:sz="0" w:space="0" w:color="auto"/>
            <w:left w:val="none" w:sz="0" w:space="0" w:color="auto"/>
            <w:bottom w:val="none" w:sz="0" w:space="0" w:color="auto"/>
            <w:right w:val="none" w:sz="0" w:space="0" w:color="auto"/>
          </w:divBdr>
        </w:div>
        <w:div w:id="1199079023">
          <w:marLeft w:val="0"/>
          <w:marRight w:val="0"/>
          <w:marTop w:val="0"/>
          <w:marBottom w:val="0"/>
          <w:divBdr>
            <w:top w:val="none" w:sz="0" w:space="0" w:color="auto"/>
            <w:left w:val="none" w:sz="0" w:space="0" w:color="auto"/>
            <w:bottom w:val="none" w:sz="0" w:space="0" w:color="auto"/>
            <w:right w:val="none" w:sz="0" w:space="0" w:color="auto"/>
          </w:divBdr>
        </w:div>
        <w:div w:id="513344297">
          <w:marLeft w:val="0"/>
          <w:marRight w:val="0"/>
          <w:marTop w:val="0"/>
          <w:marBottom w:val="0"/>
          <w:divBdr>
            <w:top w:val="none" w:sz="0" w:space="0" w:color="auto"/>
            <w:left w:val="none" w:sz="0" w:space="0" w:color="auto"/>
            <w:bottom w:val="none" w:sz="0" w:space="0" w:color="auto"/>
            <w:right w:val="none" w:sz="0" w:space="0" w:color="auto"/>
          </w:divBdr>
        </w:div>
        <w:div w:id="2022273483">
          <w:marLeft w:val="0"/>
          <w:marRight w:val="0"/>
          <w:marTop w:val="0"/>
          <w:marBottom w:val="0"/>
          <w:divBdr>
            <w:top w:val="none" w:sz="0" w:space="0" w:color="auto"/>
            <w:left w:val="none" w:sz="0" w:space="0" w:color="auto"/>
            <w:bottom w:val="none" w:sz="0" w:space="0" w:color="auto"/>
            <w:right w:val="none" w:sz="0" w:space="0" w:color="auto"/>
          </w:divBdr>
        </w:div>
        <w:div w:id="1064983999">
          <w:marLeft w:val="0"/>
          <w:marRight w:val="0"/>
          <w:marTop w:val="0"/>
          <w:marBottom w:val="0"/>
          <w:divBdr>
            <w:top w:val="none" w:sz="0" w:space="0" w:color="auto"/>
            <w:left w:val="none" w:sz="0" w:space="0" w:color="auto"/>
            <w:bottom w:val="none" w:sz="0" w:space="0" w:color="auto"/>
            <w:right w:val="none" w:sz="0" w:space="0" w:color="auto"/>
          </w:divBdr>
        </w:div>
        <w:div w:id="732972740">
          <w:marLeft w:val="0"/>
          <w:marRight w:val="0"/>
          <w:marTop w:val="0"/>
          <w:marBottom w:val="0"/>
          <w:divBdr>
            <w:top w:val="none" w:sz="0" w:space="0" w:color="auto"/>
            <w:left w:val="none" w:sz="0" w:space="0" w:color="auto"/>
            <w:bottom w:val="none" w:sz="0" w:space="0" w:color="auto"/>
            <w:right w:val="none" w:sz="0" w:space="0" w:color="auto"/>
          </w:divBdr>
        </w:div>
        <w:div w:id="1102257974">
          <w:marLeft w:val="0"/>
          <w:marRight w:val="0"/>
          <w:marTop w:val="0"/>
          <w:marBottom w:val="0"/>
          <w:divBdr>
            <w:top w:val="none" w:sz="0" w:space="0" w:color="auto"/>
            <w:left w:val="none" w:sz="0" w:space="0" w:color="auto"/>
            <w:bottom w:val="none" w:sz="0" w:space="0" w:color="auto"/>
            <w:right w:val="none" w:sz="0" w:space="0" w:color="auto"/>
          </w:divBdr>
        </w:div>
        <w:div w:id="1999067296">
          <w:marLeft w:val="0"/>
          <w:marRight w:val="0"/>
          <w:marTop w:val="0"/>
          <w:marBottom w:val="0"/>
          <w:divBdr>
            <w:top w:val="none" w:sz="0" w:space="0" w:color="auto"/>
            <w:left w:val="none" w:sz="0" w:space="0" w:color="auto"/>
            <w:bottom w:val="none" w:sz="0" w:space="0" w:color="auto"/>
            <w:right w:val="none" w:sz="0" w:space="0" w:color="auto"/>
          </w:divBdr>
        </w:div>
        <w:div w:id="1903447476">
          <w:marLeft w:val="0"/>
          <w:marRight w:val="0"/>
          <w:marTop w:val="0"/>
          <w:marBottom w:val="0"/>
          <w:divBdr>
            <w:top w:val="none" w:sz="0" w:space="0" w:color="auto"/>
            <w:left w:val="none" w:sz="0" w:space="0" w:color="auto"/>
            <w:bottom w:val="none" w:sz="0" w:space="0" w:color="auto"/>
            <w:right w:val="none" w:sz="0" w:space="0" w:color="auto"/>
          </w:divBdr>
        </w:div>
        <w:div w:id="1054280261">
          <w:marLeft w:val="0"/>
          <w:marRight w:val="0"/>
          <w:marTop w:val="0"/>
          <w:marBottom w:val="0"/>
          <w:divBdr>
            <w:top w:val="none" w:sz="0" w:space="0" w:color="auto"/>
            <w:left w:val="none" w:sz="0" w:space="0" w:color="auto"/>
            <w:bottom w:val="none" w:sz="0" w:space="0" w:color="auto"/>
            <w:right w:val="none" w:sz="0" w:space="0" w:color="auto"/>
          </w:divBdr>
        </w:div>
        <w:div w:id="390468297">
          <w:marLeft w:val="0"/>
          <w:marRight w:val="0"/>
          <w:marTop w:val="0"/>
          <w:marBottom w:val="0"/>
          <w:divBdr>
            <w:top w:val="none" w:sz="0" w:space="0" w:color="auto"/>
            <w:left w:val="none" w:sz="0" w:space="0" w:color="auto"/>
            <w:bottom w:val="none" w:sz="0" w:space="0" w:color="auto"/>
            <w:right w:val="none" w:sz="0" w:space="0" w:color="auto"/>
          </w:divBdr>
        </w:div>
        <w:div w:id="1223567785">
          <w:marLeft w:val="0"/>
          <w:marRight w:val="0"/>
          <w:marTop w:val="0"/>
          <w:marBottom w:val="0"/>
          <w:divBdr>
            <w:top w:val="none" w:sz="0" w:space="0" w:color="auto"/>
            <w:left w:val="none" w:sz="0" w:space="0" w:color="auto"/>
            <w:bottom w:val="none" w:sz="0" w:space="0" w:color="auto"/>
            <w:right w:val="none" w:sz="0" w:space="0" w:color="auto"/>
          </w:divBdr>
        </w:div>
        <w:div w:id="826822014">
          <w:marLeft w:val="0"/>
          <w:marRight w:val="0"/>
          <w:marTop w:val="0"/>
          <w:marBottom w:val="0"/>
          <w:divBdr>
            <w:top w:val="none" w:sz="0" w:space="0" w:color="auto"/>
            <w:left w:val="none" w:sz="0" w:space="0" w:color="auto"/>
            <w:bottom w:val="none" w:sz="0" w:space="0" w:color="auto"/>
            <w:right w:val="none" w:sz="0" w:space="0" w:color="auto"/>
          </w:divBdr>
        </w:div>
        <w:div w:id="1778980509">
          <w:marLeft w:val="0"/>
          <w:marRight w:val="0"/>
          <w:marTop w:val="0"/>
          <w:marBottom w:val="0"/>
          <w:divBdr>
            <w:top w:val="none" w:sz="0" w:space="0" w:color="auto"/>
            <w:left w:val="none" w:sz="0" w:space="0" w:color="auto"/>
            <w:bottom w:val="none" w:sz="0" w:space="0" w:color="auto"/>
            <w:right w:val="none" w:sz="0" w:space="0" w:color="auto"/>
          </w:divBdr>
        </w:div>
        <w:div w:id="1661040846">
          <w:marLeft w:val="0"/>
          <w:marRight w:val="0"/>
          <w:marTop w:val="0"/>
          <w:marBottom w:val="0"/>
          <w:divBdr>
            <w:top w:val="none" w:sz="0" w:space="0" w:color="auto"/>
            <w:left w:val="none" w:sz="0" w:space="0" w:color="auto"/>
            <w:bottom w:val="none" w:sz="0" w:space="0" w:color="auto"/>
            <w:right w:val="none" w:sz="0" w:space="0" w:color="auto"/>
          </w:divBdr>
        </w:div>
        <w:div w:id="657610059">
          <w:marLeft w:val="0"/>
          <w:marRight w:val="0"/>
          <w:marTop w:val="0"/>
          <w:marBottom w:val="0"/>
          <w:divBdr>
            <w:top w:val="none" w:sz="0" w:space="0" w:color="auto"/>
            <w:left w:val="none" w:sz="0" w:space="0" w:color="auto"/>
            <w:bottom w:val="none" w:sz="0" w:space="0" w:color="auto"/>
            <w:right w:val="none" w:sz="0" w:space="0" w:color="auto"/>
          </w:divBdr>
        </w:div>
        <w:div w:id="1992561291">
          <w:marLeft w:val="0"/>
          <w:marRight w:val="0"/>
          <w:marTop w:val="0"/>
          <w:marBottom w:val="0"/>
          <w:divBdr>
            <w:top w:val="none" w:sz="0" w:space="0" w:color="auto"/>
            <w:left w:val="none" w:sz="0" w:space="0" w:color="auto"/>
            <w:bottom w:val="none" w:sz="0" w:space="0" w:color="auto"/>
            <w:right w:val="none" w:sz="0" w:space="0" w:color="auto"/>
          </w:divBdr>
        </w:div>
        <w:div w:id="1249269596">
          <w:marLeft w:val="0"/>
          <w:marRight w:val="0"/>
          <w:marTop w:val="0"/>
          <w:marBottom w:val="0"/>
          <w:divBdr>
            <w:top w:val="none" w:sz="0" w:space="0" w:color="auto"/>
            <w:left w:val="none" w:sz="0" w:space="0" w:color="auto"/>
            <w:bottom w:val="none" w:sz="0" w:space="0" w:color="auto"/>
            <w:right w:val="none" w:sz="0" w:space="0" w:color="auto"/>
          </w:divBdr>
        </w:div>
        <w:div w:id="1971744656">
          <w:marLeft w:val="0"/>
          <w:marRight w:val="0"/>
          <w:marTop w:val="0"/>
          <w:marBottom w:val="0"/>
          <w:divBdr>
            <w:top w:val="none" w:sz="0" w:space="0" w:color="auto"/>
            <w:left w:val="none" w:sz="0" w:space="0" w:color="auto"/>
            <w:bottom w:val="none" w:sz="0" w:space="0" w:color="auto"/>
            <w:right w:val="none" w:sz="0" w:space="0" w:color="auto"/>
          </w:divBdr>
        </w:div>
        <w:div w:id="395903885">
          <w:marLeft w:val="0"/>
          <w:marRight w:val="0"/>
          <w:marTop w:val="0"/>
          <w:marBottom w:val="0"/>
          <w:divBdr>
            <w:top w:val="none" w:sz="0" w:space="0" w:color="auto"/>
            <w:left w:val="none" w:sz="0" w:space="0" w:color="auto"/>
            <w:bottom w:val="none" w:sz="0" w:space="0" w:color="auto"/>
            <w:right w:val="none" w:sz="0" w:space="0" w:color="auto"/>
          </w:divBdr>
        </w:div>
        <w:div w:id="781268210">
          <w:marLeft w:val="0"/>
          <w:marRight w:val="0"/>
          <w:marTop w:val="0"/>
          <w:marBottom w:val="0"/>
          <w:divBdr>
            <w:top w:val="none" w:sz="0" w:space="0" w:color="auto"/>
            <w:left w:val="none" w:sz="0" w:space="0" w:color="auto"/>
            <w:bottom w:val="none" w:sz="0" w:space="0" w:color="auto"/>
            <w:right w:val="none" w:sz="0" w:space="0" w:color="auto"/>
          </w:divBdr>
        </w:div>
        <w:div w:id="896353532">
          <w:marLeft w:val="0"/>
          <w:marRight w:val="0"/>
          <w:marTop w:val="0"/>
          <w:marBottom w:val="0"/>
          <w:divBdr>
            <w:top w:val="none" w:sz="0" w:space="0" w:color="auto"/>
            <w:left w:val="none" w:sz="0" w:space="0" w:color="auto"/>
            <w:bottom w:val="none" w:sz="0" w:space="0" w:color="auto"/>
            <w:right w:val="none" w:sz="0" w:space="0" w:color="auto"/>
          </w:divBdr>
        </w:div>
        <w:div w:id="1191382686">
          <w:marLeft w:val="0"/>
          <w:marRight w:val="0"/>
          <w:marTop w:val="0"/>
          <w:marBottom w:val="0"/>
          <w:divBdr>
            <w:top w:val="none" w:sz="0" w:space="0" w:color="auto"/>
            <w:left w:val="none" w:sz="0" w:space="0" w:color="auto"/>
            <w:bottom w:val="none" w:sz="0" w:space="0" w:color="auto"/>
            <w:right w:val="none" w:sz="0" w:space="0" w:color="auto"/>
          </w:divBdr>
        </w:div>
        <w:div w:id="649792910">
          <w:marLeft w:val="0"/>
          <w:marRight w:val="0"/>
          <w:marTop w:val="0"/>
          <w:marBottom w:val="0"/>
          <w:divBdr>
            <w:top w:val="none" w:sz="0" w:space="0" w:color="auto"/>
            <w:left w:val="none" w:sz="0" w:space="0" w:color="auto"/>
            <w:bottom w:val="none" w:sz="0" w:space="0" w:color="auto"/>
            <w:right w:val="none" w:sz="0" w:space="0" w:color="auto"/>
          </w:divBdr>
        </w:div>
        <w:div w:id="585310108">
          <w:marLeft w:val="0"/>
          <w:marRight w:val="0"/>
          <w:marTop w:val="0"/>
          <w:marBottom w:val="0"/>
          <w:divBdr>
            <w:top w:val="none" w:sz="0" w:space="0" w:color="auto"/>
            <w:left w:val="none" w:sz="0" w:space="0" w:color="auto"/>
            <w:bottom w:val="none" w:sz="0" w:space="0" w:color="auto"/>
            <w:right w:val="none" w:sz="0" w:space="0" w:color="auto"/>
          </w:divBdr>
        </w:div>
        <w:div w:id="1994019752">
          <w:marLeft w:val="0"/>
          <w:marRight w:val="0"/>
          <w:marTop w:val="0"/>
          <w:marBottom w:val="0"/>
          <w:divBdr>
            <w:top w:val="none" w:sz="0" w:space="0" w:color="auto"/>
            <w:left w:val="none" w:sz="0" w:space="0" w:color="auto"/>
            <w:bottom w:val="none" w:sz="0" w:space="0" w:color="auto"/>
            <w:right w:val="none" w:sz="0" w:space="0" w:color="auto"/>
          </w:divBdr>
        </w:div>
        <w:div w:id="298337951">
          <w:marLeft w:val="0"/>
          <w:marRight w:val="0"/>
          <w:marTop w:val="0"/>
          <w:marBottom w:val="0"/>
          <w:divBdr>
            <w:top w:val="none" w:sz="0" w:space="0" w:color="auto"/>
            <w:left w:val="none" w:sz="0" w:space="0" w:color="auto"/>
            <w:bottom w:val="none" w:sz="0" w:space="0" w:color="auto"/>
            <w:right w:val="none" w:sz="0" w:space="0" w:color="auto"/>
          </w:divBdr>
        </w:div>
        <w:div w:id="171839602">
          <w:marLeft w:val="0"/>
          <w:marRight w:val="0"/>
          <w:marTop w:val="0"/>
          <w:marBottom w:val="0"/>
          <w:divBdr>
            <w:top w:val="none" w:sz="0" w:space="0" w:color="auto"/>
            <w:left w:val="none" w:sz="0" w:space="0" w:color="auto"/>
            <w:bottom w:val="none" w:sz="0" w:space="0" w:color="auto"/>
            <w:right w:val="none" w:sz="0" w:space="0" w:color="auto"/>
          </w:divBdr>
        </w:div>
        <w:div w:id="1938710093">
          <w:marLeft w:val="0"/>
          <w:marRight w:val="0"/>
          <w:marTop w:val="0"/>
          <w:marBottom w:val="0"/>
          <w:divBdr>
            <w:top w:val="none" w:sz="0" w:space="0" w:color="auto"/>
            <w:left w:val="none" w:sz="0" w:space="0" w:color="auto"/>
            <w:bottom w:val="none" w:sz="0" w:space="0" w:color="auto"/>
            <w:right w:val="none" w:sz="0" w:space="0" w:color="auto"/>
          </w:divBdr>
        </w:div>
        <w:div w:id="1645700970">
          <w:marLeft w:val="0"/>
          <w:marRight w:val="0"/>
          <w:marTop w:val="0"/>
          <w:marBottom w:val="0"/>
          <w:divBdr>
            <w:top w:val="none" w:sz="0" w:space="0" w:color="auto"/>
            <w:left w:val="none" w:sz="0" w:space="0" w:color="auto"/>
            <w:bottom w:val="none" w:sz="0" w:space="0" w:color="auto"/>
            <w:right w:val="none" w:sz="0" w:space="0" w:color="auto"/>
          </w:divBdr>
        </w:div>
        <w:div w:id="1281305270">
          <w:marLeft w:val="0"/>
          <w:marRight w:val="0"/>
          <w:marTop w:val="0"/>
          <w:marBottom w:val="0"/>
          <w:divBdr>
            <w:top w:val="none" w:sz="0" w:space="0" w:color="auto"/>
            <w:left w:val="none" w:sz="0" w:space="0" w:color="auto"/>
            <w:bottom w:val="none" w:sz="0" w:space="0" w:color="auto"/>
            <w:right w:val="none" w:sz="0" w:space="0" w:color="auto"/>
          </w:divBdr>
        </w:div>
      </w:divsChild>
    </w:div>
    <w:div w:id="1330327489">
      <w:bodyDiv w:val="1"/>
      <w:marLeft w:val="0"/>
      <w:marRight w:val="0"/>
      <w:marTop w:val="0"/>
      <w:marBottom w:val="0"/>
      <w:divBdr>
        <w:top w:val="none" w:sz="0" w:space="0" w:color="auto"/>
        <w:left w:val="none" w:sz="0" w:space="0" w:color="auto"/>
        <w:bottom w:val="none" w:sz="0" w:space="0" w:color="auto"/>
        <w:right w:val="none" w:sz="0" w:space="0" w:color="auto"/>
      </w:divBdr>
      <w:divsChild>
        <w:div w:id="1956713676">
          <w:marLeft w:val="0"/>
          <w:marRight w:val="0"/>
          <w:marTop w:val="0"/>
          <w:marBottom w:val="0"/>
          <w:divBdr>
            <w:top w:val="none" w:sz="0" w:space="0" w:color="auto"/>
            <w:left w:val="none" w:sz="0" w:space="0" w:color="auto"/>
            <w:bottom w:val="none" w:sz="0" w:space="0" w:color="auto"/>
            <w:right w:val="none" w:sz="0" w:space="0" w:color="auto"/>
          </w:divBdr>
        </w:div>
        <w:div w:id="1082293778">
          <w:marLeft w:val="0"/>
          <w:marRight w:val="0"/>
          <w:marTop w:val="0"/>
          <w:marBottom w:val="0"/>
          <w:divBdr>
            <w:top w:val="none" w:sz="0" w:space="0" w:color="auto"/>
            <w:left w:val="none" w:sz="0" w:space="0" w:color="auto"/>
            <w:bottom w:val="none" w:sz="0" w:space="0" w:color="auto"/>
            <w:right w:val="none" w:sz="0" w:space="0" w:color="auto"/>
          </w:divBdr>
        </w:div>
        <w:div w:id="1643001753">
          <w:marLeft w:val="0"/>
          <w:marRight w:val="0"/>
          <w:marTop w:val="0"/>
          <w:marBottom w:val="0"/>
          <w:divBdr>
            <w:top w:val="none" w:sz="0" w:space="0" w:color="auto"/>
            <w:left w:val="none" w:sz="0" w:space="0" w:color="auto"/>
            <w:bottom w:val="none" w:sz="0" w:space="0" w:color="auto"/>
            <w:right w:val="none" w:sz="0" w:space="0" w:color="auto"/>
          </w:divBdr>
        </w:div>
        <w:div w:id="1604606679">
          <w:marLeft w:val="0"/>
          <w:marRight w:val="0"/>
          <w:marTop w:val="0"/>
          <w:marBottom w:val="0"/>
          <w:divBdr>
            <w:top w:val="none" w:sz="0" w:space="0" w:color="auto"/>
            <w:left w:val="none" w:sz="0" w:space="0" w:color="auto"/>
            <w:bottom w:val="none" w:sz="0" w:space="0" w:color="auto"/>
            <w:right w:val="none" w:sz="0" w:space="0" w:color="auto"/>
          </w:divBdr>
        </w:div>
        <w:div w:id="651716820">
          <w:marLeft w:val="0"/>
          <w:marRight w:val="0"/>
          <w:marTop w:val="0"/>
          <w:marBottom w:val="0"/>
          <w:divBdr>
            <w:top w:val="none" w:sz="0" w:space="0" w:color="auto"/>
            <w:left w:val="none" w:sz="0" w:space="0" w:color="auto"/>
            <w:bottom w:val="none" w:sz="0" w:space="0" w:color="auto"/>
            <w:right w:val="none" w:sz="0" w:space="0" w:color="auto"/>
          </w:divBdr>
        </w:div>
        <w:div w:id="1625580752">
          <w:marLeft w:val="0"/>
          <w:marRight w:val="0"/>
          <w:marTop w:val="0"/>
          <w:marBottom w:val="0"/>
          <w:divBdr>
            <w:top w:val="none" w:sz="0" w:space="0" w:color="auto"/>
            <w:left w:val="none" w:sz="0" w:space="0" w:color="auto"/>
            <w:bottom w:val="none" w:sz="0" w:space="0" w:color="auto"/>
            <w:right w:val="none" w:sz="0" w:space="0" w:color="auto"/>
          </w:divBdr>
        </w:div>
        <w:div w:id="1966307462">
          <w:marLeft w:val="0"/>
          <w:marRight w:val="0"/>
          <w:marTop w:val="0"/>
          <w:marBottom w:val="0"/>
          <w:divBdr>
            <w:top w:val="none" w:sz="0" w:space="0" w:color="auto"/>
            <w:left w:val="none" w:sz="0" w:space="0" w:color="auto"/>
            <w:bottom w:val="none" w:sz="0" w:space="0" w:color="auto"/>
            <w:right w:val="none" w:sz="0" w:space="0" w:color="auto"/>
          </w:divBdr>
        </w:div>
        <w:div w:id="1334602958">
          <w:marLeft w:val="0"/>
          <w:marRight w:val="0"/>
          <w:marTop w:val="0"/>
          <w:marBottom w:val="0"/>
          <w:divBdr>
            <w:top w:val="none" w:sz="0" w:space="0" w:color="auto"/>
            <w:left w:val="none" w:sz="0" w:space="0" w:color="auto"/>
            <w:bottom w:val="none" w:sz="0" w:space="0" w:color="auto"/>
            <w:right w:val="none" w:sz="0" w:space="0" w:color="auto"/>
          </w:divBdr>
        </w:div>
        <w:div w:id="3942053">
          <w:marLeft w:val="0"/>
          <w:marRight w:val="0"/>
          <w:marTop w:val="0"/>
          <w:marBottom w:val="0"/>
          <w:divBdr>
            <w:top w:val="none" w:sz="0" w:space="0" w:color="auto"/>
            <w:left w:val="none" w:sz="0" w:space="0" w:color="auto"/>
            <w:bottom w:val="none" w:sz="0" w:space="0" w:color="auto"/>
            <w:right w:val="none" w:sz="0" w:space="0" w:color="auto"/>
          </w:divBdr>
        </w:div>
        <w:div w:id="1136409065">
          <w:marLeft w:val="0"/>
          <w:marRight w:val="0"/>
          <w:marTop w:val="0"/>
          <w:marBottom w:val="0"/>
          <w:divBdr>
            <w:top w:val="none" w:sz="0" w:space="0" w:color="auto"/>
            <w:left w:val="none" w:sz="0" w:space="0" w:color="auto"/>
            <w:bottom w:val="none" w:sz="0" w:space="0" w:color="auto"/>
            <w:right w:val="none" w:sz="0" w:space="0" w:color="auto"/>
          </w:divBdr>
        </w:div>
        <w:div w:id="695619725">
          <w:marLeft w:val="0"/>
          <w:marRight w:val="0"/>
          <w:marTop w:val="0"/>
          <w:marBottom w:val="0"/>
          <w:divBdr>
            <w:top w:val="none" w:sz="0" w:space="0" w:color="auto"/>
            <w:left w:val="none" w:sz="0" w:space="0" w:color="auto"/>
            <w:bottom w:val="none" w:sz="0" w:space="0" w:color="auto"/>
            <w:right w:val="none" w:sz="0" w:space="0" w:color="auto"/>
          </w:divBdr>
        </w:div>
        <w:div w:id="1546716672">
          <w:marLeft w:val="0"/>
          <w:marRight w:val="0"/>
          <w:marTop w:val="0"/>
          <w:marBottom w:val="0"/>
          <w:divBdr>
            <w:top w:val="none" w:sz="0" w:space="0" w:color="auto"/>
            <w:left w:val="none" w:sz="0" w:space="0" w:color="auto"/>
            <w:bottom w:val="none" w:sz="0" w:space="0" w:color="auto"/>
            <w:right w:val="none" w:sz="0" w:space="0" w:color="auto"/>
          </w:divBdr>
        </w:div>
        <w:div w:id="1227253770">
          <w:marLeft w:val="0"/>
          <w:marRight w:val="0"/>
          <w:marTop w:val="0"/>
          <w:marBottom w:val="0"/>
          <w:divBdr>
            <w:top w:val="none" w:sz="0" w:space="0" w:color="auto"/>
            <w:left w:val="none" w:sz="0" w:space="0" w:color="auto"/>
            <w:bottom w:val="none" w:sz="0" w:space="0" w:color="auto"/>
            <w:right w:val="none" w:sz="0" w:space="0" w:color="auto"/>
          </w:divBdr>
        </w:div>
        <w:div w:id="1286428563">
          <w:marLeft w:val="0"/>
          <w:marRight w:val="0"/>
          <w:marTop w:val="0"/>
          <w:marBottom w:val="0"/>
          <w:divBdr>
            <w:top w:val="none" w:sz="0" w:space="0" w:color="auto"/>
            <w:left w:val="none" w:sz="0" w:space="0" w:color="auto"/>
            <w:bottom w:val="none" w:sz="0" w:space="0" w:color="auto"/>
            <w:right w:val="none" w:sz="0" w:space="0" w:color="auto"/>
          </w:divBdr>
        </w:div>
        <w:div w:id="999116487">
          <w:marLeft w:val="0"/>
          <w:marRight w:val="0"/>
          <w:marTop w:val="0"/>
          <w:marBottom w:val="0"/>
          <w:divBdr>
            <w:top w:val="none" w:sz="0" w:space="0" w:color="auto"/>
            <w:left w:val="none" w:sz="0" w:space="0" w:color="auto"/>
            <w:bottom w:val="none" w:sz="0" w:space="0" w:color="auto"/>
            <w:right w:val="none" w:sz="0" w:space="0" w:color="auto"/>
          </w:divBdr>
        </w:div>
        <w:div w:id="1102578657">
          <w:marLeft w:val="0"/>
          <w:marRight w:val="0"/>
          <w:marTop w:val="0"/>
          <w:marBottom w:val="0"/>
          <w:divBdr>
            <w:top w:val="none" w:sz="0" w:space="0" w:color="auto"/>
            <w:left w:val="none" w:sz="0" w:space="0" w:color="auto"/>
            <w:bottom w:val="none" w:sz="0" w:space="0" w:color="auto"/>
            <w:right w:val="none" w:sz="0" w:space="0" w:color="auto"/>
          </w:divBdr>
        </w:div>
        <w:div w:id="865603304">
          <w:marLeft w:val="0"/>
          <w:marRight w:val="0"/>
          <w:marTop w:val="0"/>
          <w:marBottom w:val="0"/>
          <w:divBdr>
            <w:top w:val="none" w:sz="0" w:space="0" w:color="auto"/>
            <w:left w:val="none" w:sz="0" w:space="0" w:color="auto"/>
            <w:bottom w:val="none" w:sz="0" w:space="0" w:color="auto"/>
            <w:right w:val="none" w:sz="0" w:space="0" w:color="auto"/>
          </w:divBdr>
        </w:div>
        <w:div w:id="903443725">
          <w:marLeft w:val="0"/>
          <w:marRight w:val="0"/>
          <w:marTop w:val="0"/>
          <w:marBottom w:val="0"/>
          <w:divBdr>
            <w:top w:val="none" w:sz="0" w:space="0" w:color="auto"/>
            <w:left w:val="none" w:sz="0" w:space="0" w:color="auto"/>
            <w:bottom w:val="none" w:sz="0" w:space="0" w:color="auto"/>
            <w:right w:val="none" w:sz="0" w:space="0" w:color="auto"/>
          </w:divBdr>
        </w:div>
        <w:div w:id="505823034">
          <w:marLeft w:val="0"/>
          <w:marRight w:val="0"/>
          <w:marTop w:val="0"/>
          <w:marBottom w:val="0"/>
          <w:divBdr>
            <w:top w:val="none" w:sz="0" w:space="0" w:color="auto"/>
            <w:left w:val="none" w:sz="0" w:space="0" w:color="auto"/>
            <w:bottom w:val="none" w:sz="0" w:space="0" w:color="auto"/>
            <w:right w:val="none" w:sz="0" w:space="0" w:color="auto"/>
          </w:divBdr>
        </w:div>
        <w:div w:id="414666714">
          <w:marLeft w:val="0"/>
          <w:marRight w:val="0"/>
          <w:marTop w:val="0"/>
          <w:marBottom w:val="0"/>
          <w:divBdr>
            <w:top w:val="none" w:sz="0" w:space="0" w:color="auto"/>
            <w:left w:val="none" w:sz="0" w:space="0" w:color="auto"/>
            <w:bottom w:val="none" w:sz="0" w:space="0" w:color="auto"/>
            <w:right w:val="none" w:sz="0" w:space="0" w:color="auto"/>
          </w:divBdr>
        </w:div>
        <w:div w:id="1795518212">
          <w:marLeft w:val="0"/>
          <w:marRight w:val="0"/>
          <w:marTop w:val="0"/>
          <w:marBottom w:val="0"/>
          <w:divBdr>
            <w:top w:val="none" w:sz="0" w:space="0" w:color="auto"/>
            <w:left w:val="none" w:sz="0" w:space="0" w:color="auto"/>
            <w:bottom w:val="none" w:sz="0" w:space="0" w:color="auto"/>
            <w:right w:val="none" w:sz="0" w:space="0" w:color="auto"/>
          </w:divBdr>
        </w:div>
        <w:div w:id="1447113078">
          <w:marLeft w:val="0"/>
          <w:marRight w:val="0"/>
          <w:marTop w:val="0"/>
          <w:marBottom w:val="0"/>
          <w:divBdr>
            <w:top w:val="none" w:sz="0" w:space="0" w:color="auto"/>
            <w:left w:val="none" w:sz="0" w:space="0" w:color="auto"/>
            <w:bottom w:val="none" w:sz="0" w:space="0" w:color="auto"/>
            <w:right w:val="none" w:sz="0" w:space="0" w:color="auto"/>
          </w:divBdr>
        </w:div>
        <w:div w:id="1158964280">
          <w:marLeft w:val="0"/>
          <w:marRight w:val="0"/>
          <w:marTop w:val="0"/>
          <w:marBottom w:val="0"/>
          <w:divBdr>
            <w:top w:val="none" w:sz="0" w:space="0" w:color="auto"/>
            <w:left w:val="none" w:sz="0" w:space="0" w:color="auto"/>
            <w:bottom w:val="none" w:sz="0" w:space="0" w:color="auto"/>
            <w:right w:val="none" w:sz="0" w:space="0" w:color="auto"/>
          </w:divBdr>
        </w:div>
        <w:div w:id="1161308801">
          <w:marLeft w:val="0"/>
          <w:marRight w:val="0"/>
          <w:marTop w:val="0"/>
          <w:marBottom w:val="0"/>
          <w:divBdr>
            <w:top w:val="none" w:sz="0" w:space="0" w:color="auto"/>
            <w:left w:val="none" w:sz="0" w:space="0" w:color="auto"/>
            <w:bottom w:val="none" w:sz="0" w:space="0" w:color="auto"/>
            <w:right w:val="none" w:sz="0" w:space="0" w:color="auto"/>
          </w:divBdr>
        </w:div>
        <w:div w:id="1116951637">
          <w:marLeft w:val="0"/>
          <w:marRight w:val="0"/>
          <w:marTop w:val="0"/>
          <w:marBottom w:val="0"/>
          <w:divBdr>
            <w:top w:val="none" w:sz="0" w:space="0" w:color="auto"/>
            <w:left w:val="none" w:sz="0" w:space="0" w:color="auto"/>
            <w:bottom w:val="none" w:sz="0" w:space="0" w:color="auto"/>
            <w:right w:val="none" w:sz="0" w:space="0" w:color="auto"/>
          </w:divBdr>
        </w:div>
        <w:div w:id="334504180">
          <w:marLeft w:val="0"/>
          <w:marRight w:val="0"/>
          <w:marTop w:val="0"/>
          <w:marBottom w:val="0"/>
          <w:divBdr>
            <w:top w:val="none" w:sz="0" w:space="0" w:color="auto"/>
            <w:left w:val="none" w:sz="0" w:space="0" w:color="auto"/>
            <w:bottom w:val="none" w:sz="0" w:space="0" w:color="auto"/>
            <w:right w:val="none" w:sz="0" w:space="0" w:color="auto"/>
          </w:divBdr>
        </w:div>
        <w:div w:id="1492912132">
          <w:marLeft w:val="0"/>
          <w:marRight w:val="0"/>
          <w:marTop w:val="0"/>
          <w:marBottom w:val="0"/>
          <w:divBdr>
            <w:top w:val="none" w:sz="0" w:space="0" w:color="auto"/>
            <w:left w:val="none" w:sz="0" w:space="0" w:color="auto"/>
            <w:bottom w:val="none" w:sz="0" w:space="0" w:color="auto"/>
            <w:right w:val="none" w:sz="0" w:space="0" w:color="auto"/>
          </w:divBdr>
        </w:div>
        <w:div w:id="1127045001">
          <w:marLeft w:val="0"/>
          <w:marRight w:val="0"/>
          <w:marTop w:val="0"/>
          <w:marBottom w:val="0"/>
          <w:divBdr>
            <w:top w:val="none" w:sz="0" w:space="0" w:color="auto"/>
            <w:left w:val="none" w:sz="0" w:space="0" w:color="auto"/>
            <w:bottom w:val="none" w:sz="0" w:space="0" w:color="auto"/>
            <w:right w:val="none" w:sz="0" w:space="0" w:color="auto"/>
          </w:divBdr>
        </w:div>
        <w:div w:id="585110294">
          <w:marLeft w:val="0"/>
          <w:marRight w:val="0"/>
          <w:marTop w:val="0"/>
          <w:marBottom w:val="0"/>
          <w:divBdr>
            <w:top w:val="none" w:sz="0" w:space="0" w:color="auto"/>
            <w:left w:val="none" w:sz="0" w:space="0" w:color="auto"/>
            <w:bottom w:val="none" w:sz="0" w:space="0" w:color="auto"/>
            <w:right w:val="none" w:sz="0" w:space="0" w:color="auto"/>
          </w:divBdr>
        </w:div>
        <w:div w:id="109740000">
          <w:marLeft w:val="0"/>
          <w:marRight w:val="0"/>
          <w:marTop w:val="0"/>
          <w:marBottom w:val="0"/>
          <w:divBdr>
            <w:top w:val="none" w:sz="0" w:space="0" w:color="auto"/>
            <w:left w:val="none" w:sz="0" w:space="0" w:color="auto"/>
            <w:bottom w:val="none" w:sz="0" w:space="0" w:color="auto"/>
            <w:right w:val="none" w:sz="0" w:space="0" w:color="auto"/>
          </w:divBdr>
        </w:div>
        <w:div w:id="1119030629">
          <w:marLeft w:val="0"/>
          <w:marRight w:val="0"/>
          <w:marTop w:val="0"/>
          <w:marBottom w:val="0"/>
          <w:divBdr>
            <w:top w:val="none" w:sz="0" w:space="0" w:color="auto"/>
            <w:left w:val="none" w:sz="0" w:space="0" w:color="auto"/>
            <w:bottom w:val="none" w:sz="0" w:space="0" w:color="auto"/>
            <w:right w:val="none" w:sz="0" w:space="0" w:color="auto"/>
          </w:divBdr>
        </w:div>
        <w:div w:id="670837142">
          <w:marLeft w:val="0"/>
          <w:marRight w:val="0"/>
          <w:marTop w:val="0"/>
          <w:marBottom w:val="0"/>
          <w:divBdr>
            <w:top w:val="none" w:sz="0" w:space="0" w:color="auto"/>
            <w:left w:val="none" w:sz="0" w:space="0" w:color="auto"/>
            <w:bottom w:val="none" w:sz="0" w:space="0" w:color="auto"/>
            <w:right w:val="none" w:sz="0" w:space="0" w:color="auto"/>
          </w:divBdr>
        </w:div>
        <w:div w:id="1899969671">
          <w:marLeft w:val="0"/>
          <w:marRight w:val="0"/>
          <w:marTop w:val="0"/>
          <w:marBottom w:val="0"/>
          <w:divBdr>
            <w:top w:val="none" w:sz="0" w:space="0" w:color="auto"/>
            <w:left w:val="none" w:sz="0" w:space="0" w:color="auto"/>
            <w:bottom w:val="none" w:sz="0" w:space="0" w:color="auto"/>
            <w:right w:val="none" w:sz="0" w:space="0" w:color="auto"/>
          </w:divBdr>
        </w:div>
        <w:div w:id="420637481">
          <w:marLeft w:val="0"/>
          <w:marRight w:val="0"/>
          <w:marTop w:val="0"/>
          <w:marBottom w:val="0"/>
          <w:divBdr>
            <w:top w:val="none" w:sz="0" w:space="0" w:color="auto"/>
            <w:left w:val="none" w:sz="0" w:space="0" w:color="auto"/>
            <w:bottom w:val="none" w:sz="0" w:space="0" w:color="auto"/>
            <w:right w:val="none" w:sz="0" w:space="0" w:color="auto"/>
          </w:divBdr>
        </w:div>
        <w:div w:id="702559539">
          <w:marLeft w:val="0"/>
          <w:marRight w:val="0"/>
          <w:marTop w:val="0"/>
          <w:marBottom w:val="0"/>
          <w:divBdr>
            <w:top w:val="none" w:sz="0" w:space="0" w:color="auto"/>
            <w:left w:val="none" w:sz="0" w:space="0" w:color="auto"/>
            <w:bottom w:val="none" w:sz="0" w:space="0" w:color="auto"/>
            <w:right w:val="none" w:sz="0" w:space="0" w:color="auto"/>
          </w:divBdr>
        </w:div>
        <w:div w:id="2044674619">
          <w:marLeft w:val="0"/>
          <w:marRight w:val="0"/>
          <w:marTop w:val="0"/>
          <w:marBottom w:val="0"/>
          <w:divBdr>
            <w:top w:val="none" w:sz="0" w:space="0" w:color="auto"/>
            <w:left w:val="none" w:sz="0" w:space="0" w:color="auto"/>
            <w:bottom w:val="none" w:sz="0" w:space="0" w:color="auto"/>
            <w:right w:val="none" w:sz="0" w:space="0" w:color="auto"/>
          </w:divBdr>
        </w:div>
        <w:div w:id="1958830582">
          <w:marLeft w:val="0"/>
          <w:marRight w:val="0"/>
          <w:marTop w:val="0"/>
          <w:marBottom w:val="0"/>
          <w:divBdr>
            <w:top w:val="none" w:sz="0" w:space="0" w:color="auto"/>
            <w:left w:val="none" w:sz="0" w:space="0" w:color="auto"/>
            <w:bottom w:val="none" w:sz="0" w:space="0" w:color="auto"/>
            <w:right w:val="none" w:sz="0" w:space="0" w:color="auto"/>
          </w:divBdr>
        </w:div>
        <w:div w:id="1379478974">
          <w:marLeft w:val="0"/>
          <w:marRight w:val="0"/>
          <w:marTop w:val="0"/>
          <w:marBottom w:val="0"/>
          <w:divBdr>
            <w:top w:val="none" w:sz="0" w:space="0" w:color="auto"/>
            <w:left w:val="none" w:sz="0" w:space="0" w:color="auto"/>
            <w:bottom w:val="none" w:sz="0" w:space="0" w:color="auto"/>
            <w:right w:val="none" w:sz="0" w:space="0" w:color="auto"/>
          </w:divBdr>
        </w:div>
        <w:div w:id="1107460095">
          <w:marLeft w:val="0"/>
          <w:marRight w:val="0"/>
          <w:marTop w:val="0"/>
          <w:marBottom w:val="0"/>
          <w:divBdr>
            <w:top w:val="none" w:sz="0" w:space="0" w:color="auto"/>
            <w:left w:val="none" w:sz="0" w:space="0" w:color="auto"/>
            <w:bottom w:val="none" w:sz="0" w:space="0" w:color="auto"/>
            <w:right w:val="none" w:sz="0" w:space="0" w:color="auto"/>
          </w:divBdr>
        </w:div>
        <w:div w:id="1323898754">
          <w:marLeft w:val="0"/>
          <w:marRight w:val="0"/>
          <w:marTop w:val="0"/>
          <w:marBottom w:val="0"/>
          <w:divBdr>
            <w:top w:val="none" w:sz="0" w:space="0" w:color="auto"/>
            <w:left w:val="none" w:sz="0" w:space="0" w:color="auto"/>
            <w:bottom w:val="none" w:sz="0" w:space="0" w:color="auto"/>
            <w:right w:val="none" w:sz="0" w:space="0" w:color="auto"/>
          </w:divBdr>
        </w:div>
        <w:div w:id="1643148067">
          <w:marLeft w:val="0"/>
          <w:marRight w:val="0"/>
          <w:marTop w:val="0"/>
          <w:marBottom w:val="0"/>
          <w:divBdr>
            <w:top w:val="none" w:sz="0" w:space="0" w:color="auto"/>
            <w:left w:val="none" w:sz="0" w:space="0" w:color="auto"/>
            <w:bottom w:val="none" w:sz="0" w:space="0" w:color="auto"/>
            <w:right w:val="none" w:sz="0" w:space="0" w:color="auto"/>
          </w:divBdr>
        </w:div>
        <w:div w:id="1070230237">
          <w:marLeft w:val="0"/>
          <w:marRight w:val="0"/>
          <w:marTop w:val="0"/>
          <w:marBottom w:val="0"/>
          <w:divBdr>
            <w:top w:val="none" w:sz="0" w:space="0" w:color="auto"/>
            <w:left w:val="none" w:sz="0" w:space="0" w:color="auto"/>
            <w:bottom w:val="none" w:sz="0" w:space="0" w:color="auto"/>
            <w:right w:val="none" w:sz="0" w:space="0" w:color="auto"/>
          </w:divBdr>
        </w:div>
        <w:div w:id="416831172">
          <w:marLeft w:val="0"/>
          <w:marRight w:val="0"/>
          <w:marTop w:val="0"/>
          <w:marBottom w:val="0"/>
          <w:divBdr>
            <w:top w:val="none" w:sz="0" w:space="0" w:color="auto"/>
            <w:left w:val="none" w:sz="0" w:space="0" w:color="auto"/>
            <w:bottom w:val="none" w:sz="0" w:space="0" w:color="auto"/>
            <w:right w:val="none" w:sz="0" w:space="0" w:color="auto"/>
          </w:divBdr>
        </w:div>
        <w:div w:id="1757554853">
          <w:marLeft w:val="0"/>
          <w:marRight w:val="0"/>
          <w:marTop w:val="0"/>
          <w:marBottom w:val="0"/>
          <w:divBdr>
            <w:top w:val="none" w:sz="0" w:space="0" w:color="auto"/>
            <w:left w:val="none" w:sz="0" w:space="0" w:color="auto"/>
            <w:bottom w:val="none" w:sz="0" w:space="0" w:color="auto"/>
            <w:right w:val="none" w:sz="0" w:space="0" w:color="auto"/>
          </w:divBdr>
        </w:div>
        <w:div w:id="1567228980">
          <w:marLeft w:val="0"/>
          <w:marRight w:val="0"/>
          <w:marTop w:val="0"/>
          <w:marBottom w:val="0"/>
          <w:divBdr>
            <w:top w:val="none" w:sz="0" w:space="0" w:color="auto"/>
            <w:left w:val="none" w:sz="0" w:space="0" w:color="auto"/>
            <w:bottom w:val="none" w:sz="0" w:space="0" w:color="auto"/>
            <w:right w:val="none" w:sz="0" w:space="0" w:color="auto"/>
          </w:divBdr>
        </w:div>
        <w:div w:id="876281899">
          <w:marLeft w:val="0"/>
          <w:marRight w:val="0"/>
          <w:marTop w:val="0"/>
          <w:marBottom w:val="0"/>
          <w:divBdr>
            <w:top w:val="none" w:sz="0" w:space="0" w:color="auto"/>
            <w:left w:val="none" w:sz="0" w:space="0" w:color="auto"/>
            <w:bottom w:val="none" w:sz="0" w:space="0" w:color="auto"/>
            <w:right w:val="none" w:sz="0" w:space="0" w:color="auto"/>
          </w:divBdr>
        </w:div>
        <w:div w:id="1982033269">
          <w:marLeft w:val="0"/>
          <w:marRight w:val="0"/>
          <w:marTop w:val="0"/>
          <w:marBottom w:val="0"/>
          <w:divBdr>
            <w:top w:val="none" w:sz="0" w:space="0" w:color="auto"/>
            <w:left w:val="none" w:sz="0" w:space="0" w:color="auto"/>
            <w:bottom w:val="none" w:sz="0" w:space="0" w:color="auto"/>
            <w:right w:val="none" w:sz="0" w:space="0" w:color="auto"/>
          </w:divBdr>
        </w:div>
        <w:div w:id="587229972">
          <w:marLeft w:val="0"/>
          <w:marRight w:val="0"/>
          <w:marTop w:val="0"/>
          <w:marBottom w:val="0"/>
          <w:divBdr>
            <w:top w:val="none" w:sz="0" w:space="0" w:color="auto"/>
            <w:left w:val="none" w:sz="0" w:space="0" w:color="auto"/>
            <w:bottom w:val="none" w:sz="0" w:space="0" w:color="auto"/>
            <w:right w:val="none" w:sz="0" w:space="0" w:color="auto"/>
          </w:divBdr>
        </w:div>
        <w:div w:id="1643266958">
          <w:marLeft w:val="0"/>
          <w:marRight w:val="0"/>
          <w:marTop w:val="0"/>
          <w:marBottom w:val="0"/>
          <w:divBdr>
            <w:top w:val="none" w:sz="0" w:space="0" w:color="auto"/>
            <w:left w:val="none" w:sz="0" w:space="0" w:color="auto"/>
            <w:bottom w:val="none" w:sz="0" w:space="0" w:color="auto"/>
            <w:right w:val="none" w:sz="0" w:space="0" w:color="auto"/>
          </w:divBdr>
        </w:div>
        <w:div w:id="1499611525">
          <w:marLeft w:val="0"/>
          <w:marRight w:val="0"/>
          <w:marTop w:val="0"/>
          <w:marBottom w:val="0"/>
          <w:divBdr>
            <w:top w:val="none" w:sz="0" w:space="0" w:color="auto"/>
            <w:left w:val="none" w:sz="0" w:space="0" w:color="auto"/>
            <w:bottom w:val="none" w:sz="0" w:space="0" w:color="auto"/>
            <w:right w:val="none" w:sz="0" w:space="0" w:color="auto"/>
          </w:divBdr>
        </w:div>
        <w:div w:id="907156420">
          <w:marLeft w:val="0"/>
          <w:marRight w:val="0"/>
          <w:marTop w:val="0"/>
          <w:marBottom w:val="0"/>
          <w:divBdr>
            <w:top w:val="none" w:sz="0" w:space="0" w:color="auto"/>
            <w:left w:val="none" w:sz="0" w:space="0" w:color="auto"/>
            <w:bottom w:val="none" w:sz="0" w:space="0" w:color="auto"/>
            <w:right w:val="none" w:sz="0" w:space="0" w:color="auto"/>
          </w:divBdr>
        </w:div>
        <w:div w:id="1794670360">
          <w:marLeft w:val="0"/>
          <w:marRight w:val="0"/>
          <w:marTop w:val="0"/>
          <w:marBottom w:val="0"/>
          <w:divBdr>
            <w:top w:val="none" w:sz="0" w:space="0" w:color="auto"/>
            <w:left w:val="none" w:sz="0" w:space="0" w:color="auto"/>
            <w:bottom w:val="none" w:sz="0" w:space="0" w:color="auto"/>
            <w:right w:val="none" w:sz="0" w:space="0" w:color="auto"/>
          </w:divBdr>
        </w:div>
        <w:div w:id="1365404571">
          <w:marLeft w:val="0"/>
          <w:marRight w:val="0"/>
          <w:marTop w:val="0"/>
          <w:marBottom w:val="0"/>
          <w:divBdr>
            <w:top w:val="none" w:sz="0" w:space="0" w:color="auto"/>
            <w:left w:val="none" w:sz="0" w:space="0" w:color="auto"/>
            <w:bottom w:val="none" w:sz="0" w:space="0" w:color="auto"/>
            <w:right w:val="none" w:sz="0" w:space="0" w:color="auto"/>
          </w:divBdr>
        </w:div>
        <w:div w:id="1210805864">
          <w:marLeft w:val="0"/>
          <w:marRight w:val="0"/>
          <w:marTop w:val="0"/>
          <w:marBottom w:val="0"/>
          <w:divBdr>
            <w:top w:val="none" w:sz="0" w:space="0" w:color="auto"/>
            <w:left w:val="none" w:sz="0" w:space="0" w:color="auto"/>
            <w:bottom w:val="none" w:sz="0" w:space="0" w:color="auto"/>
            <w:right w:val="none" w:sz="0" w:space="0" w:color="auto"/>
          </w:divBdr>
        </w:div>
        <w:div w:id="925268283">
          <w:marLeft w:val="0"/>
          <w:marRight w:val="0"/>
          <w:marTop w:val="0"/>
          <w:marBottom w:val="0"/>
          <w:divBdr>
            <w:top w:val="none" w:sz="0" w:space="0" w:color="auto"/>
            <w:left w:val="none" w:sz="0" w:space="0" w:color="auto"/>
            <w:bottom w:val="none" w:sz="0" w:space="0" w:color="auto"/>
            <w:right w:val="none" w:sz="0" w:space="0" w:color="auto"/>
          </w:divBdr>
        </w:div>
      </w:divsChild>
    </w:div>
    <w:div w:id="1374041292">
      <w:bodyDiv w:val="1"/>
      <w:marLeft w:val="0"/>
      <w:marRight w:val="0"/>
      <w:marTop w:val="0"/>
      <w:marBottom w:val="0"/>
      <w:divBdr>
        <w:top w:val="none" w:sz="0" w:space="0" w:color="auto"/>
        <w:left w:val="none" w:sz="0" w:space="0" w:color="auto"/>
        <w:bottom w:val="none" w:sz="0" w:space="0" w:color="auto"/>
        <w:right w:val="none" w:sz="0" w:space="0" w:color="auto"/>
      </w:divBdr>
      <w:divsChild>
        <w:div w:id="2060662203">
          <w:marLeft w:val="0"/>
          <w:marRight w:val="0"/>
          <w:marTop w:val="0"/>
          <w:marBottom w:val="0"/>
          <w:divBdr>
            <w:top w:val="none" w:sz="0" w:space="0" w:color="auto"/>
            <w:left w:val="none" w:sz="0" w:space="0" w:color="auto"/>
            <w:bottom w:val="none" w:sz="0" w:space="0" w:color="auto"/>
            <w:right w:val="none" w:sz="0" w:space="0" w:color="auto"/>
          </w:divBdr>
        </w:div>
        <w:div w:id="1173255930">
          <w:marLeft w:val="0"/>
          <w:marRight w:val="0"/>
          <w:marTop w:val="0"/>
          <w:marBottom w:val="0"/>
          <w:divBdr>
            <w:top w:val="none" w:sz="0" w:space="0" w:color="auto"/>
            <w:left w:val="none" w:sz="0" w:space="0" w:color="auto"/>
            <w:bottom w:val="none" w:sz="0" w:space="0" w:color="auto"/>
            <w:right w:val="none" w:sz="0" w:space="0" w:color="auto"/>
          </w:divBdr>
        </w:div>
        <w:div w:id="1260454394">
          <w:marLeft w:val="0"/>
          <w:marRight w:val="0"/>
          <w:marTop w:val="0"/>
          <w:marBottom w:val="0"/>
          <w:divBdr>
            <w:top w:val="none" w:sz="0" w:space="0" w:color="auto"/>
            <w:left w:val="none" w:sz="0" w:space="0" w:color="auto"/>
            <w:bottom w:val="none" w:sz="0" w:space="0" w:color="auto"/>
            <w:right w:val="none" w:sz="0" w:space="0" w:color="auto"/>
          </w:divBdr>
        </w:div>
        <w:div w:id="754857920">
          <w:marLeft w:val="0"/>
          <w:marRight w:val="0"/>
          <w:marTop w:val="0"/>
          <w:marBottom w:val="0"/>
          <w:divBdr>
            <w:top w:val="none" w:sz="0" w:space="0" w:color="auto"/>
            <w:left w:val="none" w:sz="0" w:space="0" w:color="auto"/>
            <w:bottom w:val="none" w:sz="0" w:space="0" w:color="auto"/>
            <w:right w:val="none" w:sz="0" w:space="0" w:color="auto"/>
          </w:divBdr>
        </w:div>
        <w:div w:id="1757482704">
          <w:marLeft w:val="0"/>
          <w:marRight w:val="0"/>
          <w:marTop w:val="0"/>
          <w:marBottom w:val="0"/>
          <w:divBdr>
            <w:top w:val="none" w:sz="0" w:space="0" w:color="auto"/>
            <w:left w:val="none" w:sz="0" w:space="0" w:color="auto"/>
            <w:bottom w:val="none" w:sz="0" w:space="0" w:color="auto"/>
            <w:right w:val="none" w:sz="0" w:space="0" w:color="auto"/>
          </w:divBdr>
        </w:div>
        <w:div w:id="2113012710">
          <w:marLeft w:val="0"/>
          <w:marRight w:val="0"/>
          <w:marTop w:val="0"/>
          <w:marBottom w:val="0"/>
          <w:divBdr>
            <w:top w:val="none" w:sz="0" w:space="0" w:color="auto"/>
            <w:left w:val="none" w:sz="0" w:space="0" w:color="auto"/>
            <w:bottom w:val="none" w:sz="0" w:space="0" w:color="auto"/>
            <w:right w:val="none" w:sz="0" w:space="0" w:color="auto"/>
          </w:divBdr>
        </w:div>
        <w:div w:id="1793596257">
          <w:marLeft w:val="0"/>
          <w:marRight w:val="0"/>
          <w:marTop w:val="0"/>
          <w:marBottom w:val="0"/>
          <w:divBdr>
            <w:top w:val="none" w:sz="0" w:space="0" w:color="auto"/>
            <w:left w:val="none" w:sz="0" w:space="0" w:color="auto"/>
            <w:bottom w:val="none" w:sz="0" w:space="0" w:color="auto"/>
            <w:right w:val="none" w:sz="0" w:space="0" w:color="auto"/>
          </w:divBdr>
        </w:div>
        <w:div w:id="1533496113">
          <w:marLeft w:val="0"/>
          <w:marRight w:val="0"/>
          <w:marTop w:val="0"/>
          <w:marBottom w:val="0"/>
          <w:divBdr>
            <w:top w:val="none" w:sz="0" w:space="0" w:color="auto"/>
            <w:left w:val="none" w:sz="0" w:space="0" w:color="auto"/>
            <w:bottom w:val="none" w:sz="0" w:space="0" w:color="auto"/>
            <w:right w:val="none" w:sz="0" w:space="0" w:color="auto"/>
          </w:divBdr>
        </w:div>
        <w:div w:id="1974168853">
          <w:marLeft w:val="0"/>
          <w:marRight w:val="0"/>
          <w:marTop w:val="0"/>
          <w:marBottom w:val="0"/>
          <w:divBdr>
            <w:top w:val="none" w:sz="0" w:space="0" w:color="auto"/>
            <w:left w:val="none" w:sz="0" w:space="0" w:color="auto"/>
            <w:bottom w:val="none" w:sz="0" w:space="0" w:color="auto"/>
            <w:right w:val="none" w:sz="0" w:space="0" w:color="auto"/>
          </w:divBdr>
        </w:div>
        <w:div w:id="1669557746">
          <w:marLeft w:val="0"/>
          <w:marRight w:val="0"/>
          <w:marTop w:val="0"/>
          <w:marBottom w:val="0"/>
          <w:divBdr>
            <w:top w:val="none" w:sz="0" w:space="0" w:color="auto"/>
            <w:left w:val="none" w:sz="0" w:space="0" w:color="auto"/>
            <w:bottom w:val="none" w:sz="0" w:space="0" w:color="auto"/>
            <w:right w:val="none" w:sz="0" w:space="0" w:color="auto"/>
          </w:divBdr>
        </w:div>
        <w:div w:id="1558859447">
          <w:marLeft w:val="0"/>
          <w:marRight w:val="0"/>
          <w:marTop w:val="0"/>
          <w:marBottom w:val="0"/>
          <w:divBdr>
            <w:top w:val="none" w:sz="0" w:space="0" w:color="auto"/>
            <w:left w:val="none" w:sz="0" w:space="0" w:color="auto"/>
            <w:bottom w:val="none" w:sz="0" w:space="0" w:color="auto"/>
            <w:right w:val="none" w:sz="0" w:space="0" w:color="auto"/>
          </w:divBdr>
        </w:div>
        <w:div w:id="1654917881">
          <w:marLeft w:val="0"/>
          <w:marRight w:val="0"/>
          <w:marTop w:val="0"/>
          <w:marBottom w:val="0"/>
          <w:divBdr>
            <w:top w:val="none" w:sz="0" w:space="0" w:color="auto"/>
            <w:left w:val="none" w:sz="0" w:space="0" w:color="auto"/>
            <w:bottom w:val="none" w:sz="0" w:space="0" w:color="auto"/>
            <w:right w:val="none" w:sz="0" w:space="0" w:color="auto"/>
          </w:divBdr>
        </w:div>
        <w:div w:id="1574700751">
          <w:marLeft w:val="0"/>
          <w:marRight w:val="0"/>
          <w:marTop w:val="0"/>
          <w:marBottom w:val="0"/>
          <w:divBdr>
            <w:top w:val="none" w:sz="0" w:space="0" w:color="auto"/>
            <w:left w:val="none" w:sz="0" w:space="0" w:color="auto"/>
            <w:bottom w:val="none" w:sz="0" w:space="0" w:color="auto"/>
            <w:right w:val="none" w:sz="0" w:space="0" w:color="auto"/>
          </w:divBdr>
        </w:div>
        <w:div w:id="1778677650">
          <w:marLeft w:val="0"/>
          <w:marRight w:val="0"/>
          <w:marTop w:val="0"/>
          <w:marBottom w:val="0"/>
          <w:divBdr>
            <w:top w:val="none" w:sz="0" w:space="0" w:color="auto"/>
            <w:left w:val="none" w:sz="0" w:space="0" w:color="auto"/>
            <w:bottom w:val="none" w:sz="0" w:space="0" w:color="auto"/>
            <w:right w:val="none" w:sz="0" w:space="0" w:color="auto"/>
          </w:divBdr>
        </w:div>
        <w:div w:id="1992321680">
          <w:marLeft w:val="0"/>
          <w:marRight w:val="0"/>
          <w:marTop w:val="0"/>
          <w:marBottom w:val="0"/>
          <w:divBdr>
            <w:top w:val="none" w:sz="0" w:space="0" w:color="auto"/>
            <w:left w:val="none" w:sz="0" w:space="0" w:color="auto"/>
            <w:bottom w:val="none" w:sz="0" w:space="0" w:color="auto"/>
            <w:right w:val="none" w:sz="0" w:space="0" w:color="auto"/>
          </w:divBdr>
        </w:div>
        <w:div w:id="66342414">
          <w:marLeft w:val="0"/>
          <w:marRight w:val="0"/>
          <w:marTop w:val="0"/>
          <w:marBottom w:val="0"/>
          <w:divBdr>
            <w:top w:val="none" w:sz="0" w:space="0" w:color="auto"/>
            <w:left w:val="none" w:sz="0" w:space="0" w:color="auto"/>
            <w:bottom w:val="none" w:sz="0" w:space="0" w:color="auto"/>
            <w:right w:val="none" w:sz="0" w:space="0" w:color="auto"/>
          </w:divBdr>
        </w:div>
        <w:div w:id="567225149">
          <w:marLeft w:val="0"/>
          <w:marRight w:val="0"/>
          <w:marTop w:val="0"/>
          <w:marBottom w:val="0"/>
          <w:divBdr>
            <w:top w:val="none" w:sz="0" w:space="0" w:color="auto"/>
            <w:left w:val="none" w:sz="0" w:space="0" w:color="auto"/>
            <w:bottom w:val="none" w:sz="0" w:space="0" w:color="auto"/>
            <w:right w:val="none" w:sz="0" w:space="0" w:color="auto"/>
          </w:divBdr>
        </w:div>
        <w:div w:id="1308976691">
          <w:marLeft w:val="0"/>
          <w:marRight w:val="0"/>
          <w:marTop w:val="0"/>
          <w:marBottom w:val="0"/>
          <w:divBdr>
            <w:top w:val="none" w:sz="0" w:space="0" w:color="auto"/>
            <w:left w:val="none" w:sz="0" w:space="0" w:color="auto"/>
            <w:bottom w:val="none" w:sz="0" w:space="0" w:color="auto"/>
            <w:right w:val="none" w:sz="0" w:space="0" w:color="auto"/>
          </w:divBdr>
        </w:div>
        <w:div w:id="1785419130">
          <w:marLeft w:val="0"/>
          <w:marRight w:val="0"/>
          <w:marTop w:val="0"/>
          <w:marBottom w:val="0"/>
          <w:divBdr>
            <w:top w:val="none" w:sz="0" w:space="0" w:color="auto"/>
            <w:left w:val="none" w:sz="0" w:space="0" w:color="auto"/>
            <w:bottom w:val="none" w:sz="0" w:space="0" w:color="auto"/>
            <w:right w:val="none" w:sz="0" w:space="0" w:color="auto"/>
          </w:divBdr>
        </w:div>
        <w:div w:id="1265184361">
          <w:marLeft w:val="0"/>
          <w:marRight w:val="0"/>
          <w:marTop w:val="0"/>
          <w:marBottom w:val="0"/>
          <w:divBdr>
            <w:top w:val="none" w:sz="0" w:space="0" w:color="auto"/>
            <w:left w:val="none" w:sz="0" w:space="0" w:color="auto"/>
            <w:bottom w:val="none" w:sz="0" w:space="0" w:color="auto"/>
            <w:right w:val="none" w:sz="0" w:space="0" w:color="auto"/>
          </w:divBdr>
        </w:div>
        <w:div w:id="58985314">
          <w:marLeft w:val="0"/>
          <w:marRight w:val="0"/>
          <w:marTop w:val="0"/>
          <w:marBottom w:val="0"/>
          <w:divBdr>
            <w:top w:val="none" w:sz="0" w:space="0" w:color="auto"/>
            <w:left w:val="none" w:sz="0" w:space="0" w:color="auto"/>
            <w:bottom w:val="none" w:sz="0" w:space="0" w:color="auto"/>
            <w:right w:val="none" w:sz="0" w:space="0" w:color="auto"/>
          </w:divBdr>
        </w:div>
        <w:div w:id="507402642">
          <w:marLeft w:val="0"/>
          <w:marRight w:val="0"/>
          <w:marTop w:val="0"/>
          <w:marBottom w:val="0"/>
          <w:divBdr>
            <w:top w:val="none" w:sz="0" w:space="0" w:color="auto"/>
            <w:left w:val="none" w:sz="0" w:space="0" w:color="auto"/>
            <w:bottom w:val="none" w:sz="0" w:space="0" w:color="auto"/>
            <w:right w:val="none" w:sz="0" w:space="0" w:color="auto"/>
          </w:divBdr>
        </w:div>
        <w:div w:id="850995308">
          <w:marLeft w:val="0"/>
          <w:marRight w:val="0"/>
          <w:marTop w:val="0"/>
          <w:marBottom w:val="0"/>
          <w:divBdr>
            <w:top w:val="none" w:sz="0" w:space="0" w:color="auto"/>
            <w:left w:val="none" w:sz="0" w:space="0" w:color="auto"/>
            <w:bottom w:val="none" w:sz="0" w:space="0" w:color="auto"/>
            <w:right w:val="none" w:sz="0" w:space="0" w:color="auto"/>
          </w:divBdr>
        </w:div>
        <w:div w:id="1227645080">
          <w:marLeft w:val="0"/>
          <w:marRight w:val="0"/>
          <w:marTop w:val="0"/>
          <w:marBottom w:val="0"/>
          <w:divBdr>
            <w:top w:val="none" w:sz="0" w:space="0" w:color="auto"/>
            <w:left w:val="none" w:sz="0" w:space="0" w:color="auto"/>
            <w:bottom w:val="none" w:sz="0" w:space="0" w:color="auto"/>
            <w:right w:val="none" w:sz="0" w:space="0" w:color="auto"/>
          </w:divBdr>
        </w:div>
        <w:div w:id="913468496">
          <w:marLeft w:val="0"/>
          <w:marRight w:val="0"/>
          <w:marTop w:val="0"/>
          <w:marBottom w:val="0"/>
          <w:divBdr>
            <w:top w:val="none" w:sz="0" w:space="0" w:color="auto"/>
            <w:left w:val="none" w:sz="0" w:space="0" w:color="auto"/>
            <w:bottom w:val="none" w:sz="0" w:space="0" w:color="auto"/>
            <w:right w:val="none" w:sz="0" w:space="0" w:color="auto"/>
          </w:divBdr>
        </w:div>
        <w:div w:id="988747817">
          <w:marLeft w:val="0"/>
          <w:marRight w:val="0"/>
          <w:marTop w:val="0"/>
          <w:marBottom w:val="0"/>
          <w:divBdr>
            <w:top w:val="none" w:sz="0" w:space="0" w:color="auto"/>
            <w:left w:val="none" w:sz="0" w:space="0" w:color="auto"/>
            <w:bottom w:val="none" w:sz="0" w:space="0" w:color="auto"/>
            <w:right w:val="none" w:sz="0" w:space="0" w:color="auto"/>
          </w:divBdr>
        </w:div>
        <w:div w:id="723216492">
          <w:marLeft w:val="0"/>
          <w:marRight w:val="0"/>
          <w:marTop w:val="0"/>
          <w:marBottom w:val="0"/>
          <w:divBdr>
            <w:top w:val="none" w:sz="0" w:space="0" w:color="auto"/>
            <w:left w:val="none" w:sz="0" w:space="0" w:color="auto"/>
            <w:bottom w:val="none" w:sz="0" w:space="0" w:color="auto"/>
            <w:right w:val="none" w:sz="0" w:space="0" w:color="auto"/>
          </w:divBdr>
        </w:div>
        <w:div w:id="1318655706">
          <w:marLeft w:val="0"/>
          <w:marRight w:val="0"/>
          <w:marTop w:val="0"/>
          <w:marBottom w:val="0"/>
          <w:divBdr>
            <w:top w:val="none" w:sz="0" w:space="0" w:color="auto"/>
            <w:left w:val="none" w:sz="0" w:space="0" w:color="auto"/>
            <w:bottom w:val="none" w:sz="0" w:space="0" w:color="auto"/>
            <w:right w:val="none" w:sz="0" w:space="0" w:color="auto"/>
          </w:divBdr>
        </w:div>
        <w:div w:id="487285907">
          <w:marLeft w:val="0"/>
          <w:marRight w:val="0"/>
          <w:marTop w:val="0"/>
          <w:marBottom w:val="0"/>
          <w:divBdr>
            <w:top w:val="none" w:sz="0" w:space="0" w:color="auto"/>
            <w:left w:val="none" w:sz="0" w:space="0" w:color="auto"/>
            <w:bottom w:val="none" w:sz="0" w:space="0" w:color="auto"/>
            <w:right w:val="none" w:sz="0" w:space="0" w:color="auto"/>
          </w:divBdr>
        </w:div>
        <w:div w:id="444809118">
          <w:marLeft w:val="0"/>
          <w:marRight w:val="0"/>
          <w:marTop w:val="0"/>
          <w:marBottom w:val="0"/>
          <w:divBdr>
            <w:top w:val="none" w:sz="0" w:space="0" w:color="auto"/>
            <w:left w:val="none" w:sz="0" w:space="0" w:color="auto"/>
            <w:bottom w:val="none" w:sz="0" w:space="0" w:color="auto"/>
            <w:right w:val="none" w:sz="0" w:space="0" w:color="auto"/>
          </w:divBdr>
        </w:div>
        <w:div w:id="147939774">
          <w:marLeft w:val="0"/>
          <w:marRight w:val="0"/>
          <w:marTop w:val="0"/>
          <w:marBottom w:val="0"/>
          <w:divBdr>
            <w:top w:val="none" w:sz="0" w:space="0" w:color="auto"/>
            <w:left w:val="none" w:sz="0" w:space="0" w:color="auto"/>
            <w:bottom w:val="none" w:sz="0" w:space="0" w:color="auto"/>
            <w:right w:val="none" w:sz="0" w:space="0" w:color="auto"/>
          </w:divBdr>
        </w:div>
        <w:div w:id="1914586062">
          <w:marLeft w:val="0"/>
          <w:marRight w:val="0"/>
          <w:marTop w:val="0"/>
          <w:marBottom w:val="0"/>
          <w:divBdr>
            <w:top w:val="none" w:sz="0" w:space="0" w:color="auto"/>
            <w:left w:val="none" w:sz="0" w:space="0" w:color="auto"/>
            <w:bottom w:val="none" w:sz="0" w:space="0" w:color="auto"/>
            <w:right w:val="none" w:sz="0" w:space="0" w:color="auto"/>
          </w:divBdr>
        </w:div>
        <w:div w:id="1857646610">
          <w:marLeft w:val="0"/>
          <w:marRight w:val="0"/>
          <w:marTop w:val="0"/>
          <w:marBottom w:val="0"/>
          <w:divBdr>
            <w:top w:val="none" w:sz="0" w:space="0" w:color="auto"/>
            <w:left w:val="none" w:sz="0" w:space="0" w:color="auto"/>
            <w:bottom w:val="none" w:sz="0" w:space="0" w:color="auto"/>
            <w:right w:val="none" w:sz="0" w:space="0" w:color="auto"/>
          </w:divBdr>
        </w:div>
        <w:div w:id="1264416169">
          <w:marLeft w:val="0"/>
          <w:marRight w:val="0"/>
          <w:marTop w:val="0"/>
          <w:marBottom w:val="0"/>
          <w:divBdr>
            <w:top w:val="none" w:sz="0" w:space="0" w:color="auto"/>
            <w:left w:val="none" w:sz="0" w:space="0" w:color="auto"/>
            <w:bottom w:val="none" w:sz="0" w:space="0" w:color="auto"/>
            <w:right w:val="none" w:sz="0" w:space="0" w:color="auto"/>
          </w:divBdr>
        </w:div>
        <w:div w:id="609358575">
          <w:marLeft w:val="0"/>
          <w:marRight w:val="0"/>
          <w:marTop w:val="0"/>
          <w:marBottom w:val="0"/>
          <w:divBdr>
            <w:top w:val="none" w:sz="0" w:space="0" w:color="auto"/>
            <w:left w:val="none" w:sz="0" w:space="0" w:color="auto"/>
            <w:bottom w:val="none" w:sz="0" w:space="0" w:color="auto"/>
            <w:right w:val="none" w:sz="0" w:space="0" w:color="auto"/>
          </w:divBdr>
        </w:div>
        <w:div w:id="491221102">
          <w:marLeft w:val="0"/>
          <w:marRight w:val="0"/>
          <w:marTop w:val="0"/>
          <w:marBottom w:val="0"/>
          <w:divBdr>
            <w:top w:val="none" w:sz="0" w:space="0" w:color="auto"/>
            <w:left w:val="none" w:sz="0" w:space="0" w:color="auto"/>
            <w:bottom w:val="none" w:sz="0" w:space="0" w:color="auto"/>
            <w:right w:val="none" w:sz="0" w:space="0" w:color="auto"/>
          </w:divBdr>
        </w:div>
        <w:div w:id="18161384">
          <w:marLeft w:val="0"/>
          <w:marRight w:val="0"/>
          <w:marTop w:val="0"/>
          <w:marBottom w:val="0"/>
          <w:divBdr>
            <w:top w:val="none" w:sz="0" w:space="0" w:color="auto"/>
            <w:left w:val="none" w:sz="0" w:space="0" w:color="auto"/>
            <w:bottom w:val="none" w:sz="0" w:space="0" w:color="auto"/>
            <w:right w:val="none" w:sz="0" w:space="0" w:color="auto"/>
          </w:divBdr>
        </w:div>
        <w:div w:id="1669600406">
          <w:marLeft w:val="0"/>
          <w:marRight w:val="0"/>
          <w:marTop w:val="0"/>
          <w:marBottom w:val="0"/>
          <w:divBdr>
            <w:top w:val="none" w:sz="0" w:space="0" w:color="auto"/>
            <w:left w:val="none" w:sz="0" w:space="0" w:color="auto"/>
            <w:bottom w:val="none" w:sz="0" w:space="0" w:color="auto"/>
            <w:right w:val="none" w:sz="0" w:space="0" w:color="auto"/>
          </w:divBdr>
        </w:div>
        <w:div w:id="833372224">
          <w:marLeft w:val="0"/>
          <w:marRight w:val="0"/>
          <w:marTop w:val="0"/>
          <w:marBottom w:val="0"/>
          <w:divBdr>
            <w:top w:val="none" w:sz="0" w:space="0" w:color="auto"/>
            <w:left w:val="none" w:sz="0" w:space="0" w:color="auto"/>
            <w:bottom w:val="none" w:sz="0" w:space="0" w:color="auto"/>
            <w:right w:val="none" w:sz="0" w:space="0" w:color="auto"/>
          </w:divBdr>
        </w:div>
        <w:div w:id="1526820523">
          <w:marLeft w:val="0"/>
          <w:marRight w:val="0"/>
          <w:marTop w:val="0"/>
          <w:marBottom w:val="0"/>
          <w:divBdr>
            <w:top w:val="none" w:sz="0" w:space="0" w:color="auto"/>
            <w:left w:val="none" w:sz="0" w:space="0" w:color="auto"/>
            <w:bottom w:val="none" w:sz="0" w:space="0" w:color="auto"/>
            <w:right w:val="none" w:sz="0" w:space="0" w:color="auto"/>
          </w:divBdr>
        </w:div>
        <w:div w:id="1407846247">
          <w:marLeft w:val="0"/>
          <w:marRight w:val="0"/>
          <w:marTop w:val="0"/>
          <w:marBottom w:val="0"/>
          <w:divBdr>
            <w:top w:val="none" w:sz="0" w:space="0" w:color="auto"/>
            <w:left w:val="none" w:sz="0" w:space="0" w:color="auto"/>
            <w:bottom w:val="none" w:sz="0" w:space="0" w:color="auto"/>
            <w:right w:val="none" w:sz="0" w:space="0" w:color="auto"/>
          </w:divBdr>
        </w:div>
        <w:div w:id="1296567731">
          <w:marLeft w:val="0"/>
          <w:marRight w:val="0"/>
          <w:marTop w:val="0"/>
          <w:marBottom w:val="0"/>
          <w:divBdr>
            <w:top w:val="none" w:sz="0" w:space="0" w:color="auto"/>
            <w:left w:val="none" w:sz="0" w:space="0" w:color="auto"/>
            <w:bottom w:val="none" w:sz="0" w:space="0" w:color="auto"/>
            <w:right w:val="none" w:sz="0" w:space="0" w:color="auto"/>
          </w:divBdr>
        </w:div>
        <w:div w:id="2126345114">
          <w:marLeft w:val="0"/>
          <w:marRight w:val="0"/>
          <w:marTop w:val="0"/>
          <w:marBottom w:val="0"/>
          <w:divBdr>
            <w:top w:val="none" w:sz="0" w:space="0" w:color="auto"/>
            <w:left w:val="none" w:sz="0" w:space="0" w:color="auto"/>
            <w:bottom w:val="none" w:sz="0" w:space="0" w:color="auto"/>
            <w:right w:val="none" w:sz="0" w:space="0" w:color="auto"/>
          </w:divBdr>
        </w:div>
        <w:div w:id="1389184988">
          <w:marLeft w:val="0"/>
          <w:marRight w:val="0"/>
          <w:marTop w:val="0"/>
          <w:marBottom w:val="0"/>
          <w:divBdr>
            <w:top w:val="none" w:sz="0" w:space="0" w:color="auto"/>
            <w:left w:val="none" w:sz="0" w:space="0" w:color="auto"/>
            <w:bottom w:val="none" w:sz="0" w:space="0" w:color="auto"/>
            <w:right w:val="none" w:sz="0" w:space="0" w:color="auto"/>
          </w:divBdr>
        </w:div>
        <w:div w:id="806509879">
          <w:marLeft w:val="0"/>
          <w:marRight w:val="0"/>
          <w:marTop w:val="0"/>
          <w:marBottom w:val="0"/>
          <w:divBdr>
            <w:top w:val="none" w:sz="0" w:space="0" w:color="auto"/>
            <w:left w:val="none" w:sz="0" w:space="0" w:color="auto"/>
            <w:bottom w:val="none" w:sz="0" w:space="0" w:color="auto"/>
            <w:right w:val="none" w:sz="0" w:space="0" w:color="auto"/>
          </w:divBdr>
        </w:div>
        <w:div w:id="1382679424">
          <w:marLeft w:val="0"/>
          <w:marRight w:val="0"/>
          <w:marTop w:val="0"/>
          <w:marBottom w:val="0"/>
          <w:divBdr>
            <w:top w:val="none" w:sz="0" w:space="0" w:color="auto"/>
            <w:left w:val="none" w:sz="0" w:space="0" w:color="auto"/>
            <w:bottom w:val="none" w:sz="0" w:space="0" w:color="auto"/>
            <w:right w:val="none" w:sz="0" w:space="0" w:color="auto"/>
          </w:divBdr>
        </w:div>
        <w:div w:id="1498107238">
          <w:marLeft w:val="0"/>
          <w:marRight w:val="0"/>
          <w:marTop w:val="0"/>
          <w:marBottom w:val="0"/>
          <w:divBdr>
            <w:top w:val="none" w:sz="0" w:space="0" w:color="auto"/>
            <w:left w:val="none" w:sz="0" w:space="0" w:color="auto"/>
            <w:bottom w:val="none" w:sz="0" w:space="0" w:color="auto"/>
            <w:right w:val="none" w:sz="0" w:space="0" w:color="auto"/>
          </w:divBdr>
        </w:div>
        <w:div w:id="1603106506">
          <w:marLeft w:val="0"/>
          <w:marRight w:val="0"/>
          <w:marTop w:val="0"/>
          <w:marBottom w:val="0"/>
          <w:divBdr>
            <w:top w:val="none" w:sz="0" w:space="0" w:color="auto"/>
            <w:left w:val="none" w:sz="0" w:space="0" w:color="auto"/>
            <w:bottom w:val="none" w:sz="0" w:space="0" w:color="auto"/>
            <w:right w:val="none" w:sz="0" w:space="0" w:color="auto"/>
          </w:divBdr>
        </w:div>
        <w:div w:id="448166491">
          <w:marLeft w:val="0"/>
          <w:marRight w:val="0"/>
          <w:marTop w:val="0"/>
          <w:marBottom w:val="0"/>
          <w:divBdr>
            <w:top w:val="none" w:sz="0" w:space="0" w:color="auto"/>
            <w:left w:val="none" w:sz="0" w:space="0" w:color="auto"/>
            <w:bottom w:val="none" w:sz="0" w:space="0" w:color="auto"/>
            <w:right w:val="none" w:sz="0" w:space="0" w:color="auto"/>
          </w:divBdr>
        </w:div>
        <w:div w:id="789472355">
          <w:marLeft w:val="0"/>
          <w:marRight w:val="0"/>
          <w:marTop w:val="0"/>
          <w:marBottom w:val="0"/>
          <w:divBdr>
            <w:top w:val="none" w:sz="0" w:space="0" w:color="auto"/>
            <w:left w:val="none" w:sz="0" w:space="0" w:color="auto"/>
            <w:bottom w:val="none" w:sz="0" w:space="0" w:color="auto"/>
            <w:right w:val="none" w:sz="0" w:space="0" w:color="auto"/>
          </w:divBdr>
        </w:div>
        <w:div w:id="1537817834">
          <w:marLeft w:val="0"/>
          <w:marRight w:val="0"/>
          <w:marTop w:val="0"/>
          <w:marBottom w:val="0"/>
          <w:divBdr>
            <w:top w:val="none" w:sz="0" w:space="0" w:color="auto"/>
            <w:left w:val="none" w:sz="0" w:space="0" w:color="auto"/>
            <w:bottom w:val="none" w:sz="0" w:space="0" w:color="auto"/>
            <w:right w:val="none" w:sz="0" w:space="0" w:color="auto"/>
          </w:divBdr>
        </w:div>
        <w:div w:id="1547720748">
          <w:marLeft w:val="0"/>
          <w:marRight w:val="0"/>
          <w:marTop w:val="0"/>
          <w:marBottom w:val="0"/>
          <w:divBdr>
            <w:top w:val="none" w:sz="0" w:space="0" w:color="auto"/>
            <w:left w:val="none" w:sz="0" w:space="0" w:color="auto"/>
            <w:bottom w:val="none" w:sz="0" w:space="0" w:color="auto"/>
            <w:right w:val="none" w:sz="0" w:space="0" w:color="auto"/>
          </w:divBdr>
        </w:div>
        <w:div w:id="540628819">
          <w:marLeft w:val="0"/>
          <w:marRight w:val="0"/>
          <w:marTop w:val="0"/>
          <w:marBottom w:val="0"/>
          <w:divBdr>
            <w:top w:val="none" w:sz="0" w:space="0" w:color="auto"/>
            <w:left w:val="none" w:sz="0" w:space="0" w:color="auto"/>
            <w:bottom w:val="none" w:sz="0" w:space="0" w:color="auto"/>
            <w:right w:val="none" w:sz="0" w:space="0" w:color="auto"/>
          </w:divBdr>
        </w:div>
        <w:div w:id="1214275014">
          <w:marLeft w:val="0"/>
          <w:marRight w:val="0"/>
          <w:marTop w:val="0"/>
          <w:marBottom w:val="0"/>
          <w:divBdr>
            <w:top w:val="none" w:sz="0" w:space="0" w:color="auto"/>
            <w:left w:val="none" w:sz="0" w:space="0" w:color="auto"/>
            <w:bottom w:val="none" w:sz="0" w:space="0" w:color="auto"/>
            <w:right w:val="none" w:sz="0" w:space="0" w:color="auto"/>
          </w:divBdr>
        </w:div>
        <w:div w:id="868296195">
          <w:marLeft w:val="0"/>
          <w:marRight w:val="0"/>
          <w:marTop w:val="0"/>
          <w:marBottom w:val="0"/>
          <w:divBdr>
            <w:top w:val="none" w:sz="0" w:space="0" w:color="auto"/>
            <w:left w:val="none" w:sz="0" w:space="0" w:color="auto"/>
            <w:bottom w:val="none" w:sz="0" w:space="0" w:color="auto"/>
            <w:right w:val="none" w:sz="0" w:space="0" w:color="auto"/>
          </w:divBdr>
        </w:div>
        <w:div w:id="1137408135">
          <w:marLeft w:val="0"/>
          <w:marRight w:val="0"/>
          <w:marTop w:val="0"/>
          <w:marBottom w:val="0"/>
          <w:divBdr>
            <w:top w:val="none" w:sz="0" w:space="0" w:color="auto"/>
            <w:left w:val="none" w:sz="0" w:space="0" w:color="auto"/>
            <w:bottom w:val="none" w:sz="0" w:space="0" w:color="auto"/>
            <w:right w:val="none" w:sz="0" w:space="0" w:color="auto"/>
          </w:divBdr>
        </w:div>
        <w:div w:id="2050253484">
          <w:marLeft w:val="0"/>
          <w:marRight w:val="0"/>
          <w:marTop w:val="0"/>
          <w:marBottom w:val="0"/>
          <w:divBdr>
            <w:top w:val="none" w:sz="0" w:space="0" w:color="auto"/>
            <w:left w:val="none" w:sz="0" w:space="0" w:color="auto"/>
            <w:bottom w:val="none" w:sz="0" w:space="0" w:color="auto"/>
            <w:right w:val="none" w:sz="0" w:space="0" w:color="auto"/>
          </w:divBdr>
        </w:div>
      </w:divsChild>
    </w:div>
    <w:div w:id="1394697675">
      <w:bodyDiv w:val="1"/>
      <w:marLeft w:val="0"/>
      <w:marRight w:val="0"/>
      <w:marTop w:val="0"/>
      <w:marBottom w:val="0"/>
      <w:divBdr>
        <w:top w:val="none" w:sz="0" w:space="0" w:color="auto"/>
        <w:left w:val="none" w:sz="0" w:space="0" w:color="auto"/>
        <w:bottom w:val="none" w:sz="0" w:space="0" w:color="auto"/>
        <w:right w:val="none" w:sz="0" w:space="0" w:color="auto"/>
      </w:divBdr>
      <w:divsChild>
        <w:div w:id="1987933859">
          <w:marLeft w:val="0"/>
          <w:marRight w:val="0"/>
          <w:marTop w:val="0"/>
          <w:marBottom w:val="0"/>
          <w:divBdr>
            <w:top w:val="none" w:sz="0" w:space="0" w:color="auto"/>
            <w:left w:val="none" w:sz="0" w:space="0" w:color="auto"/>
            <w:bottom w:val="none" w:sz="0" w:space="0" w:color="auto"/>
            <w:right w:val="none" w:sz="0" w:space="0" w:color="auto"/>
          </w:divBdr>
        </w:div>
        <w:div w:id="486436099">
          <w:marLeft w:val="0"/>
          <w:marRight w:val="0"/>
          <w:marTop w:val="0"/>
          <w:marBottom w:val="0"/>
          <w:divBdr>
            <w:top w:val="none" w:sz="0" w:space="0" w:color="auto"/>
            <w:left w:val="none" w:sz="0" w:space="0" w:color="auto"/>
            <w:bottom w:val="none" w:sz="0" w:space="0" w:color="auto"/>
            <w:right w:val="none" w:sz="0" w:space="0" w:color="auto"/>
          </w:divBdr>
        </w:div>
        <w:div w:id="433524215">
          <w:marLeft w:val="0"/>
          <w:marRight w:val="0"/>
          <w:marTop w:val="0"/>
          <w:marBottom w:val="0"/>
          <w:divBdr>
            <w:top w:val="none" w:sz="0" w:space="0" w:color="auto"/>
            <w:left w:val="none" w:sz="0" w:space="0" w:color="auto"/>
            <w:bottom w:val="none" w:sz="0" w:space="0" w:color="auto"/>
            <w:right w:val="none" w:sz="0" w:space="0" w:color="auto"/>
          </w:divBdr>
        </w:div>
        <w:div w:id="715012907">
          <w:marLeft w:val="0"/>
          <w:marRight w:val="0"/>
          <w:marTop w:val="0"/>
          <w:marBottom w:val="0"/>
          <w:divBdr>
            <w:top w:val="none" w:sz="0" w:space="0" w:color="auto"/>
            <w:left w:val="none" w:sz="0" w:space="0" w:color="auto"/>
            <w:bottom w:val="none" w:sz="0" w:space="0" w:color="auto"/>
            <w:right w:val="none" w:sz="0" w:space="0" w:color="auto"/>
          </w:divBdr>
        </w:div>
        <w:div w:id="1423064406">
          <w:marLeft w:val="0"/>
          <w:marRight w:val="0"/>
          <w:marTop w:val="0"/>
          <w:marBottom w:val="0"/>
          <w:divBdr>
            <w:top w:val="none" w:sz="0" w:space="0" w:color="auto"/>
            <w:left w:val="none" w:sz="0" w:space="0" w:color="auto"/>
            <w:bottom w:val="none" w:sz="0" w:space="0" w:color="auto"/>
            <w:right w:val="none" w:sz="0" w:space="0" w:color="auto"/>
          </w:divBdr>
        </w:div>
        <w:div w:id="1169752801">
          <w:marLeft w:val="0"/>
          <w:marRight w:val="0"/>
          <w:marTop w:val="0"/>
          <w:marBottom w:val="0"/>
          <w:divBdr>
            <w:top w:val="none" w:sz="0" w:space="0" w:color="auto"/>
            <w:left w:val="none" w:sz="0" w:space="0" w:color="auto"/>
            <w:bottom w:val="none" w:sz="0" w:space="0" w:color="auto"/>
            <w:right w:val="none" w:sz="0" w:space="0" w:color="auto"/>
          </w:divBdr>
        </w:div>
        <w:div w:id="1809587650">
          <w:marLeft w:val="0"/>
          <w:marRight w:val="0"/>
          <w:marTop w:val="0"/>
          <w:marBottom w:val="0"/>
          <w:divBdr>
            <w:top w:val="none" w:sz="0" w:space="0" w:color="auto"/>
            <w:left w:val="none" w:sz="0" w:space="0" w:color="auto"/>
            <w:bottom w:val="none" w:sz="0" w:space="0" w:color="auto"/>
            <w:right w:val="none" w:sz="0" w:space="0" w:color="auto"/>
          </w:divBdr>
        </w:div>
        <w:div w:id="1874687549">
          <w:marLeft w:val="0"/>
          <w:marRight w:val="0"/>
          <w:marTop w:val="0"/>
          <w:marBottom w:val="0"/>
          <w:divBdr>
            <w:top w:val="none" w:sz="0" w:space="0" w:color="auto"/>
            <w:left w:val="none" w:sz="0" w:space="0" w:color="auto"/>
            <w:bottom w:val="none" w:sz="0" w:space="0" w:color="auto"/>
            <w:right w:val="none" w:sz="0" w:space="0" w:color="auto"/>
          </w:divBdr>
        </w:div>
        <w:div w:id="86850316">
          <w:marLeft w:val="0"/>
          <w:marRight w:val="0"/>
          <w:marTop w:val="0"/>
          <w:marBottom w:val="0"/>
          <w:divBdr>
            <w:top w:val="none" w:sz="0" w:space="0" w:color="auto"/>
            <w:left w:val="none" w:sz="0" w:space="0" w:color="auto"/>
            <w:bottom w:val="none" w:sz="0" w:space="0" w:color="auto"/>
            <w:right w:val="none" w:sz="0" w:space="0" w:color="auto"/>
          </w:divBdr>
        </w:div>
        <w:div w:id="1373071031">
          <w:marLeft w:val="0"/>
          <w:marRight w:val="0"/>
          <w:marTop w:val="0"/>
          <w:marBottom w:val="0"/>
          <w:divBdr>
            <w:top w:val="none" w:sz="0" w:space="0" w:color="auto"/>
            <w:left w:val="none" w:sz="0" w:space="0" w:color="auto"/>
            <w:bottom w:val="none" w:sz="0" w:space="0" w:color="auto"/>
            <w:right w:val="none" w:sz="0" w:space="0" w:color="auto"/>
          </w:divBdr>
        </w:div>
        <w:div w:id="1644969321">
          <w:marLeft w:val="0"/>
          <w:marRight w:val="0"/>
          <w:marTop w:val="0"/>
          <w:marBottom w:val="0"/>
          <w:divBdr>
            <w:top w:val="none" w:sz="0" w:space="0" w:color="auto"/>
            <w:left w:val="none" w:sz="0" w:space="0" w:color="auto"/>
            <w:bottom w:val="none" w:sz="0" w:space="0" w:color="auto"/>
            <w:right w:val="none" w:sz="0" w:space="0" w:color="auto"/>
          </w:divBdr>
        </w:div>
        <w:div w:id="688259125">
          <w:marLeft w:val="0"/>
          <w:marRight w:val="0"/>
          <w:marTop w:val="0"/>
          <w:marBottom w:val="0"/>
          <w:divBdr>
            <w:top w:val="none" w:sz="0" w:space="0" w:color="auto"/>
            <w:left w:val="none" w:sz="0" w:space="0" w:color="auto"/>
            <w:bottom w:val="none" w:sz="0" w:space="0" w:color="auto"/>
            <w:right w:val="none" w:sz="0" w:space="0" w:color="auto"/>
          </w:divBdr>
        </w:div>
        <w:div w:id="1431849780">
          <w:marLeft w:val="0"/>
          <w:marRight w:val="0"/>
          <w:marTop w:val="0"/>
          <w:marBottom w:val="0"/>
          <w:divBdr>
            <w:top w:val="none" w:sz="0" w:space="0" w:color="auto"/>
            <w:left w:val="none" w:sz="0" w:space="0" w:color="auto"/>
            <w:bottom w:val="none" w:sz="0" w:space="0" w:color="auto"/>
            <w:right w:val="none" w:sz="0" w:space="0" w:color="auto"/>
          </w:divBdr>
        </w:div>
        <w:div w:id="1914503204">
          <w:marLeft w:val="0"/>
          <w:marRight w:val="0"/>
          <w:marTop w:val="0"/>
          <w:marBottom w:val="0"/>
          <w:divBdr>
            <w:top w:val="none" w:sz="0" w:space="0" w:color="auto"/>
            <w:left w:val="none" w:sz="0" w:space="0" w:color="auto"/>
            <w:bottom w:val="none" w:sz="0" w:space="0" w:color="auto"/>
            <w:right w:val="none" w:sz="0" w:space="0" w:color="auto"/>
          </w:divBdr>
        </w:div>
        <w:div w:id="320080817">
          <w:marLeft w:val="0"/>
          <w:marRight w:val="0"/>
          <w:marTop w:val="0"/>
          <w:marBottom w:val="0"/>
          <w:divBdr>
            <w:top w:val="none" w:sz="0" w:space="0" w:color="auto"/>
            <w:left w:val="none" w:sz="0" w:space="0" w:color="auto"/>
            <w:bottom w:val="none" w:sz="0" w:space="0" w:color="auto"/>
            <w:right w:val="none" w:sz="0" w:space="0" w:color="auto"/>
          </w:divBdr>
        </w:div>
        <w:div w:id="842552145">
          <w:marLeft w:val="0"/>
          <w:marRight w:val="0"/>
          <w:marTop w:val="0"/>
          <w:marBottom w:val="0"/>
          <w:divBdr>
            <w:top w:val="none" w:sz="0" w:space="0" w:color="auto"/>
            <w:left w:val="none" w:sz="0" w:space="0" w:color="auto"/>
            <w:bottom w:val="none" w:sz="0" w:space="0" w:color="auto"/>
            <w:right w:val="none" w:sz="0" w:space="0" w:color="auto"/>
          </w:divBdr>
        </w:div>
        <w:div w:id="1254899646">
          <w:marLeft w:val="0"/>
          <w:marRight w:val="0"/>
          <w:marTop w:val="0"/>
          <w:marBottom w:val="0"/>
          <w:divBdr>
            <w:top w:val="none" w:sz="0" w:space="0" w:color="auto"/>
            <w:left w:val="none" w:sz="0" w:space="0" w:color="auto"/>
            <w:bottom w:val="none" w:sz="0" w:space="0" w:color="auto"/>
            <w:right w:val="none" w:sz="0" w:space="0" w:color="auto"/>
          </w:divBdr>
        </w:div>
        <w:div w:id="1798447005">
          <w:marLeft w:val="0"/>
          <w:marRight w:val="0"/>
          <w:marTop w:val="0"/>
          <w:marBottom w:val="0"/>
          <w:divBdr>
            <w:top w:val="none" w:sz="0" w:space="0" w:color="auto"/>
            <w:left w:val="none" w:sz="0" w:space="0" w:color="auto"/>
            <w:bottom w:val="none" w:sz="0" w:space="0" w:color="auto"/>
            <w:right w:val="none" w:sz="0" w:space="0" w:color="auto"/>
          </w:divBdr>
        </w:div>
        <w:div w:id="1930700899">
          <w:marLeft w:val="0"/>
          <w:marRight w:val="0"/>
          <w:marTop w:val="0"/>
          <w:marBottom w:val="0"/>
          <w:divBdr>
            <w:top w:val="none" w:sz="0" w:space="0" w:color="auto"/>
            <w:left w:val="none" w:sz="0" w:space="0" w:color="auto"/>
            <w:bottom w:val="none" w:sz="0" w:space="0" w:color="auto"/>
            <w:right w:val="none" w:sz="0" w:space="0" w:color="auto"/>
          </w:divBdr>
        </w:div>
        <w:div w:id="457115801">
          <w:marLeft w:val="0"/>
          <w:marRight w:val="0"/>
          <w:marTop w:val="0"/>
          <w:marBottom w:val="0"/>
          <w:divBdr>
            <w:top w:val="none" w:sz="0" w:space="0" w:color="auto"/>
            <w:left w:val="none" w:sz="0" w:space="0" w:color="auto"/>
            <w:bottom w:val="none" w:sz="0" w:space="0" w:color="auto"/>
            <w:right w:val="none" w:sz="0" w:space="0" w:color="auto"/>
          </w:divBdr>
        </w:div>
        <w:div w:id="1904176912">
          <w:marLeft w:val="0"/>
          <w:marRight w:val="0"/>
          <w:marTop w:val="0"/>
          <w:marBottom w:val="0"/>
          <w:divBdr>
            <w:top w:val="none" w:sz="0" w:space="0" w:color="auto"/>
            <w:left w:val="none" w:sz="0" w:space="0" w:color="auto"/>
            <w:bottom w:val="none" w:sz="0" w:space="0" w:color="auto"/>
            <w:right w:val="none" w:sz="0" w:space="0" w:color="auto"/>
          </w:divBdr>
        </w:div>
        <w:div w:id="301813391">
          <w:marLeft w:val="0"/>
          <w:marRight w:val="0"/>
          <w:marTop w:val="0"/>
          <w:marBottom w:val="0"/>
          <w:divBdr>
            <w:top w:val="none" w:sz="0" w:space="0" w:color="auto"/>
            <w:left w:val="none" w:sz="0" w:space="0" w:color="auto"/>
            <w:bottom w:val="none" w:sz="0" w:space="0" w:color="auto"/>
            <w:right w:val="none" w:sz="0" w:space="0" w:color="auto"/>
          </w:divBdr>
        </w:div>
        <w:div w:id="1935815852">
          <w:marLeft w:val="0"/>
          <w:marRight w:val="0"/>
          <w:marTop w:val="0"/>
          <w:marBottom w:val="0"/>
          <w:divBdr>
            <w:top w:val="none" w:sz="0" w:space="0" w:color="auto"/>
            <w:left w:val="none" w:sz="0" w:space="0" w:color="auto"/>
            <w:bottom w:val="none" w:sz="0" w:space="0" w:color="auto"/>
            <w:right w:val="none" w:sz="0" w:space="0" w:color="auto"/>
          </w:divBdr>
        </w:div>
        <w:div w:id="1197036237">
          <w:marLeft w:val="0"/>
          <w:marRight w:val="0"/>
          <w:marTop w:val="0"/>
          <w:marBottom w:val="0"/>
          <w:divBdr>
            <w:top w:val="none" w:sz="0" w:space="0" w:color="auto"/>
            <w:left w:val="none" w:sz="0" w:space="0" w:color="auto"/>
            <w:bottom w:val="none" w:sz="0" w:space="0" w:color="auto"/>
            <w:right w:val="none" w:sz="0" w:space="0" w:color="auto"/>
          </w:divBdr>
        </w:div>
        <w:div w:id="1834297956">
          <w:marLeft w:val="0"/>
          <w:marRight w:val="0"/>
          <w:marTop w:val="0"/>
          <w:marBottom w:val="0"/>
          <w:divBdr>
            <w:top w:val="none" w:sz="0" w:space="0" w:color="auto"/>
            <w:left w:val="none" w:sz="0" w:space="0" w:color="auto"/>
            <w:bottom w:val="none" w:sz="0" w:space="0" w:color="auto"/>
            <w:right w:val="none" w:sz="0" w:space="0" w:color="auto"/>
          </w:divBdr>
        </w:div>
        <w:div w:id="1791238047">
          <w:marLeft w:val="0"/>
          <w:marRight w:val="0"/>
          <w:marTop w:val="0"/>
          <w:marBottom w:val="0"/>
          <w:divBdr>
            <w:top w:val="none" w:sz="0" w:space="0" w:color="auto"/>
            <w:left w:val="none" w:sz="0" w:space="0" w:color="auto"/>
            <w:bottom w:val="none" w:sz="0" w:space="0" w:color="auto"/>
            <w:right w:val="none" w:sz="0" w:space="0" w:color="auto"/>
          </w:divBdr>
        </w:div>
        <w:div w:id="1010906998">
          <w:marLeft w:val="0"/>
          <w:marRight w:val="0"/>
          <w:marTop w:val="0"/>
          <w:marBottom w:val="0"/>
          <w:divBdr>
            <w:top w:val="none" w:sz="0" w:space="0" w:color="auto"/>
            <w:left w:val="none" w:sz="0" w:space="0" w:color="auto"/>
            <w:bottom w:val="none" w:sz="0" w:space="0" w:color="auto"/>
            <w:right w:val="none" w:sz="0" w:space="0" w:color="auto"/>
          </w:divBdr>
        </w:div>
        <w:div w:id="416755188">
          <w:marLeft w:val="0"/>
          <w:marRight w:val="0"/>
          <w:marTop w:val="0"/>
          <w:marBottom w:val="0"/>
          <w:divBdr>
            <w:top w:val="none" w:sz="0" w:space="0" w:color="auto"/>
            <w:left w:val="none" w:sz="0" w:space="0" w:color="auto"/>
            <w:bottom w:val="none" w:sz="0" w:space="0" w:color="auto"/>
            <w:right w:val="none" w:sz="0" w:space="0" w:color="auto"/>
          </w:divBdr>
        </w:div>
        <w:div w:id="44447359">
          <w:marLeft w:val="0"/>
          <w:marRight w:val="0"/>
          <w:marTop w:val="0"/>
          <w:marBottom w:val="0"/>
          <w:divBdr>
            <w:top w:val="none" w:sz="0" w:space="0" w:color="auto"/>
            <w:left w:val="none" w:sz="0" w:space="0" w:color="auto"/>
            <w:bottom w:val="none" w:sz="0" w:space="0" w:color="auto"/>
            <w:right w:val="none" w:sz="0" w:space="0" w:color="auto"/>
          </w:divBdr>
        </w:div>
        <w:div w:id="1865635885">
          <w:marLeft w:val="0"/>
          <w:marRight w:val="0"/>
          <w:marTop w:val="0"/>
          <w:marBottom w:val="0"/>
          <w:divBdr>
            <w:top w:val="none" w:sz="0" w:space="0" w:color="auto"/>
            <w:left w:val="none" w:sz="0" w:space="0" w:color="auto"/>
            <w:bottom w:val="none" w:sz="0" w:space="0" w:color="auto"/>
            <w:right w:val="none" w:sz="0" w:space="0" w:color="auto"/>
          </w:divBdr>
        </w:div>
        <w:div w:id="1805542455">
          <w:marLeft w:val="0"/>
          <w:marRight w:val="0"/>
          <w:marTop w:val="0"/>
          <w:marBottom w:val="0"/>
          <w:divBdr>
            <w:top w:val="none" w:sz="0" w:space="0" w:color="auto"/>
            <w:left w:val="none" w:sz="0" w:space="0" w:color="auto"/>
            <w:bottom w:val="none" w:sz="0" w:space="0" w:color="auto"/>
            <w:right w:val="none" w:sz="0" w:space="0" w:color="auto"/>
          </w:divBdr>
        </w:div>
        <w:div w:id="961303681">
          <w:marLeft w:val="0"/>
          <w:marRight w:val="0"/>
          <w:marTop w:val="0"/>
          <w:marBottom w:val="0"/>
          <w:divBdr>
            <w:top w:val="none" w:sz="0" w:space="0" w:color="auto"/>
            <w:left w:val="none" w:sz="0" w:space="0" w:color="auto"/>
            <w:bottom w:val="none" w:sz="0" w:space="0" w:color="auto"/>
            <w:right w:val="none" w:sz="0" w:space="0" w:color="auto"/>
          </w:divBdr>
        </w:div>
        <w:div w:id="973365765">
          <w:marLeft w:val="0"/>
          <w:marRight w:val="0"/>
          <w:marTop w:val="0"/>
          <w:marBottom w:val="0"/>
          <w:divBdr>
            <w:top w:val="none" w:sz="0" w:space="0" w:color="auto"/>
            <w:left w:val="none" w:sz="0" w:space="0" w:color="auto"/>
            <w:bottom w:val="none" w:sz="0" w:space="0" w:color="auto"/>
            <w:right w:val="none" w:sz="0" w:space="0" w:color="auto"/>
          </w:divBdr>
        </w:div>
        <w:div w:id="1166437650">
          <w:marLeft w:val="0"/>
          <w:marRight w:val="0"/>
          <w:marTop w:val="0"/>
          <w:marBottom w:val="0"/>
          <w:divBdr>
            <w:top w:val="none" w:sz="0" w:space="0" w:color="auto"/>
            <w:left w:val="none" w:sz="0" w:space="0" w:color="auto"/>
            <w:bottom w:val="none" w:sz="0" w:space="0" w:color="auto"/>
            <w:right w:val="none" w:sz="0" w:space="0" w:color="auto"/>
          </w:divBdr>
        </w:div>
        <w:div w:id="2000421868">
          <w:marLeft w:val="0"/>
          <w:marRight w:val="0"/>
          <w:marTop w:val="0"/>
          <w:marBottom w:val="0"/>
          <w:divBdr>
            <w:top w:val="none" w:sz="0" w:space="0" w:color="auto"/>
            <w:left w:val="none" w:sz="0" w:space="0" w:color="auto"/>
            <w:bottom w:val="none" w:sz="0" w:space="0" w:color="auto"/>
            <w:right w:val="none" w:sz="0" w:space="0" w:color="auto"/>
          </w:divBdr>
        </w:div>
        <w:div w:id="948009343">
          <w:marLeft w:val="0"/>
          <w:marRight w:val="0"/>
          <w:marTop w:val="0"/>
          <w:marBottom w:val="0"/>
          <w:divBdr>
            <w:top w:val="none" w:sz="0" w:space="0" w:color="auto"/>
            <w:left w:val="none" w:sz="0" w:space="0" w:color="auto"/>
            <w:bottom w:val="none" w:sz="0" w:space="0" w:color="auto"/>
            <w:right w:val="none" w:sz="0" w:space="0" w:color="auto"/>
          </w:divBdr>
        </w:div>
        <w:div w:id="2010717303">
          <w:marLeft w:val="0"/>
          <w:marRight w:val="0"/>
          <w:marTop w:val="0"/>
          <w:marBottom w:val="0"/>
          <w:divBdr>
            <w:top w:val="none" w:sz="0" w:space="0" w:color="auto"/>
            <w:left w:val="none" w:sz="0" w:space="0" w:color="auto"/>
            <w:bottom w:val="none" w:sz="0" w:space="0" w:color="auto"/>
            <w:right w:val="none" w:sz="0" w:space="0" w:color="auto"/>
          </w:divBdr>
        </w:div>
        <w:div w:id="193272790">
          <w:marLeft w:val="0"/>
          <w:marRight w:val="0"/>
          <w:marTop w:val="0"/>
          <w:marBottom w:val="0"/>
          <w:divBdr>
            <w:top w:val="none" w:sz="0" w:space="0" w:color="auto"/>
            <w:left w:val="none" w:sz="0" w:space="0" w:color="auto"/>
            <w:bottom w:val="none" w:sz="0" w:space="0" w:color="auto"/>
            <w:right w:val="none" w:sz="0" w:space="0" w:color="auto"/>
          </w:divBdr>
        </w:div>
        <w:div w:id="1042898772">
          <w:marLeft w:val="0"/>
          <w:marRight w:val="0"/>
          <w:marTop w:val="0"/>
          <w:marBottom w:val="0"/>
          <w:divBdr>
            <w:top w:val="none" w:sz="0" w:space="0" w:color="auto"/>
            <w:left w:val="none" w:sz="0" w:space="0" w:color="auto"/>
            <w:bottom w:val="none" w:sz="0" w:space="0" w:color="auto"/>
            <w:right w:val="none" w:sz="0" w:space="0" w:color="auto"/>
          </w:divBdr>
        </w:div>
        <w:div w:id="1088581354">
          <w:marLeft w:val="0"/>
          <w:marRight w:val="0"/>
          <w:marTop w:val="0"/>
          <w:marBottom w:val="0"/>
          <w:divBdr>
            <w:top w:val="none" w:sz="0" w:space="0" w:color="auto"/>
            <w:left w:val="none" w:sz="0" w:space="0" w:color="auto"/>
            <w:bottom w:val="none" w:sz="0" w:space="0" w:color="auto"/>
            <w:right w:val="none" w:sz="0" w:space="0" w:color="auto"/>
          </w:divBdr>
        </w:div>
        <w:div w:id="498275296">
          <w:marLeft w:val="0"/>
          <w:marRight w:val="0"/>
          <w:marTop w:val="0"/>
          <w:marBottom w:val="0"/>
          <w:divBdr>
            <w:top w:val="none" w:sz="0" w:space="0" w:color="auto"/>
            <w:left w:val="none" w:sz="0" w:space="0" w:color="auto"/>
            <w:bottom w:val="none" w:sz="0" w:space="0" w:color="auto"/>
            <w:right w:val="none" w:sz="0" w:space="0" w:color="auto"/>
          </w:divBdr>
        </w:div>
        <w:div w:id="373849882">
          <w:marLeft w:val="0"/>
          <w:marRight w:val="0"/>
          <w:marTop w:val="0"/>
          <w:marBottom w:val="0"/>
          <w:divBdr>
            <w:top w:val="none" w:sz="0" w:space="0" w:color="auto"/>
            <w:left w:val="none" w:sz="0" w:space="0" w:color="auto"/>
            <w:bottom w:val="none" w:sz="0" w:space="0" w:color="auto"/>
            <w:right w:val="none" w:sz="0" w:space="0" w:color="auto"/>
          </w:divBdr>
        </w:div>
        <w:div w:id="1603561779">
          <w:marLeft w:val="0"/>
          <w:marRight w:val="0"/>
          <w:marTop w:val="0"/>
          <w:marBottom w:val="0"/>
          <w:divBdr>
            <w:top w:val="none" w:sz="0" w:space="0" w:color="auto"/>
            <w:left w:val="none" w:sz="0" w:space="0" w:color="auto"/>
            <w:bottom w:val="none" w:sz="0" w:space="0" w:color="auto"/>
            <w:right w:val="none" w:sz="0" w:space="0" w:color="auto"/>
          </w:divBdr>
        </w:div>
        <w:div w:id="376587794">
          <w:marLeft w:val="0"/>
          <w:marRight w:val="0"/>
          <w:marTop w:val="0"/>
          <w:marBottom w:val="0"/>
          <w:divBdr>
            <w:top w:val="none" w:sz="0" w:space="0" w:color="auto"/>
            <w:left w:val="none" w:sz="0" w:space="0" w:color="auto"/>
            <w:bottom w:val="none" w:sz="0" w:space="0" w:color="auto"/>
            <w:right w:val="none" w:sz="0" w:space="0" w:color="auto"/>
          </w:divBdr>
        </w:div>
        <w:div w:id="1197427535">
          <w:marLeft w:val="0"/>
          <w:marRight w:val="0"/>
          <w:marTop w:val="0"/>
          <w:marBottom w:val="0"/>
          <w:divBdr>
            <w:top w:val="none" w:sz="0" w:space="0" w:color="auto"/>
            <w:left w:val="none" w:sz="0" w:space="0" w:color="auto"/>
            <w:bottom w:val="none" w:sz="0" w:space="0" w:color="auto"/>
            <w:right w:val="none" w:sz="0" w:space="0" w:color="auto"/>
          </w:divBdr>
        </w:div>
        <w:div w:id="719868085">
          <w:marLeft w:val="0"/>
          <w:marRight w:val="0"/>
          <w:marTop w:val="0"/>
          <w:marBottom w:val="0"/>
          <w:divBdr>
            <w:top w:val="none" w:sz="0" w:space="0" w:color="auto"/>
            <w:left w:val="none" w:sz="0" w:space="0" w:color="auto"/>
            <w:bottom w:val="none" w:sz="0" w:space="0" w:color="auto"/>
            <w:right w:val="none" w:sz="0" w:space="0" w:color="auto"/>
          </w:divBdr>
        </w:div>
        <w:div w:id="1163739001">
          <w:marLeft w:val="0"/>
          <w:marRight w:val="0"/>
          <w:marTop w:val="0"/>
          <w:marBottom w:val="0"/>
          <w:divBdr>
            <w:top w:val="none" w:sz="0" w:space="0" w:color="auto"/>
            <w:left w:val="none" w:sz="0" w:space="0" w:color="auto"/>
            <w:bottom w:val="none" w:sz="0" w:space="0" w:color="auto"/>
            <w:right w:val="none" w:sz="0" w:space="0" w:color="auto"/>
          </w:divBdr>
        </w:div>
        <w:div w:id="1648315895">
          <w:marLeft w:val="0"/>
          <w:marRight w:val="0"/>
          <w:marTop w:val="0"/>
          <w:marBottom w:val="0"/>
          <w:divBdr>
            <w:top w:val="none" w:sz="0" w:space="0" w:color="auto"/>
            <w:left w:val="none" w:sz="0" w:space="0" w:color="auto"/>
            <w:bottom w:val="none" w:sz="0" w:space="0" w:color="auto"/>
            <w:right w:val="none" w:sz="0" w:space="0" w:color="auto"/>
          </w:divBdr>
        </w:div>
        <w:div w:id="474684855">
          <w:marLeft w:val="0"/>
          <w:marRight w:val="0"/>
          <w:marTop w:val="0"/>
          <w:marBottom w:val="0"/>
          <w:divBdr>
            <w:top w:val="none" w:sz="0" w:space="0" w:color="auto"/>
            <w:left w:val="none" w:sz="0" w:space="0" w:color="auto"/>
            <w:bottom w:val="none" w:sz="0" w:space="0" w:color="auto"/>
            <w:right w:val="none" w:sz="0" w:space="0" w:color="auto"/>
          </w:divBdr>
        </w:div>
        <w:div w:id="345324402">
          <w:marLeft w:val="0"/>
          <w:marRight w:val="0"/>
          <w:marTop w:val="0"/>
          <w:marBottom w:val="0"/>
          <w:divBdr>
            <w:top w:val="none" w:sz="0" w:space="0" w:color="auto"/>
            <w:left w:val="none" w:sz="0" w:space="0" w:color="auto"/>
            <w:bottom w:val="none" w:sz="0" w:space="0" w:color="auto"/>
            <w:right w:val="none" w:sz="0" w:space="0" w:color="auto"/>
          </w:divBdr>
        </w:div>
        <w:div w:id="928663907">
          <w:marLeft w:val="0"/>
          <w:marRight w:val="0"/>
          <w:marTop w:val="0"/>
          <w:marBottom w:val="0"/>
          <w:divBdr>
            <w:top w:val="none" w:sz="0" w:space="0" w:color="auto"/>
            <w:left w:val="none" w:sz="0" w:space="0" w:color="auto"/>
            <w:bottom w:val="none" w:sz="0" w:space="0" w:color="auto"/>
            <w:right w:val="none" w:sz="0" w:space="0" w:color="auto"/>
          </w:divBdr>
        </w:div>
        <w:div w:id="872616370">
          <w:marLeft w:val="0"/>
          <w:marRight w:val="0"/>
          <w:marTop w:val="0"/>
          <w:marBottom w:val="0"/>
          <w:divBdr>
            <w:top w:val="none" w:sz="0" w:space="0" w:color="auto"/>
            <w:left w:val="none" w:sz="0" w:space="0" w:color="auto"/>
            <w:bottom w:val="none" w:sz="0" w:space="0" w:color="auto"/>
            <w:right w:val="none" w:sz="0" w:space="0" w:color="auto"/>
          </w:divBdr>
        </w:div>
        <w:div w:id="1222712304">
          <w:marLeft w:val="0"/>
          <w:marRight w:val="0"/>
          <w:marTop w:val="0"/>
          <w:marBottom w:val="0"/>
          <w:divBdr>
            <w:top w:val="none" w:sz="0" w:space="0" w:color="auto"/>
            <w:left w:val="none" w:sz="0" w:space="0" w:color="auto"/>
            <w:bottom w:val="none" w:sz="0" w:space="0" w:color="auto"/>
            <w:right w:val="none" w:sz="0" w:space="0" w:color="auto"/>
          </w:divBdr>
        </w:div>
      </w:divsChild>
    </w:div>
    <w:div w:id="1408260087">
      <w:bodyDiv w:val="1"/>
      <w:marLeft w:val="0"/>
      <w:marRight w:val="0"/>
      <w:marTop w:val="0"/>
      <w:marBottom w:val="0"/>
      <w:divBdr>
        <w:top w:val="none" w:sz="0" w:space="0" w:color="auto"/>
        <w:left w:val="none" w:sz="0" w:space="0" w:color="auto"/>
        <w:bottom w:val="none" w:sz="0" w:space="0" w:color="auto"/>
        <w:right w:val="none" w:sz="0" w:space="0" w:color="auto"/>
      </w:divBdr>
      <w:divsChild>
        <w:div w:id="386881000">
          <w:marLeft w:val="0"/>
          <w:marRight w:val="0"/>
          <w:marTop w:val="0"/>
          <w:marBottom w:val="0"/>
          <w:divBdr>
            <w:top w:val="none" w:sz="0" w:space="0" w:color="auto"/>
            <w:left w:val="none" w:sz="0" w:space="0" w:color="auto"/>
            <w:bottom w:val="none" w:sz="0" w:space="0" w:color="auto"/>
            <w:right w:val="none" w:sz="0" w:space="0" w:color="auto"/>
          </w:divBdr>
        </w:div>
        <w:div w:id="528836584">
          <w:marLeft w:val="0"/>
          <w:marRight w:val="0"/>
          <w:marTop w:val="0"/>
          <w:marBottom w:val="0"/>
          <w:divBdr>
            <w:top w:val="none" w:sz="0" w:space="0" w:color="auto"/>
            <w:left w:val="none" w:sz="0" w:space="0" w:color="auto"/>
            <w:bottom w:val="none" w:sz="0" w:space="0" w:color="auto"/>
            <w:right w:val="none" w:sz="0" w:space="0" w:color="auto"/>
          </w:divBdr>
        </w:div>
        <w:div w:id="645672932">
          <w:marLeft w:val="0"/>
          <w:marRight w:val="0"/>
          <w:marTop w:val="0"/>
          <w:marBottom w:val="0"/>
          <w:divBdr>
            <w:top w:val="none" w:sz="0" w:space="0" w:color="auto"/>
            <w:left w:val="none" w:sz="0" w:space="0" w:color="auto"/>
            <w:bottom w:val="none" w:sz="0" w:space="0" w:color="auto"/>
            <w:right w:val="none" w:sz="0" w:space="0" w:color="auto"/>
          </w:divBdr>
        </w:div>
        <w:div w:id="1553419546">
          <w:marLeft w:val="0"/>
          <w:marRight w:val="0"/>
          <w:marTop w:val="0"/>
          <w:marBottom w:val="0"/>
          <w:divBdr>
            <w:top w:val="none" w:sz="0" w:space="0" w:color="auto"/>
            <w:left w:val="none" w:sz="0" w:space="0" w:color="auto"/>
            <w:bottom w:val="none" w:sz="0" w:space="0" w:color="auto"/>
            <w:right w:val="none" w:sz="0" w:space="0" w:color="auto"/>
          </w:divBdr>
        </w:div>
        <w:div w:id="649285059">
          <w:marLeft w:val="0"/>
          <w:marRight w:val="0"/>
          <w:marTop w:val="0"/>
          <w:marBottom w:val="0"/>
          <w:divBdr>
            <w:top w:val="none" w:sz="0" w:space="0" w:color="auto"/>
            <w:left w:val="none" w:sz="0" w:space="0" w:color="auto"/>
            <w:bottom w:val="none" w:sz="0" w:space="0" w:color="auto"/>
            <w:right w:val="none" w:sz="0" w:space="0" w:color="auto"/>
          </w:divBdr>
        </w:div>
        <w:div w:id="1842964516">
          <w:marLeft w:val="0"/>
          <w:marRight w:val="0"/>
          <w:marTop w:val="0"/>
          <w:marBottom w:val="0"/>
          <w:divBdr>
            <w:top w:val="none" w:sz="0" w:space="0" w:color="auto"/>
            <w:left w:val="none" w:sz="0" w:space="0" w:color="auto"/>
            <w:bottom w:val="none" w:sz="0" w:space="0" w:color="auto"/>
            <w:right w:val="none" w:sz="0" w:space="0" w:color="auto"/>
          </w:divBdr>
        </w:div>
        <w:div w:id="42802446">
          <w:marLeft w:val="0"/>
          <w:marRight w:val="0"/>
          <w:marTop w:val="0"/>
          <w:marBottom w:val="0"/>
          <w:divBdr>
            <w:top w:val="none" w:sz="0" w:space="0" w:color="auto"/>
            <w:left w:val="none" w:sz="0" w:space="0" w:color="auto"/>
            <w:bottom w:val="none" w:sz="0" w:space="0" w:color="auto"/>
            <w:right w:val="none" w:sz="0" w:space="0" w:color="auto"/>
          </w:divBdr>
        </w:div>
        <w:div w:id="398942520">
          <w:marLeft w:val="0"/>
          <w:marRight w:val="0"/>
          <w:marTop w:val="0"/>
          <w:marBottom w:val="0"/>
          <w:divBdr>
            <w:top w:val="none" w:sz="0" w:space="0" w:color="auto"/>
            <w:left w:val="none" w:sz="0" w:space="0" w:color="auto"/>
            <w:bottom w:val="none" w:sz="0" w:space="0" w:color="auto"/>
            <w:right w:val="none" w:sz="0" w:space="0" w:color="auto"/>
          </w:divBdr>
        </w:div>
        <w:div w:id="1368489713">
          <w:marLeft w:val="0"/>
          <w:marRight w:val="0"/>
          <w:marTop w:val="0"/>
          <w:marBottom w:val="0"/>
          <w:divBdr>
            <w:top w:val="none" w:sz="0" w:space="0" w:color="auto"/>
            <w:left w:val="none" w:sz="0" w:space="0" w:color="auto"/>
            <w:bottom w:val="none" w:sz="0" w:space="0" w:color="auto"/>
            <w:right w:val="none" w:sz="0" w:space="0" w:color="auto"/>
          </w:divBdr>
        </w:div>
        <w:div w:id="870849027">
          <w:marLeft w:val="0"/>
          <w:marRight w:val="0"/>
          <w:marTop w:val="0"/>
          <w:marBottom w:val="0"/>
          <w:divBdr>
            <w:top w:val="none" w:sz="0" w:space="0" w:color="auto"/>
            <w:left w:val="none" w:sz="0" w:space="0" w:color="auto"/>
            <w:bottom w:val="none" w:sz="0" w:space="0" w:color="auto"/>
            <w:right w:val="none" w:sz="0" w:space="0" w:color="auto"/>
          </w:divBdr>
        </w:div>
        <w:div w:id="1699042066">
          <w:marLeft w:val="0"/>
          <w:marRight w:val="0"/>
          <w:marTop w:val="0"/>
          <w:marBottom w:val="0"/>
          <w:divBdr>
            <w:top w:val="none" w:sz="0" w:space="0" w:color="auto"/>
            <w:left w:val="none" w:sz="0" w:space="0" w:color="auto"/>
            <w:bottom w:val="none" w:sz="0" w:space="0" w:color="auto"/>
            <w:right w:val="none" w:sz="0" w:space="0" w:color="auto"/>
          </w:divBdr>
        </w:div>
        <w:div w:id="96799985">
          <w:marLeft w:val="0"/>
          <w:marRight w:val="0"/>
          <w:marTop w:val="0"/>
          <w:marBottom w:val="0"/>
          <w:divBdr>
            <w:top w:val="none" w:sz="0" w:space="0" w:color="auto"/>
            <w:left w:val="none" w:sz="0" w:space="0" w:color="auto"/>
            <w:bottom w:val="none" w:sz="0" w:space="0" w:color="auto"/>
            <w:right w:val="none" w:sz="0" w:space="0" w:color="auto"/>
          </w:divBdr>
        </w:div>
        <w:div w:id="342975420">
          <w:marLeft w:val="0"/>
          <w:marRight w:val="0"/>
          <w:marTop w:val="0"/>
          <w:marBottom w:val="0"/>
          <w:divBdr>
            <w:top w:val="none" w:sz="0" w:space="0" w:color="auto"/>
            <w:left w:val="none" w:sz="0" w:space="0" w:color="auto"/>
            <w:bottom w:val="none" w:sz="0" w:space="0" w:color="auto"/>
            <w:right w:val="none" w:sz="0" w:space="0" w:color="auto"/>
          </w:divBdr>
        </w:div>
        <w:div w:id="811675637">
          <w:marLeft w:val="0"/>
          <w:marRight w:val="0"/>
          <w:marTop w:val="0"/>
          <w:marBottom w:val="0"/>
          <w:divBdr>
            <w:top w:val="none" w:sz="0" w:space="0" w:color="auto"/>
            <w:left w:val="none" w:sz="0" w:space="0" w:color="auto"/>
            <w:bottom w:val="none" w:sz="0" w:space="0" w:color="auto"/>
            <w:right w:val="none" w:sz="0" w:space="0" w:color="auto"/>
          </w:divBdr>
        </w:div>
        <w:div w:id="1943031555">
          <w:marLeft w:val="0"/>
          <w:marRight w:val="0"/>
          <w:marTop w:val="0"/>
          <w:marBottom w:val="0"/>
          <w:divBdr>
            <w:top w:val="none" w:sz="0" w:space="0" w:color="auto"/>
            <w:left w:val="none" w:sz="0" w:space="0" w:color="auto"/>
            <w:bottom w:val="none" w:sz="0" w:space="0" w:color="auto"/>
            <w:right w:val="none" w:sz="0" w:space="0" w:color="auto"/>
          </w:divBdr>
        </w:div>
        <w:div w:id="419253544">
          <w:marLeft w:val="0"/>
          <w:marRight w:val="0"/>
          <w:marTop w:val="0"/>
          <w:marBottom w:val="0"/>
          <w:divBdr>
            <w:top w:val="none" w:sz="0" w:space="0" w:color="auto"/>
            <w:left w:val="none" w:sz="0" w:space="0" w:color="auto"/>
            <w:bottom w:val="none" w:sz="0" w:space="0" w:color="auto"/>
            <w:right w:val="none" w:sz="0" w:space="0" w:color="auto"/>
          </w:divBdr>
        </w:div>
        <w:div w:id="1723168871">
          <w:marLeft w:val="0"/>
          <w:marRight w:val="0"/>
          <w:marTop w:val="0"/>
          <w:marBottom w:val="0"/>
          <w:divBdr>
            <w:top w:val="none" w:sz="0" w:space="0" w:color="auto"/>
            <w:left w:val="none" w:sz="0" w:space="0" w:color="auto"/>
            <w:bottom w:val="none" w:sz="0" w:space="0" w:color="auto"/>
            <w:right w:val="none" w:sz="0" w:space="0" w:color="auto"/>
          </w:divBdr>
        </w:div>
        <w:div w:id="681469658">
          <w:marLeft w:val="0"/>
          <w:marRight w:val="0"/>
          <w:marTop w:val="0"/>
          <w:marBottom w:val="0"/>
          <w:divBdr>
            <w:top w:val="none" w:sz="0" w:space="0" w:color="auto"/>
            <w:left w:val="none" w:sz="0" w:space="0" w:color="auto"/>
            <w:bottom w:val="none" w:sz="0" w:space="0" w:color="auto"/>
            <w:right w:val="none" w:sz="0" w:space="0" w:color="auto"/>
          </w:divBdr>
        </w:div>
        <w:div w:id="1807114419">
          <w:marLeft w:val="0"/>
          <w:marRight w:val="0"/>
          <w:marTop w:val="0"/>
          <w:marBottom w:val="0"/>
          <w:divBdr>
            <w:top w:val="none" w:sz="0" w:space="0" w:color="auto"/>
            <w:left w:val="none" w:sz="0" w:space="0" w:color="auto"/>
            <w:bottom w:val="none" w:sz="0" w:space="0" w:color="auto"/>
            <w:right w:val="none" w:sz="0" w:space="0" w:color="auto"/>
          </w:divBdr>
        </w:div>
        <w:div w:id="1593968550">
          <w:marLeft w:val="0"/>
          <w:marRight w:val="0"/>
          <w:marTop w:val="0"/>
          <w:marBottom w:val="0"/>
          <w:divBdr>
            <w:top w:val="none" w:sz="0" w:space="0" w:color="auto"/>
            <w:left w:val="none" w:sz="0" w:space="0" w:color="auto"/>
            <w:bottom w:val="none" w:sz="0" w:space="0" w:color="auto"/>
            <w:right w:val="none" w:sz="0" w:space="0" w:color="auto"/>
          </w:divBdr>
        </w:div>
        <w:div w:id="1072511569">
          <w:marLeft w:val="0"/>
          <w:marRight w:val="0"/>
          <w:marTop w:val="0"/>
          <w:marBottom w:val="0"/>
          <w:divBdr>
            <w:top w:val="none" w:sz="0" w:space="0" w:color="auto"/>
            <w:left w:val="none" w:sz="0" w:space="0" w:color="auto"/>
            <w:bottom w:val="none" w:sz="0" w:space="0" w:color="auto"/>
            <w:right w:val="none" w:sz="0" w:space="0" w:color="auto"/>
          </w:divBdr>
        </w:div>
        <w:div w:id="1766413599">
          <w:marLeft w:val="0"/>
          <w:marRight w:val="0"/>
          <w:marTop w:val="0"/>
          <w:marBottom w:val="0"/>
          <w:divBdr>
            <w:top w:val="none" w:sz="0" w:space="0" w:color="auto"/>
            <w:left w:val="none" w:sz="0" w:space="0" w:color="auto"/>
            <w:bottom w:val="none" w:sz="0" w:space="0" w:color="auto"/>
            <w:right w:val="none" w:sz="0" w:space="0" w:color="auto"/>
          </w:divBdr>
        </w:div>
        <w:div w:id="780228797">
          <w:marLeft w:val="0"/>
          <w:marRight w:val="0"/>
          <w:marTop w:val="0"/>
          <w:marBottom w:val="0"/>
          <w:divBdr>
            <w:top w:val="none" w:sz="0" w:space="0" w:color="auto"/>
            <w:left w:val="none" w:sz="0" w:space="0" w:color="auto"/>
            <w:bottom w:val="none" w:sz="0" w:space="0" w:color="auto"/>
            <w:right w:val="none" w:sz="0" w:space="0" w:color="auto"/>
          </w:divBdr>
        </w:div>
        <w:div w:id="761726099">
          <w:marLeft w:val="0"/>
          <w:marRight w:val="0"/>
          <w:marTop w:val="0"/>
          <w:marBottom w:val="0"/>
          <w:divBdr>
            <w:top w:val="none" w:sz="0" w:space="0" w:color="auto"/>
            <w:left w:val="none" w:sz="0" w:space="0" w:color="auto"/>
            <w:bottom w:val="none" w:sz="0" w:space="0" w:color="auto"/>
            <w:right w:val="none" w:sz="0" w:space="0" w:color="auto"/>
          </w:divBdr>
        </w:div>
        <w:div w:id="1612853734">
          <w:marLeft w:val="0"/>
          <w:marRight w:val="0"/>
          <w:marTop w:val="0"/>
          <w:marBottom w:val="0"/>
          <w:divBdr>
            <w:top w:val="none" w:sz="0" w:space="0" w:color="auto"/>
            <w:left w:val="none" w:sz="0" w:space="0" w:color="auto"/>
            <w:bottom w:val="none" w:sz="0" w:space="0" w:color="auto"/>
            <w:right w:val="none" w:sz="0" w:space="0" w:color="auto"/>
          </w:divBdr>
        </w:div>
        <w:div w:id="233511864">
          <w:marLeft w:val="0"/>
          <w:marRight w:val="0"/>
          <w:marTop w:val="0"/>
          <w:marBottom w:val="0"/>
          <w:divBdr>
            <w:top w:val="none" w:sz="0" w:space="0" w:color="auto"/>
            <w:left w:val="none" w:sz="0" w:space="0" w:color="auto"/>
            <w:bottom w:val="none" w:sz="0" w:space="0" w:color="auto"/>
            <w:right w:val="none" w:sz="0" w:space="0" w:color="auto"/>
          </w:divBdr>
        </w:div>
        <w:div w:id="1188331270">
          <w:marLeft w:val="0"/>
          <w:marRight w:val="0"/>
          <w:marTop w:val="0"/>
          <w:marBottom w:val="0"/>
          <w:divBdr>
            <w:top w:val="none" w:sz="0" w:space="0" w:color="auto"/>
            <w:left w:val="none" w:sz="0" w:space="0" w:color="auto"/>
            <w:bottom w:val="none" w:sz="0" w:space="0" w:color="auto"/>
            <w:right w:val="none" w:sz="0" w:space="0" w:color="auto"/>
          </w:divBdr>
        </w:div>
        <w:div w:id="343633239">
          <w:marLeft w:val="0"/>
          <w:marRight w:val="0"/>
          <w:marTop w:val="0"/>
          <w:marBottom w:val="0"/>
          <w:divBdr>
            <w:top w:val="none" w:sz="0" w:space="0" w:color="auto"/>
            <w:left w:val="none" w:sz="0" w:space="0" w:color="auto"/>
            <w:bottom w:val="none" w:sz="0" w:space="0" w:color="auto"/>
            <w:right w:val="none" w:sz="0" w:space="0" w:color="auto"/>
          </w:divBdr>
        </w:div>
        <w:div w:id="1279724228">
          <w:marLeft w:val="0"/>
          <w:marRight w:val="0"/>
          <w:marTop w:val="0"/>
          <w:marBottom w:val="0"/>
          <w:divBdr>
            <w:top w:val="none" w:sz="0" w:space="0" w:color="auto"/>
            <w:left w:val="none" w:sz="0" w:space="0" w:color="auto"/>
            <w:bottom w:val="none" w:sz="0" w:space="0" w:color="auto"/>
            <w:right w:val="none" w:sz="0" w:space="0" w:color="auto"/>
          </w:divBdr>
        </w:div>
        <w:div w:id="1335062080">
          <w:marLeft w:val="0"/>
          <w:marRight w:val="0"/>
          <w:marTop w:val="0"/>
          <w:marBottom w:val="0"/>
          <w:divBdr>
            <w:top w:val="none" w:sz="0" w:space="0" w:color="auto"/>
            <w:left w:val="none" w:sz="0" w:space="0" w:color="auto"/>
            <w:bottom w:val="none" w:sz="0" w:space="0" w:color="auto"/>
            <w:right w:val="none" w:sz="0" w:space="0" w:color="auto"/>
          </w:divBdr>
        </w:div>
        <w:div w:id="217321260">
          <w:marLeft w:val="0"/>
          <w:marRight w:val="0"/>
          <w:marTop w:val="0"/>
          <w:marBottom w:val="0"/>
          <w:divBdr>
            <w:top w:val="none" w:sz="0" w:space="0" w:color="auto"/>
            <w:left w:val="none" w:sz="0" w:space="0" w:color="auto"/>
            <w:bottom w:val="none" w:sz="0" w:space="0" w:color="auto"/>
            <w:right w:val="none" w:sz="0" w:space="0" w:color="auto"/>
          </w:divBdr>
        </w:div>
        <w:div w:id="706563260">
          <w:marLeft w:val="0"/>
          <w:marRight w:val="0"/>
          <w:marTop w:val="0"/>
          <w:marBottom w:val="0"/>
          <w:divBdr>
            <w:top w:val="none" w:sz="0" w:space="0" w:color="auto"/>
            <w:left w:val="none" w:sz="0" w:space="0" w:color="auto"/>
            <w:bottom w:val="none" w:sz="0" w:space="0" w:color="auto"/>
            <w:right w:val="none" w:sz="0" w:space="0" w:color="auto"/>
          </w:divBdr>
        </w:div>
        <w:div w:id="497961754">
          <w:marLeft w:val="0"/>
          <w:marRight w:val="0"/>
          <w:marTop w:val="0"/>
          <w:marBottom w:val="0"/>
          <w:divBdr>
            <w:top w:val="none" w:sz="0" w:space="0" w:color="auto"/>
            <w:left w:val="none" w:sz="0" w:space="0" w:color="auto"/>
            <w:bottom w:val="none" w:sz="0" w:space="0" w:color="auto"/>
            <w:right w:val="none" w:sz="0" w:space="0" w:color="auto"/>
          </w:divBdr>
        </w:div>
        <w:div w:id="1364750426">
          <w:marLeft w:val="0"/>
          <w:marRight w:val="0"/>
          <w:marTop w:val="0"/>
          <w:marBottom w:val="0"/>
          <w:divBdr>
            <w:top w:val="none" w:sz="0" w:space="0" w:color="auto"/>
            <w:left w:val="none" w:sz="0" w:space="0" w:color="auto"/>
            <w:bottom w:val="none" w:sz="0" w:space="0" w:color="auto"/>
            <w:right w:val="none" w:sz="0" w:space="0" w:color="auto"/>
          </w:divBdr>
        </w:div>
        <w:div w:id="1285117288">
          <w:marLeft w:val="0"/>
          <w:marRight w:val="0"/>
          <w:marTop w:val="0"/>
          <w:marBottom w:val="0"/>
          <w:divBdr>
            <w:top w:val="none" w:sz="0" w:space="0" w:color="auto"/>
            <w:left w:val="none" w:sz="0" w:space="0" w:color="auto"/>
            <w:bottom w:val="none" w:sz="0" w:space="0" w:color="auto"/>
            <w:right w:val="none" w:sz="0" w:space="0" w:color="auto"/>
          </w:divBdr>
        </w:div>
        <w:div w:id="846557894">
          <w:marLeft w:val="0"/>
          <w:marRight w:val="0"/>
          <w:marTop w:val="0"/>
          <w:marBottom w:val="0"/>
          <w:divBdr>
            <w:top w:val="none" w:sz="0" w:space="0" w:color="auto"/>
            <w:left w:val="none" w:sz="0" w:space="0" w:color="auto"/>
            <w:bottom w:val="none" w:sz="0" w:space="0" w:color="auto"/>
            <w:right w:val="none" w:sz="0" w:space="0" w:color="auto"/>
          </w:divBdr>
        </w:div>
        <w:div w:id="1898591083">
          <w:marLeft w:val="0"/>
          <w:marRight w:val="0"/>
          <w:marTop w:val="0"/>
          <w:marBottom w:val="0"/>
          <w:divBdr>
            <w:top w:val="none" w:sz="0" w:space="0" w:color="auto"/>
            <w:left w:val="none" w:sz="0" w:space="0" w:color="auto"/>
            <w:bottom w:val="none" w:sz="0" w:space="0" w:color="auto"/>
            <w:right w:val="none" w:sz="0" w:space="0" w:color="auto"/>
          </w:divBdr>
        </w:div>
        <w:div w:id="1392733625">
          <w:marLeft w:val="0"/>
          <w:marRight w:val="0"/>
          <w:marTop w:val="0"/>
          <w:marBottom w:val="0"/>
          <w:divBdr>
            <w:top w:val="none" w:sz="0" w:space="0" w:color="auto"/>
            <w:left w:val="none" w:sz="0" w:space="0" w:color="auto"/>
            <w:bottom w:val="none" w:sz="0" w:space="0" w:color="auto"/>
            <w:right w:val="none" w:sz="0" w:space="0" w:color="auto"/>
          </w:divBdr>
        </w:div>
        <w:div w:id="237594671">
          <w:marLeft w:val="0"/>
          <w:marRight w:val="0"/>
          <w:marTop w:val="0"/>
          <w:marBottom w:val="0"/>
          <w:divBdr>
            <w:top w:val="none" w:sz="0" w:space="0" w:color="auto"/>
            <w:left w:val="none" w:sz="0" w:space="0" w:color="auto"/>
            <w:bottom w:val="none" w:sz="0" w:space="0" w:color="auto"/>
            <w:right w:val="none" w:sz="0" w:space="0" w:color="auto"/>
          </w:divBdr>
        </w:div>
        <w:div w:id="323317329">
          <w:marLeft w:val="0"/>
          <w:marRight w:val="0"/>
          <w:marTop w:val="0"/>
          <w:marBottom w:val="0"/>
          <w:divBdr>
            <w:top w:val="none" w:sz="0" w:space="0" w:color="auto"/>
            <w:left w:val="none" w:sz="0" w:space="0" w:color="auto"/>
            <w:bottom w:val="none" w:sz="0" w:space="0" w:color="auto"/>
            <w:right w:val="none" w:sz="0" w:space="0" w:color="auto"/>
          </w:divBdr>
        </w:div>
        <w:div w:id="1464153184">
          <w:marLeft w:val="0"/>
          <w:marRight w:val="0"/>
          <w:marTop w:val="0"/>
          <w:marBottom w:val="0"/>
          <w:divBdr>
            <w:top w:val="none" w:sz="0" w:space="0" w:color="auto"/>
            <w:left w:val="none" w:sz="0" w:space="0" w:color="auto"/>
            <w:bottom w:val="none" w:sz="0" w:space="0" w:color="auto"/>
            <w:right w:val="none" w:sz="0" w:space="0" w:color="auto"/>
          </w:divBdr>
        </w:div>
        <w:div w:id="2014525400">
          <w:marLeft w:val="0"/>
          <w:marRight w:val="0"/>
          <w:marTop w:val="0"/>
          <w:marBottom w:val="0"/>
          <w:divBdr>
            <w:top w:val="none" w:sz="0" w:space="0" w:color="auto"/>
            <w:left w:val="none" w:sz="0" w:space="0" w:color="auto"/>
            <w:bottom w:val="none" w:sz="0" w:space="0" w:color="auto"/>
            <w:right w:val="none" w:sz="0" w:space="0" w:color="auto"/>
          </w:divBdr>
        </w:div>
        <w:div w:id="928587926">
          <w:marLeft w:val="0"/>
          <w:marRight w:val="0"/>
          <w:marTop w:val="0"/>
          <w:marBottom w:val="0"/>
          <w:divBdr>
            <w:top w:val="none" w:sz="0" w:space="0" w:color="auto"/>
            <w:left w:val="none" w:sz="0" w:space="0" w:color="auto"/>
            <w:bottom w:val="none" w:sz="0" w:space="0" w:color="auto"/>
            <w:right w:val="none" w:sz="0" w:space="0" w:color="auto"/>
          </w:divBdr>
        </w:div>
        <w:div w:id="605773634">
          <w:marLeft w:val="0"/>
          <w:marRight w:val="0"/>
          <w:marTop w:val="0"/>
          <w:marBottom w:val="0"/>
          <w:divBdr>
            <w:top w:val="none" w:sz="0" w:space="0" w:color="auto"/>
            <w:left w:val="none" w:sz="0" w:space="0" w:color="auto"/>
            <w:bottom w:val="none" w:sz="0" w:space="0" w:color="auto"/>
            <w:right w:val="none" w:sz="0" w:space="0" w:color="auto"/>
          </w:divBdr>
        </w:div>
        <w:div w:id="1230118475">
          <w:marLeft w:val="0"/>
          <w:marRight w:val="0"/>
          <w:marTop w:val="0"/>
          <w:marBottom w:val="0"/>
          <w:divBdr>
            <w:top w:val="none" w:sz="0" w:space="0" w:color="auto"/>
            <w:left w:val="none" w:sz="0" w:space="0" w:color="auto"/>
            <w:bottom w:val="none" w:sz="0" w:space="0" w:color="auto"/>
            <w:right w:val="none" w:sz="0" w:space="0" w:color="auto"/>
          </w:divBdr>
        </w:div>
        <w:div w:id="798378551">
          <w:marLeft w:val="0"/>
          <w:marRight w:val="0"/>
          <w:marTop w:val="0"/>
          <w:marBottom w:val="0"/>
          <w:divBdr>
            <w:top w:val="none" w:sz="0" w:space="0" w:color="auto"/>
            <w:left w:val="none" w:sz="0" w:space="0" w:color="auto"/>
            <w:bottom w:val="none" w:sz="0" w:space="0" w:color="auto"/>
            <w:right w:val="none" w:sz="0" w:space="0" w:color="auto"/>
          </w:divBdr>
        </w:div>
        <w:div w:id="349990265">
          <w:marLeft w:val="0"/>
          <w:marRight w:val="0"/>
          <w:marTop w:val="0"/>
          <w:marBottom w:val="0"/>
          <w:divBdr>
            <w:top w:val="none" w:sz="0" w:space="0" w:color="auto"/>
            <w:left w:val="none" w:sz="0" w:space="0" w:color="auto"/>
            <w:bottom w:val="none" w:sz="0" w:space="0" w:color="auto"/>
            <w:right w:val="none" w:sz="0" w:space="0" w:color="auto"/>
          </w:divBdr>
        </w:div>
        <w:div w:id="400182381">
          <w:marLeft w:val="0"/>
          <w:marRight w:val="0"/>
          <w:marTop w:val="0"/>
          <w:marBottom w:val="0"/>
          <w:divBdr>
            <w:top w:val="none" w:sz="0" w:space="0" w:color="auto"/>
            <w:left w:val="none" w:sz="0" w:space="0" w:color="auto"/>
            <w:bottom w:val="none" w:sz="0" w:space="0" w:color="auto"/>
            <w:right w:val="none" w:sz="0" w:space="0" w:color="auto"/>
          </w:divBdr>
        </w:div>
        <w:div w:id="545214310">
          <w:marLeft w:val="0"/>
          <w:marRight w:val="0"/>
          <w:marTop w:val="0"/>
          <w:marBottom w:val="0"/>
          <w:divBdr>
            <w:top w:val="none" w:sz="0" w:space="0" w:color="auto"/>
            <w:left w:val="none" w:sz="0" w:space="0" w:color="auto"/>
            <w:bottom w:val="none" w:sz="0" w:space="0" w:color="auto"/>
            <w:right w:val="none" w:sz="0" w:space="0" w:color="auto"/>
          </w:divBdr>
        </w:div>
        <w:div w:id="516308102">
          <w:marLeft w:val="0"/>
          <w:marRight w:val="0"/>
          <w:marTop w:val="0"/>
          <w:marBottom w:val="0"/>
          <w:divBdr>
            <w:top w:val="none" w:sz="0" w:space="0" w:color="auto"/>
            <w:left w:val="none" w:sz="0" w:space="0" w:color="auto"/>
            <w:bottom w:val="none" w:sz="0" w:space="0" w:color="auto"/>
            <w:right w:val="none" w:sz="0" w:space="0" w:color="auto"/>
          </w:divBdr>
        </w:div>
        <w:div w:id="143741390">
          <w:marLeft w:val="0"/>
          <w:marRight w:val="0"/>
          <w:marTop w:val="0"/>
          <w:marBottom w:val="0"/>
          <w:divBdr>
            <w:top w:val="none" w:sz="0" w:space="0" w:color="auto"/>
            <w:left w:val="none" w:sz="0" w:space="0" w:color="auto"/>
            <w:bottom w:val="none" w:sz="0" w:space="0" w:color="auto"/>
            <w:right w:val="none" w:sz="0" w:space="0" w:color="auto"/>
          </w:divBdr>
        </w:div>
        <w:div w:id="200944830">
          <w:marLeft w:val="0"/>
          <w:marRight w:val="0"/>
          <w:marTop w:val="0"/>
          <w:marBottom w:val="0"/>
          <w:divBdr>
            <w:top w:val="none" w:sz="0" w:space="0" w:color="auto"/>
            <w:left w:val="none" w:sz="0" w:space="0" w:color="auto"/>
            <w:bottom w:val="none" w:sz="0" w:space="0" w:color="auto"/>
            <w:right w:val="none" w:sz="0" w:space="0" w:color="auto"/>
          </w:divBdr>
        </w:div>
        <w:div w:id="440689892">
          <w:marLeft w:val="0"/>
          <w:marRight w:val="0"/>
          <w:marTop w:val="0"/>
          <w:marBottom w:val="0"/>
          <w:divBdr>
            <w:top w:val="none" w:sz="0" w:space="0" w:color="auto"/>
            <w:left w:val="none" w:sz="0" w:space="0" w:color="auto"/>
            <w:bottom w:val="none" w:sz="0" w:space="0" w:color="auto"/>
            <w:right w:val="none" w:sz="0" w:space="0" w:color="auto"/>
          </w:divBdr>
        </w:div>
        <w:div w:id="1539197090">
          <w:marLeft w:val="0"/>
          <w:marRight w:val="0"/>
          <w:marTop w:val="0"/>
          <w:marBottom w:val="0"/>
          <w:divBdr>
            <w:top w:val="none" w:sz="0" w:space="0" w:color="auto"/>
            <w:left w:val="none" w:sz="0" w:space="0" w:color="auto"/>
            <w:bottom w:val="none" w:sz="0" w:space="0" w:color="auto"/>
            <w:right w:val="none" w:sz="0" w:space="0" w:color="auto"/>
          </w:divBdr>
        </w:div>
        <w:div w:id="1061640022">
          <w:marLeft w:val="0"/>
          <w:marRight w:val="0"/>
          <w:marTop w:val="0"/>
          <w:marBottom w:val="0"/>
          <w:divBdr>
            <w:top w:val="none" w:sz="0" w:space="0" w:color="auto"/>
            <w:left w:val="none" w:sz="0" w:space="0" w:color="auto"/>
            <w:bottom w:val="none" w:sz="0" w:space="0" w:color="auto"/>
            <w:right w:val="none" w:sz="0" w:space="0" w:color="auto"/>
          </w:divBdr>
        </w:div>
      </w:divsChild>
    </w:div>
    <w:div w:id="1470593475">
      <w:bodyDiv w:val="1"/>
      <w:marLeft w:val="0"/>
      <w:marRight w:val="0"/>
      <w:marTop w:val="0"/>
      <w:marBottom w:val="0"/>
      <w:divBdr>
        <w:top w:val="none" w:sz="0" w:space="0" w:color="auto"/>
        <w:left w:val="none" w:sz="0" w:space="0" w:color="auto"/>
        <w:bottom w:val="none" w:sz="0" w:space="0" w:color="auto"/>
        <w:right w:val="none" w:sz="0" w:space="0" w:color="auto"/>
      </w:divBdr>
      <w:divsChild>
        <w:div w:id="545289475">
          <w:marLeft w:val="0"/>
          <w:marRight w:val="0"/>
          <w:marTop w:val="0"/>
          <w:marBottom w:val="0"/>
          <w:divBdr>
            <w:top w:val="none" w:sz="0" w:space="0" w:color="auto"/>
            <w:left w:val="none" w:sz="0" w:space="0" w:color="auto"/>
            <w:bottom w:val="none" w:sz="0" w:space="0" w:color="auto"/>
            <w:right w:val="none" w:sz="0" w:space="0" w:color="auto"/>
          </w:divBdr>
        </w:div>
        <w:div w:id="1422943913">
          <w:marLeft w:val="0"/>
          <w:marRight w:val="0"/>
          <w:marTop w:val="0"/>
          <w:marBottom w:val="0"/>
          <w:divBdr>
            <w:top w:val="none" w:sz="0" w:space="0" w:color="auto"/>
            <w:left w:val="none" w:sz="0" w:space="0" w:color="auto"/>
            <w:bottom w:val="none" w:sz="0" w:space="0" w:color="auto"/>
            <w:right w:val="none" w:sz="0" w:space="0" w:color="auto"/>
          </w:divBdr>
        </w:div>
        <w:div w:id="1091779524">
          <w:marLeft w:val="0"/>
          <w:marRight w:val="0"/>
          <w:marTop w:val="0"/>
          <w:marBottom w:val="0"/>
          <w:divBdr>
            <w:top w:val="none" w:sz="0" w:space="0" w:color="auto"/>
            <w:left w:val="none" w:sz="0" w:space="0" w:color="auto"/>
            <w:bottom w:val="none" w:sz="0" w:space="0" w:color="auto"/>
            <w:right w:val="none" w:sz="0" w:space="0" w:color="auto"/>
          </w:divBdr>
        </w:div>
        <w:div w:id="80881569">
          <w:marLeft w:val="0"/>
          <w:marRight w:val="0"/>
          <w:marTop w:val="0"/>
          <w:marBottom w:val="0"/>
          <w:divBdr>
            <w:top w:val="none" w:sz="0" w:space="0" w:color="auto"/>
            <w:left w:val="none" w:sz="0" w:space="0" w:color="auto"/>
            <w:bottom w:val="none" w:sz="0" w:space="0" w:color="auto"/>
            <w:right w:val="none" w:sz="0" w:space="0" w:color="auto"/>
          </w:divBdr>
        </w:div>
        <w:div w:id="900361688">
          <w:marLeft w:val="0"/>
          <w:marRight w:val="0"/>
          <w:marTop w:val="0"/>
          <w:marBottom w:val="0"/>
          <w:divBdr>
            <w:top w:val="none" w:sz="0" w:space="0" w:color="auto"/>
            <w:left w:val="none" w:sz="0" w:space="0" w:color="auto"/>
            <w:bottom w:val="none" w:sz="0" w:space="0" w:color="auto"/>
            <w:right w:val="none" w:sz="0" w:space="0" w:color="auto"/>
          </w:divBdr>
        </w:div>
        <w:div w:id="1345013268">
          <w:marLeft w:val="0"/>
          <w:marRight w:val="0"/>
          <w:marTop w:val="0"/>
          <w:marBottom w:val="0"/>
          <w:divBdr>
            <w:top w:val="none" w:sz="0" w:space="0" w:color="auto"/>
            <w:left w:val="none" w:sz="0" w:space="0" w:color="auto"/>
            <w:bottom w:val="none" w:sz="0" w:space="0" w:color="auto"/>
            <w:right w:val="none" w:sz="0" w:space="0" w:color="auto"/>
          </w:divBdr>
        </w:div>
        <w:div w:id="1361592050">
          <w:marLeft w:val="0"/>
          <w:marRight w:val="0"/>
          <w:marTop w:val="0"/>
          <w:marBottom w:val="0"/>
          <w:divBdr>
            <w:top w:val="none" w:sz="0" w:space="0" w:color="auto"/>
            <w:left w:val="none" w:sz="0" w:space="0" w:color="auto"/>
            <w:bottom w:val="none" w:sz="0" w:space="0" w:color="auto"/>
            <w:right w:val="none" w:sz="0" w:space="0" w:color="auto"/>
          </w:divBdr>
        </w:div>
        <w:div w:id="29650910">
          <w:marLeft w:val="0"/>
          <w:marRight w:val="0"/>
          <w:marTop w:val="0"/>
          <w:marBottom w:val="0"/>
          <w:divBdr>
            <w:top w:val="none" w:sz="0" w:space="0" w:color="auto"/>
            <w:left w:val="none" w:sz="0" w:space="0" w:color="auto"/>
            <w:bottom w:val="none" w:sz="0" w:space="0" w:color="auto"/>
            <w:right w:val="none" w:sz="0" w:space="0" w:color="auto"/>
          </w:divBdr>
        </w:div>
        <w:div w:id="804349323">
          <w:marLeft w:val="0"/>
          <w:marRight w:val="0"/>
          <w:marTop w:val="0"/>
          <w:marBottom w:val="0"/>
          <w:divBdr>
            <w:top w:val="none" w:sz="0" w:space="0" w:color="auto"/>
            <w:left w:val="none" w:sz="0" w:space="0" w:color="auto"/>
            <w:bottom w:val="none" w:sz="0" w:space="0" w:color="auto"/>
            <w:right w:val="none" w:sz="0" w:space="0" w:color="auto"/>
          </w:divBdr>
        </w:div>
        <w:div w:id="379404050">
          <w:marLeft w:val="0"/>
          <w:marRight w:val="0"/>
          <w:marTop w:val="0"/>
          <w:marBottom w:val="0"/>
          <w:divBdr>
            <w:top w:val="none" w:sz="0" w:space="0" w:color="auto"/>
            <w:left w:val="none" w:sz="0" w:space="0" w:color="auto"/>
            <w:bottom w:val="none" w:sz="0" w:space="0" w:color="auto"/>
            <w:right w:val="none" w:sz="0" w:space="0" w:color="auto"/>
          </w:divBdr>
        </w:div>
        <w:div w:id="1631089813">
          <w:marLeft w:val="0"/>
          <w:marRight w:val="0"/>
          <w:marTop w:val="0"/>
          <w:marBottom w:val="0"/>
          <w:divBdr>
            <w:top w:val="none" w:sz="0" w:space="0" w:color="auto"/>
            <w:left w:val="none" w:sz="0" w:space="0" w:color="auto"/>
            <w:bottom w:val="none" w:sz="0" w:space="0" w:color="auto"/>
            <w:right w:val="none" w:sz="0" w:space="0" w:color="auto"/>
          </w:divBdr>
        </w:div>
        <w:div w:id="414321460">
          <w:marLeft w:val="0"/>
          <w:marRight w:val="0"/>
          <w:marTop w:val="0"/>
          <w:marBottom w:val="0"/>
          <w:divBdr>
            <w:top w:val="none" w:sz="0" w:space="0" w:color="auto"/>
            <w:left w:val="none" w:sz="0" w:space="0" w:color="auto"/>
            <w:bottom w:val="none" w:sz="0" w:space="0" w:color="auto"/>
            <w:right w:val="none" w:sz="0" w:space="0" w:color="auto"/>
          </w:divBdr>
        </w:div>
        <w:div w:id="700282785">
          <w:marLeft w:val="0"/>
          <w:marRight w:val="0"/>
          <w:marTop w:val="0"/>
          <w:marBottom w:val="0"/>
          <w:divBdr>
            <w:top w:val="none" w:sz="0" w:space="0" w:color="auto"/>
            <w:left w:val="none" w:sz="0" w:space="0" w:color="auto"/>
            <w:bottom w:val="none" w:sz="0" w:space="0" w:color="auto"/>
            <w:right w:val="none" w:sz="0" w:space="0" w:color="auto"/>
          </w:divBdr>
        </w:div>
        <w:div w:id="1183520967">
          <w:marLeft w:val="0"/>
          <w:marRight w:val="0"/>
          <w:marTop w:val="0"/>
          <w:marBottom w:val="0"/>
          <w:divBdr>
            <w:top w:val="none" w:sz="0" w:space="0" w:color="auto"/>
            <w:left w:val="none" w:sz="0" w:space="0" w:color="auto"/>
            <w:bottom w:val="none" w:sz="0" w:space="0" w:color="auto"/>
            <w:right w:val="none" w:sz="0" w:space="0" w:color="auto"/>
          </w:divBdr>
        </w:div>
        <w:div w:id="885261364">
          <w:marLeft w:val="0"/>
          <w:marRight w:val="0"/>
          <w:marTop w:val="0"/>
          <w:marBottom w:val="0"/>
          <w:divBdr>
            <w:top w:val="none" w:sz="0" w:space="0" w:color="auto"/>
            <w:left w:val="none" w:sz="0" w:space="0" w:color="auto"/>
            <w:bottom w:val="none" w:sz="0" w:space="0" w:color="auto"/>
            <w:right w:val="none" w:sz="0" w:space="0" w:color="auto"/>
          </w:divBdr>
        </w:div>
        <w:div w:id="2139371202">
          <w:marLeft w:val="0"/>
          <w:marRight w:val="0"/>
          <w:marTop w:val="0"/>
          <w:marBottom w:val="0"/>
          <w:divBdr>
            <w:top w:val="none" w:sz="0" w:space="0" w:color="auto"/>
            <w:left w:val="none" w:sz="0" w:space="0" w:color="auto"/>
            <w:bottom w:val="none" w:sz="0" w:space="0" w:color="auto"/>
            <w:right w:val="none" w:sz="0" w:space="0" w:color="auto"/>
          </w:divBdr>
        </w:div>
        <w:div w:id="1903170783">
          <w:marLeft w:val="0"/>
          <w:marRight w:val="0"/>
          <w:marTop w:val="0"/>
          <w:marBottom w:val="0"/>
          <w:divBdr>
            <w:top w:val="none" w:sz="0" w:space="0" w:color="auto"/>
            <w:left w:val="none" w:sz="0" w:space="0" w:color="auto"/>
            <w:bottom w:val="none" w:sz="0" w:space="0" w:color="auto"/>
            <w:right w:val="none" w:sz="0" w:space="0" w:color="auto"/>
          </w:divBdr>
        </w:div>
        <w:div w:id="664356975">
          <w:marLeft w:val="0"/>
          <w:marRight w:val="0"/>
          <w:marTop w:val="0"/>
          <w:marBottom w:val="0"/>
          <w:divBdr>
            <w:top w:val="none" w:sz="0" w:space="0" w:color="auto"/>
            <w:left w:val="none" w:sz="0" w:space="0" w:color="auto"/>
            <w:bottom w:val="none" w:sz="0" w:space="0" w:color="auto"/>
            <w:right w:val="none" w:sz="0" w:space="0" w:color="auto"/>
          </w:divBdr>
        </w:div>
        <w:div w:id="2009558545">
          <w:marLeft w:val="0"/>
          <w:marRight w:val="0"/>
          <w:marTop w:val="0"/>
          <w:marBottom w:val="0"/>
          <w:divBdr>
            <w:top w:val="none" w:sz="0" w:space="0" w:color="auto"/>
            <w:left w:val="none" w:sz="0" w:space="0" w:color="auto"/>
            <w:bottom w:val="none" w:sz="0" w:space="0" w:color="auto"/>
            <w:right w:val="none" w:sz="0" w:space="0" w:color="auto"/>
          </w:divBdr>
        </w:div>
        <w:div w:id="2030830762">
          <w:marLeft w:val="0"/>
          <w:marRight w:val="0"/>
          <w:marTop w:val="0"/>
          <w:marBottom w:val="0"/>
          <w:divBdr>
            <w:top w:val="none" w:sz="0" w:space="0" w:color="auto"/>
            <w:left w:val="none" w:sz="0" w:space="0" w:color="auto"/>
            <w:bottom w:val="none" w:sz="0" w:space="0" w:color="auto"/>
            <w:right w:val="none" w:sz="0" w:space="0" w:color="auto"/>
          </w:divBdr>
        </w:div>
        <w:div w:id="872382238">
          <w:marLeft w:val="0"/>
          <w:marRight w:val="0"/>
          <w:marTop w:val="0"/>
          <w:marBottom w:val="0"/>
          <w:divBdr>
            <w:top w:val="none" w:sz="0" w:space="0" w:color="auto"/>
            <w:left w:val="none" w:sz="0" w:space="0" w:color="auto"/>
            <w:bottom w:val="none" w:sz="0" w:space="0" w:color="auto"/>
            <w:right w:val="none" w:sz="0" w:space="0" w:color="auto"/>
          </w:divBdr>
        </w:div>
        <w:div w:id="17774566">
          <w:marLeft w:val="0"/>
          <w:marRight w:val="0"/>
          <w:marTop w:val="0"/>
          <w:marBottom w:val="0"/>
          <w:divBdr>
            <w:top w:val="none" w:sz="0" w:space="0" w:color="auto"/>
            <w:left w:val="none" w:sz="0" w:space="0" w:color="auto"/>
            <w:bottom w:val="none" w:sz="0" w:space="0" w:color="auto"/>
            <w:right w:val="none" w:sz="0" w:space="0" w:color="auto"/>
          </w:divBdr>
        </w:div>
        <w:div w:id="1136795839">
          <w:marLeft w:val="0"/>
          <w:marRight w:val="0"/>
          <w:marTop w:val="0"/>
          <w:marBottom w:val="0"/>
          <w:divBdr>
            <w:top w:val="none" w:sz="0" w:space="0" w:color="auto"/>
            <w:left w:val="none" w:sz="0" w:space="0" w:color="auto"/>
            <w:bottom w:val="none" w:sz="0" w:space="0" w:color="auto"/>
            <w:right w:val="none" w:sz="0" w:space="0" w:color="auto"/>
          </w:divBdr>
        </w:div>
        <w:div w:id="1116874476">
          <w:marLeft w:val="0"/>
          <w:marRight w:val="0"/>
          <w:marTop w:val="0"/>
          <w:marBottom w:val="0"/>
          <w:divBdr>
            <w:top w:val="none" w:sz="0" w:space="0" w:color="auto"/>
            <w:left w:val="none" w:sz="0" w:space="0" w:color="auto"/>
            <w:bottom w:val="none" w:sz="0" w:space="0" w:color="auto"/>
            <w:right w:val="none" w:sz="0" w:space="0" w:color="auto"/>
          </w:divBdr>
        </w:div>
        <w:div w:id="588856990">
          <w:marLeft w:val="0"/>
          <w:marRight w:val="0"/>
          <w:marTop w:val="0"/>
          <w:marBottom w:val="0"/>
          <w:divBdr>
            <w:top w:val="none" w:sz="0" w:space="0" w:color="auto"/>
            <w:left w:val="none" w:sz="0" w:space="0" w:color="auto"/>
            <w:bottom w:val="none" w:sz="0" w:space="0" w:color="auto"/>
            <w:right w:val="none" w:sz="0" w:space="0" w:color="auto"/>
          </w:divBdr>
        </w:div>
        <w:div w:id="2128770821">
          <w:marLeft w:val="0"/>
          <w:marRight w:val="0"/>
          <w:marTop w:val="0"/>
          <w:marBottom w:val="0"/>
          <w:divBdr>
            <w:top w:val="none" w:sz="0" w:space="0" w:color="auto"/>
            <w:left w:val="none" w:sz="0" w:space="0" w:color="auto"/>
            <w:bottom w:val="none" w:sz="0" w:space="0" w:color="auto"/>
            <w:right w:val="none" w:sz="0" w:space="0" w:color="auto"/>
          </w:divBdr>
        </w:div>
        <w:div w:id="93212093">
          <w:marLeft w:val="0"/>
          <w:marRight w:val="0"/>
          <w:marTop w:val="0"/>
          <w:marBottom w:val="0"/>
          <w:divBdr>
            <w:top w:val="none" w:sz="0" w:space="0" w:color="auto"/>
            <w:left w:val="none" w:sz="0" w:space="0" w:color="auto"/>
            <w:bottom w:val="none" w:sz="0" w:space="0" w:color="auto"/>
            <w:right w:val="none" w:sz="0" w:space="0" w:color="auto"/>
          </w:divBdr>
        </w:div>
        <w:div w:id="801456970">
          <w:marLeft w:val="0"/>
          <w:marRight w:val="0"/>
          <w:marTop w:val="0"/>
          <w:marBottom w:val="0"/>
          <w:divBdr>
            <w:top w:val="none" w:sz="0" w:space="0" w:color="auto"/>
            <w:left w:val="none" w:sz="0" w:space="0" w:color="auto"/>
            <w:bottom w:val="none" w:sz="0" w:space="0" w:color="auto"/>
            <w:right w:val="none" w:sz="0" w:space="0" w:color="auto"/>
          </w:divBdr>
        </w:div>
        <w:div w:id="1462654690">
          <w:marLeft w:val="0"/>
          <w:marRight w:val="0"/>
          <w:marTop w:val="0"/>
          <w:marBottom w:val="0"/>
          <w:divBdr>
            <w:top w:val="none" w:sz="0" w:space="0" w:color="auto"/>
            <w:left w:val="none" w:sz="0" w:space="0" w:color="auto"/>
            <w:bottom w:val="none" w:sz="0" w:space="0" w:color="auto"/>
            <w:right w:val="none" w:sz="0" w:space="0" w:color="auto"/>
          </w:divBdr>
        </w:div>
        <w:div w:id="1773626518">
          <w:marLeft w:val="0"/>
          <w:marRight w:val="0"/>
          <w:marTop w:val="0"/>
          <w:marBottom w:val="0"/>
          <w:divBdr>
            <w:top w:val="none" w:sz="0" w:space="0" w:color="auto"/>
            <w:left w:val="none" w:sz="0" w:space="0" w:color="auto"/>
            <w:bottom w:val="none" w:sz="0" w:space="0" w:color="auto"/>
            <w:right w:val="none" w:sz="0" w:space="0" w:color="auto"/>
          </w:divBdr>
        </w:div>
        <w:div w:id="1251352943">
          <w:marLeft w:val="0"/>
          <w:marRight w:val="0"/>
          <w:marTop w:val="0"/>
          <w:marBottom w:val="0"/>
          <w:divBdr>
            <w:top w:val="none" w:sz="0" w:space="0" w:color="auto"/>
            <w:left w:val="none" w:sz="0" w:space="0" w:color="auto"/>
            <w:bottom w:val="none" w:sz="0" w:space="0" w:color="auto"/>
            <w:right w:val="none" w:sz="0" w:space="0" w:color="auto"/>
          </w:divBdr>
        </w:div>
        <w:div w:id="487868249">
          <w:marLeft w:val="0"/>
          <w:marRight w:val="0"/>
          <w:marTop w:val="0"/>
          <w:marBottom w:val="0"/>
          <w:divBdr>
            <w:top w:val="none" w:sz="0" w:space="0" w:color="auto"/>
            <w:left w:val="none" w:sz="0" w:space="0" w:color="auto"/>
            <w:bottom w:val="none" w:sz="0" w:space="0" w:color="auto"/>
            <w:right w:val="none" w:sz="0" w:space="0" w:color="auto"/>
          </w:divBdr>
        </w:div>
        <w:div w:id="94595973">
          <w:marLeft w:val="0"/>
          <w:marRight w:val="0"/>
          <w:marTop w:val="0"/>
          <w:marBottom w:val="0"/>
          <w:divBdr>
            <w:top w:val="none" w:sz="0" w:space="0" w:color="auto"/>
            <w:left w:val="none" w:sz="0" w:space="0" w:color="auto"/>
            <w:bottom w:val="none" w:sz="0" w:space="0" w:color="auto"/>
            <w:right w:val="none" w:sz="0" w:space="0" w:color="auto"/>
          </w:divBdr>
        </w:div>
        <w:div w:id="1362168660">
          <w:marLeft w:val="0"/>
          <w:marRight w:val="0"/>
          <w:marTop w:val="0"/>
          <w:marBottom w:val="0"/>
          <w:divBdr>
            <w:top w:val="none" w:sz="0" w:space="0" w:color="auto"/>
            <w:left w:val="none" w:sz="0" w:space="0" w:color="auto"/>
            <w:bottom w:val="none" w:sz="0" w:space="0" w:color="auto"/>
            <w:right w:val="none" w:sz="0" w:space="0" w:color="auto"/>
          </w:divBdr>
        </w:div>
        <w:div w:id="1756705121">
          <w:marLeft w:val="0"/>
          <w:marRight w:val="0"/>
          <w:marTop w:val="0"/>
          <w:marBottom w:val="0"/>
          <w:divBdr>
            <w:top w:val="none" w:sz="0" w:space="0" w:color="auto"/>
            <w:left w:val="none" w:sz="0" w:space="0" w:color="auto"/>
            <w:bottom w:val="none" w:sz="0" w:space="0" w:color="auto"/>
            <w:right w:val="none" w:sz="0" w:space="0" w:color="auto"/>
          </w:divBdr>
        </w:div>
        <w:div w:id="1564439658">
          <w:marLeft w:val="0"/>
          <w:marRight w:val="0"/>
          <w:marTop w:val="0"/>
          <w:marBottom w:val="0"/>
          <w:divBdr>
            <w:top w:val="none" w:sz="0" w:space="0" w:color="auto"/>
            <w:left w:val="none" w:sz="0" w:space="0" w:color="auto"/>
            <w:bottom w:val="none" w:sz="0" w:space="0" w:color="auto"/>
            <w:right w:val="none" w:sz="0" w:space="0" w:color="auto"/>
          </w:divBdr>
        </w:div>
        <w:div w:id="2138179263">
          <w:marLeft w:val="0"/>
          <w:marRight w:val="0"/>
          <w:marTop w:val="0"/>
          <w:marBottom w:val="0"/>
          <w:divBdr>
            <w:top w:val="none" w:sz="0" w:space="0" w:color="auto"/>
            <w:left w:val="none" w:sz="0" w:space="0" w:color="auto"/>
            <w:bottom w:val="none" w:sz="0" w:space="0" w:color="auto"/>
            <w:right w:val="none" w:sz="0" w:space="0" w:color="auto"/>
          </w:divBdr>
        </w:div>
        <w:div w:id="1950771987">
          <w:marLeft w:val="0"/>
          <w:marRight w:val="0"/>
          <w:marTop w:val="0"/>
          <w:marBottom w:val="0"/>
          <w:divBdr>
            <w:top w:val="none" w:sz="0" w:space="0" w:color="auto"/>
            <w:left w:val="none" w:sz="0" w:space="0" w:color="auto"/>
            <w:bottom w:val="none" w:sz="0" w:space="0" w:color="auto"/>
            <w:right w:val="none" w:sz="0" w:space="0" w:color="auto"/>
          </w:divBdr>
        </w:div>
        <w:div w:id="649486322">
          <w:marLeft w:val="0"/>
          <w:marRight w:val="0"/>
          <w:marTop w:val="0"/>
          <w:marBottom w:val="0"/>
          <w:divBdr>
            <w:top w:val="none" w:sz="0" w:space="0" w:color="auto"/>
            <w:left w:val="none" w:sz="0" w:space="0" w:color="auto"/>
            <w:bottom w:val="none" w:sz="0" w:space="0" w:color="auto"/>
            <w:right w:val="none" w:sz="0" w:space="0" w:color="auto"/>
          </w:divBdr>
        </w:div>
        <w:div w:id="663704937">
          <w:marLeft w:val="0"/>
          <w:marRight w:val="0"/>
          <w:marTop w:val="0"/>
          <w:marBottom w:val="0"/>
          <w:divBdr>
            <w:top w:val="none" w:sz="0" w:space="0" w:color="auto"/>
            <w:left w:val="none" w:sz="0" w:space="0" w:color="auto"/>
            <w:bottom w:val="none" w:sz="0" w:space="0" w:color="auto"/>
            <w:right w:val="none" w:sz="0" w:space="0" w:color="auto"/>
          </w:divBdr>
        </w:div>
        <w:div w:id="1297760299">
          <w:marLeft w:val="0"/>
          <w:marRight w:val="0"/>
          <w:marTop w:val="0"/>
          <w:marBottom w:val="0"/>
          <w:divBdr>
            <w:top w:val="none" w:sz="0" w:space="0" w:color="auto"/>
            <w:left w:val="none" w:sz="0" w:space="0" w:color="auto"/>
            <w:bottom w:val="none" w:sz="0" w:space="0" w:color="auto"/>
            <w:right w:val="none" w:sz="0" w:space="0" w:color="auto"/>
          </w:divBdr>
        </w:div>
        <w:div w:id="1279920193">
          <w:marLeft w:val="0"/>
          <w:marRight w:val="0"/>
          <w:marTop w:val="0"/>
          <w:marBottom w:val="0"/>
          <w:divBdr>
            <w:top w:val="none" w:sz="0" w:space="0" w:color="auto"/>
            <w:left w:val="none" w:sz="0" w:space="0" w:color="auto"/>
            <w:bottom w:val="none" w:sz="0" w:space="0" w:color="auto"/>
            <w:right w:val="none" w:sz="0" w:space="0" w:color="auto"/>
          </w:divBdr>
        </w:div>
        <w:div w:id="156000892">
          <w:marLeft w:val="0"/>
          <w:marRight w:val="0"/>
          <w:marTop w:val="0"/>
          <w:marBottom w:val="0"/>
          <w:divBdr>
            <w:top w:val="none" w:sz="0" w:space="0" w:color="auto"/>
            <w:left w:val="none" w:sz="0" w:space="0" w:color="auto"/>
            <w:bottom w:val="none" w:sz="0" w:space="0" w:color="auto"/>
            <w:right w:val="none" w:sz="0" w:space="0" w:color="auto"/>
          </w:divBdr>
        </w:div>
        <w:div w:id="383910908">
          <w:marLeft w:val="0"/>
          <w:marRight w:val="0"/>
          <w:marTop w:val="0"/>
          <w:marBottom w:val="0"/>
          <w:divBdr>
            <w:top w:val="none" w:sz="0" w:space="0" w:color="auto"/>
            <w:left w:val="none" w:sz="0" w:space="0" w:color="auto"/>
            <w:bottom w:val="none" w:sz="0" w:space="0" w:color="auto"/>
            <w:right w:val="none" w:sz="0" w:space="0" w:color="auto"/>
          </w:divBdr>
        </w:div>
        <w:div w:id="821703174">
          <w:marLeft w:val="0"/>
          <w:marRight w:val="0"/>
          <w:marTop w:val="0"/>
          <w:marBottom w:val="0"/>
          <w:divBdr>
            <w:top w:val="none" w:sz="0" w:space="0" w:color="auto"/>
            <w:left w:val="none" w:sz="0" w:space="0" w:color="auto"/>
            <w:bottom w:val="none" w:sz="0" w:space="0" w:color="auto"/>
            <w:right w:val="none" w:sz="0" w:space="0" w:color="auto"/>
          </w:divBdr>
        </w:div>
        <w:div w:id="1944611444">
          <w:marLeft w:val="0"/>
          <w:marRight w:val="0"/>
          <w:marTop w:val="0"/>
          <w:marBottom w:val="0"/>
          <w:divBdr>
            <w:top w:val="none" w:sz="0" w:space="0" w:color="auto"/>
            <w:left w:val="none" w:sz="0" w:space="0" w:color="auto"/>
            <w:bottom w:val="none" w:sz="0" w:space="0" w:color="auto"/>
            <w:right w:val="none" w:sz="0" w:space="0" w:color="auto"/>
          </w:divBdr>
        </w:div>
        <w:div w:id="2046514579">
          <w:marLeft w:val="0"/>
          <w:marRight w:val="0"/>
          <w:marTop w:val="0"/>
          <w:marBottom w:val="0"/>
          <w:divBdr>
            <w:top w:val="none" w:sz="0" w:space="0" w:color="auto"/>
            <w:left w:val="none" w:sz="0" w:space="0" w:color="auto"/>
            <w:bottom w:val="none" w:sz="0" w:space="0" w:color="auto"/>
            <w:right w:val="none" w:sz="0" w:space="0" w:color="auto"/>
          </w:divBdr>
        </w:div>
        <w:div w:id="1833570369">
          <w:marLeft w:val="0"/>
          <w:marRight w:val="0"/>
          <w:marTop w:val="0"/>
          <w:marBottom w:val="0"/>
          <w:divBdr>
            <w:top w:val="none" w:sz="0" w:space="0" w:color="auto"/>
            <w:left w:val="none" w:sz="0" w:space="0" w:color="auto"/>
            <w:bottom w:val="none" w:sz="0" w:space="0" w:color="auto"/>
            <w:right w:val="none" w:sz="0" w:space="0" w:color="auto"/>
          </w:divBdr>
        </w:div>
        <w:div w:id="422998099">
          <w:marLeft w:val="0"/>
          <w:marRight w:val="0"/>
          <w:marTop w:val="0"/>
          <w:marBottom w:val="0"/>
          <w:divBdr>
            <w:top w:val="none" w:sz="0" w:space="0" w:color="auto"/>
            <w:left w:val="none" w:sz="0" w:space="0" w:color="auto"/>
            <w:bottom w:val="none" w:sz="0" w:space="0" w:color="auto"/>
            <w:right w:val="none" w:sz="0" w:space="0" w:color="auto"/>
          </w:divBdr>
        </w:div>
        <w:div w:id="1544243861">
          <w:marLeft w:val="0"/>
          <w:marRight w:val="0"/>
          <w:marTop w:val="0"/>
          <w:marBottom w:val="0"/>
          <w:divBdr>
            <w:top w:val="none" w:sz="0" w:space="0" w:color="auto"/>
            <w:left w:val="none" w:sz="0" w:space="0" w:color="auto"/>
            <w:bottom w:val="none" w:sz="0" w:space="0" w:color="auto"/>
            <w:right w:val="none" w:sz="0" w:space="0" w:color="auto"/>
          </w:divBdr>
        </w:div>
        <w:div w:id="1460956678">
          <w:marLeft w:val="0"/>
          <w:marRight w:val="0"/>
          <w:marTop w:val="0"/>
          <w:marBottom w:val="0"/>
          <w:divBdr>
            <w:top w:val="none" w:sz="0" w:space="0" w:color="auto"/>
            <w:left w:val="none" w:sz="0" w:space="0" w:color="auto"/>
            <w:bottom w:val="none" w:sz="0" w:space="0" w:color="auto"/>
            <w:right w:val="none" w:sz="0" w:space="0" w:color="auto"/>
          </w:divBdr>
        </w:div>
        <w:div w:id="1792816792">
          <w:marLeft w:val="0"/>
          <w:marRight w:val="0"/>
          <w:marTop w:val="0"/>
          <w:marBottom w:val="0"/>
          <w:divBdr>
            <w:top w:val="none" w:sz="0" w:space="0" w:color="auto"/>
            <w:left w:val="none" w:sz="0" w:space="0" w:color="auto"/>
            <w:bottom w:val="none" w:sz="0" w:space="0" w:color="auto"/>
            <w:right w:val="none" w:sz="0" w:space="0" w:color="auto"/>
          </w:divBdr>
        </w:div>
        <w:div w:id="1401444842">
          <w:marLeft w:val="0"/>
          <w:marRight w:val="0"/>
          <w:marTop w:val="0"/>
          <w:marBottom w:val="0"/>
          <w:divBdr>
            <w:top w:val="none" w:sz="0" w:space="0" w:color="auto"/>
            <w:left w:val="none" w:sz="0" w:space="0" w:color="auto"/>
            <w:bottom w:val="none" w:sz="0" w:space="0" w:color="auto"/>
            <w:right w:val="none" w:sz="0" w:space="0" w:color="auto"/>
          </w:divBdr>
        </w:div>
        <w:div w:id="78064920">
          <w:marLeft w:val="0"/>
          <w:marRight w:val="0"/>
          <w:marTop w:val="0"/>
          <w:marBottom w:val="0"/>
          <w:divBdr>
            <w:top w:val="none" w:sz="0" w:space="0" w:color="auto"/>
            <w:left w:val="none" w:sz="0" w:space="0" w:color="auto"/>
            <w:bottom w:val="none" w:sz="0" w:space="0" w:color="auto"/>
            <w:right w:val="none" w:sz="0" w:space="0" w:color="auto"/>
          </w:divBdr>
        </w:div>
        <w:div w:id="2137328199">
          <w:marLeft w:val="0"/>
          <w:marRight w:val="0"/>
          <w:marTop w:val="0"/>
          <w:marBottom w:val="0"/>
          <w:divBdr>
            <w:top w:val="none" w:sz="0" w:space="0" w:color="auto"/>
            <w:left w:val="none" w:sz="0" w:space="0" w:color="auto"/>
            <w:bottom w:val="none" w:sz="0" w:space="0" w:color="auto"/>
            <w:right w:val="none" w:sz="0" w:space="0" w:color="auto"/>
          </w:divBdr>
        </w:div>
        <w:div w:id="1806314778">
          <w:marLeft w:val="0"/>
          <w:marRight w:val="0"/>
          <w:marTop w:val="0"/>
          <w:marBottom w:val="0"/>
          <w:divBdr>
            <w:top w:val="none" w:sz="0" w:space="0" w:color="auto"/>
            <w:left w:val="none" w:sz="0" w:space="0" w:color="auto"/>
            <w:bottom w:val="none" w:sz="0" w:space="0" w:color="auto"/>
            <w:right w:val="none" w:sz="0" w:space="0" w:color="auto"/>
          </w:divBdr>
        </w:div>
        <w:div w:id="1927032777">
          <w:marLeft w:val="0"/>
          <w:marRight w:val="0"/>
          <w:marTop w:val="0"/>
          <w:marBottom w:val="0"/>
          <w:divBdr>
            <w:top w:val="none" w:sz="0" w:space="0" w:color="auto"/>
            <w:left w:val="none" w:sz="0" w:space="0" w:color="auto"/>
            <w:bottom w:val="none" w:sz="0" w:space="0" w:color="auto"/>
            <w:right w:val="none" w:sz="0" w:space="0" w:color="auto"/>
          </w:divBdr>
        </w:div>
      </w:divsChild>
    </w:div>
    <w:div w:id="1531727516">
      <w:bodyDiv w:val="1"/>
      <w:marLeft w:val="0"/>
      <w:marRight w:val="0"/>
      <w:marTop w:val="0"/>
      <w:marBottom w:val="0"/>
      <w:divBdr>
        <w:top w:val="none" w:sz="0" w:space="0" w:color="auto"/>
        <w:left w:val="none" w:sz="0" w:space="0" w:color="auto"/>
        <w:bottom w:val="none" w:sz="0" w:space="0" w:color="auto"/>
        <w:right w:val="none" w:sz="0" w:space="0" w:color="auto"/>
      </w:divBdr>
      <w:divsChild>
        <w:div w:id="2138794817">
          <w:marLeft w:val="0"/>
          <w:marRight w:val="0"/>
          <w:marTop w:val="0"/>
          <w:marBottom w:val="0"/>
          <w:divBdr>
            <w:top w:val="none" w:sz="0" w:space="0" w:color="auto"/>
            <w:left w:val="none" w:sz="0" w:space="0" w:color="auto"/>
            <w:bottom w:val="none" w:sz="0" w:space="0" w:color="auto"/>
            <w:right w:val="none" w:sz="0" w:space="0" w:color="auto"/>
          </w:divBdr>
        </w:div>
        <w:div w:id="1417094221">
          <w:marLeft w:val="0"/>
          <w:marRight w:val="0"/>
          <w:marTop w:val="0"/>
          <w:marBottom w:val="0"/>
          <w:divBdr>
            <w:top w:val="none" w:sz="0" w:space="0" w:color="auto"/>
            <w:left w:val="none" w:sz="0" w:space="0" w:color="auto"/>
            <w:bottom w:val="none" w:sz="0" w:space="0" w:color="auto"/>
            <w:right w:val="none" w:sz="0" w:space="0" w:color="auto"/>
          </w:divBdr>
        </w:div>
        <w:div w:id="1765111572">
          <w:marLeft w:val="0"/>
          <w:marRight w:val="0"/>
          <w:marTop w:val="0"/>
          <w:marBottom w:val="0"/>
          <w:divBdr>
            <w:top w:val="none" w:sz="0" w:space="0" w:color="auto"/>
            <w:left w:val="none" w:sz="0" w:space="0" w:color="auto"/>
            <w:bottom w:val="none" w:sz="0" w:space="0" w:color="auto"/>
            <w:right w:val="none" w:sz="0" w:space="0" w:color="auto"/>
          </w:divBdr>
        </w:div>
        <w:div w:id="456339523">
          <w:marLeft w:val="0"/>
          <w:marRight w:val="0"/>
          <w:marTop w:val="0"/>
          <w:marBottom w:val="0"/>
          <w:divBdr>
            <w:top w:val="none" w:sz="0" w:space="0" w:color="auto"/>
            <w:left w:val="none" w:sz="0" w:space="0" w:color="auto"/>
            <w:bottom w:val="none" w:sz="0" w:space="0" w:color="auto"/>
            <w:right w:val="none" w:sz="0" w:space="0" w:color="auto"/>
          </w:divBdr>
        </w:div>
        <w:div w:id="937714126">
          <w:marLeft w:val="0"/>
          <w:marRight w:val="0"/>
          <w:marTop w:val="0"/>
          <w:marBottom w:val="0"/>
          <w:divBdr>
            <w:top w:val="none" w:sz="0" w:space="0" w:color="auto"/>
            <w:left w:val="none" w:sz="0" w:space="0" w:color="auto"/>
            <w:bottom w:val="none" w:sz="0" w:space="0" w:color="auto"/>
            <w:right w:val="none" w:sz="0" w:space="0" w:color="auto"/>
          </w:divBdr>
        </w:div>
        <w:div w:id="869532222">
          <w:marLeft w:val="0"/>
          <w:marRight w:val="0"/>
          <w:marTop w:val="0"/>
          <w:marBottom w:val="0"/>
          <w:divBdr>
            <w:top w:val="none" w:sz="0" w:space="0" w:color="auto"/>
            <w:left w:val="none" w:sz="0" w:space="0" w:color="auto"/>
            <w:bottom w:val="none" w:sz="0" w:space="0" w:color="auto"/>
            <w:right w:val="none" w:sz="0" w:space="0" w:color="auto"/>
          </w:divBdr>
        </w:div>
        <w:div w:id="659315339">
          <w:marLeft w:val="0"/>
          <w:marRight w:val="0"/>
          <w:marTop w:val="0"/>
          <w:marBottom w:val="0"/>
          <w:divBdr>
            <w:top w:val="none" w:sz="0" w:space="0" w:color="auto"/>
            <w:left w:val="none" w:sz="0" w:space="0" w:color="auto"/>
            <w:bottom w:val="none" w:sz="0" w:space="0" w:color="auto"/>
            <w:right w:val="none" w:sz="0" w:space="0" w:color="auto"/>
          </w:divBdr>
        </w:div>
        <w:div w:id="332607401">
          <w:marLeft w:val="0"/>
          <w:marRight w:val="0"/>
          <w:marTop w:val="0"/>
          <w:marBottom w:val="0"/>
          <w:divBdr>
            <w:top w:val="none" w:sz="0" w:space="0" w:color="auto"/>
            <w:left w:val="none" w:sz="0" w:space="0" w:color="auto"/>
            <w:bottom w:val="none" w:sz="0" w:space="0" w:color="auto"/>
            <w:right w:val="none" w:sz="0" w:space="0" w:color="auto"/>
          </w:divBdr>
        </w:div>
        <w:div w:id="1943876616">
          <w:marLeft w:val="0"/>
          <w:marRight w:val="0"/>
          <w:marTop w:val="0"/>
          <w:marBottom w:val="0"/>
          <w:divBdr>
            <w:top w:val="none" w:sz="0" w:space="0" w:color="auto"/>
            <w:left w:val="none" w:sz="0" w:space="0" w:color="auto"/>
            <w:bottom w:val="none" w:sz="0" w:space="0" w:color="auto"/>
            <w:right w:val="none" w:sz="0" w:space="0" w:color="auto"/>
          </w:divBdr>
        </w:div>
        <w:div w:id="2121876358">
          <w:marLeft w:val="0"/>
          <w:marRight w:val="0"/>
          <w:marTop w:val="0"/>
          <w:marBottom w:val="0"/>
          <w:divBdr>
            <w:top w:val="none" w:sz="0" w:space="0" w:color="auto"/>
            <w:left w:val="none" w:sz="0" w:space="0" w:color="auto"/>
            <w:bottom w:val="none" w:sz="0" w:space="0" w:color="auto"/>
            <w:right w:val="none" w:sz="0" w:space="0" w:color="auto"/>
          </w:divBdr>
        </w:div>
        <w:div w:id="633171183">
          <w:marLeft w:val="0"/>
          <w:marRight w:val="0"/>
          <w:marTop w:val="0"/>
          <w:marBottom w:val="0"/>
          <w:divBdr>
            <w:top w:val="none" w:sz="0" w:space="0" w:color="auto"/>
            <w:left w:val="none" w:sz="0" w:space="0" w:color="auto"/>
            <w:bottom w:val="none" w:sz="0" w:space="0" w:color="auto"/>
            <w:right w:val="none" w:sz="0" w:space="0" w:color="auto"/>
          </w:divBdr>
        </w:div>
        <w:div w:id="1263949913">
          <w:marLeft w:val="0"/>
          <w:marRight w:val="0"/>
          <w:marTop w:val="0"/>
          <w:marBottom w:val="0"/>
          <w:divBdr>
            <w:top w:val="none" w:sz="0" w:space="0" w:color="auto"/>
            <w:left w:val="none" w:sz="0" w:space="0" w:color="auto"/>
            <w:bottom w:val="none" w:sz="0" w:space="0" w:color="auto"/>
            <w:right w:val="none" w:sz="0" w:space="0" w:color="auto"/>
          </w:divBdr>
        </w:div>
        <w:div w:id="60368276">
          <w:marLeft w:val="0"/>
          <w:marRight w:val="0"/>
          <w:marTop w:val="0"/>
          <w:marBottom w:val="0"/>
          <w:divBdr>
            <w:top w:val="none" w:sz="0" w:space="0" w:color="auto"/>
            <w:left w:val="none" w:sz="0" w:space="0" w:color="auto"/>
            <w:bottom w:val="none" w:sz="0" w:space="0" w:color="auto"/>
            <w:right w:val="none" w:sz="0" w:space="0" w:color="auto"/>
          </w:divBdr>
        </w:div>
        <w:div w:id="610432702">
          <w:marLeft w:val="0"/>
          <w:marRight w:val="0"/>
          <w:marTop w:val="0"/>
          <w:marBottom w:val="0"/>
          <w:divBdr>
            <w:top w:val="none" w:sz="0" w:space="0" w:color="auto"/>
            <w:left w:val="none" w:sz="0" w:space="0" w:color="auto"/>
            <w:bottom w:val="none" w:sz="0" w:space="0" w:color="auto"/>
            <w:right w:val="none" w:sz="0" w:space="0" w:color="auto"/>
          </w:divBdr>
        </w:div>
        <w:div w:id="568737763">
          <w:marLeft w:val="0"/>
          <w:marRight w:val="0"/>
          <w:marTop w:val="0"/>
          <w:marBottom w:val="0"/>
          <w:divBdr>
            <w:top w:val="none" w:sz="0" w:space="0" w:color="auto"/>
            <w:left w:val="none" w:sz="0" w:space="0" w:color="auto"/>
            <w:bottom w:val="none" w:sz="0" w:space="0" w:color="auto"/>
            <w:right w:val="none" w:sz="0" w:space="0" w:color="auto"/>
          </w:divBdr>
        </w:div>
        <w:div w:id="720716700">
          <w:marLeft w:val="0"/>
          <w:marRight w:val="0"/>
          <w:marTop w:val="0"/>
          <w:marBottom w:val="0"/>
          <w:divBdr>
            <w:top w:val="none" w:sz="0" w:space="0" w:color="auto"/>
            <w:left w:val="none" w:sz="0" w:space="0" w:color="auto"/>
            <w:bottom w:val="none" w:sz="0" w:space="0" w:color="auto"/>
            <w:right w:val="none" w:sz="0" w:space="0" w:color="auto"/>
          </w:divBdr>
        </w:div>
        <w:div w:id="405538560">
          <w:marLeft w:val="0"/>
          <w:marRight w:val="0"/>
          <w:marTop w:val="0"/>
          <w:marBottom w:val="0"/>
          <w:divBdr>
            <w:top w:val="none" w:sz="0" w:space="0" w:color="auto"/>
            <w:left w:val="none" w:sz="0" w:space="0" w:color="auto"/>
            <w:bottom w:val="none" w:sz="0" w:space="0" w:color="auto"/>
            <w:right w:val="none" w:sz="0" w:space="0" w:color="auto"/>
          </w:divBdr>
        </w:div>
        <w:div w:id="290064257">
          <w:marLeft w:val="0"/>
          <w:marRight w:val="0"/>
          <w:marTop w:val="0"/>
          <w:marBottom w:val="0"/>
          <w:divBdr>
            <w:top w:val="none" w:sz="0" w:space="0" w:color="auto"/>
            <w:left w:val="none" w:sz="0" w:space="0" w:color="auto"/>
            <w:bottom w:val="none" w:sz="0" w:space="0" w:color="auto"/>
            <w:right w:val="none" w:sz="0" w:space="0" w:color="auto"/>
          </w:divBdr>
        </w:div>
        <w:div w:id="1113936167">
          <w:marLeft w:val="0"/>
          <w:marRight w:val="0"/>
          <w:marTop w:val="0"/>
          <w:marBottom w:val="0"/>
          <w:divBdr>
            <w:top w:val="none" w:sz="0" w:space="0" w:color="auto"/>
            <w:left w:val="none" w:sz="0" w:space="0" w:color="auto"/>
            <w:bottom w:val="none" w:sz="0" w:space="0" w:color="auto"/>
            <w:right w:val="none" w:sz="0" w:space="0" w:color="auto"/>
          </w:divBdr>
        </w:div>
        <w:div w:id="581649055">
          <w:marLeft w:val="0"/>
          <w:marRight w:val="0"/>
          <w:marTop w:val="0"/>
          <w:marBottom w:val="0"/>
          <w:divBdr>
            <w:top w:val="none" w:sz="0" w:space="0" w:color="auto"/>
            <w:left w:val="none" w:sz="0" w:space="0" w:color="auto"/>
            <w:bottom w:val="none" w:sz="0" w:space="0" w:color="auto"/>
            <w:right w:val="none" w:sz="0" w:space="0" w:color="auto"/>
          </w:divBdr>
        </w:div>
        <w:div w:id="1615134774">
          <w:marLeft w:val="0"/>
          <w:marRight w:val="0"/>
          <w:marTop w:val="0"/>
          <w:marBottom w:val="0"/>
          <w:divBdr>
            <w:top w:val="none" w:sz="0" w:space="0" w:color="auto"/>
            <w:left w:val="none" w:sz="0" w:space="0" w:color="auto"/>
            <w:bottom w:val="none" w:sz="0" w:space="0" w:color="auto"/>
            <w:right w:val="none" w:sz="0" w:space="0" w:color="auto"/>
          </w:divBdr>
        </w:div>
        <w:div w:id="1844660305">
          <w:marLeft w:val="0"/>
          <w:marRight w:val="0"/>
          <w:marTop w:val="0"/>
          <w:marBottom w:val="0"/>
          <w:divBdr>
            <w:top w:val="none" w:sz="0" w:space="0" w:color="auto"/>
            <w:left w:val="none" w:sz="0" w:space="0" w:color="auto"/>
            <w:bottom w:val="none" w:sz="0" w:space="0" w:color="auto"/>
            <w:right w:val="none" w:sz="0" w:space="0" w:color="auto"/>
          </w:divBdr>
        </w:div>
        <w:div w:id="1914702748">
          <w:marLeft w:val="0"/>
          <w:marRight w:val="0"/>
          <w:marTop w:val="0"/>
          <w:marBottom w:val="0"/>
          <w:divBdr>
            <w:top w:val="none" w:sz="0" w:space="0" w:color="auto"/>
            <w:left w:val="none" w:sz="0" w:space="0" w:color="auto"/>
            <w:bottom w:val="none" w:sz="0" w:space="0" w:color="auto"/>
            <w:right w:val="none" w:sz="0" w:space="0" w:color="auto"/>
          </w:divBdr>
        </w:div>
        <w:div w:id="1151093020">
          <w:marLeft w:val="0"/>
          <w:marRight w:val="0"/>
          <w:marTop w:val="0"/>
          <w:marBottom w:val="0"/>
          <w:divBdr>
            <w:top w:val="none" w:sz="0" w:space="0" w:color="auto"/>
            <w:left w:val="none" w:sz="0" w:space="0" w:color="auto"/>
            <w:bottom w:val="none" w:sz="0" w:space="0" w:color="auto"/>
            <w:right w:val="none" w:sz="0" w:space="0" w:color="auto"/>
          </w:divBdr>
        </w:div>
        <w:div w:id="1122648830">
          <w:marLeft w:val="0"/>
          <w:marRight w:val="0"/>
          <w:marTop w:val="0"/>
          <w:marBottom w:val="0"/>
          <w:divBdr>
            <w:top w:val="none" w:sz="0" w:space="0" w:color="auto"/>
            <w:left w:val="none" w:sz="0" w:space="0" w:color="auto"/>
            <w:bottom w:val="none" w:sz="0" w:space="0" w:color="auto"/>
            <w:right w:val="none" w:sz="0" w:space="0" w:color="auto"/>
          </w:divBdr>
        </w:div>
        <w:div w:id="1093355295">
          <w:marLeft w:val="0"/>
          <w:marRight w:val="0"/>
          <w:marTop w:val="0"/>
          <w:marBottom w:val="0"/>
          <w:divBdr>
            <w:top w:val="none" w:sz="0" w:space="0" w:color="auto"/>
            <w:left w:val="none" w:sz="0" w:space="0" w:color="auto"/>
            <w:bottom w:val="none" w:sz="0" w:space="0" w:color="auto"/>
            <w:right w:val="none" w:sz="0" w:space="0" w:color="auto"/>
          </w:divBdr>
        </w:div>
        <w:div w:id="1303535034">
          <w:marLeft w:val="0"/>
          <w:marRight w:val="0"/>
          <w:marTop w:val="0"/>
          <w:marBottom w:val="0"/>
          <w:divBdr>
            <w:top w:val="none" w:sz="0" w:space="0" w:color="auto"/>
            <w:left w:val="none" w:sz="0" w:space="0" w:color="auto"/>
            <w:bottom w:val="none" w:sz="0" w:space="0" w:color="auto"/>
            <w:right w:val="none" w:sz="0" w:space="0" w:color="auto"/>
          </w:divBdr>
        </w:div>
        <w:div w:id="828445175">
          <w:marLeft w:val="0"/>
          <w:marRight w:val="0"/>
          <w:marTop w:val="0"/>
          <w:marBottom w:val="0"/>
          <w:divBdr>
            <w:top w:val="none" w:sz="0" w:space="0" w:color="auto"/>
            <w:left w:val="none" w:sz="0" w:space="0" w:color="auto"/>
            <w:bottom w:val="none" w:sz="0" w:space="0" w:color="auto"/>
            <w:right w:val="none" w:sz="0" w:space="0" w:color="auto"/>
          </w:divBdr>
        </w:div>
        <w:div w:id="57287678">
          <w:marLeft w:val="0"/>
          <w:marRight w:val="0"/>
          <w:marTop w:val="0"/>
          <w:marBottom w:val="0"/>
          <w:divBdr>
            <w:top w:val="none" w:sz="0" w:space="0" w:color="auto"/>
            <w:left w:val="none" w:sz="0" w:space="0" w:color="auto"/>
            <w:bottom w:val="none" w:sz="0" w:space="0" w:color="auto"/>
            <w:right w:val="none" w:sz="0" w:space="0" w:color="auto"/>
          </w:divBdr>
        </w:div>
        <w:div w:id="1813523610">
          <w:marLeft w:val="0"/>
          <w:marRight w:val="0"/>
          <w:marTop w:val="0"/>
          <w:marBottom w:val="0"/>
          <w:divBdr>
            <w:top w:val="none" w:sz="0" w:space="0" w:color="auto"/>
            <w:left w:val="none" w:sz="0" w:space="0" w:color="auto"/>
            <w:bottom w:val="none" w:sz="0" w:space="0" w:color="auto"/>
            <w:right w:val="none" w:sz="0" w:space="0" w:color="auto"/>
          </w:divBdr>
        </w:div>
        <w:div w:id="1153256777">
          <w:marLeft w:val="0"/>
          <w:marRight w:val="0"/>
          <w:marTop w:val="0"/>
          <w:marBottom w:val="0"/>
          <w:divBdr>
            <w:top w:val="none" w:sz="0" w:space="0" w:color="auto"/>
            <w:left w:val="none" w:sz="0" w:space="0" w:color="auto"/>
            <w:bottom w:val="none" w:sz="0" w:space="0" w:color="auto"/>
            <w:right w:val="none" w:sz="0" w:space="0" w:color="auto"/>
          </w:divBdr>
        </w:div>
        <w:div w:id="1978490230">
          <w:marLeft w:val="0"/>
          <w:marRight w:val="0"/>
          <w:marTop w:val="0"/>
          <w:marBottom w:val="0"/>
          <w:divBdr>
            <w:top w:val="none" w:sz="0" w:space="0" w:color="auto"/>
            <w:left w:val="none" w:sz="0" w:space="0" w:color="auto"/>
            <w:bottom w:val="none" w:sz="0" w:space="0" w:color="auto"/>
            <w:right w:val="none" w:sz="0" w:space="0" w:color="auto"/>
          </w:divBdr>
        </w:div>
        <w:div w:id="558711294">
          <w:marLeft w:val="0"/>
          <w:marRight w:val="0"/>
          <w:marTop w:val="0"/>
          <w:marBottom w:val="0"/>
          <w:divBdr>
            <w:top w:val="none" w:sz="0" w:space="0" w:color="auto"/>
            <w:left w:val="none" w:sz="0" w:space="0" w:color="auto"/>
            <w:bottom w:val="none" w:sz="0" w:space="0" w:color="auto"/>
            <w:right w:val="none" w:sz="0" w:space="0" w:color="auto"/>
          </w:divBdr>
        </w:div>
        <w:div w:id="536550821">
          <w:marLeft w:val="0"/>
          <w:marRight w:val="0"/>
          <w:marTop w:val="0"/>
          <w:marBottom w:val="0"/>
          <w:divBdr>
            <w:top w:val="none" w:sz="0" w:space="0" w:color="auto"/>
            <w:left w:val="none" w:sz="0" w:space="0" w:color="auto"/>
            <w:bottom w:val="none" w:sz="0" w:space="0" w:color="auto"/>
            <w:right w:val="none" w:sz="0" w:space="0" w:color="auto"/>
          </w:divBdr>
        </w:div>
        <w:div w:id="944844196">
          <w:marLeft w:val="0"/>
          <w:marRight w:val="0"/>
          <w:marTop w:val="0"/>
          <w:marBottom w:val="0"/>
          <w:divBdr>
            <w:top w:val="none" w:sz="0" w:space="0" w:color="auto"/>
            <w:left w:val="none" w:sz="0" w:space="0" w:color="auto"/>
            <w:bottom w:val="none" w:sz="0" w:space="0" w:color="auto"/>
            <w:right w:val="none" w:sz="0" w:space="0" w:color="auto"/>
          </w:divBdr>
        </w:div>
        <w:div w:id="641739367">
          <w:marLeft w:val="0"/>
          <w:marRight w:val="0"/>
          <w:marTop w:val="0"/>
          <w:marBottom w:val="0"/>
          <w:divBdr>
            <w:top w:val="none" w:sz="0" w:space="0" w:color="auto"/>
            <w:left w:val="none" w:sz="0" w:space="0" w:color="auto"/>
            <w:bottom w:val="none" w:sz="0" w:space="0" w:color="auto"/>
            <w:right w:val="none" w:sz="0" w:space="0" w:color="auto"/>
          </w:divBdr>
        </w:div>
        <w:div w:id="1491874004">
          <w:marLeft w:val="0"/>
          <w:marRight w:val="0"/>
          <w:marTop w:val="0"/>
          <w:marBottom w:val="0"/>
          <w:divBdr>
            <w:top w:val="none" w:sz="0" w:space="0" w:color="auto"/>
            <w:left w:val="none" w:sz="0" w:space="0" w:color="auto"/>
            <w:bottom w:val="none" w:sz="0" w:space="0" w:color="auto"/>
            <w:right w:val="none" w:sz="0" w:space="0" w:color="auto"/>
          </w:divBdr>
        </w:div>
        <w:div w:id="2073112997">
          <w:marLeft w:val="0"/>
          <w:marRight w:val="0"/>
          <w:marTop w:val="0"/>
          <w:marBottom w:val="0"/>
          <w:divBdr>
            <w:top w:val="none" w:sz="0" w:space="0" w:color="auto"/>
            <w:left w:val="none" w:sz="0" w:space="0" w:color="auto"/>
            <w:bottom w:val="none" w:sz="0" w:space="0" w:color="auto"/>
            <w:right w:val="none" w:sz="0" w:space="0" w:color="auto"/>
          </w:divBdr>
        </w:div>
        <w:div w:id="1030573023">
          <w:marLeft w:val="0"/>
          <w:marRight w:val="0"/>
          <w:marTop w:val="0"/>
          <w:marBottom w:val="0"/>
          <w:divBdr>
            <w:top w:val="none" w:sz="0" w:space="0" w:color="auto"/>
            <w:left w:val="none" w:sz="0" w:space="0" w:color="auto"/>
            <w:bottom w:val="none" w:sz="0" w:space="0" w:color="auto"/>
            <w:right w:val="none" w:sz="0" w:space="0" w:color="auto"/>
          </w:divBdr>
        </w:div>
        <w:div w:id="1074469913">
          <w:marLeft w:val="0"/>
          <w:marRight w:val="0"/>
          <w:marTop w:val="0"/>
          <w:marBottom w:val="0"/>
          <w:divBdr>
            <w:top w:val="none" w:sz="0" w:space="0" w:color="auto"/>
            <w:left w:val="none" w:sz="0" w:space="0" w:color="auto"/>
            <w:bottom w:val="none" w:sz="0" w:space="0" w:color="auto"/>
            <w:right w:val="none" w:sz="0" w:space="0" w:color="auto"/>
          </w:divBdr>
        </w:div>
        <w:div w:id="1967540532">
          <w:marLeft w:val="0"/>
          <w:marRight w:val="0"/>
          <w:marTop w:val="0"/>
          <w:marBottom w:val="0"/>
          <w:divBdr>
            <w:top w:val="none" w:sz="0" w:space="0" w:color="auto"/>
            <w:left w:val="none" w:sz="0" w:space="0" w:color="auto"/>
            <w:bottom w:val="none" w:sz="0" w:space="0" w:color="auto"/>
            <w:right w:val="none" w:sz="0" w:space="0" w:color="auto"/>
          </w:divBdr>
        </w:div>
        <w:div w:id="305554100">
          <w:marLeft w:val="0"/>
          <w:marRight w:val="0"/>
          <w:marTop w:val="0"/>
          <w:marBottom w:val="0"/>
          <w:divBdr>
            <w:top w:val="none" w:sz="0" w:space="0" w:color="auto"/>
            <w:left w:val="none" w:sz="0" w:space="0" w:color="auto"/>
            <w:bottom w:val="none" w:sz="0" w:space="0" w:color="auto"/>
            <w:right w:val="none" w:sz="0" w:space="0" w:color="auto"/>
          </w:divBdr>
        </w:div>
        <w:div w:id="47609016">
          <w:marLeft w:val="0"/>
          <w:marRight w:val="0"/>
          <w:marTop w:val="0"/>
          <w:marBottom w:val="0"/>
          <w:divBdr>
            <w:top w:val="none" w:sz="0" w:space="0" w:color="auto"/>
            <w:left w:val="none" w:sz="0" w:space="0" w:color="auto"/>
            <w:bottom w:val="none" w:sz="0" w:space="0" w:color="auto"/>
            <w:right w:val="none" w:sz="0" w:space="0" w:color="auto"/>
          </w:divBdr>
        </w:div>
        <w:div w:id="246352471">
          <w:marLeft w:val="0"/>
          <w:marRight w:val="0"/>
          <w:marTop w:val="0"/>
          <w:marBottom w:val="0"/>
          <w:divBdr>
            <w:top w:val="none" w:sz="0" w:space="0" w:color="auto"/>
            <w:left w:val="none" w:sz="0" w:space="0" w:color="auto"/>
            <w:bottom w:val="none" w:sz="0" w:space="0" w:color="auto"/>
            <w:right w:val="none" w:sz="0" w:space="0" w:color="auto"/>
          </w:divBdr>
        </w:div>
        <w:div w:id="1641499363">
          <w:marLeft w:val="0"/>
          <w:marRight w:val="0"/>
          <w:marTop w:val="0"/>
          <w:marBottom w:val="0"/>
          <w:divBdr>
            <w:top w:val="none" w:sz="0" w:space="0" w:color="auto"/>
            <w:left w:val="none" w:sz="0" w:space="0" w:color="auto"/>
            <w:bottom w:val="none" w:sz="0" w:space="0" w:color="auto"/>
            <w:right w:val="none" w:sz="0" w:space="0" w:color="auto"/>
          </w:divBdr>
        </w:div>
        <w:div w:id="2118598141">
          <w:marLeft w:val="0"/>
          <w:marRight w:val="0"/>
          <w:marTop w:val="0"/>
          <w:marBottom w:val="0"/>
          <w:divBdr>
            <w:top w:val="none" w:sz="0" w:space="0" w:color="auto"/>
            <w:left w:val="none" w:sz="0" w:space="0" w:color="auto"/>
            <w:bottom w:val="none" w:sz="0" w:space="0" w:color="auto"/>
            <w:right w:val="none" w:sz="0" w:space="0" w:color="auto"/>
          </w:divBdr>
        </w:div>
        <w:div w:id="630207214">
          <w:marLeft w:val="0"/>
          <w:marRight w:val="0"/>
          <w:marTop w:val="0"/>
          <w:marBottom w:val="0"/>
          <w:divBdr>
            <w:top w:val="none" w:sz="0" w:space="0" w:color="auto"/>
            <w:left w:val="none" w:sz="0" w:space="0" w:color="auto"/>
            <w:bottom w:val="none" w:sz="0" w:space="0" w:color="auto"/>
            <w:right w:val="none" w:sz="0" w:space="0" w:color="auto"/>
          </w:divBdr>
        </w:div>
        <w:div w:id="1947080581">
          <w:marLeft w:val="0"/>
          <w:marRight w:val="0"/>
          <w:marTop w:val="0"/>
          <w:marBottom w:val="0"/>
          <w:divBdr>
            <w:top w:val="none" w:sz="0" w:space="0" w:color="auto"/>
            <w:left w:val="none" w:sz="0" w:space="0" w:color="auto"/>
            <w:bottom w:val="none" w:sz="0" w:space="0" w:color="auto"/>
            <w:right w:val="none" w:sz="0" w:space="0" w:color="auto"/>
          </w:divBdr>
        </w:div>
        <w:div w:id="1850177302">
          <w:marLeft w:val="0"/>
          <w:marRight w:val="0"/>
          <w:marTop w:val="0"/>
          <w:marBottom w:val="0"/>
          <w:divBdr>
            <w:top w:val="none" w:sz="0" w:space="0" w:color="auto"/>
            <w:left w:val="none" w:sz="0" w:space="0" w:color="auto"/>
            <w:bottom w:val="none" w:sz="0" w:space="0" w:color="auto"/>
            <w:right w:val="none" w:sz="0" w:space="0" w:color="auto"/>
          </w:divBdr>
        </w:div>
        <w:div w:id="1093550467">
          <w:marLeft w:val="0"/>
          <w:marRight w:val="0"/>
          <w:marTop w:val="0"/>
          <w:marBottom w:val="0"/>
          <w:divBdr>
            <w:top w:val="none" w:sz="0" w:space="0" w:color="auto"/>
            <w:left w:val="none" w:sz="0" w:space="0" w:color="auto"/>
            <w:bottom w:val="none" w:sz="0" w:space="0" w:color="auto"/>
            <w:right w:val="none" w:sz="0" w:space="0" w:color="auto"/>
          </w:divBdr>
        </w:div>
        <w:div w:id="592401145">
          <w:marLeft w:val="0"/>
          <w:marRight w:val="0"/>
          <w:marTop w:val="0"/>
          <w:marBottom w:val="0"/>
          <w:divBdr>
            <w:top w:val="none" w:sz="0" w:space="0" w:color="auto"/>
            <w:left w:val="none" w:sz="0" w:space="0" w:color="auto"/>
            <w:bottom w:val="none" w:sz="0" w:space="0" w:color="auto"/>
            <w:right w:val="none" w:sz="0" w:space="0" w:color="auto"/>
          </w:divBdr>
        </w:div>
        <w:div w:id="1732728594">
          <w:marLeft w:val="0"/>
          <w:marRight w:val="0"/>
          <w:marTop w:val="0"/>
          <w:marBottom w:val="0"/>
          <w:divBdr>
            <w:top w:val="none" w:sz="0" w:space="0" w:color="auto"/>
            <w:left w:val="none" w:sz="0" w:space="0" w:color="auto"/>
            <w:bottom w:val="none" w:sz="0" w:space="0" w:color="auto"/>
            <w:right w:val="none" w:sz="0" w:space="0" w:color="auto"/>
          </w:divBdr>
        </w:div>
        <w:div w:id="765229274">
          <w:marLeft w:val="0"/>
          <w:marRight w:val="0"/>
          <w:marTop w:val="0"/>
          <w:marBottom w:val="0"/>
          <w:divBdr>
            <w:top w:val="none" w:sz="0" w:space="0" w:color="auto"/>
            <w:left w:val="none" w:sz="0" w:space="0" w:color="auto"/>
            <w:bottom w:val="none" w:sz="0" w:space="0" w:color="auto"/>
            <w:right w:val="none" w:sz="0" w:space="0" w:color="auto"/>
          </w:divBdr>
        </w:div>
        <w:div w:id="1990017917">
          <w:marLeft w:val="0"/>
          <w:marRight w:val="0"/>
          <w:marTop w:val="0"/>
          <w:marBottom w:val="0"/>
          <w:divBdr>
            <w:top w:val="none" w:sz="0" w:space="0" w:color="auto"/>
            <w:left w:val="none" w:sz="0" w:space="0" w:color="auto"/>
            <w:bottom w:val="none" w:sz="0" w:space="0" w:color="auto"/>
            <w:right w:val="none" w:sz="0" w:space="0" w:color="auto"/>
          </w:divBdr>
        </w:div>
        <w:div w:id="392774571">
          <w:marLeft w:val="0"/>
          <w:marRight w:val="0"/>
          <w:marTop w:val="0"/>
          <w:marBottom w:val="0"/>
          <w:divBdr>
            <w:top w:val="none" w:sz="0" w:space="0" w:color="auto"/>
            <w:left w:val="none" w:sz="0" w:space="0" w:color="auto"/>
            <w:bottom w:val="none" w:sz="0" w:space="0" w:color="auto"/>
            <w:right w:val="none" w:sz="0" w:space="0" w:color="auto"/>
          </w:divBdr>
        </w:div>
        <w:div w:id="21177472">
          <w:marLeft w:val="0"/>
          <w:marRight w:val="0"/>
          <w:marTop w:val="0"/>
          <w:marBottom w:val="0"/>
          <w:divBdr>
            <w:top w:val="none" w:sz="0" w:space="0" w:color="auto"/>
            <w:left w:val="none" w:sz="0" w:space="0" w:color="auto"/>
            <w:bottom w:val="none" w:sz="0" w:space="0" w:color="auto"/>
            <w:right w:val="none" w:sz="0" w:space="0" w:color="auto"/>
          </w:divBdr>
        </w:div>
      </w:divsChild>
    </w:div>
    <w:div w:id="1543666736">
      <w:bodyDiv w:val="1"/>
      <w:marLeft w:val="0"/>
      <w:marRight w:val="0"/>
      <w:marTop w:val="0"/>
      <w:marBottom w:val="0"/>
      <w:divBdr>
        <w:top w:val="none" w:sz="0" w:space="0" w:color="auto"/>
        <w:left w:val="none" w:sz="0" w:space="0" w:color="auto"/>
        <w:bottom w:val="none" w:sz="0" w:space="0" w:color="auto"/>
        <w:right w:val="none" w:sz="0" w:space="0" w:color="auto"/>
      </w:divBdr>
      <w:divsChild>
        <w:div w:id="734662502">
          <w:marLeft w:val="0"/>
          <w:marRight w:val="0"/>
          <w:marTop w:val="0"/>
          <w:marBottom w:val="0"/>
          <w:divBdr>
            <w:top w:val="none" w:sz="0" w:space="0" w:color="auto"/>
            <w:left w:val="none" w:sz="0" w:space="0" w:color="auto"/>
            <w:bottom w:val="none" w:sz="0" w:space="0" w:color="auto"/>
            <w:right w:val="none" w:sz="0" w:space="0" w:color="auto"/>
          </w:divBdr>
        </w:div>
        <w:div w:id="1076636722">
          <w:marLeft w:val="0"/>
          <w:marRight w:val="0"/>
          <w:marTop w:val="0"/>
          <w:marBottom w:val="0"/>
          <w:divBdr>
            <w:top w:val="none" w:sz="0" w:space="0" w:color="auto"/>
            <w:left w:val="none" w:sz="0" w:space="0" w:color="auto"/>
            <w:bottom w:val="none" w:sz="0" w:space="0" w:color="auto"/>
            <w:right w:val="none" w:sz="0" w:space="0" w:color="auto"/>
          </w:divBdr>
        </w:div>
        <w:div w:id="962492434">
          <w:marLeft w:val="0"/>
          <w:marRight w:val="0"/>
          <w:marTop w:val="0"/>
          <w:marBottom w:val="0"/>
          <w:divBdr>
            <w:top w:val="none" w:sz="0" w:space="0" w:color="auto"/>
            <w:left w:val="none" w:sz="0" w:space="0" w:color="auto"/>
            <w:bottom w:val="none" w:sz="0" w:space="0" w:color="auto"/>
            <w:right w:val="none" w:sz="0" w:space="0" w:color="auto"/>
          </w:divBdr>
        </w:div>
        <w:div w:id="414323218">
          <w:marLeft w:val="0"/>
          <w:marRight w:val="0"/>
          <w:marTop w:val="0"/>
          <w:marBottom w:val="0"/>
          <w:divBdr>
            <w:top w:val="none" w:sz="0" w:space="0" w:color="auto"/>
            <w:left w:val="none" w:sz="0" w:space="0" w:color="auto"/>
            <w:bottom w:val="none" w:sz="0" w:space="0" w:color="auto"/>
            <w:right w:val="none" w:sz="0" w:space="0" w:color="auto"/>
          </w:divBdr>
        </w:div>
        <w:div w:id="1658072029">
          <w:marLeft w:val="0"/>
          <w:marRight w:val="0"/>
          <w:marTop w:val="0"/>
          <w:marBottom w:val="0"/>
          <w:divBdr>
            <w:top w:val="none" w:sz="0" w:space="0" w:color="auto"/>
            <w:left w:val="none" w:sz="0" w:space="0" w:color="auto"/>
            <w:bottom w:val="none" w:sz="0" w:space="0" w:color="auto"/>
            <w:right w:val="none" w:sz="0" w:space="0" w:color="auto"/>
          </w:divBdr>
        </w:div>
        <w:div w:id="23672982">
          <w:marLeft w:val="0"/>
          <w:marRight w:val="0"/>
          <w:marTop w:val="0"/>
          <w:marBottom w:val="0"/>
          <w:divBdr>
            <w:top w:val="none" w:sz="0" w:space="0" w:color="auto"/>
            <w:left w:val="none" w:sz="0" w:space="0" w:color="auto"/>
            <w:bottom w:val="none" w:sz="0" w:space="0" w:color="auto"/>
            <w:right w:val="none" w:sz="0" w:space="0" w:color="auto"/>
          </w:divBdr>
        </w:div>
        <w:div w:id="897670165">
          <w:marLeft w:val="0"/>
          <w:marRight w:val="0"/>
          <w:marTop w:val="0"/>
          <w:marBottom w:val="0"/>
          <w:divBdr>
            <w:top w:val="none" w:sz="0" w:space="0" w:color="auto"/>
            <w:left w:val="none" w:sz="0" w:space="0" w:color="auto"/>
            <w:bottom w:val="none" w:sz="0" w:space="0" w:color="auto"/>
            <w:right w:val="none" w:sz="0" w:space="0" w:color="auto"/>
          </w:divBdr>
        </w:div>
        <w:div w:id="846360106">
          <w:marLeft w:val="0"/>
          <w:marRight w:val="0"/>
          <w:marTop w:val="0"/>
          <w:marBottom w:val="0"/>
          <w:divBdr>
            <w:top w:val="none" w:sz="0" w:space="0" w:color="auto"/>
            <w:left w:val="none" w:sz="0" w:space="0" w:color="auto"/>
            <w:bottom w:val="none" w:sz="0" w:space="0" w:color="auto"/>
            <w:right w:val="none" w:sz="0" w:space="0" w:color="auto"/>
          </w:divBdr>
        </w:div>
        <w:div w:id="635572490">
          <w:marLeft w:val="0"/>
          <w:marRight w:val="0"/>
          <w:marTop w:val="0"/>
          <w:marBottom w:val="0"/>
          <w:divBdr>
            <w:top w:val="none" w:sz="0" w:space="0" w:color="auto"/>
            <w:left w:val="none" w:sz="0" w:space="0" w:color="auto"/>
            <w:bottom w:val="none" w:sz="0" w:space="0" w:color="auto"/>
            <w:right w:val="none" w:sz="0" w:space="0" w:color="auto"/>
          </w:divBdr>
        </w:div>
        <w:div w:id="311181522">
          <w:marLeft w:val="0"/>
          <w:marRight w:val="0"/>
          <w:marTop w:val="0"/>
          <w:marBottom w:val="0"/>
          <w:divBdr>
            <w:top w:val="none" w:sz="0" w:space="0" w:color="auto"/>
            <w:left w:val="none" w:sz="0" w:space="0" w:color="auto"/>
            <w:bottom w:val="none" w:sz="0" w:space="0" w:color="auto"/>
            <w:right w:val="none" w:sz="0" w:space="0" w:color="auto"/>
          </w:divBdr>
        </w:div>
        <w:div w:id="1226336639">
          <w:marLeft w:val="0"/>
          <w:marRight w:val="0"/>
          <w:marTop w:val="0"/>
          <w:marBottom w:val="0"/>
          <w:divBdr>
            <w:top w:val="none" w:sz="0" w:space="0" w:color="auto"/>
            <w:left w:val="none" w:sz="0" w:space="0" w:color="auto"/>
            <w:bottom w:val="none" w:sz="0" w:space="0" w:color="auto"/>
            <w:right w:val="none" w:sz="0" w:space="0" w:color="auto"/>
          </w:divBdr>
        </w:div>
        <w:div w:id="1437024704">
          <w:marLeft w:val="0"/>
          <w:marRight w:val="0"/>
          <w:marTop w:val="0"/>
          <w:marBottom w:val="0"/>
          <w:divBdr>
            <w:top w:val="none" w:sz="0" w:space="0" w:color="auto"/>
            <w:left w:val="none" w:sz="0" w:space="0" w:color="auto"/>
            <w:bottom w:val="none" w:sz="0" w:space="0" w:color="auto"/>
            <w:right w:val="none" w:sz="0" w:space="0" w:color="auto"/>
          </w:divBdr>
        </w:div>
        <w:div w:id="1888446143">
          <w:marLeft w:val="0"/>
          <w:marRight w:val="0"/>
          <w:marTop w:val="0"/>
          <w:marBottom w:val="0"/>
          <w:divBdr>
            <w:top w:val="none" w:sz="0" w:space="0" w:color="auto"/>
            <w:left w:val="none" w:sz="0" w:space="0" w:color="auto"/>
            <w:bottom w:val="none" w:sz="0" w:space="0" w:color="auto"/>
            <w:right w:val="none" w:sz="0" w:space="0" w:color="auto"/>
          </w:divBdr>
        </w:div>
        <w:div w:id="2006664890">
          <w:marLeft w:val="0"/>
          <w:marRight w:val="0"/>
          <w:marTop w:val="0"/>
          <w:marBottom w:val="0"/>
          <w:divBdr>
            <w:top w:val="none" w:sz="0" w:space="0" w:color="auto"/>
            <w:left w:val="none" w:sz="0" w:space="0" w:color="auto"/>
            <w:bottom w:val="none" w:sz="0" w:space="0" w:color="auto"/>
            <w:right w:val="none" w:sz="0" w:space="0" w:color="auto"/>
          </w:divBdr>
        </w:div>
        <w:div w:id="170032756">
          <w:marLeft w:val="0"/>
          <w:marRight w:val="0"/>
          <w:marTop w:val="0"/>
          <w:marBottom w:val="0"/>
          <w:divBdr>
            <w:top w:val="none" w:sz="0" w:space="0" w:color="auto"/>
            <w:left w:val="none" w:sz="0" w:space="0" w:color="auto"/>
            <w:bottom w:val="none" w:sz="0" w:space="0" w:color="auto"/>
            <w:right w:val="none" w:sz="0" w:space="0" w:color="auto"/>
          </w:divBdr>
        </w:div>
        <w:div w:id="764810162">
          <w:marLeft w:val="0"/>
          <w:marRight w:val="0"/>
          <w:marTop w:val="0"/>
          <w:marBottom w:val="0"/>
          <w:divBdr>
            <w:top w:val="none" w:sz="0" w:space="0" w:color="auto"/>
            <w:left w:val="none" w:sz="0" w:space="0" w:color="auto"/>
            <w:bottom w:val="none" w:sz="0" w:space="0" w:color="auto"/>
            <w:right w:val="none" w:sz="0" w:space="0" w:color="auto"/>
          </w:divBdr>
        </w:div>
        <w:div w:id="1360085418">
          <w:marLeft w:val="0"/>
          <w:marRight w:val="0"/>
          <w:marTop w:val="0"/>
          <w:marBottom w:val="0"/>
          <w:divBdr>
            <w:top w:val="none" w:sz="0" w:space="0" w:color="auto"/>
            <w:left w:val="none" w:sz="0" w:space="0" w:color="auto"/>
            <w:bottom w:val="none" w:sz="0" w:space="0" w:color="auto"/>
            <w:right w:val="none" w:sz="0" w:space="0" w:color="auto"/>
          </w:divBdr>
        </w:div>
        <w:div w:id="1973637421">
          <w:marLeft w:val="0"/>
          <w:marRight w:val="0"/>
          <w:marTop w:val="0"/>
          <w:marBottom w:val="0"/>
          <w:divBdr>
            <w:top w:val="none" w:sz="0" w:space="0" w:color="auto"/>
            <w:left w:val="none" w:sz="0" w:space="0" w:color="auto"/>
            <w:bottom w:val="none" w:sz="0" w:space="0" w:color="auto"/>
            <w:right w:val="none" w:sz="0" w:space="0" w:color="auto"/>
          </w:divBdr>
        </w:div>
        <w:div w:id="1102068075">
          <w:marLeft w:val="0"/>
          <w:marRight w:val="0"/>
          <w:marTop w:val="0"/>
          <w:marBottom w:val="0"/>
          <w:divBdr>
            <w:top w:val="none" w:sz="0" w:space="0" w:color="auto"/>
            <w:left w:val="none" w:sz="0" w:space="0" w:color="auto"/>
            <w:bottom w:val="none" w:sz="0" w:space="0" w:color="auto"/>
            <w:right w:val="none" w:sz="0" w:space="0" w:color="auto"/>
          </w:divBdr>
        </w:div>
        <w:div w:id="643661487">
          <w:marLeft w:val="0"/>
          <w:marRight w:val="0"/>
          <w:marTop w:val="0"/>
          <w:marBottom w:val="0"/>
          <w:divBdr>
            <w:top w:val="none" w:sz="0" w:space="0" w:color="auto"/>
            <w:left w:val="none" w:sz="0" w:space="0" w:color="auto"/>
            <w:bottom w:val="none" w:sz="0" w:space="0" w:color="auto"/>
            <w:right w:val="none" w:sz="0" w:space="0" w:color="auto"/>
          </w:divBdr>
        </w:div>
        <w:div w:id="1944069909">
          <w:marLeft w:val="0"/>
          <w:marRight w:val="0"/>
          <w:marTop w:val="0"/>
          <w:marBottom w:val="0"/>
          <w:divBdr>
            <w:top w:val="none" w:sz="0" w:space="0" w:color="auto"/>
            <w:left w:val="none" w:sz="0" w:space="0" w:color="auto"/>
            <w:bottom w:val="none" w:sz="0" w:space="0" w:color="auto"/>
            <w:right w:val="none" w:sz="0" w:space="0" w:color="auto"/>
          </w:divBdr>
        </w:div>
        <w:div w:id="1403721930">
          <w:marLeft w:val="0"/>
          <w:marRight w:val="0"/>
          <w:marTop w:val="0"/>
          <w:marBottom w:val="0"/>
          <w:divBdr>
            <w:top w:val="none" w:sz="0" w:space="0" w:color="auto"/>
            <w:left w:val="none" w:sz="0" w:space="0" w:color="auto"/>
            <w:bottom w:val="none" w:sz="0" w:space="0" w:color="auto"/>
            <w:right w:val="none" w:sz="0" w:space="0" w:color="auto"/>
          </w:divBdr>
        </w:div>
        <w:div w:id="648822212">
          <w:marLeft w:val="0"/>
          <w:marRight w:val="0"/>
          <w:marTop w:val="0"/>
          <w:marBottom w:val="0"/>
          <w:divBdr>
            <w:top w:val="none" w:sz="0" w:space="0" w:color="auto"/>
            <w:left w:val="none" w:sz="0" w:space="0" w:color="auto"/>
            <w:bottom w:val="none" w:sz="0" w:space="0" w:color="auto"/>
            <w:right w:val="none" w:sz="0" w:space="0" w:color="auto"/>
          </w:divBdr>
        </w:div>
        <w:div w:id="1528444151">
          <w:marLeft w:val="0"/>
          <w:marRight w:val="0"/>
          <w:marTop w:val="0"/>
          <w:marBottom w:val="0"/>
          <w:divBdr>
            <w:top w:val="none" w:sz="0" w:space="0" w:color="auto"/>
            <w:left w:val="none" w:sz="0" w:space="0" w:color="auto"/>
            <w:bottom w:val="none" w:sz="0" w:space="0" w:color="auto"/>
            <w:right w:val="none" w:sz="0" w:space="0" w:color="auto"/>
          </w:divBdr>
        </w:div>
        <w:div w:id="1208684756">
          <w:marLeft w:val="0"/>
          <w:marRight w:val="0"/>
          <w:marTop w:val="0"/>
          <w:marBottom w:val="0"/>
          <w:divBdr>
            <w:top w:val="none" w:sz="0" w:space="0" w:color="auto"/>
            <w:left w:val="none" w:sz="0" w:space="0" w:color="auto"/>
            <w:bottom w:val="none" w:sz="0" w:space="0" w:color="auto"/>
            <w:right w:val="none" w:sz="0" w:space="0" w:color="auto"/>
          </w:divBdr>
        </w:div>
        <w:div w:id="647518185">
          <w:marLeft w:val="0"/>
          <w:marRight w:val="0"/>
          <w:marTop w:val="0"/>
          <w:marBottom w:val="0"/>
          <w:divBdr>
            <w:top w:val="none" w:sz="0" w:space="0" w:color="auto"/>
            <w:left w:val="none" w:sz="0" w:space="0" w:color="auto"/>
            <w:bottom w:val="none" w:sz="0" w:space="0" w:color="auto"/>
            <w:right w:val="none" w:sz="0" w:space="0" w:color="auto"/>
          </w:divBdr>
        </w:div>
        <w:div w:id="1887060233">
          <w:marLeft w:val="0"/>
          <w:marRight w:val="0"/>
          <w:marTop w:val="0"/>
          <w:marBottom w:val="0"/>
          <w:divBdr>
            <w:top w:val="none" w:sz="0" w:space="0" w:color="auto"/>
            <w:left w:val="none" w:sz="0" w:space="0" w:color="auto"/>
            <w:bottom w:val="none" w:sz="0" w:space="0" w:color="auto"/>
            <w:right w:val="none" w:sz="0" w:space="0" w:color="auto"/>
          </w:divBdr>
        </w:div>
        <w:div w:id="253057309">
          <w:marLeft w:val="0"/>
          <w:marRight w:val="0"/>
          <w:marTop w:val="0"/>
          <w:marBottom w:val="0"/>
          <w:divBdr>
            <w:top w:val="none" w:sz="0" w:space="0" w:color="auto"/>
            <w:left w:val="none" w:sz="0" w:space="0" w:color="auto"/>
            <w:bottom w:val="none" w:sz="0" w:space="0" w:color="auto"/>
            <w:right w:val="none" w:sz="0" w:space="0" w:color="auto"/>
          </w:divBdr>
        </w:div>
        <w:div w:id="982344863">
          <w:marLeft w:val="0"/>
          <w:marRight w:val="0"/>
          <w:marTop w:val="0"/>
          <w:marBottom w:val="0"/>
          <w:divBdr>
            <w:top w:val="none" w:sz="0" w:space="0" w:color="auto"/>
            <w:left w:val="none" w:sz="0" w:space="0" w:color="auto"/>
            <w:bottom w:val="none" w:sz="0" w:space="0" w:color="auto"/>
            <w:right w:val="none" w:sz="0" w:space="0" w:color="auto"/>
          </w:divBdr>
        </w:div>
        <w:div w:id="735858652">
          <w:marLeft w:val="0"/>
          <w:marRight w:val="0"/>
          <w:marTop w:val="0"/>
          <w:marBottom w:val="0"/>
          <w:divBdr>
            <w:top w:val="none" w:sz="0" w:space="0" w:color="auto"/>
            <w:left w:val="none" w:sz="0" w:space="0" w:color="auto"/>
            <w:bottom w:val="none" w:sz="0" w:space="0" w:color="auto"/>
            <w:right w:val="none" w:sz="0" w:space="0" w:color="auto"/>
          </w:divBdr>
        </w:div>
        <w:div w:id="255792946">
          <w:marLeft w:val="0"/>
          <w:marRight w:val="0"/>
          <w:marTop w:val="0"/>
          <w:marBottom w:val="0"/>
          <w:divBdr>
            <w:top w:val="none" w:sz="0" w:space="0" w:color="auto"/>
            <w:left w:val="none" w:sz="0" w:space="0" w:color="auto"/>
            <w:bottom w:val="none" w:sz="0" w:space="0" w:color="auto"/>
            <w:right w:val="none" w:sz="0" w:space="0" w:color="auto"/>
          </w:divBdr>
        </w:div>
        <w:div w:id="698747962">
          <w:marLeft w:val="0"/>
          <w:marRight w:val="0"/>
          <w:marTop w:val="0"/>
          <w:marBottom w:val="0"/>
          <w:divBdr>
            <w:top w:val="none" w:sz="0" w:space="0" w:color="auto"/>
            <w:left w:val="none" w:sz="0" w:space="0" w:color="auto"/>
            <w:bottom w:val="none" w:sz="0" w:space="0" w:color="auto"/>
            <w:right w:val="none" w:sz="0" w:space="0" w:color="auto"/>
          </w:divBdr>
        </w:div>
        <w:div w:id="2058813504">
          <w:marLeft w:val="0"/>
          <w:marRight w:val="0"/>
          <w:marTop w:val="0"/>
          <w:marBottom w:val="0"/>
          <w:divBdr>
            <w:top w:val="none" w:sz="0" w:space="0" w:color="auto"/>
            <w:left w:val="none" w:sz="0" w:space="0" w:color="auto"/>
            <w:bottom w:val="none" w:sz="0" w:space="0" w:color="auto"/>
            <w:right w:val="none" w:sz="0" w:space="0" w:color="auto"/>
          </w:divBdr>
        </w:div>
        <w:div w:id="1159004736">
          <w:marLeft w:val="0"/>
          <w:marRight w:val="0"/>
          <w:marTop w:val="0"/>
          <w:marBottom w:val="0"/>
          <w:divBdr>
            <w:top w:val="none" w:sz="0" w:space="0" w:color="auto"/>
            <w:left w:val="none" w:sz="0" w:space="0" w:color="auto"/>
            <w:bottom w:val="none" w:sz="0" w:space="0" w:color="auto"/>
            <w:right w:val="none" w:sz="0" w:space="0" w:color="auto"/>
          </w:divBdr>
        </w:div>
        <w:div w:id="1425766247">
          <w:marLeft w:val="0"/>
          <w:marRight w:val="0"/>
          <w:marTop w:val="0"/>
          <w:marBottom w:val="0"/>
          <w:divBdr>
            <w:top w:val="none" w:sz="0" w:space="0" w:color="auto"/>
            <w:left w:val="none" w:sz="0" w:space="0" w:color="auto"/>
            <w:bottom w:val="none" w:sz="0" w:space="0" w:color="auto"/>
            <w:right w:val="none" w:sz="0" w:space="0" w:color="auto"/>
          </w:divBdr>
        </w:div>
        <w:div w:id="122039393">
          <w:marLeft w:val="0"/>
          <w:marRight w:val="0"/>
          <w:marTop w:val="0"/>
          <w:marBottom w:val="0"/>
          <w:divBdr>
            <w:top w:val="none" w:sz="0" w:space="0" w:color="auto"/>
            <w:left w:val="none" w:sz="0" w:space="0" w:color="auto"/>
            <w:bottom w:val="none" w:sz="0" w:space="0" w:color="auto"/>
            <w:right w:val="none" w:sz="0" w:space="0" w:color="auto"/>
          </w:divBdr>
        </w:div>
        <w:div w:id="1308247601">
          <w:marLeft w:val="0"/>
          <w:marRight w:val="0"/>
          <w:marTop w:val="0"/>
          <w:marBottom w:val="0"/>
          <w:divBdr>
            <w:top w:val="none" w:sz="0" w:space="0" w:color="auto"/>
            <w:left w:val="none" w:sz="0" w:space="0" w:color="auto"/>
            <w:bottom w:val="none" w:sz="0" w:space="0" w:color="auto"/>
            <w:right w:val="none" w:sz="0" w:space="0" w:color="auto"/>
          </w:divBdr>
        </w:div>
        <w:div w:id="1471485326">
          <w:marLeft w:val="0"/>
          <w:marRight w:val="0"/>
          <w:marTop w:val="0"/>
          <w:marBottom w:val="0"/>
          <w:divBdr>
            <w:top w:val="none" w:sz="0" w:space="0" w:color="auto"/>
            <w:left w:val="none" w:sz="0" w:space="0" w:color="auto"/>
            <w:bottom w:val="none" w:sz="0" w:space="0" w:color="auto"/>
            <w:right w:val="none" w:sz="0" w:space="0" w:color="auto"/>
          </w:divBdr>
        </w:div>
        <w:div w:id="1852331740">
          <w:marLeft w:val="0"/>
          <w:marRight w:val="0"/>
          <w:marTop w:val="0"/>
          <w:marBottom w:val="0"/>
          <w:divBdr>
            <w:top w:val="none" w:sz="0" w:space="0" w:color="auto"/>
            <w:left w:val="none" w:sz="0" w:space="0" w:color="auto"/>
            <w:bottom w:val="none" w:sz="0" w:space="0" w:color="auto"/>
            <w:right w:val="none" w:sz="0" w:space="0" w:color="auto"/>
          </w:divBdr>
        </w:div>
        <w:div w:id="15473791">
          <w:marLeft w:val="0"/>
          <w:marRight w:val="0"/>
          <w:marTop w:val="0"/>
          <w:marBottom w:val="0"/>
          <w:divBdr>
            <w:top w:val="none" w:sz="0" w:space="0" w:color="auto"/>
            <w:left w:val="none" w:sz="0" w:space="0" w:color="auto"/>
            <w:bottom w:val="none" w:sz="0" w:space="0" w:color="auto"/>
            <w:right w:val="none" w:sz="0" w:space="0" w:color="auto"/>
          </w:divBdr>
        </w:div>
        <w:div w:id="1859998606">
          <w:marLeft w:val="0"/>
          <w:marRight w:val="0"/>
          <w:marTop w:val="0"/>
          <w:marBottom w:val="0"/>
          <w:divBdr>
            <w:top w:val="none" w:sz="0" w:space="0" w:color="auto"/>
            <w:left w:val="none" w:sz="0" w:space="0" w:color="auto"/>
            <w:bottom w:val="none" w:sz="0" w:space="0" w:color="auto"/>
            <w:right w:val="none" w:sz="0" w:space="0" w:color="auto"/>
          </w:divBdr>
        </w:div>
        <w:div w:id="449979961">
          <w:marLeft w:val="0"/>
          <w:marRight w:val="0"/>
          <w:marTop w:val="0"/>
          <w:marBottom w:val="0"/>
          <w:divBdr>
            <w:top w:val="none" w:sz="0" w:space="0" w:color="auto"/>
            <w:left w:val="none" w:sz="0" w:space="0" w:color="auto"/>
            <w:bottom w:val="none" w:sz="0" w:space="0" w:color="auto"/>
            <w:right w:val="none" w:sz="0" w:space="0" w:color="auto"/>
          </w:divBdr>
        </w:div>
        <w:div w:id="353460342">
          <w:marLeft w:val="0"/>
          <w:marRight w:val="0"/>
          <w:marTop w:val="0"/>
          <w:marBottom w:val="0"/>
          <w:divBdr>
            <w:top w:val="none" w:sz="0" w:space="0" w:color="auto"/>
            <w:left w:val="none" w:sz="0" w:space="0" w:color="auto"/>
            <w:bottom w:val="none" w:sz="0" w:space="0" w:color="auto"/>
            <w:right w:val="none" w:sz="0" w:space="0" w:color="auto"/>
          </w:divBdr>
        </w:div>
        <w:div w:id="1788960963">
          <w:marLeft w:val="0"/>
          <w:marRight w:val="0"/>
          <w:marTop w:val="0"/>
          <w:marBottom w:val="0"/>
          <w:divBdr>
            <w:top w:val="none" w:sz="0" w:space="0" w:color="auto"/>
            <w:left w:val="none" w:sz="0" w:space="0" w:color="auto"/>
            <w:bottom w:val="none" w:sz="0" w:space="0" w:color="auto"/>
            <w:right w:val="none" w:sz="0" w:space="0" w:color="auto"/>
          </w:divBdr>
        </w:div>
        <w:div w:id="1358307913">
          <w:marLeft w:val="0"/>
          <w:marRight w:val="0"/>
          <w:marTop w:val="0"/>
          <w:marBottom w:val="0"/>
          <w:divBdr>
            <w:top w:val="none" w:sz="0" w:space="0" w:color="auto"/>
            <w:left w:val="none" w:sz="0" w:space="0" w:color="auto"/>
            <w:bottom w:val="none" w:sz="0" w:space="0" w:color="auto"/>
            <w:right w:val="none" w:sz="0" w:space="0" w:color="auto"/>
          </w:divBdr>
        </w:div>
        <w:div w:id="1266884229">
          <w:marLeft w:val="0"/>
          <w:marRight w:val="0"/>
          <w:marTop w:val="0"/>
          <w:marBottom w:val="0"/>
          <w:divBdr>
            <w:top w:val="none" w:sz="0" w:space="0" w:color="auto"/>
            <w:left w:val="none" w:sz="0" w:space="0" w:color="auto"/>
            <w:bottom w:val="none" w:sz="0" w:space="0" w:color="auto"/>
            <w:right w:val="none" w:sz="0" w:space="0" w:color="auto"/>
          </w:divBdr>
        </w:div>
        <w:div w:id="631443243">
          <w:marLeft w:val="0"/>
          <w:marRight w:val="0"/>
          <w:marTop w:val="0"/>
          <w:marBottom w:val="0"/>
          <w:divBdr>
            <w:top w:val="none" w:sz="0" w:space="0" w:color="auto"/>
            <w:left w:val="none" w:sz="0" w:space="0" w:color="auto"/>
            <w:bottom w:val="none" w:sz="0" w:space="0" w:color="auto"/>
            <w:right w:val="none" w:sz="0" w:space="0" w:color="auto"/>
          </w:divBdr>
        </w:div>
        <w:div w:id="422920145">
          <w:marLeft w:val="0"/>
          <w:marRight w:val="0"/>
          <w:marTop w:val="0"/>
          <w:marBottom w:val="0"/>
          <w:divBdr>
            <w:top w:val="none" w:sz="0" w:space="0" w:color="auto"/>
            <w:left w:val="none" w:sz="0" w:space="0" w:color="auto"/>
            <w:bottom w:val="none" w:sz="0" w:space="0" w:color="auto"/>
            <w:right w:val="none" w:sz="0" w:space="0" w:color="auto"/>
          </w:divBdr>
        </w:div>
        <w:div w:id="511992708">
          <w:marLeft w:val="0"/>
          <w:marRight w:val="0"/>
          <w:marTop w:val="0"/>
          <w:marBottom w:val="0"/>
          <w:divBdr>
            <w:top w:val="none" w:sz="0" w:space="0" w:color="auto"/>
            <w:left w:val="none" w:sz="0" w:space="0" w:color="auto"/>
            <w:bottom w:val="none" w:sz="0" w:space="0" w:color="auto"/>
            <w:right w:val="none" w:sz="0" w:space="0" w:color="auto"/>
          </w:divBdr>
        </w:div>
        <w:div w:id="1469585775">
          <w:marLeft w:val="0"/>
          <w:marRight w:val="0"/>
          <w:marTop w:val="0"/>
          <w:marBottom w:val="0"/>
          <w:divBdr>
            <w:top w:val="none" w:sz="0" w:space="0" w:color="auto"/>
            <w:left w:val="none" w:sz="0" w:space="0" w:color="auto"/>
            <w:bottom w:val="none" w:sz="0" w:space="0" w:color="auto"/>
            <w:right w:val="none" w:sz="0" w:space="0" w:color="auto"/>
          </w:divBdr>
        </w:div>
        <w:div w:id="805701645">
          <w:marLeft w:val="0"/>
          <w:marRight w:val="0"/>
          <w:marTop w:val="0"/>
          <w:marBottom w:val="0"/>
          <w:divBdr>
            <w:top w:val="none" w:sz="0" w:space="0" w:color="auto"/>
            <w:left w:val="none" w:sz="0" w:space="0" w:color="auto"/>
            <w:bottom w:val="none" w:sz="0" w:space="0" w:color="auto"/>
            <w:right w:val="none" w:sz="0" w:space="0" w:color="auto"/>
          </w:divBdr>
        </w:div>
        <w:div w:id="1853570007">
          <w:marLeft w:val="0"/>
          <w:marRight w:val="0"/>
          <w:marTop w:val="0"/>
          <w:marBottom w:val="0"/>
          <w:divBdr>
            <w:top w:val="none" w:sz="0" w:space="0" w:color="auto"/>
            <w:left w:val="none" w:sz="0" w:space="0" w:color="auto"/>
            <w:bottom w:val="none" w:sz="0" w:space="0" w:color="auto"/>
            <w:right w:val="none" w:sz="0" w:space="0" w:color="auto"/>
          </w:divBdr>
        </w:div>
        <w:div w:id="1253665901">
          <w:marLeft w:val="0"/>
          <w:marRight w:val="0"/>
          <w:marTop w:val="0"/>
          <w:marBottom w:val="0"/>
          <w:divBdr>
            <w:top w:val="none" w:sz="0" w:space="0" w:color="auto"/>
            <w:left w:val="none" w:sz="0" w:space="0" w:color="auto"/>
            <w:bottom w:val="none" w:sz="0" w:space="0" w:color="auto"/>
            <w:right w:val="none" w:sz="0" w:space="0" w:color="auto"/>
          </w:divBdr>
        </w:div>
        <w:div w:id="213006748">
          <w:marLeft w:val="0"/>
          <w:marRight w:val="0"/>
          <w:marTop w:val="0"/>
          <w:marBottom w:val="0"/>
          <w:divBdr>
            <w:top w:val="none" w:sz="0" w:space="0" w:color="auto"/>
            <w:left w:val="none" w:sz="0" w:space="0" w:color="auto"/>
            <w:bottom w:val="none" w:sz="0" w:space="0" w:color="auto"/>
            <w:right w:val="none" w:sz="0" w:space="0" w:color="auto"/>
          </w:divBdr>
        </w:div>
        <w:div w:id="459152995">
          <w:marLeft w:val="0"/>
          <w:marRight w:val="0"/>
          <w:marTop w:val="0"/>
          <w:marBottom w:val="0"/>
          <w:divBdr>
            <w:top w:val="none" w:sz="0" w:space="0" w:color="auto"/>
            <w:left w:val="none" w:sz="0" w:space="0" w:color="auto"/>
            <w:bottom w:val="none" w:sz="0" w:space="0" w:color="auto"/>
            <w:right w:val="none" w:sz="0" w:space="0" w:color="auto"/>
          </w:divBdr>
        </w:div>
      </w:divsChild>
    </w:div>
    <w:div w:id="1571845492">
      <w:bodyDiv w:val="1"/>
      <w:marLeft w:val="0"/>
      <w:marRight w:val="0"/>
      <w:marTop w:val="0"/>
      <w:marBottom w:val="0"/>
      <w:divBdr>
        <w:top w:val="none" w:sz="0" w:space="0" w:color="auto"/>
        <w:left w:val="none" w:sz="0" w:space="0" w:color="auto"/>
        <w:bottom w:val="none" w:sz="0" w:space="0" w:color="auto"/>
        <w:right w:val="none" w:sz="0" w:space="0" w:color="auto"/>
      </w:divBdr>
      <w:divsChild>
        <w:div w:id="248776823">
          <w:marLeft w:val="0"/>
          <w:marRight w:val="0"/>
          <w:marTop w:val="0"/>
          <w:marBottom w:val="0"/>
          <w:divBdr>
            <w:top w:val="none" w:sz="0" w:space="0" w:color="auto"/>
            <w:left w:val="none" w:sz="0" w:space="0" w:color="auto"/>
            <w:bottom w:val="none" w:sz="0" w:space="0" w:color="auto"/>
            <w:right w:val="none" w:sz="0" w:space="0" w:color="auto"/>
          </w:divBdr>
        </w:div>
        <w:div w:id="65418549">
          <w:marLeft w:val="0"/>
          <w:marRight w:val="0"/>
          <w:marTop w:val="0"/>
          <w:marBottom w:val="0"/>
          <w:divBdr>
            <w:top w:val="none" w:sz="0" w:space="0" w:color="auto"/>
            <w:left w:val="none" w:sz="0" w:space="0" w:color="auto"/>
            <w:bottom w:val="none" w:sz="0" w:space="0" w:color="auto"/>
            <w:right w:val="none" w:sz="0" w:space="0" w:color="auto"/>
          </w:divBdr>
        </w:div>
        <w:div w:id="1061169397">
          <w:marLeft w:val="0"/>
          <w:marRight w:val="0"/>
          <w:marTop w:val="0"/>
          <w:marBottom w:val="0"/>
          <w:divBdr>
            <w:top w:val="none" w:sz="0" w:space="0" w:color="auto"/>
            <w:left w:val="none" w:sz="0" w:space="0" w:color="auto"/>
            <w:bottom w:val="none" w:sz="0" w:space="0" w:color="auto"/>
            <w:right w:val="none" w:sz="0" w:space="0" w:color="auto"/>
          </w:divBdr>
        </w:div>
        <w:div w:id="2074228618">
          <w:marLeft w:val="0"/>
          <w:marRight w:val="0"/>
          <w:marTop w:val="0"/>
          <w:marBottom w:val="0"/>
          <w:divBdr>
            <w:top w:val="none" w:sz="0" w:space="0" w:color="auto"/>
            <w:left w:val="none" w:sz="0" w:space="0" w:color="auto"/>
            <w:bottom w:val="none" w:sz="0" w:space="0" w:color="auto"/>
            <w:right w:val="none" w:sz="0" w:space="0" w:color="auto"/>
          </w:divBdr>
        </w:div>
        <w:div w:id="232012840">
          <w:marLeft w:val="0"/>
          <w:marRight w:val="0"/>
          <w:marTop w:val="0"/>
          <w:marBottom w:val="0"/>
          <w:divBdr>
            <w:top w:val="none" w:sz="0" w:space="0" w:color="auto"/>
            <w:left w:val="none" w:sz="0" w:space="0" w:color="auto"/>
            <w:bottom w:val="none" w:sz="0" w:space="0" w:color="auto"/>
            <w:right w:val="none" w:sz="0" w:space="0" w:color="auto"/>
          </w:divBdr>
        </w:div>
        <w:div w:id="1537304309">
          <w:marLeft w:val="0"/>
          <w:marRight w:val="0"/>
          <w:marTop w:val="0"/>
          <w:marBottom w:val="0"/>
          <w:divBdr>
            <w:top w:val="none" w:sz="0" w:space="0" w:color="auto"/>
            <w:left w:val="none" w:sz="0" w:space="0" w:color="auto"/>
            <w:bottom w:val="none" w:sz="0" w:space="0" w:color="auto"/>
            <w:right w:val="none" w:sz="0" w:space="0" w:color="auto"/>
          </w:divBdr>
        </w:div>
        <w:div w:id="745349071">
          <w:marLeft w:val="0"/>
          <w:marRight w:val="0"/>
          <w:marTop w:val="0"/>
          <w:marBottom w:val="0"/>
          <w:divBdr>
            <w:top w:val="none" w:sz="0" w:space="0" w:color="auto"/>
            <w:left w:val="none" w:sz="0" w:space="0" w:color="auto"/>
            <w:bottom w:val="none" w:sz="0" w:space="0" w:color="auto"/>
            <w:right w:val="none" w:sz="0" w:space="0" w:color="auto"/>
          </w:divBdr>
        </w:div>
        <w:div w:id="1223323211">
          <w:marLeft w:val="0"/>
          <w:marRight w:val="0"/>
          <w:marTop w:val="0"/>
          <w:marBottom w:val="0"/>
          <w:divBdr>
            <w:top w:val="none" w:sz="0" w:space="0" w:color="auto"/>
            <w:left w:val="none" w:sz="0" w:space="0" w:color="auto"/>
            <w:bottom w:val="none" w:sz="0" w:space="0" w:color="auto"/>
            <w:right w:val="none" w:sz="0" w:space="0" w:color="auto"/>
          </w:divBdr>
        </w:div>
        <w:div w:id="1094321000">
          <w:marLeft w:val="0"/>
          <w:marRight w:val="0"/>
          <w:marTop w:val="0"/>
          <w:marBottom w:val="0"/>
          <w:divBdr>
            <w:top w:val="none" w:sz="0" w:space="0" w:color="auto"/>
            <w:left w:val="none" w:sz="0" w:space="0" w:color="auto"/>
            <w:bottom w:val="none" w:sz="0" w:space="0" w:color="auto"/>
            <w:right w:val="none" w:sz="0" w:space="0" w:color="auto"/>
          </w:divBdr>
        </w:div>
        <w:div w:id="752239612">
          <w:marLeft w:val="0"/>
          <w:marRight w:val="0"/>
          <w:marTop w:val="0"/>
          <w:marBottom w:val="0"/>
          <w:divBdr>
            <w:top w:val="none" w:sz="0" w:space="0" w:color="auto"/>
            <w:left w:val="none" w:sz="0" w:space="0" w:color="auto"/>
            <w:bottom w:val="none" w:sz="0" w:space="0" w:color="auto"/>
            <w:right w:val="none" w:sz="0" w:space="0" w:color="auto"/>
          </w:divBdr>
        </w:div>
        <w:div w:id="1939092421">
          <w:marLeft w:val="0"/>
          <w:marRight w:val="0"/>
          <w:marTop w:val="0"/>
          <w:marBottom w:val="0"/>
          <w:divBdr>
            <w:top w:val="none" w:sz="0" w:space="0" w:color="auto"/>
            <w:left w:val="none" w:sz="0" w:space="0" w:color="auto"/>
            <w:bottom w:val="none" w:sz="0" w:space="0" w:color="auto"/>
            <w:right w:val="none" w:sz="0" w:space="0" w:color="auto"/>
          </w:divBdr>
        </w:div>
        <w:div w:id="427503664">
          <w:marLeft w:val="0"/>
          <w:marRight w:val="0"/>
          <w:marTop w:val="0"/>
          <w:marBottom w:val="0"/>
          <w:divBdr>
            <w:top w:val="none" w:sz="0" w:space="0" w:color="auto"/>
            <w:left w:val="none" w:sz="0" w:space="0" w:color="auto"/>
            <w:bottom w:val="none" w:sz="0" w:space="0" w:color="auto"/>
            <w:right w:val="none" w:sz="0" w:space="0" w:color="auto"/>
          </w:divBdr>
        </w:div>
        <w:div w:id="1808086590">
          <w:marLeft w:val="0"/>
          <w:marRight w:val="0"/>
          <w:marTop w:val="0"/>
          <w:marBottom w:val="0"/>
          <w:divBdr>
            <w:top w:val="none" w:sz="0" w:space="0" w:color="auto"/>
            <w:left w:val="none" w:sz="0" w:space="0" w:color="auto"/>
            <w:bottom w:val="none" w:sz="0" w:space="0" w:color="auto"/>
            <w:right w:val="none" w:sz="0" w:space="0" w:color="auto"/>
          </w:divBdr>
        </w:div>
        <w:div w:id="838231523">
          <w:marLeft w:val="0"/>
          <w:marRight w:val="0"/>
          <w:marTop w:val="0"/>
          <w:marBottom w:val="0"/>
          <w:divBdr>
            <w:top w:val="none" w:sz="0" w:space="0" w:color="auto"/>
            <w:left w:val="none" w:sz="0" w:space="0" w:color="auto"/>
            <w:bottom w:val="none" w:sz="0" w:space="0" w:color="auto"/>
            <w:right w:val="none" w:sz="0" w:space="0" w:color="auto"/>
          </w:divBdr>
        </w:div>
        <w:div w:id="1030642631">
          <w:marLeft w:val="0"/>
          <w:marRight w:val="0"/>
          <w:marTop w:val="0"/>
          <w:marBottom w:val="0"/>
          <w:divBdr>
            <w:top w:val="none" w:sz="0" w:space="0" w:color="auto"/>
            <w:left w:val="none" w:sz="0" w:space="0" w:color="auto"/>
            <w:bottom w:val="none" w:sz="0" w:space="0" w:color="auto"/>
            <w:right w:val="none" w:sz="0" w:space="0" w:color="auto"/>
          </w:divBdr>
        </w:div>
        <w:div w:id="2128232387">
          <w:marLeft w:val="0"/>
          <w:marRight w:val="0"/>
          <w:marTop w:val="0"/>
          <w:marBottom w:val="0"/>
          <w:divBdr>
            <w:top w:val="none" w:sz="0" w:space="0" w:color="auto"/>
            <w:left w:val="none" w:sz="0" w:space="0" w:color="auto"/>
            <w:bottom w:val="none" w:sz="0" w:space="0" w:color="auto"/>
            <w:right w:val="none" w:sz="0" w:space="0" w:color="auto"/>
          </w:divBdr>
        </w:div>
        <w:div w:id="1910648544">
          <w:marLeft w:val="0"/>
          <w:marRight w:val="0"/>
          <w:marTop w:val="0"/>
          <w:marBottom w:val="0"/>
          <w:divBdr>
            <w:top w:val="none" w:sz="0" w:space="0" w:color="auto"/>
            <w:left w:val="none" w:sz="0" w:space="0" w:color="auto"/>
            <w:bottom w:val="none" w:sz="0" w:space="0" w:color="auto"/>
            <w:right w:val="none" w:sz="0" w:space="0" w:color="auto"/>
          </w:divBdr>
        </w:div>
        <w:div w:id="2117020915">
          <w:marLeft w:val="0"/>
          <w:marRight w:val="0"/>
          <w:marTop w:val="0"/>
          <w:marBottom w:val="0"/>
          <w:divBdr>
            <w:top w:val="none" w:sz="0" w:space="0" w:color="auto"/>
            <w:left w:val="none" w:sz="0" w:space="0" w:color="auto"/>
            <w:bottom w:val="none" w:sz="0" w:space="0" w:color="auto"/>
            <w:right w:val="none" w:sz="0" w:space="0" w:color="auto"/>
          </w:divBdr>
        </w:div>
        <w:div w:id="661201556">
          <w:marLeft w:val="0"/>
          <w:marRight w:val="0"/>
          <w:marTop w:val="0"/>
          <w:marBottom w:val="0"/>
          <w:divBdr>
            <w:top w:val="none" w:sz="0" w:space="0" w:color="auto"/>
            <w:left w:val="none" w:sz="0" w:space="0" w:color="auto"/>
            <w:bottom w:val="none" w:sz="0" w:space="0" w:color="auto"/>
            <w:right w:val="none" w:sz="0" w:space="0" w:color="auto"/>
          </w:divBdr>
        </w:div>
        <w:div w:id="1612395013">
          <w:marLeft w:val="0"/>
          <w:marRight w:val="0"/>
          <w:marTop w:val="0"/>
          <w:marBottom w:val="0"/>
          <w:divBdr>
            <w:top w:val="none" w:sz="0" w:space="0" w:color="auto"/>
            <w:left w:val="none" w:sz="0" w:space="0" w:color="auto"/>
            <w:bottom w:val="none" w:sz="0" w:space="0" w:color="auto"/>
            <w:right w:val="none" w:sz="0" w:space="0" w:color="auto"/>
          </w:divBdr>
        </w:div>
        <w:div w:id="1399209763">
          <w:marLeft w:val="0"/>
          <w:marRight w:val="0"/>
          <w:marTop w:val="0"/>
          <w:marBottom w:val="0"/>
          <w:divBdr>
            <w:top w:val="none" w:sz="0" w:space="0" w:color="auto"/>
            <w:left w:val="none" w:sz="0" w:space="0" w:color="auto"/>
            <w:bottom w:val="none" w:sz="0" w:space="0" w:color="auto"/>
            <w:right w:val="none" w:sz="0" w:space="0" w:color="auto"/>
          </w:divBdr>
        </w:div>
        <w:div w:id="1654522557">
          <w:marLeft w:val="0"/>
          <w:marRight w:val="0"/>
          <w:marTop w:val="0"/>
          <w:marBottom w:val="0"/>
          <w:divBdr>
            <w:top w:val="none" w:sz="0" w:space="0" w:color="auto"/>
            <w:left w:val="none" w:sz="0" w:space="0" w:color="auto"/>
            <w:bottom w:val="none" w:sz="0" w:space="0" w:color="auto"/>
            <w:right w:val="none" w:sz="0" w:space="0" w:color="auto"/>
          </w:divBdr>
        </w:div>
        <w:div w:id="74518483">
          <w:marLeft w:val="0"/>
          <w:marRight w:val="0"/>
          <w:marTop w:val="0"/>
          <w:marBottom w:val="0"/>
          <w:divBdr>
            <w:top w:val="none" w:sz="0" w:space="0" w:color="auto"/>
            <w:left w:val="none" w:sz="0" w:space="0" w:color="auto"/>
            <w:bottom w:val="none" w:sz="0" w:space="0" w:color="auto"/>
            <w:right w:val="none" w:sz="0" w:space="0" w:color="auto"/>
          </w:divBdr>
        </w:div>
        <w:div w:id="1695382325">
          <w:marLeft w:val="0"/>
          <w:marRight w:val="0"/>
          <w:marTop w:val="0"/>
          <w:marBottom w:val="0"/>
          <w:divBdr>
            <w:top w:val="none" w:sz="0" w:space="0" w:color="auto"/>
            <w:left w:val="none" w:sz="0" w:space="0" w:color="auto"/>
            <w:bottom w:val="none" w:sz="0" w:space="0" w:color="auto"/>
            <w:right w:val="none" w:sz="0" w:space="0" w:color="auto"/>
          </w:divBdr>
        </w:div>
        <w:div w:id="1889798803">
          <w:marLeft w:val="0"/>
          <w:marRight w:val="0"/>
          <w:marTop w:val="0"/>
          <w:marBottom w:val="0"/>
          <w:divBdr>
            <w:top w:val="none" w:sz="0" w:space="0" w:color="auto"/>
            <w:left w:val="none" w:sz="0" w:space="0" w:color="auto"/>
            <w:bottom w:val="none" w:sz="0" w:space="0" w:color="auto"/>
            <w:right w:val="none" w:sz="0" w:space="0" w:color="auto"/>
          </w:divBdr>
        </w:div>
        <w:div w:id="1554005749">
          <w:marLeft w:val="0"/>
          <w:marRight w:val="0"/>
          <w:marTop w:val="0"/>
          <w:marBottom w:val="0"/>
          <w:divBdr>
            <w:top w:val="none" w:sz="0" w:space="0" w:color="auto"/>
            <w:left w:val="none" w:sz="0" w:space="0" w:color="auto"/>
            <w:bottom w:val="none" w:sz="0" w:space="0" w:color="auto"/>
            <w:right w:val="none" w:sz="0" w:space="0" w:color="auto"/>
          </w:divBdr>
        </w:div>
        <w:div w:id="1133139734">
          <w:marLeft w:val="0"/>
          <w:marRight w:val="0"/>
          <w:marTop w:val="0"/>
          <w:marBottom w:val="0"/>
          <w:divBdr>
            <w:top w:val="none" w:sz="0" w:space="0" w:color="auto"/>
            <w:left w:val="none" w:sz="0" w:space="0" w:color="auto"/>
            <w:bottom w:val="none" w:sz="0" w:space="0" w:color="auto"/>
            <w:right w:val="none" w:sz="0" w:space="0" w:color="auto"/>
          </w:divBdr>
        </w:div>
        <w:div w:id="2007203280">
          <w:marLeft w:val="0"/>
          <w:marRight w:val="0"/>
          <w:marTop w:val="0"/>
          <w:marBottom w:val="0"/>
          <w:divBdr>
            <w:top w:val="none" w:sz="0" w:space="0" w:color="auto"/>
            <w:left w:val="none" w:sz="0" w:space="0" w:color="auto"/>
            <w:bottom w:val="none" w:sz="0" w:space="0" w:color="auto"/>
            <w:right w:val="none" w:sz="0" w:space="0" w:color="auto"/>
          </w:divBdr>
        </w:div>
        <w:div w:id="1822383143">
          <w:marLeft w:val="0"/>
          <w:marRight w:val="0"/>
          <w:marTop w:val="0"/>
          <w:marBottom w:val="0"/>
          <w:divBdr>
            <w:top w:val="none" w:sz="0" w:space="0" w:color="auto"/>
            <w:left w:val="none" w:sz="0" w:space="0" w:color="auto"/>
            <w:bottom w:val="none" w:sz="0" w:space="0" w:color="auto"/>
            <w:right w:val="none" w:sz="0" w:space="0" w:color="auto"/>
          </w:divBdr>
        </w:div>
        <w:div w:id="812677086">
          <w:marLeft w:val="0"/>
          <w:marRight w:val="0"/>
          <w:marTop w:val="0"/>
          <w:marBottom w:val="0"/>
          <w:divBdr>
            <w:top w:val="none" w:sz="0" w:space="0" w:color="auto"/>
            <w:left w:val="none" w:sz="0" w:space="0" w:color="auto"/>
            <w:bottom w:val="none" w:sz="0" w:space="0" w:color="auto"/>
            <w:right w:val="none" w:sz="0" w:space="0" w:color="auto"/>
          </w:divBdr>
        </w:div>
        <w:div w:id="1356350701">
          <w:marLeft w:val="0"/>
          <w:marRight w:val="0"/>
          <w:marTop w:val="0"/>
          <w:marBottom w:val="0"/>
          <w:divBdr>
            <w:top w:val="none" w:sz="0" w:space="0" w:color="auto"/>
            <w:left w:val="none" w:sz="0" w:space="0" w:color="auto"/>
            <w:bottom w:val="none" w:sz="0" w:space="0" w:color="auto"/>
            <w:right w:val="none" w:sz="0" w:space="0" w:color="auto"/>
          </w:divBdr>
        </w:div>
        <w:div w:id="1246844574">
          <w:marLeft w:val="0"/>
          <w:marRight w:val="0"/>
          <w:marTop w:val="0"/>
          <w:marBottom w:val="0"/>
          <w:divBdr>
            <w:top w:val="none" w:sz="0" w:space="0" w:color="auto"/>
            <w:left w:val="none" w:sz="0" w:space="0" w:color="auto"/>
            <w:bottom w:val="none" w:sz="0" w:space="0" w:color="auto"/>
            <w:right w:val="none" w:sz="0" w:space="0" w:color="auto"/>
          </w:divBdr>
        </w:div>
        <w:div w:id="607472348">
          <w:marLeft w:val="0"/>
          <w:marRight w:val="0"/>
          <w:marTop w:val="0"/>
          <w:marBottom w:val="0"/>
          <w:divBdr>
            <w:top w:val="none" w:sz="0" w:space="0" w:color="auto"/>
            <w:left w:val="none" w:sz="0" w:space="0" w:color="auto"/>
            <w:bottom w:val="none" w:sz="0" w:space="0" w:color="auto"/>
            <w:right w:val="none" w:sz="0" w:space="0" w:color="auto"/>
          </w:divBdr>
        </w:div>
        <w:div w:id="1521318669">
          <w:marLeft w:val="0"/>
          <w:marRight w:val="0"/>
          <w:marTop w:val="0"/>
          <w:marBottom w:val="0"/>
          <w:divBdr>
            <w:top w:val="none" w:sz="0" w:space="0" w:color="auto"/>
            <w:left w:val="none" w:sz="0" w:space="0" w:color="auto"/>
            <w:bottom w:val="none" w:sz="0" w:space="0" w:color="auto"/>
            <w:right w:val="none" w:sz="0" w:space="0" w:color="auto"/>
          </w:divBdr>
        </w:div>
        <w:div w:id="1920476351">
          <w:marLeft w:val="0"/>
          <w:marRight w:val="0"/>
          <w:marTop w:val="0"/>
          <w:marBottom w:val="0"/>
          <w:divBdr>
            <w:top w:val="none" w:sz="0" w:space="0" w:color="auto"/>
            <w:left w:val="none" w:sz="0" w:space="0" w:color="auto"/>
            <w:bottom w:val="none" w:sz="0" w:space="0" w:color="auto"/>
            <w:right w:val="none" w:sz="0" w:space="0" w:color="auto"/>
          </w:divBdr>
        </w:div>
        <w:div w:id="1206135891">
          <w:marLeft w:val="0"/>
          <w:marRight w:val="0"/>
          <w:marTop w:val="0"/>
          <w:marBottom w:val="0"/>
          <w:divBdr>
            <w:top w:val="none" w:sz="0" w:space="0" w:color="auto"/>
            <w:left w:val="none" w:sz="0" w:space="0" w:color="auto"/>
            <w:bottom w:val="none" w:sz="0" w:space="0" w:color="auto"/>
            <w:right w:val="none" w:sz="0" w:space="0" w:color="auto"/>
          </w:divBdr>
        </w:div>
        <w:div w:id="921986505">
          <w:marLeft w:val="0"/>
          <w:marRight w:val="0"/>
          <w:marTop w:val="0"/>
          <w:marBottom w:val="0"/>
          <w:divBdr>
            <w:top w:val="none" w:sz="0" w:space="0" w:color="auto"/>
            <w:left w:val="none" w:sz="0" w:space="0" w:color="auto"/>
            <w:bottom w:val="none" w:sz="0" w:space="0" w:color="auto"/>
            <w:right w:val="none" w:sz="0" w:space="0" w:color="auto"/>
          </w:divBdr>
        </w:div>
        <w:div w:id="742991954">
          <w:marLeft w:val="0"/>
          <w:marRight w:val="0"/>
          <w:marTop w:val="0"/>
          <w:marBottom w:val="0"/>
          <w:divBdr>
            <w:top w:val="none" w:sz="0" w:space="0" w:color="auto"/>
            <w:left w:val="none" w:sz="0" w:space="0" w:color="auto"/>
            <w:bottom w:val="none" w:sz="0" w:space="0" w:color="auto"/>
            <w:right w:val="none" w:sz="0" w:space="0" w:color="auto"/>
          </w:divBdr>
        </w:div>
        <w:div w:id="1981185887">
          <w:marLeft w:val="0"/>
          <w:marRight w:val="0"/>
          <w:marTop w:val="0"/>
          <w:marBottom w:val="0"/>
          <w:divBdr>
            <w:top w:val="none" w:sz="0" w:space="0" w:color="auto"/>
            <w:left w:val="none" w:sz="0" w:space="0" w:color="auto"/>
            <w:bottom w:val="none" w:sz="0" w:space="0" w:color="auto"/>
            <w:right w:val="none" w:sz="0" w:space="0" w:color="auto"/>
          </w:divBdr>
        </w:div>
        <w:div w:id="1636524254">
          <w:marLeft w:val="0"/>
          <w:marRight w:val="0"/>
          <w:marTop w:val="0"/>
          <w:marBottom w:val="0"/>
          <w:divBdr>
            <w:top w:val="none" w:sz="0" w:space="0" w:color="auto"/>
            <w:left w:val="none" w:sz="0" w:space="0" w:color="auto"/>
            <w:bottom w:val="none" w:sz="0" w:space="0" w:color="auto"/>
            <w:right w:val="none" w:sz="0" w:space="0" w:color="auto"/>
          </w:divBdr>
        </w:div>
        <w:div w:id="1822842323">
          <w:marLeft w:val="0"/>
          <w:marRight w:val="0"/>
          <w:marTop w:val="0"/>
          <w:marBottom w:val="0"/>
          <w:divBdr>
            <w:top w:val="none" w:sz="0" w:space="0" w:color="auto"/>
            <w:left w:val="none" w:sz="0" w:space="0" w:color="auto"/>
            <w:bottom w:val="none" w:sz="0" w:space="0" w:color="auto"/>
            <w:right w:val="none" w:sz="0" w:space="0" w:color="auto"/>
          </w:divBdr>
        </w:div>
        <w:div w:id="35468239">
          <w:marLeft w:val="0"/>
          <w:marRight w:val="0"/>
          <w:marTop w:val="0"/>
          <w:marBottom w:val="0"/>
          <w:divBdr>
            <w:top w:val="none" w:sz="0" w:space="0" w:color="auto"/>
            <w:left w:val="none" w:sz="0" w:space="0" w:color="auto"/>
            <w:bottom w:val="none" w:sz="0" w:space="0" w:color="auto"/>
            <w:right w:val="none" w:sz="0" w:space="0" w:color="auto"/>
          </w:divBdr>
        </w:div>
        <w:div w:id="2071883633">
          <w:marLeft w:val="0"/>
          <w:marRight w:val="0"/>
          <w:marTop w:val="0"/>
          <w:marBottom w:val="0"/>
          <w:divBdr>
            <w:top w:val="none" w:sz="0" w:space="0" w:color="auto"/>
            <w:left w:val="none" w:sz="0" w:space="0" w:color="auto"/>
            <w:bottom w:val="none" w:sz="0" w:space="0" w:color="auto"/>
            <w:right w:val="none" w:sz="0" w:space="0" w:color="auto"/>
          </w:divBdr>
        </w:div>
        <w:div w:id="920138303">
          <w:marLeft w:val="0"/>
          <w:marRight w:val="0"/>
          <w:marTop w:val="0"/>
          <w:marBottom w:val="0"/>
          <w:divBdr>
            <w:top w:val="none" w:sz="0" w:space="0" w:color="auto"/>
            <w:left w:val="none" w:sz="0" w:space="0" w:color="auto"/>
            <w:bottom w:val="none" w:sz="0" w:space="0" w:color="auto"/>
            <w:right w:val="none" w:sz="0" w:space="0" w:color="auto"/>
          </w:divBdr>
        </w:div>
        <w:div w:id="209608929">
          <w:marLeft w:val="0"/>
          <w:marRight w:val="0"/>
          <w:marTop w:val="0"/>
          <w:marBottom w:val="0"/>
          <w:divBdr>
            <w:top w:val="none" w:sz="0" w:space="0" w:color="auto"/>
            <w:left w:val="none" w:sz="0" w:space="0" w:color="auto"/>
            <w:bottom w:val="none" w:sz="0" w:space="0" w:color="auto"/>
            <w:right w:val="none" w:sz="0" w:space="0" w:color="auto"/>
          </w:divBdr>
        </w:div>
        <w:div w:id="717626921">
          <w:marLeft w:val="0"/>
          <w:marRight w:val="0"/>
          <w:marTop w:val="0"/>
          <w:marBottom w:val="0"/>
          <w:divBdr>
            <w:top w:val="none" w:sz="0" w:space="0" w:color="auto"/>
            <w:left w:val="none" w:sz="0" w:space="0" w:color="auto"/>
            <w:bottom w:val="none" w:sz="0" w:space="0" w:color="auto"/>
            <w:right w:val="none" w:sz="0" w:space="0" w:color="auto"/>
          </w:divBdr>
        </w:div>
        <w:div w:id="339048513">
          <w:marLeft w:val="0"/>
          <w:marRight w:val="0"/>
          <w:marTop w:val="0"/>
          <w:marBottom w:val="0"/>
          <w:divBdr>
            <w:top w:val="none" w:sz="0" w:space="0" w:color="auto"/>
            <w:left w:val="none" w:sz="0" w:space="0" w:color="auto"/>
            <w:bottom w:val="none" w:sz="0" w:space="0" w:color="auto"/>
            <w:right w:val="none" w:sz="0" w:space="0" w:color="auto"/>
          </w:divBdr>
        </w:div>
        <w:div w:id="1913194106">
          <w:marLeft w:val="0"/>
          <w:marRight w:val="0"/>
          <w:marTop w:val="0"/>
          <w:marBottom w:val="0"/>
          <w:divBdr>
            <w:top w:val="none" w:sz="0" w:space="0" w:color="auto"/>
            <w:left w:val="none" w:sz="0" w:space="0" w:color="auto"/>
            <w:bottom w:val="none" w:sz="0" w:space="0" w:color="auto"/>
            <w:right w:val="none" w:sz="0" w:space="0" w:color="auto"/>
          </w:divBdr>
        </w:div>
        <w:div w:id="1456290428">
          <w:marLeft w:val="0"/>
          <w:marRight w:val="0"/>
          <w:marTop w:val="0"/>
          <w:marBottom w:val="0"/>
          <w:divBdr>
            <w:top w:val="none" w:sz="0" w:space="0" w:color="auto"/>
            <w:left w:val="none" w:sz="0" w:space="0" w:color="auto"/>
            <w:bottom w:val="none" w:sz="0" w:space="0" w:color="auto"/>
            <w:right w:val="none" w:sz="0" w:space="0" w:color="auto"/>
          </w:divBdr>
        </w:div>
        <w:div w:id="968898322">
          <w:marLeft w:val="0"/>
          <w:marRight w:val="0"/>
          <w:marTop w:val="0"/>
          <w:marBottom w:val="0"/>
          <w:divBdr>
            <w:top w:val="none" w:sz="0" w:space="0" w:color="auto"/>
            <w:left w:val="none" w:sz="0" w:space="0" w:color="auto"/>
            <w:bottom w:val="none" w:sz="0" w:space="0" w:color="auto"/>
            <w:right w:val="none" w:sz="0" w:space="0" w:color="auto"/>
          </w:divBdr>
        </w:div>
        <w:div w:id="210852265">
          <w:marLeft w:val="0"/>
          <w:marRight w:val="0"/>
          <w:marTop w:val="0"/>
          <w:marBottom w:val="0"/>
          <w:divBdr>
            <w:top w:val="none" w:sz="0" w:space="0" w:color="auto"/>
            <w:left w:val="none" w:sz="0" w:space="0" w:color="auto"/>
            <w:bottom w:val="none" w:sz="0" w:space="0" w:color="auto"/>
            <w:right w:val="none" w:sz="0" w:space="0" w:color="auto"/>
          </w:divBdr>
        </w:div>
        <w:div w:id="136651260">
          <w:marLeft w:val="0"/>
          <w:marRight w:val="0"/>
          <w:marTop w:val="0"/>
          <w:marBottom w:val="0"/>
          <w:divBdr>
            <w:top w:val="none" w:sz="0" w:space="0" w:color="auto"/>
            <w:left w:val="none" w:sz="0" w:space="0" w:color="auto"/>
            <w:bottom w:val="none" w:sz="0" w:space="0" w:color="auto"/>
            <w:right w:val="none" w:sz="0" w:space="0" w:color="auto"/>
          </w:divBdr>
        </w:div>
        <w:div w:id="206963255">
          <w:marLeft w:val="0"/>
          <w:marRight w:val="0"/>
          <w:marTop w:val="0"/>
          <w:marBottom w:val="0"/>
          <w:divBdr>
            <w:top w:val="none" w:sz="0" w:space="0" w:color="auto"/>
            <w:left w:val="none" w:sz="0" w:space="0" w:color="auto"/>
            <w:bottom w:val="none" w:sz="0" w:space="0" w:color="auto"/>
            <w:right w:val="none" w:sz="0" w:space="0" w:color="auto"/>
          </w:divBdr>
        </w:div>
        <w:div w:id="1191799681">
          <w:marLeft w:val="0"/>
          <w:marRight w:val="0"/>
          <w:marTop w:val="0"/>
          <w:marBottom w:val="0"/>
          <w:divBdr>
            <w:top w:val="none" w:sz="0" w:space="0" w:color="auto"/>
            <w:left w:val="none" w:sz="0" w:space="0" w:color="auto"/>
            <w:bottom w:val="none" w:sz="0" w:space="0" w:color="auto"/>
            <w:right w:val="none" w:sz="0" w:space="0" w:color="auto"/>
          </w:divBdr>
        </w:div>
        <w:div w:id="525605160">
          <w:marLeft w:val="0"/>
          <w:marRight w:val="0"/>
          <w:marTop w:val="0"/>
          <w:marBottom w:val="0"/>
          <w:divBdr>
            <w:top w:val="none" w:sz="0" w:space="0" w:color="auto"/>
            <w:left w:val="none" w:sz="0" w:space="0" w:color="auto"/>
            <w:bottom w:val="none" w:sz="0" w:space="0" w:color="auto"/>
            <w:right w:val="none" w:sz="0" w:space="0" w:color="auto"/>
          </w:divBdr>
        </w:div>
        <w:div w:id="556546999">
          <w:marLeft w:val="0"/>
          <w:marRight w:val="0"/>
          <w:marTop w:val="0"/>
          <w:marBottom w:val="0"/>
          <w:divBdr>
            <w:top w:val="none" w:sz="0" w:space="0" w:color="auto"/>
            <w:left w:val="none" w:sz="0" w:space="0" w:color="auto"/>
            <w:bottom w:val="none" w:sz="0" w:space="0" w:color="auto"/>
            <w:right w:val="none" w:sz="0" w:space="0" w:color="auto"/>
          </w:divBdr>
        </w:div>
        <w:div w:id="1957717446">
          <w:marLeft w:val="0"/>
          <w:marRight w:val="0"/>
          <w:marTop w:val="0"/>
          <w:marBottom w:val="0"/>
          <w:divBdr>
            <w:top w:val="none" w:sz="0" w:space="0" w:color="auto"/>
            <w:left w:val="none" w:sz="0" w:space="0" w:color="auto"/>
            <w:bottom w:val="none" w:sz="0" w:space="0" w:color="auto"/>
            <w:right w:val="none" w:sz="0" w:space="0" w:color="auto"/>
          </w:divBdr>
        </w:div>
      </w:divsChild>
    </w:div>
    <w:div w:id="1585991942">
      <w:bodyDiv w:val="1"/>
      <w:marLeft w:val="0"/>
      <w:marRight w:val="0"/>
      <w:marTop w:val="0"/>
      <w:marBottom w:val="0"/>
      <w:divBdr>
        <w:top w:val="none" w:sz="0" w:space="0" w:color="auto"/>
        <w:left w:val="none" w:sz="0" w:space="0" w:color="auto"/>
        <w:bottom w:val="none" w:sz="0" w:space="0" w:color="auto"/>
        <w:right w:val="none" w:sz="0" w:space="0" w:color="auto"/>
      </w:divBdr>
      <w:divsChild>
        <w:div w:id="880900747">
          <w:marLeft w:val="0"/>
          <w:marRight w:val="0"/>
          <w:marTop w:val="0"/>
          <w:marBottom w:val="0"/>
          <w:divBdr>
            <w:top w:val="none" w:sz="0" w:space="0" w:color="auto"/>
            <w:left w:val="none" w:sz="0" w:space="0" w:color="auto"/>
            <w:bottom w:val="none" w:sz="0" w:space="0" w:color="auto"/>
            <w:right w:val="none" w:sz="0" w:space="0" w:color="auto"/>
          </w:divBdr>
        </w:div>
        <w:div w:id="1942646345">
          <w:marLeft w:val="0"/>
          <w:marRight w:val="0"/>
          <w:marTop w:val="0"/>
          <w:marBottom w:val="0"/>
          <w:divBdr>
            <w:top w:val="none" w:sz="0" w:space="0" w:color="auto"/>
            <w:left w:val="none" w:sz="0" w:space="0" w:color="auto"/>
            <w:bottom w:val="none" w:sz="0" w:space="0" w:color="auto"/>
            <w:right w:val="none" w:sz="0" w:space="0" w:color="auto"/>
          </w:divBdr>
        </w:div>
        <w:div w:id="1489830327">
          <w:marLeft w:val="0"/>
          <w:marRight w:val="0"/>
          <w:marTop w:val="0"/>
          <w:marBottom w:val="0"/>
          <w:divBdr>
            <w:top w:val="none" w:sz="0" w:space="0" w:color="auto"/>
            <w:left w:val="none" w:sz="0" w:space="0" w:color="auto"/>
            <w:bottom w:val="none" w:sz="0" w:space="0" w:color="auto"/>
            <w:right w:val="none" w:sz="0" w:space="0" w:color="auto"/>
          </w:divBdr>
        </w:div>
        <w:div w:id="1074397959">
          <w:marLeft w:val="0"/>
          <w:marRight w:val="0"/>
          <w:marTop w:val="0"/>
          <w:marBottom w:val="0"/>
          <w:divBdr>
            <w:top w:val="none" w:sz="0" w:space="0" w:color="auto"/>
            <w:left w:val="none" w:sz="0" w:space="0" w:color="auto"/>
            <w:bottom w:val="none" w:sz="0" w:space="0" w:color="auto"/>
            <w:right w:val="none" w:sz="0" w:space="0" w:color="auto"/>
          </w:divBdr>
        </w:div>
        <w:div w:id="750810149">
          <w:marLeft w:val="0"/>
          <w:marRight w:val="0"/>
          <w:marTop w:val="0"/>
          <w:marBottom w:val="0"/>
          <w:divBdr>
            <w:top w:val="none" w:sz="0" w:space="0" w:color="auto"/>
            <w:left w:val="none" w:sz="0" w:space="0" w:color="auto"/>
            <w:bottom w:val="none" w:sz="0" w:space="0" w:color="auto"/>
            <w:right w:val="none" w:sz="0" w:space="0" w:color="auto"/>
          </w:divBdr>
        </w:div>
        <w:div w:id="197207846">
          <w:marLeft w:val="0"/>
          <w:marRight w:val="0"/>
          <w:marTop w:val="0"/>
          <w:marBottom w:val="0"/>
          <w:divBdr>
            <w:top w:val="none" w:sz="0" w:space="0" w:color="auto"/>
            <w:left w:val="none" w:sz="0" w:space="0" w:color="auto"/>
            <w:bottom w:val="none" w:sz="0" w:space="0" w:color="auto"/>
            <w:right w:val="none" w:sz="0" w:space="0" w:color="auto"/>
          </w:divBdr>
        </w:div>
        <w:div w:id="1130322643">
          <w:marLeft w:val="0"/>
          <w:marRight w:val="0"/>
          <w:marTop w:val="0"/>
          <w:marBottom w:val="0"/>
          <w:divBdr>
            <w:top w:val="none" w:sz="0" w:space="0" w:color="auto"/>
            <w:left w:val="none" w:sz="0" w:space="0" w:color="auto"/>
            <w:bottom w:val="none" w:sz="0" w:space="0" w:color="auto"/>
            <w:right w:val="none" w:sz="0" w:space="0" w:color="auto"/>
          </w:divBdr>
        </w:div>
        <w:div w:id="1637639223">
          <w:marLeft w:val="0"/>
          <w:marRight w:val="0"/>
          <w:marTop w:val="0"/>
          <w:marBottom w:val="0"/>
          <w:divBdr>
            <w:top w:val="none" w:sz="0" w:space="0" w:color="auto"/>
            <w:left w:val="none" w:sz="0" w:space="0" w:color="auto"/>
            <w:bottom w:val="none" w:sz="0" w:space="0" w:color="auto"/>
            <w:right w:val="none" w:sz="0" w:space="0" w:color="auto"/>
          </w:divBdr>
        </w:div>
        <w:div w:id="1087507398">
          <w:marLeft w:val="0"/>
          <w:marRight w:val="0"/>
          <w:marTop w:val="0"/>
          <w:marBottom w:val="0"/>
          <w:divBdr>
            <w:top w:val="none" w:sz="0" w:space="0" w:color="auto"/>
            <w:left w:val="none" w:sz="0" w:space="0" w:color="auto"/>
            <w:bottom w:val="none" w:sz="0" w:space="0" w:color="auto"/>
            <w:right w:val="none" w:sz="0" w:space="0" w:color="auto"/>
          </w:divBdr>
        </w:div>
        <w:div w:id="1752122728">
          <w:marLeft w:val="0"/>
          <w:marRight w:val="0"/>
          <w:marTop w:val="0"/>
          <w:marBottom w:val="0"/>
          <w:divBdr>
            <w:top w:val="none" w:sz="0" w:space="0" w:color="auto"/>
            <w:left w:val="none" w:sz="0" w:space="0" w:color="auto"/>
            <w:bottom w:val="none" w:sz="0" w:space="0" w:color="auto"/>
            <w:right w:val="none" w:sz="0" w:space="0" w:color="auto"/>
          </w:divBdr>
        </w:div>
        <w:div w:id="1723359849">
          <w:marLeft w:val="0"/>
          <w:marRight w:val="0"/>
          <w:marTop w:val="0"/>
          <w:marBottom w:val="0"/>
          <w:divBdr>
            <w:top w:val="none" w:sz="0" w:space="0" w:color="auto"/>
            <w:left w:val="none" w:sz="0" w:space="0" w:color="auto"/>
            <w:bottom w:val="none" w:sz="0" w:space="0" w:color="auto"/>
            <w:right w:val="none" w:sz="0" w:space="0" w:color="auto"/>
          </w:divBdr>
        </w:div>
        <w:div w:id="1519469262">
          <w:marLeft w:val="0"/>
          <w:marRight w:val="0"/>
          <w:marTop w:val="0"/>
          <w:marBottom w:val="0"/>
          <w:divBdr>
            <w:top w:val="none" w:sz="0" w:space="0" w:color="auto"/>
            <w:left w:val="none" w:sz="0" w:space="0" w:color="auto"/>
            <w:bottom w:val="none" w:sz="0" w:space="0" w:color="auto"/>
            <w:right w:val="none" w:sz="0" w:space="0" w:color="auto"/>
          </w:divBdr>
        </w:div>
        <w:div w:id="1721319723">
          <w:marLeft w:val="0"/>
          <w:marRight w:val="0"/>
          <w:marTop w:val="0"/>
          <w:marBottom w:val="0"/>
          <w:divBdr>
            <w:top w:val="none" w:sz="0" w:space="0" w:color="auto"/>
            <w:left w:val="none" w:sz="0" w:space="0" w:color="auto"/>
            <w:bottom w:val="none" w:sz="0" w:space="0" w:color="auto"/>
            <w:right w:val="none" w:sz="0" w:space="0" w:color="auto"/>
          </w:divBdr>
        </w:div>
        <w:div w:id="1453206165">
          <w:marLeft w:val="0"/>
          <w:marRight w:val="0"/>
          <w:marTop w:val="0"/>
          <w:marBottom w:val="0"/>
          <w:divBdr>
            <w:top w:val="none" w:sz="0" w:space="0" w:color="auto"/>
            <w:left w:val="none" w:sz="0" w:space="0" w:color="auto"/>
            <w:bottom w:val="none" w:sz="0" w:space="0" w:color="auto"/>
            <w:right w:val="none" w:sz="0" w:space="0" w:color="auto"/>
          </w:divBdr>
        </w:div>
        <w:div w:id="581450430">
          <w:marLeft w:val="0"/>
          <w:marRight w:val="0"/>
          <w:marTop w:val="0"/>
          <w:marBottom w:val="0"/>
          <w:divBdr>
            <w:top w:val="none" w:sz="0" w:space="0" w:color="auto"/>
            <w:left w:val="none" w:sz="0" w:space="0" w:color="auto"/>
            <w:bottom w:val="none" w:sz="0" w:space="0" w:color="auto"/>
            <w:right w:val="none" w:sz="0" w:space="0" w:color="auto"/>
          </w:divBdr>
        </w:div>
        <w:div w:id="814100800">
          <w:marLeft w:val="0"/>
          <w:marRight w:val="0"/>
          <w:marTop w:val="0"/>
          <w:marBottom w:val="0"/>
          <w:divBdr>
            <w:top w:val="none" w:sz="0" w:space="0" w:color="auto"/>
            <w:left w:val="none" w:sz="0" w:space="0" w:color="auto"/>
            <w:bottom w:val="none" w:sz="0" w:space="0" w:color="auto"/>
            <w:right w:val="none" w:sz="0" w:space="0" w:color="auto"/>
          </w:divBdr>
        </w:div>
        <w:div w:id="405735630">
          <w:marLeft w:val="0"/>
          <w:marRight w:val="0"/>
          <w:marTop w:val="0"/>
          <w:marBottom w:val="0"/>
          <w:divBdr>
            <w:top w:val="none" w:sz="0" w:space="0" w:color="auto"/>
            <w:left w:val="none" w:sz="0" w:space="0" w:color="auto"/>
            <w:bottom w:val="none" w:sz="0" w:space="0" w:color="auto"/>
            <w:right w:val="none" w:sz="0" w:space="0" w:color="auto"/>
          </w:divBdr>
        </w:div>
        <w:div w:id="126314409">
          <w:marLeft w:val="0"/>
          <w:marRight w:val="0"/>
          <w:marTop w:val="0"/>
          <w:marBottom w:val="0"/>
          <w:divBdr>
            <w:top w:val="none" w:sz="0" w:space="0" w:color="auto"/>
            <w:left w:val="none" w:sz="0" w:space="0" w:color="auto"/>
            <w:bottom w:val="none" w:sz="0" w:space="0" w:color="auto"/>
            <w:right w:val="none" w:sz="0" w:space="0" w:color="auto"/>
          </w:divBdr>
        </w:div>
        <w:div w:id="1558275848">
          <w:marLeft w:val="0"/>
          <w:marRight w:val="0"/>
          <w:marTop w:val="0"/>
          <w:marBottom w:val="0"/>
          <w:divBdr>
            <w:top w:val="none" w:sz="0" w:space="0" w:color="auto"/>
            <w:left w:val="none" w:sz="0" w:space="0" w:color="auto"/>
            <w:bottom w:val="none" w:sz="0" w:space="0" w:color="auto"/>
            <w:right w:val="none" w:sz="0" w:space="0" w:color="auto"/>
          </w:divBdr>
        </w:div>
        <w:div w:id="700323268">
          <w:marLeft w:val="0"/>
          <w:marRight w:val="0"/>
          <w:marTop w:val="0"/>
          <w:marBottom w:val="0"/>
          <w:divBdr>
            <w:top w:val="none" w:sz="0" w:space="0" w:color="auto"/>
            <w:left w:val="none" w:sz="0" w:space="0" w:color="auto"/>
            <w:bottom w:val="none" w:sz="0" w:space="0" w:color="auto"/>
            <w:right w:val="none" w:sz="0" w:space="0" w:color="auto"/>
          </w:divBdr>
        </w:div>
        <w:div w:id="1218860793">
          <w:marLeft w:val="0"/>
          <w:marRight w:val="0"/>
          <w:marTop w:val="0"/>
          <w:marBottom w:val="0"/>
          <w:divBdr>
            <w:top w:val="none" w:sz="0" w:space="0" w:color="auto"/>
            <w:left w:val="none" w:sz="0" w:space="0" w:color="auto"/>
            <w:bottom w:val="none" w:sz="0" w:space="0" w:color="auto"/>
            <w:right w:val="none" w:sz="0" w:space="0" w:color="auto"/>
          </w:divBdr>
        </w:div>
        <w:div w:id="285426775">
          <w:marLeft w:val="0"/>
          <w:marRight w:val="0"/>
          <w:marTop w:val="0"/>
          <w:marBottom w:val="0"/>
          <w:divBdr>
            <w:top w:val="none" w:sz="0" w:space="0" w:color="auto"/>
            <w:left w:val="none" w:sz="0" w:space="0" w:color="auto"/>
            <w:bottom w:val="none" w:sz="0" w:space="0" w:color="auto"/>
            <w:right w:val="none" w:sz="0" w:space="0" w:color="auto"/>
          </w:divBdr>
        </w:div>
        <w:div w:id="1837577435">
          <w:marLeft w:val="0"/>
          <w:marRight w:val="0"/>
          <w:marTop w:val="0"/>
          <w:marBottom w:val="0"/>
          <w:divBdr>
            <w:top w:val="none" w:sz="0" w:space="0" w:color="auto"/>
            <w:left w:val="none" w:sz="0" w:space="0" w:color="auto"/>
            <w:bottom w:val="none" w:sz="0" w:space="0" w:color="auto"/>
            <w:right w:val="none" w:sz="0" w:space="0" w:color="auto"/>
          </w:divBdr>
        </w:div>
        <w:div w:id="1506943028">
          <w:marLeft w:val="0"/>
          <w:marRight w:val="0"/>
          <w:marTop w:val="0"/>
          <w:marBottom w:val="0"/>
          <w:divBdr>
            <w:top w:val="none" w:sz="0" w:space="0" w:color="auto"/>
            <w:left w:val="none" w:sz="0" w:space="0" w:color="auto"/>
            <w:bottom w:val="none" w:sz="0" w:space="0" w:color="auto"/>
            <w:right w:val="none" w:sz="0" w:space="0" w:color="auto"/>
          </w:divBdr>
        </w:div>
        <w:div w:id="6368642">
          <w:marLeft w:val="0"/>
          <w:marRight w:val="0"/>
          <w:marTop w:val="0"/>
          <w:marBottom w:val="0"/>
          <w:divBdr>
            <w:top w:val="none" w:sz="0" w:space="0" w:color="auto"/>
            <w:left w:val="none" w:sz="0" w:space="0" w:color="auto"/>
            <w:bottom w:val="none" w:sz="0" w:space="0" w:color="auto"/>
            <w:right w:val="none" w:sz="0" w:space="0" w:color="auto"/>
          </w:divBdr>
        </w:div>
        <w:div w:id="7292545">
          <w:marLeft w:val="0"/>
          <w:marRight w:val="0"/>
          <w:marTop w:val="0"/>
          <w:marBottom w:val="0"/>
          <w:divBdr>
            <w:top w:val="none" w:sz="0" w:space="0" w:color="auto"/>
            <w:left w:val="none" w:sz="0" w:space="0" w:color="auto"/>
            <w:bottom w:val="none" w:sz="0" w:space="0" w:color="auto"/>
            <w:right w:val="none" w:sz="0" w:space="0" w:color="auto"/>
          </w:divBdr>
        </w:div>
        <w:div w:id="959798034">
          <w:marLeft w:val="0"/>
          <w:marRight w:val="0"/>
          <w:marTop w:val="0"/>
          <w:marBottom w:val="0"/>
          <w:divBdr>
            <w:top w:val="none" w:sz="0" w:space="0" w:color="auto"/>
            <w:left w:val="none" w:sz="0" w:space="0" w:color="auto"/>
            <w:bottom w:val="none" w:sz="0" w:space="0" w:color="auto"/>
            <w:right w:val="none" w:sz="0" w:space="0" w:color="auto"/>
          </w:divBdr>
        </w:div>
        <w:div w:id="1238440020">
          <w:marLeft w:val="0"/>
          <w:marRight w:val="0"/>
          <w:marTop w:val="0"/>
          <w:marBottom w:val="0"/>
          <w:divBdr>
            <w:top w:val="none" w:sz="0" w:space="0" w:color="auto"/>
            <w:left w:val="none" w:sz="0" w:space="0" w:color="auto"/>
            <w:bottom w:val="none" w:sz="0" w:space="0" w:color="auto"/>
            <w:right w:val="none" w:sz="0" w:space="0" w:color="auto"/>
          </w:divBdr>
        </w:div>
        <w:div w:id="379012795">
          <w:marLeft w:val="0"/>
          <w:marRight w:val="0"/>
          <w:marTop w:val="0"/>
          <w:marBottom w:val="0"/>
          <w:divBdr>
            <w:top w:val="none" w:sz="0" w:space="0" w:color="auto"/>
            <w:left w:val="none" w:sz="0" w:space="0" w:color="auto"/>
            <w:bottom w:val="none" w:sz="0" w:space="0" w:color="auto"/>
            <w:right w:val="none" w:sz="0" w:space="0" w:color="auto"/>
          </w:divBdr>
        </w:div>
        <w:div w:id="650016770">
          <w:marLeft w:val="0"/>
          <w:marRight w:val="0"/>
          <w:marTop w:val="0"/>
          <w:marBottom w:val="0"/>
          <w:divBdr>
            <w:top w:val="none" w:sz="0" w:space="0" w:color="auto"/>
            <w:left w:val="none" w:sz="0" w:space="0" w:color="auto"/>
            <w:bottom w:val="none" w:sz="0" w:space="0" w:color="auto"/>
            <w:right w:val="none" w:sz="0" w:space="0" w:color="auto"/>
          </w:divBdr>
        </w:div>
        <w:div w:id="747772360">
          <w:marLeft w:val="0"/>
          <w:marRight w:val="0"/>
          <w:marTop w:val="0"/>
          <w:marBottom w:val="0"/>
          <w:divBdr>
            <w:top w:val="none" w:sz="0" w:space="0" w:color="auto"/>
            <w:left w:val="none" w:sz="0" w:space="0" w:color="auto"/>
            <w:bottom w:val="none" w:sz="0" w:space="0" w:color="auto"/>
            <w:right w:val="none" w:sz="0" w:space="0" w:color="auto"/>
          </w:divBdr>
        </w:div>
        <w:div w:id="1882815208">
          <w:marLeft w:val="0"/>
          <w:marRight w:val="0"/>
          <w:marTop w:val="0"/>
          <w:marBottom w:val="0"/>
          <w:divBdr>
            <w:top w:val="none" w:sz="0" w:space="0" w:color="auto"/>
            <w:left w:val="none" w:sz="0" w:space="0" w:color="auto"/>
            <w:bottom w:val="none" w:sz="0" w:space="0" w:color="auto"/>
            <w:right w:val="none" w:sz="0" w:space="0" w:color="auto"/>
          </w:divBdr>
        </w:div>
        <w:div w:id="753167192">
          <w:marLeft w:val="0"/>
          <w:marRight w:val="0"/>
          <w:marTop w:val="0"/>
          <w:marBottom w:val="0"/>
          <w:divBdr>
            <w:top w:val="none" w:sz="0" w:space="0" w:color="auto"/>
            <w:left w:val="none" w:sz="0" w:space="0" w:color="auto"/>
            <w:bottom w:val="none" w:sz="0" w:space="0" w:color="auto"/>
            <w:right w:val="none" w:sz="0" w:space="0" w:color="auto"/>
          </w:divBdr>
        </w:div>
        <w:div w:id="1668357904">
          <w:marLeft w:val="0"/>
          <w:marRight w:val="0"/>
          <w:marTop w:val="0"/>
          <w:marBottom w:val="0"/>
          <w:divBdr>
            <w:top w:val="none" w:sz="0" w:space="0" w:color="auto"/>
            <w:left w:val="none" w:sz="0" w:space="0" w:color="auto"/>
            <w:bottom w:val="none" w:sz="0" w:space="0" w:color="auto"/>
            <w:right w:val="none" w:sz="0" w:space="0" w:color="auto"/>
          </w:divBdr>
        </w:div>
        <w:div w:id="1403212125">
          <w:marLeft w:val="0"/>
          <w:marRight w:val="0"/>
          <w:marTop w:val="0"/>
          <w:marBottom w:val="0"/>
          <w:divBdr>
            <w:top w:val="none" w:sz="0" w:space="0" w:color="auto"/>
            <w:left w:val="none" w:sz="0" w:space="0" w:color="auto"/>
            <w:bottom w:val="none" w:sz="0" w:space="0" w:color="auto"/>
            <w:right w:val="none" w:sz="0" w:space="0" w:color="auto"/>
          </w:divBdr>
        </w:div>
        <w:div w:id="1781408629">
          <w:marLeft w:val="0"/>
          <w:marRight w:val="0"/>
          <w:marTop w:val="0"/>
          <w:marBottom w:val="0"/>
          <w:divBdr>
            <w:top w:val="none" w:sz="0" w:space="0" w:color="auto"/>
            <w:left w:val="none" w:sz="0" w:space="0" w:color="auto"/>
            <w:bottom w:val="none" w:sz="0" w:space="0" w:color="auto"/>
            <w:right w:val="none" w:sz="0" w:space="0" w:color="auto"/>
          </w:divBdr>
        </w:div>
        <w:div w:id="1555777795">
          <w:marLeft w:val="0"/>
          <w:marRight w:val="0"/>
          <w:marTop w:val="0"/>
          <w:marBottom w:val="0"/>
          <w:divBdr>
            <w:top w:val="none" w:sz="0" w:space="0" w:color="auto"/>
            <w:left w:val="none" w:sz="0" w:space="0" w:color="auto"/>
            <w:bottom w:val="none" w:sz="0" w:space="0" w:color="auto"/>
            <w:right w:val="none" w:sz="0" w:space="0" w:color="auto"/>
          </w:divBdr>
        </w:div>
        <w:div w:id="29845830">
          <w:marLeft w:val="0"/>
          <w:marRight w:val="0"/>
          <w:marTop w:val="0"/>
          <w:marBottom w:val="0"/>
          <w:divBdr>
            <w:top w:val="none" w:sz="0" w:space="0" w:color="auto"/>
            <w:left w:val="none" w:sz="0" w:space="0" w:color="auto"/>
            <w:bottom w:val="none" w:sz="0" w:space="0" w:color="auto"/>
            <w:right w:val="none" w:sz="0" w:space="0" w:color="auto"/>
          </w:divBdr>
        </w:div>
        <w:div w:id="2066564872">
          <w:marLeft w:val="0"/>
          <w:marRight w:val="0"/>
          <w:marTop w:val="0"/>
          <w:marBottom w:val="0"/>
          <w:divBdr>
            <w:top w:val="none" w:sz="0" w:space="0" w:color="auto"/>
            <w:left w:val="none" w:sz="0" w:space="0" w:color="auto"/>
            <w:bottom w:val="none" w:sz="0" w:space="0" w:color="auto"/>
            <w:right w:val="none" w:sz="0" w:space="0" w:color="auto"/>
          </w:divBdr>
        </w:div>
        <w:div w:id="1389769015">
          <w:marLeft w:val="0"/>
          <w:marRight w:val="0"/>
          <w:marTop w:val="0"/>
          <w:marBottom w:val="0"/>
          <w:divBdr>
            <w:top w:val="none" w:sz="0" w:space="0" w:color="auto"/>
            <w:left w:val="none" w:sz="0" w:space="0" w:color="auto"/>
            <w:bottom w:val="none" w:sz="0" w:space="0" w:color="auto"/>
            <w:right w:val="none" w:sz="0" w:space="0" w:color="auto"/>
          </w:divBdr>
        </w:div>
        <w:div w:id="1215695054">
          <w:marLeft w:val="0"/>
          <w:marRight w:val="0"/>
          <w:marTop w:val="0"/>
          <w:marBottom w:val="0"/>
          <w:divBdr>
            <w:top w:val="none" w:sz="0" w:space="0" w:color="auto"/>
            <w:left w:val="none" w:sz="0" w:space="0" w:color="auto"/>
            <w:bottom w:val="none" w:sz="0" w:space="0" w:color="auto"/>
            <w:right w:val="none" w:sz="0" w:space="0" w:color="auto"/>
          </w:divBdr>
        </w:div>
        <w:div w:id="270674612">
          <w:marLeft w:val="0"/>
          <w:marRight w:val="0"/>
          <w:marTop w:val="0"/>
          <w:marBottom w:val="0"/>
          <w:divBdr>
            <w:top w:val="none" w:sz="0" w:space="0" w:color="auto"/>
            <w:left w:val="none" w:sz="0" w:space="0" w:color="auto"/>
            <w:bottom w:val="none" w:sz="0" w:space="0" w:color="auto"/>
            <w:right w:val="none" w:sz="0" w:space="0" w:color="auto"/>
          </w:divBdr>
        </w:div>
        <w:div w:id="238098784">
          <w:marLeft w:val="0"/>
          <w:marRight w:val="0"/>
          <w:marTop w:val="0"/>
          <w:marBottom w:val="0"/>
          <w:divBdr>
            <w:top w:val="none" w:sz="0" w:space="0" w:color="auto"/>
            <w:left w:val="none" w:sz="0" w:space="0" w:color="auto"/>
            <w:bottom w:val="none" w:sz="0" w:space="0" w:color="auto"/>
            <w:right w:val="none" w:sz="0" w:space="0" w:color="auto"/>
          </w:divBdr>
        </w:div>
        <w:div w:id="1029334063">
          <w:marLeft w:val="0"/>
          <w:marRight w:val="0"/>
          <w:marTop w:val="0"/>
          <w:marBottom w:val="0"/>
          <w:divBdr>
            <w:top w:val="none" w:sz="0" w:space="0" w:color="auto"/>
            <w:left w:val="none" w:sz="0" w:space="0" w:color="auto"/>
            <w:bottom w:val="none" w:sz="0" w:space="0" w:color="auto"/>
            <w:right w:val="none" w:sz="0" w:space="0" w:color="auto"/>
          </w:divBdr>
        </w:div>
        <w:div w:id="1198353472">
          <w:marLeft w:val="0"/>
          <w:marRight w:val="0"/>
          <w:marTop w:val="0"/>
          <w:marBottom w:val="0"/>
          <w:divBdr>
            <w:top w:val="none" w:sz="0" w:space="0" w:color="auto"/>
            <w:left w:val="none" w:sz="0" w:space="0" w:color="auto"/>
            <w:bottom w:val="none" w:sz="0" w:space="0" w:color="auto"/>
            <w:right w:val="none" w:sz="0" w:space="0" w:color="auto"/>
          </w:divBdr>
        </w:div>
        <w:div w:id="1963806512">
          <w:marLeft w:val="0"/>
          <w:marRight w:val="0"/>
          <w:marTop w:val="0"/>
          <w:marBottom w:val="0"/>
          <w:divBdr>
            <w:top w:val="none" w:sz="0" w:space="0" w:color="auto"/>
            <w:left w:val="none" w:sz="0" w:space="0" w:color="auto"/>
            <w:bottom w:val="none" w:sz="0" w:space="0" w:color="auto"/>
            <w:right w:val="none" w:sz="0" w:space="0" w:color="auto"/>
          </w:divBdr>
        </w:div>
        <w:div w:id="1071729369">
          <w:marLeft w:val="0"/>
          <w:marRight w:val="0"/>
          <w:marTop w:val="0"/>
          <w:marBottom w:val="0"/>
          <w:divBdr>
            <w:top w:val="none" w:sz="0" w:space="0" w:color="auto"/>
            <w:left w:val="none" w:sz="0" w:space="0" w:color="auto"/>
            <w:bottom w:val="none" w:sz="0" w:space="0" w:color="auto"/>
            <w:right w:val="none" w:sz="0" w:space="0" w:color="auto"/>
          </w:divBdr>
        </w:div>
        <w:div w:id="1822766465">
          <w:marLeft w:val="0"/>
          <w:marRight w:val="0"/>
          <w:marTop w:val="0"/>
          <w:marBottom w:val="0"/>
          <w:divBdr>
            <w:top w:val="none" w:sz="0" w:space="0" w:color="auto"/>
            <w:left w:val="none" w:sz="0" w:space="0" w:color="auto"/>
            <w:bottom w:val="none" w:sz="0" w:space="0" w:color="auto"/>
            <w:right w:val="none" w:sz="0" w:space="0" w:color="auto"/>
          </w:divBdr>
        </w:div>
        <w:div w:id="64884657">
          <w:marLeft w:val="0"/>
          <w:marRight w:val="0"/>
          <w:marTop w:val="0"/>
          <w:marBottom w:val="0"/>
          <w:divBdr>
            <w:top w:val="none" w:sz="0" w:space="0" w:color="auto"/>
            <w:left w:val="none" w:sz="0" w:space="0" w:color="auto"/>
            <w:bottom w:val="none" w:sz="0" w:space="0" w:color="auto"/>
            <w:right w:val="none" w:sz="0" w:space="0" w:color="auto"/>
          </w:divBdr>
        </w:div>
        <w:div w:id="517744577">
          <w:marLeft w:val="0"/>
          <w:marRight w:val="0"/>
          <w:marTop w:val="0"/>
          <w:marBottom w:val="0"/>
          <w:divBdr>
            <w:top w:val="none" w:sz="0" w:space="0" w:color="auto"/>
            <w:left w:val="none" w:sz="0" w:space="0" w:color="auto"/>
            <w:bottom w:val="none" w:sz="0" w:space="0" w:color="auto"/>
            <w:right w:val="none" w:sz="0" w:space="0" w:color="auto"/>
          </w:divBdr>
        </w:div>
        <w:div w:id="1873300544">
          <w:marLeft w:val="0"/>
          <w:marRight w:val="0"/>
          <w:marTop w:val="0"/>
          <w:marBottom w:val="0"/>
          <w:divBdr>
            <w:top w:val="none" w:sz="0" w:space="0" w:color="auto"/>
            <w:left w:val="none" w:sz="0" w:space="0" w:color="auto"/>
            <w:bottom w:val="none" w:sz="0" w:space="0" w:color="auto"/>
            <w:right w:val="none" w:sz="0" w:space="0" w:color="auto"/>
          </w:divBdr>
        </w:div>
        <w:div w:id="2120758261">
          <w:marLeft w:val="0"/>
          <w:marRight w:val="0"/>
          <w:marTop w:val="0"/>
          <w:marBottom w:val="0"/>
          <w:divBdr>
            <w:top w:val="none" w:sz="0" w:space="0" w:color="auto"/>
            <w:left w:val="none" w:sz="0" w:space="0" w:color="auto"/>
            <w:bottom w:val="none" w:sz="0" w:space="0" w:color="auto"/>
            <w:right w:val="none" w:sz="0" w:space="0" w:color="auto"/>
          </w:divBdr>
        </w:div>
        <w:div w:id="57243395">
          <w:marLeft w:val="0"/>
          <w:marRight w:val="0"/>
          <w:marTop w:val="0"/>
          <w:marBottom w:val="0"/>
          <w:divBdr>
            <w:top w:val="none" w:sz="0" w:space="0" w:color="auto"/>
            <w:left w:val="none" w:sz="0" w:space="0" w:color="auto"/>
            <w:bottom w:val="none" w:sz="0" w:space="0" w:color="auto"/>
            <w:right w:val="none" w:sz="0" w:space="0" w:color="auto"/>
          </w:divBdr>
        </w:div>
        <w:div w:id="1835024655">
          <w:marLeft w:val="0"/>
          <w:marRight w:val="0"/>
          <w:marTop w:val="0"/>
          <w:marBottom w:val="0"/>
          <w:divBdr>
            <w:top w:val="none" w:sz="0" w:space="0" w:color="auto"/>
            <w:left w:val="none" w:sz="0" w:space="0" w:color="auto"/>
            <w:bottom w:val="none" w:sz="0" w:space="0" w:color="auto"/>
            <w:right w:val="none" w:sz="0" w:space="0" w:color="auto"/>
          </w:divBdr>
        </w:div>
        <w:div w:id="1550725590">
          <w:marLeft w:val="0"/>
          <w:marRight w:val="0"/>
          <w:marTop w:val="0"/>
          <w:marBottom w:val="0"/>
          <w:divBdr>
            <w:top w:val="none" w:sz="0" w:space="0" w:color="auto"/>
            <w:left w:val="none" w:sz="0" w:space="0" w:color="auto"/>
            <w:bottom w:val="none" w:sz="0" w:space="0" w:color="auto"/>
            <w:right w:val="none" w:sz="0" w:space="0" w:color="auto"/>
          </w:divBdr>
        </w:div>
        <w:div w:id="558630722">
          <w:marLeft w:val="0"/>
          <w:marRight w:val="0"/>
          <w:marTop w:val="0"/>
          <w:marBottom w:val="0"/>
          <w:divBdr>
            <w:top w:val="none" w:sz="0" w:space="0" w:color="auto"/>
            <w:left w:val="none" w:sz="0" w:space="0" w:color="auto"/>
            <w:bottom w:val="none" w:sz="0" w:space="0" w:color="auto"/>
            <w:right w:val="none" w:sz="0" w:space="0" w:color="auto"/>
          </w:divBdr>
        </w:div>
      </w:divsChild>
    </w:div>
    <w:div w:id="1607496974">
      <w:bodyDiv w:val="1"/>
      <w:marLeft w:val="0"/>
      <w:marRight w:val="0"/>
      <w:marTop w:val="0"/>
      <w:marBottom w:val="0"/>
      <w:divBdr>
        <w:top w:val="none" w:sz="0" w:space="0" w:color="auto"/>
        <w:left w:val="none" w:sz="0" w:space="0" w:color="auto"/>
        <w:bottom w:val="none" w:sz="0" w:space="0" w:color="auto"/>
        <w:right w:val="none" w:sz="0" w:space="0" w:color="auto"/>
      </w:divBdr>
      <w:divsChild>
        <w:div w:id="550656030">
          <w:marLeft w:val="0"/>
          <w:marRight w:val="0"/>
          <w:marTop w:val="0"/>
          <w:marBottom w:val="0"/>
          <w:divBdr>
            <w:top w:val="none" w:sz="0" w:space="0" w:color="auto"/>
            <w:left w:val="none" w:sz="0" w:space="0" w:color="auto"/>
            <w:bottom w:val="none" w:sz="0" w:space="0" w:color="auto"/>
            <w:right w:val="none" w:sz="0" w:space="0" w:color="auto"/>
          </w:divBdr>
        </w:div>
        <w:div w:id="1574122171">
          <w:marLeft w:val="0"/>
          <w:marRight w:val="0"/>
          <w:marTop w:val="0"/>
          <w:marBottom w:val="0"/>
          <w:divBdr>
            <w:top w:val="none" w:sz="0" w:space="0" w:color="auto"/>
            <w:left w:val="none" w:sz="0" w:space="0" w:color="auto"/>
            <w:bottom w:val="none" w:sz="0" w:space="0" w:color="auto"/>
            <w:right w:val="none" w:sz="0" w:space="0" w:color="auto"/>
          </w:divBdr>
        </w:div>
        <w:div w:id="899288756">
          <w:marLeft w:val="0"/>
          <w:marRight w:val="0"/>
          <w:marTop w:val="0"/>
          <w:marBottom w:val="0"/>
          <w:divBdr>
            <w:top w:val="none" w:sz="0" w:space="0" w:color="auto"/>
            <w:left w:val="none" w:sz="0" w:space="0" w:color="auto"/>
            <w:bottom w:val="none" w:sz="0" w:space="0" w:color="auto"/>
            <w:right w:val="none" w:sz="0" w:space="0" w:color="auto"/>
          </w:divBdr>
        </w:div>
        <w:div w:id="420611085">
          <w:marLeft w:val="0"/>
          <w:marRight w:val="0"/>
          <w:marTop w:val="0"/>
          <w:marBottom w:val="0"/>
          <w:divBdr>
            <w:top w:val="none" w:sz="0" w:space="0" w:color="auto"/>
            <w:left w:val="none" w:sz="0" w:space="0" w:color="auto"/>
            <w:bottom w:val="none" w:sz="0" w:space="0" w:color="auto"/>
            <w:right w:val="none" w:sz="0" w:space="0" w:color="auto"/>
          </w:divBdr>
        </w:div>
        <w:div w:id="1642081449">
          <w:marLeft w:val="0"/>
          <w:marRight w:val="0"/>
          <w:marTop w:val="0"/>
          <w:marBottom w:val="0"/>
          <w:divBdr>
            <w:top w:val="none" w:sz="0" w:space="0" w:color="auto"/>
            <w:left w:val="none" w:sz="0" w:space="0" w:color="auto"/>
            <w:bottom w:val="none" w:sz="0" w:space="0" w:color="auto"/>
            <w:right w:val="none" w:sz="0" w:space="0" w:color="auto"/>
          </w:divBdr>
        </w:div>
        <w:div w:id="1832943567">
          <w:marLeft w:val="0"/>
          <w:marRight w:val="0"/>
          <w:marTop w:val="0"/>
          <w:marBottom w:val="0"/>
          <w:divBdr>
            <w:top w:val="none" w:sz="0" w:space="0" w:color="auto"/>
            <w:left w:val="none" w:sz="0" w:space="0" w:color="auto"/>
            <w:bottom w:val="none" w:sz="0" w:space="0" w:color="auto"/>
            <w:right w:val="none" w:sz="0" w:space="0" w:color="auto"/>
          </w:divBdr>
        </w:div>
        <w:div w:id="579486850">
          <w:marLeft w:val="0"/>
          <w:marRight w:val="0"/>
          <w:marTop w:val="0"/>
          <w:marBottom w:val="0"/>
          <w:divBdr>
            <w:top w:val="none" w:sz="0" w:space="0" w:color="auto"/>
            <w:left w:val="none" w:sz="0" w:space="0" w:color="auto"/>
            <w:bottom w:val="none" w:sz="0" w:space="0" w:color="auto"/>
            <w:right w:val="none" w:sz="0" w:space="0" w:color="auto"/>
          </w:divBdr>
        </w:div>
        <w:div w:id="2022924166">
          <w:marLeft w:val="0"/>
          <w:marRight w:val="0"/>
          <w:marTop w:val="0"/>
          <w:marBottom w:val="0"/>
          <w:divBdr>
            <w:top w:val="none" w:sz="0" w:space="0" w:color="auto"/>
            <w:left w:val="none" w:sz="0" w:space="0" w:color="auto"/>
            <w:bottom w:val="none" w:sz="0" w:space="0" w:color="auto"/>
            <w:right w:val="none" w:sz="0" w:space="0" w:color="auto"/>
          </w:divBdr>
        </w:div>
        <w:div w:id="1387335386">
          <w:marLeft w:val="0"/>
          <w:marRight w:val="0"/>
          <w:marTop w:val="0"/>
          <w:marBottom w:val="0"/>
          <w:divBdr>
            <w:top w:val="none" w:sz="0" w:space="0" w:color="auto"/>
            <w:left w:val="none" w:sz="0" w:space="0" w:color="auto"/>
            <w:bottom w:val="none" w:sz="0" w:space="0" w:color="auto"/>
            <w:right w:val="none" w:sz="0" w:space="0" w:color="auto"/>
          </w:divBdr>
        </w:div>
        <w:div w:id="524945691">
          <w:marLeft w:val="0"/>
          <w:marRight w:val="0"/>
          <w:marTop w:val="0"/>
          <w:marBottom w:val="0"/>
          <w:divBdr>
            <w:top w:val="none" w:sz="0" w:space="0" w:color="auto"/>
            <w:left w:val="none" w:sz="0" w:space="0" w:color="auto"/>
            <w:bottom w:val="none" w:sz="0" w:space="0" w:color="auto"/>
            <w:right w:val="none" w:sz="0" w:space="0" w:color="auto"/>
          </w:divBdr>
        </w:div>
        <w:div w:id="816914538">
          <w:marLeft w:val="0"/>
          <w:marRight w:val="0"/>
          <w:marTop w:val="0"/>
          <w:marBottom w:val="0"/>
          <w:divBdr>
            <w:top w:val="none" w:sz="0" w:space="0" w:color="auto"/>
            <w:left w:val="none" w:sz="0" w:space="0" w:color="auto"/>
            <w:bottom w:val="none" w:sz="0" w:space="0" w:color="auto"/>
            <w:right w:val="none" w:sz="0" w:space="0" w:color="auto"/>
          </w:divBdr>
        </w:div>
        <w:div w:id="1722246250">
          <w:marLeft w:val="0"/>
          <w:marRight w:val="0"/>
          <w:marTop w:val="0"/>
          <w:marBottom w:val="0"/>
          <w:divBdr>
            <w:top w:val="none" w:sz="0" w:space="0" w:color="auto"/>
            <w:left w:val="none" w:sz="0" w:space="0" w:color="auto"/>
            <w:bottom w:val="none" w:sz="0" w:space="0" w:color="auto"/>
            <w:right w:val="none" w:sz="0" w:space="0" w:color="auto"/>
          </w:divBdr>
        </w:div>
        <w:div w:id="503470444">
          <w:marLeft w:val="0"/>
          <w:marRight w:val="0"/>
          <w:marTop w:val="0"/>
          <w:marBottom w:val="0"/>
          <w:divBdr>
            <w:top w:val="none" w:sz="0" w:space="0" w:color="auto"/>
            <w:left w:val="none" w:sz="0" w:space="0" w:color="auto"/>
            <w:bottom w:val="none" w:sz="0" w:space="0" w:color="auto"/>
            <w:right w:val="none" w:sz="0" w:space="0" w:color="auto"/>
          </w:divBdr>
        </w:div>
        <w:div w:id="1166820160">
          <w:marLeft w:val="0"/>
          <w:marRight w:val="0"/>
          <w:marTop w:val="0"/>
          <w:marBottom w:val="0"/>
          <w:divBdr>
            <w:top w:val="none" w:sz="0" w:space="0" w:color="auto"/>
            <w:left w:val="none" w:sz="0" w:space="0" w:color="auto"/>
            <w:bottom w:val="none" w:sz="0" w:space="0" w:color="auto"/>
            <w:right w:val="none" w:sz="0" w:space="0" w:color="auto"/>
          </w:divBdr>
        </w:div>
        <w:div w:id="182977961">
          <w:marLeft w:val="0"/>
          <w:marRight w:val="0"/>
          <w:marTop w:val="0"/>
          <w:marBottom w:val="0"/>
          <w:divBdr>
            <w:top w:val="none" w:sz="0" w:space="0" w:color="auto"/>
            <w:left w:val="none" w:sz="0" w:space="0" w:color="auto"/>
            <w:bottom w:val="none" w:sz="0" w:space="0" w:color="auto"/>
            <w:right w:val="none" w:sz="0" w:space="0" w:color="auto"/>
          </w:divBdr>
        </w:div>
        <w:div w:id="927929367">
          <w:marLeft w:val="0"/>
          <w:marRight w:val="0"/>
          <w:marTop w:val="0"/>
          <w:marBottom w:val="0"/>
          <w:divBdr>
            <w:top w:val="none" w:sz="0" w:space="0" w:color="auto"/>
            <w:left w:val="none" w:sz="0" w:space="0" w:color="auto"/>
            <w:bottom w:val="none" w:sz="0" w:space="0" w:color="auto"/>
            <w:right w:val="none" w:sz="0" w:space="0" w:color="auto"/>
          </w:divBdr>
        </w:div>
        <w:div w:id="70785210">
          <w:marLeft w:val="0"/>
          <w:marRight w:val="0"/>
          <w:marTop w:val="0"/>
          <w:marBottom w:val="0"/>
          <w:divBdr>
            <w:top w:val="none" w:sz="0" w:space="0" w:color="auto"/>
            <w:left w:val="none" w:sz="0" w:space="0" w:color="auto"/>
            <w:bottom w:val="none" w:sz="0" w:space="0" w:color="auto"/>
            <w:right w:val="none" w:sz="0" w:space="0" w:color="auto"/>
          </w:divBdr>
        </w:div>
        <w:div w:id="420108200">
          <w:marLeft w:val="0"/>
          <w:marRight w:val="0"/>
          <w:marTop w:val="0"/>
          <w:marBottom w:val="0"/>
          <w:divBdr>
            <w:top w:val="none" w:sz="0" w:space="0" w:color="auto"/>
            <w:left w:val="none" w:sz="0" w:space="0" w:color="auto"/>
            <w:bottom w:val="none" w:sz="0" w:space="0" w:color="auto"/>
            <w:right w:val="none" w:sz="0" w:space="0" w:color="auto"/>
          </w:divBdr>
        </w:div>
        <w:div w:id="756293006">
          <w:marLeft w:val="0"/>
          <w:marRight w:val="0"/>
          <w:marTop w:val="0"/>
          <w:marBottom w:val="0"/>
          <w:divBdr>
            <w:top w:val="none" w:sz="0" w:space="0" w:color="auto"/>
            <w:left w:val="none" w:sz="0" w:space="0" w:color="auto"/>
            <w:bottom w:val="none" w:sz="0" w:space="0" w:color="auto"/>
            <w:right w:val="none" w:sz="0" w:space="0" w:color="auto"/>
          </w:divBdr>
        </w:div>
        <w:div w:id="29646129">
          <w:marLeft w:val="0"/>
          <w:marRight w:val="0"/>
          <w:marTop w:val="0"/>
          <w:marBottom w:val="0"/>
          <w:divBdr>
            <w:top w:val="none" w:sz="0" w:space="0" w:color="auto"/>
            <w:left w:val="none" w:sz="0" w:space="0" w:color="auto"/>
            <w:bottom w:val="none" w:sz="0" w:space="0" w:color="auto"/>
            <w:right w:val="none" w:sz="0" w:space="0" w:color="auto"/>
          </w:divBdr>
        </w:div>
        <w:div w:id="440146599">
          <w:marLeft w:val="0"/>
          <w:marRight w:val="0"/>
          <w:marTop w:val="0"/>
          <w:marBottom w:val="0"/>
          <w:divBdr>
            <w:top w:val="none" w:sz="0" w:space="0" w:color="auto"/>
            <w:left w:val="none" w:sz="0" w:space="0" w:color="auto"/>
            <w:bottom w:val="none" w:sz="0" w:space="0" w:color="auto"/>
            <w:right w:val="none" w:sz="0" w:space="0" w:color="auto"/>
          </w:divBdr>
        </w:div>
        <w:div w:id="725225322">
          <w:marLeft w:val="0"/>
          <w:marRight w:val="0"/>
          <w:marTop w:val="0"/>
          <w:marBottom w:val="0"/>
          <w:divBdr>
            <w:top w:val="none" w:sz="0" w:space="0" w:color="auto"/>
            <w:left w:val="none" w:sz="0" w:space="0" w:color="auto"/>
            <w:bottom w:val="none" w:sz="0" w:space="0" w:color="auto"/>
            <w:right w:val="none" w:sz="0" w:space="0" w:color="auto"/>
          </w:divBdr>
        </w:div>
        <w:div w:id="1065029836">
          <w:marLeft w:val="0"/>
          <w:marRight w:val="0"/>
          <w:marTop w:val="0"/>
          <w:marBottom w:val="0"/>
          <w:divBdr>
            <w:top w:val="none" w:sz="0" w:space="0" w:color="auto"/>
            <w:left w:val="none" w:sz="0" w:space="0" w:color="auto"/>
            <w:bottom w:val="none" w:sz="0" w:space="0" w:color="auto"/>
            <w:right w:val="none" w:sz="0" w:space="0" w:color="auto"/>
          </w:divBdr>
        </w:div>
        <w:div w:id="1573587897">
          <w:marLeft w:val="0"/>
          <w:marRight w:val="0"/>
          <w:marTop w:val="0"/>
          <w:marBottom w:val="0"/>
          <w:divBdr>
            <w:top w:val="none" w:sz="0" w:space="0" w:color="auto"/>
            <w:left w:val="none" w:sz="0" w:space="0" w:color="auto"/>
            <w:bottom w:val="none" w:sz="0" w:space="0" w:color="auto"/>
            <w:right w:val="none" w:sz="0" w:space="0" w:color="auto"/>
          </w:divBdr>
        </w:div>
        <w:div w:id="288122984">
          <w:marLeft w:val="0"/>
          <w:marRight w:val="0"/>
          <w:marTop w:val="0"/>
          <w:marBottom w:val="0"/>
          <w:divBdr>
            <w:top w:val="none" w:sz="0" w:space="0" w:color="auto"/>
            <w:left w:val="none" w:sz="0" w:space="0" w:color="auto"/>
            <w:bottom w:val="none" w:sz="0" w:space="0" w:color="auto"/>
            <w:right w:val="none" w:sz="0" w:space="0" w:color="auto"/>
          </w:divBdr>
        </w:div>
        <w:div w:id="387149681">
          <w:marLeft w:val="0"/>
          <w:marRight w:val="0"/>
          <w:marTop w:val="0"/>
          <w:marBottom w:val="0"/>
          <w:divBdr>
            <w:top w:val="none" w:sz="0" w:space="0" w:color="auto"/>
            <w:left w:val="none" w:sz="0" w:space="0" w:color="auto"/>
            <w:bottom w:val="none" w:sz="0" w:space="0" w:color="auto"/>
            <w:right w:val="none" w:sz="0" w:space="0" w:color="auto"/>
          </w:divBdr>
        </w:div>
        <w:div w:id="413822318">
          <w:marLeft w:val="0"/>
          <w:marRight w:val="0"/>
          <w:marTop w:val="0"/>
          <w:marBottom w:val="0"/>
          <w:divBdr>
            <w:top w:val="none" w:sz="0" w:space="0" w:color="auto"/>
            <w:left w:val="none" w:sz="0" w:space="0" w:color="auto"/>
            <w:bottom w:val="none" w:sz="0" w:space="0" w:color="auto"/>
            <w:right w:val="none" w:sz="0" w:space="0" w:color="auto"/>
          </w:divBdr>
        </w:div>
        <w:div w:id="994257977">
          <w:marLeft w:val="0"/>
          <w:marRight w:val="0"/>
          <w:marTop w:val="0"/>
          <w:marBottom w:val="0"/>
          <w:divBdr>
            <w:top w:val="none" w:sz="0" w:space="0" w:color="auto"/>
            <w:left w:val="none" w:sz="0" w:space="0" w:color="auto"/>
            <w:bottom w:val="none" w:sz="0" w:space="0" w:color="auto"/>
            <w:right w:val="none" w:sz="0" w:space="0" w:color="auto"/>
          </w:divBdr>
        </w:div>
        <w:div w:id="338850622">
          <w:marLeft w:val="0"/>
          <w:marRight w:val="0"/>
          <w:marTop w:val="0"/>
          <w:marBottom w:val="0"/>
          <w:divBdr>
            <w:top w:val="none" w:sz="0" w:space="0" w:color="auto"/>
            <w:left w:val="none" w:sz="0" w:space="0" w:color="auto"/>
            <w:bottom w:val="none" w:sz="0" w:space="0" w:color="auto"/>
            <w:right w:val="none" w:sz="0" w:space="0" w:color="auto"/>
          </w:divBdr>
        </w:div>
        <w:div w:id="1484739873">
          <w:marLeft w:val="0"/>
          <w:marRight w:val="0"/>
          <w:marTop w:val="0"/>
          <w:marBottom w:val="0"/>
          <w:divBdr>
            <w:top w:val="none" w:sz="0" w:space="0" w:color="auto"/>
            <w:left w:val="none" w:sz="0" w:space="0" w:color="auto"/>
            <w:bottom w:val="none" w:sz="0" w:space="0" w:color="auto"/>
            <w:right w:val="none" w:sz="0" w:space="0" w:color="auto"/>
          </w:divBdr>
        </w:div>
        <w:div w:id="1931545677">
          <w:marLeft w:val="0"/>
          <w:marRight w:val="0"/>
          <w:marTop w:val="0"/>
          <w:marBottom w:val="0"/>
          <w:divBdr>
            <w:top w:val="none" w:sz="0" w:space="0" w:color="auto"/>
            <w:left w:val="none" w:sz="0" w:space="0" w:color="auto"/>
            <w:bottom w:val="none" w:sz="0" w:space="0" w:color="auto"/>
            <w:right w:val="none" w:sz="0" w:space="0" w:color="auto"/>
          </w:divBdr>
        </w:div>
        <w:div w:id="607394667">
          <w:marLeft w:val="0"/>
          <w:marRight w:val="0"/>
          <w:marTop w:val="0"/>
          <w:marBottom w:val="0"/>
          <w:divBdr>
            <w:top w:val="none" w:sz="0" w:space="0" w:color="auto"/>
            <w:left w:val="none" w:sz="0" w:space="0" w:color="auto"/>
            <w:bottom w:val="none" w:sz="0" w:space="0" w:color="auto"/>
            <w:right w:val="none" w:sz="0" w:space="0" w:color="auto"/>
          </w:divBdr>
        </w:div>
        <w:div w:id="316031329">
          <w:marLeft w:val="0"/>
          <w:marRight w:val="0"/>
          <w:marTop w:val="0"/>
          <w:marBottom w:val="0"/>
          <w:divBdr>
            <w:top w:val="none" w:sz="0" w:space="0" w:color="auto"/>
            <w:left w:val="none" w:sz="0" w:space="0" w:color="auto"/>
            <w:bottom w:val="none" w:sz="0" w:space="0" w:color="auto"/>
            <w:right w:val="none" w:sz="0" w:space="0" w:color="auto"/>
          </w:divBdr>
        </w:div>
        <w:div w:id="935943177">
          <w:marLeft w:val="0"/>
          <w:marRight w:val="0"/>
          <w:marTop w:val="0"/>
          <w:marBottom w:val="0"/>
          <w:divBdr>
            <w:top w:val="none" w:sz="0" w:space="0" w:color="auto"/>
            <w:left w:val="none" w:sz="0" w:space="0" w:color="auto"/>
            <w:bottom w:val="none" w:sz="0" w:space="0" w:color="auto"/>
            <w:right w:val="none" w:sz="0" w:space="0" w:color="auto"/>
          </w:divBdr>
        </w:div>
        <w:div w:id="120342807">
          <w:marLeft w:val="0"/>
          <w:marRight w:val="0"/>
          <w:marTop w:val="0"/>
          <w:marBottom w:val="0"/>
          <w:divBdr>
            <w:top w:val="none" w:sz="0" w:space="0" w:color="auto"/>
            <w:left w:val="none" w:sz="0" w:space="0" w:color="auto"/>
            <w:bottom w:val="none" w:sz="0" w:space="0" w:color="auto"/>
            <w:right w:val="none" w:sz="0" w:space="0" w:color="auto"/>
          </w:divBdr>
        </w:div>
        <w:div w:id="1734353343">
          <w:marLeft w:val="0"/>
          <w:marRight w:val="0"/>
          <w:marTop w:val="0"/>
          <w:marBottom w:val="0"/>
          <w:divBdr>
            <w:top w:val="none" w:sz="0" w:space="0" w:color="auto"/>
            <w:left w:val="none" w:sz="0" w:space="0" w:color="auto"/>
            <w:bottom w:val="none" w:sz="0" w:space="0" w:color="auto"/>
            <w:right w:val="none" w:sz="0" w:space="0" w:color="auto"/>
          </w:divBdr>
        </w:div>
        <w:div w:id="1775904213">
          <w:marLeft w:val="0"/>
          <w:marRight w:val="0"/>
          <w:marTop w:val="0"/>
          <w:marBottom w:val="0"/>
          <w:divBdr>
            <w:top w:val="none" w:sz="0" w:space="0" w:color="auto"/>
            <w:left w:val="none" w:sz="0" w:space="0" w:color="auto"/>
            <w:bottom w:val="none" w:sz="0" w:space="0" w:color="auto"/>
            <w:right w:val="none" w:sz="0" w:space="0" w:color="auto"/>
          </w:divBdr>
        </w:div>
        <w:div w:id="1444377152">
          <w:marLeft w:val="0"/>
          <w:marRight w:val="0"/>
          <w:marTop w:val="0"/>
          <w:marBottom w:val="0"/>
          <w:divBdr>
            <w:top w:val="none" w:sz="0" w:space="0" w:color="auto"/>
            <w:left w:val="none" w:sz="0" w:space="0" w:color="auto"/>
            <w:bottom w:val="none" w:sz="0" w:space="0" w:color="auto"/>
            <w:right w:val="none" w:sz="0" w:space="0" w:color="auto"/>
          </w:divBdr>
        </w:div>
        <w:div w:id="179392205">
          <w:marLeft w:val="0"/>
          <w:marRight w:val="0"/>
          <w:marTop w:val="0"/>
          <w:marBottom w:val="0"/>
          <w:divBdr>
            <w:top w:val="none" w:sz="0" w:space="0" w:color="auto"/>
            <w:left w:val="none" w:sz="0" w:space="0" w:color="auto"/>
            <w:bottom w:val="none" w:sz="0" w:space="0" w:color="auto"/>
            <w:right w:val="none" w:sz="0" w:space="0" w:color="auto"/>
          </w:divBdr>
        </w:div>
        <w:div w:id="1027605947">
          <w:marLeft w:val="0"/>
          <w:marRight w:val="0"/>
          <w:marTop w:val="0"/>
          <w:marBottom w:val="0"/>
          <w:divBdr>
            <w:top w:val="none" w:sz="0" w:space="0" w:color="auto"/>
            <w:left w:val="none" w:sz="0" w:space="0" w:color="auto"/>
            <w:bottom w:val="none" w:sz="0" w:space="0" w:color="auto"/>
            <w:right w:val="none" w:sz="0" w:space="0" w:color="auto"/>
          </w:divBdr>
        </w:div>
        <w:div w:id="10646449">
          <w:marLeft w:val="0"/>
          <w:marRight w:val="0"/>
          <w:marTop w:val="0"/>
          <w:marBottom w:val="0"/>
          <w:divBdr>
            <w:top w:val="none" w:sz="0" w:space="0" w:color="auto"/>
            <w:left w:val="none" w:sz="0" w:space="0" w:color="auto"/>
            <w:bottom w:val="none" w:sz="0" w:space="0" w:color="auto"/>
            <w:right w:val="none" w:sz="0" w:space="0" w:color="auto"/>
          </w:divBdr>
        </w:div>
        <w:div w:id="237516806">
          <w:marLeft w:val="0"/>
          <w:marRight w:val="0"/>
          <w:marTop w:val="0"/>
          <w:marBottom w:val="0"/>
          <w:divBdr>
            <w:top w:val="none" w:sz="0" w:space="0" w:color="auto"/>
            <w:left w:val="none" w:sz="0" w:space="0" w:color="auto"/>
            <w:bottom w:val="none" w:sz="0" w:space="0" w:color="auto"/>
            <w:right w:val="none" w:sz="0" w:space="0" w:color="auto"/>
          </w:divBdr>
        </w:div>
        <w:div w:id="234097118">
          <w:marLeft w:val="0"/>
          <w:marRight w:val="0"/>
          <w:marTop w:val="0"/>
          <w:marBottom w:val="0"/>
          <w:divBdr>
            <w:top w:val="none" w:sz="0" w:space="0" w:color="auto"/>
            <w:left w:val="none" w:sz="0" w:space="0" w:color="auto"/>
            <w:bottom w:val="none" w:sz="0" w:space="0" w:color="auto"/>
            <w:right w:val="none" w:sz="0" w:space="0" w:color="auto"/>
          </w:divBdr>
        </w:div>
        <w:div w:id="646207819">
          <w:marLeft w:val="0"/>
          <w:marRight w:val="0"/>
          <w:marTop w:val="0"/>
          <w:marBottom w:val="0"/>
          <w:divBdr>
            <w:top w:val="none" w:sz="0" w:space="0" w:color="auto"/>
            <w:left w:val="none" w:sz="0" w:space="0" w:color="auto"/>
            <w:bottom w:val="none" w:sz="0" w:space="0" w:color="auto"/>
            <w:right w:val="none" w:sz="0" w:space="0" w:color="auto"/>
          </w:divBdr>
        </w:div>
        <w:div w:id="1119059369">
          <w:marLeft w:val="0"/>
          <w:marRight w:val="0"/>
          <w:marTop w:val="0"/>
          <w:marBottom w:val="0"/>
          <w:divBdr>
            <w:top w:val="none" w:sz="0" w:space="0" w:color="auto"/>
            <w:left w:val="none" w:sz="0" w:space="0" w:color="auto"/>
            <w:bottom w:val="none" w:sz="0" w:space="0" w:color="auto"/>
            <w:right w:val="none" w:sz="0" w:space="0" w:color="auto"/>
          </w:divBdr>
        </w:div>
        <w:div w:id="1881894653">
          <w:marLeft w:val="0"/>
          <w:marRight w:val="0"/>
          <w:marTop w:val="0"/>
          <w:marBottom w:val="0"/>
          <w:divBdr>
            <w:top w:val="none" w:sz="0" w:space="0" w:color="auto"/>
            <w:left w:val="none" w:sz="0" w:space="0" w:color="auto"/>
            <w:bottom w:val="none" w:sz="0" w:space="0" w:color="auto"/>
            <w:right w:val="none" w:sz="0" w:space="0" w:color="auto"/>
          </w:divBdr>
        </w:div>
        <w:div w:id="1002049487">
          <w:marLeft w:val="0"/>
          <w:marRight w:val="0"/>
          <w:marTop w:val="0"/>
          <w:marBottom w:val="0"/>
          <w:divBdr>
            <w:top w:val="none" w:sz="0" w:space="0" w:color="auto"/>
            <w:left w:val="none" w:sz="0" w:space="0" w:color="auto"/>
            <w:bottom w:val="none" w:sz="0" w:space="0" w:color="auto"/>
            <w:right w:val="none" w:sz="0" w:space="0" w:color="auto"/>
          </w:divBdr>
        </w:div>
        <w:div w:id="1772552373">
          <w:marLeft w:val="0"/>
          <w:marRight w:val="0"/>
          <w:marTop w:val="0"/>
          <w:marBottom w:val="0"/>
          <w:divBdr>
            <w:top w:val="none" w:sz="0" w:space="0" w:color="auto"/>
            <w:left w:val="none" w:sz="0" w:space="0" w:color="auto"/>
            <w:bottom w:val="none" w:sz="0" w:space="0" w:color="auto"/>
            <w:right w:val="none" w:sz="0" w:space="0" w:color="auto"/>
          </w:divBdr>
        </w:div>
        <w:div w:id="793405670">
          <w:marLeft w:val="0"/>
          <w:marRight w:val="0"/>
          <w:marTop w:val="0"/>
          <w:marBottom w:val="0"/>
          <w:divBdr>
            <w:top w:val="none" w:sz="0" w:space="0" w:color="auto"/>
            <w:left w:val="none" w:sz="0" w:space="0" w:color="auto"/>
            <w:bottom w:val="none" w:sz="0" w:space="0" w:color="auto"/>
            <w:right w:val="none" w:sz="0" w:space="0" w:color="auto"/>
          </w:divBdr>
        </w:div>
        <w:div w:id="1167280917">
          <w:marLeft w:val="0"/>
          <w:marRight w:val="0"/>
          <w:marTop w:val="0"/>
          <w:marBottom w:val="0"/>
          <w:divBdr>
            <w:top w:val="none" w:sz="0" w:space="0" w:color="auto"/>
            <w:left w:val="none" w:sz="0" w:space="0" w:color="auto"/>
            <w:bottom w:val="none" w:sz="0" w:space="0" w:color="auto"/>
            <w:right w:val="none" w:sz="0" w:space="0" w:color="auto"/>
          </w:divBdr>
        </w:div>
        <w:div w:id="960109429">
          <w:marLeft w:val="0"/>
          <w:marRight w:val="0"/>
          <w:marTop w:val="0"/>
          <w:marBottom w:val="0"/>
          <w:divBdr>
            <w:top w:val="none" w:sz="0" w:space="0" w:color="auto"/>
            <w:left w:val="none" w:sz="0" w:space="0" w:color="auto"/>
            <w:bottom w:val="none" w:sz="0" w:space="0" w:color="auto"/>
            <w:right w:val="none" w:sz="0" w:space="0" w:color="auto"/>
          </w:divBdr>
        </w:div>
        <w:div w:id="980115276">
          <w:marLeft w:val="0"/>
          <w:marRight w:val="0"/>
          <w:marTop w:val="0"/>
          <w:marBottom w:val="0"/>
          <w:divBdr>
            <w:top w:val="none" w:sz="0" w:space="0" w:color="auto"/>
            <w:left w:val="none" w:sz="0" w:space="0" w:color="auto"/>
            <w:bottom w:val="none" w:sz="0" w:space="0" w:color="auto"/>
            <w:right w:val="none" w:sz="0" w:space="0" w:color="auto"/>
          </w:divBdr>
        </w:div>
        <w:div w:id="522983733">
          <w:marLeft w:val="0"/>
          <w:marRight w:val="0"/>
          <w:marTop w:val="0"/>
          <w:marBottom w:val="0"/>
          <w:divBdr>
            <w:top w:val="none" w:sz="0" w:space="0" w:color="auto"/>
            <w:left w:val="none" w:sz="0" w:space="0" w:color="auto"/>
            <w:bottom w:val="none" w:sz="0" w:space="0" w:color="auto"/>
            <w:right w:val="none" w:sz="0" w:space="0" w:color="auto"/>
          </w:divBdr>
        </w:div>
        <w:div w:id="1802192030">
          <w:marLeft w:val="0"/>
          <w:marRight w:val="0"/>
          <w:marTop w:val="0"/>
          <w:marBottom w:val="0"/>
          <w:divBdr>
            <w:top w:val="none" w:sz="0" w:space="0" w:color="auto"/>
            <w:left w:val="none" w:sz="0" w:space="0" w:color="auto"/>
            <w:bottom w:val="none" w:sz="0" w:space="0" w:color="auto"/>
            <w:right w:val="none" w:sz="0" w:space="0" w:color="auto"/>
          </w:divBdr>
        </w:div>
        <w:div w:id="1855655148">
          <w:marLeft w:val="0"/>
          <w:marRight w:val="0"/>
          <w:marTop w:val="0"/>
          <w:marBottom w:val="0"/>
          <w:divBdr>
            <w:top w:val="none" w:sz="0" w:space="0" w:color="auto"/>
            <w:left w:val="none" w:sz="0" w:space="0" w:color="auto"/>
            <w:bottom w:val="none" w:sz="0" w:space="0" w:color="auto"/>
            <w:right w:val="none" w:sz="0" w:space="0" w:color="auto"/>
          </w:divBdr>
        </w:div>
        <w:div w:id="252671484">
          <w:marLeft w:val="0"/>
          <w:marRight w:val="0"/>
          <w:marTop w:val="0"/>
          <w:marBottom w:val="0"/>
          <w:divBdr>
            <w:top w:val="none" w:sz="0" w:space="0" w:color="auto"/>
            <w:left w:val="none" w:sz="0" w:space="0" w:color="auto"/>
            <w:bottom w:val="none" w:sz="0" w:space="0" w:color="auto"/>
            <w:right w:val="none" w:sz="0" w:space="0" w:color="auto"/>
          </w:divBdr>
        </w:div>
        <w:div w:id="1304697754">
          <w:marLeft w:val="0"/>
          <w:marRight w:val="0"/>
          <w:marTop w:val="0"/>
          <w:marBottom w:val="0"/>
          <w:divBdr>
            <w:top w:val="none" w:sz="0" w:space="0" w:color="auto"/>
            <w:left w:val="none" w:sz="0" w:space="0" w:color="auto"/>
            <w:bottom w:val="none" w:sz="0" w:space="0" w:color="auto"/>
            <w:right w:val="none" w:sz="0" w:space="0" w:color="auto"/>
          </w:divBdr>
        </w:div>
      </w:divsChild>
    </w:div>
    <w:div w:id="1651444510">
      <w:bodyDiv w:val="1"/>
      <w:marLeft w:val="0"/>
      <w:marRight w:val="0"/>
      <w:marTop w:val="0"/>
      <w:marBottom w:val="0"/>
      <w:divBdr>
        <w:top w:val="none" w:sz="0" w:space="0" w:color="auto"/>
        <w:left w:val="none" w:sz="0" w:space="0" w:color="auto"/>
        <w:bottom w:val="none" w:sz="0" w:space="0" w:color="auto"/>
        <w:right w:val="none" w:sz="0" w:space="0" w:color="auto"/>
      </w:divBdr>
      <w:divsChild>
        <w:div w:id="2048749942">
          <w:marLeft w:val="0"/>
          <w:marRight w:val="0"/>
          <w:marTop w:val="0"/>
          <w:marBottom w:val="0"/>
          <w:divBdr>
            <w:top w:val="none" w:sz="0" w:space="0" w:color="auto"/>
            <w:left w:val="none" w:sz="0" w:space="0" w:color="auto"/>
            <w:bottom w:val="none" w:sz="0" w:space="0" w:color="auto"/>
            <w:right w:val="none" w:sz="0" w:space="0" w:color="auto"/>
          </w:divBdr>
        </w:div>
        <w:div w:id="1937899653">
          <w:marLeft w:val="0"/>
          <w:marRight w:val="0"/>
          <w:marTop w:val="0"/>
          <w:marBottom w:val="0"/>
          <w:divBdr>
            <w:top w:val="none" w:sz="0" w:space="0" w:color="auto"/>
            <w:left w:val="none" w:sz="0" w:space="0" w:color="auto"/>
            <w:bottom w:val="none" w:sz="0" w:space="0" w:color="auto"/>
            <w:right w:val="none" w:sz="0" w:space="0" w:color="auto"/>
          </w:divBdr>
        </w:div>
        <w:div w:id="1556772701">
          <w:marLeft w:val="0"/>
          <w:marRight w:val="0"/>
          <w:marTop w:val="0"/>
          <w:marBottom w:val="0"/>
          <w:divBdr>
            <w:top w:val="none" w:sz="0" w:space="0" w:color="auto"/>
            <w:left w:val="none" w:sz="0" w:space="0" w:color="auto"/>
            <w:bottom w:val="none" w:sz="0" w:space="0" w:color="auto"/>
            <w:right w:val="none" w:sz="0" w:space="0" w:color="auto"/>
          </w:divBdr>
        </w:div>
        <w:div w:id="2067142653">
          <w:marLeft w:val="0"/>
          <w:marRight w:val="0"/>
          <w:marTop w:val="0"/>
          <w:marBottom w:val="0"/>
          <w:divBdr>
            <w:top w:val="none" w:sz="0" w:space="0" w:color="auto"/>
            <w:left w:val="none" w:sz="0" w:space="0" w:color="auto"/>
            <w:bottom w:val="none" w:sz="0" w:space="0" w:color="auto"/>
            <w:right w:val="none" w:sz="0" w:space="0" w:color="auto"/>
          </w:divBdr>
        </w:div>
        <w:div w:id="1764379357">
          <w:marLeft w:val="0"/>
          <w:marRight w:val="0"/>
          <w:marTop w:val="0"/>
          <w:marBottom w:val="0"/>
          <w:divBdr>
            <w:top w:val="none" w:sz="0" w:space="0" w:color="auto"/>
            <w:left w:val="none" w:sz="0" w:space="0" w:color="auto"/>
            <w:bottom w:val="none" w:sz="0" w:space="0" w:color="auto"/>
            <w:right w:val="none" w:sz="0" w:space="0" w:color="auto"/>
          </w:divBdr>
        </w:div>
        <w:div w:id="938951341">
          <w:marLeft w:val="0"/>
          <w:marRight w:val="0"/>
          <w:marTop w:val="0"/>
          <w:marBottom w:val="0"/>
          <w:divBdr>
            <w:top w:val="none" w:sz="0" w:space="0" w:color="auto"/>
            <w:left w:val="none" w:sz="0" w:space="0" w:color="auto"/>
            <w:bottom w:val="none" w:sz="0" w:space="0" w:color="auto"/>
            <w:right w:val="none" w:sz="0" w:space="0" w:color="auto"/>
          </w:divBdr>
        </w:div>
        <w:div w:id="1086878721">
          <w:marLeft w:val="0"/>
          <w:marRight w:val="0"/>
          <w:marTop w:val="0"/>
          <w:marBottom w:val="0"/>
          <w:divBdr>
            <w:top w:val="none" w:sz="0" w:space="0" w:color="auto"/>
            <w:left w:val="none" w:sz="0" w:space="0" w:color="auto"/>
            <w:bottom w:val="none" w:sz="0" w:space="0" w:color="auto"/>
            <w:right w:val="none" w:sz="0" w:space="0" w:color="auto"/>
          </w:divBdr>
        </w:div>
        <w:div w:id="2031031522">
          <w:marLeft w:val="0"/>
          <w:marRight w:val="0"/>
          <w:marTop w:val="0"/>
          <w:marBottom w:val="0"/>
          <w:divBdr>
            <w:top w:val="none" w:sz="0" w:space="0" w:color="auto"/>
            <w:left w:val="none" w:sz="0" w:space="0" w:color="auto"/>
            <w:bottom w:val="none" w:sz="0" w:space="0" w:color="auto"/>
            <w:right w:val="none" w:sz="0" w:space="0" w:color="auto"/>
          </w:divBdr>
        </w:div>
        <w:div w:id="367220879">
          <w:marLeft w:val="0"/>
          <w:marRight w:val="0"/>
          <w:marTop w:val="0"/>
          <w:marBottom w:val="0"/>
          <w:divBdr>
            <w:top w:val="none" w:sz="0" w:space="0" w:color="auto"/>
            <w:left w:val="none" w:sz="0" w:space="0" w:color="auto"/>
            <w:bottom w:val="none" w:sz="0" w:space="0" w:color="auto"/>
            <w:right w:val="none" w:sz="0" w:space="0" w:color="auto"/>
          </w:divBdr>
        </w:div>
        <w:div w:id="1524904579">
          <w:marLeft w:val="0"/>
          <w:marRight w:val="0"/>
          <w:marTop w:val="0"/>
          <w:marBottom w:val="0"/>
          <w:divBdr>
            <w:top w:val="none" w:sz="0" w:space="0" w:color="auto"/>
            <w:left w:val="none" w:sz="0" w:space="0" w:color="auto"/>
            <w:bottom w:val="none" w:sz="0" w:space="0" w:color="auto"/>
            <w:right w:val="none" w:sz="0" w:space="0" w:color="auto"/>
          </w:divBdr>
        </w:div>
        <w:div w:id="1079712792">
          <w:marLeft w:val="0"/>
          <w:marRight w:val="0"/>
          <w:marTop w:val="0"/>
          <w:marBottom w:val="0"/>
          <w:divBdr>
            <w:top w:val="none" w:sz="0" w:space="0" w:color="auto"/>
            <w:left w:val="none" w:sz="0" w:space="0" w:color="auto"/>
            <w:bottom w:val="none" w:sz="0" w:space="0" w:color="auto"/>
            <w:right w:val="none" w:sz="0" w:space="0" w:color="auto"/>
          </w:divBdr>
        </w:div>
        <w:div w:id="889803656">
          <w:marLeft w:val="0"/>
          <w:marRight w:val="0"/>
          <w:marTop w:val="0"/>
          <w:marBottom w:val="0"/>
          <w:divBdr>
            <w:top w:val="none" w:sz="0" w:space="0" w:color="auto"/>
            <w:left w:val="none" w:sz="0" w:space="0" w:color="auto"/>
            <w:bottom w:val="none" w:sz="0" w:space="0" w:color="auto"/>
            <w:right w:val="none" w:sz="0" w:space="0" w:color="auto"/>
          </w:divBdr>
        </w:div>
        <w:div w:id="371468845">
          <w:marLeft w:val="0"/>
          <w:marRight w:val="0"/>
          <w:marTop w:val="0"/>
          <w:marBottom w:val="0"/>
          <w:divBdr>
            <w:top w:val="none" w:sz="0" w:space="0" w:color="auto"/>
            <w:left w:val="none" w:sz="0" w:space="0" w:color="auto"/>
            <w:bottom w:val="none" w:sz="0" w:space="0" w:color="auto"/>
            <w:right w:val="none" w:sz="0" w:space="0" w:color="auto"/>
          </w:divBdr>
        </w:div>
        <w:div w:id="1244411867">
          <w:marLeft w:val="0"/>
          <w:marRight w:val="0"/>
          <w:marTop w:val="0"/>
          <w:marBottom w:val="0"/>
          <w:divBdr>
            <w:top w:val="none" w:sz="0" w:space="0" w:color="auto"/>
            <w:left w:val="none" w:sz="0" w:space="0" w:color="auto"/>
            <w:bottom w:val="none" w:sz="0" w:space="0" w:color="auto"/>
            <w:right w:val="none" w:sz="0" w:space="0" w:color="auto"/>
          </w:divBdr>
        </w:div>
        <w:div w:id="205222944">
          <w:marLeft w:val="0"/>
          <w:marRight w:val="0"/>
          <w:marTop w:val="0"/>
          <w:marBottom w:val="0"/>
          <w:divBdr>
            <w:top w:val="none" w:sz="0" w:space="0" w:color="auto"/>
            <w:left w:val="none" w:sz="0" w:space="0" w:color="auto"/>
            <w:bottom w:val="none" w:sz="0" w:space="0" w:color="auto"/>
            <w:right w:val="none" w:sz="0" w:space="0" w:color="auto"/>
          </w:divBdr>
        </w:div>
        <w:div w:id="1880359597">
          <w:marLeft w:val="0"/>
          <w:marRight w:val="0"/>
          <w:marTop w:val="0"/>
          <w:marBottom w:val="0"/>
          <w:divBdr>
            <w:top w:val="none" w:sz="0" w:space="0" w:color="auto"/>
            <w:left w:val="none" w:sz="0" w:space="0" w:color="auto"/>
            <w:bottom w:val="none" w:sz="0" w:space="0" w:color="auto"/>
            <w:right w:val="none" w:sz="0" w:space="0" w:color="auto"/>
          </w:divBdr>
        </w:div>
        <w:div w:id="918245942">
          <w:marLeft w:val="0"/>
          <w:marRight w:val="0"/>
          <w:marTop w:val="0"/>
          <w:marBottom w:val="0"/>
          <w:divBdr>
            <w:top w:val="none" w:sz="0" w:space="0" w:color="auto"/>
            <w:left w:val="none" w:sz="0" w:space="0" w:color="auto"/>
            <w:bottom w:val="none" w:sz="0" w:space="0" w:color="auto"/>
            <w:right w:val="none" w:sz="0" w:space="0" w:color="auto"/>
          </w:divBdr>
        </w:div>
        <w:div w:id="1433938020">
          <w:marLeft w:val="0"/>
          <w:marRight w:val="0"/>
          <w:marTop w:val="0"/>
          <w:marBottom w:val="0"/>
          <w:divBdr>
            <w:top w:val="none" w:sz="0" w:space="0" w:color="auto"/>
            <w:left w:val="none" w:sz="0" w:space="0" w:color="auto"/>
            <w:bottom w:val="none" w:sz="0" w:space="0" w:color="auto"/>
            <w:right w:val="none" w:sz="0" w:space="0" w:color="auto"/>
          </w:divBdr>
        </w:div>
        <w:div w:id="1365443022">
          <w:marLeft w:val="0"/>
          <w:marRight w:val="0"/>
          <w:marTop w:val="0"/>
          <w:marBottom w:val="0"/>
          <w:divBdr>
            <w:top w:val="none" w:sz="0" w:space="0" w:color="auto"/>
            <w:left w:val="none" w:sz="0" w:space="0" w:color="auto"/>
            <w:bottom w:val="none" w:sz="0" w:space="0" w:color="auto"/>
            <w:right w:val="none" w:sz="0" w:space="0" w:color="auto"/>
          </w:divBdr>
        </w:div>
        <w:div w:id="1582524005">
          <w:marLeft w:val="0"/>
          <w:marRight w:val="0"/>
          <w:marTop w:val="0"/>
          <w:marBottom w:val="0"/>
          <w:divBdr>
            <w:top w:val="none" w:sz="0" w:space="0" w:color="auto"/>
            <w:left w:val="none" w:sz="0" w:space="0" w:color="auto"/>
            <w:bottom w:val="none" w:sz="0" w:space="0" w:color="auto"/>
            <w:right w:val="none" w:sz="0" w:space="0" w:color="auto"/>
          </w:divBdr>
        </w:div>
        <w:div w:id="1683777776">
          <w:marLeft w:val="0"/>
          <w:marRight w:val="0"/>
          <w:marTop w:val="0"/>
          <w:marBottom w:val="0"/>
          <w:divBdr>
            <w:top w:val="none" w:sz="0" w:space="0" w:color="auto"/>
            <w:left w:val="none" w:sz="0" w:space="0" w:color="auto"/>
            <w:bottom w:val="none" w:sz="0" w:space="0" w:color="auto"/>
            <w:right w:val="none" w:sz="0" w:space="0" w:color="auto"/>
          </w:divBdr>
        </w:div>
        <w:div w:id="1773626531">
          <w:marLeft w:val="0"/>
          <w:marRight w:val="0"/>
          <w:marTop w:val="0"/>
          <w:marBottom w:val="0"/>
          <w:divBdr>
            <w:top w:val="none" w:sz="0" w:space="0" w:color="auto"/>
            <w:left w:val="none" w:sz="0" w:space="0" w:color="auto"/>
            <w:bottom w:val="none" w:sz="0" w:space="0" w:color="auto"/>
            <w:right w:val="none" w:sz="0" w:space="0" w:color="auto"/>
          </w:divBdr>
        </w:div>
        <w:div w:id="1746413804">
          <w:marLeft w:val="0"/>
          <w:marRight w:val="0"/>
          <w:marTop w:val="0"/>
          <w:marBottom w:val="0"/>
          <w:divBdr>
            <w:top w:val="none" w:sz="0" w:space="0" w:color="auto"/>
            <w:left w:val="none" w:sz="0" w:space="0" w:color="auto"/>
            <w:bottom w:val="none" w:sz="0" w:space="0" w:color="auto"/>
            <w:right w:val="none" w:sz="0" w:space="0" w:color="auto"/>
          </w:divBdr>
        </w:div>
        <w:div w:id="948003249">
          <w:marLeft w:val="0"/>
          <w:marRight w:val="0"/>
          <w:marTop w:val="0"/>
          <w:marBottom w:val="0"/>
          <w:divBdr>
            <w:top w:val="none" w:sz="0" w:space="0" w:color="auto"/>
            <w:left w:val="none" w:sz="0" w:space="0" w:color="auto"/>
            <w:bottom w:val="none" w:sz="0" w:space="0" w:color="auto"/>
            <w:right w:val="none" w:sz="0" w:space="0" w:color="auto"/>
          </w:divBdr>
        </w:div>
        <w:div w:id="154304204">
          <w:marLeft w:val="0"/>
          <w:marRight w:val="0"/>
          <w:marTop w:val="0"/>
          <w:marBottom w:val="0"/>
          <w:divBdr>
            <w:top w:val="none" w:sz="0" w:space="0" w:color="auto"/>
            <w:left w:val="none" w:sz="0" w:space="0" w:color="auto"/>
            <w:bottom w:val="none" w:sz="0" w:space="0" w:color="auto"/>
            <w:right w:val="none" w:sz="0" w:space="0" w:color="auto"/>
          </w:divBdr>
        </w:div>
        <w:div w:id="1269124514">
          <w:marLeft w:val="0"/>
          <w:marRight w:val="0"/>
          <w:marTop w:val="0"/>
          <w:marBottom w:val="0"/>
          <w:divBdr>
            <w:top w:val="none" w:sz="0" w:space="0" w:color="auto"/>
            <w:left w:val="none" w:sz="0" w:space="0" w:color="auto"/>
            <w:bottom w:val="none" w:sz="0" w:space="0" w:color="auto"/>
            <w:right w:val="none" w:sz="0" w:space="0" w:color="auto"/>
          </w:divBdr>
        </w:div>
        <w:div w:id="598101073">
          <w:marLeft w:val="0"/>
          <w:marRight w:val="0"/>
          <w:marTop w:val="0"/>
          <w:marBottom w:val="0"/>
          <w:divBdr>
            <w:top w:val="none" w:sz="0" w:space="0" w:color="auto"/>
            <w:left w:val="none" w:sz="0" w:space="0" w:color="auto"/>
            <w:bottom w:val="none" w:sz="0" w:space="0" w:color="auto"/>
            <w:right w:val="none" w:sz="0" w:space="0" w:color="auto"/>
          </w:divBdr>
        </w:div>
        <w:div w:id="2065063732">
          <w:marLeft w:val="0"/>
          <w:marRight w:val="0"/>
          <w:marTop w:val="0"/>
          <w:marBottom w:val="0"/>
          <w:divBdr>
            <w:top w:val="none" w:sz="0" w:space="0" w:color="auto"/>
            <w:left w:val="none" w:sz="0" w:space="0" w:color="auto"/>
            <w:bottom w:val="none" w:sz="0" w:space="0" w:color="auto"/>
            <w:right w:val="none" w:sz="0" w:space="0" w:color="auto"/>
          </w:divBdr>
        </w:div>
        <w:div w:id="975992783">
          <w:marLeft w:val="0"/>
          <w:marRight w:val="0"/>
          <w:marTop w:val="0"/>
          <w:marBottom w:val="0"/>
          <w:divBdr>
            <w:top w:val="none" w:sz="0" w:space="0" w:color="auto"/>
            <w:left w:val="none" w:sz="0" w:space="0" w:color="auto"/>
            <w:bottom w:val="none" w:sz="0" w:space="0" w:color="auto"/>
            <w:right w:val="none" w:sz="0" w:space="0" w:color="auto"/>
          </w:divBdr>
        </w:div>
        <w:div w:id="340670356">
          <w:marLeft w:val="0"/>
          <w:marRight w:val="0"/>
          <w:marTop w:val="0"/>
          <w:marBottom w:val="0"/>
          <w:divBdr>
            <w:top w:val="none" w:sz="0" w:space="0" w:color="auto"/>
            <w:left w:val="none" w:sz="0" w:space="0" w:color="auto"/>
            <w:bottom w:val="none" w:sz="0" w:space="0" w:color="auto"/>
            <w:right w:val="none" w:sz="0" w:space="0" w:color="auto"/>
          </w:divBdr>
        </w:div>
        <w:div w:id="873226347">
          <w:marLeft w:val="0"/>
          <w:marRight w:val="0"/>
          <w:marTop w:val="0"/>
          <w:marBottom w:val="0"/>
          <w:divBdr>
            <w:top w:val="none" w:sz="0" w:space="0" w:color="auto"/>
            <w:left w:val="none" w:sz="0" w:space="0" w:color="auto"/>
            <w:bottom w:val="none" w:sz="0" w:space="0" w:color="auto"/>
            <w:right w:val="none" w:sz="0" w:space="0" w:color="auto"/>
          </w:divBdr>
        </w:div>
        <w:div w:id="1613708752">
          <w:marLeft w:val="0"/>
          <w:marRight w:val="0"/>
          <w:marTop w:val="0"/>
          <w:marBottom w:val="0"/>
          <w:divBdr>
            <w:top w:val="none" w:sz="0" w:space="0" w:color="auto"/>
            <w:left w:val="none" w:sz="0" w:space="0" w:color="auto"/>
            <w:bottom w:val="none" w:sz="0" w:space="0" w:color="auto"/>
            <w:right w:val="none" w:sz="0" w:space="0" w:color="auto"/>
          </w:divBdr>
        </w:div>
        <w:div w:id="1567036362">
          <w:marLeft w:val="0"/>
          <w:marRight w:val="0"/>
          <w:marTop w:val="0"/>
          <w:marBottom w:val="0"/>
          <w:divBdr>
            <w:top w:val="none" w:sz="0" w:space="0" w:color="auto"/>
            <w:left w:val="none" w:sz="0" w:space="0" w:color="auto"/>
            <w:bottom w:val="none" w:sz="0" w:space="0" w:color="auto"/>
            <w:right w:val="none" w:sz="0" w:space="0" w:color="auto"/>
          </w:divBdr>
        </w:div>
        <w:div w:id="1837380000">
          <w:marLeft w:val="0"/>
          <w:marRight w:val="0"/>
          <w:marTop w:val="0"/>
          <w:marBottom w:val="0"/>
          <w:divBdr>
            <w:top w:val="none" w:sz="0" w:space="0" w:color="auto"/>
            <w:left w:val="none" w:sz="0" w:space="0" w:color="auto"/>
            <w:bottom w:val="none" w:sz="0" w:space="0" w:color="auto"/>
            <w:right w:val="none" w:sz="0" w:space="0" w:color="auto"/>
          </w:divBdr>
        </w:div>
        <w:div w:id="733892645">
          <w:marLeft w:val="0"/>
          <w:marRight w:val="0"/>
          <w:marTop w:val="0"/>
          <w:marBottom w:val="0"/>
          <w:divBdr>
            <w:top w:val="none" w:sz="0" w:space="0" w:color="auto"/>
            <w:left w:val="none" w:sz="0" w:space="0" w:color="auto"/>
            <w:bottom w:val="none" w:sz="0" w:space="0" w:color="auto"/>
            <w:right w:val="none" w:sz="0" w:space="0" w:color="auto"/>
          </w:divBdr>
        </w:div>
        <w:div w:id="223682325">
          <w:marLeft w:val="0"/>
          <w:marRight w:val="0"/>
          <w:marTop w:val="0"/>
          <w:marBottom w:val="0"/>
          <w:divBdr>
            <w:top w:val="none" w:sz="0" w:space="0" w:color="auto"/>
            <w:left w:val="none" w:sz="0" w:space="0" w:color="auto"/>
            <w:bottom w:val="none" w:sz="0" w:space="0" w:color="auto"/>
            <w:right w:val="none" w:sz="0" w:space="0" w:color="auto"/>
          </w:divBdr>
        </w:div>
        <w:div w:id="1259413881">
          <w:marLeft w:val="0"/>
          <w:marRight w:val="0"/>
          <w:marTop w:val="0"/>
          <w:marBottom w:val="0"/>
          <w:divBdr>
            <w:top w:val="none" w:sz="0" w:space="0" w:color="auto"/>
            <w:left w:val="none" w:sz="0" w:space="0" w:color="auto"/>
            <w:bottom w:val="none" w:sz="0" w:space="0" w:color="auto"/>
            <w:right w:val="none" w:sz="0" w:space="0" w:color="auto"/>
          </w:divBdr>
        </w:div>
        <w:div w:id="1376199732">
          <w:marLeft w:val="0"/>
          <w:marRight w:val="0"/>
          <w:marTop w:val="0"/>
          <w:marBottom w:val="0"/>
          <w:divBdr>
            <w:top w:val="none" w:sz="0" w:space="0" w:color="auto"/>
            <w:left w:val="none" w:sz="0" w:space="0" w:color="auto"/>
            <w:bottom w:val="none" w:sz="0" w:space="0" w:color="auto"/>
            <w:right w:val="none" w:sz="0" w:space="0" w:color="auto"/>
          </w:divBdr>
        </w:div>
        <w:div w:id="712001402">
          <w:marLeft w:val="0"/>
          <w:marRight w:val="0"/>
          <w:marTop w:val="0"/>
          <w:marBottom w:val="0"/>
          <w:divBdr>
            <w:top w:val="none" w:sz="0" w:space="0" w:color="auto"/>
            <w:left w:val="none" w:sz="0" w:space="0" w:color="auto"/>
            <w:bottom w:val="none" w:sz="0" w:space="0" w:color="auto"/>
            <w:right w:val="none" w:sz="0" w:space="0" w:color="auto"/>
          </w:divBdr>
        </w:div>
        <w:div w:id="467402762">
          <w:marLeft w:val="0"/>
          <w:marRight w:val="0"/>
          <w:marTop w:val="0"/>
          <w:marBottom w:val="0"/>
          <w:divBdr>
            <w:top w:val="none" w:sz="0" w:space="0" w:color="auto"/>
            <w:left w:val="none" w:sz="0" w:space="0" w:color="auto"/>
            <w:bottom w:val="none" w:sz="0" w:space="0" w:color="auto"/>
            <w:right w:val="none" w:sz="0" w:space="0" w:color="auto"/>
          </w:divBdr>
        </w:div>
        <w:div w:id="1432703776">
          <w:marLeft w:val="0"/>
          <w:marRight w:val="0"/>
          <w:marTop w:val="0"/>
          <w:marBottom w:val="0"/>
          <w:divBdr>
            <w:top w:val="none" w:sz="0" w:space="0" w:color="auto"/>
            <w:left w:val="none" w:sz="0" w:space="0" w:color="auto"/>
            <w:bottom w:val="none" w:sz="0" w:space="0" w:color="auto"/>
            <w:right w:val="none" w:sz="0" w:space="0" w:color="auto"/>
          </w:divBdr>
        </w:div>
        <w:div w:id="1299531543">
          <w:marLeft w:val="0"/>
          <w:marRight w:val="0"/>
          <w:marTop w:val="0"/>
          <w:marBottom w:val="0"/>
          <w:divBdr>
            <w:top w:val="none" w:sz="0" w:space="0" w:color="auto"/>
            <w:left w:val="none" w:sz="0" w:space="0" w:color="auto"/>
            <w:bottom w:val="none" w:sz="0" w:space="0" w:color="auto"/>
            <w:right w:val="none" w:sz="0" w:space="0" w:color="auto"/>
          </w:divBdr>
        </w:div>
        <w:div w:id="2020694754">
          <w:marLeft w:val="0"/>
          <w:marRight w:val="0"/>
          <w:marTop w:val="0"/>
          <w:marBottom w:val="0"/>
          <w:divBdr>
            <w:top w:val="none" w:sz="0" w:space="0" w:color="auto"/>
            <w:left w:val="none" w:sz="0" w:space="0" w:color="auto"/>
            <w:bottom w:val="none" w:sz="0" w:space="0" w:color="auto"/>
            <w:right w:val="none" w:sz="0" w:space="0" w:color="auto"/>
          </w:divBdr>
        </w:div>
        <w:div w:id="289014327">
          <w:marLeft w:val="0"/>
          <w:marRight w:val="0"/>
          <w:marTop w:val="0"/>
          <w:marBottom w:val="0"/>
          <w:divBdr>
            <w:top w:val="none" w:sz="0" w:space="0" w:color="auto"/>
            <w:left w:val="none" w:sz="0" w:space="0" w:color="auto"/>
            <w:bottom w:val="none" w:sz="0" w:space="0" w:color="auto"/>
            <w:right w:val="none" w:sz="0" w:space="0" w:color="auto"/>
          </w:divBdr>
        </w:div>
        <w:div w:id="1586917627">
          <w:marLeft w:val="0"/>
          <w:marRight w:val="0"/>
          <w:marTop w:val="0"/>
          <w:marBottom w:val="0"/>
          <w:divBdr>
            <w:top w:val="none" w:sz="0" w:space="0" w:color="auto"/>
            <w:left w:val="none" w:sz="0" w:space="0" w:color="auto"/>
            <w:bottom w:val="none" w:sz="0" w:space="0" w:color="auto"/>
            <w:right w:val="none" w:sz="0" w:space="0" w:color="auto"/>
          </w:divBdr>
        </w:div>
        <w:div w:id="240601753">
          <w:marLeft w:val="0"/>
          <w:marRight w:val="0"/>
          <w:marTop w:val="0"/>
          <w:marBottom w:val="0"/>
          <w:divBdr>
            <w:top w:val="none" w:sz="0" w:space="0" w:color="auto"/>
            <w:left w:val="none" w:sz="0" w:space="0" w:color="auto"/>
            <w:bottom w:val="none" w:sz="0" w:space="0" w:color="auto"/>
            <w:right w:val="none" w:sz="0" w:space="0" w:color="auto"/>
          </w:divBdr>
        </w:div>
        <w:div w:id="524097544">
          <w:marLeft w:val="0"/>
          <w:marRight w:val="0"/>
          <w:marTop w:val="0"/>
          <w:marBottom w:val="0"/>
          <w:divBdr>
            <w:top w:val="none" w:sz="0" w:space="0" w:color="auto"/>
            <w:left w:val="none" w:sz="0" w:space="0" w:color="auto"/>
            <w:bottom w:val="none" w:sz="0" w:space="0" w:color="auto"/>
            <w:right w:val="none" w:sz="0" w:space="0" w:color="auto"/>
          </w:divBdr>
        </w:div>
        <w:div w:id="1333491465">
          <w:marLeft w:val="0"/>
          <w:marRight w:val="0"/>
          <w:marTop w:val="0"/>
          <w:marBottom w:val="0"/>
          <w:divBdr>
            <w:top w:val="none" w:sz="0" w:space="0" w:color="auto"/>
            <w:left w:val="none" w:sz="0" w:space="0" w:color="auto"/>
            <w:bottom w:val="none" w:sz="0" w:space="0" w:color="auto"/>
            <w:right w:val="none" w:sz="0" w:space="0" w:color="auto"/>
          </w:divBdr>
        </w:div>
        <w:div w:id="1771781846">
          <w:marLeft w:val="0"/>
          <w:marRight w:val="0"/>
          <w:marTop w:val="0"/>
          <w:marBottom w:val="0"/>
          <w:divBdr>
            <w:top w:val="none" w:sz="0" w:space="0" w:color="auto"/>
            <w:left w:val="none" w:sz="0" w:space="0" w:color="auto"/>
            <w:bottom w:val="none" w:sz="0" w:space="0" w:color="auto"/>
            <w:right w:val="none" w:sz="0" w:space="0" w:color="auto"/>
          </w:divBdr>
        </w:div>
        <w:div w:id="949435079">
          <w:marLeft w:val="0"/>
          <w:marRight w:val="0"/>
          <w:marTop w:val="0"/>
          <w:marBottom w:val="0"/>
          <w:divBdr>
            <w:top w:val="none" w:sz="0" w:space="0" w:color="auto"/>
            <w:left w:val="none" w:sz="0" w:space="0" w:color="auto"/>
            <w:bottom w:val="none" w:sz="0" w:space="0" w:color="auto"/>
            <w:right w:val="none" w:sz="0" w:space="0" w:color="auto"/>
          </w:divBdr>
        </w:div>
        <w:div w:id="1783569507">
          <w:marLeft w:val="0"/>
          <w:marRight w:val="0"/>
          <w:marTop w:val="0"/>
          <w:marBottom w:val="0"/>
          <w:divBdr>
            <w:top w:val="none" w:sz="0" w:space="0" w:color="auto"/>
            <w:left w:val="none" w:sz="0" w:space="0" w:color="auto"/>
            <w:bottom w:val="none" w:sz="0" w:space="0" w:color="auto"/>
            <w:right w:val="none" w:sz="0" w:space="0" w:color="auto"/>
          </w:divBdr>
        </w:div>
        <w:div w:id="996569469">
          <w:marLeft w:val="0"/>
          <w:marRight w:val="0"/>
          <w:marTop w:val="0"/>
          <w:marBottom w:val="0"/>
          <w:divBdr>
            <w:top w:val="none" w:sz="0" w:space="0" w:color="auto"/>
            <w:left w:val="none" w:sz="0" w:space="0" w:color="auto"/>
            <w:bottom w:val="none" w:sz="0" w:space="0" w:color="auto"/>
            <w:right w:val="none" w:sz="0" w:space="0" w:color="auto"/>
          </w:divBdr>
        </w:div>
      </w:divsChild>
    </w:div>
    <w:div w:id="1659723552">
      <w:bodyDiv w:val="1"/>
      <w:marLeft w:val="0"/>
      <w:marRight w:val="0"/>
      <w:marTop w:val="0"/>
      <w:marBottom w:val="0"/>
      <w:divBdr>
        <w:top w:val="none" w:sz="0" w:space="0" w:color="auto"/>
        <w:left w:val="none" w:sz="0" w:space="0" w:color="auto"/>
        <w:bottom w:val="none" w:sz="0" w:space="0" w:color="auto"/>
        <w:right w:val="none" w:sz="0" w:space="0" w:color="auto"/>
      </w:divBdr>
      <w:divsChild>
        <w:div w:id="31005466">
          <w:marLeft w:val="0"/>
          <w:marRight w:val="0"/>
          <w:marTop w:val="0"/>
          <w:marBottom w:val="0"/>
          <w:divBdr>
            <w:top w:val="none" w:sz="0" w:space="0" w:color="auto"/>
            <w:left w:val="none" w:sz="0" w:space="0" w:color="auto"/>
            <w:bottom w:val="none" w:sz="0" w:space="0" w:color="auto"/>
            <w:right w:val="none" w:sz="0" w:space="0" w:color="auto"/>
          </w:divBdr>
        </w:div>
        <w:div w:id="377706638">
          <w:marLeft w:val="0"/>
          <w:marRight w:val="0"/>
          <w:marTop w:val="0"/>
          <w:marBottom w:val="0"/>
          <w:divBdr>
            <w:top w:val="none" w:sz="0" w:space="0" w:color="auto"/>
            <w:left w:val="none" w:sz="0" w:space="0" w:color="auto"/>
            <w:bottom w:val="none" w:sz="0" w:space="0" w:color="auto"/>
            <w:right w:val="none" w:sz="0" w:space="0" w:color="auto"/>
          </w:divBdr>
        </w:div>
        <w:div w:id="1100757400">
          <w:marLeft w:val="0"/>
          <w:marRight w:val="0"/>
          <w:marTop w:val="0"/>
          <w:marBottom w:val="0"/>
          <w:divBdr>
            <w:top w:val="none" w:sz="0" w:space="0" w:color="auto"/>
            <w:left w:val="none" w:sz="0" w:space="0" w:color="auto"/>
            <w:bottom w:val="none" w:sz="0" w:space="0" w:color="auto"/>
            <w:right w:val="none" w:sz="0" w:space="0" w:color="auto"/>
          </w:divBdr>
        </w:div>
        <w:div w:id="1836650809">
          <w:marLeft w:val="0"/>
          <w:marRight w:val="0"/>
          <w:marTop w:val="0"/>
          <w:marBottom w:val="0"/>
          <w:divBdr>
            <w:top w:val="none" w:sz="0" w:space="0" w:color="auto"/>
            <w:left w:val="none" w:sz="0" w:space="0" w:color="auto"/>
            <w:bottom w:val="none" w:sz="0" w:space="0" w:color="auto"/>
            <w:right w:val="none" w:sz="0" w:space="0" w:color="auto"/>
          </w:divBdr>
        </w:div>
        <w:div w:id="176430923">
          <w:marLeft w:val="0"/>
          <w:marRight w:val="0"/>
          <w:marTop w:val="0"/>
          <w:marBottom w:val="0"/>
          <w:divBdr>
            <w:top w:val="none" w:sz="0" w:space="0" w:color="auto"/>
            <w:left w:val="none" w:sz="0" w:space="0" w:color="auto"/>
            <w:bottom w:val="none" w:sz="0" w:space="0" w:color="auto"/>
            <w:right w:val="none" w:sz="0" w:space="0" w:color="auto"/>
          </w:divBdr>
        </w:div>
        <w:div w:id="141196770">
          <w:marLeft w:val="0"/>
          <w:marRight w:val="0"/>
          <w:marTop w:val="0"/>
          <w:marBottom w:val="0"/>
          <w:divBdr>
            <w:top w:val="none" w:sz="0" w:space="0" w:color="auto"/>
            <w:left w:val="none" w:sz="0" w:space="0" w:color="auto"/>
            <w:bottom w:val="none" w:sz="0" w:space="0" w:color="auto"/>
            <w:right w:val="none" w:sz="0" w:space="0" w:color="auto"/>
          </w:divBdr>
        </w:div>
        <w:div w:id="2129156135">
          <w:marLeft w:val="0"/>
          <w:marRight w:val="0"/>
          <w:marTop w:val="0"/>
          <w:marBottom w:val="0"/>
          <w:divBdr>
            <w:top w:val="none" w:sz="0" w:space="0" w:color="auto"/>
            <w:left w:val="none" w:sz="0" w:space="0" w:color="auto"/>
            <w:bottom w:val="none" w:sz="0" w:space="0" w:color="auto"/>
            <w:right w:val="none" w:sz="0" w:space="0" w:color="auto"/>
          </w:divBdr>
        </w:div>
        <w:div w:id="468714303">
          <w:marLeft w:val="0"/>
          <w:marRight w:val="0"/>
          <w:marTop w:val="0"/>
          <w:marBottom w:val="0"/>
          <w:divBdr>
            <w:top w:val="none" w:sz="0" w:space="0" w:color="auto"/>
            <w:left w:val="none" w:sz="0" w:space="0" w:color="auto"/>
            <w:bottom w:val="none" w:sz="0" w:space="0" w:color="auto"/>
            <w:right w:val="none" w:sz="0" w:space="0" w:color="auto"/>
          </w:divBdr>
        </w:div>
        <w:div w:id="1077937624">
          <w:marLeft w:val="0"/>
          <w:marRight w:val="0"/>
          <w:marTop w:val="0"/>
          <w:marBottom w:val="0"/>
          <w:divBdr>
            <w:top w:val="none" w:sz="0" w:space="0" w:color="auto"/>
            <w:left w:val="none" w:sz="0" w:space="0" w:color="auto"/>
            <w:bottom w:val="none" w:sz="0" w:space="0" w:color="auto"/>
            <w:right w:val="none" w:sz="0" w:space="0" w:color="auto"/>
          </w:divBdr>
        </w:div>
        <w:div w:id="1506092474">
          <w:marLeft w:val="0"/>
          <w:marRight w:val="0"/>
          <w:marTop w:val="0"/>
          <w:marBottom w:val="0"/>
          <w:divBdr>
            <w:top w:val="none" w:sz="0" w:space="0" w:color="auto"/>
            <w:left w:val="none" w:sz="0" w:space="0" w:color="auto"/>
            <w:bottom w:val="none" w:sz="0" w:space="0" w:color="auto"/>
            <w:right w:val="none" w:sz="0" w:space="0" w:color="auto"/>
          </w:divBdr>
        </w:div>
        <w:div w:id="754597899">
          <w:marLeft w:val="0"/>
          <w:marRight w:val="0"/>
          <w:marTop w:val="0"/>
          <w:marBottom w:val="0"/>
          <w:divBdr>
            <w:top w:val="none" w:sz="0" w:space="0" w:color="auto"/>
            <w:left w:val="none" w:sz="0" w:space="0" w:color="auto"/>
            <w:bottom w:val="none" w:sz="0" w:space="0" w:color="auto"/>
            <w:right w:val="none" w:sz="0" w:space="0" w:color="auto"/>
          </w:divBdr>
        </w:div>
        <w:div w:id="1625036507">
          <w:marLeft w:val="0"/>
          <w:marRight w:val="0"/>
          <w:marTop w:val="0"/>
          <w:marBottom w:val="0"/>
          <w:divBdr>
            <w:top w:val="none" w:sz="0" w:space="0" w:color="auto"/>
            <w:left w:val="none" w:sz="0" w:space="0" w:color="auto"/>
            <w:bottom w:val="none" w:sz="0" w:space="0" w:color="auto"/>
            <w:right w:val="none" w:sz="0" w:space="0" w:color="auto"/>
          </w:divBdr>
        </w:div>
        <w:div w:id="997810301">
          <w:marLeft w:val="0"/>
          <w:marRight w:val="0"/>
          <w:marTop w:val="0"/>
          <w:marBottom w:val="0"/>
          <w:divBdr>
            <w:top w:val="none" w:sz="0" w:space="0" w:color="auto"/>
            <w:left w:val="none" w:sz="0" w:space="0" w:color="auto"/>
            <w:bottom w:val="none" w:sz="0" w:space="0" w:color="auto"/>
            <w:right w:val="none" w:sz="0" w:space="0" w:color="auto"/>
          </w:divBdr>
        </w:div>
        <w:div w:id="1476214794">
          <w:marLeft w:val="0"/>
          <w:marRight w:val="0"/>
          <w:marTop w:val="0"/>
          <w:marBottom w:val="0"/>
          <w:divBdr>
            <w:top w:val="none" w:sz="0" w:space="0" w:color="auto"/>
            <w:left w:val="none" w:sz="0" w:space="0" w:color="auto"/>
            <w:bottom w:val="none" w:sz="0" w:space="0" w:color="auto"/>
            <w:right w:val="none" w:sz="0" w:space="0" w:color="auto"/>
          </w:divBdr>
        </w:div>
        <w:div w:id="1464886301">
          <w:marLeft w:val="0"/>
          <w:marRight w:val="0"/>
          <w:marTop w:val="0"/>
          <w:marBottom w:val="0"/>
          <w:divBdr>
            <w:top w:val="none" w:sz="0" w:space="0" w:color="auto"/>
            <w:left w:val="none" w:sz="0" w:space="0" w:color="auto"/>
            <w:bottom w:val="none" w:sz="0" w:space="0" w:color="auto"/>
            <w:right w:val="none" w:sz="0" w:space="0" w:color="auto"/>
          </w:divBdr>
        </w:div>
        <w:div w:id="2091656378">
          <w:marLeft w:val="0"/>
          <w:marRight w:val="0"/>
          <w:marTop w:val="0"/>
          <w:marBottom w:val="0"/>
          <w:divBdr>
            <w:top w:val="none" w:sz="0" w:space="0" w:color="auto"/>
            <w:left w:val="none" w:sz="0" w:space="0" w:color="auto"/>
            <w:bottom w:val="none" w:sz="0" w:space="0" w:color="auto"/>
            <w:right w:val="none" w:sz="0" w:space="0" w:color="auto"/>
          </w:divBdr>
        </w:div>
        <w:div w:id="797605189">
          <w:marLeft w:val="0"/>
          <w:marRight w:val="0"/>
          <w:marTop w:val="0"/>
          <w:marBottom w:val="0"/>
          <w:divBdr>
            <w:top w:val="none" w:sz="0" w:space="0" w:color="auto"/>
            <w:left w:val="none" w:sz="0" w:space="0" w:color="auto"/>
            <w:bottom w:val="none" w:sz="0" w:space="0" w:color="auto"/>
            <w:right w:val="none" w:sz="0" w:space="0" w:color="auto"/>
          </w:divBdr>
        </w:div>
        <w:div w:id="1921868812">
          <w:marLeft w:val="0"/>
          <w:marRight w:val="0"/>
          <w:marTop w:val="0"/>
          <w:marBottom w:val="0"/>
          <w:divBdr>
            <w:top w:val="none" w:sz="0" w:space="0" w:color="auto"/>
            <w:left w:val="none" w:sz="0" w:space="0" w:color="auto"/>
            <w:bottom w:val="none" w:sz="0" w:space="0" w:color="auto"/>
            <w:right w:val="none" w:sz="0" w:space="0" w:color="auto"/>
          </w:divBdr>
        </w:div>
        <w:div w:id="1607232044">
          <w:marLeft w:val="0"/>
          <w:marRight w:val="0"/>
          <w:marTop w:val="0"/>
          <w:marBottom w:val="0"/>
          <w:divBdr>
            <w:top w:val="none" w:sz="0" w:space="0" w:color="auto"/>
            <w:left w:val="none" w:sz="0" w:space="0" w:color="auto"/>
            <w:bottom w:val="none" w:sz="0" w:space="0" w:color="auto"/>
            <w:right w:val="none" w:sz="0" w:space="0" w:color="auto"/>
          </w:divBdr>
        </w:div>
        <w:div w:id="730543544">
          <w:marLeft w:val="0"/>
          <w:marRight w:val="0"/>
          <w:marTop w:val="0"/>
          <w:marBottom w:val="0"/>
          <w:divBdr>
            <w:top w:val="none" w:sz="0" w:space="0" w:color="auto"/>
            <w:left w:val="none" w:sz="0" w:space="0" w:color="auto"/>
            <w:bottom w:val="none" w:sz="0" w:space="0" w:color="auto"/>
            <w:right w:val="none" w:sz="0" w:space="0" w:color="auto"/>
          </w:divBdr>
        </w:div>
        <w:div w:id="487552550">
          <w:marLeft w:val="0"/>
          <w:marRight w:val="0"/>
          <w:marTop w:val="0"/>
          <w:marBottom w:val="0"/>
          <w:divBdr>
            <w:top w:val="none" w:sz="0" w:space="0" w:color="auto"/>
            <w:left w:val="none" w:sz="0" w:space="0" w:color="auto"/>
            <w:bottom w:val="none" w:sz="0" w:space="0" w:color="auto"/>
            <w:right w:val="none" w:sz="0" w:space="0" w:color="auto"/>
          </w:divBdr>
        </w:div>
        <w:div w:id="1213612671">
          <w:marLeft w:val="0"/>
          <w:marRight w:val="0"/>
          <w:marTop w:val="0"/>
          <w:marBottom w:val="0"/>
          <w:divBdr>
            <w:top w:val="none" w:sz="0" w:space="0" w:color="auto"/>
            <w:left w:val="none" w:sz="0" w:space="0" w:color="auto"/>
            <w:bottom w:val="none" w:sz="0" w:space="0" w:color="auto"/>
            <w:right w:val="none" w:sz="0" w:space="0" w:color="auto"/>
          </w:divBdr>
        </w:div>
        <w:div w:id="463235464">
          <w:marLeft w:val="0"/>
          <w:marRight w:val="0"/>
          <w:marTop w:val="0"/>
          <w:marBottom w:val="0"/>
          <w:divBdr>
            <w:top w:val="none" w:sz="0" w:space="0" w:color="auto"/>
            <w:left w:val="none" w:sz="0" w:space="0" w:color="auto"/>
            <w:bottom w:val="none" w:sz="0" w:space="0" w:color="auto"/>
            <w:right w:val="none" w:sz="0" w:space="0" w:color="auto"/>
          </w:divBdr>
        </w:div>
        <w:div w:id="1206716300">
          <w:marLeft w:val="0"/>
          <w:marRight w:val="0"/>
          <w:marTop w:val="0"/>
          <w:marBottom w:val="0"/>
          <w:divBdr>
            <w:top w:val="none" w:sz="0" w:space="0" w:color="auto"/>
            <w:left w:val="none" w:sz="0" w:space="0" w:color="auto"/>
            <w:bottom w:val="none" w:sz="0" w:space="0" w:color="auto"/>
            <w:right w:val="none" w:sz="0" w:space="0" w:color="auto"/>
          </w:divBdr>
        </w:div>
        <w:div w:id="2100367756">
          <w:marLeft w:val="0"/>
          <w:marRight w:val="0"/>
          <w:marTop w:val="0"/>
          <w:marBottom w:val="0"/>
          <w:divBdr>
            <w:top w:val="none" w:sz="0" w:space="0" w:color="auto"/>
            <w:left w:val="none" w:sz="0" w:space="0" w:color="auto"/>
            <w:bottom w:val="none" w:sz="0" w:space="0" w:color="auto"/>
            <w:right w:val="none" w:sz="0" w:space="0" w:color="auto"/>
          </w:divBdr>
        </w:div>
        <w:div w:id="230701472">
          <w:marLeft w:val="0"/>
          <w:marRight w:val="0"/>
          <w:marTop w:val="0"/>
          <w:marBottom w:val="0"/>
          <w:divBdr>
            <w:top w:val="none" w:sz="0" w:space="0" w:color="auto"/>
            <w:left w:val="none" w:sz="0" w:space="0" w:color="auto"/>
            <w:bottom w:val="none" w:sz="0" w:space="0" w:color="auto"/>
            <w:right w:val="none" w:sz="0" w:space="0" w:color="auto"/>
          </w:divBdr>
        </w:div>
        <w:div w:id="464129519">
          <w:marLeft w:val="0"/>
          <w:marRight w:val="0"/>
          <w:marTop w:val="0"/>
          <w:marBottom w:val="0"/>
          <w:divBdr>
            <w:top w:val="none" w:sz="0" w:space="0" w:color="auto"/>
            <w:left w:val="none" w:sz="0" w:space="0" w:color="auto"/>
            <w:bottom w:val="none" w:sz="0" w:space="0" w:color="auto"/>
            <w:right w:val="none" w:sz="0" w:space="0" w:color="auto"/>
          </w:divBdr>
        </w:div>
        <w:div w:id="343480503">
          <w:marLeft w:val="0"/>
          <w:marRight w:val="0"/>
          <w:marTop w:val="0"/>
          <w:marBottom w:val="0"/>
          <w:divBdr>
            <w:top w:val="none" w:sz="0" w:space="0" w:color="auto"/>
            <w:left w:val="none" w:sz="0" w:space="0" w:color="auto"/>
            <w:bottom w:val="none" w:sz="0" w:space="0" w:color="auto"/>
            <w:right w:val="none" w:sz="0" w:space="0" w:color="auto"/>
          </w:divBdr>
        </w:div>
        <w:div w:id="85201371">
          <w:marLeft w:val="0"/>
          <w:marRight w:val="0"/>
          <w:marTop w:val="0"/>
          <w:marBottom w:val="0"/>
          <w:divBdr>
            <w:top w:val="none" w:sz="0" w:space="0" w:color="auto"/>
            <w:left w:val="none" w:sz="0" w:space="0" w:color="auto"/>
            <w:bottom w:val="none" w:sz="0" w:space="0" w:color="auto"/>
            <w:right w:val="none" w:sz="0" w:space="0" w:color="auto"/>
          </w:divBdr>
        </w:div>
        <w:div w:id="979729570">
          <w:marLeft w:val="0"/>
          <w:marRight w:val="0"/>
          <w:marTop w:val="0"/>
          <w:marBottom w:val="0"/>
          <w:divBdr>
            <w:top w:val="none" w:sz="0" w:space="0" w:color="auto"/>
            <w:left w:val="none" w:sz="0" w:space="0" w:color="auto"/>
            <w:bottom w:val="none" w:sz="0" w:space="0" w:color="auto"/>
            <w:right w:val="none" w:sz="0" w:space="0" w:color="auto"/>
          </w:divBdr>
        </w:div>
        <w:div w:id="138545974">
          <w:marLeft w:val="0"/>
          <w:marRight w:val="0"/>
          <w:marTop w:val="0"/>
          <w:marBottom w:val="0"/>
          <w:divBdr>
            <w:top w:val="none" w:sz="0" w:space="0" w:color="auto"/>
            <w:left w:val="none" w:sz="0" w:space="0" w:color="auto"/>
            <w:bottom w:val="none" w:sz="0" w:space="0" w:color="auto"/>
            <w:right w:val="none" w:sz="0" w:space="0" w:color="auto"/>
          </w:divBdr>
        </w:div>
        <w:div w:id="1426614858">
          <w:marLeft w:val="0"/>
          <w:marRight w:val="0"/>
          <w:marTop w:val="0"/>
          <w:marBottom w:val="0"/>
          <w:divBdr>
            <w:top w:val="none" w:sz="0" w:space="0" w:color="auto"/>
            <w:left w:val="none" w:sz="0" w:space="0" w:color="auto"/>
            <w:bottom w:val="none" w:sz="0" w:space="0" w:color="auto"/>
            <w:right w:val="none" w:sz="0" w:space="0" w:color="auto"/>
          </w:divBdr>
        </w:div>
        <w:div w:id="2047363782">
          <w:marLeft w:val="0"/>
          <w:marRight w:val="0"/>
          <w:marTop w:val="0"/>
          <w:marBottom w:val="0"/>
          <w:divBdr>
            <w:top w:val="none" w:sz="0" w:space="0" w:color="auto"/>
            <w:left w:val="none" w:sz="0" w:space="0" w:color="auto"/>
            <w:bottom w:val="none" w:sz="0" w:space="0" w:color="auto"/>
            <w:right w:val="none" w:sz="0" w:space="0" w:color="auto"/>
          </w:divBdr>
        </w:div>
        <w:div w:id="1942686031">
          <w:marLeft w:val="0"/>
          <w:marRight w:val="0"/>
          <w:marTop w:val="0"/>
          <w:marBottom w:val="0"/>
          <w:divBdr>
            <w:top w:val="none" w:sz="0" w:space="0" w:color="auto"/>
            <w:left w:val="none" w:sz="0" w:space="0" w:color="auto"/>
            <w:bottom w:val="none" w:sz="0" w:space="0" w:color="auto"/>
            <w:right w:val="none" w:sz="0" w:space="0" w:color="auto"/>
          </w:divBdr>
        </w:div>
        <w:div w:id="898327841">
          <w:marLeft w:val="0"/>
          <w:marRight w:val="0"/>
          <w:marTop w:val="0"/>
          <w:marBottom w:val="0"/>
          <w:divBdr>
            <w:top w:val="none" w:sz="0" w:space="0" w:color="auto"/>
            <w:left w:val="none" w:sz="0" w:space="0" w:color="auto"/>
            <w:bottom w:val="none" w:sz="0" w:space="0" w:color="auto"/>
            <w:right w:val="none" w:sz="0" w:space="0" w:color="auto"/>
          </w:divBdr>
        </w:div>
        <w:div w:id="627855979">
          <w:marLeft w:val="0"/>
          <w:marRight w:val="0"/>
          <w:marTop w:val="0"/>
          <w:marBottom w:val="0"/>
          <w:divBdr>
            <w:top w:val="none" w:sz="0" w:space="0" w:color="auto"/>
            <w:left w:val="none" w:sz="0" w:space="0" w:color="auto"/>
            <w:bottom w:val="none" w:sz="0" w:space="0" w:color="auto"/>
            <w:right w:val="none" w:sz="0" w:space="0" w:color="auto"/>
          </w:divBdr>
        </w:div>
        <w:div w:id="1814834422">
          <w:marLeft w:val="0"/>
          <w:marRight w:val="0"/>
          <w:marTop w:val="0"/>
          <w:marBottom w:val="0"/>
          <w:divBdr>
            <w:top w:val="none" w:sz="0" w:space="0" w:color="auto"/>
            <w:left w:val="none" w:sz="0" w:space="0" w:color="auto"/>
            <w:bottom w:val="none" w:sz="0" w:space="0" w:color="auto"/>
            <w:right w:val="none" w:sz="0" w:space="0" w:color="auto"/>
          </w:divBdr>
        </w:div>
        <w:div w:id="1063412461">
          <w:marLeft w:val="0"/>
          <w:marRight w:val="0"/>
          <w:marTop w:val="0"/>
          <w:marBottom w:val="0"/>
          <w:divBdr>
            <w:top w:val="none" w:sz="0" w:space="0" w:color="auto"/>
            <w:left w:val="none" w:sz="0" w:space="0" w:color="auto"/>
            <w:bottom w:val="none" w:sz="0" w:space="0" w:color="auto"/>
            <w:right w:val="none" w:sz="0" w:space="0" w:color="auto"/>
          </w:divBdr>
        </w:div>
        <w:div w:id="1066949840">
          <w:marLeft w:val="0"/>
          <w:marRight w:val="0"/>
          <w:marTop w:val="0"/>
          <w:marBottom w:val="0"/>
          <w:divBdr>
            <w:top w:val="none" w:sz="0" w:space="0" w:color="auto"/>
            <w:left w:val="none" w:sz="0" w:space="0" w:color="auto"/>
            <w:bottom w:val="none" w:sz="0" w:space="0" w:color="auto"/>
            <w:right w:val="none" w:sz="0" w:space="0" w:color="auto"/>
          </w:divBdr>
        </w:div>
        <w:div w:id="33971945">
          <w:marLeft w:val="0"/>
          <w:marRight w:val="0"/>
          <w:marTop w:val="0"/>
          <w:marBottom w:val="0"/>
          <w:divBdr>
            <w:top w:val="none" w:sz="0" w:space="0" w:color="auto"/>
            <w:left w:val="none" w:sz="0" w:space="0" w:color="auto"/>
            <w:bottom w:val="none" w:sz="0" w:space="0" w:color="auto"/>
            <w:right w:val="none" w:sz="0" w:space="0" w:color="auto"/>
          </w:divBdr>
        </w:div>
        <w:div w:id="408578199">
          <w:marLeft w:val="0"/>
          <w:marRight w:val="0"/>
          <w:marTop w:val="0"/>
          <w:marBottom w:val="0"/>
          <w:divBdr>
            <w:top w:val="none" w:sz="0" w:space="0" w:color="auto"/>
            <w:left w:val="none" w:sz="0" w:space="0" w:color="auto"/>
            <w:bottom w:val="none" w:sz="0" w:space="0" w:color="auto"/>
            <w:right w:val="none" w:sz="0" w:space="0" w:color="auto"/>
          </w:divBdr>
        </w:div>
        <w:div w:id="1952393223">
          <w:marLeft w:val="0"/>
          <w:marRight w:val="0"/>
          <w:marTop w:val="0"/>
          <w:marBottom w:val="0"/>
          <w:divBdr>
            <w:top w:val="none" w:sz="0" w:space="0" w:color="auto"/>
            <w:left w:val="none" w:sz="0" w:space="0" w:color="auto"/>
            <w:bottom w:val="none" w:sz="0" w:space="0" w:color="auto"/>
            <w:right w:val="none" w:sz="0" w:space="0" w:color="auto"/>
          </w:divBdr>
        </w:div>
        <w:div w:id="1536848566">
          <w:marLeft w:val="0"/>
          <w:marRight w:val="0"/>
          <w:marTop w:val="0"/>
          <w:marBottom w:val="0"/>
          <w:divBdr>
            <w:top w:val="none" w:sz="0" w:space="0" w:color="auto"/>
            <w:left w:val="none" w:sz="0" w:space="0" w:color="auto"/>
            <w:bottom w:val="none" w:sz="0" w:space="0" w:color="auto"/>
            <w:right w:val="none" w:sz="0" w:space="0" w:color="auto"/>
          </w:divBdr>
        </w:div>
        <w:div w:id="870924164">
          <w:marLeft w:val="0"/>
          <w:marRight w:val="0"/>
          <w:marTop w:val="0"/>
          <w:marBottom w:val="0"/>
          <w:divBdr>
            <w:top w:val="none" w:sz="0" w:space="0" w:color="auto"/>
            <w:left w:val="none" w:sz="0" w:space="0" w:color="auto"/>
            <w:bottom w:val="none" w:sz="0" w:space="0" w:color="auto"/>
            <w:right w:val="none" w:sz="0" w:space="0" w:color="auto"/>
          </w:divBdr>
        </w:div>
        <w:div w:id="1353606800">
          <w:marLeft w:val="0"/>
          <w:marRight w:val="0"/>
          <w:marTop w:val="0"/>
          <w:marBottom w:val="0"/>
          <w:divBdr>
            <w:top w:val="none" w:sz="0" w:space="0" w:color="auto"/>
            <w:left w:val="none" w:sz="0" w:space="0" w:color="auto"/>
            <w:bottom w:val="none" w:sz="0" w:space="0" w:color="auto"/>
            <w:right w:val="none" w:sz="0" w:space="0" w:color="auto"/>
          </w:divBdr>
        </w:div>
        <w:div w:id="653224793">
          <w:marLeft w:val="0"/>
          <w:marRight w:val="0"/>
          <w:marTop w:val="0"/>
          <w:marBottom w:val="0"/>
          <w:divBdr>
            <w:top w:val="none" w:sz="0" w:space="0" w:color="auto"/>
            <w:left w:val="none" w:sz="0" w:space="0" w:color="auto"/>
            <w:bottom w:val="none" w:sz="0" w:space="0" w:color="auto"/>
            <w:right w:val="none" w:sz="0" w:space="0" w:color="auto"/>
          </w:divBdr>
        </w:div>
        <w:div w:id="945116469">
          <w:marLeft w:val="0"/>
          <w:marRight w:val="0"/>
          <w:marTop w:val="0"/>
          <w:marBottom w:val="0"/>
          <w:divBdr>
            <w:top w:val="none" w:sz="0" w:space="0" w:color="auto"/>
            <w:left w:val="none" w:sz="0" w:space="0" w:color="auto"/>
            <w:bottom w:val="none" w:sz="0" w:space="0" w:color="auto"/>
            <w:right w:val="none" w:sz="0" w:space="0" w:color="auto"/>
          </w:divBdr>
        </w:div>
        <w:div w:id="8265295">
          <w:marLeft w:val="0"/>
          <w:marRight w:val="0"/>
          <w:marTop w:val="0"/>
          <w:marBottom w:val="0"/>
          <w:divBdr>
            <w:top w:val="none" w:sz="0" w:space="0" w:color="auto"/>
            <w:left w:val="none" w:sz="0" w:space="0" w:color="auto"/>
            <w:bottom w:val="none" w:sz="0" w:space="0" w:color="auto"/>
            <w:right w:val="none" w:sz="0" w:space="0" w:color="auto"/>
          </w:divBdr>
        </w:div>
        <w:div w:id="1487892584">
          <w:marLeft w:val="0"/>
          <w:marRight w:val="0"/>
          <w:marTop w:val="0"/>
          <w:marBottom w:val="0"/>
          <w:divBdr>
            <w:top w:val="none" w:sz="0" w:space="0" w:color="auto"/>
            <w:left w:val="none" w:sz="0" w:space="0" w:color="auto"/>
            <w:bottom w:val="none" w:sz="0" w:space="0" w:color="auto"/>
            <w:right w:val="none" w:sz="0" w:space="0" w:color="auto"/>
          </w:divBdr>
        </w:div>
        <w:div w:id="1527140489">
          <w:marLeft w:val="0"/>
          <w:marRight w:val="0"/>
          <w:marTop w:val="0"/>
          <w:marBottom w:val="0"/>
          <w:divBdr>
            <w:top w:val="none" w:sz="0" w:space="0" w:color="auto"/>
            <w:left w:val="none" w:sz="0" w:space="0" w:color="auto"/>
            <w:bottom w:val="none" w:sz="0" w:space="0" w:color="auto"/>
            <w:right w:val="none" w:sz="0" w:space="0" w:color="auto"/>
          </w:divBdr>
        </w:div>
        <w:div w:id="604077374">
          <w:marLeft w:val="0"/>
          <w:marRight w:val="0"/>
          <w:marTop w:val="0"/>
          <w:marBottom w:val="0"/>
          <w:divBdr>
            <w:top w:val="none" w:sz="0" w:space="0" w:color="auto"/>
            <w:left w:val="none" w:sz="0" w:space="0" w:color="auto"/>
            <w:bottom w:val="none" w:sz="0" w:space="0" w:color="auto"/>
            <w:right w:val="none" w:sz="0" w:space="0" w:color="auto"/>
          </w:divBdr>
        </w:div>
        <w:div w:id="299117992">
          <w:marLeft w:val="0"/>
          <w:marRight w:val="0"/>
          <w:marTop w:val="0"/>
          <w:marBottom w:val="0"/>
          <w:divBdr>
            <w:top w:val="none" w:sz="0" w:space="0" w:color="auto"/>
            <w:left w:val="none" w:sz="0" w:space="0" w:color="auto"/>
            <w:bottom w:val="none" w:sz="0" w:space="0" w:color="auto"/>
            <w:right w:val="none" w:sz="0" w:space="0" w:color="auto"/>
          </w:divBdr>
        </w:div>
        <w:div w:id="1042291270">
          <w:marLeft w:val="0"/>
          <w:marRight w:val="0"/>
          <w:marTop w:val="0"/>
          <w:marBottom w:val="0"/>
          <w:divBdr>
            <w:top w:val="none" w:sz="0" w:space="0" w:color="auto"/>
            <w:left w:val="none" w:sz="0" w:space="0" w:color="auto"/>
            <w:bottom w:val="none" w:sz="0" w:space="0" w:color="auto"/>
            <w:right w:val="none" w:sz="0" w:space="0" w:color="auto"/>
          </w:divBdr>
        </w:div>
        <w:div w:id="1173226908">
          <w:marLeft w:val="0"/>
          <w:marRight w:val="0"/>
          <w:marTop w:val="0"/>
          <w:marBottom w:val="0"/>
          <w:divBdr>
            <w:top w:val="none" w:sz="0" w:space="0" w:color="auto"/>
            <w:left w:val="none" w:sz="0" w:space="0" w:color="auto"/>
            <w:bottom w:val="none" w:sz="0" w:space="0" w:color="auto"/>
            <w:right w:val="none" w:sz="0" w:space="0" w:color="auto"/>
          </w:divBdr>
        </w:div>
        <w:div w:id="1028801835">
          <w:marLeft w:val="0"/>
          <w:marRight w:val="0"/>
          <w:marTop w:val="0"/>
          <w:marBottom w:val="0"/>
          <w:divBdr>
            <w:top w:val="none" w:sz="0" w:space="0" w:color="auto"/>
            <w:left w:val="none" w:sz="0" w:space="0" w:color="auto"/>
            <w:bottom w:val="none" w:sz="0" w:space="0" w:color="auto"/>
            <w:right w:val="none" w:sz="0" w:space="0" w:color="auto"/>
          </w:divBdr>
        </w:div>
      </w:divsChild>
    </w:div>
    <w:div w:id="1663699762">
      <w:bodyDiv w:val="1"/>
      <w:marLeft w:val="0"/>
      <w:marRight w:val="0"/>
      <w:marTop w:val="0"/>
      <w:marBottom w:val="0"/>
      <w:divBdr>
        <w:top w:val="none" w:sz="0" w:space="0" w:color="auto"/>
        <w:left w:val="none" w:sz="0" w:space="0" w:color="auto"/>
        <w:bottom w:val="none" w:sz="0" w:space="0" w:color="auto"/>
        <w:right w:val="none" w:sz="0" w:space="0" w:color="auto"/>
      </w:divBdr>
      <w:divsChild>
        <w:div w:id="1211069697">
          <w:marLeft w:val="0"/>
          <w:marRight w:val="0"/>
          <w:marTop w:val="0"/>
          <w:marBottom w:val="0"/>
          <w:divBdr>
            <w:top w:val="none" w:sz="0" w:space="0" w:color="auto"/>
            <w:left w:val="none" w:sz="0" w:space="0" w:color="auto"/>
            <w:bottom w:val="none" w:sz="0" w:space="0" w:color="auto"/>
            <w:right w:val="none" w:sz="0" w:space="0" w:color="auto"/>
          </w:divBdr>
        </w:div>
        <w:div w:id="1427194531">
          <w:marLeft w:val="0"/>
          <w:marRight w:val="0"/>
          <w:marTop w:val="0"/>
          <w:marBottom w:val="0"/>
          <w:divBdr>
            <w:top w:val="none" w:sz="0" w:space="0" w:color="auto"/>
            <w:left w:val="none" w:sz="0" w:space="0" w:color="auto"/>
            <w:bottom w:val="none" w:sz="0" w:space="0" w:color="auto"/>
            <w:right w:val="none" w:sz="0" w:space="0" w:color="auto"/>
          </w:divBdr>
        </w:div>
        <w:div w:id="1525435665">
          <w:marLeft w:val="0"/>
          <w:marRight w:val="0"/>
          <w:marTop w:val="0"/>
          <w:marBottom w:val="0"/>
          <w:divBdr>
            <w:top w:val="none" w:sz="0" w:space="0" w:color="auto"/>
            <w:left w:val="none" w:sz="0" w:space="0" w:color="auto"/>
            <w:bottom w:val="none" w:sz="0" w:space="0" w:color="auto"/>
            <w:right w:val="none" w:sz="0" w:space="0" w:color="auto"/>
          </w:divBdr>
        </w:div>
        <w:div w:id="225378489">
          <w:marLeft w:val="0"/>
          <w:marRight w:val="0"/>
          <w:marTop w:val="0"/>
          <w:marBottom w:val="0"/>
          <w:divBdr>
            <w:top w:val="none" w:sz="0" w:space="0" w:color="auto"/>
            <w:left w:val="none" w:sz="0" w:space="0" w:color="auto"/>
            <w:bottom w:val="none" w:sz="0" w:space="0" w:color="auto"/>
            <w:right w:val="none" w:sz="0" w:space="0" w:color="auto"/>
          </w:divBdr>
        </w:div>
        <w:div w:id="1714771624">
          <w:marLeft w:val="0"/>
          <w:marRight w:val="0"/>
          <w:marTop w:val="0"/>
          <w:marBottom w:val="0"/>
          <w:divBdr>
            <w:top w:val="none" w:sz="0" w:space="0" w:color="auto"/>
            <w:left w:val="none" w:sz="0" w:space="0" w:color="auto"/>
            <w:bottom w:val="none" w:sz="0" w:space="0" w:color="auto"/>
            <w:right w:val="none" w:sz="0" w:space="0" w:color="auto"/>
          </w:divBdr>
        </w:div>
        <w:div w:id="70547129">
          <w:marLeft w:val="0"/>
          <w:marRight w:val="0"/>
          <w:marTop w:val="0"/>
          <w:marBottom w:val="0"/>
          <w:divBdr>
            <w:top w:val="none" w:sz="0" w:space="0" w:color="auto"/>
            <w:left w:val="none" w:sz="0" w:space="0" w:color="auto"/>
            <w:bottom w:val="none" w:sz="0" w:space="0" w:color="auto"/>
            <w:right w:val="none" w:sz="0" w:space="0" w:color="auto"/>
          </w:divBdr>
        </w:div>
        <w:div w:id="1666278820">
          <w:marLeft w:val="0"/>
          <w:marRight w:val="0"/>
          <w:marTop w:val="0"/>
          <w:marBottom w:val="0"/>
          <w:divBdr>
            <w:top w:val="none" w:sz="0" w:space="0" w:color="auto"/>
            <w:left w:val="none" w:sz="0" w:space="0" w:color="auto"/>
            <w:bottom w:val="none" w:sz="0" w:space="0" w:color="auto"/>
            <w:right w:val="none" w:sz="0" w:space="0" w:color="auto"/>
          </w:divBdr>
        </w:div>
        <w:div w:id="942810107">
          <w:marLeft w:val="0"/>
          <w:marRight w:val="0"/>
          <w:marTop w:val="0"/>
          <w:marBottom w:val="0"/>
          <w:divBdr>
            <w:top w:val="none" w:sz="0" w:space="0" w:color="auto"/>
            <w:left w:val="none" w:sz="0" w:space="0" w:color="auto"/>
            <w:bottom w:val="none" w:sz="0" w:space="0" w:color="auto"/>
            <w:right w:val="none" w:sz="0" w:space="0" w:color="auto"/>
          </w:divBdr>
        </w:div>
        <w:div w:id="2132900187">
          <w:marLeft w:val="0"/>
          <w:marRight w:val="0"/>
          <w:marTop w:val="0"/>
          <w:marBottom w:val="0"/>
          <w:divBdr>
            <w:top w:val="none" w:sz="0" w:space="0" w:color="auto"/>
            <w:left w:val="none" w:sz="0" w:space="0" w:color="auto"/>
            <w:bottom w:val="none" w:sz="0" w:space="0" w:color="auto"/>
            <w:right w:val="none" w:sz="0" w:space="0" w:color="auto"/>
          </w:divBdr>
        </w:div>
        <w:div w:id="663362751">
          <w:marLeft w:val="0"/>
          <w:marRight w:val="0"/>
          <w:marTop w:val="0"/>
          <w:marBottom w:val="0"/>
          <w:divBdr>
            <w:top w:val="none" w:sz="0" w:space="0" w:color="auto"/>
            <w:left w:val="none" w:sz="0" w:space="0" w:color="auto"/>
            <w:bottom w:val="none" w:sz="0" w:space="0" w:color="auto"/>
            <w:right w:val="none" w:sz="0" w:space="0" w:color="auto"/>
          </w:divBdr>
        </w:div>
        <w:div w:id="847132261">
          <w:marLeft w:val="0"/>
          <w:marRight w:val="0"/>
          <w:marTop w:val="0"/>
          <w:marBottom w:val="0"/>
          <w:divBdr>
            <w:top w:val="none" w:sz="0" w:space="0" w:color="auto"/>
            <w:left w:val="none" w:sz="0" w:space="0" w:color="auto"/>
            <w:bottom w:val="none" w:sz="0" w:space="0" w:color="auto"/>
            <w:right w:val="none" w:sz="0" w:space="0" w:color="auto"/>
          </w:divBdr>
        </w:div>
        <w:div w:id="1221869501">
          <w:marLeft w:val="0"/>
          <w:marRight w:val="0"/>
          <w:marTop w:val="0"/>
          <w:marBottom w:val="0"/>
          <w:divBdr>
            <w:top w:val="none" w:sz="0" w:space="0" w:color="auto"/>
            <w:left w:val="none" w:sz="0" w:space="0" w:color="auto"/>
            <w:bottom w:val="none" w:sz="0" w:space="0" w:color="auto"/>
            <w:right w:val="none" w:sz="0" w:space="0" w:color="auto"/>
          </w:divBdr>
        </w:div>
        <w:div w:id="1394742350">
          <w:marLeft w:val="0"/>
          <w:marRight w:val="0"/>
          <w:marTop w:val="0"/>
          <w:marBottom w:val="0"/>
          <w:divBdr>
            <w:top w:val="none" w:sz="0" w:space="0" w:color="auto"/>
            <w:left w:val="none" w:sz="0" w:space="0" w:color="auto"/>
            <w:bottom w:val="none" w:sz="0" w:space="0" w:color="auto"/>
            <w:right w:val="none" w:sz="0" w:space="0" w:color="auto"/>
          </w:divBdr>
        </w:div>
        <w:div w:id="742484743">
          <w:marLeft w:val="0"/>
          <w:marRight w:val="0"/>
          <w:marTop w:val="0"/>
          <w:marBottom w:val="0"/>
          <w:divBdr>
            <w:top w:val="none" w:sz="0" w:space="0" w:color="auto"/>
            <w:left w:val="none" w:sz="0" w:space="0" w:color="auto"/>
            <w:bottom w:val="none" w:sz="0" w:space="0" w:color="auto"/>
            <w:right w:val="none" w:sz="0" w:space="0" w:color="auto"/>
          </w:divBdr>
        </w:div>
        <w:div w:id="1605725100">
          <w:marLeft w:val="0"/>
          <w:marRight w:val="0"/>
          <w:marTop w:val="0"/>
          <w:marBottom w:val="0"/>
          <w:divBdr>
            <w:top w:val="none" w:sz="0" w:space="0" w:color="auto"/>
            <w:left w:val="none" w:sz="0" w:space="0" w:color="auto"/>
            <w:bottom w:val="none" w:sz="0" w:space="0" w:color="auto"/>
            <w:right w:val="none" w:sz="0" w:space="0" w:color="auto"/>
          </w:divBdr>
        </w:div>
        <w:div w:id="983585268">
          <w:marLeft w:val="0"/>
          <w:marRight w:val="0"/>
          <w:marTop w:val="0"/>
          <w:marBottom w:val="0"/>
          <w:divBdr>
            <w:top w:val="none" w:sz="0" w:space="0" w:color="auto"/>
            <w:left w:val="none" w:sz="0" w:space="0" w:color="auto"/>
            <w:bottom w:val="none" w:sz="0" w:space="0" w:color="auto"/>
            <w:right w:val="none" w:sz="0" w:space="0" w:color="auto"/>
          </w:divBdr>
        </w:div>
        <w:div w:id="1502545085">
          <w:marLeft w:val="0"/>
          <w:marRight w:val="0"/>
          <w:marTop w:val="0"/>
          <w:marBottom w:val="0"/>
          <w:divBdr>
            <w:top w:val="none" w:sz="0" w:space="0" w:color="auto"/>
            <w:left w:val="none" w:sz="0" w:space="0" w:color="auto"/>
            <w:bottom w:val="none" w:sz="0" w:space="0" w:color="auto"/>
            <w:right w:val="none" w:sz="0" w:space="0" w:color="auto"/>
          </w:divBdr>
        </w:div>
        <w:div w:id="959413869">
          <w:marLeft w:val="0"/>
          <w:marRight w:val="0"/>
          <w:marTop w:val="0"/>
          <w:marBottom w:val="0"/>
          <w:divBdr>
            <w:top w:val="none" w:sz="0" w:space="0" w:color="auto"/>
            <w:left w:val="none" w:sz="0" w:space="0" w:color="auto"/>
            <w:bottom w:val="none" w:sz="0" w:space="0" w:color="auto"/>
            <w:right w:val="none" w:sz="0" w:space="0" w:color="auto"/>
          </w:divBdr>
        </w:div>
        <w:div w:id="1537885547">
          <w:marLeft w:val="0"/>
          <w:marRight w:val="0"/>
          <w:marTop w:val="0"/>
          <w:marBottom w:val="0"/>
          <w:divBdr>
            <w:top w:val="none" w:sz="0" w:space="0" w:color="auto"/>
            <w:left w:val="none" w:sz="0" w:space="0" w:color="auto"/>
            <w:bottom w:val="none" w:sz="0" w:space="0" w:color="auto"/>
            <w:right w:val="none" w:sz="0" w:space="0" w:color="auto"/>
          </w:divBdr>
        </w:div>
        <w:div w:id="1510868407">
          <w:marLeft w:val="0"/>
          <w:marRight w:val="0"/>
          <w:marTop w:val="0"/>
          <w:marBottom w:val="0"/>
          <w:divBdr>
            <w:top w:val="none" w:sz="0" w:space="0" w:color="auto"/>
            <w:left w:val="none" w:sz="0" w:space="0" w:color="auto"/>
            <w:bottom w:val="none" w:sz="0" w:space="0" w:color="auto"/>
            <w:right w:val="none" w:sz="0" w:space="0" w:color="auto"/>
          </w:divBdr>
        </w:div>
        <w:div w:id="1093547288">
          <w:marLeft w:val="0"/>
          <w:marRight w:val="0"/>
          <w:marTop w:val="0"/>
          <w:marBottom w:val="0"/>
          <w:divBdr>
            <w:top w:val="none" w:sz="0" w:space="0" w:color="auto"/>
            <w:left w:val="none" w:sz="0" w:space="0" w:color="auto"/>
            <w:bottom w:val="none" w:sz="0" w:space="0" w:color="auto"/>
            <w:right w:val="none" w:sz="0" w:space="0" w:color="auto"/>
          </w:divBdr>
        </w:div>
        <w:div w:id="635794615">
          <w:marLeft w:val="0"/>
          <w:marRight w:val="0"/>
          <w:marTop w:val="0"/>
          <w:marBottom w:val="0"/>
          <w:divBdr>
            <w:top w:val="none" w:sz="0" w:space="0" w:color="auto"/>
            <w:left w:val="none" w:sz="0" w:space="0" w:color="auto"/>
            <w:bottom w:val="none" w:sz="0" w:space="0" w:color="auto"/>
            <w:right w:val="none" w:sz="0" w:space="0" w:color="auto"/>
          </w:divBdr>
        </w:div>
        <w:div w:id="543365913">
          <w:marLeft w:val="0"/>
          <w:marRight w:val="0"/>
          <w:marTop w:val="0"/>
          <w:marBottom w:val="0"/>
          <w:divBdr>
            <w:top w:val="none" w:sz="0" w:space="0" w:color="auto"/>
            <w:left w:val="none" w:sz="0" w:space="0" w:color="auto"/>
            <w:bottom w:val="none" w:sz="0" w:space="0" w:color="auto"/>
            <w:right w:val="none" w:sz="0" w:space="0" w:color="auto"/>
          </w:divBdr>
        </w:div>
        <w:div w:id="1047293173">
          <w:marLeft w:val="0"/>
          <w:marRight w:val="0"/>
          <w:marTop w:val="0"/>
          <w:marBottom w:val="0"/>
          <w:divBdr>
            <w:top w:val="none" w:sz="0" w:space="0" w:color="auto"/>
            <w:left w:val="none" w:sz="0" w:space="0" w:color="auto"/>
            <w:bottom w:val="none" w:sz="0" w:space="0" w:color="auto"/>
            <w:right w:val="none" w:sz="0" w:space="0" w:color="auto"/>
          </w:divBdr>
        </w:div>
        <w:div w:id="1402941917">
          <w:marLeft w:val="0"/>
          <w:marRight w:val="0"/>
          <w:marTop w:val="0"/>
          <w:marBottom w:val="0"/>
          <w:divBdr>
            <w:top w:val="none" w:sz="0" w:space="0" w:color="auto"/>
            <w:left w:val="none" w:sz="0" w:space="0" w:color="auto"/>
            <w:bottom w:val="none" w:sz="0" w:space="0" w:color="auto"/>
            <w:right w:val="none" w:sz="0" w:space="0" w:color="auto"/>
          </w:divBdr>
        </w:div>
        <w:div w:id="527108816">
          <w:marLeft w:val="0"/>
          <w:marRight w:val="0"/>
          <w:marTop w:val="0"/>
          <w:marBottom w:val="0"/>
          <w:divBdr>
            <w:top w:val="none" w:sz="0" w:space="0" w:color="auto"/>
            <w:left w:val="none" w:sz="0" w:space="0" w:color="auto"/>
            <w:bottom w:val="none" w:sz="0" w:space="0" w:color="auto"/>
            <w:right w:val="none" w:sz="0" w:space="0" w:color="auto"/>
          </w:divBdr>
        </w:div>
        <w:div w:id="812717518">
          <w:marLeft w:val="0"/>
          <w:marRight w:val="0"/>
          <w:marTop w:val="0"/>
          <w:marBottom w:val="0"/>
          <w:divBdr>
            <w:top w:val="none" w:sz="0" w:space="0" w:color="auto"/>
            <w:left w:val="none" w:sz="0" w:space="0" w:color="auto"/>
            <w:bottom w:val="none" w:sz="0" w:space="0" w:color="auto"/>
            <w:right w:val="none" w:sz="0" w:space="0" w:color="auto"/>
          </w:divBdr>
        </w:div>
        <w:div w:id="2095199893">
          <w:marLeft w:val="0"/>
          <w:marRight w:val="0"/>
          <w:marTop w:val="0"/>
          <w:marBottom w:val="0"/>
          <w:divBdr>
            <w:top w:val="none" w:sz="0" w:space="0" w:color="auto"/>
            <w:left w:val="none" w:sz="0" w:space="0" w:color="auto"/>
            <w:bottom w:val="none" w:sz="0" w:space="0" w:color="auto"/>
            <w:right w:val="none" w:sz="0" w:space="0" w:color="auto"/>
          </w:divBdr>
        </w:div>
        <w:div w:id="1920599138">
          <w:marLeft w:val="0"/>
          <w:marRight w:val="0"/>
          <w:marTop w:val="0"/>
          <w:marBottom w:val="0"/>
          <w:divBdr>
            <w:top w:val="none" w:sz="0" w:space="0" w:color="auto"/>
            <w:left w:val="none" w:sz="0" w:space="0" w:color="auto"/>
            <w:bottom w:val="none" w:sz="0" w:space="0" w:color="auto"/>
            <w:right w:val="none" w:sz="0" w:space="0" w:color="auto"/>
          </w:divBdr>
        </w:div>
        <w:div w:id="1184318916">
          <w:marLeft w:val="0"/>
          <w:marRight w:val="0"/>
          <w:marTop w:val="0"/>
          <w:marBottom w:val="0"/>
          <w:divBdr>
            <w:top w:val="none" w:sz="0" w:space="0" w:color="auto"/>
            <w:left w:val="none" w:sz="0" w:space="0" w:color="auto"/>
            <w:bottom w:val="none" w:sz="0" w:space="0" w:color="auto"/>
            <w:right w:val="none" w:sz="0" w:space="0" w:color="auto"/>
          </w:divBdr>
        </w:div>
        <w:div w:id="495607985">
          <w:marLeft w:val="0"/>
          <w:marRight w:val="0"/>
          <w:marTop w:val="0"/>
          <w:marBottom w:val="0"/>
          <w:divBdr>
            <w:top w:val="none" w:sz="0" w:space="0" w:color="auto"/>
            <w:left w:val="none" w:sz="0" w:space="0" w:color="auto"/>
            <w:bottom w:val="none" w:sz="0" w:space="0" w:color="auto"/>
            <w:right w:val="none" w:sz="0" w:space="0" w:color="auto"/>
          </w:divBdr>
        </w:div>
        <w:div w:id="963344051">
          <w:marLeft w:val="0"/>
          <w:marRight w:val="0"/>
          <w:marTop w:val="0"/>
          <w:marBottom w:val="0"/>
          <w:divBdr>
            <w:top w:val="none" w:sz="0" w:space="0" w:color="auto"/>
            <w:left w:val="none" w:sz="0" w:space="0" w:color="auto"/>
            <w:bottom w:val="none" w:sz="0" w:space="0" w:color="auto"/>
            <w:right w:val="none" w:sz="0" w:space="0" w:color="auto"/>
          </w:divBdr>
        </w:div>
        <w:div w:id="1364869951">
          <w:marLeft w:val="0"/>
          <w:marRight w:val="0"/>
          <w:marTop w:val="0"/>
          <w:marBottom w:val="0"/>
          <w:divBdr>
            <w:top w:val="none" w:sz="0" w:space="0" w:color="auto"/>
            <w:left w:val="none" w:sz="0" w:space="0" w:color="auto"/>
            <w:bottom w:val="none" w:sz="0" w:space="0" w:color="auto"/>
            <w:right w:val="none" w:sz="0" w:space="0" w:color="auto"/>
          </w:divBdr>
        </w:div>
        <w:div w:id="1334719238">
          <w:marLeft w:val="0"/>
          <w:marRight w:val="0"/>
          <w:marTop w:val="0"/>
          <w:marBottom w:val="0"/>
          <w:divBdr>
            <w:top w:val="none" w:sz="0" w:space="0" w:color="auto"/>
            <w:left w:val="none" w:sz="0" w:space="0" w:color="auto"/>
            <w:bottom w:val="none" w:sz="0" w:space="0" w:color="auto"/>
            <w:right w:val="none" w:sz="0" w:space="0" w:color="auto"/>
          </w:divBdr>
        </w:div>
        <w:div w:id="1336499886">
          <w:marLeft w:val="0"/>
          <w:marRight w:val="0"/>
          <w:marTop w:val="0"/>
          <w:marBottom w:val="0"/>
          <w:divBdr>
            <w:top w:val="none" w:sz="0" w:space="0" w:color="auto"/>
            <w:left w:val="none" w:sz="0" w:space="0" w:color="auto"/>
            <w:bottom w:val="none" w:sz="0" w:space="0" w:color="auto"/>
            <w:right w:val="none" w:sz="0" w:space="0" w:color="auto"/>
          </w:divBdr>
        </w:div>
        <w:div w:id="1522013539">
          <w:marLeft w:val="0"/>
          <w:marRight w:val="0"/>
          <w:marTop w:val="0"/>
          <w:marBottom w:val="0"/>
          <w:divBdr>
            <w:top w:val="none" w:sz="0" w:space="0" w:color="auto"/>
            <w:left w:val="none" w:sz="0" w:space="0" w:color="auto"/>
            <w:bottom w:val="none" w:sz="0" w:space="0" w:color="auto"/>
            <w:right w:val="none" w:sz="0" w:space="0" w:color="auto"/>
          </w:divBdr>
        </w:div>
        <w:div w:id="542251405">
          <w:marLeft w:val="0"/>
          <w:marRight w:val="0"/>
          <w:marTop w:val="0"/>
          <w:marBottom w:val="0"/>
          <w:divBdr>
            <w:top w:val="none" w:sz="0" w:space="0" w:color="auto"/>
            <w:left w:val="none" w:sz="0" w:space="0" w:color="auto"/>
            <w:bottom w:val="none" w:sz="0" w:space="0" w:color="auto"/>
            <w:right w:val="none" w:sz="0" w:space="0" w:color="auto"/>
          </w:divBdr>
        </w:div>
        <w:div w:id="1261060071">
          <w:marLeft w:val="0"/>
          <w:marRight w:val="0"/>
          <w:marTop w:val="0"/>
          <w:marBottom w:val="0"/>
          <w:divBdr>
            <w:top w:val="none" w:sz="0" w:space="0" w:color="auto"/>
            <w:left w:val="none" w:sz="0" w:space="0" w:color="auto"/>
            <w:bottom w:val="none" w:sz="0" w:space="0" w:color="auto"/>
            <w:right w:val="none" w:sz="0" w:space="0" w:color="auto"/>
          </w:divBdr>
        </w:div>
        <w:div w:id="380328080">
          <w:marLeft w:val="0"/>
          <w:marRight w:val="0"/>
          <w:marTop w:val="0"/>
          <w:marBottom w:val="0"/>
          <w:divBdr>
            <w:top w:val="none" w:sz="0" w:space="0" w:color="auto"/>
            <w:left w:val="none" w:sz="0" w:space="0" w:color="auto"/>
            <w:bottom w:val="none" w:sz="0" w:space="0" w:color="auto"/>
            <w:right w:val="none" w:sz="0" w:space="0" w:color="auto"/>
          </w:divBdr>
        </w:div>
        <w:div w:id="1506941206">
          <w:marLeft w:val="0"/>
          <w:marRight w:val="0"/>
          <w:marTop w:val="0"/>
          <w:marBottom w:val="0"/>
          <w:divBdr>
            <w:top w:val="none" w:sz="0" w:space="0" w:color="auto"/>
            <w:left w:val="none" w:sz="0" w:space="0" w:color="auto"/>
            <w:bottom w:val="none" w:sz="0" w:space="0" w:color="auto"/>
            <w:right w:val="none" w:sz="0" w:space="0" w:color="auto"/>
          </w:divBdr>
        </w:div>
        <w:div w:id="1711294895">
          <w:marLeft w:val="0"/>
          <w:marRight w:val="0"/>
          <w:marTop w:val="0"/>
          <w:marBottom w:val="0"/>
          <w:divBdr>
            <w:top w:val="none" w:sz="0" w:space="0" w:color="auto"/>
            <w:left w:val="none" w:sz="0" w:space="0" w:color="auto"/>
            <w:bottom w:val="none" w:sz="0" w:space="0" w:color="auto"/>
            <w:right w:val="none" w:sz="0" w:space="0" w:color="auto"/>
          </w:divBdr>
        </w:div>
        <w:div w:id="616063902">
          <w:marLeft w:val="0"/>
          <w:marRight w:val="0"/>
          <w:marTop w:val="0"/>
          <w:marBottom w:val="0"/>
          <w:divBdr>
            <w:top w:val="none" w:sz="0" w:space="0" w:color="auto"/>
            <w:left w:val="none" w:sz="0" w:space="0" w:color="auto"/>
            <w:bottom w:val="none" w:sz="0" w:space="0" w:color="auto"/>
            <w:right w:val="none" w:sz="0" w:space="0" w:color="auto"/>
          </w:divBdr>
        </w:div>
        <w:div w:id="2075003771">
          <w:marLeft w:val="0"/>
          <w:marRight w:val="0"/>
          <w:marTop w:val="0"/>
          <w:marBottom w:val="0"/>
          <w:divBdr>
            <w:top w:val="none" w:sz="0" w:space="0" w:color="auto"/>
            <w:left w:val="none" w:sz="0" w:space="0" w:color="auto"/>
            <w:bottom w:val="none" w:sz="0" w:space="0" w:color="auto"/>
            <w:right w:val="none" w:sz="0" w:space="0" w:color="auto"/>
          </w:divBdr>
        </w:div>
        <w:div w:id="619533052">
          <w:marLeft w:val="0"/>
          <w:marRight w:val="0"/>
          <w:marTop w:val="0"/>
          <w:marBottom w:val="0"/>
          <w:divBdr>
            <w:top w:val="none" w:sz="0" w:space="0" w:color="auto"/>
            <w:left w:val="none" w:sz="0" w:space="0" w:color="auto"/>
            <w:bottom w:val="none" w:sz="0" w:space="0" w:color="auto"/>
            <w:right w:val="none" w:sz="0" w:space="0" w:color="auto"/>
          </w:divBdr>
        </w:div>
        <w:div w:id="1784035701">
          <w:marLeft w:val="0"/>
          <w:marRight w:val="0"/>
          <w:marTop w:val="0"/>
          <w:marBottom w:val="0"/>
          <w:divBdr>
            <w:top w:val="none" w:sz="0" w:space="0" w:color="auto"/>
            <w:left w:val="none" w:sz="0" w:space="0" w:color="auto"/>
            <w:bottom w:val="none" w:sz="0" w:space="0" w:color="auto"/>
            <w:right w:val="none" w:sz="0" w:space="0" w:color="auto"/>
          </w:divBdr>
        </w:div>
        <w:div w:id="1493911038">
          <w:marLeft w:val="0"/>
          <w:marRight w:val="0"/>
          <w:marTop w:val="0"/>
          <w:marBottom w:val="0"/>
          <w:divBdr>
            <w:top w:val="none" w:sz="0" w:space="0" w:color="auto"/>
            <w:left w:val="none" w:sz="0" w:space="0" w:color="auto"/>
            <w:bottom w:val="none" w:sz="0" w:space="0" w:color="auto"/>
            <w:right w:val="none" w:sz="0" w:space="0" w:color="auto"/>
          </w:divBdr>
        </w:div>
        <w:div w:id="397094562">
          <w:marLeft w:val="0"/>
          <w:marRight w:val="0"/>
          <w:marTop w:val="0"/>
          <w:marBottom w:val="0"/>
          <w:divBdr>
            <w:top w:val="none" w:sz="0" w:space="0" w:color="auto"/>
            <w:left w:val="none" w:sz="0" w:space="0" w:color="auto"/>
            <w:bottom w:val="none" w:sz="0" w:space="0" w:color="auto"/>
            <w:right w:val="none" w:sz="0" w:space="0" w:color="auto"/>
          </w:divBdr>
        </w:div>
        <w:div w:id="947782062">
          <w:marLeft w:val="0"/>
          <w:marRight w:val="0"/>
          <w:marTop w:val="0"/>
          <w:marBottom w:val="0"/>
          <w:divBdr>
            <w:top w:val="none" w:sz="0" w:space="0" w:color="auto"/>
            <w:left w:val="none" w:sz="0" w:space="0" w:color="auto"/>
            <w:bottom w:val="none" w:sz="0" w:space="0" w:color="auto"/>
            <w:right w:val="none" w:sz="0" w:space="0" w:color="auto"/>
          </w:divBdr>
        </w:div>
        <w:div w:id="397440076">
          <w:marLeft w:val="0"/>
          <w:marRight w:val="0"/>
          <w:marTop w:val="0"/>
          <w:marBottom w:val="0"/>
          <w:divBdr>
            <w:top w:val="none" w:sz="0" w:space="0" w:color="auto"/>
            <w:left w:val="none" w:sz="0" w:space="0" w:color="auto"/>
            <w:bottom w:val="none" w:sz="0" w:space="0" w:color="auto"/>
            <w:right w:val="none" w:sz="0" w:space="0" w:color="auto"/>
          </w:divBdr>
        </w:div>
        <w:div w:id="1383287143">
          <w:marLeft w:val="0"/>
          <w:marRight w:val="0"/>
          <w:marTop w:val="0"/>
          <w:marBottom w:val="0"/>
          <w:divBdr>
            <w:top w:val="none" w:sz="0" w:space="0" w:color="auto"/>
            <w:left w:val="none" w:sz="0" w:space="0" w:color="auto"/>
            <w:bottom w:val="none" w:sz="0" w:space="0" w:color="auto"/>
            <w:right w:val="none" w:sz="0" w:space="0" w:color="auto"/>
          </w:divBdr>
        </w:div>
        <w:div w:id="94175731">
          <w:marLeft w:val="0"/>
          <w:marRight w:val="0"/>
          <w:marTop w:val="0"/>
          <w:marBottom w:val="0"/>
          <w:divBdr>
            <w:top w:val="none" w:sz="0" w:space="0" w:color="auto"/>
            <w:left w:val="none" w:sz="0" w:space="0" w:color="auto"/>
            <w:bottom w:val="none" w:sz="0" w:space="0" w:color="auto"/>
            <w:right w:val="none" w:sz="0" w:space="0" w:color="auto"/>
          </w:divBdr>
        </w:div>
        <w:div w:id="1378897110">
          <w:marLeft w:val="0"/>
          <w:marRight w:val="0"/>
          <w:marTop w:val="0"/>
          <w:marBottom w:val="0"/>
          <w:divBdr>
            <w:top w:val="none" w:sz="0" w:space="0" w:color="auto"/>
            <w:left w:val="none" w:sz="0" w:space="0" w:color="auto"/>
            <w:bottom w:val="none" w:sz="0" w:space="0" w:color="auto"/>
            <w:right w:val="none" w:sz="0" w:space="0" w:color="auto"/>
          </w:divBdr>
        </w:div>
        <w:div w:id="1539589433">
          <w:marLeft w:val="0"/>
          <w:marRight w:val="0"/>
          <w:marTop w:val="0"/>
          <w:marBottom w:val="0"/>
          <w:divBdr>
            <w:top w:val="none" w:sz="0" w:space="0" w:color="auto"/>
            <w:left w:val="none" w:sz="0" w:space="0" w:color="auto"/>
            <w:bottom w:val="none" w:sz="0" w:space="0" w:color="auto"/>
            <w:right w:val="none" w:sz="0" w:space="0" w:color="auto"/>
          </w:divBdr>
        </w:div>
      </w:divsChild>
    </w:div>
    <w:div w:id="1667325692">
      <w:bodyDiv w:val="1"/>
      <w:marLeft w:val="0"/>
      <w:marRight w:val="0"/>
      <w:marTop w:val="0"/>
      <w:marBottom w:val="0"/>
      <w:divBdr>
        <w:top w:val="none" w:sz="0" w:space="0" w:color="auto"/>
        <w:left w:val="none" w:sz="0" w:space="0" w:color="auto"/>
        <w:bottom w:val="none" w:sz="0" w:space="0" w:color="auto"/>
        <w:right w:val="none" w:sz="0" w:space="0" w:color="auto"/>
      </w:divBdr>
      <w:divsChild>
        <w:div w:id="753892011">
          <w:marLeft w:val="0"/>
          <w:marRight w:val="0"/>
          <w:marTop w:val="0"/>
          <w:marBottom w:val="0"/>
          <w:divBdr>
            <w:top w:val="none" w:sz="0" w:space="0" w:color="auto"/>
            <w:left w:val="none" w:sz="0" w:space="0" w:color="auto"/>
            <w:bottom w:val="none" w:sz="0" w:space="0" w:color="auto"/>
            <w:right w:val="none" w:sz="0" w:space="0" w:color="auto"/>
          </w:divBdr>
        </w:div>
        <w:div w:id="907770496">
          <w:marLeft w:val="0"/>
          <w:marRight w:val="0"/>
          <w:marTop w:val="0"/>
          <w:marBottom w:val="0"/>
          <w:divBdr>
            <w:top w:val="none" w:sz="0" w:space="0" w:color="auto"/>
            <w:left w:val="none" w:sz="0" w:space="0" w:color="auto"/>
            <w:bottom w:val="none" w:sz="0" w:space="0" w:color="auto"/>
            <w:right w:val="none" w:sz="0" w:space="0" w:color="auto"/>
          </w:divBdr>
        </w:div>
        <w:div w:id="202981394">
          <w:marLeft w:val="0"/>
          <w:marRight w:val="0"/>
          <w:marTop w:val="0"/>
          <w:marBottom w:val="0"/>
          <w:divBdr>
            <w:top w:val="none" w:sz="0" w:space="0" w:color="auto"/>
            <w:left w:val="none" w:sz="0" w:space="0" w:color="auto"/>
            <w:bottom w:val="none" w:sz="0" w:space="0" w:color="auto"/>
            <w:right w:val="none" w:sz="0" w:space="0" w:color="auto"/>
          </w:divBdr>
        </w:div>
        <w:div w:id="560948944">
          <w:marLeft w:val="0"/>
          <w:marRight w:val="0"/>
          <w:marTop w:val="0"/>
          <w:marBottom w:val="0"/>
          <w:divBdr>
            <w:top w:val="none" w:sz="0" w:space="0" w:color="auto"/>
            <w:left w:val="none" w:sz="0" w:space="0" w:color="auto"/>
            <w:bottom w:val="none" w:sz="0" w:space="0" w:color="auto"/>
            <w:right w:val="none" w:sz="0" w:space="0" w:color="auto"/>
          </w:divBdr>
        </w:div>
        <w:div w:id="894663472">
          <w:marLeft w:val="0"/>
          <w:marRight w:val="0"/>
          <w:marTop w:val="0"/>
          <w:marBottom w:val="0"/>
          <w:divBdr>
            <w:top w:val="none" w:sz="0" w:space="0" w:color="auto"/>
            <w:left w:val="none" w:sz="0" w:space="0" w:color="auto"/>
            <w:bottom w:val="none" w:sz="0" w:space="0" w:color="auto"/>
            <w:right w:val="none" w:sz="0" w:space="0" w:color="auto"/>
          </w:divBdr>
        </w:div>
        <w:div w:id="1826432658">
          <w:marLeft w:val="0"/>
          <w:marRight w:val="0"/>
          <w:marTop w:val="0"/>
          <w:marBottom w:val="0"/>
          <w:divBdr>
            <w:top w:val="none" w:sz="0" w:space="0" w:color="auto"/>
            <w:left w:val="none" w:sz="0" w:space="0" w:color="auto"/>
            <w:bottom w:val="none" w:sz="0" w:space="0" w:color="auto"/>
            <w:right w:val="none" w:sz="0" w:space="0" w:color="auto"/>
          </w:divBdr>
        </w:div>
        <w:div w:id="792987987">
          <w:marLeft w:val="0"/>
          <w:marRight w:val="0"/>
          <w:marTop w:val="0"/>
          <w:marBottom w:val="0"/>
          <w:divBdr>
            <w:top w:val="none" w:sz="0" w:space="0" w:color="auto"/>
            <w:left w:val="none" w:sz="0" w:space="0" w:color="auto"/>
            <w:bottom w:val="none" w:sz="0" w:space="0" w:color="auto"/>
            <w:right w:val="none" w:sz="0" w:space="0" w:color="auto"/>
          </w:divBdr>
        </w:div>
        <w:div w:id="111025852">
          <w:marLeft w:val="0"/>
          <w:marRight w:val="0"/>
          <w:marTop w:val="0"/>
          <w:marBottom w:val="0"/>
          <w:divBdr>
            <w:top w:val="none" w:sz="0" w:space="0" w:color="auto"/>
            <w:left w:val="none" w:sz="0" w:space="0" w:color="auto"/>
            <w:bottom w:val="none" w:sz="0" w:space="0" w:color="auto"/>
            <w:right w:val="none" w:sz="0" w:space="0" w:color="auto"/>
          </w:divBdr>
        </w:div>
        <w:div w:id="353266780">
          <w:marLeft w:val="0"/>
          <w:marRight w:val="0"/>
          <w:marTop w:val="0"/>
          <w:marBottom w:val="0"/>
          <w:divBdr>
            <w:top w:val="none" w:sz="0" w:space="0" w:color="auto"/>
            <w:left w:val="none" w:sz="0" w:space="0" w:color="auto"/>
            <w:bottom w:val="none" w:sz="0" w:space="0" w:color="auto"/>
            <w:right w:val="none" w:sz="0" w:space="0" w:color="auto"/>
          </w:divBdr>
        </w:div>
        <w:div w:id="341010458">
          <w:marLeft w:val="0"/>
          <w:marRight w:val="0"/>
          <w:marTop w:val="0"/>
          <w:marBottom w:val="0"/>
          <w:divBdr>
            <w:top w:val="none" w:sz="0" w:space="0" w:color="auto"/>
            <w:left w:val="none" w:sz="0" w:space="0" w:color="auto"/>
            <w:bottom w:val="none" w:sz="0" w:space="0" w:color="auto"/>
            <w:right w:val="none" w:sz="0" w:space="0" w:color="auto"/>
          </w:divBdr>
        </w:div>
        <w:div w:id="601299078">
          <w:marLeft w:val="0"/>
          <w:marRight w:val="0"/>
          <w:marTop w:val="0"/>
          <w:marBottom w:val="0"/>
          <w:divBdr>
            <w:top w:val="none" w:sz="0" w:space="0" w:color="auto"/>
            <w:left w:val="none" w:sz="0" w:space="0" w:color="auto"/>
            <w:bottom w:val="none" w:sz="0" w:space="0" w:color="auto"/>
            <w:right w:val="none" w:sz="0" w:space="0" w:color="auto"/>
          </w:divBdr>
        </w:div>
        <w:div w:id="1088888475">
          <w:marLeft w:val="0"/>
          <w:marRight w:val="0"/>
          <w:marTop w:val="0"/>
          <w:marBottom w:val="0"/>
          <w:divBdr>
            <w:top w:val="none" w:sz="0" w:space="0" w:color="auto"/>
            <w:left w:val="none" w:sz="0" w:space="0" w:color="auto"/>
            <w:bottom w:val="none" w:sz="0" w:space="0" w:color="auto"/>
            <w:right w:val="none" w:sz="0" w:space="0" w:color="auto"/>
          </w:divBdr>
        </w:div>
        <w:div w:id="388505725">
          <w:marLeft w:val="0"/>
          <w:marRight w:val="0"/>
          <w:marTop w:val="0"/>
          <w:marBottom w:val="0"/>
          <w:divBdr>
            <w:top w:val="none" w:sz="0" w:space="0" w:color="auto"/>
            <w:left w:val="none" w:sz="0" w:space="0" w:color="auto"/>
            <w:bottom w:val="none" w:sz="0" w:space="0" w:color="auto"/>
            <w:right w:val="none" w:sz="0" w:space="0" w:color="auto"/>
          </w:divBdr>
        </w:div>
        <w:div w:id="218444154">
          <w:marLeft w:val="0"/>
          <w:marRight w:val="0"/>
          <w:marTop w:val="0"/>
          <w:marBottom w:val="0"/>
          <w:divBdr>
            <w:top w:val="none" w:sz="0" w:space="0" w:color="auto"/>
            <w:left w:val="none" w:sz="0" w:space="0" w:color="auto"/>
            <w:bottom w:val="none" w:sz="0" w:space="0" w:color="auto"/>
            <w:right w:val="none" w:sz="0" w:space="0" w:color="auto"/>
          </w:divBdr>
        </w:div>
        <w:div w:id="2127038079">
          <w:marLeft w:val="0"/>
          <w:marRight w:val="0"/>
          <w:marTop w:val="0"/>
          <w:marBottom w:val="0"/>
          <w:divBdr>
            <w:top w:val="none" w:sz="0" w:space="0" w:color="auto"/>
            <w:left w:val="none" w:sz="0" w:space="0" w:color="auto"/>
            <w:bottom w:val="none" w:sz="0" w:space="0" w:color="auto"/>
            <w:right w:val="none" w:sz="0" w:space="0" w:color="auto"/>
          </w:divBdr>
        </w:div>
        <w:div w:id="1269583797">
          <w:marLeft w:val="0"/>
          <w:marRight w:val="0"/>
          <w:marTop w:val="0"/>
          <w:marBottom w:val="0"/>
          <w:divBdr>
            <w:top w:val="none" w:sz="0" w:space="0" w:color="auto"/>
            <w:left w:val="none" w:sz="0" w:space="0" w:color="auto"/>
            <w:bottom w:val="none" w:sz="0" w:space="0" w:color="auto"/>
            <w:right w:val="none" w:sz="0" w:space="0" w:color="auto"/>
          </w:divBdr>
        </w:div>
        <w:div w:id="1728411205">
          <w:marLeft w:val="0"/>
          <w:marRight w:val="0"/>
          <w:marTop w:val="0"/>
          <w:marBottom w:val="0"/>
          <w:divBdr>
            <w:top w:val="none" w:sz="0" w:space="0" w:color="auto"/>
            <w:left w:val="none" w:sz="0" w:space="0" w:color="auto"/>
            <w:bottom w:val="none" w:sz="0" w:space="0" w:color="auto"/>
            <w:right w:val="none" w:sz="0" w:space="0" w:color="auto"/>
          </w:divBdr>
        </w:div>
        <w:div w:id="1070272749">
          <w:marLeft w:val="0"/>
          <w:marRight w:val="0"/>
          <w:marTop w:val="0"/>
          <w:marBottom w:val="0"/>
          <w:divBdr>
            <w:top w:val="none" w:sz="0" w:space="0" w:color="auto"/>
            <w:left w:val="none" w:sz="0" w:space="0" w:color="auto"/>
            <w:bottom w:val="none" w:sz="0" w:space="0" w:color="auto"/>
            <w:right w:val="none" w:sz="0" w:space="0" w:color="auto"/>
          </w:divBdr>
        </w:div>
        <w:div w:id="810443215">
          <w:marLeft w:val="0"/>
          <w:marRight w:val="0"/>
          <w:marTop w:val="0"/>
          <w:marBottom w:val="0"/>
          <w:divBdr>
            <w:top w:val="none" w:sz="0" w:space="0" w:color="auto"/>
            <w:left w:val="none" w:sz="0" w:space="0" w:color="auto"/>
            <w:bottom w:val="none" w:sz="0" w:space="0" w:color="auto"/>
            <w:right w:val="none" w:sz="0" w:space="0" w:color="auto"/>
          </w:divBdr>
        </w:div>
        <w:div w:id="1807353578">
          <w:marLeft w:val="0"/>
          <w:marRight w:val="0"/>
          <w:marTop w:val="0"/>
          <w:marBottom w:val="0"/>
          <w:divBdr>
            <w:top w:val="none" w:sz="0" w:space="0" w:color="auto"/>
            <w:left w:val="none" w:sz="0" w:space="0" w:color="auto"/>
            <w:bottom w:val="none" w:sz="0" w:space="0" w:color="auto"/>
            <w:right w:val="none" w:sz="0" w:space="0" w:color="auto"/>
          </w:divBdr>
        </w:div>
        <w:div w:id="1354385343">
          <w:marLeft w:val="0"/>
          <w:marRight w:val="0"/>
          <w:marTop w:val="0"/>
          <w:marBottom w:val="0"/>
          <w:divBdr>
            <w:top w:val="none" w:sz="0" w:space="0" w:color="auto"/>
            <w:left w:val="none" w:sz="0" w:space="0" w:color="auto"/>
            <w:bottom w:val="none" w:sz="0" w:space="0" w:color="auto"/>
            <w:right w:val="none" w:sz="0" w:space="0" w:color="auto"/>
          </w:divBdr>
        </w:div>
        <w:div w:id="975912612">
          <w:marLeft w:val="0"/>
          <w:marRight w:val="0"/>
          <w:marTop w:val="0"/>
          <w:marBottom w:val="0"/>
          <w:divBdr>
            <w:top w:val="none" w:sz="0" w:space="0" w:color="auto"/>
            <w:left w:val="none" w:sz="0" w:space="0" w:color="auto"/>
            <w:bottom w:val="none" w:sz="0" w:space="0" w:color="auto"/>
            <w:right w:val="none" w:sz="0" w:space="0" w:color="auto"/>
          </w:divBdr>
        </w:div>
        <w:div w:id="262149308">
          <w:marLeft w:val="0"/>
          <w:marRight w:val="0"/>
          <w:marTop w:val="0"/>
          <w:marBottom w:val="0"/>
          <w:divBdr>
            <w:top w:val="none" w:sz="0" w:space="0" w:color="auto"/>
            <w:left w:val="none" w:sz="0" w:space="0" w:color="auto"/>
            <w:bottom w:val="none" w:sz="0" w:space="0" w:color="auto"/>
            <w:right w:val="none" w:sz="0" w:space="0" w:color="auto"/>
          </w:divBdr>
        </w:div>
        <w:div w:id="812723561">
          <w:marLeft w:val="0"/>
          <w:marRight w:val="0"/>
          <w:marTop w:val="0"/>
          <w:marBottom w:val="0"/>
          <w:divBdr>
            <w:top w:val="none" w:sz="0" w:space="0" w:color="auto"/>
            <w:left w:val="none" w:sz="0" w:space="0" w:color="auto"/>
            <w:bottom w:val="none" w:sz="0" w:space="0" w:color="auto"/>
            <w:right w:val="none" w:sz="0" w:space="0" w:color="auto"/>
          </w:divBdr>
        </w:div>
        <w:div w:id="167907139">
          <w:marLeft w:val="0"/>
          <w:marRight w:val="0"/>
          <w:marTop w:val="0"/>
          <w:marBottom w:val="0"/>
          <w:divBdr>
            <w:top w:val="none" w:sz="0" w:space="0" w:color="auto"/>
            <w:left w:val="none" w:sz="0" w:space="0" w:color="auto"/>
            <w:bottom w:val="none" w:sz="0" w:space="0" w:color="auto"/>
            <w:right w:val="none" w:sz="0" w:space="0" w:color="auto"/>
          </w:divBdr>
        </w:div>
        <w:div w:id="1042435270">
          <w:marLeft w:val="0"/>
          <w:marRight w:val="0"/>
          <w:marTop w:val="0"/>
          <w:marBottom w:val="0"/>
          <w:divBdr>
            <w:top w:val="none" w:sz="0" w:space="0" w:color="auto"/>
            <w:left w:val="none" w:sz="0" w:space="0" w:color="auto"/>
            <w:bottom w:val="none" w:sz="0" w:space="0" w:color="auto"/>
            <w:right w:val="none" w:sz="0" w:space="0" w:color="auto"/>
          </w:divBdr>
        </w:div>
        <w:div w:id="435443122">
          <w:marLeft w:val="0"/>
          <w:marRight w:val="0"/>
          <w:marTop w:val="0"/>
          <w:marBottom w:val="0"/>
          <w:divBdr>
            <w:top w:val="none" w:sz="0" w:space="0" w:color="auto"/>
            <w:left w:val="none" w:sz="0" w:space="0" w:color="auto"/>
            <w:bottom w:val="none" w:sz="0" w:space="0" w:color="auto"/>
            <w:right w:val="none" w:sz="0" w:space="0" w:color="auto"/>
          </w:divBdr>
        </w:div>
        <w:div w:id="361520266">
          <w:marLeft w:val="0"/>
          <w:marRight w:val="0"/>
          <w:marTop w:val="0"/>
          <w:marBottom w:val="0"/>
          <w:divBdr>
            <w:top w:val="none" w:sz="0" w:space="0" w:color="auto"/>
            <w:left w:val="none" w:sz="0" w:space="0" w:color="auto"/>
            <w:bottom w:val="none" w:sz="0" w:space="0" w:color="auto"/>
            <w:right w:val="none" w:sz="0" w:space="0" w:color="auto"/>
          </w:divBdr>
        </w:div>
        <w:div w:id="2090881068">
          <w:marLeft w:val="0"/>
          <w:marRight w:val="0"/>
          <w:marTop w:val="0"/>
          <w:marBottom w:val="0"/>
          <w:divBdr>
            <w:top w:val="none" w:sz="0" w:space="0" w:color="auto"/>
            <w:left w:val="none" w:sz="0" w:space="0" w:color="auto"/>
            <w:bottom w:val="none" w:sz="0" w:space="0" w:color="auto"/>
            <w:right w:val="none" w:sz="0" w:space="0" w:color="auto"/>
          </w:divBdr>
        </w:div>
        <w:div w:id="327637027">
          <w:marLeft w:val="0"/>
          <w:marRight w:val="0"/>
          <w:marTop w:val="0"/>
          <w:marBottom w:val="0"/>
          <w:divBdr>
            <w:top w:val="none" w:sz="0" w:space="0" w:color="auto"/>
            <w:left w:val="none" w:sz="0" w:space="0" w:color="auto"/>
            <w:bottom w:val="none" w:sz="0" w:space="0" w:color="auto"/>
            <w:right w:val="none" w:sz="0" w:space="0" w:color="auto"/>
          </w:divBdr>
        </w:div>
        <w:div w:id="1389648964">
          <w:marLeft w:val="0"/>
          <w:marRight w:val="0"/>
          <w:marTop w:val="0"/>
          <w:marBottom w:val="0"/>
          <w:divBdr>
            <w:top w:val="none" w:sz="0" w:space="0" w:color="auto"/>
            <w:left w:val="none" w:sz="0" w:space="0" w:color="auto"/>
            <w:bottom w:val="none" w:sz="0" w:space="0" w:color="auto"/>
            <w:right w:val="none" w:sz="0" w:space="0" w:color="auto"/>
          </w:divBdr>
        </w:div>
        <w:div w:id="1724331177">
          <w:marLeft w:val="0"/>
          <w:marRight w:val="0"/>
          <w:marTop w:val="0"/>
          <w:marBottom w:val="0"/>
          <w:divBdr>
            <w:top w:val="none" w:sz="0" w:space="0" w:color="auto"/>
            <w:left w:val="none" w:sz="0" w:space="0" w:color="auto"/>
            <w:bottom w:val="none" w:sz="0" w:space="0" w:color="auto"/>
            <w:right w:val="none" w:sz="0" w:space="0" w:color="auto"/>
          </w:divBdr>
        </w:div>
        <w:div w:id="1316378159">
          <w:marLeft w:val="0"/>
          <w:marRight w:val="0"/>
          <w:marTop w:val="0"/>
          <w:marBottom w:val="0"/>
          <w:divBdr>
            <w:top w:val="none" w:sz="0" w:space="0" w:color="auto"/>
            <w:left w:val="none" w:sz="0" w:space="0" w:color="auto"/>
            <w:bottom w:val="none" w:sz="0" w:space="0" w:color="auto"/>
            <w:right w:val="none" w:sz="0" w:space="0" w:color="auto"/>
          </w:divBdr>
        </w:div>
        <w:div w:id="1613244644">
          <w:marLeft w:val="0"/>
          <w:marRight w:val="0"/>
          <w:marTop w:val="0"/>
          <w:marBottom w:val="0"/>
          <w:divBdr>
            <w:top w:val="none" w:sz="0" w:space="0" w:color="auto"/>
            <w:left w:val="none" w:sz="0" w:space="0" w:color="auto"/>
            <w:bottom w:val="none" w:sz="0" w:space="0" w:color="auto"/>
            <w:right w:val="none" w:sz="0" w:space="0" w:color="auto"/>
          </w:divBdr>
        </w:div>
        <w:div w:id="1855260931">
          <w:marLeft w:val="0"/>
          <w:marRight w:val="0"/>
          <w:marTop w:val="0"/>
          <w:marBottom w:val="0"/>
          <w:divBdr>
            <w:top w:val="none" w:sz="0" w:space="0" w:color="auto"/>
            <w:left w:val="none" w:sz="0" w:space="0" w:color="auto"/>
            <w:bottom w:val="none" w:sz="0" w:space="0" w:color="auto"/>
            <w:right w:val="none" w:sz="0" w:space="0" w:color="auto"/>
          </w:divBdr>
        </w:div>
        <w:div w:id="1003777410">
          <w:marLeft w:val="0"/>
          <w:marRight w:val="0"/>
          <w:marTop w:val="0"/>
          <w:marBottom w:val="0"/>
          <w:divBdr>
            <w:top w:val="none" w:sz="0" w:space="0" w:color="auto"/>
            <w:left w:val="none" w:sz="0" w:space="0" w:color="auto"/>
            <w:bottom w:val="none" w:sz="0" w:space="0" w:color="auto"/>
            <w:right w:val="none" w:sz="0" w:space="0" w:color="auto"/>
          </w:divBdr>
        </w:div>
        <w:div w:id="1798177058">
          <w:marLeft w:val="0"/>
          <w:marRight w:val="0"/>
          <w:marTop w:val="0"/>
          <w:marBottom w:val="0"/>
          <w:divBdr>
            <w:top w:val="none" w:sz="0" w:space="0" w:color="auto"/>
            <w:left w:val="none" w:sz="0" w:space="0" w:color="auto"/>
            <w:bottom w:val="none" w:sz="0" w:space="0" w:color="auto"/>
            <w:right w:val="none" w:sz="0" w:space="0" w:color="auto"/>
          </w:divBdr>
        </w:div>
        <w:div w:id="1918439873">
          <w:marLeft w:val="0"/>
          <w:marRight w:val="0"/>
          <w:marTop w:val="0"/>
          <w:marBottom w:val="0"/>
          <w:divBdr>
            <w:top w:val="none" w:sz="0" w:space="0" w:color="auto"/>
            <w:left w:val="none" w:sz="0" w:space="0" w:color="auto"/>
            <w:bottom w:val="none" w:sz="0" w:space="0" w:color="auto"/>
            <w:right w:val="none" w:sz="0" w:space="0" w:color="auto"/>
          </w:divBdr>
        </w:div>
        <w:div w:id="1143279265">
          <w:marLeft w:val="0"/>
          <w:marRight w:val="0"/>
          <w:marTop w:val="0"/>
          <w:marBottom w:val="0"/>
          <w:divBdr>
            <w:top w:val="none" w:sz="0" w:space="0" w:color="auto"/>
            <w:left w:val="none" w:sz="0" w:space="0" w:color="auto"/>
            <w:bottom w:val="none" w:sz="0" w:space="0" w:color="auto"/>
            <w:right w:val="none" w:sz="0" w:space="0" w:color="auto"/>
          </w:divBdr>
        </w:div>
        <w:div w:id="394624704">
          <w:marLeft w:val="0"/>
          <w:marRight w:val="0"/>
          <w:marTop w:val="0"/>
          <w:marBottom w:val="0"/>
          <w:divBdr>
            <w:top w:val="none" w:sz="0" w:space="0" w:color="auto"/>
            <w:left w:val="none" w:sz="0" w:space="0" w:color="auto"/>
            <w:bottom w:val="none" w:sz="0" w:space="0" w:color="auto"/>
            <w:right w:val="none" w:sz="0" w:space="0" w:color="auto"/>
          </w:divBdr>
        </w:div>
        <w:div w:id="1270352778">
          <w:marLeft w:val="0"/>
          <w:marRight w:val="0"/>
          <w:marTop w:val="0"/>
          <w:marBottom w:val="0"/>
          <w:divBdr>
            <w:top w:val="none" w:sz="0" w:space="0" w:color="auto"/>
            <w:left w:val="none" w:sz="0" w:space="0" w:color="auto"/>
            <w:bottom w:val="none" w:sz="0" w:space="0" w:color="auto"/>
            <w:right w:val="none" w:sz="0" w:space="0" w:color="auto"/>
          </w:divBdr>
        </w:div>
        <w:div w:id="1222248791">
          <w:marLeft w:val="0"/>
          <w:marRight w:val="0"/>
          <w:marTop w:val="0"/>
          <w:marBottom w:val="0"/>
          <w:divBdr>
            <w:top w:val="none" w:sz="0" w:space="0" w:color="auto"/>
            <w:left w:val="none" w:sz="0" w:space="0" w:color="auto"/>
            <w:bottom w:val="none" w:sz="0" w:space="0" w:color="auto"/>
            <w:right w:val="none" w:sz="0" w:space="0" w:color="auto"/>
          </w:divBdr>
        </w:div>
        <w:div w:id="485516702">
          <w:marLeft w:val="0"/>
          <w:marRight w:val="0"/>
          <w:marTop w:val="0"/>
          <w:marBottom w:val="0"/>
          <w:divBdr>
            <w:top w:val="none" w:sz="0" w:space="0" w:color="auto"/>
            <w:left w:val="none" w:sz="0" w:space="0" w:color="auto"/>
            <w:bottom w:val="none" w:sz="0" w:space="0" w:color="auto"/>
            <w:right w:val="none" w:sz="0" w:space="0" w:color="auto"/>
          </w:divBdr>
        </w:div>
        <w:div w:id="2065135576">
          <w:marLeft w:val="0"/>
          <w:marRight w:val="0"/>
          <w:marTop w:val="0"/>
          <w:marBottom w:val="0"/>
          <w:divBdr>
            <w:top w:val="none" w:sz="0" w:space="0" w:color="auto"/>
            <w:left w:val="none" w:sz="0" w:space="0" w:color="auto"/>
            <w:bottom w:val="none" w:sz="0" w:space="0" w:color="auto"/>
            <w:right w:val="none" w:sz="0" w:space="0" w:color="auto"/>
          </w:divBdr>
        </w:div>
        <w:div w:id="1033306422">
          <w:marLeft w:val="0"/>
          <w:marRight w:val="0"/>
          <w:marTop w:val="0"/>
          <w:marBottom w:val="0"/>
          <w:divBdr>
            <w:top w:val="none" w:sz="0" w:space="0" w:color="auto"/>
            <w:left w:val="none" w:sz="0" w:space="0" w:color="auto"/>
            <w:bottom w:val="none" w:sz="0" w:space="0" w:color="auto"/>
            <w:right w:val="none" w:sz="0" w:space="0" w:color="auto"/>
          </w:divBdr>
        </w:div>
        <w:div w:id="1239941424">
          <w:marLeft w:val="0"/>
          <w:marRight w:val="0"/>
          <w:marTop w:val="0"/>
          <w:marBottom w:val="0"/>
          <w:divBdr>
            <w:top w:val="none" w:sz="0" w:space="0" w:color="auto"/>
            <w:left w:val="none" w:sz="0" w:space="0" w:color="auto"/>
            <w:bottom w:val="none" w:sz="0" w:space="0" w:color="auto"/>
            <w:right w:val="none" w:sz="0" w:space="0" w:color="auto"/>
          </w:divBdr>
        </w:div>
        <w:div w:id="636843119">
          <w:marLeft w:val="0"/>
          <w:marRight w:val="0"/>
          <w:marTop w:val="0"/>
          <w:marBottom w:val="0"/>
          <w:divBdr>
            <w:top w:val="none" w:sz="0" w:space="0" w:color="auto"/>
            <w:left w:val="none" w:sz="0" w:space="0" w:color="auto"/>
            <w:bottom w:val="none" w:sz="0" w:space="0" w:color="auto"/>
            <w:right w:val="none" w:sz="0" w:space="0" w:color="auto"/>
          </w:divBdr>
        </w:div>
        <w:div w:id="287441629">
          <w:marLeft w:val="0"/>
          <w:marRight w:val="0"/>
          <w:marTop w:val="0"/>
          <w:marBottom w:val="0"/>
          <w:divBdr>
            <w:top w:val="none" w:sz="0" w:space="0" w:color="auto"/>
            <w:left w:val="none" w:sz="0" w:space="0" w:color="auto"/>
            <w:bottom w:val="none" w:sz="0" w:space="0" w:color="auto"/>
            <w:right w:val="none" w:sz="0" w:space="0" w:color="auto"/>
          </w:divBdr>
        </w:div>
        <w:div w:id="1492138754">
          <w:marLeft w:val="0"/>
          <w:marRight w:val="0"/>
          <w:marTop w:val="0"/>
          <w:marBottom w:val="0"/>
          <w:divBdr>
            <w:top w:val="none" w:sz="0" w:space="0" w:color="auto"/>
            <w:left w:val="none" w:sz="0" w:space="0" w:color="auto"/>
            <w:bottom w:val="none" w:sz="0" w:space="0" w:color="auto"/>
            <w:right w:val="none" w:sz="0" w:space="0" w:color="auto"/>
          </w:divBdr>
        </w:div>
        <w:div w:id="680937015">
          <w:marLeft w:val="0"/>
          <w:marRight w:val="0"/>
          <w:marTop w:val="0"/>
          <w:marBottom w:val="0"/>
          <w:divBdr>
            <w:top w:val="none" w:sz="0" w:space="0" w:color="auto"/>
            <w:left w:val="none" w:sz="0" w:space="0" w:color="auto"/>
            <w:bottom w:val="none" w:sz="0" w:space="0" w:color="auto"/>
            <w:right w:val="none" w:sz="0" w:space="0" w:color="auto"/>
          </w:divBdr>
        </w:div>
        <w:div w:id="1996377621">
          <w:marLeft w:val="0"/>
          <w:marRight w:val="0"/>
          <w:marTop w:val="0"/>
          <w:marBottom w:val="0"/>
          <w:divBdr>
            <w:top w:val="none" w:sz="0" w:space="0" w:color="auto"/>
            <w:left w:val="none" w:sz="0" w:space="0" w:color="auto"/>
            <w:bottom w:val="none" w:sz="0" w:space="0" w:color="auto"/>
            <w:right w:val="none" w:sz="0" w:space="0" w:color="auto"/>
          </w:divBdr>
        </w:div>
        <w:div w:id="1027408519">
          <w:marLeft w:val="0"/>
          <w:marRight w:val="0"/>
          <w:marTop w:val="0"/>
          <w:marBottom w:val="0"/>
          <w:divBdr>
            <w:top w:val="none" w:sz="0" w:space="0" w:color="auto"/>
            <w:left w:val="none" w:sz="0" w:space="0" w:color="auto"/>
            <w:bottom w:val="none" w:sz="0" w:space="0" w:color="auto"/>
            <w:right w:val="none" w:sz="0" w:space="0" w:color="auto"/>
          </w:divBdr>
        </w:div>
      </w:divsChild>
    </w:div>
    <w:div w:id="1726295973">
      <w:bodyDiv w:val="1"/>
      <w:marLeft w:val="0"/>
      <w:marRight w:val="0"/>
      <w:marTop w:val="0"/>
      <w:marBottom w:val="0"/>
      <w:divBdr>
        <w:top w:val="none" w:sz="0" w:space="0" w:color="auto"/>
        <w:left w:val="none" w:sz="0" w:space="0" w:color="auto"/>
        <w:bottom w:val="none" w:sz="0" w:space="0" w:color="auto"/>
        <w:right w:val="none" w:sz="0" w:space="0" w:color="auto"/>
      </w:divBdr>
      <w:divsChild>
        <w:div w:id="146217050">
          <w:marLeft w:val="0"/>
          <w:marRight w:val="0"/>
          <w:marTop w:val="0"/>
          <w:marBottom w:val="0"/>
          <w:divBdr>
            <w:top w:val="none" w:sz="0" w:space="0" w:color="auto"/>
            <w:left w:val="none" w:sz="0" w:space="0" w:color="auto"/>
            <w:bottom w:val="none" w:sz="0" w:space="0" w:color="auto"/>
            <w:right w:val="none" w:sz="0" w:space="0" w:color="auto"/>
          </w:divBdr>
        </w:div>
        <w:div w:id="1667708480">
          <w:marLeft w:val="0"/>
          <w:marRight w:val="0"/>
          <w:marTop w:val="0"/>
          <w:marBottom w:val="0"/>
          <w:divBdr>
            <w:top w:val="none" w:sz="0" w:space="0" w:color="auto"/>
            <w:left w:val="none" w:sz="0" w:space="0" w:color="auto"/>
            <w:bottom w:val="none" w:sz="0" w:space="0" w:color="auto"/>
            <w:right w:val="none" w:sz="0" w:space="0" w:color="auto"/>
          </w:divBdr>
        </w:div>
        <w:div w:id="689187860">
          <w:marLeft w:val="0"/>
          <w:marRight w:val="0"/>
          <w:marTop w:val="0"/>
          <w:marBottom w:val="0"/>
          <w:divBdr>
            <w:top w:val="none" w:sz="0" w:space="0" w:color="auto"/>
            <w:left w:val="none" w:sz="0" w:space="0" w:color="auto"/>
            <w:bottom w:val="none" w:sz="0" w:space="0" w:color="auto"/>
            <w:right w:val="none" w:sz="0" w:space="0" w:color="auto"/>
          </w:divBdr>
        </w:div>
        <w:div w:id="79300308">
          <w:marLeft w:val="0"/>
          <w:marRight w:val="0"/>
          <w:marTop w:val="0"/>
          <w:marBottom w:val="0"/>
          <w:divBdr>
            <w:top w:val="none" w:sz="0" w:space="0" w:color="auto"/>
            <w:left w:val="none" w:sz="0" w:space="0" w:color="auto"/>
            <w:bottom w:val="none" w:sz="0" w:space="0" w:color="auto"/>
            <w:right w:val="none" w:sz="0" w:space="0" w:color="auto"/>
          </w:divBdr>
        </w:div>
        <w:div w:id="443958912">
          <w:marLeft w:val="0"/>
          <w:marRight w:val="0"/>
          <w:marTop w:val="0"/>
          <w:marBottom w:val="0"/>
          <w:divBdr>
            <w:top w:val="none" w:sz="0" w:space="0" w:color="auto"/>
            <w:left w:val="none" w:sz="0" w:space="0" w:color="auto"/>
            <w:bottom w:val="none" w:sz="0" w:space="0" w:color="auto"/>
            <w:right w:val="none" w:sz="0" w:space="0" w:color="auto"/>
          </w:divBdr>
        </w:div>
        <w:div w:id="1606227951">
          <w:marLeft w:val="0"/>
          <w:marRight w:val="0"/>
          <w:marTop w:val="0"/>
          <w:marBottom w:val="0"/>
          <w:divBdr>
            <w:top w:val="none" w:sz="0" w:space="0" w:color="auto"/>
            <w:left w:val="none" w:sz="0" w:space="0" w:color="auto"/>
            <w:bottom w:val="none" w:sz="0" w:space="0" w:color="auto"/>
            <w:right w:val="none" w:sz="0" w:space="0" w:color="auto"/>
          </w:divBdr>
        </w:div>
        <w:div w:id="953562705">
          <w:marLeft w:val="0"/>
          <w:marRight w:val="0"/>
          <w:marTop w:val="0"/>
          <w:marBottom w:val="0"/>
          <w:divBdr>
            <w:top w:val="none" w:sz="0" w:space="0" w:color="auto"/>
            <w:left w:val="none" w:sz="0" w:space="0" w:color="auto"/>
            <w:bottom w:val="none" w:sz="0" w:space="0" w:color="auto"/>
            <w:right w:val="none" w:sz="0" w:space="0" w:color="auto"/>
          </w:divBdr>
        </w:div>
        <w:div w:id="34162160">
          <w:marLeft w:val="0"/>
          <w:marRight w:val="0"/>
          <w:marTop w:val="0"/>
          <w:marBottom w:val="0"/>
          <w:divBdr>
            <w:top w:val="none" w:sz="0" w:space="0" w:color="auto"/>
            <w:left w:val="none" w:sz="0" w:space="0" w:color="auto"/>
            <w:bottom w:val="none" w:sz="0" w:space="0" w:color="auto"/>
            <w:right w:val="none" w:sz="0" w:space="0" w:color="auto"/>
          </w:divBdr>
        </w:div>
        <w:div w:id="927738025">
          <w:marLeft w:val="0"/>
          <w:marRight w:val="0"/>
          <w:marTop w:val="0"/>
          <w:marBottom w:val="0"/>
          <w:divBdr>
            <w:top w:val="none" w:sz="0" w:space="0" w:color="auto"/>
            <w:left w:val="none" w:sz="0" w:space="0" w:color="auto"/>
            <w:bottom w:val="none" w:sz="0" w:space="0" w:color="auto"/>
            <w:right w:val="none" w:sz="0" w:space="0" w:color="auto"/>
          </w:divBdr>
        </w:div>
        <w:div w:id="1140541695">
          <w:marLeft w:val="0"/>
          <w:marRight w:val="0"/>
          <w:marTop w:val="0"/>
          <w:marBottom w:val="0"/>
          <w:divBdr>
            <w:top w:val="none" w:sz="0" w:space="0" w:color="auto"/>
            <w:left w:val="none" w:sz="0" w:space="0" w:color="auto"/>
            <w:bottom w:val="none" w:sz="0" w:space="0" w:color="auto"/>
            <w:right w:val="none" w:sz="0" w:space="0" w:color="auto"/>
          </w:divBdr>
        </w:div>
        <w:div w:id="1994020798">
          <w:marLeft w:val="0"/>
          <w:marRight w:val="0"/>
          <w:marTop w:val="0"/>
          <w:marBottom w:val="0"/>
          <w:divBdr>
            <w:top w:val="none" w:sz="0" w:space="0" w:color="auto"/>
            <w:left w:val="none" w:sz="0" w:space="0" w:color="auto"/>
            <w:bottom w:val="none" w:sz="0" w:space="0" w:color="auto"/>
            <w:right w:val="none" w:sz="0" w:space="0" w:color="auto"/>
          </w:divBdr>
        </w:div>
        <w:div w:id="752698781">
          <w:marLeft w:val="0"/>
          <w:marRight w:val="0"/>
          <w:marTop w:val="0"/>
          <w:marBottom w:val="0"/>
          <w:divBdr>
            <w:top w:val="none" w:sz="0" w:space="0" w:color="auto"/>
            <w:left w:val="none" w:sz="0" w:space="0" w:color="auto"/>
            <w:bottom w:val="none" w:sz="0" w:space="0" w:color="auto"/>
            <w:right w:val="none" w:sz="0" w:space="0" w:color="auto"/>
          </w:divBdr>
        </w:div>
        <w:div w:id="722292846">
          <w:marLeft w:val="0"/>
          <w:marRight w:val="0"/>
          <w:marTop w:val="0"/>
          <w:marBottom w:val="0"/>
          <w:divBdr>
            <w:top w:val="none" w:sz="0" w:space="0" w:color="auto"/>
            <w:left w:val="none" w:sz="0" w:space="0" w:color="auto"/>
            <w:bottom w:val="none" w:sz="0" w:space="0" w:color="auto"/>
            <w:right w:val="none" w:sz="0" w:space="0" w:color="auto"/>
          </w:divBdr>
        </w:div>
        <w:div w:id="1527451998">
          <w:marLeft w:val="0"/>
          <w:marRight w:val="0"/>
          <w:marTop w:val="0"/>
          <w:marBottom w:val="0"/>
          <w:divBdr>
            <w:top w:val="none" w:sz="0" w:space="0" w:color="auto"/>
            <w:left w:val="none" w:sz="0" w:space="0" w:color="auto"/>
            <w:bottom w:val="none" w:sz="0" w:space="0" w:color="auto"/>
            <w:right w:val="none" w:sz="0" w:space="0" w:color="auto"/>
          </w:divBdr>
        </w:div>
        <w:div w:id="1572420893">
          <w:marLeft w:val="0"/>
          <w:marRight w:val="0"/>
          <w:marTop w:val="0"/>
          <w:marBottom w:val="0"/>
          <w:divBdr>
            <w:top w:val="none" w:sz="0" w:space="0" w:color="auto"/>
            <w:left w:val="none" w:sz="0" w:space="0" w:color="auto"/>
            <w:bottom w:val="none" w:sz="0" w:space="0" w:color="auto"/>
            <w:right w:val="none" w:sz="0" w:space="0" w:color="auto"/>
          </w:divBdr>
        </w:div>
        <w:div w:id="1079520946">
          <w:marLeft w:val="0"/>
          <w:marRight w:val="0"/>
          <w:marTop w:val="0"/>
          <w:marBottom w:val="0"/>
          <w:divBdr>
            <w:top w:val="none" w:sz="0" w:space="0" w:color="auto"/>
            <w:left w:val="none" w:sz="0" w:space="0" w:color="auto"/>
            <w:bottom w:val="none" w:sz="0" w:space="0" w:color="auto"/>
            <w:right w:val="none" w:sz="0" w:space="0" w:color="auto"/>
          </w:divBdr>
        </w:div>
        <w:div w:id="1661419315">
          <w:marLeft w:val="0"/>
          <w:marRight w:val="0"/>
          <w:marTop w:val="0"/>
          <w:marBottom w:val="0"/>
          <w:divBdr>
            <w:top w:val="none" w:sz="0" w:space="0" w:color="auto"/>
            <w:left w:val="none" w:sz="0" w:space="0" w:color="auto"/>
            <w:bottom w:val="none" w:sz="0" w:space="0" w:color="auto"/>
            <w:right w:val="none" w:sz="0" w:space="0" w:color="auto"/>
          </w:divBdr>
        </w:div>
        <w:div w:id="1126199023">
          <w:marLeft w:val="0"/>
          <w:marRight w:val="0"/>
          <w:marTop w:val="0"/>
          <w:marBottom w:val="0"/>
          <w:divBdr>
            <w:top w:val="none" w:sz="0" w:space="0" w:color="auto"/>
            <w:left w:val="none" w:sz="0" w:space="0" w:color="auto"/>
            <w:bottom w:val="none" w:sz="0" w:space="0" w:color="auto"/>
            <w:right w:val="none" w:sz="0" w:space="0" w:color="auto"/>
          </w:divBdr>
        </w:div>
        <w:div w:id="2091459955">
          <w:marLeft w:val="0"/>
          <w:marRight w:val="0"/>
          <w:marTop w:val="0"/>
          <w:marBottom w:val="0"/>
          <w:divBdr>
            <w:top w:val="none" w:sz="0" w:space="0" w:color="auto"/>
            <w:left w:val="none" w:sz="0" w:space="0" w:color="auto"/>
            <w:bottom w:val="none" w:sz="0" w:space="0" w:color="auto"/>
            <w:right w:val="none" w:sz="0" w:space="0" w:color="auto"/>
          </w:divBdr>
        </w:div>
        <w:div w:id="574585782">
          <w:marLeft w:val="0"/>
          <w:marRight w:val="0"/>
          <w:marTop w:val="0"/>
          <w:marBottom w:val="0"/>
          <w:divBdr>
            <w:top w:val="none" w:sz="0" w:space="0" w:color="auto"/>
            <w:left w:val="none" w:sz="0" w:space="0" w:color="auto"/>
            <w:bottom w:val="none" w:sz="0" w:space="0" w:color="auto"/>
            <w:right w:val="none" w:sz="0" w:space="0" w:color="auto"/>
          </w:divBdr>
        </w:div>
        <w:div w:id="108742918">
          <w:marLeft w:val="0"/>
          <w:marRight w:val="0"/>
          <w:marTop w:val="0"/>
          <w:marBottom w:val="0"/>
          <w:divBdr>
            <w:top w:val="none" w:sz="0" w:space="0" w:color="auto"/>
            <w:left w:val="none" w:sz="0" w:space="0" w:color="auto"/>
            <w:bottom w:val="none" w:sz="0" w:space="0" w:color="auto"/>
            <w:right w:val="none" w:sz="0" w:space="0" w:color="auto"/>
          </w:divBdr>
        </w:div>
        <w:div w:id="1543975938">
          <w:marLeft w:val="0"/>
          <w:marRight w:val="0"/>
          <w:marTop w:val="0"/>
          <w:marBottom w:val="0"/>
          <w:divBdr>
            <w:top w:val="none" w:sz="0" w:space="0" w:color="auto"/>
            <w:left w:val="none" w:sz="0" w:space="0" w:color="auto"/>
            <w:bottom w:val="none" w:sz="0" w:space="0" w:color="auto"/>
            <w:right w:val="none" w:sz="0" w:space="0" w:color="auto"/>
          </w:divBdr>
        </w:div>
        <w:div w:id="1597251320">
          <w:marLeft w:val="0"/>
          <w:marRight w:val="0"/>
          <w:marTop w:val="0"/>
          <w:marBottom w:val="0"/>
          <w:divBdr>
            <w:top w:val="none" w:sz="0" w:space="0" w:color="auto"/>
            <w:left w:val="none" w:sz="0" w:space="0" w:color="auto"/>
            <w:bottom w:val="none" w:sz="0" w:space="0" w:color="auto"/>
            <w:right w:val="none" w:sz="0" w:space="0" w:color="auto"/>
          </w:divBdr>
        </w:div>
        <w:div w:id="1920212994">
          <w:marLeft w:val="0"/>
          <w:marRight w:val="0"/>
          <w:marTop w:val="0"/>
          <w:marBottom w:val="0"/>
          <w:divBdr>
            <w:top w:val="none" w:sz="0" w:space="0" w:color="auto"/>
            <w:left w:val="none" w:sz="0" w:space="0" w:color="auto"/>
            <w:bottom w:val="none" w:sz="0" w:space="0" w:color="auto"/>
            <w:right w:val="none" w:sz="0" w:space="0" w:color="auto"/>
          </w:divBdr>
        </w:div>
        <w:div w:id="419717806">
          <w:marLeft w:val="0"/>
          <w:marRight w:val="0"/>
          <w:marTop w:val="0"/>
          <w:marBottom w:val="0"/>
          <w:divBdr>
            <w:top w:val="none" w:sz="0" w:space="0" w:color="auto"/>
            <w:left w:val="none" w:sz="0" w:space="0" w:color="auto"/>
            <w:bottom w:val="none" w:sz="0" w:space="0" w:color="auto"/>
            <w:right w:val="none" w:sz="0" w:space="0" w:color="auto"/>
          </w:divBdr>
        </w:div>
        <w:div w:id="1042903284">
          <w:marLeft w:val="0"/>
          <w:marRight w:val="0"/>
          <w:marTop w:val="0"/>
          <w:marBottom w:val="0"/>
          <w:divBdr>
            <w:top w:val="none" w:sz="0" w:space="0" w:color="auto"/>
            <w:left w:val="none" w:sz="0" w:space="0" w:color="auto"/>
            <w:bottom w:val="none" w:sz="0" w:space="0" w:color="auto"/>
            <w:right w:val="none" w:sz="0" w:space="0" w:color="auto"/>
          </w:divBdr>
        </w:div>
        <w:div w:id="688415195">
          <w:marLeft w:val="0"/>
          <w:marRight w:val="0"/>
          <w:marTop w:val="0"/>
          <w:marBottom w:val="0"/>
          <w:divBdr>
            <w:top w:val="none" w:sz="0" w:space="0" w:color="auto"/>
            <w:left w:val="none" w:sz="0" w:space="0" w:color="auto"/>
            <w:bottom w:val="none" w:sz="0" w:space="0" w:color="auto"/>
            <w:right w:val="none" w:sz="0" w:space="0" w:color="auto"/>
          </w:divBdr>
        </w:div>
        <w:div w:id="1704747260">
          <w:marLeft w:val="0"/>
          <w:marRight w:val="0"/>
          <w:marTop w:val="0"/>
          <w:marBottom w:val="0"/>
          <w:divBdr>
            <w:top w:val="none" w:sz="0" w:space="0" w:color="auto"/>
            <w:left w:val="none" w:sz="0" w:space="0" w:color="auto"/>
            <w:bottom w:val="none" w:sz="0" w:space="0" w:color="auto"/>
            <w:right w:val="none" w:sz="0" w:space="0" w:color="auto"/>
          </w:divBdr>
        </w:div>
        <w:div w:id="2068795332">
          <w:marLeft w:val="0"/>
          <w:marRight w:val="0"/>
          <w:marTop w:val="0"/>
          <w:marBottom w:val="0"/>
          <w:divBdr>
            <w:top w:val="none" w:sz="0" w:space="0" w:color="auto"/>
            <w:left w:val="none" w:sz="0" w:space="0" w:color="auto"/>
            <w:bottom w:val="none" w:sz="0" w:space="0" w:color="auto"/>
            <w:right w:val="none" w:sz="0" w:space="0" w:color="auto"/>
          </w:divBdr>
        </w:div>
        <w:div w:id="2133741444">
          <w:marLeft w:val="0"/>
          <w:marRight w:val="0"/>
          <w:marTop w:val="0"/>
          <w:marBottom w:val="0"/>
          <w:divBdr>
            <w:top w:val="none" w:sz="0" w:space="0" w:color="auto"/>
            <w:left w:val="none" w:sz="0" w:space="0" w:color="auto"/>
            <w:bottom w:val="none" w:sz="0" w:space="0" w:color="auto"/>
            <w:right w:val="none" w:sz="0" w:space="0" w:color="auto"/>
          </w:divBdr>
        </w:div>
        <w:div w:id="1167017527">
          <w:marLeft w:val="0"/>
          <w:marRight w:val="0"/>
          <w:marTop w:val="0"/>
          <w:marBottom w:val="0"/>
          <w:divBdr>
            <w:top w:val="none" w:sz="0" w:space="0" w:color="auto"/>
            <w:left w:val="none" w:sz="0" w:space="0" w:color="auto"/>
            <w:bottom w:val="none" w:sz="0" w:space="0" w:color="auto"/>
            <w:right w:val="none" w:sz="0" w:space="0" w:color="auto"/>
          </w:divBdr>
        </w:div>
        <w:div w:id="1002245414">
          <w:marLeft w:val="0"/>
          <w:marRight w:val="0"/>
          <w:marTop w:val="0"/>
          <w:marBottom w:val="0"/>
          <w:divBdr>
            <w:top w:val="none" w:sz="0" w:space="0" w:color="auto"/>
            <w:left w:val="none" w:sz="0" w:space="0" w:color="auto"/>
            <w:bottom w:val="none" w:sz="0" w:space="0" w:color="auto"/>
            <w:right w:val="none" w:sz="0" w:space="0" w:color="auto"/>
          </w:divBdr>
        </w:div>
        <w:div w:id="1160460921">
          <w:marLeft w:val="0"/>
          <w:marRight w:val="0"/>
          <w:marTop w:val="0"/>
          <w:marBottom w:val="0"/>
          <w:divBdr>
            <w:top w:val="none" w:sz="0" w:space="0" w:color="auto"/>
            <w:left w:val="none" w:sz="0" w:space="0" w:color="auto"/>
            <w:bottom w:val="none" w:sz="0" w:space="0" w:color="auto"/>
            <w:right w:val="none" w:sz="0" w:space="0" w:color="auto"/>
          </w:divBdr>
        </w:div>
        <w:div w:id="1402631944">
          <w:marLeft w:val="0"/>
          <w:marRight w:val="0"/>
          <w:marTop w:val="0"/>
          <w:marBottom w:val="0"/>
          <w:divBdr>
            <w:top w:val="none" w:sz="0" w:space="0" w:color="auto"/>
            <w:left w:val="none" w:sz="0" w:space="0" w:color="auto"/>
            <w:bottom w:val="none" w:sz="0" w:space="0" w:color="auto"/>
            <w:right w:val="none" w:sz="0" w:space="0" w:color="auto"/>
          </w:divBdr>
        </w:div>
        <w:div w:id="2109500111">
          <w:marLeft w:val="0"/>
          <w:marRight w:val="0"/>
          <w:marTop w:val="0"/>
          <w:marBottom w:val="0"/>
          <w:divBdr>
            <w:top w:val="none" w:sz="0" w:space="0" w:color="auto"/>
            <w:left w:val="none" w:sz="0" w:space="0" w:color="auto"/>
            <w:bottom w:val="none" w:sz="0" w:space="0" w:color="auto"/>
            <w:right w:val="none" w:sz="0" w:space="0" w:color="auto"/>
          </w:divBdr>
        </w:div>
        <w:div w:id="1797675174">
          <w:marLeft w:val="0"/>
          <w:marRight w:val="0"/>
          <w:marTop w:val="0"/>
          <w:marBottom w:val="0"/>
          <w:divBdr>
            <w:top w:val="none" w:sz="0" w:space="0" w:color="auto"/>
            <w:left w:val="none" w:sz="0" w:space="0" w:color="auto"/>
            <w:bottom w:val="none" w:sz="0" w:space="0" w:color="auto"/>
            <w:right w:val="none" w:sz="0" w:space="0" w:color="auto"/>
          </w:divBdr>
        </w:div>
        <w:div w:id="608707433">
          <w:marLeft w:val="0"/>
          <w:marRight w:val="0"/>
          <w:marTop w:val="0"/>
          <w:marBottom w:val="0"/>
          <w:divBdr>
            <w:top w:val="none" w:sz="0" w:space="0" w:color="auto"/>
            <w:left w:val="none" w:sz="0" w:space="0" w:color="auto"/>
            <w:bottom w:val="none" w:sz="0" w:space="0" w:color="auto"/>
            <w:right w:val="none" w:sz="0" w:space="0" w:color="auto"/>
          </w:divBdr>
        </w:div>
        <w:div w:id="1644197202">
          <w:marLeft w:val="0"/>
          <w:marRight w:val="0"/>
          <w:marTop w:val="0"/>
          <w:marBottom w:val="0"/>
          <w:divBdr>
            <w:top w:val="none" w:sz="0" w:space="0" w:color="auto"/>
            <w:left w:val="none" w:sz="0" w:space="0" w:color="auto"/>
            <w:bottom w:val="none" w:sz="0" w:space="0" w:color="auto"/>
            <w:right w:val="none" w:sz="0" w:space="0" w:color="auto"/>
          </w:divBdr>
        </w:div>
        <w:div w:id="1413772038">
          <w:marLeft w:val="0"/>
          <w:marRight w:val="0"/>
          <w:marTop w:val="0"/>
          <w:marBottom w:val="0"/>
          <w:divBdr>
            <w:top w:val="none" w:sz="0" w:space="0" w:color="auto"/>
            <w:left w:val="none" w:sz="0" w:space="0" w:color="auto"/>
            <w:bottom w:val="none" w:sz="0" w:space="0" w:color="auto"/>
            <w:right w:val="none" w:sz="0" w:space="0" w:color="auto"/>
          </w:divBdr>
        </w:div>
        <w:div w:id="1664122355">
          <w:marLeft w:val="0"/>
          <w:marRight w:val="0"/>
          <w:marTop w:val="0"/>
          <w:marBottom w:val="0"/>
          <w:divBdr>
            <w:top w:val="none" w:sz="0" w:space="0" w:color="auto"/>
            <w:left w:val="none" w:sz="0" w:space="0" w:color="auto"/>
            <w:bottom w:val="none" w:sz="0" w:space="0" w:color="auto"/>
            <w:right w:val="none" w:sz="0" w:space="0" w:color="auto"/>
          </w:divBdr>
        </w:div>
        <w:div w:id="662122066">
          <w:marLeft w:val="0"/>
          <w:marRight w:val="0"/>
          <w:marTop w:val="0"/>
          <w:marBottom w:val="0"/>
          <w:divBdr>
            <w:top w:val="none" w:sz="0" w:space="0" w:color="auto"/>
            <w:left w:val="none" w:sz="0" w:space="0" w:color="auto"/>
            <w:bottom w:val="none" w:sz="0" w:space="0" w:color="auto"/>
            <w:right w:val="none" w:sz="0" w:space="0" w:color="auto"/>
          </w:divBdr>
        </w:div>
        <w:div w:id="14818893">
          <w:marLeft w:val="0"/>
          <w:marRight w:val="0"/>
          <w:marTop w:val="0"/>
          <w:marBottom w:val="0"/>
          <w:divBdr>
            <w:top w:val="none" w:sz="0" w:space="0" w:color="auto"/>
            <w:left w:val="none" w:sz="0" w:space="0" w:color="auto"/>
            <w:bottom w:val="none" w:sz="0" w:space="0" w:color="auto"/>
            <w:right w:val="none" w:sz="0" w:space="0" w:color="auto"/>
          </w:divBdr>
        </w:div>
        <w:div w:id="418448814">
          <w:marLeft w:val="0"/>
          <w:marRight w:val="0"/>
          <w:marTop w:val="0"/>
          <w:marBottom w:val="0"/>
          <w:divBdr>
            <w:top w:val="none" w:sz="0" w:space="0" w:color="auto"/>
            <w:left w:val="none" w:sz="0" w:space="0" w:color="auto"/>
            <w:bottom w:val="none" w:sz="0" w:space="0" w:color="auto"/>
            <w:right w:val="none" w:sz="0" w:space="0" w:color="auto"/>
          </w:divBdr>
        </w:div>
        <w:div w:id="2062748607">
          <w:marLeft w:val="0"/>
          <w:marRight w:val="0"/>
          <w:marTop w:val="0"/>
          <w:marBottom w:val="0"/>
          <w:divBdr>
            <w:top w:val="none" w:sz="0" w:space="0" w:color="auto"/>
            <w:left w:val="none" w:sz="0" w:space="0" w:color="auto"/>
            <w:bottom w:val="none" w:sz="0" w:space="0" w:color="auto"/>
            <w:right w:val="none" w:sz="0" w:space="0" w:color="auto"/>
          </w:divBdr>
        </w:div>
        <w:div w:id="1911619678">
          <w:marLeft w:val="0"/>
          <w:marRight w:val="0"/>
          <w:marTop w:val="0"/>
          <w:marBottom w:val="0"/>
          <w:divBdr>
            <w:top w:val="none" w:sz="0" w:space="0" w:color="auto"/>
            <w:left w:val="none" w:sz="0" w:space="0" w:color="auto"/>
            <w:bottom w:val="none" w:sz="0" w:space="0" w:color="auto"/>
            <w:right w:val="none" w:sz="0" w:space="0" w:color="auto"/>
          </w:divBdr>
        </w:div>
        <w:div w:id="1885601975">
          <w:marLeft w:val="0"/>
          <w:marRight w:val="0"/>
          <w:marTop w:val="0"/>
          <w:marBottom w:val="0"/>
          <w:divBdr>
            <w:top w:val="none" w:sz="0" w:space="0" w:color="auto"/>
            <w:left w:val="none" w:sz="0" w:space="0" w:color="auto"/>
            <w:bottom w:val="none" w:sz="0" w:space="0" w:color="auto"/>
            <w:right w:val="none" w:sz="0" w:space="0" w:color="auto"/>
          </w:divBdr>
        </w:div>
        <w:div w:id="515004248">
          <w:marLeft w:val="0"/>
          <w:marRight w:val="0"/>
          <w:marTop w:val="0"/>
          <w:marBottom w:val="0"/>
          <w:divBdr>
            <w:top w:val="none" w:sz="0" w:space="0" w:color="auto"/>
            <w:left w:val="none" w:sz="0" w:space="0" w:color="auto"/>
            <w:bottom w:val="none" w:sz="0" w:space="0" w:color="auto"/>
            <w:right w:val="none" w:sz="0" w:space="0" w:color="auto"/>
          </w:divBdr>
        </w:div>
        <w:div w:id="1552958267">
          <w:marLeft w:val="0"/>
          <w:marRight w:val="0"/>
          <w:marTop w:val="0"/>
          <w:marBottom w:val="0"/>
          <w:divBdr>
            <w:top w:val="none" w:sz="0" w:space="0" w:color="auto"/>
            <w:left w:val="none" w:sz="0" w:space="0" w:color="auto"/>
            <w:bottom w:val="none" w:sz="0" w:space="0" w:color="auto"/>
            <w:right w:val="none" w:sz="0" w:space="0" w:color="auto"/>
          </w:divBdr>
        </w:div>
        <w:div w:id="2074542878">
          <w:marLeft w:val="0"/>
          <w:marRight w:val="0"/>
          <w:marTop w:val="0"/>
          <w:marBottom w:val="0"/>
          <w:divBdr>
            <w:top w:val="none" w:sz="0" w:space="0" w:color="auto"/>
            <w:left w:val="none" w:sz="0" w:space="0" w:color="auto"/>
            <w:bottom w:val="none" w:sz="0" w:space="0" w:color="auto"/>
            <w:right w:val="none" w:sz="0" w:space="0" w:color="auto"/>
          </w:divBdr>
        </w:div>
        <w:div w:id="951281934">
          <w:marLeft w:val="0"/>
          <w:marRight w:val="0"/>
          <w:marTop w:val="0"/>
          <w:marBottom w:val="0"/>
          <w:divBdr>
            <w:top w:val="none" w:sz="0" w:space="0" w:color="auto"/>
            <w:left w:val="none" w:sz="0" w:space="0" w:color="auto"/>
            <w:bottom w:val="none" w:sz="0" w:space="0" w:color="auto"/>
            <w:right w:val="none" w:sz="0" w:space="0" w:color="auto"/>
          </w:divBdr>
        </w:div>
        <w:div w:id="337117983">
          <w:marLeft w:val="0"/>
          <w:marRight w:val="0"/>
          <w:marTop w:val="0"/>
          <w:marBottom w:val="0"/>
          <w:divBdr>
            <w:top w:val="none" w:sz="0" w:space="0" w:color="auto"/>
            <w:left w:val="none" w:sz="0" w:space="0" w:color="auto"/>
            <w:bottom w:val="none" w:sz="0" w:space="0" w:color="auto"/>
            <w:right w:val="none" w:sz="0" w:space="0" w:color="auto"/>
          </w:divBdr>
        </w:div>
        <w:div w:id="1040084192">
          <w:marLeft w:val="0"/>
          <w:marRight w:val="0"/>
          <w:marTop w:val="0"/>
          <w:marBottom w:val="0"/>
          <w:divBdr>
            <w:top w:val="none" w:sz="0" w:space="0" w:color="auto"/>
            <w:left w:val="none" w:sz="0" w:space="0" w:color="auto"/>
            <w:bottom w:val="none" w:sz="0" w:space="0" w:color="auto"/>
            <w:right w:val="none" w:sz="0" w:space="0" w:color="auto"/>
          </w:divBdr>
        </w:div>
        <w:div w:id="1855345287">
          <w:marLeft w:val="0"/>
          <w:marRight w:val="0"/>
          <w:marTop w:val="0"/>
          <w:marBottom w:val="0"/>
          <w:divBdr>
            <w:top w:val="none" w:sz="0" w:space="0" w:color="auto"/>
            <w:left w:val="none" w:sz="0" w:space="0" w:color="auto"/>
            <w:bottom w:val="none" w:sz="0" w:space="0" w:color="auto"/>
            <w:right w:val="none" w:sz="0" w:space="0" w:color="auto"/>
          </w:divBdr>
        </w:div>
        <w:div w:id="716512573">
          <w:marLeft w:val="0"/>
          <w:marRight w:val="0"/>
          <w:marTop w:val="0"/>
          <w:marBottom w:val="0"/>
          <w:divBdr>
            <w:top w:val="none" w:sz="0" w:space="0" w:color="auto"/>
            <w:left w:val="none" w:sz="0" w:space="0" w:color="auto"/>
            <w:bottom w:val="none" w:sz="0" w:space="0" w:color="auto"/>
            <w:right w:val="none" w:sz="0" w:space="0" w:color="auto"/>
          </w:divBdr>
        </w:div>
        <w:div w:id="1579556653">
          <w:marLeft w:val="0"/>
          <w:marRight w:val="0"/>
          <w:marTop w:val="0"/>
          <w:marBottom w:val="0"/>
          <w:divBdr>
            <w:top w:val="none" w:sz="0" w:space="0" w:color="auto"/>
            <w:left w:val="none" w:sz="0" w:space="0" w:color="auto"/>
            <w:bottom w:val="none" w:sz="0" w:space="0" w:color="auto"/>
            <w:right w:val="none" w:sz="0" w:space="0" w:color="auto"/>
          </w:divBdr>
        </w:div>
        <w:div w:id="1746604773">
          <w:marLeft w:val="0"/>
          <w:marRight w:val="0"/>
          <w:marTop w:val="0"/>
          <w:marBottom w:val="0"/>
          <w:divBdr>
            <w:top w:val="none" w:sz="0" w:space="0" w:color="auto"/>
            <w:left w:val="none" w:sz="0" w:space="0" w:color="auto"/>
            <w:bottom w:val="none" w:sz="0" w:space="0" w:color="auto"/>
            <w:right w:val="none" w:sz="0" w:space="0" w:color="auto"/>
          </w:divBdr>
        </w:div>
        <w:div w:id="681518685">
          <w:marLeft w:val="0"/>
          <w:marRight w:val="0"/>
          <w:marTop w:val="0"/>
          <w:marBottom w:val="0"/>
          <w:divBdr>
            <w:top w:val="none" w:sz="0" w:space="0" w:color="auto"/>
            <w:left w:val="none" w:sz="0" w:space="0" w:color="auto"/>
            <w:bottom w:val="none" w:sz="0" w:space="0" w:color="auto"/>
            <w:right w:val="none" w:sz="0" w:space="0" w:color="auto"/>
          </w:divBdr>
        </w:div>
      </w:divsChild>
    </w:div>
    <w:div w:id="1752770428">
      <w:bodyDiv w:val="1"/>
      <w:marLeft w:val="0"/>
      <w:marRight w:val="0"/>
      <w:marTop w:val="0"/>
      <w:marBottom w:val="0"/>
      <w:divBdr>
        <w:top w:val="none" w:sz="0" w:space="0" w:color="auto"/>
        <w:left w:val="none" w:sz="0" w:space="0" w:color="auto"/>
        <w:bottom w:val="none" w:sz="0" w:space="0" w:color="auto"/>
        <w:right w:val="none" w:sz="0" w:space="0" w:color="auto"/>
      </w:divBdr>
    </w:div>
    <w:div w:id="1757479924">
      <w:bodyDiv w:val="1"/>
      <w:marLeft w:val="0"/>
      <w:marRight w:val="0"/>
      <w:marTop w:val="0"/>
      <w:marBottom w:val="0"/>
      <w:divBdr>
        <w:top w:val="none" w:sz="0" w:space="0" w:color="auto"/>
        <w:left w:val="none" w:sz="0" w:space="0" w:color="auto"/>
        <w:bottom w:val="none" w:sz="0" w:space="0" w:color="auto"/>
        <w:right w:val="none" w:sz="0" w:space="0" w:color="auto"/>
      </w:divBdr>
      <w:divsChild>
        <w:div w:id="266892693">
          <w:marLeft w:val="0"/>
          <w:marRight w:val="0"/>
          <w:marTop w:val="0"/>
          <w:marBottom w:val="0"/>
          <w:divBdr>
            <w:top w:val="none" w:sz="0" w:space="0" w:color="auto"/>
            <w:left w:val="none" w:sz="0" w:space="0" w:color="auto"/>
            <w:bottom w:val="none" w:sz="0" w:space="0" w:color="auto"/>
            <w:right w:val="none" w:sz="0" w:space="0" w:color="auto"/>
          </w:divBdr>
        </w:div>
        <w:div w:id="2367983">
          <w:marLeft w:val="0"/>
          <w:marRight w:val="0"/>
          <w:marTop w:val="0"/>
          <w:marBottom w:val="0"/>
          <w:divBdr>
            <w:top w:val="none" w:sz="0" w:space="0" w:color="auto"/>
            <w:left w:val="none" w:sz="0" w:space="0" w:color="auto"/>
            <w:bottom w:val="none" w:sz="0" w:space="0" w:color="auto"/>
            <w:right w:val="none" w:sz="0" w:space="0" w:color="auto"/>
          </w:divBdr>
        </w:div>
        <w:div w:id="1234075238">
          <w:marLeft w:val="0"/>
          <w:marRight w:val="0"/>
          <w:marTop w:val="0"/>
          <w:marBottom w:val="0"/>
          <w:divBdr>
            <w:top w:val="none" w:sz="0" w:space="0" w:color="auto"/>
            <w:left w:val="none" w:sz="0" w:space="0" w:color="auto"/>
            <w:bottom w:val="none" w:sz="0" w:space="0" w:color="auto"/>
            <w:right w:val="none" w:sz="0" w:space="0" w:color="auto"/>
          </w:divBdr>
        </w:div>
        <w:div w:id="233636508">
          <w:marLeft w:val="0"/>
          <w:marRight w:val="0"/>
          <w:marTop w:val="0"/>
          <w:marBottom w:val="0"/>
          <w:divBdr>
            <w:top w:val="none" w:sz="0" w:space="0" w:color="auto"/>
            <w:left w:val="none" w:sz="0" w:space="0" w:color="auto"/>
            <w:bottom w:val="none" w:sz="0" w:space="0" w:color="auto"/>
            <w:right w:val="none" w:sz="0" w:space="0" w:color="auto"/>
          </w:divBdr>
        </w:div>
        <w:div w:id="447511137">
          <w:marLeft w:val="0"/>
          <w:marRight w:val="0"/>
          <w:marTop w:val="0"/>
          <w:marBottom w:val="0"/>
          <w:divBdr>
            <w:top w:val="none" w:sz="0" w:space="0" w:color="auto"/>
            <w:left w:val="none" w:sz="0" w:space="0" w:color="auto"/>
            <w:bottom w:val="none" w:sz="0" w:space="0" w:color="auto"/>
            <w:right w:val="none" w:sz="0" w:space="0" w:color="auto"/>
          </w:divBdr>
        </w:div>
        <w:div w:id="625894848">
          <w:marLeft w:val="0"/>
          <w:marRight w:val="0"/>
          <w:marTop w:val="0"/>
          <w:marBottom w:val="0"/>
          <w:divBdr>
            <w:top w:val="none" w:sz="0" w:space="0" w:color="auto"/>
            <w:left w:val="none" w:sz="0" w:space="0" w:color="auto"/>
            <w:bottom w:val="none" w:sz="0" w:space="0" w:color="auto"/>
            <w:right w:val="none" w:sz="0" w:space="0" w:color="auto"/>
          </w:divBdr>
        </w:div>
        <w:div w:id="835533030">
          <w:marLeft w:val="0"/>
          <w:marRight w:val="0"/>
          <w:marTop w:val="0"/>
          <w:marBottom w:val="0"/>
          <w:divBdr>
            <w:top w:val="none" w:sz="0" w:space="0" w:color="auto"/>
            <w:left w:val="none" w:sz="0" w:space="0" w:color="auto"/>
            <w:bottom w:val="none" w:sz="0" w:space="0" w:color="auto"/>
            <w:right w:val="none" w:sz="0" w:space="0" w:color="auto"/>
          </w:divBdr>
        </w:div>
        <w:div w:id="138352818">
          <w:marLeft w:val="0"/>
          <w:marRight w:val="0"/>
          <w:marTop w:val="0"/>
          <w:marBottom w:val="0"/>
          <w:divBdr>
            <w:top w:val="none" w:sz="0" w:space="0" w:color="auto"/>
            <w:left w:val="none" w:sz="0" w:space="0" w:color="auto"/>
            <w:bottom w:val="none" w:sz="0" w:space="0" w:color="auto"/>
            <w:right w:val="none" w:sz="0" w:space="0" w:color="auto"/>
          </w:divBdr>
        </w:div>
        <w:div w:id="1232810656">
          <w:marLeft w:val="0"/>
          <w:marRight w:val="0"/>
          <w:marTop w:val="0"/>
          <w:marBottom w:val="0"/>
          <w:divBdr>
            <w:top w:val="none" w:sz="0" w:space="0" w:color="auto"/>
            <w:left w:val="none" w:sz="0" w:space="0" w:color="auto"/>
            <w:bottom w:val="none" w:sz="0" w:space="0" w:color="auto"/>
            <w:right w:val="none" w:sz="0" w:space="0" w:color="auto"/>
          </w:divBdr>
        </w:div>
        <w:div w:id="29189984">
          <w:marLeft w:val="0"/>
          <w:marRight w:val="0"/>
          <w:marTop w:val="0"/>
          <w:marBottom w:val="0"/>
          <w:divBdr>
            <w:top w:val="none" w:sz="0" w:space="0" w:color="auto"/>
            <w:left w:val="none" w:sz="0" w:space="0" w:color="auto"/>
            <w:bottom w:val="none" w:sz="0" w:space="0" w:color="auto"/>
            <w:right w:val="none" w:sz="0" w:space="0" w:color="auto"/>
          </w:divBdr>
        </w:div>
        <w:div w:id="664283357">
          <w:marLeft w:val="0"/>
          <w:marRight w:val="0"/>
          <w:marTop w:val="0"/>
          <w:marBottom w:val="0"/>
          <w:divBdr>
            <w:top w:val="none" w:sz="0" w:space="0" w:color="auto"/>
            <w:left w:val="none" w:sz="0" w:space="0" w:color="auto"/>
            <w:bottom w:val="none" w:sz="0" w:space="0" w:color="auto"/>
            <w:right w:val="none" w:sz="0" w:space="0" w:color="auto"/>
          </w:divBdr>
        </w:div>
        <w:div w:id="401803959">
          <w:marLeft w:val="0"/>
          <w:marRight w:val="0"/>
          <w:marTop w:val="0"/>
          <w:marBottom w:val="0"/>
          <w:divBdr>
            <w:top w:val="none" w:sz="0" w:space="0" w:color="auto"/>
            <w:left w:val="none" w:sz="0" w:space="0" w:color="auto"/>
            <w:bottom w:val="none" w:sz="0" w:space="0" w:color="auto"/>
            <w:right w:val="none" w:sz="0" w:space="0" w:color="auto"/>
          </w:divBdr>
        </w:div>
        <w:div w:id="985209791">
          <w:marLeft w:val="0"/>
          <w:marRight w:val="0"/>
          <w:marTop w:val="0"/>
          <w:marBottom w:val="0"/>
          <w:divBdr>
            <w:top w:val="none" w:sz="0" w:space="0" w:color="auto"/>
            <w:left w:val="none" w:sz="0" w:space="0" w:color="auto"/>
            <w:bottom w:val="none" w:sz="0" w:space="0" w:color="auto"/>
            <w:right w:val="none" w:sz="0" w:space="0" w:color="auto"/>
          </w:divBdr>
        </w:div>
        <w:div w:id="420569598">
          <w:marLeft w:val="0"/>
          <w:marRight w:val="0"/>
          <w:marTop w:val="0"/>
          <w:marBottom w:val="0"/>
          <w:divBdr>
            <w:top w:val="none" w:sz="0" w:space="0" w:color="auto"/>
            <w:left w:val="none" w:sz="0" w:space="0" w:color="auto"/>
            <w:bottom w:val="none" w:sz="0" w:space="0" w:color="auto"/>
            <w:right w:val="none" w:sz="0" w:space="0" w:color="auto"/>
          </w:divBdr>
        </w:div>
        <w:div w:id="1944914357">
          <w:marLeft w:val="0"/>
          <w:marRight w:val="0"/>
          <w:marTop w:val="0"/>
          <w:marBottom w:val="0"/>
          <w:divBdr>
            <w:top w:val="none" w:sz="0" w:space="0" w:color="auto"/>
            <w:left w:val="none" w:sz="0" w:space="0" w:color="auto"/>
            <w:bottom w:val="none" w:sz="0" w:space="0" w:color="auto"/>
            <w:right w:val="none" w:sz="0" w:space="0" w:color="auto"/>
          </w:divBdr>
        </w:div>
        <w:div w:id="208340479">
          <w:marLeft w:val="0"/>
          <w:marRight w:val="0"/>
          <w:marTop w:val="0"/>
          <w:marBottom w:val="0"/>
          <w:divBdr>
            <w:top w:val="none" w:sz="0" w:space="0" w:color="auto"/>
            <w:left w:val="none" w:sz="0" w:space="0" w:color="auto"/>
            <w:bottom w:val="none" w:sz="0" w:space="0" w:color="auto"/>
            <w:right w:val="none" w:sz="0" w:space="0" w:color="auto"/>
          </w:divBdr>
        </w:div>
        <w:div w:id="42678197">
          <w:marLeft w:val="0"/>
          <w:marRight w:val="0"/>
          <w:marTop w:val="0"/>
          <w:marBottom w:val="0"/>
          <w:divBdr>
            <w:top w:val="none" w:sz="0" w:space="0" w:color="auto"/>
            <w:left w:val="none" w:sz="0" w:space="0" w:color="auto"/>
            <w:bottom w:val="none" w:sz="0" w:space="0" w:color="auto"/>
            <w:right w:val="none" w:sz="0" w:space="0" w:color="auto"/>
          </w:divBdr>
        </w:div>
        <w:div w:id="915676300">
          <w:marLeft w:val="0"/>
          <w:marRight w:val="0"/>
          <w:marTop w:val="0"/>
          <w:marBottom w:val="0"/>
          <w:divBdr>
            <w:top w:val="none" w:sz="0" w:space="0" w:color="auto"/>
            <w:left w:val="none" w:sz="0" w:space="0" w:color="auto"/>
            <w:bottom w:val="none" w:sz="0" w:space="0" w:color="auto"/>
            <w:right w:val="none" w:sz="0" w:space="0" w:color="auto"/>
          </w:divBdr>
        </w:div>
        <w:div w:id="331372503">
          <w:marLeft w:val="0"/>
          <w:marRight w:val="0"/>
          <w:marTop w:val="0"/>
          <w:marBottom w:val="0"/>
          <w:divBdr>
            <w:top w:val="none" w:sz="0" w:space="0" w:color="auto"/>
            <w:left w:val="none" w:sz="0" w:space="0" w:color="auto"/>
            <w:bottom w:val="none" w:sz="0" w:space="0" w:color="auto"/>
            <w:right w:val="none" w:sz="0" w:space="0" w:color="auto"/>
          </w:divBdr>
        </w:div>
        <w:div w:id="1850098921">
          <w:marLeft w:val="0"/>
          <w:marRight w:val="0"/>
          <w:marTop w:val="0"/>
          <w:marBottom w:val="0"/>
          <w:divBdr>
            <w:top w:val="none" w:sz="0" w:space="0" w:color="auto"/>
            <w:left w:val="none" w:sz="0" w:space="0" w:color="auto"/>
            <w:bottom w:val="none" w:sz="0" w:space="0" w:color="auto"/>
            <w:right w:val="none" w:sz="0" w:space="0" w:color="auto"/>
          </w:divBdr>
        </w:div>
        <w:div w:id="490829830">
          <w:marLeft w:val="0"/>
          <w:marRight w:val="0"/>
          <w:marTop w:val="0"/>
          <w:marBottom w:val="0"/>
          <w:divBdr>
            <w:top w:val="none" w:sz="0" w:space="0" w:color="auto"/>
            <w:left w:val="none" w:sz="0" w:space="0" w:color="auto"/>
            <w:bottom w:val="none" w:sz="0" w:space="0" w:color="auto"/>
            <w:right w:val="none" w:sz="0" w:space="0" w:color="auto"/>
          </w:divBdr>
        </w:div>
        <w:div w:id="1623880313">
          <w:marLeft w:val="0"/>
          <w:marRight w:val="0"/>
          <w:marTop w:val="0"/>
          <w:marBottom w:val="0"/>
          <w:divBdr>
            <w:top w:val="none" w:sz="0" w:space="0" w:color="auto"/>
            <w:left w:val="none" w:sz="0" w:space="0" w:color="auto"/>
            <w:bottom w:val="none" w:sz="0" w:space="0" w:color="auto"/>
            <w:right w:val="none" w:sz="0" w:space="0" w:color="auto"/>
          </w:divBdr>
        </w:div>
        <w:div w:id="1627586784">
          <w:marLeft w:val="0"/>
          <w:marRight w:val="0"/>
          <w:marTop w:val="0"/>
          <w:marBottom w:val="0"/>
          <w:divBdr>
            <w:top w:val="none" w:sz="0" w:space="0" w:color="auto"/>
            <w:left w:val="none" w:sz="0" w:space="0" w:color="auto"/>
            <w:bottom w:val="none" w:sz="0" w:space="0" w:color="auto"/>
            <w:right w:val="none" w:sz="0" w:space="0" w:color="auto"/>
          </w:divBdr>
        </w:div>
        <w:div w:id="201015748">
          <w:marLeft w:val="0"/>
          <w:marRight w:val="0"/>
          <w:marTop w:val="0"/>
          <w:marBottom w:val="0"/>
          <w:divBdr>
            <w:top w:val="none" w:sz="0" w:space="0" w:color="auto"/>
            <w:left w:val="none" w:sz="0" w:space="0" w:color="auto"/>
            <w:bottom w:val="none" w:sz="0" w:space="0" w:color="auto"/>
            <w:right w:val="none" w:sz="0" w:space="0" w:color="auto"/>
          </w:divBdr>
        </w:div>
        <w:div w:id="1577744871">
          <w:marLeft w:val="0"/>
          <w:marRight w:val="0"/>
          <w:marTop w:val="0"/>
          <w:marBottom w:val="0"/>
          <w:divBdr>
            <w:top w:val="none" w:sz="0" w:space="0" w:color="auto"/>
            <w:left w:val="none" w:sz="0" w:space="0" w:color="auto"/>
            <w:bottom w:val="none" w:sz="0" w:space="0" w:color="auto"/>
            <w:right w:val="none" w:sz="0" w:space="0" w:color="auto"/>
          </w:divBdr>
        </w:div>
        <w:div w:id="2048288688">
          <w:marLeft w:val="0"/>
          <w:marRight w:val="0"/>
          <w:marTop w:val="0"/>
          <w:marBottom w:val="0"/>
          <w:divBdr>
            <w:top w:val="none" w:sz="0" w:space="0" w:color="auto"/>
            <w:left w:val="none" w:sz="0" w:space="0" w:color="auto"/>
            <w:bottom w:val="none" w:sz="0" w:space="0" w:color="auto"/>
            <w:right w:val="none" w:sz="0" w:space="0" w:color="auto"/>
          </w:divBdr>
        </w:div>
        <w:div w:id="1966542829">
          <w:marLeft w:val="0"/>
          <w:marRight w:val="0"/>
          <w:marTop w:val="0"/>
          <w:marBottom w:val="0"/>
          <w:divBdr>
            <w:top w:val="none" w:sz="0" w:space="0" w:color="auto"/>
            <w:left w:val="none" w:sz="0" w:space="0" w:color="auto"/>
            <w:bottom w:val="none" w:sz="0" w:space="0" w:color="auto"/>
            <w:right w:val="none" w:sz="0" w:space="0" w:color="auto"/>
          </w:divBdr>
        </w:div>
        <w:div w:id="1497265638">
          <w:marLeft w:val="0"/>
          <w:marRight w:val="0"/>
          <w:marTop w:val="0"/>
          <w:marBottom w:val="0"/>
          <w:divBdr>
            <w:top w:val="none" w:sz="0" w:space="0" w:color="auto"/>
            <w:left w:val="none" w:sz="0" w:space="0" w:color="auto"/>
            <w:bottom w:val="none" w:sz="0" w:space="0" w:color="auto"/>
            <w:right w:val="none" w:sz="0" w:space="0" w:color="auto"/>
          </w:divBdr>
        </w:div>
        <w:div w:id="2022120618">
          <w:marLeft w:val="0"/>
          <w:marRight w:val="0"/>
          <w:marTop w:val="0"/>
          <w:marBottom w:val="0"/>
          <w:divBdr>
            <w:top w:val="none" w:sz="0" w:space="0" w:color="auto"/>
            <w:left w:val="none" w:sz="0" w:space="0" w:color="auto"/>
            <w:bottom w:val="none" w:sz="0" w:space="0" w:color="auto"/>
            <w:right w:val="none" w:sz="0" w:space="0" w:color="auto"/>
          </w:divBdr>
        </w:div>
        <w:div w:id="492378486">
          <w:marLeft w:val="0"/>
          <w:marRight w:val="0"/>
          <w:marTop w:val="0"/>
          <w:marBottom w:val="0"/>
          <w:divBdr>
            <w:top w:val="none" w:sz="0" w:space="0" w:color="auto"/>
            <w:left w:val="none" w:sz="0" w:space="0" w:color="auto"/>
            <w:bottom w:val="none" w:sz="0" w:space="0" w:color="auto"/>
            <w:right w:val="none" w:sz="0" w:space="0" w:color="auto"/>
          </w:divBdr>
        </w:div>
        <w:div w:id="914585700">
          <w:marLeft w:val="0"/>
          <w:marRight w:val="0"/>
          <w:marTop w:val="0"/>
          <w:marBottom w:val="0"/>
          <w:divBdr>
            <w:top w:val="none" w:sz="0" w:space="0" w:color="auto"/>
            <w:left w:val="none" w:sz="0" w:space="0" w:color="auto"/>
            <w:bottom w:val="none" w:sz="0" w:space="0" w:color="auto"/>
            <w:right w:val="none" w:sz="0" w:space="0" w:color="auto"/>
          </w:divBdr>
        </w:div>
        <w:div w:id="1925383420">
          <w:marLeft w:val="0"/>
          <w:marRight w:val="0"/>
          <w:marTop w:val="0"/>
          <w:marBottom w:val="0"/>
          <w:divBdr>
            <w:top w:val="none" w:sz="0" w:space="0" w:color="auto"/>
            <w:left w:val="none" w:sz="0" w:space="0" w:color="auto"/>
            <w:bottom w:val="none" w:sz="0" w:space="0" w:color="auto"/>
            <w:right w:val="none" w:sz="0" w:space="0" w:color="auto"/>
          </w:divBdr>
        </w:div>
        <w:div w:id="1799951780">
          <w:marLeft w:val="0"/>
          <w:marRight w:val="0"/>
          <w:marTop w:val="0"/>
          <w:marBottom w:val="0"/>
          <w:divBdr>
            <w:top w:val="none" w:sz="0" w:space="0" w:color="auto"/>
            <w:left w:val="none" w:sz="0" w:space="0" w:color="auto"/>
            <w:bottom w:val="none" w:sz="0" w:space="0" w:color="auto"/>
            <w:right w:val="none" w:sz="0" w:space="0" w:color="auto"/>
          </w:divBdr>
        </w:div>
        <w:div w:id="1044984796">
          <w:marLeft w:val="0"/>
          <w:marRight w:val="0"/>
          <w:marTop w:val="0"/>
          <w:marBottom w:val="0"/>
          <w:divBdr>
            <w:top w:val="none" w:sz="0" w:space="0" w:color="auto"/>
            <w:left w:val="none" w:sz="0" w:space="0" w:color="auto"/>
            <w:bottom w:val="none" w:sz="0" w:space="0" w:color="auto"/>
            <w:right w:val="none" w:sz="0" w:space="0" w:color="auto"/>
          </w:divBdr>
        </w:div>
        <w:div w:id="1912736649">
          <w:marLeft w:val="0"/>
          <w:marRight w:val="0"/>
          <w:marTop w:val="0"/>
          <w:marBottom w:val="0"/>
          <w:divBdr>
            <w:top w:val="none" w:sz="0" w:space="0" w:color="auto"/>
            <w:left w:val="none" w:sz="0" w:space="0" w:color="auto"/>
            <w:bottom w:val="none" w:sz="0" w:space="0" w:color="auto"/>
            <w:right w:val="none" w:sz="0" w:space="0" w:color="auto"/>
          </w:divBdr>
        </w:div>
        <w:div w:id="1856385377">
          <w:marLeft w:val="0"/>
          <w:marRight w:val="0"/>
          <w:marTop w:val="0"/>
          <w:marBottom w:val="0"/>
          <w:divBdr>
            <w:top w:val="none" w:sz="0" w:space="0" w:color="auto"/>
            <w:left w:val="none" w:sz="0" w:space="0" w:color="auto"/>
            <w:bottom w:val="none" w:sz="0" w:space="0" w:color="auto"/>
            <w:right w:val="none" w:sz="0" w:space="0" w:color="auto"/>
          </w:divBdr>
        </w:div>
        <w:div w:id="1759213729">
          <w:marLeft w:val="0"/>
          <w:marRight w:val="0"/>
          <w:marTop w:val="0"/>
          <w:marBottom w:val="0"/>
          <w:divBdr>
            <w:top w:val="none" w:sz="0" w:space="0" w:color="auto"/>
            <w:left w:val="none" w:sz="0" w:space="0" w:color="auto"/>
            <w:bottom w:val="none" w:sz="0" w:space="0" w:color="auto"/>
            <w:right w:val="none" w:sz="0" w:space="0" w:color="auto"/>
          </w:divBdr>
        </w:div>
        <w:div w:id="1613511004">
          <w:marLeft w:val="0"/>
          <w:marRight w:val="0"/>
          <w:marTop w:val="0"/>
          <w:marBottom w:val="0"/>
          <w:divBdr>
            <w:top w:val="none" w:sz="0" w:space="0" w:color="auto"/>
            <w:left w:val="none" w:sz="0" w:space="0" w:color="auto"/>
            <w:bottom w:val="none" w:sz="0" w:space="0" w:color="auto"/>
            <w:right w:val="none" w:sz="0" w:space="0" w:color="auto"/>
          </w:divBdr>
        </w:div>
        <w:div w:id="1175614552">
          <w:marLeft w:val="0"/>
          <w:marRight w:val="0"/>
          <w:marTop w:val="0"/>
          <w:marBottom w:val="0"/>
          <w:divBdr>
            <w:top w:val="none" w:sz="0" w:space="0" w:color="auto"/>
            <w:left w:val="none" w:sz="0" w:space="0" w:color="auto"/>
            <w:bottom w:val="none" w:sz="0" w:space="0" w:color="auto"/>
            <w:right w:val="none" w:sz="0" w:space="0" w:color="auto"/>
          </w:divBdr>
        </w:div>
        <w:div w:id="1915894427">
          <w:marLeft w:val="0"/>
          <w:marRight w:val="0"/>
          <w:marTop w:val="0"/>
          <w:marBottom w:val="0"/>
          <w:divBdr>
            <w:top w:val="none" w:sz="0" w:space="0" w:color="auto"/>
            <w:left w:val="none" w:sz="0" w:space="0" w:color="auto"/>
            <w:bottom w:val="none" w:sz="0" w:space="0" w:color="auto"/>
            <w:right w:val="none" w:sz="0" w:space="0" w:color="auto"/>
          </w:divBdr>
        </w:div>
        <w:div w:id="426770874">
          <w:marLeft w:val="0"/>
          <w:marRight w:val="0"/>
          <w:marTop w:val="0"/>
          <w:marBottom w:val="0"/>
          <w:divBdr>
            <w:top w:val="none" w:sz="0" w:space="0" w:color="auto"/>
            <w:left w:val="none" w:sz="0" w:space="0" w:color="auto"/>
            <w:bottom w:val="none" w:sz="0" w:space="0" w:color="auto"/>
            <w:right w:val="none" w:sz="0" w:space="0" w:color="auto"/>
          </w:divBdr>
        </w:div>
        <w:div w:id="735125845">
          <w:marLeft w:val="0"/>
          <w:marRight w:val="0"/>
          <w:marTop w:val="0"/>
          <w:marBottom w:val="0"/>
          <w:divBdr>
            <w:top w:val="none" w:sz="0" w:space="0" w:color="auto"/>
            <w:left w:val="none" w:sz="0" w:space="0" w:color="auto"/>
            <w:bottom w:val="none" w:sz="0" w:space="0" w:color="auto"/>
            <w:right w:val="none" w:sz="0" w:space="0" w:color="auto"/>
          </w:divBdr>
        </w:div>
        <w:div w:id="1824539475">
          <w:marLeft w:val="0"/>
          <w:marRight w:val="0"/>
          <w:marTop w:val="0"/>
          <w:marBottom w:val="0"/>
          <w:divBdr>
            <w:top w:val="none" w:sz="0" w:space="0" w:color="auto"/>
            <w:left w:val="none" w:sz="0" w:space="0" w:color="auto"/>
            <w:bottom w:val="none" w:sz="0" w:space="0" w:color="auto"/>
            <w:right w:val="none" w:sz="0" w:space="0" w:color="auto"/>
          </w:divBdr>
        </w:div>
        <w:div w:id="1409036164">
          <w:marLeft w:val="0"/>
          <w:marRight w:val="0"/>
          <w:marTop w:val="0"/>
          <w:marBottom w:val="0"/>
          <w:divBdr>
            <w:top w:val="none" w:sz="0" w:space="0" w:color="auto"/>
            <w:left w:val="none" w:sz="0" w:space="0" w:color="auto"/>
            <w:bottom w:val="none" w:sz="0" w:space="0" w:color="auto"/>
            <w:right w:val="none" w:sz="0" w:space="0" w:color="auto"/>
          </w:divBdr>
        </w:div>
        <w:div w:id="959188134">
          <w:marLeft w:val="0"/>
          <w:marRight w:val="0"/>
          <w:marTop w:val="0"/>
          <w:marBottom w:val="0"/>
          <w:divBdr>
            <w:top w:val="none" w:sz="0" w:space="0" w:color="auto"/>
            <w:left w:val="none" w:sz="0" w:space="0" w:color="auto"/>
            <w:bottom w:val="none" w:sz="0" w:space="0" w:color="auto"/>
            <w:right w:val="none" w:sz="0" w:space="0" w:color="auto"/>
          </w:divBdr>
        </w:div>
        <w:div w:id="336227919">
          <w:marLeft w:val="0"/>
          <w:marRight w:val="0"/>
          <w:marTop w:val="0"/>
          <w:marBottom w:val="0"/>
          <w:divBdr>
            <w:top w:val="none" w:sz="0" w:space="0" w:color="auto"/>
            <w:left w:val="none" w:sz="0" w:space="0" w:color="auto"/>
            <w:bottom w:val="none" w:sz="0" w:space="0" w:color="auto"/>
            <w:right w:val="none" w:sz="0" w:space="0" w:color="auto"/>
          </w:divBdr>
        </w:div>
        <w:div w:id="1394815276">
          <w:marLeft w:val="0"/>
          <w:marRight w:val="0"/>
          <w:marTop w:val="0"/>
          <w:marBottom w:val="0"/>
          <w:divBdr>
            <w:top w:val="none" w:sz="0" w:space="0" w:color="auto"/>
            <w:left w:val="none" w:sz="0" w:space="0" w:color="auto"/>
            <w:bottom w:val="none" w:sz="0" w:space="0" w:color="auto"/>
            <w:right w:val="none" w:sz="0" w:space="0" w:color="auto"/>
          </w:divBdr>
        </w:div>
        <w:div w:id="94525401">
          <w:marLeft w:val="0"/>
          <w:marRight w:val="0"/>
          <w:marTop w:val="0"/>
          <w:marBottom w:val="0"/>
          <w:divBdr>
            <w:top w:val="none" w:sz="0" w:space="0" w:color="auto"/>
            <w:left w:val="none" w:sz="0" w:space="0" w:color="auto"/>
            <w:bottom w:val="none" w:sz="0" w:space="0" w:color="auto"/>
            <w:right w:val="none" w:sz="0" w:space="0" w:color="auto"/>
          </w:divBdr>
        </w:div>
        <w:div w:id="422066839">
          <w:marLeft w:val="0"/>
          <w:marRight w:val="0"/>
          <w:marTop w:val="0"/>
          <w:marBottom w:val="0"/>
          <w:divBdr>
            <w:top w:val="none" w:sz="0" w:space="0" w:color="auto"/>
            <w:left w:val="none" w:sz="0" w:space="0" w:color="auto"/>
            <w:bottom w:val="none" w:sz="0" w:space="0" w:color="auto"/>
            <w:right w:val="none" w:sz="0" w:space="0" w:color="auto"/>
          </w:divBdr>
        </w:div>
        <w:div w:id="1668092090">
          <w:marLeft w:val="0"/>
          <w:marRight w:val="0"/>
          <w:marTop w:val="0"/>
          <w:marBottom w:val="0"/>
          <w:divBdr>
            <w:top w:val="none" w:sz="0" w:space="0" w:color="auto"/>
            <w:left w:val="none" w:sz="0" w:space="0" w:color="auto"/>
            <w:bottom w:val="none" w:sz="0" w:space="0" w:color="auto"/>
            <w:right w:val="none" w:sz="0" w:space="0" w:color="auto"/>
          </w:divBdr>
        </w:div>
        <w:div w:id="235288476">
          <w:marLeft w:val="0"/>
          <w:marRight w:val="0"/>
          <w:marTop w:val="0"/>
          <w:marBottom w:val="0"/>
          <w:divBdr>
            <w:top w:val="none" w:sz="0" w:space="0" w:color="auto"/>
            <w:left w:val="none" w:sz="0" w:space="0" w:color="auto"/>
            <w:bottom w:val="none" w:sz="0" w:space="0" w:color="auto"/>
            <w:right w:val="none" w:sz="0" w:space="0" w:color="auto"/>
          </w:divBdr>
        </w:div>
        <w:div w:id="326909316">
          <w:marLeft w:val="0"/>
          <w:marRight w:val="0"/>
          <w:marTop w:val="0"/>
          <w:marBottom w:val="0"/>
          <w:divBdr>
            <w:top w:val="none" w:sz="0" w:space="0" w:color="auto"/>
            <w:left w:val="none" w:sz="0" w:space="0" w:color="auto"/>
            <w:bottom w:val="none" w:sz="0" w:space="0" w:color="auto"/>
            <w:right w:val="none" w:sz="0" w:space="0" w:color="auto"/>
          </w:divBdr>
        </w:div>
        <w:div w:id="1660882565">
          <w:marLeft w:val="0"/>
          <w:marRight w:val="0"/>
          <w:marTop w:val="0"/>
          <w:marBottom w:val="0"/>
          <w:divBdr>
            <w:top w:val="none" w:sz="0" w:space="0" w:color="auto"/>
            <w:left w:val="none" w:sz="0" w:space="0" w:color="auto"/>
            <w:bottom w:val="none" w:sz="0" w:space="0" w:color="auto"/>
            <w:right w:val="none" w:sz="0" w:space="0" w:color="auto"/>
          </w:divBdr>
        </w:div>
        <w:div w:id="1275408550">
          <w:marLeft w:val="0"/>
          <w:marRight w:val="0"/>
          <w:marTop w:val="0"/>
          <w:marBottom w:val="0"/>
          <w:divBdr>
            <w:top w:val="none" w:sz="0" w:space="0" w:color="auto"/>
            <w:left w:val="none" w:sz="0" w:space="0" w:color="auto"/>
            <w:bottom w:val="none" w:sz="0" w:space="0" w:color="auto"/>
            <w:right w:val="none" w:sz="0" w:space="0" w:color="auto"/>
          </w:divBdr>
        </w:div>
        <w:div w:id="891962730">
          <w:marLeft w:val="0"/>
          <w:marRight w:val="0"/>
          <w:marTop w:val="0"/>
          <w:marBottom w:val="0"/>
          <w:divBdr>
            <w:top w:val="none" w:sz="0" w:space="0" w:color="auto"/>
            <w:left w:val="none" w:sz="0" w:space="0" w:color="auto"/>
            <w:bottom w:val="none" w:sz="0" w:space="0" w:color="auto"/>
            <w:right w:val="none" w:sz="0" w:space="0" w:color="auto"/>
          </w:divBdr>
        </w:div>
        <w:div w:id="2033264911">
          <w:marLeft w:val="0"/>
          <w:marRight w:val="0"/>
          <w:marTop w:val="0"/>
          <w:marBottom w:val="0"/>
          <w:divBdr>
            <w:top w:val="none" w:sz="0" w:space="0" w:color="auto"/>
            <w:left w:val="none" w:sz="0" w:space="0" w:color="auto"/>
            <w:bottom w:val="none" w:sz="0" w:space="0" w:color="auto"/>
            <w:right w:val="none" w:sz="0" w:space="0" w:color="auto"/>
          </w:divBdr>
        </w:div>
        <w:div w:id="1550023257">
          <w:marLeft w:val="0"/>
          <w:marRight w:val="0"/>
          <w:marTop w:val="0"/>
          <w:marBottom w:val="0"/>
          <w:divBdr>
            <w:top w:val="none" w:sz="0" w:space="0" w:color="auto"/>
            <w:left w:val="none" w:sz="0" w:space="0" w:color="auto"/>
            <w:bottom w:val="none" w:sz="0" w:space="0" w:color="auto"/>
            <w:right w:val="none" w:sz="0" w:space="0" w:color="auto"/>
          </w:divBdr>
        </w:div>
        <w:div w:id="1760298081">
          <w:marLeft w:val="0"/>
          <w:marRight w:val="0"/>
          <w:marTop w:val="0"/>
          <w:marBottom w:val="0"/>
          <w:divBdr>
            <w:top w:val="none" w:sz="0" w:space="0" w:color="auto"/>
            <w:left w:val="none" w:sz="0" w:space="0" w:color="auto"/>
            <w:bottom w:val="none" w:sz="0" w:space="0" w:color="auto"/>
            <w:right w:val="none" w:sz="0" w:space="0" w:color="auto"/>
          </w:divBdr>
        </w:div>
      </w:divsChild>
    </w:div>
    <w:div w:id="1758481353">
      <w:bodyDiv w:val="1"/>
      <w:marLeft w:val="0"/>
      <w:marRight w:val="0"/>
      <w:marTop w:val="0"/>
      <w:marBottom w:val="0"/>
      <w:divBdr>
        <w:top w:val="none" w:sz="0" w:space="0" w:color="auto"/>
        <w:left w:val="none" w:sz="0" w:space="0" w:color="auto"/>
        <w:bottom w:val="none" w:sz="0" w:space="0" w:color="auto"/>
        <w:right w:val="none" w:sz="0" w:space="0" w:color="auto"/>
      </w:divBdr>
      <w:divsChild>
        <w:div w:id="1911842098">
          <w:marLeft w:val="0"/>
          <w:marRight w:val="0"/>
          <w:marTop w:val="0"/>
          <w:marBottom w:val="0"/>
          <w:divBdr>
            <w:top w:val="none" w:sz="0" w:space="0" w:color="auto"/>
            <w:left w:val="none" w:sz="0" w:space="0" w:color="auto"/>
            <w:bottom w:val="none" w:sz="0" w:space="0" w:color="auto"/>
            <w:right w:val="none" w:sz="0" w:space="0" w:color="auto"/>
          </w:divBdr>
        </w:div>
        <w:div w:id="1913539082">
          <w:marLeft w:val="0"/>
          <w:marRight w:val="0"/>
          <w:marTop w:val="0"/>
          <w:marBottom w:val="0"/>
          <w:divBdr>
            <w:top w:val="none" w:sz="0" w:space="0" w:color="auto"/>
            <w:left w:val="none" w:sz="0" w:space="0" w:color="auto"/>
            <w:bottom w:val="none" w:sz="0" w:space="0" w:color="auto"/>
            <w:right w:val="none" w:sz="0" w:space="0" w:color="auto"/>
          </w:divBdr>
        </w:div>
        <w:div w:id="434904493">
          <w:marLeft w:val="0"/>
          <w:marRight w:val="0"/>
          <w:marTop w:val="0"/>
          <w:marBottom w:val="0"/>
          <w:divBdr>
            <w:top w:val="none" w:sz="0" w:space="0" w:color="auto"/>
            <w:left w:val="none" w:sz="0" w:space="0" w:color="auto"/>
            <w:bottom w:val="none" w:sz="0" w:space="0" w:color="auto"/>
            <w:right w:val="none" w:sz="0" w:space="0" w:color="auto"/>
          </w:divBdr>
        </w:div>
        <w:div w:id="754403804">
          <w:marLeft w:val="0"/>
          <w:marRight w:val="0"/>
          <w:marTop w:val="0"/>
          <w:marBottom w:val="0"/>
          <w:divBdr>
            <w:top w:val="none" w:sz="0" w:space="0" w:color="auto"/>
            <w:left w:val="none" w:sz="0" w:space="0" w:color="auto"/>
            <w:bottom w:val="none" w:sz="0" w:space="0" w:color="auto"/>
            <w:right w:val="none" w:sz="0" w:space="0" w:color="auto"/>
          </w:divBdr>
        </w:div>
        <w:div w:id="227156923">
          <w:marLeft w:val="0"/>
          <w:marRight w:val="0"/>
          <w:marTop w:val="0"/>
          <w:marBottom w:val="0"/>
          <w:divBdr>
            <w:top w:val="none" w:sz="0" w:space="0" w:color="auto"/>
            <w:left w:val="none" w:sz="0" w:space="0" w:color="auto"/>
            <w:bottom w:val="none" w:sz="0" w:space="0" w:color="auto"/>
            <w:right w:val="none" w:sz="0" w:space="0" w:color="auto"/>
          </w:divBdr>
        </w:div>
        <w:div w:id="58209631">
          <w:marLeft w:val="0"/>
          <w:marRight w:val="0"/>
          <w:marTop w:val="0"/>
          <w:marBottom w:val="0"/>
          <w:divBdr>
            <w:top w:val="none" w:sz="0" w:space="0" w:color="auto"/>
            <w:left w:val="none" w:sz="0" w:space="0" w:color="auto"/>
            <w:bottom w:val="none" w:sz="0" w:space="0" w:color="auto"/>
            <w:right w:val="none" w:sz="0" w:space="0" w:color="auto"/>
          </w:divBdr>
        </w:div>
        <w:div w:id="895162102">
          <w:marLeft w:val="0"/>
          <w:marRight w:val="0"/>
          <w:marTop w:val="0"/>
          <w:marBottom w:val="0"/>
          <w:divBdr>
            <w:top w:val="none" w:sz="0" w:space="0" w:color="auto"/>
            <w:left w:val="none" w:sz="0" w:space="0" w:color="auto"/>
            <w:bottom w:val="none" w:sz="0" w:space="0" w:color="auto"/>
            <w:right w:val="none" w:sz="0" w:space="0" w:color="auto"/>
          </w:divBdr>
        </w:div>
        <w:div w:id="397291695">
          <w:marLeft w:val="0"/>
          <w:marRight w:val="0"/>
          <w:marTop w:val="0"/>
          <w:marBottom w:val="0"/>
          <w:divBdr>
            <w:top w:val="none" w:sz="0" w:space="0" w:color="auto"/>
            <w:left w:val="none" w:sz="0" w:space="0" w:color="auto"/>
            <w:bottom w:val="none" w:sz="0" w:space="0" w:color="auto"/>
            <w:right w:val="none" w:sz="0" w:space="0" w:color="auto"/>
          </w:divBdr>
        </w:div>
        <w:div w:id="897324233">
          <w:marLeft w:val="0"/>
          <w:marRight w:val="0"/>
          <w:marTop w:val="0"/>
          <w:marBottom w:val="0"/>
          <w:divBdr>
            <w:top w:val="none" w:sz="0" w:space="0" w:color="auto"/>
            <w:left w:val="none" w:sz="0" w:space="0" w:color="auto"/>
            <w:bottom w:val="none" w:sz="0" w:space="0" w:color="auto"/>
            <w:right w:val="none" w:sz="0" w:space="0" w:color="auto"/>
          </w:divBdr>
        </w:div>
        <w:div w:id="1615206667">
          <w:marLeft w:val="0"/>
          <w:marRight w:val="0"/>
          <w:marTop w:val="0"/>
          <w:marBottom w:val="0"/>
          <w:divBdr>
            <w:top w:val="none" w:sz="0" w:space="0" w:color="auto"/>
            <w:left w:val="none" w:sz="0" w:space="0" w:color="auto"/>
            <w:bottom w:val="none" w:sz="0" w:space="0" w:color="auto"/>
            <w:right w:val="none" w:sz="0" w:space="0" w:color="auto"/>
          </w:divBdr>
        </w:div>
        <w:div w:id="1941911049">
          <w:marLeft w:val="0"/>
          <w:marRight w:val="0"/>
          <w:marTop w:val="0"/>
          <w:marBottom w:val="0"/>
          <w:divBdr>
            <w:top w:val="none" w:sz="0" w:space="0" w:color="auto"/>
            <w:left w:val="none" w:sz="0" w:space="0" w:color="auto"/>
            <w:bottom w:val="none" w:sz="0" w:space="0" w:color="auto"/>
            <w:right w:val="none" w:sz="0" w:space="0" w:color="auto"/>
          </w:divBdr>
        </w:div>
        <w:div w:id="1353454572">
          <w:marLeft w:val="0"/>
          <w:marRight w:val="0"/>
          <w:marTop w:val="0"/>
          <w:marBottom w:val="0"/>
          <w:divBdr>
            <w:top w:val="none" w:sz="0" w:space="0" w:color="auto"/>
            <w:left w:val="none" w:sz="0" w:space="0" w:color="auto"/>
            <w:bottom w:val="none" w:sz="0" w:space="0" w:color="auto"/>
            <w:right w:val="none" w:sz="0" w:space="0" w:color="auto"/>
          </w:divBdr>
        </w:div>
        <w:div w:id="654727435">
          <w:marLeft w:val="0"/>
          <w:marRight w:val="0"/>
          <w:marTop w:val="0"/>
          <w:marBottom w:val="0"/>
          <w:divBdr>
            <w:top w:val="none" w:sz="0" w:space="0" w:color="auto"/>
            <w:left w:val="none" w:sz="0" w:space="0" w:color="auto"/>
            <w:bottom w:val="none" w:sz="0" w:space="0" w:color="auto"/>
            <w:right w:val="none" w:sz="0" w:space="0" w:color="auto"/>
          </w:divBdr>
        </w:div>
        <w:div w:id="1704552380">
          <w:marLeft w:val="0"/>
          <w:marRight w:val="0"/>
          <w:marTop w:val="0"/>
          <w:marBottom w:val="0"/>
          <w:divBdr>
            <w:top w:val="none" w:sz="0" w:space="0" w:color="auto"/>
            <w:left w:val="none" w:sz="0" w:space="0" w:color="auto"/>
            <w:bottom w:val="none" w:sz="0" w:space="0" w:color="auto"/>
            <w:right w:val="none" w:sz="0" w:space="0" w:color="auto"/>
          </w:divBdr>
        </w:div>
        <w:div w:id="1028065421">
          <w:marLeft w:val="0"/>
          <w:marRight w:val="0"/>
          <w:marTop w:val="0"/>
          <w:marBottom w:val="0"/>
          <w:divBdr>
            <w:top w:val="none" w:sz="0" w:space="0" w:color="auto"/>
            <w:left w:val="none" w:sz="0" w:space="0" w:color="auto"/>
            <w:bottom w:val="none" w:sz="0" w:space="0" w:color="auto"/>
            <w:right w:val="none" w:sz="0" w:space="0" w:color="auto"/>
          </w:divBdr>
        </w:div>
        <w:div w:id="29113802">
          <w:marLeft w:val="0"/>
          <w:marRight w:val="0"/>
          <w:marTop w:val="0"/>
          <w:marBottom w:val="0"/>
          <w:divBdr>
            <w:top w:val="none" w:sz="0" w:space="0" w:color="auto"/>
            <w:left w:val="none" w:sz="0" w:space="0" w:color="auto"/>
            <w:bottom w:val="none" w:sz="0" w:space="0" w:color="auto"/>
            <w:right w:val="none" w:sz="0" w:space="0" w:color="auto"/>
          </w:divBdr>
        </w:div>
        <w:div w:id="582835867">
          <w:marLeft w:val="0"/>
          <w:marRight w:val="0"/>
          <w:marTop w:val="0"/>
          <w:marBottom w:val="0"/>
          <w:divBdr>
            <w:top w:val="none" w:sz="0" w:space="0" w:color="auto"/>
            <w:left w:val="none" w:sz="0" w:space="0" w:color="auto"/>
            <w:bottom w:val="none" w:sz="0" w:space="0" w:color="auto"/>
            <w:right w:val="none" w:sz="0" w:space="0" w:color="auto"/>
          </w:divBdr>
        </w:div>
        <w:div w:id="333993505">
          <w:marLeft w:val="0"/>
          <w:marRight w:val="0"/>
          <w:marTop w:val="0"/>
          <w:marBottom w:val="0"/>
          <w:divBdr>
            <w:top w:val="none" w:sz="0" w:space="0" w:color="auto"/>
            <w:left w:val="none" w:sz="0" w:space="0" w:color="auto"/>
            <w:bottom w:val="none" w:sz="0" w:space="0" w:color="auto"/>
            <w:right w:val="none" w:sz="0" w:space="0" w:color="auto"/>
          </w:divBdr>
        </w:div>
        <w:div w:id="1637638789">
          <w:marLeft w:val="0"/>
          <w:marRight w:val="0"/>
          <w:marTop w:val="0"/>
          <w:marBottom w:val="0"/>
          <w:divBdr>
            <w:top w:val="none" w:sz="0" w:space="0" w:color="auto"/>
            <w:left w:val="none" w:sz="0" w:space="0" w:color="auto"/>
            <w:bottom w:val="none" w:sz="0" w:space="0" w:color="auto"/>
            <w:right w:val="none" w:sz="0" w:space="0" w:color="auto"/>
          </w:divBdr>
        </w:div>
        <w:div w:id="17127936">
          <w:marLeft w:val="0"/>
          <w:marRight w:val="0"/>
          <w:marTop w:val="0"/>
          <w:marBottom w:val="0"/>
          <w:divBdr>
            <w:top w:val="none" w:sz="0" w:space="0" w:color="auto"/>
            <w:left w:val="none" w:sz="0" w:space="0" w:color="auto"/>
            <w:bottom w:val="none" w:sz="0" w:space="0" w:color="auto"/>
            <w:right w:val="none" w:sz="0" w:space="0" w:color="auto"/>
          </w:divBdr>
        </w:div>
        <w:div w:id="1677540505">
          <w:marLeft w:val="0"/>
          <w:marRight w:val="0"/>
          <w:marTop w:val="0"/>
          <w:marBottom w:val="0"/>
          <w:divBdr>
            <w:top w:val="none" w:sz="0" w:space="0" w:color="auto"/>
            <w:left w:val="none" w:sz="0" w:space="0" w:color="auto"/>
            <w:bottom w:val="none" w:sz="0" w:space="0" w:color="auto"/>
            <w:right w:val="none" w:sz="0" w:space="0" w:color="auto"/>
          </w:divBdr>
        </w:div>
        <w:div w:id="836311149">
          <w:marLeft w:val="0"/>
          <w:marRight w:val="0"/>
          <w:marTop w:val="0"/>
          <w:marBottom w:val="0"/>
          <w:divBdr>
            <w:top w:val="none" w:sz="0" w:space="0" w:color="auto"/>
            <w:left w:val="none" w:sz="0" w:space="0" w:color="auto"/>
            <w:bottom w:val="none" w:sz="0" w:space="0" w:color="auto"/>
            <w:right w:val="none" w:sz="0" w:space="0" w:color="auto"/>
          </w:divBdr>
        </w:div>
        <w:div w:id="79641031">
          <w:marLeft w:val="0"/>
          <w:marRight w:val="0"/>
          <w:marTop w:val="0"/>
          <w:marBottom w:val="0"/>
          <w:divBdr>
            <w:top w:val="none" w:sz="0" w:space="0" w:color="auto"/>
            <w:left w:val="none" w:sz="0" w:space="0" w:color="auto"/>
            <w:bottom w:val="none" w:sz="0" w:space="0" w:color="auto"/>
            <w:right w:val="none" w:sz="0" w:space="0" w:color="auto"/>
          </w:divBdr>
        </w:div>
        <w:div w:id="1636375691">
          <w:marLeft w:val="0"/>
          <w:marRight w:val="0"/>
          <w:marTop w:val="0"/>
          <w:marBottom w:val="0"/>
          <w:divBdr>
            <w:top w:val="none" w:sz="0" w:space="0" w:color="auto"/>
            <w:left w:val="none" w:sz="0" w:space="0" w:color="auto"/>
            <w:bottom w:val="none" w:sz="0" w:space="0" w:color="auto"/>
            <w:right w:val="none" w:sz="0" w:space="0" w:color="auto"/>
          </w:divBdr>
        </w:div>
        <w:div w:id="583683991">
          <w:marLeft w:val="0"/>
          <w:marRight w:val="0"/>
          <w:marTop w:val="0"/>
          <w:marBottom w:val="0"/>
          <w:divBdr>
            <w:top w:val="none" w:sz="0" w:space="0" w:color="auto"/>
            <w:left w:val="none" w:sz="0" w:space="0" w:color="auto"/>
            <w:bottom w:val="none" w:sz="0" w:space="0" w:color="auto"/>
            <w:right w:val="none" w:sz="0" w:space="0" w:color="auto"/>
          </w:divBdr>
        </w:div>
        <w:div w:id="1056858491">
          <w:marLeft w:val="0"/>
          <w:marRight w:val="0"/>
          <w:marTop w:val="0"/>
          <w:marBottom w:val="0"/>
          <w:divBdr>
            <w:top w:val="none" w:sz="0" w:space="0" w:color="auto"/>
            <w:left w:val="none" w:sz="0" w:space="0" w:color="auto"/>
            <w:bottom w:val="none" w:sz="0" w:space="0" w:color="auto"/>
            <w:right w:val="none" w:sz="0" w:space="0" w:color="auto"/>
          </w:divBdr>
        </w:div>
        <w:div w:id="91172231">
          <w:marLeft w:val="0"/>
          <w:marRight w:val="0"/>
          <w:marTop w:val="0"/>
          <w:marBottom w:val="0"/>
          <w:divBdr>
            <w:top w:val="none" w:sz="0" w:space="0" w:color="auto"/>
            <w:left w:val="none" w:sz="0" w:space="0" w:color="auto"/>
            <w:bottom w:val="none" w:sz="0" w:space="0" w:color="auto"/>
            <w:right w:val="none" w:sz="0" w:space="0" w:color="auto"/>
          </w:divBdr>
        </w:div>
        <w:div w:id="1431856517">
          <w:marLeft w:val="0"/>
          <w:marRight w:val="0"/>
          <w:marTop w:val="0"/>
          <w:marBottom w:val="0"/>
          <w:divBdr>
            <w:top w:val="none" w:sz="0" w:space="0" w:color="auto"/>
            <w:left w:val="none" w:sz="0" w:space="0" w:color="auto"/>
            <w:bottom w:val="none" w:sz="0" w:space="0" w:color="auto"/>
            <w:right w:val="none" w:sz="0" w:space="0" w:color="auto"/>
          </w:divBdr>
        </w:div>
        <w:div w:id="707337074">
          <w:marLeft w:val="0"/>
          <w:marRight w:val="0"/>
          <w:marTop w:val="0"/>
          <w:marBottom w:val="0"/>
          <w:divBdr>
            <w:top w:val="none" w:sz="0" w:space="0" w:color="auto"/>
            <w:left w:val="none" w:sz="0" w:space="0" w:color="auto"/>
            <w:bottom w:val="none" w:sz="0" w:space="0" w:color="auto"/>
            <w:right w:val="none" w:sz="0" w:space="0" w:color="auto"/>
          </w:divBdr>
        </w:div>
        <w:div w:id="942301701">
          <w:marLeft w:val="0"/>
          <w:marRight w:val="0"/>
          <w:marTop w:val="0"/>
          <w:marBottom w:val="0"/>
          <w:divBdr>
            <w:top w:val="none" w:sz="0" w:space="0" w:color="auto"/>
            <w:left w:val="none" w:sz="0" w:space="0" w:color="auto"/>
            <w:bottom w:val="none" w:sz="0" w:space="0" w:color="auto"/>
            <w:right w:val="none" w:sz="0" w:space="0" w:color="auto"/>
          </w:divBdr>
        </w:div>
        <w:div w:id="1705449234">
          <w:marLeft w:val="0"/>
          <w:marRight w:val="0"/>
          <w:marTop w:val="0"/>
          <w:marBottom w:val="0"/>
          <w:divBdr>
            <w:top w:val="none" w:sz="0" w:space="0" w:color="auto"/>
            <w:left w:val="none" w:sz="0" w:space="0" w:color="auto"/>
            <w:bottom w:val="none" w:sz="0" w:space="0" w:color="auto"/>
            <w:right w:val="none" w:sz="0" w:space="0" w:color="auto"/>
          </w:divBdr>
        </w:div>
        <w:div w:id="495997884">
          <w:marLeft w:val="0"/>
          <w:marRight w:val="0"/>
          <w:marTop w:val="0"/>
          <w:marBottom w:val="0"/>
          <w:divBdr>
            <w:top w:val="none" w:sz="0" w:space="0" w:color="auto"/>
            <w:left w:val="none" w:sz="0" w:space="0" w:color="auto"/>
            <w:bottom w:val="none" w:sz="0" w:space="0" w:color="auto"/>
            <w:right w:val="none" w:sz="0" w:space="0" w:color="auto"/>
          </w:divBdr>
        </w:div>
        <w:div w:id="1777670235">
          <w:marLeft w:val="0"/>
          <w:marRight w:val="0"/>
          <w:marTop w:val="0"/>
          <w:marBottom w:val="0"/>
          <w:divBdr>
            <w:top w:val="none" w:sz="0" w:space="0" w:color="auto"/>
            <w:left w:val="none" w:sz="0" w:space="0" w:color="auto"/>
            <w:bottom w:val="none" w:sz="0" w:space="0" w:color="auto"/>
            <w:right w:val="none" w:sz="0" w:space="0" w:color="auto"/>
          </w:divBdr>
        </w:div>
        <w:div w:id="742799485">
          <w:marLeft w:val="0"/>
          <w:marRight w:val="0"/>
          <w:marTop w:val="0"/>
          <w:marBottom w:val="0"/>
          <w:divBdr>
            <w:top w:val="none" w:sz="0" w:space="0" w:color="auto"/>
            <w:left w:val="none" w:sz="0" w:space="0" w:color="auto"/>
            <w:bottom w:val="none" w:sz="0" w:space="0" w:color="auto"/>
            <w:right w:val="none" w:sz="0" w:space="0" w:color="auto"/>
          </w:divBdr>
        </w:div>
        <w:div w:id="509951609">
          <w:marLeft w:val="0"/>
          <w:marRight w:val="0"/>
          <w:marTop w:val="0"/>
          <w:marBottom w:val="0"/>
          <w:divBdr>
            <w:top w:val="none" w:sz="0" w:space="0" w:color="auto"/>
            <w:left w:val="none" w:sz="0" w:space="0" w:color="auto"/>
            <w:bottom w:val="none" w:sz="0" w:space="0" w:color="auto"/>
            <w:right w:val="none" w:sz="0" w:space="0" w:color="auto"/>
          </w:divBdr>
        </w:div>
        <w:div w:id="513954148">
          <w:marLeft w:val="0"/>
          <w:marRight w:val="0"/>
          <w:marTop w:val="0"/>
          <w:marBottom w:val="0"/>
          <w:divBdr>
            <w:top w:val="none" w:sz="0" w:space="0" w:color="auto"/>
            <w:left w:val="none" w:sz="0" w:space="0" w:color="auto"/>
            <w:bottom w:val="none" w:sz="0" w:space="0" w:color="auto"/>
            <w:right w:val="none" w:sz="0" w:space="0" w:color="auto"/>
          </w:divBdr>
        </w:div>
        <w:div w:id="1904174493">
          <w:marLeft w:val="0"/>
          <w:marRight w:val="0"/>
          <w:marTop w:val="0"/>
          <w:marBottom w:val="0"/>
          <w:divBdr>
            <w:top w:val="none" w:sz="0" w:space="0" w:color="auto"/>
            <w:left w:val="none" w:sz="0" w:space="0" w:color="auto"/>
            <w:bottom w:val="none" w:sz="0" w:space="0" w:color="auto"/>
            <w:right w:val="none" w:sz="0" w:space="0" w:color="auto"/>
          </w:divBdr>
        </w:div>
        <w:div w:id="1018891172">
          <w:marLeft w:val="0"/>
          <w:marRight w:val="0"/>
          <w:marTop w:val="0"/>
          <w:marBottom w:val="0"/>
          <w:divBdr>
            <w:top w:val="none" w:sz="0" w:space="0" w:color="auto"/>
            <w:left w:val="none" w:sz="0" w:space="0" w:color="auto"/>
            <w:bottom w:val="none" w:sz="0" w:space="0" w:color="auto"/>
            <w:right w:val="none" w:sz="0" w:space="0" w:color="auto"/>
          </w:divBdr>
        </w:div>
        <w:div w:id="925961500">
          <w:marLeft w:val="0"/>
          <w:marRight w:val="0"/>
          <w:marTop w:val="0"/>
          <w:marBottom w:val="0"/>
          <w:divBdr>
            <w:top w:val="none" w:sz="0" w:space="0" w:color="auto"/>
            <w:left w:val="none" w:sz="0" w:space="0" w:color="auto"/>
            <w:bottom w:val="none" w:sz="0" w:space="0" w:color="auto"/>
            <w:right w:val="none" w:sz="0" w:space="0" w:color="auto"/>
          </w:divBdr>
        </w:div>
        <w:div w:id="1308363568">
          <w:marLeft w:val="0"/>
          <w:marRight w:val="0"/>
          <w:marTop w:val="0"/>
          <w:marBottom w:val="0"/>
          <w:divBdr>
            <w:top w:val="none" w:sz="0" w:space="0" w:color="auto"/>
            <w:left w:val="none" w:sz="0" w:space="0" w:color="auto"/>
            <w:bottom w:val="none" w:sz="0" w:space="0" w:color="auto"/>
            <w:right w:val="none" w:sz="0" w:space="0" w:color="auto"/>
          </w:divBdr>
        </w:div>
        <w:div w:id="3635300">
          <w:marLeft w:val="0"/>
          <w:marRight w:val="0"/>
          <w:marTop w:val="0"/>
          <w:marBottom w:val="0"/>
          <w:divBdr>
            <w:top w:val="none" w:sz="0" w:space="0" w:color="auto"/>
            <w:left w:val="none" w:sz="0" w:space="0" w:color="auto"/>
            <w:bottom w:val="none" w:sz="0" w:space="0" w:color="auto"/>
            <w:right w:val="none" w:sz="0" w:space="0" w:color="auto"/>
          </w:divBdr>
        </w:div>
        <w:div w:id="983201362">
          <w:marLeft w:val="0"/>
          <w:marRight w:val="0"/>
          <w:marTop w:val="0"/>
          <w:marBottom w:val="0"/>
          <w:divBdr>
            <w:top w:val="none" w:sz="0" w:space="0" w:color="auto"/>
            <w:left w:val="none" w:sz="0" w:space="0" w:color="auto"/>
            <w:bottom w:val="none" w:sz="0" w:space="0" w:color="auto"/>
            <w:right w:val="none" w:sz="0" w:space="0" w:color="auto"/>
          </w:divBdr>
        </w:div>
        <w:div w:id="2075347137">
          <w:marLeft w:val="0"/>
          <w:marRight w:val="0"/>
          <w:marTop w:val="0"/>
          <w:marBottom w:val="0"/>
          <w:divBdr>
            <w:top w:val="none" w:sz="0" w:space="0" w:color="auto"/>
            <w:left w:val="none" w:sz="0" w:space="0" w:color="auto"/>
            <w:bottom w:val="none" w:sz="0" w:space="0" w:color="auto"/>
            <w:right w:val="none" w:sz="0" w:space="0" w:color="auto"/>
          </w:divBdr>
        </w:div>
        <w:div w:id="1170220549">
          <w:marLeft w:val="0"/>
          <w:marRight w:val="0"/>
          <w:marTop w:val="0"/>
          <w:marBottom w:val="0"/>
          <w:divBdr>
            <w:top w:val="none" w:sz="0" w:space="0" w:color="auto"/>
            <w:left w:val="none" w:sz="0" w:space="0" w:color="auto"/>
            <w:bottom w:val="none" w:sz="0" w:space="0" w:color="auto"/>
            <w:right w:val="none" w:sz="0" w:space="0" w:color="auto"/>
          </w:divBdr>
        </w:div>
        <w:div w:id="1736931683">
          <w:marLeft w:val="0"/>
          <w:marRight w:val="0"/>
          <w:marTop w:val="0"/>
          <w:marBottom w:val="0"/>
          <w:divBdr>
            <w:top w:val="none" w:sz="0" w:space="0" w:color="auto"/>
            <w:left w:val="none" w:sz="0" w:space="0" w:color="auto"/>
            <w:bottom w:val="none" w:sz="0" w:space="0" w:color="auto"/>
            <w:right w:val="none" w:sz="0" w:space="0" w:color="auto"/>
          </w:divBdr>
        </w:div>
        <w:div w:id="1382024842">
          <w:marLeft w:val="0"/>
          <w:marRight w:val="0"/>
          <w:marTop w:val="0"/>
          <w:marBottom w:val="0"/>
          <w:divBdr>
            <w:top w:val="none" w:sz="0" w:space="0" w:color="auto"/>
            <w:left w:val="none" w:sz="0" w:space="0" w:color="auto"/>
            <w:bottom w:val="none" w:sz="0" w:space="0" w:color="auto"/>
            <w:right w:val="none" w:sz="0" w:space="0" w:color="auto"/>
          </w:divBdr>
        </w:div>
        <w:div w:id="1136950335">
          <w:marLeft w:val="0"/>
          <w:marRight w:val="0"/>
          <w:marTop w:val="0"/>
          <w:marBottom w:val="0"/>
          <w:divBdr>
            <w:top w:val="none" w:sz="0" w:space="0" w:color="auto"/>
            <w:left w:val="none" w:sz="0" w:space="0" w:color="auto"/>
            <w:bottom w:val="none" w:sz="0" w:space="0" w:color="auto"/>
            <w:right w:val="none" w:sz="0" w:space="0" w:color="auto"/>
          </w:divBdr>
        </w:div>
        <w:div w:id="1978756792">
          <w:marLeft w:val="0"/>
          <w:marRight w:val="0"/>
          <w:marTop w:val="0"/>
          <w:marBottom w:val="0"/>
          <w:divBdr>
            <w:top w:val="none" w:sz="0" w:space="0" w:color="auto"/>
            <w:left w:val="none" w:sz="0" w:space="0" w:color="auto"/>
            <w:bottom w:val="none" w:sz="0" w:space="0" w:color="auto"/>
            <w:right w:val="none" w:sz="0" w:space="0" w:color="auto"/>
          </w:divBdr>
        </w:div>
        <w:div w:id="342754558">
          <w:marLeft w:val="0"/>
          <w:marRight w:val="0"/>
          <w:marTop w:val="0"/>
          <w:marBottom w:val="0"/>
          <w:divBdr>
            <w:top w:val="none" w:sz="0" w:space="0" w:color="auto"/>
            <w:left w:val="none" w:sz="0" w:space="0" w:color="auto"/>
            <w:bottom w:val="none" w:sz="0" w:space="0" w:color="auto"/>
            <w:right w:val="none" w:sz="0" w:space="0" w:color="auto"/>
          </w:divBdr>
        </w:div>
        <w:div w:id="1375428717">
          <w:marLeft w:val="0"/>
          <w:marRight w:val="0"/>
          <w:marTop w:val="0"/>
          <w:marBottom w:val="0"/>
          <w:divBdr>
            <w:top w:val="none" w:sz="0" w:space="0" w:color="auto"/>
            <w:left w:val="none" w:sz="0" w:space="0" w:color="auto"/>
            <w:bottom w:val="none" w:sz="0" w:space="0" w:color="auto"/>
            <w:right w:val="none" w:sz="0" w:space="0" w:color="auto"/>
          </w:divBdr>
        </w:div>
        <w:div w:id="94979631">
          <w:marLeft w:val="0"/>
          <w:marRight w:val="0"/>
          <w:marTop w:val="0"/>
          <w:marBottom w:val="0"/>
          <w:divBdr>
            <w:top w:val="none" w:sz="0" w:space="0" w:color="auto"/>
            <w:left w:val="none" w:sz="0" w:space="0" w:color="auto"/>
            <w:bottom w:val="none" w:sz="0" w:space="0" w:color="auto"/>
            <w:right w:val="none" w:sz="0" w:space="0" w:color="auto"/>
          </w:divBdr>
        </w:div>
        <w:div w:id="803347180">
          <w:marLeft w:val="0"/>
          <w:marRight w:val="0"/>
          <w:marTop w:val="0"/>
          <w:marBottom w:val="0"/>
          <w:divBdr>
            <w:top w:val="none" w:sz="0" w:space="0" w:color="auto"/>
            <w:left w:val="none" w:sz="0" w:space="0" w:color="auto"/>
            <w:bottom w:val="none" w:sz="0" w:space="0" w:color="auto"/>
            <w:right w:val="none" w:sz="0" w:space="0" w:color="auto"/>
          </w:divBdr>
        </w:div>
        <w:div w:id="1241018250">
          <w:marLeft w:val="0"/>
          <w:marRight w:val="0"/>
          <w:marTop w:val="0"/>
          <w:marBottom w:val="0"/>
          <w:divBdr>
            <w:top w:val="none" w:sz="0" w:space="0" w:color="auto"/>
            <w:left w:val="none" w:sz="0" w:space="0" w:color="auto"/>
            <w:bottom w:val="none" w:sz="0" w:space="0" w:color="auto"/>
            <w:right w:val="none" w:sz="0" w:space="0" w:color="auto"/>
          </w:divBdr>
        </w:div>
        <w:div w:id="1394309560">
          <w:marLeft w:val="0"/>
          <w:marRight w:val="0"/>
          <w:marTop w:val="0"/>
          <w:marBottom w:val="0"/>
          <w:divBdr>
            <w:top w:val="none" w:sz="0" w:space="0" w:color="auto"/>
            <w:left w:val="none" w:sz="0" w:space="0" w:color="auto"/>
            <w:bottom w:val="none" w:sz="0" w:space="0" w:color="auto"/>
            <w:right w:val="none" w:sz="0" w:space="0" w:color="auto"/>
          </w:divBdr>
        </w:div>
        <w:div w:id="1277133">
          <w:marLeft w:val="0"/>
          <w:marRight w:val="0"/>
          <w:marTop w:val="0"/>
          <w:marBottom w:val="0"/>
          <w:divBdr>
            <w:top w:val="none" w:sz="0" w:space="0" w:color="auto"/>
            <w:left w:val="none" w:sz="0" w:space="0" w:color="auto"/>
            <w:bottom w:val="none" w:sz="0" w:space="0" w:color="auto"/>
            <w:right w:val="none" w:sz="0" w:space="0" w:color="auto"/>
          </w:divBdr>
        </w:div>
        <w:div w:id="1608654171">
          <w:marLeft w:val="0"/>
          <w:marRight w:val="0"/>
          <w:marTop w:val="0"/>
          <w:marBottom w:val="0"/>
          <w:divBdr>
            <w:top w:val="none" w:sz="0" w:space="0" w:color="auto"/>
            <w:left w:val="none" w:sz="0" w:space="0" w:color="auto"/>
            <w:bottom w:val="none" w:sz="0" w:space="0" w:color="auto"/>
            <w:right w:val="none" w:sz="0" w:space="0" w:color="auto"/>
          </w:divBdr>
        </w:div>
        <w:div w:id="1796100342">
          <w:marLeft w:val="0"/>
          <w:marRight w:val="0"/>
          <w:marTop w:val="0"/>
          <w:marBottom w:val="0"/>
          <w:divBdr>
            <w:top w:val="none" w:sz="0" w:space="0" w:color="auto"/>
            <w:left w:val="none" w:sz="0" w:space="0" w:color="auto"/>
            <w:bottom w:val="none" w:sz="0" w:space="0" w:color="auto"/>
            <w:right w:val="none" w:sz="0" w:space="0" w:color="auto"/>
          </w:divBdr>
        </w:div>
        <w:div w:id="529951225">
          <w:marLeft w:val="0"/>
          <w:marRight w:val="0"/>
          <w:marTop w:val="0"/>
          <w:marBottom w:val="0"/>
          <w:divBdr>
            <w:top w:val="none" w:sz="0" w:space="0" w:color="auto"/>
            <w:left w:val="none" w:sz="0" w:space="0" w:color="auto"/>
            <w:bottom w:val="none" w:sz="0" w:space="0" w:color="auto"/>
            <w:right w:val="none" w:sz="0" w:space="0" w:color="auto"/>
          </w:divBdr>
        </w:div>
      </w:divsChild>
    </w:div>
    <w:div w:id="1771467836">
      <w:bodyDiv w:val="1"/>
      <w:marLeft w:val="0"/>
      <w:marRight w:val="0"/>
      <w:marTop w:val="0"/>
      <w:marBottom w:val="0"/>
      <w:divBdr>
        <w:top w:val="none" w:sz="0" w:space="0" w:color="auto"/>
        <w:left w:val="none" w:sz="0" w:space="0" w:color="auto"/>
        <w:bottom w:val="none" w:sz="0" w:space="0" w:color="auto"/>
        <w:right w:val="none" w:sz="0" w:space="0" w:color="auto"/>
      </w:divBdr>
    </w:div>
    <w:div w:id="1817262162">
      <w:bodyDiv w:val="1"/>
      <w:marLeft w:val="0"/>
      <w:marRight w:val="0"/>
      <w:marTop w:val="0"/>
      <w:marBottom w:val="0"/>
      <w:divBdr>
        <w:top w:val="none" w:sz="0" w:space="0" w:color="auto"/>
        <w:left w:val="none" w:sz="0" w:space="0" w:color="auto"/>
        <w:bottom w:val="none" w:sz="0" w:space="0" w:color="auto"/>
        <w:right w:val="none" w:sz="0" w:space="0" w:color="auto"/>
      </w:divBdr>
      <w:divsChild>
        <w:div w:id="2017686903">
          <w:marLeft w:val="0"/>
          <w:marRight w:val="0"/>
          <w:marTop w:val="0"/>
          <w:marBottom w:val="0"/>
          <w:divBdr>
            <w:top w:val="none" w:sz="0" w:space="0" w:color="auto"/>
            <w:left w:val="none" w:sz="0" w:space="0" w:color="auto"/>
            <w:bottom w:val="none" w:sz="0" w:space="0" w:color="auto"/>
            <w:right w:val="none" w:sz="0" w:space="0" w:color="auto"/>
          </w:divBdr>
        </w:div>
        <w:div w:id="1746680492">
          <w:marLeft w:val="0"/>
          <w:marRight w:val="0"/>
          <w:marTop w:val="0"/>
          <w:marBottom w:val="0"/>
          <w:divBdr>
            <w:top w:val="none" w:sz="0" w:space="0" w:color="auto"/>
            <w:left w:val="none" w:sz="0" w:space="0" w:color="auto"/>
            <w:bottom w:val="none" w:sz="0" w:space="0" w:color="auto"/>
            <w:right w:val="none" w:sz="0" w:space="0" w:color="auto"/>
          </w:divBdr>
        </w:div>
        <w:div w:id="827592630">
          <w:marLeft w:val="0"/>
          <w:marRight w:val="0"/>
          <w:marTop w:val="0"/>
          <w:marBottom w:val="0"/>
          <w:divBdr>
            <w:top w:val="none" w:sz="0" w:space="0" w:color="auto"/>
            <w:left w:val="none" w:sz="0" w:space="0" w:color="auto"/>
            <w:bottom w:val="none" w:sz="0" w:space="0" w:color="auto"/>
            <w:right w:val="none" w:sz="0" w:space="0" w:color="auto"/>
          </w:divBdr>
        </w:div>
        <w:div w:id="1008066">
          <w:marLeft w:val="0"/>
          <w:marRight w:val="0"/>
          <w:marTop w:val="0"/>
          <w:marBottom w:val="0"/>
          <w:divBdr>
            <w:top w:val="none" w:sz="0" w:space="0" w:color="auto"/>
            <w:left w:val="none" w:sz="0" w:space="0" w:color="auto"/>
            <w:bottom w:val="none" w:sz="0" w:space="0" w:color="auto"/>
            <w:right w:val="none" w:sz="0" w:space="0" w:color="auto"/>
          </w:divBdr>
        </w:div>
        <w:div w:id="956987181">
          <w:marLeft w:val="0"/>
          <w:marRight w:val="0"/>
          <w:marTop w:val="0"/>
          <w:marBottom w:val="0"/>
          <w:divBdr>
            <w:top w:val="none" w:sz="0" w:space="0" w:color="auto"/>
            <w:left w:val="none" w:sz="0" w:space="0" w:color="auto"/>
            <w:bottom w:val="none" w:sz="0" w:space="0" w:color="auto"/>
            <w:right w:val="none" w:sz="0" w:space="0" w:color="auto"/>
          </w:divBdr>
        </w:div>
        <w:div w:id="1444420309">
          <w:marLeft w:val="0"/>
          <w:marRight w:val="0"/>
          <w:marTop w:val="0"/>
          <w:marBottom w:val="0"/>
          <w:divBdr>
            <w:top w:val="none" w:sz="0" w:space="0" w:color="auto"/>
            <w:left w:val="none" w:sz="0" w:space="0" w:color="auto"/>
            <w:bottom w:val="none" w:sz="0" w:space="0" w:color="auto"/>
            <w:right w:val="none" w:sz="0" w:space="0" w:color="auto"/>
          </w:divBdr>
        </w:div>
        <w:div w:id="638537632">
          <w:marLeft w:val="0"/>
          <w:marRight w:val="0"/>
          <w:marTop w:val="0"/>
          <w:marBottom w:val="0"/>
          <w:divBdr>
            <w:top w:val="none" w:sz="0" w:space="0" w:color="auto"/>
            <w:left w:val="none" w:sz="0" w:space="0" w:color="auto"/>
            <w:bottom w:val="none" w:sz="0" w:space="0" w:color="auto"/>
            <w:right w:val="none" w:sz="0" w:space="0" w:color="auto"/>
          </w:divBdr>
        </w:div>
        <w:div w:id="188225330">
          <w:marLeft w:val="0"/>
          <w:marRight w:val="0"/>
          <w:marTop w:val="0"/>
          <w:marBottom w:val="0"/>
          <w:divBdr>
            <w:top w:val="none" w:sz="0" w:space="0" w:color="auto"/>
            <w:left w:val="none" w:sz="0" w:space="0" w:color="auto"/>
            <w:bottom w:val="none" w:sz="0" w:space="0" w:color="auto"/>
            <w:right w:val="none" w:sz="0" w:space="0" w:color="auto"/>
          </w:divBdr>
        </w:div>
        <w:div w:id="1266966052">
          <w:marLeft w:val="0"/>
          <w:marRight w:val="0"/>
          <w:marTop w:val="0"/>
          <w:marBottom w:val="0"/>
          <w:divBdr>
            <w:top w:val="none" w:sz="0" w:space="0" w:color="auto"/>
            <w:left w:val="none" w:sz="0" w:space="0" w:color="auto"/>
            <w:bottom w:val="none" w:sz="0" w:space="0" w:color="auto"/>
            <w:right w:val="none" w:sz="0" w:space="0" w:color="auto"/>
          </w:divBdr>
        </w:div>
        <w:div w:id="626735910">
          <w:marLeft w:val="0"/>
          <w:marRight w:val="0"/>
          <w:marTop w:val="0"/>
          <w:marBottom w:val="0"/>
          <w:divBdr>
            <w:top w:val="none" w:sz="0" w:space="0" w:color="auto"/>
            <w:left w:val="none" w:sz="0" w:space="0" w:color="auto"/>
            <w:bottom w:val="none" w:sz="0" w:space="0" w:color="auto"/>
            <w:right w:val="none" w:sz="0" w:space="0" w:color="auto"/>
          </w:divBdr>
        </w:div>
        <w:div w:id="1184440238">
          <w:marLeft w:val="0"/>
          <w:marRight w:val="0"/>
          <w:marTop w:val="0"/>
          <w:marBottom w:val="0"/>
          <w:divBdr>
            <w:top w:val="none" w:sz="0" w:space="0" w:color="auto"/>
            <w:left w:val="none" w:sz="0" w:space="0" w:color="auto"/>
            <w:bottom w:val="none" w:sz="0" w:space="0" w:color="auto"/>
            <w:right w:val="none" w:sz="0" w:space="0" w:color="auto"/>
          </w:divBdr>
        </w:div>
        <w:div w:id="1213617147">
          <w:marLeft w:val="0"/>
          <w:marRight w:val="0"/>
          <w:marTop w:val="0"/>
          <w:marBottom w:val="0"/>
          <w:divBdr>
            <w:top w:val="none" w:sz="0" w:space="0" w:color="auto"/>
            <w:left w:val="none" w:sz="0" w:space="0" w:color="auto"/>
            <w:bottom w:val="none" w:sz="0" w:space="0" w:color="auto"/>
            <w:right w:val="none" w:sz="0" w:space="0" w:color="auto"/>
          </w:divBdr>
        </w:div>
        <w:div w:id="952441324">
          <w:marLeft w:val="0"/>
          <w:marRight w:val="0"/>
          <w:marTop w:val="0"/>
          <w:marBottom w:val="0"/>
          <w:divBdr>
            <w:top w:val="none" w:sz="0" w:space="0" w:color="auto"/>
            <w:left w:val="none" w:sz="0" w:space="0" w:color="auto"/>
            <w:bottom w:val="none" w:sz="0" w:space="0" w:color="auto"/>
            <w:right w:val="none" w:sz="0" w:space="0" w:color="auto"/>
          </w:divBdr>
        </w:div>
        <w:div w:id="862204710">
          <w:marLeft w:val="0"/>
          <w:marRight w:val="0"/>
          <w:marTop w:val="0"/>
          <w:marBottom w:val="0"/>
          <w:divBdr>
            <w:top w:val="none" w:sz="0" w:space="0" w:color="auto"/>
            <w:left w:val="none" w:sz="0" w:space="0" w:color="auto"/>
            <w:bottom w:val="none" w:sz="0" w:space="0" w:color="auto"/>
            <w:right w:val="none" w:sz="0" w:space="0" w:color="auto"/>
          </w:divBdr>
        </w:div>
        <w:div w:id="174077355">
          <w:marLeft w:val="0"/>
          <w:marRight w:val="0"/>
          <w:marTop w:val="0"/>
          <w:marBottom w:val="0"/>
          <w:divBdr>
            <w:top w:val="none" w:sz="0" w:space="0" w:color="auto"/>
            <w:left w:val="none" w:sz="0" w:space="0" w:color="auto"/>
            <w:bottom w:val="none" w:sz="0" w:space="0" w:color="auto"/>
            <w:right w:val="none" w:sz="0" w:space="0" w:color="auto"/>
          </w:divBdr>
        </w:div>
        <w:div w:id="2072267808">
          <w:marLeft w:val="0"/>
          <w:marRight w:val="0"/>
          <w:marTop w:val="0"/>
          <w:marBottom w:val="0"/>
          <w:divBdr>
            <w:top w:val="none" w:sz="0" w:space="0" w:color="auto"/>
            <w:left w:val="none" w:sz="0" w:space="0" w:color="auto"/>
            <w:bottom w:val="none" w:sz="0" w:space="0" w:color="auto"/>
            <w:right w:val="none" w:sz="0" w:space="0" w:color="auto"/>
          </w:divBdr>
        </w:div>
        <w:div w:id="1196768037">
          <w:marLeft w:val="0"/>
          <w:marRight w:val="0"/>
          <w:marTop w:val="0"/>
          <w:marBottom w:val="0"/>
          <w:divBdr>
            <w:top w:val="none" w:sz="0" w:space="0" w:color="auto"/>
            <w:left w:val="none" w:sz="0" w:space="0" w:color="auto"/>
            <w:bottom w:val="none" w:sz="0" w:space="0" w:color="auto"/>
            <w:right w:val="none" w:sz="0" w:space="0" w:color="auto"/>
          </w:divBdr>
        </w:div>
        <w:div w:id="1952515914">
          <w:marLeft w:val="0"/>
          <w:marRight w:val="0"/>
          <w:marTop w:val="0"/>
          <w:marBottom w:val="0"/>
          <w:divBdr>
            <w:top w:val="none" w:sz="0" w:space="0" w:color="auto"/>
            <w:left w:val="none" w:sz="0" w:space="0" w:color="auto"/>
            <w:bottom w:val="none" w:sz="0" w:space="0" w:color="auto"/>
            <w:right w:val="none" w:sz="0" w:space="0" w:color="auto"/>
          </w:divBdr>
        </w:div>
        <w:div w:id="1203206315">
          <w:marLeft w:val="0"/>
          <w:marRight w:val="0"/>
          <w:marTop w:val="0"/>
          <w:marBottom w:val="0"/>
          <w:divBdr>
            <w:top w:val="none" w:sz="0" w:space="0" w:color="auto"/>
            <w:left w:val="none" w:sz="0" w:space="0" w:color="auto"/>
            <w:bottom w:val="none" w:sz="0" w:space="0" w:color="auto"/>
            <w:right w:val="none" w:sz="0" w:space="0" w:color="auto"/>
          </w:divBdr>
        </w:div>
        <w:div w:id="1899516704">
          <w:marLeft w:val="0"/>
          <w:marRight w:val="0"/>
          <w:marTop w:val="0"/>
          <w:marBottom w:val="0"/>
          <w:divBdr>
            <w:top w:val="none" w:sz="0" w:space="0" w:color="auto"/>
            <w:left w:val="none" w:sz="0" w:space="0" w:color="auto"/>
            <w:bottom w:val="none" w:sz="0" w:space="0" w:color="auto"/>
            <w:right w:val="none" w:sz="0" w:space="0" w:color="auto"/>
          </w:divBdr>
        </w:div>
        <w:div w:id="1207183412">
          <w:marLeft w:val="0"/>
          <w:marRight w:val="0"/>
          <w:marTop w:val="0"/>
          <w:marBottom w:val="0"/>
          <w:divBdr>
            <w:top w:val="none" w:sz="0" w:space="0" w:color="auto"/>
            <w:left w:val="none" w:sz="0" w:space="0" w:color="auto"/>
            <w:bottom w:val="none" w:sz="0" w:space="0" w:color="auto"/>
            <w:right w:val="none" w:sz="0" w:space="0" w:color="auto"/>
          </w:divBdr>
        </w:div>
        <w:div w:id="1508013824">
          <w:marLeft w:val="0"/>
          <w:marRight w:val="0"/>
          <w:marTop w:val="0"/>
          <w:marBottom w:val="0"/>
          <w:divBdr>
            <w:top w:val="none" w:sz="0" w:space="0" w:color="auto"/>
            <w:left w:val="none" w:sz="0" w:space="0" w:color="auto"/>
            <w:bottom w:val="none" w:sz="0" w:space="0" w:color="auto"/>
            <w:right w:val="none" w:sz="0" w:space="0" w:color="auto"/>
          </w:divBdr>
        </w:div>
        <w:div w:id="405037699">
          <w:marLeft w:val="0"/>
          <w:marRight w:val="0"/>
          <w:marTop w:val="0"/>
          <w:marBottom w:val="0"/>
          <w:divBdr>
            <w:top w:val="none" w:sz="0" w:space="0" w:color="auto"/>
            <w:left w:val="none" w:sz="0" w:space="0" w:color="auto"/>
            <w:bottom w:val="none" w:sz="0" w:space="0" w:color="auto"/>
            <w:right w:val="none" w:sz="0" w:space="0" w:color="auto"/>
          </w:divBdr>
        </w:div>
        <w:div w:id="787355771">
          <w:marLeft w:val="0"/>
          <w:marRight w:val="0"/>
          <w:marTop w:val="0"/>
          <w:marBottom w:val="0"/>
          <w:divBdr>
            <w:top w:val="none" w:sz="0" w:space="0" w:color="auto"/>
            <w:left w:val="none" w:sz="0" w:space="0" w:color="auto"/>
            <w:bottom w:val="none" w:sz="0" w:space="0" w:color="auto"/>
            <w:right w:val="none" w:sz="0" w:space="0" w:color="auto"/>
          </w:divBdr>
        </w:div>
        <w:div w:id="1883054138">
          <w:marLeft w:val="0"/>
          <w:marRight w:val="0"/>
          <w:marTop w:val="0"/>
          <w:marBottom w:val="0"/>
          <w:divBdr>
            <w:top w:val="none" w:sz="0" w:space="0" w:color="auto"/>
            <w:left w:val="none" w:sz="0" w:space="0" w:color="auto"/>
            <w:bottom w:val="none" w:sz="0" w:space="0" w:color="auto"/>
            <w:right w:val="none" w:sz="0" w:space="0" w:color="auto"/>
          </w:divBdr>
        </w:div>
        <w:div w:id="2136215974">
          <w:marLeft w:val="0"/>
          <w:marRight w:val="0"/>
          <w:marTop w:val="0"/>
          <w:marBottom w:val="0"/>
          <w:divBdr>
            <w:top w:val="none" w:sz="0" w:space="0" w:color="auto"/>
            <w:left w:val="none" w:sz="0" w:space="0" w:color="auto"/>
            <w:bottom w:val="none" w:sz="0" w:space="0" w:color="auto"/>
            <w:right w:val="none" w:sz="0" w:space="0" w:color="auto"/>
          </w:divBdr>
        </w:div>
        <w:div w:id="1634559492">
          <w:marLeft w:val="0"/>
          <w:marRight w:val="0"/>
          <w:marTop w:val="0"/>
          <w:marBottom w:val="0"/>
          <w:divBdr>
            <w:top w:val="none" w:sz="0" w:space="0" w:color="auto"/>
            <w:left w:val="none" w:sz="0" w:space="0" w:color="auto"/>
            <w:bottom w:val="none" w:sz="0" w:space="0" w:color="auto"/>
            <w:right w:val="none" w:sz="0" w:space="0" w:color="auto"/>
          </w:divBdr>
        </w:div>
        <w:div w:id="1009990874">
          <w:marLeft w:val="0"/>
          <w:marRight w:val="0"/>
          <w:marTop w:val="0"/>
          <w:marBottom w:val="0"/>
          <w:divBdr>
            <w:top w:val="none" w:sz="0" w:space="0" w:color="auto"/>
            <w:left w:val="none" w:sz="0" w:space="0" w:color="auto"/>
            <w:bottom w:val="none" w:sz="0" w:space="0" w:color="auto"/>
            <w:right w:val="none" w:sz="0" w:space="0" w:color="auto"/>
          </w:divBdr>
        </w:div>
        <w:div w:id="1558125450">
          <w:marLeft w:val="0"/>
          <w:marRight w:val="0"/>
          <w:marTop w:val="0"/>
          <w:marBottom w:val="0"/>
          <w:divBdr>
            <w:top w:val="none" w:sz="0" w:space="0" w:color="auto"/>
            <w:left w:val="none" w:sz="0" w:space="0" w:color="auto"/>
            <w:bottom w:val="none" w:sz="0" w:space="0" w:color="auto"/>
            <w:right w:val="none" w:sz="0" w:space="0" w:color="auto"/>
          </w:divBdr>
        </w:div>
        <w:div w:id="737242297">
          <w:marLeft w:val="0"/>
          <w:marRight w:val="0"/>
          <w:marTop w:val="0"/>
          <w:marBottom w:val="0"/>
          <w:divBdr>
            <w:top w:val="none" w:sz="0" w:space="0" w:color="auto"/>
            <w:left w:val="none" w:sz="0" w:space="0" w:color="auto"/>
            <w:bottom w:val="none" w:sz="0" w:space="0" w:color="auto"/>
            <w:right w:val="none" w:sz="0" w:space="0" w:color="auto"/>
          </w:divBdr>
        </w:div>
        <w:div w:id="749431476">
          <w:marLeft w:val="0"/>
          <w:marRight w:val="0"/>
          <w:marTop w:val="0"/>
          <w:marBottom w:val="0"/>
          <w:divBdr>
            <w:top w:val="none" w:sz="0" w:space="0" w:color="auto"/>
            <w:left w:val="none" w:sz="0" w:space="0" w:color="auto"/>
            <w:bottom w:val="none" w:sz="0" w:space="0" w:color="auto"/>
            <w:right w:val="none" w:sz="0" w:space="0" w:color="auto"/>
          </w:divBdr>
        </w:div>
        <w:div w:id="1190490274">
          <w:marLeft w:val="0"/>
          <w:marRight w:val="0"/>
          <w:marTop w:val="0"/>
          <w:marBottom w:val="0"/>
          <w:divBdr>
            <w:top w:val="none" w:sz="0" w:space="0" w:color="auto"/>
            <w:left w:val="none" w:sz="0" w:space="0" w:color="auto"/>
            <w:bottom w:val="none" w:sz="0" w:space="0" w:color="auto"/>
            <w:right w:val="none" w:sz="0" w:space="0" w:color="auto"/>
          </w:divBdr>
        </w:div>
        <w:div w:id="300380325">
          <w:marLeft w:val="0"/>
          <w:marRight w:val="0"/>
          <w:marTop w:val="0"/>
          <w:marBottom w:val="0"/>
          <w:divBdr>
            <w:top w:val="none" w:sz="0" w:space="0" w:color="auto"/>
            <w:left w:val="none" w:sz="0" w:space="0" w:color="auto"/>
            <w:bottom w:val="none" w:sz="0" w:space="0" w:color="auto"/>
            <w:right w:val="none" w:sz="0" w:space="0" w:color="auto"/>
          </w:divBdr>
        </w:div>
        <w:div w:id="2044482238">
          <w:marLeft w:val="0"/>
          <w:marRight w:val="0"/>
          <w:marTop w:val="0"/>
          <w:marBottom w:val="0"/>
          <w:divBdr>
            <w:top w:val="none" w:sz="0" w:space="0" w:color="auto"/>
            <w:left w:val="none" w:sz="0" w:space="0" w:color="auto"/>
            <w:bottom w:val="none" w:sz="0" w:space="0" w:color="auto"/>
            <w:right w:val="none" w:sz="0" w:space="0" w:color="auto"/>
          </w:divBdr>
        </w:div>
        <w:div w:id="87625805">
          <w:marLeft w:val="0"/>
          <w:marRight w:val="0"/>
          <w:marTop w:val="0"/>
          <w:marBottom w:val="0"/>
          <w:divBdr>
            <w:top w:val="none" w:sz="0" w:space="0" w:color="auto"/>
            <w:left w:val="none" w:sz="0" w:space="0" w:color="auto"/>
            <w:bottom w:val="none" w:sz="0" w:space="0" w:color="auto"/>
            <w:right w:val="none" w:sz="0" w:space="0" w:color="auto"/>
          </w:divBdr>
        </w:div>
        <w:div w:id="1660692403">
          <w:marLeft w:val="0"/>
          <w:marRight w:val="0"/>
          <w:marTop w:val="0"/>
          <w:marBottom w:val="0"/>
          <w:divBdr>
            <w:top w:val="none" w:sz="0" w:space="0" w:color="auto"/>
            <w:left w:val="none" w:sz="0" w:space="0" w:color="auto"/>
            <w:bottom w:val="none" w:sz="0" w:space="0" w:color="auto"/>
            <w:right w:val="none" w:sz="0" w:space="0" w:color="auto"/>
          </w:divBdr>
        </w:div>
        <w:div w:id="2035768576">
          <w:marLeft w:val="0"/>
          <w:marRight w:val="0"/>
          <w:marTop w:val="0"/>
          <w:marBottom w:val="0"/>
          <w:divBdr>
            <w:top w:val="none" w:sz="0" w:space="0" w:color="auto"/>
            <w:left w:val="none" w:sz="0" w:space="0" w:color="auto"/>
            <w:bottom w:val="none" w:sz="0" w:space="0" w:color="auto"/>
            <w:right w:val="none" w:sz="0" w:space="0" w:color="auto"/>
          </w:divBdr>
        </w:div>
        <w:div w:id="74596535">
          <w:marLeft w:val="0"/>
          <w:marRight w:val="0"/>
          <w:marTop w:val="0"/>
          <w:marBottom w:val="0"/>
          <w:divBdr>
            <w:top w:val="none" w:sz="0" w:space="0" w:color="auto"/>
            <w:left w:val="none" w:sz="0" w:space="0" w:color="auto"/>
            <w:bottom w:val="none" w:sz="0" w:space="0" w:color="auto"/>
            <w:right w:val="none" w:sz="0" w:space="0" w:color="auto"/>
          </w:divBdr>
        </w:div>
        <w:div w:id="1910387633">
          <w:marLeft w:val="0"/>
          <w:marRight w:val="0"/>
          <w:marTop w:val="0"/>
          <w:marBottom w:val="0"/>
          <w:divBdr>
            <w:top w:val="none" w:sz="0" w:space="0" w:color="auto"/>
            <w:left w:val="none" w:sz="0" w:space="0" w:color="auto"/>
            <w:bottom w:val="none" w:sz="0" w:space="0" w:color="auto"/>
            <w:right w:val="none" w:sz="0" w:space="0" w:color="auto"/>
          </w:divBdr>
        </w:div>
        <w:div w:id="2062829100">
          <w:marLeft w:val="0"/>
          <w:marRight w:val="0"/>
          <w:marTop w:val="0"/>
          <w:marBottom w:val="0"/>
          <w:divBdr>
            <w:top w:val="none" w:sz="0" w:space="0" w:color="auto"/>
            <w:left w:val="none" w:sz="0" w:space="0" w:color="auto"/>
            <w:bottom w:val="none" w:sz="0" w:space="0" w:color="auto"/>
            <w:right w:val="none" w:sz="0" w:space="0" w:color="auto"/>
          </w:divBdr>
        </w:div>
        <w:div w:id="634526373">
          <w:marLeft w:val="0"/>
          <w:marRight w:val="0"/>
          <w:marTop w:val="0"/>
          <w:marBottom w:val="0"/>
          <w:divBdr>
            <w:top w:val="none" w:sz="0" w:space="0" w:color="auto"/>
            <w:left w:val="none" w:sz="0" w:space="0" w:color="auto"/>
            <w:bottom w:val="none" w:sz="0" w:space="0" w:color="auto"/>
            <w:right w:val="none" w:sz="0" w:space="0" w:color="auto"/>
          </w:divBdr>
        </w:div>
        <w:div w:id="1349795773">
          <w:marLeft w:val="0"/>
          <w:marRight w:val="0"/>
          <w:marTop w:val="0"/>
          <w:marBottom w:val="0"/>
          <w:divBdr>
            <w:top w:val="none" w:sz="0" w:space="0" w:color="auto"/>
            <w:left w:val="none" w:sz="0" w:space="0" w:color="auto"/>
            <w:bottom w:val="none" w:sz="0" w:space="0" w:color="auto"/>
            <w:right w:val="none" w:sz="0" w:space="0" w:color="auto"/>
          </w:divBdr>
        </w:div>
        <w:div w:id="124087517">
          <w:marLeft w:val="0"/>
          <w:marRight w:val="0"/>
          <w:marTop w:val="0"/>
          <w:marBottom w:val="0"/>
          <w:divBdr>
            <w:top w:val="none" w:sz="0" w:space="0" w:color="auto"/>
            <w:left w:val="none" w:sz="0" w:space="0" w:color="auto"/>
            <w:bottom w:val="none" w:sz="0" w:space="0" w:color="auto"/>
            <w:right w:val="none" w:sz="0" w:space="0" w:color="auto"/>
          </w:divBdr>
        </w:div>
        <w:div w:id="1098021933">
          <w:marLeft w:val="0"/>
          <w:marRight w:val="0"/>
          <w:marTop w:val="0"/>
          <w:marBottom w:val="0"/>
          <w:divBdr>
            <w:top w:val="none" w:sz="0" w:space="0" w:color="auto"/>
            <w:left w:val="none" w:sz="0" w:space="0" w:color="auto"/>
            <w:bottom w:val="none" w:sz="0" w:space="0" w:color="auto"/>
            <w:right w:val="none" w:sz="0" w:space="0" w:color="auto"/>
          </w:divBdr>
        </w:div>
        <w:div w:id="62727180">
          <w:marLeft w:val="0"/>
          <w:marRight w:val="0"/>
          <w:marTop w:val="0"/>
          <w:marBottom w:val="0"/>
          <w:divBdr>
            <w:top w:val="none" w:sz="0" w:space="0" w:color="auto"/>
            <w:left w:val="none" w:sz="0" w:space="0" w:color="auto"/>
            <w:bottom w:val="none" w:sz="0" w:space="0" w:color="auto"/>
            <w:right w:val="none" w:sz="0" w:space="0" w:color="auto"/>
          </w:divBdr>
        </w:div>
        <w:div w:id="441344331">
          <w:marLeft w:val="0"/>
          <w:marRight w:val="0"/>
          <w:marTop w:val="0"/>
          <w:marBottom w:val="0"/>
          <w:divBdr>
            <w:top w:val="none" w:sz="0" w:space="0" w:color="auto"/>
            <w:left w:val="none" w:sz="0" w:space="0" w:color="auto"/>
            <w:bottom w:val="none" w:sz="0" w:space="0" w:color="auto"/>
            <w:right w:val="none" w:sz="0" w:space="0" w:color="auto"/>
          </w:divBdr>
        </w:div>
        <w:div w:id="1883860816">
          <w:marLeft w:val="0"/>
          <w:marRight w:val="0"/>
          <w:marTop w:val="0"/>
          <w:marBottom w:val="0"/>
          <w:divBdr>
            <w:top w:val="none" w:sz="0" w:space="0" w:color="auto"/>
            <w:left w:val="none" w:sz="0" w:space="0" w:color="auto"/>
            <w:bottom w:val="none" w:sz="0" w:space="0" w:color="auto"/>
            <w:right w:val="none" w:sz="0" w:space="0" w:color="auto"/>
          </w:divBdr>
        </w:div>
        <w:div w:id="1627390139">
          <w:marLeft w:val="0"/>
          <w:marRight w:val="0"/>
          <w:marTop w:val="0"/>
          <w:marBottom w:val="0"/>
          <w:divBdr>
            <w:top w:val="none" w:sz="0" w:space="0" w:color="auto"/>
            <w:left w:val="none" w:sz="0" w:space="0" w:color="auto"/>
            <w:bottom w:val="none" w:sz="0" w:space="0" w:color="auto"/>
            <w:right w:val="none" w:sz="0" w:space="0" w:color="auto"/>
          </w:divBdr>
        </w:div>
        <w:div w:id="523372793">
          <w:marLeft w:val="0"/>
          <w:marRight w:val="0"/>
          <w:marTop w:val="0"/>
          <w:marBottom w:val="0"/>
          <w:divBdr>
            <w:top w:val="none" w:sz="0" w:space="0" w:color="auto"/>
            <w:left w:val="none" w:sz="0" w:space="0" w:color="auto"/>
            <w:bottom w:val="none" w:sz="0" w:space="0" w:color="auto"/>
            <w:right w:val="none" w:sz="0" w:space="0" w:color="auto"/>
          </w:divBdr>
        </w:div>
        <w:div w:id="1762068115">
          <w:marLeft w:val="0"/>
          <w:marRight w:val="0"/>
          <w:marTop w:val="0"/>
          <w:marBottom w:val="0"/>
          <w:divBdr>
            <w:top w:val="none" w:sz="0" w:space="0" w:color="auto"/>
            <w:left w:val="none" w:sz="0" w:space="0" w:color="auto"/>
            <w:bottom w:val="none" w:sz="0" w:space="0" w:color="auto"/>
            <w:right w:val="none" w:sz="0" w:space="0" w:color="auto"/>
          </w:divBdr>
        </w:div>
        <w:div w:id="2028284582">
          <w:marLeft w:val="0"/>
          <w:marRight w:val="0"/>
          <w:marTop w:val="0"/>
          <w:marBottom w:val="0"/>
          <w:divBdr>
            <w:top w:val="none" w:sz="0" w:space="0" w:color="auto"/>
            <w:left w:val="none" w:sz="0" w:space="0" w:color="auto"/>
            <w:bottom w:val="none" w:sz="0" w:space="0" w:color="auto"/>
            <w:right w:val="none" w:sz="0" w:space="0" w:color="auto"/>
          </w:divBdr>
        </w:div>
        <w:div w:id="166603135">
          <w:marLeft w:val="0"/>
          <w:marRight w:val="0"/>
          <w:marTop w:val="0"/>
          <w:marBottom w:val="0"/>
          <w:divBdr>
            <w:top w:val="none" w:sz="0" w:space="0" w:color="auto"/>
            <w:left w:val="none" w:sz="0" w:space="0" w:color="auto"/>
            <w:bottom w:val="none" w:sz="0" w:space="0" w:color="auto"/>
            <w:right w:val="none" w:sz="0" w:space="0" w:color="auto"/>
          </w:divBdr>
        </w:div>
        <w:div w:id="551042811">
          <w:marLeft w:val="0"/>
          <w:marRight w:val="0"/>
          <w:marTop w:val="0"/>
          <w:marBottom w:val="0"/>
          <w:divBdr>
            <w:top w:val="none" w:sz="0" w:space="0" w:color="auto"/>
            <w:left w:val="none" w:sz="0" w:space="0" w:color="auto"/>
            <w:bottom w:val="none" w:sz="0" w:space="0" w:color="auto"/>
            <w:right w:val="none" w:sz="0" w:space="0" w:color="auto"/>
          </w:divBdr>
        </w:div>
        <w:div w:id="1977636196">
          <w:marLeft w:val="0"/>
          <w:marRight w:val="0"/>
          <w:marTop w:val="0"/>
          <w:marBottom w:val="0"/>
          <w:divBdr>
            <w:top w:val="none" w:sz="0" w:space="0" w:color="auto"/>
            <w:left w:val="none" w:sz="0" w:space="0" w:color="auto"/>
            <w:bottom w:val="none" w:sz="0" w:space="0" w:color="auto"/>
            <w:right w:val="none" w:sz="0" w:space="0" w:color="auto"/>
          </w:divBdr>
        </w:div>
        <w:div w:id="1897886434">
          <w:marLeft w:val="0"/>
          <w:marRight w:val="0"/>
          <w:marTop w:val="0"/>
          <w:marBottom w:val="0"/>
          <w:divBdr>
            <w:top w:val="none" w:sz="0" w:space="0" w:color="auto"/>
            <w:left w:val="none" w:sz="0" w:space="0" w:color="auto"/>
            <w:bottom w:val="none" w:sz="0" w:space="0" w:color="auto"/>
            <w:right w:val="none" w:sz="0" w:space="0" w:color="auto"/>
          </w:divBdr>
        </w:div>
        <w:div w:id="999116497">
          <w:marLeft w:val="0"/>
          <w:marRight w:val="0"/>
          <w:marTop w:val="0"/>
          <w:marBottom w:val="0"/>
          <w:divBdr>
            <w:top w:val="none" w:sz="0" w:space="0" w:color="auto"/>
            <w:left w:val="none" w:sz="0" w:space="0" w:color="auto"/>
            <w:bottom w:val="none" w:sz="0" w:space="0" w:color="auto"/>
            <w:right w:val="none" w:sz="0" w:space="0" w:color="auto"/>
          </w:divBdr>
        </w:div>
        <w:div w:id="646011219">
          <w:marLeft w:val="0"/>
          <w:marRight w:val="0"/>
          <w:marTop w:val="0"/>
          <w:marBottom w:val="0"/>
          <w:divBdr>
            <w:top w:val="none" w:sz="0" w:space="0" w:color="auto"/>
            <w:left w:val="none" w:sz="0" w:space="0" w:color="auto"/>
            <w:bottom w:val="none" w:sz="0" w:space="0" w:color="auto"/>
            <w:right w:val="none" w:sz="0" w:space="0" w:color="auto"/>
          </w:divBdr>
        </w:div>
        <w:div w:id="1748114993">
          <w:marLeft w:val="0"/>
          <w:marRight w:val="0"/>
          <w:marTop w:val="0"/>
          <w:marBottom w:val="0"/>
          <w:divBdr>
            <w:top w:val="none" w:sz="0" w:space="0" w:color="auto"/>
            <w:left w:val="none" w:sz="0" w:space="0" w:color="auto"/>
            <w:bottom w:val="none" w:sz="0" w:space="0" w:color="auto"/>
            <w:right w:val="none" w:sz="0" w:space="0" w:color="auto"/>
          </w:divBdr>
        </w:div>
        <w:div w:id="1130589428">
          <w:marLeft w:val="0"/>
          <w:marRight w:val="0"/>
          <w:marTop w:val="0"/>
          <w:marBottom w:val="0"/>
          <w:divBdr>
            <w:top w:val="none" w:sz="0" w:space="0" w:color="auto"/>
            <w:left w:val="none" w:sz="0" w:space="0" w:color="auto"/>
            <w:bottom w:val="none" w:sz="0" w:space="0" w:color="auto"/>
            <w:right w:val="none" w:sz="0" w:space="0" w:color="auto"/>
          </w:divBdr>
        </w:div>
      </w:divsChild>
    </w:div>
    <w:div w:id="1827163426">
      <w:bodyDiv w:val="1"/>
      <w:marLeft w:val="0"/>
      <w:marRight w:val="0"/>
      <w:marTop w:val="0"/>
      <w:marBottom w:val="0"/>
      <w:divBdr>
        <w:top w:val="none" w:sz="0" w:space="0" w:color="auto"/>
        <w:left w:val="none" w:sz="0" w:space="0" w:color="auto"/>
        <w:bottom w:val="none" w:sz="0" w:space="0" w:color="auto"/>
        <w:right w:val="none" w:sz="0" w:space="0" w:color="auto"/>
      </w:divBdr>
      <w:divsChild>
        <w:div w:id="1606229127">
          <w:marLeft w:val="0"/>
          <w:marRight w:val="0"/>
          <w:marTop w:val="0"/>
          <w:marBottom w:val="0"/>
          <w:divBdr>
            <w:top w:val="none" w:sz="0" w:space="0" w:color="auto"/>
            <w:left w:val="none" w:sz="0" w:space="0" w:color="auto"/>
            <w:bottom w:val="none" w:sz="0" w:space="0" w:color="auto"/>
            <w:right w:val="none" w:sz="0" w:space="0" w:color="auto"/>
          </w:divBdr>
        </w:div>
        <w:div w:id="1346176420">
          <w:marLeft w:val="0"/>
          <w:marRight w:val="0"/>
          <w:marTop w:val="0"/>
          <w:marBottom w:val="0"/>
          <w:divBdr>
            <w:top w:val="none" w:sz="0" w:space="0" w:color="auto"/>
            <w:left w:val="none" w:sz="0" w:space="0" w:color="auto"/>
            <w:bottom w:val="none" w:sz="0" w:space="0" w:color="auto"/>
            <w:right w:val="none" w:sz="0" w:space="0" w:color="auto"/>
          </w:divBdr>
        </w:div>
        <w:div w:id="1661959127">
          <w:marLeft w:val="0"/>
          <w:marRight w:val="0"/>
          <w:marTop w:val="0"/>
          <w:marBottom w:val="0"/>
          <w:divBdr>
            <w:top w:val="none" w:sz="0" w:space="0" w:color="auto"/>
            <w:left w:val="none" w:sz="0" w:space="0" w:color="auto"/>
            <w:bottom w:val="none" w:sz="0" w:space="0" w:color="auto"/>
            <w:right w:val="none" w:sz="0" w:space="0" w:color="auto"/>
          </w:divBdr>
        </w:div>
        <w:div w:id="1811246419">
          <w:marLeft w:val="0"/>
          <w:marRight w:val="0"/>
          <w:marTop w:val="0"/>
          <w:marBottom w:val="0"/>
          <w:divBdr>
            <w:top w:val="none" w:sz="0" w:space="0" w:color="auto"/>
            <w:left w:val="none" w:sz="0" w:space="0" w:color="auto"/>
            <w:bottom w:val="none" w:sz="0" w:space="0" w:color="auto"/>
            <w:right w:val="none" w:sz="0" w:space="0" w:color="auto"/>
          </w:divBdr>
        </w:div>
        <w:div w:id="1718165045">
          <w:marLeft w:val="0"/>
          <w:marRight w:val="0"/>
          <w:marTop w:val="0"/>
          <w:marBottom w:val="0"/>
          <w:divBdr>
            <w:top w:val="none" w:sz="0" w:space="0" w:color="auto"/>
            <w:left w:val="none" w:sz="0" w:space="0" w:color="auto"/>
            <w:bottom w:val="none" w:sz="0" w:space="0" w:color="auto"/>
            <w:right w:val="none" w:sz="0" w:space="0" w:color="auto"/>
          </w:divBdr>
        </w:div>
        <w:div w:id="993069174">
          <w:marLeft w:val="0"/>
          <w:marRight w:val="0"/>
          <w:marTop w:val="0"/>
          <w:marBottom w:val="0"/>
          <w:divBdr>
            <w:top w:val="none" w:sz="0" w:space="0" w:color="auto"/>
            <w:left w:val="none" w:sz="0" w:space="0" w:color="auto"/>
            <w:bottom w:val="none" w:sz="0" w:space="0" w:color="auto"/>
            <w:right w:val="none" w:sz="0" w:space="0" w:color="auto"/>
          </w:divBdr>
        </w:div>
        <w:div w:id="1164708357">
          <w:marLeft w:val="0"/>
          <w:marRight w:val="0"/>
          <w:marTop w:val="0"/>
          <w:marBottom w:val="0"/>
          <w:divBdr>
            <w:top w:val="none" w:sz="0" w:space="0" w:color="auto"/>
            <w:left w:val="none" w:sz="0" w:space="0" w:color="auto"/>
            <w:bottom w:val="none" w:sz="0" w:space="0" w:color="auto"/>
            <w:right w:val="none" w:sz="0" w:space="0" w:color="auto"/>
          </w:divBdr>
        </w:div>
        <w:div w:id="30151013">
          <w:marLeft w:val="0"/>
          <w:marRight w:val="0"/>
          <w:marTop w:val="0"/>
          <w:marBottom w:val="0"/>
          <w:divBdr>
            <w:top w:val="none" w:sz="0" w:space="0" w:color="auto"/>
            <w:left w:val="none" w:sz="0" w:space="0" w:color="auto"/>
            <w:bottom w:val="none" w:sz="0" w:space="0" w:color="auto"/>
            <w:right w:val="none" w:sz="0" w:space="0" w:color="auto"/>
          </w:divBdr>
        </w:div>
        <w:div w:id="1175220184">
          <w:marLeft w:val="0"/>
          <w:marRight w:val="0"/>
          <w:marTop w:val="0"/>
          <w:marBottom w:val="0"/>
          <w:divBdr>
            <w:top w:val="none" w:sz="0" w:space="0" w:color="auto"/>
            <w:left w:val="none" w:sz="0" w:space="0" w:color="auto"/>
            <w:bottom w:val="none" w:sz="0" w:space="0" w:color="auto"/>
            <w:right w:val="none" w:sz="0" w:space="0" w:color="auto"/>
          </w:divBdr>
        </w:div>
        <w:div w:id="1570722975">
          <w:marLeft w:val="0"/>
          <w:marRight w:val="0"/>
          <w:marTop w:val="0"/>
          <w:marBottom w:val="0"/>
          <w:divBdr>
            <w:top w:val="none" w:sz="0" w:space="0" w:color="auto"/>
            <w:left w:val="none" w:sz="0" w:space="0" w:color="auto"/>
            <w:bottom w:val="none" w:sz="0" w:space="0" w:color="auto"/>
            <w:right w:val="none" w:sz="0" w:space="0" w:color="auto"/>
          </w:divBdr>
        </w:div>
        <w:div w:id="700206137">
          <w:marLeft w:val="0"/>
          <w:marRight w:val="0"/>
          <w:marTop w:val="0"/>
          <w:marBottom w:val="0"/>
          <w:divBdr>
            <w:top w:val="none" w:sz="0" w:space="0" w:color="auto"/>
            <w:left w:val="none" w:sz="0" w:space="0" w:color="auto"/>
            <w:bottom w:val="none" w:sz="0" w:space="0" w:color="auto"/>
            <w:right w:val="none" w:sz="0" w:space="0" w:color="auto"/>
          </w:divBdr>
        </w:div>
        <w:div w:id="151144024">
          <w:marLeft w:val="0"/>
          <w:marRight w:val="0"/>
          <w:marTop w:val="0"/>
          <w:marBottom w:val="0"/>
          <w:divBdr>
            <w:top w:val="none" w:sz="0" w:space="0" w:color="auto"/>
            <w:left w:val="none" w:sz="0" w:space="0" w:color="auto"/>
            <w:bottom w:val="none" w:sz="0" w:space="0" w:color="auto"/>
            <w:right w:val="none" w:sz="0" w:space="0" w:color="auto"/>
          </w:divBdr>
        </w:div>
        <w:div w:id="790442924">
          <w:marLeft w:val="0"/>
          <w:marRight w:val="0"/>
          <w:marTop w:val="0"/>
          <w:marBottom w:val="0"/>
          <w:divBdr>
            <w:top w:val="none" w:sz="0" w:space="0" w:color="auto"/>
            <w:left w:val="none" w:sz="0" w:space="0" w:color="auto"/>
            <w:bottom w:val="none" w:sz="0" w:space="0" w:color="auto"/>
            <w:right w:val="none" w:sz="0" w:space="0" w:color="auto"/>
          </w:divBdr>
        </w:div>
        <w:div w:id="1763408501">
          <w:marLeft w:val="0"/>
          <w:marRight w:val="0"/>
          <w:marTop w:val="0"/>
          <w:marBottom w:val="0"/>
          <w:divBdr>
            <w:top w:val="none" w:sz="0" w:space="0" w:color="auto"/>
            <w:left w:val="none" w:sz="0" w:space="0" w:color="auto"/>
            <w:bottom w:val="none" w:sz="0" w:space="0" w:color="auto"/>
            <w:right w:val="none" w:sz="0" w:space="0" w:color="auto"/>
          </w:divBdr>
        </w:div>
        <w:div w:id="439568154">
          <w:marLeft w:val="0"/>
          <w:marRight w:val="0"/>
          <w:marTop w:val="0"/>
          <w:marBottom w:val="0"/>
          <w:divBdr>
            <w:top w:val="none" w:sz="0" w:space="0" w:color="auto"/>
            <w:left w:val="none" w:sz="0" w:space="0" w:color="auto"/>
            <w:bottom w:val="none" w:sz="0" w:space="0" w:color="auto"/>
            <w:right w:val="none" w:sz="0" w:space="0" w:color="auto"/>
          </w:divBdr>
        </w:div>
        <w:div w:id="1806269705">
          <w:marLeft w:val="0"/>
          <w:marRight w:val="0"/>
          <w:marTop w:val="0"/>
          <w:marBottom w:val="0"/>
          <w:divBdr>
            <w:top w:val="none" w:sz="0" w:space="0" w:color="auto"/>
            <w:left w:val="none" w:sz="0" w:space="0" w:color="auto"/>
            <w:bottom w:val="none" w:sz="0" w:space="0" w:color="auto"/>
            <w:right w:val="none" w:sz="0" w:space="0" w:color="auto"/>
          </w:divBdr>
        </w:div>
        <w:div w:id="4329752">
          <w:marLeft w:val="0"/>
          <w:marRight w:val="0"/>
          <w:marTop w:val="0"/>
          <w:marBottom w:val="0"/>
          <w:divBdr>
            <w:top w:val="none" w:sz="0" w:space="0" w:color="auto"/>
            <w:left w:val="none" w:sz="0" w:space="0" w:color="auto"/>
            <w:bottom w:val="none" w:sz="0" w:space="0" w:color="auto"/>
            <w:right w:val="none" w:sz="0" w:space="0" w:color="auto"/>
          </w:divBdr>
        </w:div>
        <w:div w:id="1959945143">
          <w:marLeft w:val="0"/>
          <w:marRight w:val="0"/>
          <w:marTop w:val="0"/>
          <w:marBottom w:val="0"/>
          <w:divBdr>
            <w:top w:val="none" w:sz="0" w:space="0" w:color="auto"/>
            <w:left w:val="none" w:sz="0" w:space="0" w:color="auto"/>
            <w:bottom w:val="none" w:sz="0" w:space="0" w:color="auto"/>
            <w:right w:val="none" w:sz="0" w:space="0" w:color="auto"/>
          </w:divBdr>
        </w:div>
        <w:div w:id="809441088">
          <w:marLeft w:val="0"/>
          <w:marRight w:val="0"/>
          <w:marTop w:val="0"/>
          <w:marBottom w:val="0"/>
          <w:divBdr>
            <w:top w:val="none" w:sz="0" w:space="0" w:color="auto"/>
            <w:left w:val="none" w:sz="0" w:space="0" w:color="auto"/>
            <w:bottom w:val="none" w:sz="0" w:space="0" w:color="auto"/>
            <w:right w:val="none" w:sz="0" w:space="0" w:color="auto"/>
          </w:divBdr>
        </w:div>
        <w:div w:id="776095547">
          <w:marLeft w:val="0"/>
          <w:marRight w:val="0"/>
          <w:marTop w:val="0"/>
          <w:marBottom w:val="0"/>
          <w:divBdr>
            <w:top w:val="none" w:sz="0" w:space="0" w:color="auto"/>
            <w:left w:val="none" w:sz="0" w:space="0" w:color="auto"/>
            <w:bottom w:val="none" w:sz="0" w:space="0" w:color="auto"/>
            <w:right w:val="none" w:sz="0" w:space="0" w:color="auto"/>
          </w:divBdr>
        </w:div>
        <w:div w:id="2324189">
          <w:marLeft w:val="0"/>
          <w:marRight w:val="0"/>
          <w:marTop w:val="0"/>
          <w:marBottom w:val="0"/>
          <w:divBdr>
            <w:top w:val="none" w:sz="0" w:space="0" w:color="auto"/>
            <w:left w:val="none" w:sz="0" w:space="0" w:color="auto"/>
            <w:bottom w:val="none" w:sz="0" w:space="0" w:color="auto"/>
            <w:right w:val="none" w:sz="0" w:space="0" w:color="auto"/>
          </w:divBdr>
        </w:div>
        <w:div w:id="96292851">
          <w:marLeft w:val="0"/>
          <w:marRight w:val="0"/>
          <w:marTop w:val="0"/>
          <w:marBottom w:val="0"/>
          <w:divBdr>
            <w:top w:val="none" w:sz="0" w:space="0" w:color="auto"/>
            <w:left w:val="none" w:sz="0" w:space="0" w:color="auto"/>
            <w:bottom w:val="none" w:sz="0" w:space="0" w:color="auto"/>
            <w:right w:val="none" w:sz="0" w:space="0" w:color="auto"/>
          </w:divBdr>
        </w:div>
        <w:div w:id="1902402137">
          <w:marLeft w:val="0"/>
          <w:marRight w:val="0"/>
          <w:marTop w:val="0"/>
          <w:marBottom w:val="0"/>
          <w:divBdr>
            <w:top w:val="none" w:sz="0" w:space="0" w:color="auto"/>
            <w:left w:val="none" w:sz="0" w:space="0" w:color="auto"/>
            <w:bottom w:val="none" w:sz="0" w:space="0" w:color="auto"/>
            <w:right w:val="none" w:sz="0" w:space="0" w:color="auto"/>
          </w:divBdr>
        </w:div>
        <w:div w:id="497692936">
          <w:marLeft w:val="0"/>
          <w:marRight w:val="0"/>
          <w:marTop w:val="0"/>
          <w:marBottom w:val="0"/>
          <w:divBdr>
            <w:top w:val="none" w:sz="0" w:space="0" w:color="auto"/>
            <w:left w:val="none" w:sz="0" w:space="0" w:color="auto"/>
            <w:bottom w:val="none" w:sz="0" w:space="0" w:color="auto"/>
            <w:right w:val="none" w:sz="0" w:space="0" w:color="auto"/>
          </w:divBdr>
        </w:div>
        <w:div w:id="282276003">
          <w:marLeft w:val="0"/>
          <w:marRight w:val="0"/>
          <w:marTop w:val="0"/>
          <w:marBottom w:val="0"/>
          <w:divBdr>
            <w:top w:val="none" w:sz="0" w:space="0" w:color="auto"/>
            <w:left w:val="none" w:sz="0" w:space="0" w:color="auto"/>
            <w:bottom w:val="none" w:sz="0" w:space="0" w:color="auto"/>
            <w:right w:val="none" w:sz="0" w:space="0" w:color="auto"/>
          </w:divBdr>
        </w:div>
        <w:div w:id="1768765238">
          <w:marLeft w:val="0"/>
          <w:marRight w:val="0"/>
          <w:marTop w:val="0"/>
          <w:marBottom w:val="0"/>
          <w:divBdr>
            <w:top w:val="none" w:sz="0" w:space="0" w:color="auto"/>
            <w:left w:val="none" w:sz="0" w:space="0" w:color="auto"/>
            <w:bottom w:val="none" w:sz="0" w:space="0" w:color="auto"/>
            <w:right w:val="none" w:sz="0" w:space="0" w:color="auto"/>
          </w:divBdr>
        </w:div>
        <w:div w:id="1247837366">
          <w:marLeft w:val="0"/>
          <w:marRight w:val="0"/>
          <w:marTop w:val="0"/>
          <w:marBottom w:val="0"/>
          <w:divBdr>
            <w:top w:val="none" w:sz="0" w:space="0" w:color="auto"/>
            <w:left w:val="none" w:sz="0" w:space="0" w:color="auto"/>
            <w:bottom w:val="none" w:sz="0" w:space="0" w:color="auto"/>
            <w:right w:val="none" w:sz="0" w:space="0" w:color="auto"/>
          </w:divBdr>
        </w:div>
        <w:div w:id="823620769">
          <w:marLeft w:val="0"/>
          <w:marRight w:val="0"/>
          <w:marTop w:val="0"/>
          <w:marBottom w:val="0"/>
          <w:divBdr>
            <w:top w:val="none" w:sz="0" w:space="0" w:color="auto"/>
            <w:left w:val="none" w:sz="0" w:space="0" w:color="auto"/>
            <w:bottom w:val="none" w:sz="0" w:space="0" w:color="auto"/>
            <w:right w:val="none" w:sz="0" w:space="0" w:color="auto"/>
          </w:divBdr>
        </w:div>
        <w:div w:id="1315640101">
          <w:marLeft w:val="0"/>
          <w:marRight w:val="0"/>
          <w:marTop w:val="0"/>
          <w:marBottom w:val="0"/>
          <w:divBdr>
            <w:top w:val="none" w:sz="0" w:space="0" w:color="auto"/>
            <w:left w:val="none" w:sz="0" w:space="0" w:color="auto"/>
            <w:bottom w:val="none" w:sz="0" w:space="0" w:color="auto"/>
            <w:right w:val="none" w:sz="0" w:space="0" w:color="auto"/>
          </w:divBdr>
        </w:div>
        <w:div w:id="299072914">
          <w:marLeft w:val="0"/>
          <w:marRight w:val="0"/>
          <w:marTop w:val="0"/>
          <w:marBottom w:val="0"/>
          <w:divBdr>
            <w:top w:val="none" w:sz="0" w:space="0" w:color="auto"/>
            <w:left w:val="none" w:sz="0" w:space="0" w:color="auto"/>
            <w:bottom w:val="none" w:sz="0" w:space="0" w:color="auto"/>
            <w:right w:val="none" w:sz="0" w:space="0" w:color="auto"/>
          </w:divBdr>
        </w:div>
        <w:div w:id="2000840972">
          <w:marLeft w:val="0"/>
          <w:marRight w:val="0"/>
          <w:marTop w:val="0"/>
          <w:marBottom w:val="0"/>
          <w:divBdr>
            <w:top w:val="none" w:sz="0" w:space="0" w:color="auto"/>
            <w:left w:val="none" w:sz="0" w:space="0" w:color="auto"/>
            <w:bottom w:val="none" w:sz="0" w:space="0" w:color="auto"/>
            <w:right w:val="none" w:sz="0" w:space="0" w:color="auto"/>
          </w:divBdr>
        </w:div>
        <w:div w:id="604195875">
          <w:marLeft w:val="0"/>
          <w:marRight w:val="0"/>
          <w:marTop w:val="0"/>
          <w:marBottom w:val="0"/>
          <w:divBdr>
            <w:top w:val="none" w:sz="0" w:space="0" w:color="auto"/>
            <w:left w:val="none" w:sz="0" w:space="0" w:color="auto"/>
            <w:bottom w:val="none" w:sz="0" w:space="0" w:color="auto"/>
            <w:right w:val="none" w:sz="0" w:space="0" w:color="auto"/>
          </w:divBdr>
        </w:div>
        <w:div w:id="1436246347">
          <w:marLeft w:val="0"/>
          <w:marRight w:val="0"/>
          <w:marTop w:val="0"/>
          <w:marBottom w:val="0"/>
          <w:divBdr>
            <w:top w:val="none" w:sz="0" w:space="0" w:color="auto"/>
            <w:left w:val="none" w:sz="0" w:space="0" w:color="auto"/>
            <w:bottom w:val="none" w:sz="0" w:space="0" w:color="auto"/>
            <w:right w:val="none" w:sz="0" w:space="0" w:color="auto"/>
          </w:divBdr>
        </w:div>
        <w:div w:id="206796201">
          <w:marLeft w:val="0"/>
          <w:marRight w:val="0"/>
          <w:marTop w:val="0"/>
          <w:marBottom w:val="0"/>
          <w:divBdr>
            <w:top w:val="none" w:sz="0" w:space="0" w:color="auto"/>
            <w:left w:val="none" w:sz="0" w:space="0" w:color="auto"/>
            <w:bottom w:val="none" w:sz="0" w:space="0" w:color="auto"/>
            <w:right w:val="none" w:sz="0" w:space="0" w:color="auto"/>
          </w:divBdr>
        </w:div>
        <w:div w:id="765731273">
          <w:marLeft w:val="0"/>
          <w:marRight w:val="0"/>
          <w:marTop w:val="0"/>
          <w:marBottom w:val="0"/>
          <w:divBdr>
            <w:top w:val="none" w:sz="0" w:space="0" w:color="auto"/>
            <w:left w:val="none" w:sz="0" w:space="0" w:color="auto"/>
            <w:bottom w:val="none" w:sz="0" w:space="0" w:color="auto"/>
            <w:right w:val="none" w:sz="0" w:space="0" w:color="auto"/>
          </w:divBdr>
        </w:div>
        <w:div w:id="1599168605">
          <w:marLeft w:val="0"/>
          <w:marRight w:val="0"/>
          <w:marTop w:val="0"/>
          <w:marBottom w:val="0"/>
          <w:divBdr>
            <w:top w:val="none" w:sz="0" w:space="0" w:color="auto"/>
            <w:left w:val="none" w:sz="0" w:space="0" w:color="auto"/>
            <w:bottom w:val="none" w:sz="0" w:space="0" w:color="auto"/>
            <w:right w:val="none" w:sz="0" w:space="0" w:color="auto"/>
          </w:divBdr>
        </w:div>
        <w:div w:id="1235432263">
          <w:marLeft w:val="0"/>
          <w:marRight w:val="0"/>
          <w:marTop w:val="0"/>
          <w:marBottom w:val="0"/>
          <w:divBdr>
            <w:top w:val="none" w:sz="0" w:space="0" w:color="auto"/>
            <w:left w:val="none" w:sz="0" w:space="0" w:color="auto"/>
            <w:bottom w:val="none" w:sz="0" w:space="0" w:color="auto"/>
            <w:right w:val="none" w:sz="0" w:space="0" w:color="auto"/>
          </w:divBdr>
        </w:div>
        <w:div w:id="32121938">
          <w:marLeft w:val="0"/>
          <w:marRight w:val="0"/>
          <w:marTop w:val="0"/>
          <w:marBottom w:val="0"/>
          <w:divBdr>
            <w:top w:val="none" w:sz="0" w:space="0" w:color="auto"/>
            <w:left w:val="none" w:sz="0" w:space="0" w:color="auto"/>
            <w:bottom w:val="none" w:sz="0" w:space="0" w:color="auto"/>
            <w:right w:val="none" w:sz="0" w:space="0" w:color="auto"/>
          </w:divBdr>
        </w:div>
        <w:div w:id="1621262013">
          <w:marLeft w:val="0"/>
          <w:marRight w:val="0"/>
          <w:marTop w:val="0"/>
          <w:marBottom w:val="0"/>
          <w:divBdr>
            <w:top w:val="none" w:sz="0" w:space="0" w:color="auto"/>
            <w:left w:val="none" w:sz="0" w:space="0" w:color="auto"/>
            <w:bottom w:val="none" w:sz="0" w:space="0" w:color="auto"/>
            <w:right w:val="none" w:sz="0" w:space="0" w:color="auto"/>
          </w:divBdr>
        </w:div>
        <w:div w:id="2054622170">
          <w:marLeft w:val="0"/>
          <w:marRight w:val="0"/>
          <w:marTop w:val="0"/>
          <w:marBottom w:val="0"/>
          <w:divBdr>
            <w:top w:val="none" w:sz="0" w:space="0" w:color="auto"/>
            <w:left w:val="none" w:sz="0" w:space="0" w:color="auto"/>
            <w:bottom w:val="none" w:sz="0" w:space="0" w:color="auto"/>
            <w:right w:val="none" w:sz="0" w:space="0" w:color="auto"/>
          </w:divBdr>
        </w:div>
        <w:div w:id="1507208486">
          <w:marLeft w:val="0"/>
          <w:marRight w:val="0"/>
          <w:marTop w:val="0"/>
          <w:marBottom w:val="0"/>
          <w:divBdr>
            <w:top w:val="none" w:sz="0" w:space="0" w:color="auto"/>
            <w:left w:val="none" w:sz="0" w:space="0" w:color="auto"/>
            <w:bottom w:val="none" w:sz="0" w:space="0" w:color="auto"/>
            <w:right w:val="none" w:sz="0" w:space="0" w:color="auto"/>
          </w:divBdr>
        </w:div>
        <w:div w:id="1969050439">
          <w:marLeft w:val="0"/>
          <w:marRight w:val="0"/>
          <w:marTop w:val="0"/>
          <w:marBottom w:val="0"/>
          <w:divBdr>
            <w:top w:val="none" w:sz="0" w:space="0" w:color="auto"/>
            <w:left w:val="none" w:sz="0" w:space="0" w:color="auto"/>
            <w:bottom w:val="none" w:sz="0" w:space="0" w:color="auto"/>
            <w:right w:val="none" w:sz="0" w:space="0" w:color="auto"/>
          </w:divBdr>
        </w:div>
        <w:div w:id="960764802">
          <w:marLeft w:val="0"/>
          <w:marRight w:val="0"/>
          <w:marTop w:val="0"/>
          <w:marBottom w:val="0"/>
          <w:divBdr>
            <w:top w:val="none" w:sz="0" w:space="0" w:color="auto"/>
            <w:left w:val="none" w:sz="0" w:space="0" w:color="auto"/>
            <w:bottom w:val="none" w:sz="0" w:space="0" w:color="auto"/>
            <w:right w:val="none" w:sz="0" w:space="0" w:color="auto"/>
          </w:divBdr>
        </w:div>
        <w:div w:id="1144466393">
          <w:marLeft w:val="0"/>
          <w:marRight w:val="0"/>
          <w:marTop w:val="0"/>
          <w:marBottom w:val="0"/>
          <w:divBdr>
            <w:top w:val="none" w:sz="0" w:space="0" w:color="auto"/>
            <w:left w:val="none" w:sz="0" w:space="0" w:color="auto"/>
            <w:bottom w:val="none" w:sz="0" w:space="0" w:color="auto"/>
            <w:right w:val="none" w:sz="0" w:space="0" w:color="auto"/>
          </w:divBdr>
        </w:div>
        <w:div w:id="1775245422">
          <w:marLeft w:val="0"/>
          <w:marRight w:val="0"/>
          <w:marTop w:val="0"/>
          <w:marBottom w:val="0"/>
          <w:divBdr>
            <w:top w:val="none" w:sz="0" w:space="0" w:color="auto"/>
            <w:left w:val="none" w:sz="0" w:space="0" w:color="auto"/>
            <w:bottom w:val="none" w:sz="0" w:space="0" w:color="auto"/>
            <w:right w:val="none" w:sz="0" w:space="0" w:color="auto"/>
          </w:divBdr>
        </w:div>
        <w:div w:id="334497831">
          <w:marLeft w:val="0"/>
          <w:marRight w:val="0"/>
          <w:marTop w:val="0"/>
          <w:marBottom w:val="0"/>
          <w:divBdr>
            <w:top w:val="none" w:sz="0" w:space="0" w:color="auto"/>
            <w:left w:val="none" w:sz="0" w:space="0" w:color="auto"/>
            <w:bottom w:val="none" w:sz="0" w:space="0" w:color="auto"/>
            <w:right w:val="none" w:sz="0" w:space="0" w:color="auto"/>
          </w:divBdr>
        </w:div>
        <w:div w:id="1693728735">
          <w:marLeft w:val="0"/>
          <w:marRight w:val="0"/>
          <w:marTop w:val="0"/>
          <w:marBottom w:val="0"/>
          <w:divBdr>
            <w:top w:val="none" w:sz="0" w:space="0" w:color="auto"/>
            <w:left w:val="none" w:sz="0" w:space="0" w:color="auto"/>
            <w:bottom w:val="none" w:sz="0" w:space="0" w:color="auto"/>
            <w:right w:val="none" w:sz="0" w:space="0" w:color="auto"/>
          </w:divBdr>
        </w:div>
        <w:div w:id="1158376836">
          <w:marLeft w:val="0"/>
          <w:marRight w:val="0"/>
          <w:marTop w:val="0"/>
          <w:marBottom w:val="0"/>
          <w:divBdr>
            <w:top w:val="none" w:sz="0" w:space="0" w:color="auto"/>
            <w:left w:val="none" w:sz="0" w:space="0" w:color="auto"/>
            <w:bottom w:val="none" w:sz="0" w:space="0" w:color="auto"/>
            <w:right w:val="none" w:sz="0" w:space="0" w:color="auto"/>
          </w:divBdr>
        </w:div>
        <w:div w:id="1071851877">
          <w:marLeft w:val="0"/>
          <w:marRight w:val="0"/>
          <w:marTop w:val="0"/>
          <w:marBottom w:val="0"/>
          <w:divBdr>
            <w:top w:val="none" w:sz="0" w:space="0" w:color="auto"/>
            <w:left w:val="none" w:sz="0" w:space="0" w:color="auto"/>
            <w:bottom w:val="none" w:sz="0" w:space="0" w:color="auto"/>
            <w:right w:val="none" w:sz="0" w:space="0" w:color="auto"/>
          </w:divBdr>
        </w:div>
        <w:div w:id="323247481">
          <w:marLeft w:val="0"/>
          <w:marRight w:val="0"/>
          <w:marTop w:val="0"/>
          <w:marBottom w:val="0"/>
          <w:divBdr>
            <w:top w:val="none" w:sz="0" w:space="0" w:color="auto"/>
            <w:left w:val="none" w:sz="0" w:space="0" w:color="auto"/>
            <w:bottom w:val="none" w:sz="0" w:space="0" w:color="auto"/>
            <w:right w:val="none" w:sz="0" w:space="0" w:color="auto"/>
          </w:divBdr>
        </w:div>
        <w:div w:id="370495953">
          <w:marLeft w:val="0"/>
          <w:marRight w:val="0"/>
          <w:marTop w:val="0"/>
          <w:marBottom w:val="0"/>
          <w:divBdr>
            <w:top w:val="none" w:sz="0" w:space="0" w:color="auto"/>
            <w:left w:val="none" w:sz="0" w:space="0" w:color="auto"/>
            <w:bottom w:val="none" w:sz="0" w:space="0" w:color="auto"/>
            <w:right w:val="none" w:sz="0" w:space="0" w:color="auto"/>
          </w:divBdr>
        </w:div>
        <w:div w:id="1252928789">
          <w:marLeft w:val="0"/>
          <w:marRight w:val="0"/>
          <w:marTop w:val="0"/>
          <w:marBottom w:val="0"/>
          <w:divBdr>
            <w:top w:val="none" w:sz="0" w:space="0" w:color="auto"/>
            <w:left w:val="none" w:sz="0" w:space="0" w:color="auto"/>
            <w:bottom w:val="none" w:sz="0" w:space="0" w:color="auto"/>
            <w:right w:val="none" w:sz="0" w:space="0" w:color="auto"/>
          </w:divBdr>
        </w:div>
        <w:div w:id="1291475280">
          <w:marLeft w:val="0"/>
          <w:marRight w:val="0"/>
          <w:marTop w:val="0"/>
          <w:marBottom w:val="0"/>
          <w:divBdr>
            <w:top w:val="none" w:sz="0" w:space="0" w:color="auto"/>
            <w:left w:val="none" w:sz="0" w:space="0" w:color="auto"/>
            <w:bottom w:val="none" w:sz="0" w:space="0" w:color="auto"/>
            <w:right w:val="none" w:sz="0" w:space="0" w:color="auto"/>
          </w:divBdr>
        </w:div>
        <w:div w:id="1872641847">
          <w:marLeft w:val="0"/>
          <w:marRight w:val="0"/>
          <w:marTop w:val="0"/>
          <w:marBottom w:val="0"/>
          <w:divBdr>
            <w:top w:val="none" w:sz="0" w:space="0" w:color="auto"/>
            <w:left w:val="none" w:sz="0" w:space="0" w:color="auto"/>
            <w:bottom w:val="none" w:sz="0" w:space="0" w:color="auto"/>
            <w:right w:val="none" w:sz="0" w:space="0" w:color="auto"/>
          </w:divBdr>
        </w:div>
        <w:div w:id="1223714009">
          <w:marLeft w:val="0"/>
          <w:marRight w:val="0"/>
          <w:marTop w:val="0"/>
          <w:marBottom w:val="0"/>
          <w:divBdr>
            <w:top w:val="none" w:sz="0" w:space="0" w:color="auto"/>
            <w:left w:val="none" w:sz="0" w:space="0" w:color="auto"/>
            <w:bottom w:val="none" w:sz="0" w:space="0" w:color="auto"/>
            <w:right w:val="none" w:sz="0" w:space="0" w:color="auto"/>
          </w:divBdr>
        </w:div>
        <w:div w:id="986087152">
          <w:marLeft w:val="0"/>
          <w:marRight w:val="0"/>
          <w:marTop w:val="0"/>
          <w:marBottom w:val="0"/>
          <w:divBdr>
            <w:top w:val="none" w:sz="0" w:space="0" w:color="auto"/>
            <w:left w:val="none" w:sz="0" w:space="0" w:color="auto"/>
            <w:bottom w:val="none" w:sz="0" w:space="0" w:color="auto"/>
            <w:right w:val="none" w:sz="0" w:space="0" w:color="auto"/>
          </w:divBdr>
        </w:div>
        <w:div w:id="548424450">
          <w:marLeft w:val="0"/>
          <w:marRight w:val="0"/>
          <w:marTop w:val="0"/>
          <w:marBottom w:val="0"/>
          <w:divBdr>
            <w:top w:val="none" w:sz="0" w:space="0" w:color="auto"/>
            <w:left w:val="none" w:sz="0" w:space="0" w:color="auto"/>
            <w:bottom w:val="none" w:sz="0" w:space="0" w:color="auto"/>
            <w:right w:val="none" w:sz="0" w:space="0" w:color="auto"/>
          </w:divBdr>
        </w:div>
        <w:div w:id="1141338265">
          <w:marLeft w:val="0"/>
          <w:marRight w:val="0"/>
          <w:marTop w:val="0"/>
          <w:marBottom w:val="0"/>
          <w:divBdr>
            <w:top w:val="none" w:sz="0" w:space="0" w:color="auto"/>
            <w:left w:val="none" w:sz="0" w:space="0" w:color="auto"/>
            <w:bottom w:val="none" w:sz="0" w:space="0" w:color="auto"/>
            <w:right w:val="none" w:sz="0" w:space="0" w:color="auto"/>
          </w:divBdr>
        </w:div>
        <w:div w:id="583340049">
          <w:marLeft w:val="0"/>
          <w:marRight w:val="0"/>
          <w:marTop w:val="0"/>
          <w:marBottom w:val="0"/>
          <w:divBdr>
            <w:top w:val="none" w:sz="0" w:space="0" w:color="auto"/>
            <w:left w:val="none" w:sz="0" w:space="0" w:color="auto"/>
            <w:bottom w:val="none" w:sz="0" w:space="0" w:color="auto"/>
            <w:right w:val="none" w:sz="0" w:space="0" w:color="auto"/>
          </w:divBdr>
        </w:div>
      </w:divsChild>
    </w:div>
    <w:div w:id="1842813330">
      <w:bodyDiv w:val="1"/>
      <w:marLeft w:val="0"/>
      <w:marRight w:val="0"/>
      <w:marTop w:val="0"/>
      <w:marBottom w:val="0"/>
      <w:divBdr>
        <w:top w:val="none" w:sz="0" w:space="0" w:color="auto"/>
        <w:left w:val="none" w:sz="0" w:space="0" w:color="auto"/>
        <w:bottom w:val="none" w:sz="0" w:space="0" w:color="auto"/>
        <w:right w:val="none" w:sz="0" w:space="0" w:color="auto"/>
      </w:divBdr>
      <w:divsChild>
        <w:div w:id="293829992">
          <w:marLeft w:val="0"/>
          <w:marRight w:val="0"/>
          <w:marTop w:val="0"/>
          <w:marBottom w:val="0"/>
          <w:divBdr>
            <w:top w:val="none" w:sz="0" w:space="0" w:color="auto"/>
            <w:left w:val="none" w:sz="0" w:space="0" w:color="auto"/>
            <w:bottom w:val="none" w:sz="0" w:space="0" w:color="auto"/>
            <w:right w:val="none" w:sz="0" w:space="0" w:color="auto"/>
          </w:divBdr>
        </w:div>
        <w:div w:id="218636397">
          <w:marLeft w:val="0"/>
          <w:marRight w:val="0"/>
          <w:marTop w:val="0"/>
          <w:marBottom w:val="0"/>
          <w:divBdr>
            <w:top w:val="none" w:sz="0" w:space="0" w:color="auto"/>
            <w:left w:val="none" w:sz="0" w:space="0" w:color="auto"/>
            <w:bottom w:val="none" w:sz="0" w:space="0" w:color="auto"/>
            <w:right w:val="none" w:sz="0" w:space="0" w:color="auto"/>
          </w:divBdr>
        </w:div>
        <w:div w:id="1267613609">
          <w:marLeft w:val="0"/>
          <w:marRight w:val="0"/>
          <w:marTop w:val="0"/>
          <w:marBottom w:val="0"/>
          <w:divBdr>
            <w:top w:val="none" w:sz="0" w:space="0" w:color="auto"/>
            <w:left w:val="none" w:sz="0" w:space="0" w:color="auto"/>
            <w:bottom w:val="none" w:sz="0" w:space="0" w:color="auto"/>
            <w:right w:val="none" w:sz="0" w:space="0" w:color="auto"/>
          </w:divBdr>
        </w:div>
        <w:div w:id="167329683">
          <w:marLeft w:val="0"/>
          <w:marRight w:val="0"/>
          <w:marTop w:val="0"/>
          <w:marBottom w:val="0"/>
          <w:divBdr>
            <w:top w:val="none" w:sz="0" w:space="0" w:color="auto"/>
            <w:left w:val="none" w:sz="0" w:space="0" w:color="auto"/>
            <w:bottom w:val="none" w:sz="0" w:space="0" w:color="auto"/>
            <w:right w:val="none" w:sz="0" w:space="0" w:color="auto"/>
          </w:divBdr>
        </w:div>
        <w:div w:id="935360758">
          <w:marLeft w:val="0"/>
          <w:marRight w:val="0"/>
          <w:marTop w:val="0"/>
          <w:marBottom w:val="0"/>
          <w:divBdr>
            <w:top w:val="none" w:sz="0" w:space="0" w:color="auto"/>
            <w:left w:val="none" w:sz="0" w:space="0" w:color="auto"/>
            <w:bottom w:val="none" w:sz="0" w:space="0" w:color="auto"/>
            <w:right w:val="none" w:sz="0" w:space="0" w:color="auto"/>
          </w:divBdr>
        </w:div>
        <w:div w:id="594165920">
          <w:marLeft w:val="0"/>
          <w:marRight w:val="0"/>
          <w:marTop w:val="0"/>
          <w:marBottom w:val="0"/>
          <w:divBdr>
            <w:top w:val="none" w:sz="0" w:space="0" w:color="auto"/>
            <w:left w:val="none" w:sz="0" w:space="0" w:color="auto"/>
            <w:bottom w:val="none" w:sz="0" w:space="0" w:color="auto"/>
            <w:right w:val="none" w:sz="0" w:space="0" w:color="auto"/>
          </w:divBdr>
        </w:div>
        <w:div w:id="1213689923">
          <w:marLeft w:val="0"/>
          <w:marRight w:val="0"/>
          <w:marTop w:val="0"/>
          <w:marBottom w:val="0"/>
          <w:divBdr>
            <w:top w:val="none" w:sz="0" w:space="0" w:color="auto"/>
            <w:left w:val="none" w:sz="0" w:space="0" w:color="auto"/>
            <w:bottom w:val="none" w:sz="0" w:space="0" w:color="auto"/>
            <w:right w:val="none" w:sz="0" w:space="0" w:color="auto"/>
          </w:divBdr>
        </w:div>
        <w:div w:id="862129232">
          <w:marLeft w:val="0"/>
          <w:marRight w:val="0"/>
          <w:marTop w:val="0"/>
          <w:marBottom w:val="0"/>
          <w:divBdr>
            <w:top w:val="none" w:sz="0" w:space="0" w:color="auto"/>
            <w:left w:val="none" w:sz="0" w:space="0" w:color="auto"/>
            <w:bottom w:val="none" w:sz="0" w:space="0" w:color="auto"/>
            <w:right w:val="none" w:sz="0" w:space="0" w:color="auto"/>
          </w:divBdr>
        </w:div>
        <w:div w:id="561335742">
          <w:marLeft w:val="0"/>
          <w:marRight w:val="0"/>
          <w:marTop w:val="0"/>
          <w:marBottom w:val="0"/>
          <w:divBdr>
            <w:top w:val="none" w:sz="0" w:space="0" w:color="auto"/>
            <w:left w:val="none" w:sz="0" w:space="0" w:color="auto"/>
            <w:bottom w:val="none" w:sz="0" w:space="0" w:color="auto"/>
            <w:right w:val="none" w:sz="0" w:space="0" w:color="auto"/>
          </w:divBdr>
        </w:div>
        <w:div w:id="306858659">
          <w:marLeft w:val="0"/>
          <w:marRight w:val="0"/>
          <w:marTop w:val="0"/>
          <w:marBottom w:val="0"/>
          <w:divBdr>
            <w:top w:val="none" w:sz="0" w:space="0" w:color="auto"/>
            <w:left w:val="none" w:sz="0" w:space="0" w:color="auto"/>
            <w:bottom w:val="none" w:sz="0" w:space="0" w:color="auto"/>
            <w:right w:val="none" w:sz="0" w:space="0" w:color="auto"/>
          </w:divBdr>
        </w:div>
        <w:div w:id="100345980">
          <w:marLeft w:val="0"/>
          <w:marRight w:val="0"/>
          <w:marTop w:val="0"/>
          <w:marBottom w:val="0"/>
          <w:divBdr>
            <w:top w:val="none" w:sz="0" w:space="0" w:color="auto"/>
            <w:left w:val="none" w:sz="0" w:space="0" w:color="auto"/>
            <w:bottom w:val="none" w:sz="0" w:space="0" w:color="auto"/>
            <w:right w:val="none" w:sz="0" w:space="0" w:color="auto"/>
          </w:divBdr>
        </w:div>
        <w:div w:id="1805997694">
          <w:marLeft w:val="0"/>
          <w:marRight w:val="0"/>
          <w:marTop w:val="0"/>
          <w:marBottom w:val="0"/>
          <w:divBdr>
            <w:top w:val="none" w:sz="0" w:space="0" w:color="auto"/>
            <w:left w:val="none" w:sz="0" w:space="0" w:color="auto"/>
            <w:bottom w:val="none" w:sz="0" w:space="0" w:color="auto"/>
            <w:right w:val="none" w:sz="0" w:space="0" w:color="auto"/>
          </w:divBdr>
        </w:div>
        <w:div w:id="557399810">
          <w:marLeft w:val="0"/>
          <w:marRight w:val="0"/>
          <w:marTop w:val="0"/>
          <w:marBottom w:val="0"/>
          <w:divBdr>
            <w:top w:val="none" w:sz="0" w:space="0" w:color="auto"/>
            <w:left w:val="none" w:sz="0" w:space="0" w:color="auto"/>
            <w:bottom w:val="none" w:sz="0" w:space="0" w:color="auto"/>
            <w:right w:val="none" w:sz="0" w:space="0" w:color="auto"/>
          </w:divBdr>
        </w:div>
        <w:div w:id="2007779803">
          <w:marLeft w:val="0"/>
          <w:marRight w:val="0"/>
          <w:marTop w:val="0"/>
          <w:marBottom w:val="0"/>
          <w:divBdr>
            <w:top w:val="none" w:sz="0" w:space="0" w:color="auto"/>
            <w:left w:val="none" w:sz="0" w:space="0" w:color="auto"/>
            <w:bottom w:val="none" w:sz="0" w:space="0" w:color="auto"/>
            <w:right w:val="none" w:sz="0" w:space="0" w:color="auto"/>
          </w:divBdr>
        </w:div>
        <w:div w:id="350180113">
          <w:marLeft w:val="0"/>
          <w:marRight w:val="0"/>
          <w:marTop w:val="0"/>
          <w:marBottom w:val="0"/>
          <w:divBdr>
            <w:top w:val="none" w:sz="0" w:space="0" w:color="auto"/>
            <w:left w:val="none" w:sz="0" w:space="0" w:color="auto"/>
            <w:bottom w:val="none" w:sz="0" w:space="0" w:color="auto"/>
            <w:right w:val="none" w:sz="0" w:space="0" w:color="auto"/>
          </w:divBdr>
        </w:div>
        <w:div w:id="364529144">
          <w:marLeft w:val="0"/>
          <w:marRight w:val="0"/>
          <w:marTop w:val="0"/>
          <w:marBottom w:val="0"/>
          <w:divBdr>
            <w:top w:val="none" w:sz="0" w:space="0" w:color="auto"/>
            <w:left w:val="none" w:sz="0" w:space="0" w:color="auto"/>
            <w:bottom w:val="none" w:sz="0" w:space="0" w:color="auto"/>
            <w:right w:val="none" w:sz="0" w:space="0" w:color="auto"/>
          </w:divBdr>
        </w:div>
        <w:div w:id="863590354">
          <w:marLeft w:val="0"/>
          <w:marRight w:val="0"/>
          <w:marTop w:val="0"/>
          <w:marBottom w:val="0"/>
          <w:divBdr>
            <w:top w:val="none" w:sz="0" w:space="0" w:color="auto"/>
            <w:left w:val="none" w:sz="0" w:space="0" w:color="auto"/>
            <w:bottom w:val="none" w:sz="0" w:space="0" w:color="auto"/>
            <w:right w:val="none" w:sz="0" w:space="0" w:color="auto"/>
          </w:divBdr>
        </w:div>
        <w:div w:id="1203205141">
          <w:marLeft w:val="0"/>
          <w:marRight w:val="0"/>
          <w:marTop w:val="0"/>
          <w:marBottom w:val="0"/>
          <w:divBdr>
            <w:top w:val="none" w:sz="0" w:space="0" w:color="auto"/>
            <w:left w:val="none" w:sz="0" w:space="0" w:color="auto"/>
            <w:bottom w:val="none" w:sz="0" w:space="0" w:color="auto"/>
            <w:right w:val="none" w:sz="0" w:space="0" w:color="auto"/>
          </w:divBdr>
        </w:div>
        <w:div w:id="338242972">
          <w:marLeft w:val="0"/>
          <w:marRight w:val="0"/>
          <w:marTop w:val="0"/>
          <w:marBottom w:val="0"/>
          <w:divBdr>
            <w:top w:val="none" w:sz="0" w:space="0" w:color="auto"/>
            <w:left w:val="none" w:sz="0" w:space="0" w:color="auto"/>
            <w:bottom w:val="none" w:sz="0" w:space="0" w:color="auto"/>
            <w:right w:val="none" w:sz="0" w:space="0" w:color="auto"/>
          </w:divBdr>
        </w:div>
        <w:div w:id="974990765">
          <w:marLeft w:val="0"/>
          <w:marRight w:val="0"/>
          <w:marTop w:val="0"/>
          <w:marBottom w:val="0"/>
          <w:divBdr>
            <w:top w:val="none" w:sz="0" w:space="0" w:color="auto"/>
            <w:left w:val="none" w:sz="0" w:space="0" w:color="auto"/>
            <w:bottom w:val="none" w:sz="0" w:space="0" w:color="auto"/>
            <w:right w:val="none" w:sz="0" w:space="0" w:color="auto"/>
          </w:divBdr>
        </w:div>
        <w:div w:id="2023848885">
          <w:marLeft w:val="0"/>
          <w:marRight w:val="0"/>
          <w:marTop w:val="0"/>
          <w:marBottom w:val="0"/>
          <w:divBdr>
            <w:top w:val="none" w:sz="0" w:space="0" w:color="auto"/>
            <w:left w:val="none" w:sz="0" w:space="0" w:color="auto"/>
            <w:bottom w:val="none" w:sz="0" w:space="0" w:color="auto"/>
            <w:right w:val="none" w:sz="0" w:space="0" w:color="auto"/>
          </w:divBdr>
        </w:div>
        <w:div w:id="1134249752">
          <w:marLeft w:val="0"/>
          <w:marRight w:val="0"/>
          <w:marTop w:val="0"/>
          <w:marBottom w:val="0"/>
          <w:divBdr>
            <w:top w:val="none" w:sz="0" w:space="0" w:color="auto"/>
            <w:left w:val="none" w:sz="0" w:space="0" w:color="auto"/>
            <w:bottom w:val="none" w:sz="0" w:space="0" w:color="auto"/>
            <w:right w:val="none" w:sz="0" w:space="0" w:color="auto"/>
          </w:divBdr>
        </w:div>
        <w:div w:id="1649701474">
          <w:marLeft w:val="0"/>
          <w:marRight w:val="0"/>
          <w:marTop w:val="0"/>
          <w:marBottom w:val="0"/>
          <w:divBdr>
            <w:top w:val="none" w:sz="0" w:space="0" w:color="auto"/>
            <w:left w:val="none" w:sz="0" w:space="0" w:color="auto"/>
            <w:bottom w:val="none" w:sz="0" w:space="0" w:color="auto"/>
            <w:right w:val="none" w:sz="0" w:space="0" w:color="auto"/>
          </w:divBdr>
        </w:div>
        <w:div w:id="675424793">
          <w:marLeft w:val="0"/>
          <w:marRight w:val="0"/>
          <w:marTop w:val="0"/>
          <w:marBottom w:val="0"/>
          <w:divBdr>
            <w:top w:val="none" w:sz="0" w:space="0" w:color="auto"/>
            <w:left w:val="none" w:sz="0" w:space="0" w:color="auto"/>
            <w:bottom w:val="none" w:sz="0" w:space="0" w:color="auto"/>
            <w:right w:val="none" w:sz="0" w:space="0" w:color="auto"/>
          </w:divBdr>
        </w:div>
        <w:div w:id="946279483">
          <w:marLeft w:val="0"/>
          <w:marRight w:val="0"/>
          <w:marTop w:val="0"/>
          <w:marBottom w:val="0"/>
          <w:divBdr>
            <w:top w:val="none" w:sz="0" w:space="0" w:color="auto"/>
            <w:left w:val="none" w:sz="0" w:space="0" w:color="auto"/>
            <w:bottom w:val="none" w:sz="0" w:space="0" w:color="auto"/>
            <w:right w:val="none" w:sz="0" w:space="0" w:color="auto"/>
          </w:divBdr>
        </w:div>
        <w:div w:id="967977471">
          <w:marLeft w:val="0"/>
          <w:marRight w:val="0"/>
          <w:marTop w:val="0"/>
          <w:marBottom w:val="0"/>
          <w:divBdr>
            <w:top w:val="none" w:sz="0" w:space="0" w:color="auto"/>
            <w:left w:val="none" w:sz="0" w:space="0" w:color="auto"/>
            <w:bottom w:val="none" w:sz="0" w:space="0" w:color="auto"/>
            <w:right w:val="none" w:sz="0" w:space="0" w:color="auto"/>
          </w:divBdr>
        </w:div>
        <w:div w:id="919174104">
          <w:marLeft w:val="0"/>
          <w:marRight w:val="0"/>
          <w:marTop w:val="0"/>
          <w:marBottom w:val="0"/>
          <w:divBdr>
            <w:top w:val="none" w:sz="0" w:space="0" w:color="auto"/>
            <w:left w:val="none" w:sz="0" w:space="0" w:color="auto"/>
            <w:bottom w:val="none" w:sz="0" w:space="0" w:color="auto"/>
            <w:right w:val="none" w:sz="0" w:space="0" w:color="auto"/>
          </w:divBdr>
        </w:div>
        <w:div w:id="12077823">
          <w:marLeft w:val="0"/>
          <w:marRight w:val="0"/>
          <w:marTop w:val="0"/>
          <w:marBottom w:val="0"/>
          <w:divBdr>
            <w:top w:val="none" w:sz="0" w:space="0" w:color="auto"/>
            <w:left w:val="none" w:sz="0" w:space="0" w:color="auto"/>
            <w:bottom w:val="none" w:sz="0" w:space="0" w:color="auto"/>
            <w:right w:val="none" w:sz="0" w:space="0" w:color="auto"/>
          </w:divBdr>
        </w:div>
        <w:div w:id="1018124504">
          <w:marLeft w:val="0"/>
          <w:marRight w:val="0"/>
          <w:marTop w:val="0"/>
          <w:marBottom w:val="0"/>
          <w:divBdr>
            <w:top w:val="none" w:sz="0" w:space="0" w:color="auto"/>
            <w:left w:val="none" w:sz="0" w:space="0" w:color="auto"/>
            <w:bottom w:val="none" w:sz="0" w:space="0" w:color="auto"/>
            <w:right w:val="none" w:sz="0" w:space="0" w:color="auto"/>
          </w:divBdr>
        </w:div>
        <w:div w:id="1938168373">
          <w:marLeft w:val="0"/>
          <w:marRight w:val="0"/>
          <w:marTop w:val="0"/>
          <w:marBottom w:val="0"/>
          <w:divBdr>
            <w:top w:val="none" w:sz="0" w:space="0" w:color="auto"/>
            <w:left w:val="none" w:sz="0" w:space="0" w:color="auto"/>
            <w:bottom w:val="none" w:sz="0" w:space="0" w:color="auto"/>
            <w:right w:val="none" w:sz="0" w:space="0" w:color="auto"/>
          </w:divBdr>
        </w:div>
        <w:div w:id="246228362">
          <w:marLeft w:val="0"/>
          <w:marRight w:val="0"/>
          <w:marTop w:val="0"/>
          <w:marBottom w:val="0"/>
          <w:divBdr>
            <w:top w:val="none" w:sz="0" w:space="0" w:color="auto"/>
            <w:left w:val="none" w:sz="0" w:space="0" w:color="auto"/>
            <w:bottom w:val="none" w:sz="0" w:space="0" w:color="auto"/>
            <w:right w:val="none" w:sz="0" w:space="0" w:color="auto"/>
          </w:divBdr>
        </w:div>
        <w:div w:id="1897860863">
          <w:marLeft w:val="0"/>
          <w:marRight w:val="0"/>
          <w:marTop w:val="0"/>
          <w:marBottom w:val="0"/>
          <w:divBdr>
            <w:top w:val="none" w:sz="0" w:space="0" w:color="auto"/>
            <w:left w:val="none" w:sz="0" w:space="0" w:color="auto"/>
            <w:bottom w:val="none" w:sz="0" w:space="0" w:color="auto"/>
            <w:right w:val="none" w:sz="0" w:space="0" w:color="auto"/>
          </w:divBdr>
        </w:div>
        <w:div w:id="1992557990">
          <w:marLeft w:val="0"/>
          <w:marRight w:val="0"/>
          <w:marTop w:val="0"/>
          <w:marBottom w:val="0"/>
          <w:divBdr>
            <w:top w:val="none" w:sz="0" w:space="0" w:color="auto"/>
            <w:left w:val="none" w:sz="0" w:space="0" w:color="auto"/>
            <w:bottom w:val="none" w:sz="0" w:space="0" w:color="auto"/>
            <w:right w:val="none" w:sz="0" w:space="0" w:color="auto"/>
          </w:divBdr>
        </w:div>
        <w:div w:id="799999671">
          <w:marLeft w:val="0"/>
          <w:marRight w:val="0"/>
          <w:marTop w:val="0"/>
          <w:marBottom w:val="0"/>
          <w:divBdr>
            <w:top w:val="none" w:sz="0" w:space="0" w:color="auto"/>
            <w:left w:val="none" w:sz="0" w:space="0" w:color="auto"/>
            <w:bottom w:val="none" w:sz="0" w:space="0" w:color="auto"/>
            <w:right w:val="none" w:sz="0" w:space="0" w:color="auto"/>
          </w:divBdr>
        </w:div>
        <w:div w:id="404377563">
          <w:marLeft w:val="0"/>
          <w:marRight w:val="0"/>
          <w:marTop w:val="0"/>
          <w:marBottom w:val="0"/>
          <w:divBdr>
            <w:top w:val="none" w:sz="0" w:space="0" w:color="auto"/>
            <w:left w:val="none" w:sz="0" w:space="0" w:color="auto"/>
            <w:bottom w:val="none" w:sz="0" w:space="0" w:color="auto"/>
            <w:right w:val="none" w:sz="0" w:space="0" w:color="auto"/>
          </w:divBdr>
        </w:div>
        <w:div w:id="1344166636">
          <w:marLeft w:val="0"/>
          <w:marRight w:val="0"/>
          <w:marTop w:val="0"/>
          <w:marBottom w:val="0"/>
          <w:divBdr>
            <w:top w:val="none" w:sz="0" w:space="0" w:color="auto"/>
            <w:left w:val="none" w:sz="0" w:space="0" w:color="auto"/>
            <w:bottom w:val="none" w:sz="0" w:space="0" w:color="auto"/>
            <w:right w:val="none" w:sz="0" w:space="0" w:color="auto"/>
          </w:divBdr>
        </w:div>
        <w:div w:id="617102348">
          <w:marLeft w:val="0"/>
          <w:marRight w:val="0"/>
          <w:marTop w:val="0"/>
          <w:marBottom w:val="0"/>
          <w:divBdr>
            <w:top w:val="none" w:sz="0" w:space="0" w:color="auto"/>
            <w:left w:val="none" w:sz="0" w:space="0" w:color="auto"/>
            <w:bottom w:val="none" w:sz="0" w:space="0" w:color="auto"/>
            <w:right w:val="none" w:sz="0" w:space="0" w:color="auto"/>
          </w:divBdr>
        </w:div>
        <w:div w:id="1205826212">
          <w:marLeft w:val="0"/>
          <w:marRight w:val="0"/>
          <w:marTop w:val="0"/>
          <w:marBottom w:val="0"/>
          <w:divBdr>
            <w:top w:val="none" w:sz="0" w:space="0" w:color="auto"/>
            <w:left w:val="none" w:sz="0" w:space="0" w:color="auto"/>
            <w:bottom w:val="none" w:sz="0" w:space="0" w:color="auto"/>
            <w:right w:val="none" w:sz="0" w:space="0" w:color="auto"/>
          </w:divBdr>
        </w:div>
        <w:div w:id="245266706">
          <w:marLeft w:val="0"/>
          <w:marRight w:val="0"/>
          <w:marTop w:val="0"/>
          <w:marBottom w:val="0"/>
          <w:divBdr>
            <w:top w:val="none" w:sz="0" w:space="0" w:color="auto"/>
            <w:left w:val="none" w:sz="0" w:space="0" w:color="auto"/>
            <w:bottom w:val="none" w:sz="0" w:space="0" w:color="auto"/>
            <w:right w:val="none" w:sz="0" w:space="0" w:color="auto"/>
          </w:divBdr>
        </w:div>
        <w:div w:id="356272508">
          <w:marLeft w:val="0"/>
          <w:marRight w:val="0"/>
          <w:marTop w:val="0"/>
          <w:marBottom w:val="0"/>
          <w:divBdr>
            <w:top w:val="none" w:sz="0" w:space="0" w:color="auto"/>
            <w:left w:val="none" w:sz="0" w:space="0" w:color="auto"/>
            <w:bottom w:val="none" w:sz="0" w:space="0" w:color="auto"/>
            <w:right w:val="none" w:sz="0" w:space="0" w:color="auto"/>
          </w:divBdr>
        </w:div>
        <w:div w:id="818108346">
          <w:marLeft w:val="0"/>
          <w:marRight w:val="0"/>
          <w:marTop w:val="0"/>
          <w:marBottom w:val="0"/>
          <w:divBdr>
            <w:top w:val="none" w:sz="0" w:space="0" w:color="auto"/>
            <w:left w:val="none" w:sz="0" w:space="0" w:color="auto"/>
            <w:bottom w:val="none" w:sz="0" w:space="0" w:color="auto"/>
            <w:right w:val="none" w:sz="0" w:space="0" w:color="auto"/>
          </w:divBdr>
        </w:div>
        <w:div w:id="1148396381">
          <w:marLeft w:val="0"/>
          <w:marRight w:val="0"/>
          <w:marTop w:val="0"/>
          <w:marBottom w:val="0"/>
          <w:divBdr>
            <w:top w:val="none" w:sz="0" w:space="0" w:color="auto"/>
            <w:left w:val="none" w:sz="0" w:space="0" w:color="auto"/>
            <w:bottom w:val="none" w:sz="0" w:space="0" w:color="auto"/>
            <w:right w:val="none" w:sz="0" w:space="0" w:color="auto"/>
          </w:divBdr>
        </w:div>
        <w:div w:id="132985061">
          <w:marLeft w:val="0"/>
          <w:marRight w:val="0"/>
          <w:marTop w:val="0"/>
          <w:marBottom w:val="0"/>
          <w:divBdr>
            <w:top w:val="none" w:sz="0" w:space="0" w:color="auto"/>
            <w:left w:val="none" w:sz="0" w:space="0" w:color="auto"/>
            <w:bottom w:val="none" w:sz="0" w:space="0" w:color="auto"/>
            <w:right w:val="none" w:sz="0" w:space="0" w:color="auto"/>
          </w:divBdr>
        </w:div>
        <w:div w:id="1897666526">
          <w:marLeft w:val="0"/>
          <w:marRight w:val="0"/>
          <w:marTop w:val="0"/>
          <w:marBottom w:val="0"/>
          <w:divBdr>
            <w:top w:val="none" w:sz="0" w:space="0" w:color="auto"/>
            <w:left w:val="none" w:sz="0" w:space="0" w:color="auto"/>
            <w:bottom w:val="none" w:sz="0" w:space="0" w:color="auto"/>
            <w:right w:val="none" w:sz="0" w:space="0" w:color="auto"/>
          </w:divBdr>
        </w:div>
        <w:div w:id="1074548436">
          <w:marLeft w:val="0"/>
          <w:marRight w:val="0"/>
          <w:marTop w:val="0"/>
          <w:marBottom w:val="0"/>
          <w:divBdr>
            <w:top w:val="none" w:sz="0" w:space="0" w:color="auto"/>
            <w:left w:val="none" w:sz="0" w:space="0" w:color="auto"/>
            <w:bottom w:val="none" w:sz="0" w:space="0" w:color="auto"/>
            <w:right w:val="none" w:sz="0" w:space="0" w:color="auto"/>
          </w:divBdr>
        </w:div>
        <w:div w:id="1370371443">
          <w:marLeft w:val="0"/>
          <w:marRight w:val="0"/>
          <w:marTop w:val="0"/>
          <w:marBottom w:val="0"/>
          <w:divBdr>
            <w:top w:val="none" w:sz="0" w:space="0" w:color="auto"/>
            <w:left w:val="none" w:sz="0" w:space="0" w:color="auto"/>
            <w:bottom w:val="none" w:sz="0" w:space="0" w:color="auto"/>
            <w:right w:val="none" w:sz="0" w:space="0" w:color="auto"/>
          </w:divBdr>
        </w:div>
        <w:div w:id="614674160">
          <w:marLeft w:val="0"/>
          <w:marRight w:val="0"/>
          <w:marTop w:val="0"/>
          <w:marBottom w:val="0"/>
          <w:divBdr>
            <w:top w:val="none" w:sz="0" w:space="0" w:color="auto"/>
            <w:left w:val="none" w:sz="0" w:space="0" w:color="auto"/>
            <w:bottom w:val="none" w:sz="0" w:space="0" w:color="auto"/>
            <w:right w:val="none" w:sz="0" w:space="0" w:color="auto"/>
          </w:divBdr>
        </w:div>
        <w:div w:id="796139229">
          <w:marLeft w:val="0"/>
          <w:marRight w:val="0"/>
          <w:marTop w:val="0"/>
          <w:marBottom w:val="0"/>
          <w:divBdr>
            <w:top w:val="none" w:sz="0" w:space="0" w:color="auto"/>
            <w:left w:val="none" w:sz="0" w:space="0" w:color="auto"/>
            <w:bottom w:val="none" w:sz="0" w:space="0" w:color="auto"/>
            <w:right w:val="none" w:sz="0" w:space="0" w:color="auto"/>
          </w:divBdr>
        </w:div>
        <w:div w:id="694573419">
          <w:marLeft w:val="0"/>
          <w:marRight w:val="0"/>
          <w:marTop w:val="0"/>
          <w:marBottom w:val="0"/>
          <w:divBdr>
            <w:top w:val="none" w:sz="0" w:space="0" w:color="auto"/>
            <w:left w:val="none" w:sz="0" w:space="0" w:color="auto"/>
            <w:bottom w:val="none" w:sz="0" w:space="0" w:color="auto"/>
            <w:right w:val="none" w:sz="0" w:space="0" w:color="auto"/>
          </w:divBdr>
        </w:div>
        <w:div w:id="1019157051">
          <w:marLeft w:val="0"/>
          <w:marRight w:val="0"/>
          <w:marTop w:val="0"/>
          <w:marBottom w:val="0"/>
          <w:divBdr>
            <w:top w:val="none" w:sz="0" w:space="0" w:color="auto"/>
            <w:left w:val="none" w:sz="0" w:space="0" w:color="auto"/>
            <w:bottom w:val="none" w:sz="0" w:space="0" w:color="auto"/>
            <w:right w:val="none" w:sz="0" w:space="0" w:color="auto"/>
          </w:divBdr>
        </w:div>
        <w:div w:id="303000192">
          <w:marLeft w:val="0"/>
          <w:marRight w:val="0"/>
          <w:marTop w:val="0"/>
          <w:marBottom w:val="0"/>
          <w:divBdr>
            <w:top w:val="none" w:sz="0" w:space="0" w:color="auto"/>
            <w:left w:val="none" w:sz="0" w:space="0" w:color="auto"/>
            <w:bottom w:val="none" w:sz="0" w:space="0" w:color="auto"/>
            <w:right w:val="none" w:sz="0" w:space="0" w:color="auto"/>
          </w:divBdr>
        </w:div>
        <w:div w:id="1348943976">
          <w:marLeft w:val="0"/>
          <w:marRight w:val="0"/>
          <w:marTop w:val="0"/>
          <w:marBottom w:val="0"/>
          <w:divBdr>
            <w:top w:val="none" w:sz="0" w:space="0" w:color="auto"/>
            <w:left w:val="none" w:sz="0" w:space="0" w:color="auto"/>
            <w:bottom w:val="none" w:sz="0" w:space="0" w:color="auto"/>
            <w:right w:val="none" w:sz="0" w:space="0" w:color="auto"/>
          </w:divBdr>
        </w:div>
        <w:div w:id="96025590">
          <w:marLeft w:val="0"/>
          <w:marRight w:val="0"/>
          <w:marTop w:val="0"/>
          <w:marBottom w:val="0"/>
          <w:divBdr>
            <w:top w:val="none" w:sz="0" w:space="0" w:color="auto"/>
            <w:left w:val="none" w:sz="0" w:space="0" w:color="auto"/>
            <w:bottom w:val="none" w:sz="0" w:space="0" w:color="auto"/>
            <w:right w:val="none" w:sz="0" w:space="0" w:color="auto"/>
          </w:divBdr>
        </w:div>
      </w:divsChild>
    </w:div>
    <w:div w:id="1868791221">
      <w:bodyDiv w:val="1"/>
      <w:marLeft w:val="0"/>
      <w:marRight w:val="0"/>
      <w:marTop w:val="0"/>
      <w:marBottom w:val="0"/>
      <w:divBdr>
        <w:top w:val="none" w:sz="0" w:space="0" w:color="auto"/>
        <w:left w:val="none" w:sz="0" w:space="0" w:color="auto"/>
        <w:bottom w:val="none" w:sz="0" w:space="0" w:color="auto"/>
        <w:right w:val="none" w:sz="0" w:space="0" w:color="auto"/>
      </w:divBdr>
      <w:divsChild>
        <w:div w:id="1226256310">
          <w:marLeft w:val="0"/>
          <w:marRight w:val="0"/>
          <w:marTop w:val="0"/>
          <w:marBottom w:val="0"/>
          <w:divBdr>
            <w:top w:val="none" w:sz="0" w:space="0" w:color="auto"/>
            <w:left w:val="none" w:sz="0" w:space="0" w:color="auto"/>
            <w:bottom w:val="none" w:sz="0" w:space="0" w:color="auto"/>
            <w:right w:val="none" w:sz="0" w:space="0" w:color="auto"/>
          </w:divBdr>
        </w:div>
        <w:div w:id="1739745430">
          <w:marLeft w:val="0"/>
          <w:marRight w:val="0"/>
          <w:marTop w:val="0"/>
          <w:marBottom w:val="0"/>
          <w:divBdr>
            <w:top w:val="none" w:sz="0" w:space="0" w:color="auto"/>
            <w:left w:val="none" w:sz="0" w:space="0" w:color="auto"/>
            <w:bottom w:val="none" w:sz="0" w:space="0" w:color="auto"/>
            <w:right w:val="none" w:sz="0" w:space="0" w:color="auto"/>
          </w:divBdr>
        </w:div>
        <w:div w:id="669260604">
          <w:marLeft w:val="0"/>
          <w:marRight w:val="0"/>
          <w:marTop w:val="0"/>
          <w:marBottom w:val="0"/>
          <w:divBdr>
            <w:top w:val="none" w:sz="0" w:space="0" w:color="auto"/>
            <w:left w:val="none" w:sz="0" w:space="0" w:color="auto"/>
            <w:bottom w:val="none" w:sz="0" w:space="0" w:color="auto"/>
            <w:right w:val="none" w:sz="0" w:space="0" w:color="auto"/>
          </w:divBdr>
        </w:div>
        <w:div w:id="822543667">
          <w:marLeft w:val="0"/>
          <w:marRight w:val="0"/>
          <w:marTop w:val="0"/>
          <w:marBottom w:val="0"/>
          <w:divBdr>
            <w:top w:val="none" w:sz="0" w:space="0" w:color="auto"/>
            <w:left w:val="none" w:sz="0" w:space="0" w:color="auto"/>
            <w:bottom w:val="none" w:sz="0" w:space="0" w:color="auto"/>
            <w:right w:val="none" w:sz="0" w:space="0" w:color="auto"/>
          </w:divBdr>
        </w:div>
        <w:div w:id="200439469">
          <w:marLeft w:val="0"/>
          <w:marRight w:val="0"/>
          <w:marTop w:val="0"/>
          <w:marBottom w:val="0"/>
          <w:divBdr>
            <w:top w:val="none" w:sz="0" w:space="0" w:color="auto"/>
            <w:left w:val="none" w:sz="0" w:space="0" w:color="auto"/>
            <w:bottom w:val="none" w:sz="0" w:space="0" w:color="auto"/>
            <w:right w:val="none" w:sz="0" w:space="0" w:color="auto"/>
          </w:divBdr>
        </w:div>
        <w:div w:id="1129859581">
          <w:marLeft w:val="0"/>
          <w:marRight w:val="0"/>
          <w:marTop w:val="0"/>
          <w:marBottom w:val="0"/>
          <w:divBdr>
            <w:top w:val="none" w:sz="0" w:space="0" w:color="auto"/>
            <w:left w:val="none" w:sz="0" w:space="0" w:color="auto"/>
            <w:bottom w:val="none" w:sz="0" w:space="0" w:color="auto"/>
            <w:right w:val="none" w:sz="0" w:space="0" w:color="auto"/>
          </w:divBdr>
        </w:div>
        <w:div w:id="41832138">
          <w:marLeft w:val="0"/>
          <w:marRight w:val="0"/>
          <w:marTop w:val="0"/>
          <w:marBottom w:val="0"/>
          <w:divBdr>
            <w:top w:val="none" w:sz="0" w:space="0" w:color="auto"/>
            <w:left w:val="none" w:sz="0" w:space="0" w:color="auto"/>
            <w:bottom w:val="none" w:sz="0" w:space="0" w:color="auto"/>
            <w:right w:val="none" w:sz="0" w:space="0" w:color="auto"/>
          </w:divBdr>
        </w:div>
        <w:div w:id="731393670">
          <w:marLeft w:val="0"/>
          <w:marRight w:val="0"/>
          <w:marTop w:val="0"/>
          <w:marBottom w:val="0"/>
          <w:divBdr>
            <w:top w:val="none" w:sz="0" w:space="0" w:color="auto"/>
            <w:left w:val="none" w:sz="0" w:space="0" w:color="auto"/>
            <w:bottom w:val="none" w:sz="0" w:space="0" w:color="auto"/>
            <w:right w:val="none" w:sz="0" w:space="0" w:color="auto"/>
          </w:divBdr>
        </w:div>
        <w:div w:id="124584777">
          <w:marLeft w:val="0"/>
          <w:marRight w:val="0"/>
          <w:marTop w:val="0"/>
          <w:marBottom w:val="0"/>
          <w:divBdr>
            <w:top w:val="none" w:sz="0" w:space="0" w:color="auto"/>
            <w:left w:val="none" w:sz="0" w:space="0" w:color="auto"/>
            <w:bottom w:val="none" w:sz="0" w:space="0" w:color="auto"/>
            <w:right w:val="none" w:sz="0" w:space="0" w:color="auto"/>
          </w:divBdr>
        </w:div>
        <w:div w:id="363795259">
          <w:marLeft w:val="0"/>
          <w:marRight w:val="0"/>
          <w:marTop w:val="0"/>
          <w:marBottom w:val="0"/>
          <w:divBdr>
            <w:top w:val="none" w:sz="0" w:space="0" w:color="auto"/>
            <w:left w:val="none" w:sz="0" w:space="0" w:color="auto"/>
            <w:bottom w:val="none" w:sz="0" w:space="0" w:color="auto"/>
            <w:right w:val="none" w:sz="0" w:space="0" w:color="auto"/>
          </w:divBdr>
        </w:div>
        <w:div w:id="1840582509">
          <w:marLeft w:val="0"/>
          <w:marRight w:val="0"/>
          <w:marTop w:val="0"/>
          <w:marBottom w:val="0"/>
          <w:divBdr>
            <w:top w:val="none" w:sz="0" w:space="0" w:color="auto"/>
            <w:left w:val="none" w:sz="0" w:space="0" w:color="auto"/>
            <w:bottom w:val="none" w:sz="0" w:space="0" w:color="auto"/>
            <w:right w:val="none" w:sz="0" w:space="0" w:color="auto"/>
          </w:divBdr>
        </w:div>
        <w:div w:id="1556090524">
          <w:marLeft w:val="0"/>
          <w:marRight w:val="0"/>
          <w:marTop w:val="0"/>
          <w:marBottom w:val="0"/>
          <w:divBdr>
            <w:top w:val="none" w:sz="0" w:space="0" w:color="auto"/>
            <w:left w:val="none" w:sz="0" w:space="0" w:color="auto"/>
            <w:bottom w:val="none" w:sz="0" w:space="0" w:color="auto"/>
            <w:right w:val="none" w:sz="0" w:space="0" w:color="auto"/>
          </w:divBdr>
        </w:div>
        <w:div w:id="120458924">
          <w:marLeft w:val="0"/>
          <w:marRight w:val="0"/>
          <w:marTop w:val="0"/>
          <w:marBottom w:val="0"/>
          <w:divBdr>
            <w:top w:val="none" w:sz="0" w:space="0" w:color="auto"/>
            <w:left w:val="none" w:sz="0" w:space="0" w:color="auto"/>
            <w:bottom w:val="none" w:sz="0" w:space="0" w:color="auto"/>
            <w:right w:val="none" w:sz="0" w:space="0" w:color="auto"/>
          </w:divBdr>
        </w:div>
        <w:div w:id="344064450">
          <w:marLeft w:val="0"/>
          <w:marRight w:val="0"/>
          <w:marTop w:val="0"/>
          <w:marBottom w:val="0"/>
          <w:divBdr>
            <w:top w:val="none" w:sz="0" w:space="0" w:color="auto"/>
            <w:left w:val="none" w:sz="0" w:space="0" w:color="auto"/>
            <w:bottom w:val="none" w:sz="0" w:space="0" w:color="auto"/>
            <w:right w:val="none" w:sz="0" w:space="0" w:color="auto"/>
          </w:divBdr>
        </w:div>
        <w:div w:id="1617640536">
          <w:marLeft w:val="0"/>
          <w:marRight w:val="0"/>
          <w:marTop w:val="0"/>
          <w:marBottom w:val="0"/>
          <w:divBdr>
            <w:top w:val="none" w:sz="0" w:space="0" w:color="auto"/>
            <w:left w:val="none" w:sz="0" w:space="0" w:color="auto"/>
            <w:bottom w:val="none" w:sz="0" w:space="0" w:color="auto"/>
            <w:right w:val="none" w:sz="0" w:space="0" w:color="auto"/>
          </w:divBdr>
        </w:div>
        <w:div w:id="1054891909">
          <w:marLeft w:val="0"/>
          <w:marRight w:val="0"/>
          <w:marTop w:val="0"/>
          <w:marBottom w:val="0"/>
          <w:divBdr>
            <w:top w:val="none" w:sz="0" w:space="0" w:color="auto"/>
            <w:left w:val="none" w:sz="0" w:space="0" w:color="auto"/>
            <w:bottom w:val="none" w:sz="0" w:space="0" w:color="auto"/>
            <w:right w:val="none" w:sz="0" w:space="0" w:color="auto"/>
          </w:divBdr>
        </w:div>
        <w:div w:id="1905217062">
          <w:marLeft w:val="0"/>
          <w:marRight w:val="0"/>
          <w:marTop w:val="0"/>
          <w:marBottom w:val="0"/>
          <w:divBdr>
            <w:top w:val="none" w:sz="0" w:space="0" w:color="auto"/>
            <w:left w:val="none" w:sz="0" w:space="0" w:color="auto"/>
            <w:bottom w:val="none" w:sz="0" w:space="0" w:color="auto"/>
            <w:right w:val="none" w:sz="0" w:space="0" w:color="auto"/>
          </w:divBdr>
        </w:div>
        <w:div w:id="1211069566">
          <w:marLeft w:val="0"/>
          <w:marRight w:val="0"/>
          <w:marTop w:val="0"/>
          <w:marBottom w:val="0"/>
          <w:divBdr>
            <w:top w:val="none" w:sz="0" w:space="0" w:color="auto"/>
            <w:left w:val="none" w:sz="0" w:space="0" w:color="auto"/>
            <w:bottom w:val="none" w:sz="0" w:space="0" w:color="auto"/>
            <w:right w:val="none" w:sz="0" w:space="0" w:color="auto"/>
          </w:divBdr>
        </w:div>
        <w:div w:id="1339195318">
          <w:marLeft w:val="0"/>
          <w:marRight w:val="0"/>
          <w:marTop w:val="0"/>
          <w:marBottom w:val="0"/>
          <w:divBdr>
            <w:top w:val="none" w:sz="0" w:space="0" w:color="auto"/>
            <w:left w:val="none" w:sz="0" w:space="0" w:color="auto"/>
            <w:bottom w:val="none" w:sz="0" w:space="0" w:color="auto"/>
            <w:right w:val="none" w:sz="0" w:space="0" w:color="auto"/>
          </w:divBdr>
        </w:div>
        <w:div w:id="2076312267">
          <w:marLeft w:val="0"/>
          <w:marRight w:val="0"/>
          <w:marTop w:val="0"/>
          <w:marBottom w:val="0"/>
          <w:divBdr>
            <w:top w:val="none" w:sz="0" w:space="0" w:color="auto"/>
            <w:left w:val="none" w:sz="0" w:space="0" w:color="auto"/>
            <w:bottom w:val="none" w:sz="0" w:space="0" w:color="auto"/>
            <w:right w:val="none" w:sz="0" w:space="0" w:color="auto"/>
          </w:divBdr>
        </w:div>
        <w:div w:id="307440898">
          <w:marLeft w:val="0"/>
          <w:marRight w:val="0"/>
          <w:marTop w:val="0"/>
          <w:marBottom w:val="0"/>
          <w:divBdr>
            <w:top w:val="none" w:sz="0" w:space="0" w:color="auto"/>
            <w:left w:val="none" w:sz="0" w:space="0" w:color="auto"/>
            <w:bottom w:val="none" w:sz="0" w:space="0" w:color="auto"/>
            <w:right w:val="none" w:sz="0" w:space="0" w:color="auto"/>
          </w:divBdr>
        </w:div>
        <w:div w:id="2108695272">
          <w:marLeft w:val="0"/>
          <w:marRight w:val="0"/>
          <w:marTop w:val="0"/>
          <w:marBottom w:val="0"/>
          <w:divBdr>
            <w:top w:val="none" w:sz="0" w:space="0" w:color="auto"/>
            <w:left w:val="none" w:sz="0" w:space="0" w:color="auto"/>
            <w:bottom w:val="none" w:sz="0" w:space="0" w:color="auto"/>
            <w:right w:val="none" w:sz="0" w:space="0" w:color="auto"/>
          </w:divBdr>
        </w:div>
        <w:div w:id="1425608393">
          <w:marLeft w:val="0"/>
          <w:marRight w:val="0"/>
          <w:marTop w:val="0"/>
          <w:marBottom w:val="0"/>
          <w:divBdr>
            <w:top w:val="none" w:sz="0" w:space="0" w:color="auto"/>
            <w:left w:val="none" w:sz="0" w:space="0" w:color="auto"/>
            <w:bottom w:val="none" w:sz="0" w:space="0" w:color="auto"/>
            <w:right w:val="none" w:sz="0" w:space="0" w:color="auto"/>
          </w:divBdr>
        </w:div>
        <w:div w:id="1962569395">
          <w:marLeft w:val="0"/>
          <w:marRight w:val="0"/>
          <w:marTop w:val="0"/>
          <w:marBottom w:val="0"/>
          <w:divBdr>
            <w:top w:val="none" w:sz="0" w:space="0" w:color="auto"/>
            <w:left w:val="none" w:sz="0" w:space="0" w:color="auto"/>
            <w:bottom w:val="none" w:sz="0" w:space="0" w:color="auto"/>
            <w:right w:val="none" w:sz="0" w:space="0" w:color="auto"/>
          </w:divBdr>
        </w:div>
        <w:div w:id="1748072381">
          <w:marLeft w:val="0"/>
          <w:marRight w:val="0"/>
          <w:marTop w:val="0"/>
          <w:marBottom w:val="0"/>
          <w:divBdr>
            <w:top w:val="none" w:sz="0" w:space="0" w:color="auto"/>
            <w:left w:val="none" w:sz="0" w:space="0" w:color="auto"/>
            <w:bottom w:val="none" w:sz="0" w:space="0" w:color="auto"/>
            <w:right w:val="none" w:sz="0" w:space="0" w:color="auto"/>
          </w:divBdr>
        </w:div>
        <w:div w:id="905185389">
          <w:marLeft w:val="0"/>
          <w:marRight w:val="0"/>
          <w:marTop w:val="0"/>
          <w:marBottom w:val="0"/>
          <w:divBdr>
            <w:top w:val="none" w:sz="0" w:space="0" w:color="auto"/>
            <w:left w:val="none" w:sz="0" w:space="0" w:color="auto"/>
            <w:bottom w:val="none" w:sz="0" w:space="0" w:color="auto"/>
            <w:right w:val="none" w:sz="0" w:space="0" w:color="auto"/>
          </w:divBdr>
        </w:div>
        <w:div w:id="343485440">
          <w:marLeft w:val="0"/>
          <w:marRight w:val="0"/>
          <w:marTop w:val="0"/>
          <w:marBottom w:val="0"/>
          <w:divBdr>
            <w:top w:val="none" w:sz="0" w:space="0" w:color="auto"/>
            <w:left w:val="none" w:sz="0" w:space="0" w:color="auto"/>
            <w:bottom w:val="none" w:sz="0" w:space="0" w:color="auto"/>
            <w:right w:val="none" w:sz="0" w:space="0" w:color="auto"/>
          </w:divBdr>
        </w:div>
        <w:div w:id="677780954">
          <w:marLeft w:val="0"/>
          <w:marRight w:val="0"/>
          <w:marTop w:val="0"/>
          <w:marBottom w:val="0"/>
          <w:divBdr>
            <w:top w:val="none" w:sz="0" w:space="0" w:color="auto"/>
            <w:left w:val="none" w:sz="0" w:space="0" w:color="auto"/>
            <w:bottom w:val="none" w:sz="0" w:space="0" w:color="auto"/>
            <w:right w:val="none" w:sz="0" w:space="0" w:color="auto"/>
          </w:divBdr>
        </w:div>
        <w:div w:id="1207839759">
          <w:marLeft w:val="0"/>
          <w:marRight w:val="0"/>
          <w:marTop w:val="0"/>
          <w:marBottom w:val="0"/>
          <w:divBdr>
            <w:top w:val="none" w:sz="0" w:space="0" w:color="auto"/>
            <w:left w:val="none" w:sz="0" w:space="0" w:color="auto"/>
            <w:bottom w:val="none" w:sz="0" w:space="0" w:color="auto"/>
            <w:right w:val="none" w:sz="0" w:space="0" w:color="auto"/>
          </w:divBdr>
        </w:div>
        <w:div w:id="343753673">
          <w:marLeft w:val="0"/>
          <w:marRight w:val="0"/>
          <w:marTop w:val="0"/>
          <w:marBottom w:val="0"/>
          <w:divBdr>
            <w:top w:val="none" w:sz="0" w:space="0" w:color="auto"/>
            <w:left w:val="none" w:sz="0" w:space="0" w:color="auto"/>
            <w:bottom w:val="none" w:sz="0" w:space="0" w:color="auto"/>
            <w:right w:val="none" w:sz="0" w:space="0" w:color="auto"/>
          </w:divBdr>
        </w:div>
        <w:div w:id="609044409">
          <w:marLeft w:val="0"/>
          <w:marRight w:val="0"/>
          <w:marTop w:val="0"/>
          <w:marBottom w:val="0"/>
          <w:divBdr>
            <w:top w:val="none" w:sz="0" w:space="0" w:color="auto"/>
            <w:left w:val="none" w:sz="0" w:space="0" w:color="auto"/>
            <w:bottom w:val="none" w:sz="0" w:space="0" w:color="auto"/>
            <w:right w:val="none" w:sz="0" w:space="0" w:color="auto"/>
          </w:divBdr>
        </w:div>
        <w:div w:id="319626775">
          <w:marLeft w:val="0"/>
          <w:marRight w:val="0"/>
          <w:marTop w:val="0"/>
          <w:marBottom w:val="0"/>
          <w:divBdr>
            <w:top w:val="none" w:sz="0" w:space="0" w:color="auto"/>
            <w:left w:val="none" w:sz="0" w:space="0" w:color="auto"/>
            <w:bottom w:val="none" w:sz="0" w:space="0" w:color="auto"/>
            <w:right w:val="none" w:sz="0" w:space="0" w:color="auto"/>
          </w:divBdr>
        </w:div>
        <w:div w:id="1996756754">
          <w:marLeft w:val="0"/>
          <w:marRight w:val="0"/>
          <w:marTop w:val="0"/>
          <w:marBottom w:val="0"/>
          <w:divBdr>
            <w:top w:val="none" w:sz="0" w:space="0" w:color="auto"/>
            <w:left w:val="none" w:sz="0" w:space="0" w:color="auto"/>
            <w:bottom w:val="none" w:sz="0" w:space="0" w:color="auto"/>
            <w:right w:val="none" w:sz="0" w:space="0" w:color="auto"/>
          </w:divBdr>
        </w:div>
        <w:div w:id="1458062402">
          <w:marLeft w:val="0"/>
          <w:marRight w:val="0"/>
          <w:marTop w:val="0"/>
          <w:marBottom w:val="0"/>
          <w:divBdr>
            <w:top w:val="none" w:sz="0" w:space="0" w:color="auto"/>
            <w:left w:val="none" w:sz="0" w:space="0" w:color="auto"/>
            <w:bottom w:val="none" w:sz="0" w:space="0" w:color="auto"/>
            <w:right w:val="none" w:sz="0" w:space="0" w:color="auto"/>
          </w:divBdr>
        </w:div>
        <w:div w:id="900359865">
          <w:marLeft w:val="0"/>
          <w:marRight w:val="0"/>
          <w:marTop w:val="0"/>
          <w:marBottom w:val="0"/>
          <w:divBdr>
            <w:top w:val="none" w:sz="0" w:space="0" w:color="auto"/>
            <w:left w:val="none" w:sz="0" w:space="0" w:color="auto"/>
            <w:bottom w:val="none" w:sz="0" w:space="0" w:color="auto"/>
            <w:right w:val="none" w:sz="0" w:space="0" w:color="auto"/>
          </w:divBdr>
        </w:div>
        <w:div w:id="800533922">
          <w:marLeft w:val="0"/>
          <w:marRight w:val="0"/>
          <w:marTop w:val="0"/>
          <w:marBottom w:val="0"/>
          <w:divBdr>
            <w:top w:val="none" w:sz="0" w:space="0" w:color="auto"/>
            <w:left w:val="none" w:sz="0" w:space="0" w:color="auto"/>
            <w:bottom w:val="none" w:sz="0" w:space="0" w:color="auto"/>
            <w:right w:val="none" w:sz="0" w:space="0" w:color="auto"/>
          </w:divBdr>
        </w:div>
        <w:div w:id="1678919412">
          <w:marLeft w:val="0"/>
          <w:marRight w:val="0"/>
          <w:marTop w:val="0"/>
          <w:marBottom w:val="0"/>
          <w:divBdr>
            <w:top w:val="none" w:sz="0" w:space="0" w:color="auto"/>
            <w:left w:val="none" w:sz="0" w:space="0" w:color="auto"/>
            <w:bottom w:val="none" w:sz="0" w:space="0" w:color="auto"/>
            <w:right w:val="none" w:sz="0" w:space="0" w:color="auto"/>
          </w:divBdr>
        </w:div>
        <w:div w:id="1444030928">
          <w:marLeft w:val="0"/>
          <w:marRight w:val="0"/>
          <w:marTop w:val="0"/>
          <w:marBottom w:val="0"/>
          <w:divBdr>
            <w:top w:val="none" w:sz="0" w:space="0" w:color="auto"/>
            <w:left w:val="none" w:sz="0" w:space="0" w:color="auto"/>
            <w:bottom w:val="none" w:sz="0" w:space="0" w:color="auto"/>
            <w:right w:val="none" w:sz="0" w:space="0" w:color="auto"/>
          </w:divBdr>
        </w:div>
        <w:div w:id="1957980914">
          <w:marLeft w:val="0"/>
          <w:marRight w:val="0"/>
          <w:marTop w:val="0"/>
          <w:marBottom w:val="0"/>
          <w:divBdr>
            <w:top w:val="none" w:sz="0" w:space="0" w:color="auto"/>
            <w:left w:val="none" w:sz="0" w:space="0" w:color="auto"/>
            <w:bottom w:val="none" w:sz="0" w:space="0" w:color="auto"/>
            <w:right w:val="none" w:sz="0" w:space="0" w:color="auto"/>
          </w:divBdr>
        </w:div>
        <w:div w:id="1243296749">
          <w:marLeft w:val="0"/>
          <w:marRight w:val="0"/>
          <w:marTop w:val="0"/>
          <w:marBottom w:val="0"/>
          <w:divBdr>
            <w:top w:val="none" w:sz="0" w:space="0" w:color="auto"/>
            <w:left w:val="none" w:sz="0" w:space="0" w:color="auto"/>
            <w:bottom w:val="none" w:sz="0" w:space="0" w:color="auto"/>
            <w:right w:val="none" w:sz="0" w:space="0" w:color="auto"/>
          </w:divBdr>
        </w:div>
        <w:div w:id="1510370854">
          <w:marLeft w:val="0"/>
          <w:marRight w:val="0"/>
          <w:marTop w:val="0"/>
          <w:marBottom w:val="0"/>
          <w:divBdr>
            <w:top w:val="none" w:sz="0" w:space="0" w:color="auto"/>
            <w:left w:val="none" w:sz="0" w:space="0" w:color="auto"/>
            <w:bottom w:val="none" w:sz="0" w:space="0" w:color="auto"/>
            <w:right w:val="none" w:sz="0" w:space="0" w:color="auto"/>
          </w:divBdr>
        </w:div>
        <w:div w:id="556167120">
          <w:marLeft w:val="0"/>
          <w:marRight w:val="0"/>
          <w:marTop w:val="0"/>
          <w:marBottom w:val="0"/>
          <w:divBdr>
            <w:top w:val="none" w:sz="0" w:space="0" w:color="auto"/>
            <w:left w:val="none" w:sz="0" w:space="0" w:color="auto"/>
            <w:bottom w:val="none" w:sz="0" w:space="0" w:color="auto"/>
            <w:right w:val="none" w:sz="0" w:space="0" w:color="auto"/>
          </w:divBdr>
        </w:div>
        <w:div w:id="762725997">
          <w:marLeft w:val="0"/>
          <w:marRight w:val="0"/>
          <w:marTop w:val="0"/>
          <w:marBottom w:val="0"/>
          <w:divBdr>
            <w:top w:val="none" w:sz="0" w:space="0" w:color="auto"/>
            <w:left w:val="none" w:sz="0" w:space="0" w:color="auto"/>
            <w:bottom w:val="none" w:sz="0" w:space="0" w:color="auto"/>
            <w:right w:val="none" w:sz="0" w:space="0" w:color="auto"/>
          </w:divBdr>
        </w:div>
        <w:div w:id="1656183588">
          <w:marLeft w:val="0"/>
          <w:marRight w:val="0"/>
          <w:marTop w:val="0"/>
          <w:marBottom w:val="0"/>
          <w:divBdr>
            <w:top w:val="none" w:sz="0" w:space="0" w:color="auto"/>
            <w:left w:val="none" w:sz="0" w:space="0" w:color="auto"/>
            <w:bottom w:val="none" w:sz="0" w:space="0" w:color="auto"/>
            <w:right w:val="none" w:sz="0" w:space="0" w:color="auto"/>
          </w:divBdr>
        </w:div>
        <w:div w:id="1548108297">
          <w:marLeft w:val="0"/>
          <w:marRight w:val="0"/>
          <w:marTop w:val="0"/>
          <w:marBottom w:val="0"/>
          <w:divBdr>
            <w:top w:val="none" w:sz="0" w:space="0" w:color="auto"/>
            <w:left w:val="none" w:sz="0" w:space="0" w:color="auto"/>
            <w:bottom w:val="none" w:sz="0" w:space="0" w:color="auto"/>
            <w:right w:val="none" w:sz="0" w:space="0" w:color="auto"/>
          </w:divBdr>
        </w:div>
        <w:div w:id="367803929">
          <w:marLeft w:val="0"/>
          <w:marRight w:val="0"/>
          <w:marTop w:val="0"/>
          <w:marBottom w:val="0"/>
          <w:divBdr>
            <w:top w:val="none" w:sz="0" w:space="0" w:color="auto"/>
            <w:left w:val="none" w:sz="0" w:space="0" w:color="auto"/>
            <w:bottom w:val="none" w:sz="0" w:space="0" w:color="auto"/>
            <w:right w:val="none" w:sz="0" w:space="0" w:color="auto"/>
          </w:divBdr>
        </w:div>
        <w:div w:id="1462504525">
          <w:marLeft w:val="0"/>
          <w:marRight w:val="0"/>
          <w:marTop w:val="0"/>
          <w:marBottom w:val="0"/>
          <w:divBdr>
            <w:top w:val="none" w:sz="0" w:space="0" w:color="auto"/>
            <w:left w:val="none" w:sz="0" w:space="0" w:color="auto"/>
            <w:bottom w:val="none" w:sz="0" w:space="0" w:color="auto"/>
            <w:right w:val="none" w:sz="0" w:space="0" w:color="auto"/>
          </w:divBdr>
        </w:div>
        <w:div w:id="1767190190">
          <w:marLeft w:val="0"/>
          <w:marRight w:val="0"/>
          <w:marTop w:val="0"/>
          <w:marBottom w:val="0"/>
          <w:divBdr>
            <w:top w:val="none" w:sz="0" w:space="0" w:color="auto"/>
            <w:left w:val="none" w:sz="0" w:space="0" w:color="auto"/>
            <w:bottom w:val="none" w:sz="0" w:space="0" w:color="auto"/>
            <w:right w:val="none" w:sz="0" w:space="0" w:color="auto"/>
          </w:divBdr>
        </w:div>
        <w:div w:id="1607149420">
          <w:marLeft w:val="0"/>
          <w:marRight w:val="0"/>
          <w:marTop w:val="0"/>
          <w:marBottom w:val="0"/>
          <w:divBdr>
            <w:top w:val="none" w:sz="0" w:space="0" w:color="auto"/>
            <w:left w:val="none" w:sz="0" w:space="0" w:color="auto"/>
            <w:bottom w:val="none" w:sz="0" w:space="0" w:color="auto"/>
            <w:right w:val="none" w:sz="0" w:space="0" w:color="auto"/>
          </w:divBdr>
        </w:div>
        <w:div w:id="2014451579">
          <w:marLeft w:val="0"/>
          <w:marRight w:val="0"/>
          <w:marTop w:val="0"/>
          <w:marBottom w:val="0"/>
          <w:divBdr>
            <w:top w:val="none" w:sz="0" w:space="0" w:color="auto"/>
            <w:left w:val="none" w:sz="0" w:space="0" w:color="auto"/>
            <w:bottom w:val="none" w:sz="0" w:space="0" w:color="auto"/>
            <w:right w:val="none" w:sz="0" w:space="0" w:color="auto"/>
          </w:divBdr>
        </w:div>
        <w:div w:id="283582874">
          <w:marLeft w:val="0"/>
          <w:marRight w:val="0"/>
          <w:marTop w:val="0"/>
          <w:marBottom w:val="0"/>
          <w:divBdr>
            <w:top w:val="none" w:sz="0" w:space="0" w:color="auto"/>
            <w:left w:val="none" w:sz="0" w:space="0" w:color="auto"/>
            <w:bottom w:val="none" w:sz="0" w:space="0" w:color="auto"/>
            <w:right w:val="none" w:sz="0" w:space="0" w:color="auto"/>
          </w:divBdr>
        </w:div>
        <w:div w:id="717586232">
          <w:marLeft w:val="0"/>
          <w:marRight w:val="0"/>
          <w:marTop w:val="0"/>
          <w:marBottom w:val="0"/>
          <w:divBdr>
            <w:top w:val="none" w:sz="0" w:space="0" w:color="auto"/>
            <w:left w:val="none" w:sz="0" w:space="0" w:color="auto"/>
            <w:bottom w:val="none" w:sz="0" w:space="0" w:color="auto"/>
            <w:right w:val="none" w:sz="0" w:space="0" w:color="auto"/>
          </w:divBdr>
        </w:div>
        <w:div w:id="57410280">
          <w:marLeft w:val="0"/>
          <w:marRight w:val="0"/>
          <w:marTop w:val="0"/>
          <w:marBottom w:val="0"/>
          <w:divBdr>
            <w:top w:val="none" w:sz="0" w:space="0" w:color="auto"/>
            <w:left w:val="none" w:sz="0" w:space="0" w:color="auto"/>
            <w:bottom w:val="none" w:sz="0" w:space="0" w:color="auto"/>
            <w:right w:val="none" w:sz="0" w:space="0" w:color="auto"/>
          </w:divBdr>
        </w:div>
        <w:div w:id="1669938553">
          <w:marLeft w:val="0"/>
          <w:marRight w:val="0"/>
          <w:marTop w:val="0"/>
          <w:marBottom w:val="0"/>
          <w:divBdr>
            <w:top w:val="none" w:sz="0" w:space="0" w:color="auto"/>
            <w:left w:val="none" w:sz="0" w:space="0" w:color="auto"/>
            <w:bottom w:val="none" w:sz="0" w:space="0" w:color="auto"/>
            <w:right w:val="none" w:sz="0" w:space="0" w:color="auto"/>
          </w:divBdr>
        </w:div>
        <w:div w:id="1962149247">
          <w:marLeft w:val="0"/>
          <w:marRight w:val="0"/>
          <w:marTop w:val="0"/>
          <w:marBottom w:val="0"/>
          <w:divBdr>
            <w:top w:val="none" w:sz="0" w:space="0" w:color="auto"/>
            <w:left w:val="none" w:sz="0" w:space="0" w:color="auto"/>
            <w:bottom w:val="none" w:sz="0" w:space="0" w:color="auto"/>
            <w:right w:val="none" w:sz="0" w:space="0" w:color="auto"/>
          </w:divBdr>
        </w:div>
        <w:div w:id="1358121695">
          <w:marLeft w:val="0"/>
          <w:marRight w:val="0"/>
          <w:marTop w:val="0"/>
          <w:marBottom w:val="0"/>
          <w:divBdr>
            <w:top w:val="none" w:sz="0" w:space="0" w:color="auto"/>
            <w:left w:val="none" w:sz="0" w:space="0" w:color="auto"/>
            <w:bottom w:val="none" w:sz="0" w:space="0" w:color="auto"/>
            <w:right w:val="none" w:sz="0" w:space="0" w:color="auto"/>
          </w:divBdr>
        </w:div>
        <w:div w:id="180163761">
          <w:marLeft w:val="0"/>
          <w:marRight w:val="0"/>
          <w:marTop w:val="0"/>
          <w:marBottom w:val="0"/>
          <w:divBdr>
            <w:top w:val="none" w:sz="0" w:space="0" w:color="auto"/>
            <w:left w:val="none" w:sz="0" w:space="0" w:color="auto"/>
            <w:bottom w:val="none" w:sz="0" w:space="0" w:color="auto"/>
            <w:right w:val="none" w:sz="0" w:space="0" w:color="auto"/>
          </w:divBdr>
        </w:div>
      </w:divsChild>
    </w:div>
    <w:div w:id="1882480072">
      <w:bodyDiv w:val="1"/>
      <w:marLeft w:val="0"/>
      <w:marRight w:val="0"/>
      <w:marTop w:val="0"/>
      <w:marBottom w:val="0"/>
      <w:divBdr>
        <w:top w:val="none" w:sz="0" w:space="0" w:color="auto"/>
        <w:left w:val="none" w:sz="0" w:space="0" w:color="auto"/>
        <w:bottom w:val="none" w:sz="0" w:space="0" w:color="auto"/>
        <w:right w:val="none" w:sz="0" w:space="0" w:color="auto"/>
      </w:divBdr>
      <w:divsChild>
        <w:div w:id="1665745142">
          <w:marLeft w:val="0"/>
          <w:marRight w:val="0"/>
          <w:marTop w:val="0"/>
          <w:marBottom w:val="0"/>
          <w:divBdr>
            <w:top w:val="none" w:sz="0" w:space="0" w:color="auto"/>
            <w:left w:val="none" w:sz="0" w:space="0" w:color="auto"/>
            <w:bottom w:val="none" w:sz="0" w:space="0" w:color="auto"/>
            <w:right w:val="none" w:sz="0" w:space="0" w:color="auto"/>
          </w:divBdr>
        </w:div>
        <w:div w:id="112134867">
          <w:marLeft w:val="0"/>
          <w:marRight w:val="0"/>
          <w:marTop w:val="0"/>
          <w:marBottom w:val="0"/>
          <w:divBdr>
            <w:top w:val="none" w:sz="0" w:space="0" w:color="auto"/>
            <w:left w:val="none" w:sz="0" w:space="0" w:color="auto"/>
            <w:bottom w:val="none" w:sz="0" w:space="0" w:color="auto"/>
            <w:right w:val="none" w:sz="0" w:space="0" w:color="auto"/>
          </w:divBdr>
        </w:div>
        <w:div w:id="1919289728">
          <w:marLeft w:val="0"/>
          <w:marRight w:val="0"/>
          <w:marTop w:val="0"/>
          <w:marBottom w:val="0"/>
          <w:divBdr>
            <w:top w:val="none" w:sz="0" w:space="0" w:color="auto"/>
            <w:left w:val="none" w:sz="0" w:space="0" w:color="auto"/>
            <w:bottom w:val="none" w:sz="0" w:space="0" w:color="auto"/>
            <w:right w:val="none" w:sz="0" w:space="0" w:color="auto"/>
          </w:divBdr>
        </w:div>
        <w:div w:id="1851024839">
          <w:marLeft w:val="0"/>
          <w:marRight w:val="0"/>
          <w:marTop w:val="0"/>
          <w:marBottom w:val="0"/>
          <w:divBdr>
            <w:top w:val="none" w:sz="0" w:space="0" w:color="auto"/>
            <w:left w:val="none" w:sz="0" w:space="0" w:color="auto"/>
            <w:bottom w:val="none" w:sz="0" w:space="0" w:color="auto"/>
            <w:right w:val="none" w:sz="0" w:space="0" w:color="auto"/>
          </w:divBdr>
        </w:div>
        <w:div w:id="1900508579">
          <w:marLeft w:val="0"/>
          <w:marRight w:val="0"/>
          <w:marTop w:val="0"/>
          <w:marBottom w:val="0"/>
          <w:divBdr>
            <w:top w:val="none" w:sz="0" w:space="0" w:color="auto"/>
            <w:left w:val="none" w:sz="0" w:space="0" w:color="auto"/>
            <w:bottom w:val="none" w:sz="0" w:space="0" w:color="auto"/>
            <w:right w:val="none" w:sz="0" w:space="0" w:color="auto"/>
          </w:divBdr>
        </w:div>
        <w:div w:id="324747347">
          <w:marLeft w:val="0"/>
          <w:marRight w:val="0"/>
          <w:marTop w:val="0"/>
          <w:marBottom w:val="0"/>
          <w:divBdr>
            <w:top w:val="none" w:sz="0" w:space="0" w:color="auto"/>
            <w:left w:val="none" w:sz="0" w:space="0" w:color="auto"/>
            <w:bottom w:val="none" w:sz="0" w:space="0" w:color="auto"/>
            <w:right w:val="none" w:sz="0" w:space="0" w:color="auto"/>
          </w:divBdr>
        </w:div>
        <w:div w:id="1878277662">
          <w:marLeft w:val="0"/>
          <w:marRight w:val="0"/>
          <w:marTop w:val="0"/>
          <w:marBottom w:val="0"/>
          <w:divBdr>
            <w:top w:val="none" w:sz="0" w:space="0" w:color="auto"/>
            <w:left w:val="none" w:sz="0" w:space="0" w:color="auto"/>
            <w:bottom w:val="none" w:sz="0" w:space="0" w:color="auto"/>
            <w:right w:val="none" w:sz="0" w:space="0" w:color="auto"/>
          </w:divBdr>
        </w:div>
        <w:div w:id="69230674">
          <w:marLeft w:val="0"/>
          <w:marRight w:val="0"/>
          <w:marTop w:val="0"/>
          <w:marBottom w:val="0"/>
          <w:divBdr>
            <w:top w:val="none" w:sz="0" w:space="0" w:color="auto"/>
            <w:left w:val="none" w:sz="0" w:space="0" w:color="auto"/>
            <w:bottom w:val="none" w:sz="0" w:space="0" w:color="auto"/>
            <w:right w:val="none" w:sz="0" w:space="0" w:color="auto"/>
          </w:divBdr>
        </w:div>
        <w:div w:id="1851529634">
          <w:marLeft w:val="0"/>
          <w:marRight w:val="0"/>
          <w:marTop w:val="0"/>
          <w:marBottom w:val="0"/>
          <w:divBdr>
            <w:top w:val="none" w:sz="0" w:space="0" w:color="auto"/>
            <w:left w:val="none" w:sz="0" w:space="0" w:color="auto"/>
            <w:bottom w:val="none" w:sz="0" w:space="0" w:color="auto"/>
            <w:right w:val="none" w:sz="0" w:space="0" w:color="auto"/>
          </w:divBdr>
        </w:div>
        <w:div w:id="1026949292">
          <w:marLeft w:val="0"/>
          <w:marRight w:val="0"/>
          <w:marTop w:val="0"/>
          <w:marBottom w:val="0"/>
          <w:divBdr>
            <w:top w:val="none" w:sz="0" w:space="0" w:color="auto"/>
            <w:left w:val="none" w:sz="0" w:space="0" w:color="auto"/>
            <w:bottom w:val="none" w:sz="0" w:space="0" w:color="auto"/>
            <w:right w:val="none" w:sz="0" w:space="0" w:color="auto"/>
          </w:divBdr>
        </w:div>
        <w:div w:id="733283155">
          <w:marLeft w:val="0"/>
          <w:marRight w:val="0"/>
          <w:marTop w:val="0"/>
          <w:marBottom w:val="0"/>
          <w:divBdr>
            <w:top w:val="none" w:sz="0" w:space="0" w:color="auto"/>
            <w:left w:val="none" w:sz="0" w:space="0" w:color="auto"/>
            <w:bottom w:val="none" w:sz="0" w:space="0" w:color="auto"/>
            <w:right w:val="none" w:sz="0" w:space="0" w:color="auto"/>
          </w:divBdr>
        </w:div>
        <w:div w:id="1127817893">
          <w:marLeft w:val="0"/>
          <w:marRight w:val="0"/>
          <w:marTop w:val="0"/>
          <w:marBottom w:val="0"/>
          <w:divBdr>
            <w:top w:val="none" w:sz="0" w:space="0" w:color="auto"/>
            <w:left w:val="none" w:sz="0" w:space="0" w:color="auto"/>
            <w:bottom w:val="none" w:sz="0" w:space="0" w:color="auto"/>
            <w:right w:val="none" w:sz="0" w:space="0" w:color="auto"/>
          </w:divBdr>
        </w:div>
        <w:div w:id="570390606">
          <w:marLeft w:val="0"/>
          <w:marRight w:val="0"/>
          <w:marTop w:val="0"/>
          <w:marBottom w:val="0"/>
          <w:divBdr>
            <w:top w:val="none" w:sz="0" w:space="0" w:color="auto"/>
            <w:left w:val="none" w:sz="0" w:space="0" w:color="auto"/>
            <w:bottom w:val="none" w:sz="0" w:space="0" w:color="auto"/>
            <w:right w:val="none" w:sz="0" w:space="0" w:color="auto"/>
          </w:divBdr>
        </w:div>
        <w:div w:id="1077247830">
          <w:marLeft w:val="0"/>
          <w:marRight w:val="0"/>
          <w:marTop w:val="0"/>
          <w:marBottom w:val="0"/>
          <w:divBdr>
            <w:top w:val="none" w:sz="0" w:space="0" w:color="auto"/>
            <w:left w:val="none" w:sz="0" w:space="0" w:color="auto"/>
            <w:bottom w:val="none" w:sz="0" w:space="0" w:color="auto"/>
            <w:right w:val="none" w:sz="0" w:space="0" w:color="auto"/>
          </w:divBdr>
        </w:div>
        <w:div w:id="545991515">
          <w:marLeft w:val="0"/>
          <w:marRight w:val="0"/>
          <w:marTop w:val="0"/>
          <w:marBottom w:val="0"/>
          <w:divBdr>
            <w:top w:val="none" w:sz="0" w:space="0" w:color="auto"/>
            <w:left w:val="none" w:sz="0" w:space="0" w:color="auto"/>
            <w:bottom w:val="none" w:sz="0" w:space="0" w:color="auto"/>
            <w:right w:val="none" w:sz="0" w:space="0" w:color="auto"/>
          </w:divBdr>
        </w:div>
        <w:div w:id="436101748">
          <w:marLeft w:val="0"/>
          <w:marRight w:val="0"/>
          <w:marTop w:val="0"/>
          <w:marBottom w:val="0"/>
          <w:divBdr>
            <w:top w:val="none" w:sz="0" w:space="0" w:color="auto"/>
            <w:left w:val="none" w:sz="0" w:space="0" w:color="auto"/>
            <w:bottom w:val="none" w:sz="0" w:space="0" w:color="auto"/>
            <w:right w:val="none" w:sz="0" w:space="0" w:color="auto"/>
          </w:divBdr>
        </w:div>
        <w:div w:id="1581058876">
          <w:marLeft w:val="0"/>
          <w:marRight w:val="0"/>
          <w:marTop w:val="0"/>
          <w:marBottom w:val="0"/>
          <w:divBdr>
            <w:top w:val="none" w:sz="0" w:space="0" w:color="auto"/>
            <w:left w:val="none" w:sz="0" w:space="0" w:color="auto"/>
            <w:bottom w:val="none" w:sz="0" w:space="0" w:color="auto"/>
            <w:right w:val="none" w:sz="0" w:space="0" w:color="auto"/>
          </w:divBdr>
        </w:div>
        <w:div w:id="8915540">
          <w:marLeft w:val="0"/>
          <w:marRight w:val="0"/>
          <w:marTop w:val="0"/>
          <w:marBottom w:val="0"/>
          <w:divBdr>
            <w:top w:val="none" w:sz="0" w:space="0" w:color="auto"/>
            <w:left w:val="none" w:sz="0" w:space="0" w:color="auto"/>
            <w:bottom w:val="none" w:sz="0" w:space="0" w:color="auto"/>
            <w:right w:val="none" w:sz="0" w:space="0" w:color="auto"/>
          </w:divBdr>
        </w:div>
        <w:div w:id="1834639001">
          <w:marLeft w:val="0"/>
          <w:marRight w:val="0"/>
          <w:marTop w:val="0"/>
          <w:marBottom w:val="0"/>
          <w:divBdr>
            <w:top w:val="none" w:sz="0" w:space="0" w:color="auto"/>
            <w:left w:val="none" w:sz="0" w:space="0" w:color="auto"/>
            <w:bottom w:val="none" w:sz="0" w:space="0" w:color="auto"/>
            <w:right w:val="none" w:sz="0" w:space="0" w:color="auto"/>
          </w:divBdr>
        </w:div>
        <w:div w:id="1548373744">
          <w:marLeft w:val="0"/>
          <w:marRight w:val="0"/>
          <w:marTop w:val="0"/>
          <w:marBottom w:val="0"/>
          <w:divBdr>
            <w:top w:val="none" w:sz="0" w:space="0" w:color="auto"/>
            <w:left w:val="none" w:sz="0" w:space="0" w:color="auto"/>
            <w:bottom w:val="none" w:sz="0" w:space="0" w:color="auto"/>
            <w:right w:val="none" w:sz="0" w:space="0" w:color="auto"/>
          </w:divBdr>
        </w:div>
        <w:div w:id="1304657105">
          <w:marLeft w:val="0"/>
          <w:marRight w:val="0"/>
          <w:marTop w:val="0"/>
          <w:marBottom w:val="0"/>
          <w:divBdr>
            <w:top w:val="none" w:sz="0" w:space="0" w:color="auto"/>
            <w:left w:val="none" w:sz="0" w:space="0" w:color="auto"/>
            <w:bottom w:val="none" w:sz="0" w:space="0" w:color="auto"/>
            <w:right w:val="none" w:sz="0" w:space="0" w:color="auto"/>
          </w:divBdr>
        </w:div>
        <w:div w:id="631516454">
          <w:marLeft w:val="0"/>
          <w:marRight w:val="0"/>
          <w:marTop w:val="0"/>
          <w:marBottom w:val="0"/>
          <w:divBdr>
            <w:top w:val="none" w:sz="0" w:space="0" w:color="auto"/>
            <w:left w:val="none" w:sz="0" w:space="0" w:color="auto"/>
            <w:bottom w:val="none" w:sz="0" w:space="0" w:color="auto"/>
            <w:right w:val="none" w:sz="0" w:space="0" w:color="auto"/>
          </w:divBdr>
        </w:div>
        <w:div w:id="138303243">
          <w:marLeft w:val="0"/>
          <w:marRight w:val="0"/>
          <w:marTop w:val="0"/>
          <w:marBottom w:val="0"/>
          <w:divBdr>
            <w:top w:val="none" w:sz="0" w:space="0" w:color="auto"/>
            <w:left w:val="none" w:sz="0" w:space="0" w:color="auto"/>
            <w:bottom w:val="none" w:sz="0" w:space="0" w:color="auto"/>
            <w:right w:val="none" w:sz="0" w:space="0" w:color="auto"/>
          </w:divBdr>
        </w:div>
        <w:div w:id="1351569461">
          <w:marLeft w:val="0"/>
          <w:marRight w:val="0"/>
          <w:marTop w:val="0"/>
          <w:marBottom w:val="0"/>
          <w:divBdr>
            <w:top w:val="none" w:sz="0" w:space="0" w:color="auto"/>
            <w:left w:val="none" w:sz="0" w:space="0" w:color="auto"/>
            <w:bottom w:val="none" w:sz="0" w:space="0" w:color="auto"/>
            <w:right w:val="none" w:sz="0" w:space="0" w:color="auto"/>
          </w:divBdr>
        </w:div>
        <w:div w:id="1167288818">
          <w:marLeft w:val="0"/>
          <w:marRight w:val="0"/>
          <w:marTop w:val="0"/>
          <w:marBottom w:val="0"/>
          <w:divBdr>
            <w:top w:val="none" w:sz="0" w:space="0" w:color="auto"/>
            <w:left w:val="none" w:sz="0" w:space="0" w:color="auto"/>
            <w:bottom w:val="none" w:sz="0" w:space="0" w:color="auto"/>
            <w:right w:val="none" w:sz="0" w:space="0" w:color="auto"/>
          </w:divBdr>
        </w:div>
        <w:div w:id="1153251778">
          <w:marLeft w:val="0"/>
          <w:marRight w:val="0"/>
          <w:marTop w:val="0"/>
          <w:marBottom w:val="0"/>
          <w:divBdr>
            <w:top w:val="none" w:sz="0" w:space="0" w:color="auto"/>
            <w:left w:val="none" w:sz="0" w:space="0" w:color="auto"/>
            <w:bottom w:val="none" w:sz="0" w:space="0" w:color="auto"/>
            <w:right w:val="none" w:sz="0" w:space="0" w:color="auto"/>
          </w:divBdr>
        </w:div>
        <w:div w:id="1595046088">
          <w:marLeft w:val="0"/>
          <w:marRight w:val="0"/>
          <w:marTop w:val="0"/>
          <w:marBottom w:val="0"/>
          <w:divBdr>
            <w:top w:val="none" w:sz="0" w:space="0" w:color="auto"/>
            <w:left w:val="none" w:sz="0" w:space="0" w:color="auto"/>
            <w:bottom w:val="none" w:sz="0" w:space="0" w:color="auto"/>
            <w:right w:val="none" w:sz="0" w:space="0" w:color="auto"/>
          </w:divBdr>
        </w:div>
        <w:div w:id="972909696">
          <w:marLeft w:val="0"/>
          <w:marRight w:val="0"/>
          <w:marTop w:val="0"/>
          <w:marBottom w:val="0"/>
          <w:divBdr>
            <w:top w:val="none" w:sz="0" w:space="0" w:color="auto"/>
            <w:left w:val="none" w:sz="0" w:space="0" w:color="auto"/>
            <w:bottom w:val="none" w:sz="0" w:space="0" w:color="auto"/>
            <w:right w:val="none" w:sz="0" w:space="0" w:color="auto"/>
          </w:divBdr>
        </w:div>
        <w:div w:id="1666325347">
          <w:marLeft w:val="0"/>
          <w:marRight w:val="0"/>
          <w:marTop w:val="0"/>
          <w:marBottom w:val="0"/>
          <w:divBdr>
            <w:top w:val="none" w:sz="0" w:space="0" w:color="auto"/>
            <w:left w:val="none" w:sz="0" w:space="0" w:color="auto"/>
            <w:bottom w:val="none" w:sz="0" w:space="0" w:color="auto"/>
            <w:right w:val="none" w:sz="0" w:space="0" w:color="auto"/>
          </w:divBdr>
        </w:div>
        <w:div w:id="646596302">
          <w:marLeft w:val="0"/>
          <w:marRight w:val="0"/>
          <w:marTop w:val="0"/>
          <w:marBottom w:val="0"/>
          <w:divBdr>
            <w:top w:val="none" w:sz="0" w:space="0" w:color="auto"/>
            <w:left w:val="none" w:sz="0" w:space="0" w:color="auto"/>
            <w:bottom w:val="none" w:sz="0" w:space="0" w:color="auto"/>
            <w:right w:val="none" w:sz="0" w:space="0" w:color="auto"/>
          </w:divBdr>
        </w:div>
        <w:div w:id="1035152853">
          <w:marLeft w:val="0"/>
          <w:marRight w:val="0"/>
          <w:marTop w:val="0"/>
          <w:marBottom w:val="0"/>
          <w:divBdr>
            <w:top w:val="none" w:sz="0" w:space="0" w:color="auto"/>
            <w:left w:val="none" w:sz="0" w:space="0" w:color="auto"/>
            <w:bottom w:val="none" w:sz="0" w:space="0" w:color="auto"/>
            <w:right w:val="none" w:sz="0" w:space="0" w:color="auto"/>
          </w:divBdr>
        </w:div>
        <w:div w:id="949092623">
          <w:marLeft w:val="0"/>
          <w:marRight w:val="0"/>
          <w:marTop w:val="0"/>
          <w:marBottom w:val="0"/>
          <w:divBdr>
            <w:top w:val="none" w:sz="0" w:space="0" w:color="auto"/>
            <w:left w:val="none" w:sz="0" w:space="0" w:color="auto"/>
            <w:bottom w:val="none" w:sz="0" w:space="0" w:color="auto"/>
            <w:right w:val="none" w:sz="0" w:space="0" w:color="auto"/>
          </w:divBdr>
        </w:div>
        <w:div w:id="1828280663">
          <w:marLeft w:val="0"/>
          <w:marRight w:val="0"/>
          <w:marTop w:val="0"/>
          <w:marBottom w:val="0"/>
          <w:divBdr>
            <w:top w:val="none" w:sz="0" w:space="0" w:color="auto"/>
            <w:left w:val="none" w:sz="0" w:space="0" w:color="auto"/>
            <w:bottom w:val="none" w:sz="0" w:space="0" w:color="auto"/>
            <w:right w:val="none" w:sz="0" w:space="0" w:color="auto"/>
          </w:divBdr>
        </w:div>
        <w:div w:id="847866383">
          <w:marLeft w:val="0"/>
          <w:marRight w:val="0"/>
          <w:marTop w:val="0"/>
          <w:marBottom w:val="0"/>
          <w:divBdr>
            <w:top w:val="none" w:sz="0" w:space="0" w:color="auto"/>
            <w:left w:val="none" w:sz="0" w:space="0" w:color="auto"/>
            <w:bottom w:val="none" w:sz="0" w:space="0" w:color="auto"/>
            <w:right w:val="none" w:sz="0" w:space="0" w:color="auto"/>
          </w:divBdr>
        </w:div>
        <w:div w:id="204951458">
          <w:marLeft w:val="0"/>
          <w:marRight w:val="0"/>
          <w:marTop w:val="0"/>
          <w:marBottom w:val="0"/>
          <w:divBdr>
            <w:top w:val="none" w:sz="0" w:space="0" w:color="auto"/>
            <w:left w:val="none" w:sz="0" w:space="0" w:color="auto"/>
            <w:bottom w:val="none" w:sz="0" w:space="0" w:color="auto"/>
            <w:right w:val="none" w:sz="0" w:space="0" w:color="auto"/>
          </w:divBdr>
        </w:div>
        <w:div w:id="1956328887">
          <w:marLeft w:val="0"/>
          <w:marRight w:val="0"/>
          <w:marTop w:val="0"/>
          <w:marBottom w:val="0"/>
          <w:divBdr>
            <w:top w:val="none" w:sz="0" w:space="0" w:color="auto"/>
            <w:left w:val="none" w:sz="0" w:space="0" w:color="auto"/>
            <w:bottom w:val="none" w:sz="0" w:space="0" w:color="auto"/>
            <w:right w:val="none" w:sz="0" w:space="0" w:color="auto"/>
          </w:divBdr>
        </w:div>
        <w:div w:id="563298251">
          <w:marLeft w:val="0"/>
          <w:marRight w:val="0"/>
          <w:marTop w:val="0"/>
          <w:marBottom w:val="0"/>
          <w:divBdr>
            <w:top w:val="none" w:sz="0" w:space="0" w:color="auto"/>
            <w:left w:val="none" w:sz="0" w:space="0" w:color="auto"/>
            <w:bottom w:val="none" w:sz="0" w:space="0" w:color="auto"/>
            <w:right w:val="none" w:sz="0" w:space="0" w:color="auto"/>
          </w:divBdr>
        </w:div>
        <w:div w:id="825586970">
          <w:marLeft w:val="0"/>
          <w:marRight w:val="0"/>
          <w:marTop w:val="0"/>
          <w:marBottom w:val="0"/>
          <w:divBdr>
            <w:top w:val="none" w:sz="0" w:space="0" w:color="auto"/>
            <w:left w:val="none" w:sz="0" w:space="0" w:color="auto"/>
            <w:bottom w:val="none" w:sz="0" w:space="0" w:color="auto"/>
            <w:right w:val="none" w:sz="0" w:space="0" w:color="auto"/>
          </w:divBdr>
        </w:div>
        <w:div w:id="891573382">
          <w:marLeft w:val="0"/>
          <w:marRight w:val="0"/>
          <w:marTop w:val="0"/>
          <w:marBottom w:val="0"/>
          <w:divBdr>
            <w:top w:val="none" w:sz="0" w:space="0" w:color="auto"/>
            <w:left w:val="none" w:sz="0" w:space="0" w:color="auto"/>
            <w:bottom w:val="none" w:sz="0" w:space="0" w:color="auto"/>
            <w:right w:val="none" w:sz="0" w:space="0" w:color="auto"/>
          </w:divBdr>
        </w:div>
        <w:div w:id="645665833">
          <w:marLeft w:val="0"/>
          <w:marRight w:val="0"/>
          <w:marTop w:val="0"/>
          <w:marBottom w:val="0"/>
          <w:divBdr>
            <w:top w:val="none" w:sz="0" w:space="0" w:color="auto"/>
            <w:left w:val="none" w:sz="0" w:space="0" w:color="auto"/>
            <w:bottom w:val="none" w:sz="0" w:space="0" w:color="auto"/>
            <w:right w:val="none" w:sz="0" w:space="0" w:color="auto"/>
          </w:divBdr>
        </w:div>
        <w:div w:id="1786580142">
          <w:marLeft w:val="0"/>
          <w:marRight w:val="0"/>
          <w:marTop w:val="0"/>
          <w:marBottom w:val="0"/>
          <w:divBdr>
            <w:top w:val="none" w:sz="0" w:space="0" w:color="auto"/>
            <w:left w:val="none" w:sz="0" w:space="0" w:color="auto"/>
            <w:bottom w:val="none" w:sz="0" w:space="0" w:color="auto"/>
            <w:right w:val="none" w:sz="0" w:space="0" w:color="auto"/>
          </w:divBdr>
        </w:div>
        <w:div w:id="1190295639">
          <w:marLeft w:val="0"/>
          <w:marRight w:val="0"/>
          <w:marTop w:val="0"/>
          <w:marBottom w:val="0"/>
          <w:divBdr>
            <w:top w:val="none" w:sz="0" w:space="0" w:color="auto"/>
            <w:left w:val="none" w:sz="0" w:space="0" w:color="auto"/>
            <w:bottom w:val="none" w:sz="0" w:space="0" w:color="auto"/>
            <w:right w:val="none" w:sz="0" w:space="0" w:color="auto"/>
          </w:divBdr>
        </w:div>
        <w:div w:id="1864202412">
          <w:marLeft w:val="0"/>
          <w:marRight w:val="0"/>
          <w:marTop w:val="0"/>
          <w:marBottom w:val="0"/>
          <w:divBdr>
            <w:top w:val="none" w:sz="0" w:space="0" w:color="auto"/>
            <w:left w:val="none" w:sz="0" w:space="0" w:color="auto"/>
            <w:bottom w:val="none" w:sz="0" w:space="0" w:color="auto"/>
            <w:right w:val="none" w:sz="0" w:space="0" w:color="auto"/>
          </w:divBdr>
        </w:div>
        <w:div w:id="1435975624">
          <w:marLeft w:val="0"/>
          <w:marRight w:val="0"/>
          <w:marTop w:val="0"/>
          <w:marBottom w:val="0"/>
          <w:divBdr>
            <w:top w:val="none" w:sz="0" w:space="0" w:color="auto"/>
            <w:left w:val="none" w:sz="0" w:space="0" w:color="auto"/>
            <w:bottom w:val="none" w:sz="0" w:space="0" w:color="auto"/>
            <w:right w:val="none" w:sz="0" w:space="0" w:color="auto"/>
          </w:divBdr>
        </w:div>
        <w:div w:id="1498350341">
          <w:marLeft w:val="0"/>
          <w:marRight w:val="0"/>
          <w:marTop w:val="0"/>
          <w:marBottom w:val="0"/>
          <w:divBdr>
            <w:top w:val="none" w:sz="0" w:space="0" w:color="auto"/>
            <w:left w:val="none" w:sz="0" w:space="0" w:color="auto"/>
            <w:bottom w:val="none" w:sz="0" w:space="0" w:color="auto"/>
            <w:right w:val="none" w:sz="0" w:space="0" w:color="auto"/>
          </w:divBdr>
        </w:div>
        <w:div w:id="110248810">
          <w:marLeft w:val="0"/>
          <w:marRight w:val="0"/>
          <w:marTop w:val="0"/>
          <w:marBottom w:val="0"/>
          <w:divBdr>
            <w:top w:val="none" w:sz="0" w:space="0" w:color="auto"/>
            <w:left w:val="none" w:sz="0" w:space="0" w:color="auto"/>
            <w:bottom w:val="none" w:sz="0" w:space="0" w:color="auto"/>
            <w:right w:val="none" w:sz="0" w:space="0" w:color="auto"/>
          </w:divBdr>
        </w:div>
        <w:div w:id="2041977737">
          <w:marLeft w:val="0"/>
          <w:marRight w:val="0"/>
          <w:marTop w:val="0"/>
          <w:marBottom w:val="0"/>
          <w:divBdr>
            <w:top w:val="none" w:sz="0" w:space="0" w:color="auto"/>
            <w:left w:val="none" w:sz="0" w:space="0" w:color="auto"/>
            <w:bottom w:val="none" w:sz="0" w:space="0" w:color="auto"/>
            <w:right w:val="none" w:sz="0" w:space="0" w:color="auto"/>
          </w:divBdr>
        </w:div>
        <w:div w:id="1755665318">
          <w:marLeft w:val="0"/>
          <w:marRight w:val="0"/>
          <w:marTop w:val="0"/>
          <w:marBottom w:val="0"/>
          <w:divBdr>
            <w:top w:val="none" w:sz="0" w:space="0" w:color="auto"/>
            <w:left w:val="none" w:sz="0" w:space="0" w:color="auto"/>
            <w:bottom w:val="none" w:sz="0" w:space="0" w:color="auto"/>
            <w:right w:val="none" w:sz="0" w:space="0" w:color="auto"/>
          </w:divBdr>
        </w:div>
        <w:div w:id="2040087877">
          <w:marLeft w:val="0"/>
          <w:marRight w:val="0"/>
          <w:marTop w:val="0"/>
          <w:marBottom w:val="0"/>
          <w:divBdr>
            <w:top w:val="none" w:sz="0" w:space="0" w:color="auto"/>
            <w:left w:val="none" w:sz="0" w:space="0" w:color="auto"/>
            <w:bottom w:val="none" w:sz="0" w:space="0" w:color="auto"/>
            <w:right w:val="none" w:sz="0" w:space="0" w:color="auto"/>
          </w:divBdr>
        </w:div>
        <w:div w:id="666791832">
          <w:marLeft w:val="0"/>
          <w:marRight w:val="0"/>
          <w:marTop w:val="0"/>
          <w:marBottom w:val="0"/>
          <w:divBdr>
            <w:top w:val="none" w:sz="0" w:space="0" w:color="auto"/>
            <w:left w:val="none" w:sz="0" w:space="0" w:color="auto"/>
            <w:bottom w:val="none" w:sz="0" w:space="0" w:color="auto"/>
            <w:right w:val="none" w:sz="0" w:space="0" w:color="auto"/>
          </w:divBdr>
        </w:div>
        <w:div w:id="185486695">
          <w:marLeft w:val="0"/>
          <w:marRight w:val="0"/>
          <w:marTop w:val="0"/>
          <w:marBottom w:val="0"/>
          <w:divBdr>
            <w:top w:val="none" w:sz="0" w:space="0" w:color="auto"/>
            <w:left w:val="none" w:sz="0" w:space="0" w:color="auto"/>
            <w:bottom w:val="none" w:sz="0" w:space="0" w:color="auto"/>
            <w:right w:val="none" w:sz="0" w:space="0" w:color="auto"/>
          </w:divBdr>
        </w:div>
        <w:div w:id="1096289144">
          <w:marLeft w:val="0"/>
          <w:marRight w:val="0"/>
          <w:marTop w:val="0"/>
          <w:marBottom w:val="0"/>
          <w:divBdr>
            <w:top w:val="none" w:sz="0" w:space="0" w:color="auto"/>
            <w:left w:val="none" w:sz="0" w:space="0" w:color="auto"/>
            <w:bottom w:val="none" w:sz="0" w:space="0" w:color="auto"/>
            <w:right w:val="none" w:sz="0" w:space="0" w:color="auto"/>
          </w:divBdr>
        </w:div>
        <w:div w:id="820579871">
          <w:marLeft w:val="0"/>
          <w:marRight w:val="0"/>
          <w:marTop w:val="0"/>
          <w:marBottom w:val="0"/>
          <w:divBdr>
            <w:top w:val="none" w:sz="0" w:space="0" w:color="auto"/>
            <w:left w:val="none" w:sz="0" w:space="0" w:color="auto"/>
            <w:bottom w:val="none" w:sz="0" w:space="0" w:color="auto"/>
            <w:right w:val="none" w:sz="0" w:space="0" w:color="auto"/>
          </w:divBdr>
        </w:div>
        <w:div w:id="1026756032">
          <w:marLeft w:val="0"/>
          <w:marRight w:val="0"/>
          <w:marTop w:val="0"/>
          <w:marBottom w:val="0"/>
          <w:divBdr>
            <w:top w:val="none" w:sz="0" w:space="0" w:color="auto"/>
            <w:left w:val="none" w:sz="0" w:space="0" w:color="auto"/>
            <w:bottom w:val="none" w:sz="0" w:space="0" w:color="auto"/>
            <w:right w:val="none" w:sz="0" w:space="0" w:color="auto"/>
          </w:divBdr>
        </w:div>
        <w:div w:id="1859193517">
          <w:marLeft w:val="0"/>
          <w:marRight w:val="0"/>
          <w:marTop w:val="0"/>
          <w:marBottom w:val="0"/>
          <w:divBdr>
            <w:top w:val="none" w:sz="0" w:space="0" w:color="auto"/>
            <w:left w:val="none" w:sz="0" w:space="0" w:color="auto"/>
            <w:bottom w:val="none" w:sz="0" w:space="0" w:color="auto"/>
            <w:right w:val="none" w:sz="0" w:space="0" w:color="auto"/>
          </w:divBdr>
        </w:div>
        <w:div w:id="1845781921">
          <w:marLeft w:val="0"/>
          <w:marRight w:val="0"/>
          <w:marTop w:val="0"/>
          <w:marBottom w:val="0"/>
          <w:divBdr>
            <w:top w:val="none" w:sz="0" w:space="0" w:color="auto"/>
            <w:left w:val="none" w:sz="0" w:space="0" w:color="auto"/>
            <w:bottom w:val="none" w:sz="0" w:space="0" w:color="auto"/>
            <w:right w:val="none" w:sz="0" w:space="0" w:color="auto"/>
          </w:divBdr>
        </w:div>
      </w:divsChild>
    </w:div>
    <w:div w:id="1909417510">
      <w:bodyDiv w:val="1"/>
      <w:marLeft w:val="0"/>
      <w:marRight w:val="0"/>
      <w:marTop w:val="0"/>
      <w:marBottom w:val="0"/>
      <w:divBdr>
        <w:top w:val="none" w:sz="0" w:space="0" w:color="auto"/>
        <w:left w:val="none" w:sz="0" w:space="0" w:color="auto"/>
        <w:bottom w:val="none" w:sz="0" w:space="0" w:color="auto"/>
        <w:right w:val="none" w:sz="0" w:space="0" w:color="auto"/>
      </w:divBdr>
      <w:divsChild>
        <w:div w:id="266817629">
          <w:marLeft w:val="0"/>
          <w:marRight w:val="0"/>
          <w:marTop w:val="0"/>
          <w:marBottom w:val="0"/>
          <w:divBdr>
            <w:top w:val="none" w:sz="0" w:space="0" w:color="auto"/>
            <w:left w:val="none" w:sz="0" w:space="0" w:color="auto"/>
            <w:bottom w:val="none" w:sz="0" w:space="0" w:color="auto"/>
            <w:right w:val="none" w:sz="0" w:space="0" w:color="auto"/>
          </w:divBdr>
        </w:div>
        <w:div w:id="92557732">
          <w:marLeft w:val="0"/>
          <w:marRight w:val="0"/>
          <w:marTop w:val="0"/>
          <w:marBottom w:val="0"/>
          <w:divBdr>
            <w:top w:val="none" w:sz="0" w:space="0" w:color="auto"/>
            <w:left w:val="none" w:sz="0" w:space="0" w:color="auto"/>
            <w:bottom w:val="none" w:sz="0" w:space="0" w:color="auto"/>
            <w:right w:val="none" w:sz="0" w:space="0" w:color="auto"/>
          </w:divBdr>
        </w:div>
        <w:div w:id="1160542779">
          <w:marLeft w:val="0"/>
          <w:marRight w:val="0"/>
          <w:marTop w:val="0"/>
          <w:marBottom w:val="0"/>
          <w:divBdr>
            <w:top w:val="none" w:sz="0" w:space="0" w:color="auto"/>
            <w:left w:val="none" w:sz="0" w:space="0" w:color="auto"/>
            <w:bottom w:val="none" w:sz="0" w:space="0" w:color="auto"/>
            <w:right w:val="none" w:sz="0" w:space="0" w:color="auto"/>
          </w:divBdr>
        </w:div>
        <w:div w:id="306739838">
          <w:marLeft w:val="0"/>
          <w:marRight w:val="0"/>
          <w:marTop w:val="0"/>
          <w:marBottom w:val="0"/>
          <w:divBdr>
            <w:top w:val="none" w:sz="0" w:space="0" w:color="auto"/>
            <w:left w:val="none" w:sz="0" w:space="0" w:color="auto"/>
            <w:bottom w:val="none" w:sz="0" w:space="0" w:color="auto"/>
            <w:right w:val="none" w:sz="0" w:space="0" w:color="auto"/>
          </w:divBdr>
        </w:div>
        <w:div w:id="396979399">
          <w:marLeft w:val="0"/>
          <w:marRight w:val="0"/>
          <w:marTop w:val="0"/>
          <w:marBottom w:val="0"/>
          <w:divBdr>
            <w:top w:val="none" w:sz="0" w:space="0" w:color="auto"/>
            <w:left w:val="none" w:sz="0" w:space="0" w:color="auto"/>
            <w:bottom w:val="none" w:sz="0" w:space="0" w:color="auto"/>
            <w:right w:val="none" w:sz="0" w:space="0" w:color="auto"/>
          </w:divBdr>
        </w:div>
        <w:div w:id="1089502088">
          <w:marLeft w:val="0"/>
          <w:marRight w:val="0"/>
          <w:marTop w:val="0"/>
          <w:marBottom w:val="0"/>
          <w:divBdr>
            <w:top w:val="none" w:sz="0" w:space="0" w:color="auto"/>
            <w:left w:val="none" w:sz="0" w:space="0" w:color="auto"/>
            <w:bottom w:val="none" w:sz="0" w:space="0" w:color="auto"/>
            <w:right w:val="none" w:sz="0" w:space="0" w:color="auto"/>
          </w:divBdr>
        </w:div>
        <w:div w:id="2081561149">
          <w:marLeft w:val="0"/>
          <w:marRight w:val="0"/>
          <w:marTop w:val="0"/>
          <w:marBottom w:val="0"/>
          <w:divBdr>
            <w:top w:val="none" w:sz="0" w:space="0" w:color="auto"/>
            <w:left w:val="none" w:sz="0" w:space="0" w:color="auto"/>
            <w:bottom w:val="none" w:sz="0" w:space="0" w:color="auto"/>
            <w:right w:val="none" w:sz="0" w:space="0" w:color="auto"/>
          </w:divBdr>
        </w:div>
        <w:div w:id="2115008063">
          <w:marLeft w:val="0"/>
          <w:marRight w:val="0"/>
          <w:marTop w:val="0"/>
          <w:marBottom w:val="0"/>
          <w:divBdr>
            <w:top w:val="none" w:sz="0" w:space="0" w:color="auto"/>
            <w:left w:val="none" w:sz="0" w:space="0" w:color="auto"/>
            <w:bottom w:val="none" w:sz="0" w:space="0" w:color="auto"/>
            <w:right w:val="none" w:sz="0" w:space="0" w:color="auto"/>
          </w:divBdr>
        </w:div>
        <w:div w:id="1023095257">
          <w:marLeft w:val="0"/>
          <w:marRight w:val="0"/>
          <w:marTop w:val="0"/>
          <w:marBottom w:val="0"/>
          <w:divBdr>
            <w:top w:val="none" w:sz="0" w:space="0" w:color="auto"/>
            <w:left w:val="none" w:sz="0" w:space="0" w:color="auto"/>
            <w:bottom w:val="none" w:sz="0" w:space="0" w:color="auto"/>
            <w:right w:val="none" w:sz="0" w:space="0" w:color="auto"/>
          </w:divBdr>
        </w:div>
        <w:div w:id="158470959">
          <w:marLeft w:val="0"/>
          <w:marRight w:val="0"/>
          <w:marTop w:val="0"/>
          <w:marBottom w:val="0"/>
          <w:divBdr>
            <w:top w:val="none" w:sz="0" w:space="0" w:color="auto"/>
            <w:left w:val="none" w:sz="0" w:space="0" w:color="auto"/>
            <w:bottom w:val="none" w:sz="0" w:space="0" w:color="auto"/>
            <w:right w:val="none" w:sz="0" w:space="0" w:color="auto"/>
          </w:divBdr>
        </w:div>
        <w:div w:id="229704288">
          <w:marLeft w:val="0"/>
          <w:marRight w:val="0"/>
          <w:marTop w:val="0"/>
          <w:marBottom w:val="0"/>
          <w:divBdr>
            <w:top w:val="none" w:sz="0" w:space="0" w:color="auto"/>
            <w:left w:val="none" w:sz="0" w:space="0" w:color="auto"/>
            <w:bottom w:val="none" w:sz="0" w:space="0" w:color="auto"/>
            <w:right w:val="none" w:sz="0" w:space="0" w:color="auto"/>
          </w:divBdr>
        </w:div>
        <w:div w:id="499084130">
          <w:marLeft w:val="0"/>
          <w:marRight w:val="0"/>
          <w:marTop w:val="0"/>
          <w:marBottom w:val="0"/>
          <w:divBdr>
            <w:top w:val="none" w:sz="0" w:space="0" w:color="auto"/>
            <w:left w:val="none" w:sz="0" w:space="0" w:color="auto"/>
            <w:bottom w:val="none" w:sz="0" w:space="0" w:color="auto"/>
            <w:right w:val="none" w:sz="0" w:space="0" w:color="auto"/>
          </w:divBdr>
        </w:div>
        <w:div w:id="1628006080">
          <w:marLeft w:val="0"/>
          <w:marRight w:val="0"/>
          <w:marTop w:val="0"/>
          <w:marBottom w:val="0"/>
          <w:divBdr>
            <w:top w:val="none" w:sz="0" w:space="0" w:color="auto"/>
            <w:left w:val="none" w:sz="0" w:space="0" w:color="auto"/>
            <w:bottom w:val="none" w:sz="0" w:space="0" w:color="auto"/>
            <w:right w:val="none" w:sz="0" w:space="0" w:color="auto"/>
          </w:divBdr>
        </w:div>
        <w:div w:id="1077361195">
          <w:marLeft w:val="0"/>
          <w:marRight w:val="0"/>
          <w:marTop w:val="0"/>
          <w:marBottom w:val="0"/>
          <w:divBdr>
            <w:top w:val="none" w:sz="0" w:space="0" w:color="auto"/>
            <w:left w:val="none" w:sz="0" w:space="0" w:color="auto"/>
            <w:bottom w:val="none" w:sz="0" w:space="0" w:color="auto"/>
            <w:right w:val="none" w:sz="0" w:space="0" w:color="auto"/>
          </w:divBdr>
        </w:div>
        <w:div w:id="153111825">
          <w:marLeft w:val="0"/>
          <w:marRight w:val="0"/>
          <w:marTop w:val="0"/>
          <w:marBottom w:val="0"/>
          <w:divBdr>
            <w:top w:val="none" w:sz="0" w:space="0" w:color="auto"/>
            <w:left w:val="none" w:sz="0" w:space="0" w:color="auto"/>
            <w:bottom w:val="none" w:sz="0" w:space="0" w:color="auto"/>
            <w:right w:val="none" w:sz="0" w:space="0" w:color="auto"/>
          </w:divBdr>
        </w:div>
        <w:div w:id="2111654457">
          <w:marLeft w:val="0"/>
          <w:marRight w:val="0"/>
          <w:marTop w:val="0"/>
          <w:marBottom w:val="0"/>
          <w:divBdr>
            <w:top w:val="none" w:sz="0" w:space="0" w:color="auto"/>
            <w:left w:val="none" w:sz="0" w:space="0" w:color="auto"/>
            <w:bottom w:val="none" w:sz="0" w:space="0" w:color="auto"/>
            <w:right w:val="none" w:sz="0" w:space="0" w:color="auto"/>
          </w:divBdr>
        </w:div>
        <w:div w:id="109520308">
          <w:marLeft w:val="0"/>
          <w:marRight w:val="0"/>
          <w:marTop w:val="0"/>
          <w:marBottom w:val="0"/>
          <w:divBdr>
            <w:top w:val="none" w:sz="0" w:space="0" w:color="auto"/>
            <w:left w:val="none" w:sz="0" w:space="0" w:color="auto"/>
            <w:bottom w:val="none" w:sz="0" w:space="0" w:color="auto"/>
            <w:right w:val="none" w:sz="0" w:space="0" w:color="auto"/>
          </w:divBdr>
        </w:div>
        <w:div w:id="1981766935">
          <w:marLeft w:val="0"/>
          <w:marRight w:val="0"/>
          <w:marTop w:val="0"/>
          <w:marBottom w:val="0"/>
          <w:divBdr>
            <w:top w:val="none" w:sz="0" w:space="0" w:color="auto"/>
            <w:left w:val="none" w:sz="0" w:space="0" w:color="auto"/>
            <w:bottom w:val="none" w:sz="0" w:space="0" w:color="auto"/>
            <w:right w:val="none" w:sz="0" w:space="0" w:color="auto"/>
          </w:divBdr>
        </w:div>
        <w:div w:id="623344107">
          <w:marLeft w:val="0"/>
          <w:marRight w:val="0"/>
          <w:marTop w:val="0"/>
          <w:marBottom w:val="0"/>
          <w:divBdr>
            <w:top w:val="none" w:sz="0" w:space="0" w:color="auto"/>
            <w:left w:val="none" w:sz="0" w:space="0" w:color="auto"/>
            <w:bottom w:val="none" w:sz="0" w:space="0" w:color="auto"/>
            <w:right w:val="none" w:sz="0" w:space="0" w:color="auto"/>
          </w:divBdr>
        </w:div>
        <w:div w:id="1302922850">
          <w:marLeft w:val="0"/>
          <w:marRight w:val="0"/>
          <w:marTop w:val="0"/>
          <w:marBottom w:val="0"/>
          <w:divBdr>
            <w:top w:val="none" w:sz="0" w:space="0" w:color="auto"/>
            <w:left w:val="none" w:sz="0" w:space="0" w:color="auto"/>
            <w:bottom w:val="none" w:sz="0" w:space="0" w:color="auto"/>
            <w:right w:val="none" w:sz="0" w:space="0" w:color="auto"/>
          </w:divBdr>
        </w:div>
        <w:div w:id="757481266">
          <w:marLeft w:val="0"/>
          <w:marRight w:val="0"/>
          <w:marTop w:val="0"/>
          <w:marBottom w:val="0"/>
          <w:divBdr>
            <w:top w:val="none" w:sz="0" w:space="0" w:color="auto"/>
            <w:left w:val="none" w:sz="0" w:space="0" w:color="auto"/>
            <w:bottom w:val="none" w:sz="0" w:space="0" w:color="auto"/>
            <w:right w:val="none" w:sz="0" w:space="0" w:color="auto"/>
          </w:divBdr>
        </w:div>
        <w:div w:id="813640879">
          <w:marLeft w:val="0"/>
          <w:marRight w:val="0"/>
          <w:marTop w:val="0"/>
          <w:marBottom w:val="0"/>
          <w:divBdr>
            <w:top w:val="none" w:sz="0" w:space="0" w:color="auto"/>
            <w:left w:val="none" w:sz="0" w:space="0" w:color="auto"/>
            <w:bottom w:val="none" w:sz="0" w:space="0" w:color="auto"/>
            <w:right w:val="none" w:sz="0" w:space="0" w:color="auto"/>
          </w:divBdr>
        </w:div>
        <w:div w:id="1104154337">
          <w:marLeft w:val="0"/>
          <w:marRight w:val="0"/>
          <w:marTop w:val="0"/>
          <w:marBottom w:val="0"/>
          <w:divBdr>
            <w:top w:val="none" w:sz="0" w:space="0" w:color="auto"/>
            <w:left w:val="none" w:sz="0" w:space="0" w:color="auto"/>
            <w:bottom w:val="none" w:sz="0" w:space="0" w:color="auto"/>
            <w:right w:val="none" w:sz="0" w:space="0" w:color="auto"/>
          </w:divBdr>
        </w:div>
        <w:div w:id="1129279831">
          <w:marLeft w:val="0"/>
          <w:marRight w:val="0"/>
          <w:marTop w:val="0"/>
          <w:marBottom w:val="0"/>
          <w:divBdr>
            <w:top w:val="none" w:sz="0" w:space="0" w:color="auto"/>
            <w:left w:val="none" w:sz="0" w:space="0" w:color="auto"/>
            <w:bottom w:val="none" w:sz="0" w:space="0" w:color="auto"/>
            <w:right w:val="none" w:sz="0" w:space="0" w:color="auto"/>
          </w:divBdr>
        </w:div>
        <w:div w:id="2133359392">
          <w:marLeft w:val="0"/>
          <w:marRight w:val="0"/>
          <w:marTop w:val="0"/>
          <w:marBottom w:val="0"/>
          <w:divBdr>
            <w:top w:val="none" w:sz="0" w:space="0" w:color="auto"/>
            <w:left w:val="none" w:sz="0" w:space="0" w:color="auto"/>
            <w:bottom w:val="none" w:sz="0" w:space="0" w:color="auto"/>
            <w:right w:val="none" w:sz="0" w:space="0" w:color="auto"/>
          </w:divBdr>
        </w:div>
        <w:div w:id="1708405166">
          <w:marLeft w:val="0"/>
          <w:marRight w:val="0"/>
          <w:marTop w:val="0"/>
          <w:marBottom w:val="0"/>
          <w:divBdr>
            <w:top w:val="none" w:sz="0" w:space="0" w:color="auto"/>
            <w:left w:val="none" w:sz="0" w:space="0" w:color="auto"/>
            <w:bottom w:val="none" w:sz="0" w:space="0" w:color="auto"/>
            <w:right w:val="none" w:sz="0" w:space="0" w:color="auto"/>
          </w:divBdr>
        </w:div>
        <w:div w:id="1708947176">
          <w:marLeft w:val="0"/>
          <w:marRight w:val="0"/>
          <w:marTop w:val="0"/>
          <w:marBottom w:val="0"/>
          <w:divBdr>
            <w:top w:val="none" w:sz="0" w:space="0" w:color="auto"/>
            <w:left w:val="none" w:sz="0" w:space="0" w:color="auto"/>
            <w:bottom w:val="none" w:sz="0" w:space="0" w:color="auto"/>
            <w:right w:val="none" w:sz="0" w:space="0" w:color="auto"/>
          </w:divBdr>
        </w:div>
        <w:div w:id="165363337">
          <w:marLeft w:val="0"/>
          <w:marRight w:val="0"/>
          <w:marTop w:val="0"/>
          <w:marBottom w:val="0"/>
          <w:divBdr>
            <w:top w:val="none" w:sz="0" w:space="0" w:color="auto"/>
            <w:left w:val="none" w:sz="0" w:space="0" w:color="auto"/>
            <w:bottom w:val="none" w:sz="0" w:space="0" w:color="auto"/>
            <w:right w:val="none" w:sz="0" w:space="0" w:color="auto"/>
          </w:divBdr>
        </w:div>
        <w:div w:id="1493373819">
          <w:marLeft w:val="0"/>
          <w:marRight w:val="0"/>
          <w:marTop w:val="0"/>
          <w:marBottom w:val="0"/>
          <w:divBdr>
            <w:top w:val="none" w:sz="0" w:space="0" w:color="auto"/>
            <w:left w:val="none" w:sz="0" w:space="0" w:color="auto"/>
            <w:bottom w:val="none" w:sz="0" w:space="0" w:color="auto"/>
            <w:right w:val="none" w:sz="0" w:space="0" w:color="auto"/>
          </w:divBdr>
        </w:div>
        <w:div w:id="1180656767">
          <w:marLeft w:val="0"/>
          <w:marRight w:val="0"/>
          <w:marTop w:val="0"/>
          <w:marBottom w:val="0"/>
          <w:divBdr>
            <w:top w:val="none" w:sz="0" w:space="0" w:color="auto"/>
            <w:left w:val="none" w:sz="0" w:space="0" w:color="auto"/>
            <w:bottom w:val="none" w:sz="0" w:space="0" w:color="auto"/>
            <w:right w:val="none" w:sz="0" w:space="0" w:color="auto"/>
          </w:divBdr>
        </w:div>
        <w:div w:id="1404261069">
          <w:marLeft w:val="0"/>
          <w:marRight w:val="0"/>
          <w:marTop w:val="0"/>
          <w:marBottom w:val="0"/>
          <w:divBdr>
            <w:top w:val="none" w:sz="0" w:space="0" w:color="auto"/>
            <w:left w:val="none" w:sz="0" w:space="0" w:color="auto"/>
            <w:bottom w:val="none" w:sz="0" w:space="0" w:color="auto"/>
            <w:right w:val="none" w:sz="0" w:space="0" w:color="auto"/>
          </w:divBdr>
        </w:div>
        <w:div w:id="1426002222">
          <w:marLeft w:val="0"/>
          <w:marRight w:val="0"/>
          <w:marTop w:val="0"/>
          <w:marBottom w:val="0"/>
          <w:divBdr>
            <w:top w:val="none" w:sz="0" w:space="0" w:color="auto"/>
            <w:left w:val="none" w:sz="0" w:space="0" w:color="auto"/>
            <w:bottom w:val="none" w:sz="0" w:space="0" w:color="auto"/>
            <w:right w:val="none" w:sz="0" w:space="0" w:color="auto"/>
          </w:divBdr>
        </w:div>
        <w:div w:id="956645785">
          <w:marLeft w:val="0"/>
          <w:marRight w:val="0"/>
          <w:marTop w:val="0"/>
          <w:marBottom w:val="0"/>
          <w:divBdr>
            <w:top w:val="none" w:sz="0" w:space="0" w:color="auto"/>
            <w:left w:val="none" w:sz="0" w:space="0" w:color="auto"/>
            <w:bottom w:val="none" w:sz="0" w:space="0" w:color="auto"/>
            <w:right w:val="none" w:sz="0" w:space="0" w:color="auto"/>
          </w:divBdr>
        </w:div>
        <w:div w:id="914978027">
          <w:marLeft w:val="0"/>
          <w:marRight w:val="0"/>
          <w:marTop w:val="0"/>
          <w:marBottom w:val="0"/>
          <w:divBdr>
            <w:top w:val="none" w:sz="0" w:space="0" w:color="auto"/>
            <w:left w:val="none" w:sz="0" w:space="0" w:color="auto"/>
            <w:bottom w:val="none" w:sz="0" w:space="0" w:color="auto"/>
            <w:right w:val="none" w:sz="0" w:space="0" w:color="auto"/>
          </w:divBdr>
        </w:div>
        <w:div w:id="1584071632">
          <w:marLeft w:val="0"/>
          <w:marRight w:val="0"/>
          <w:marTop w:val="0"/>
          <w:marBottom w:val="0"/>
          <w:divBdr>
            <w:top w:val="none" w:sz="0" w:space="0" w:color="auto"/>
            <w:left w:val="none" w:sz="0" w:space="0" w:color="auto"/>
            <w:bottom w:val="none" w:sz="0" w:space="0" w:color="auto"/>
            <w:right w:val="none" w:sz="0" w:space="0" w:color="auto"/>
          </w:divBdr>
        </w:div>
        <w:div w:id="427848407">
          <w:marLeft w:val="0"/>
          <w:marRight w:val="0"/>
          <w:marTop w:val="0"/>
          <w:marBottom w:val="0"/>
          <w:divBdr>
            <w:top w:val="none" w:sz="0" w:space="0" w:color="auto"/>
            <w:left w:val="none" w:sz="0" w:space="0" w:color="auto"/>
            <w:bottom w:val="none" w:sz="0" w:space="0" w:color="auto"/>
            <w:right w:val="none" w:sz="0" w:space="0" w:color="auto"/>
          </w:divBdr>
        </w:div>
        <w:div w:id="1761875823">
          <w:marLeft w:val="0"/>
          <w:marRight w:val="0"/>
          <w:marTop w:val="0"/>
          <w:marBottom w:val="0"/>
          <w:divBdr>
            <w:top w:val="none" w:sz="0" w:space="0" w:color="auto"/>
            <w:left w:val="none" w:sz="0" w:space="0" w:color="auto"/>
            <w:bottom w:val="none" w:sz="0" w:space="0" w:color="auto"/>
            <w:right w:val="none" w:sz="0" w:space="0" w:color="auto"/>
          </w:divBdr>
        </w:div>
        <w:div w:id="2042633619">
          <w:marLeft w:val="0"/>
          <w:marRight w:val="0"/>
          <w:marTop w:val="0"/>
          <w:marBottom w:val="0"/>
          <w:divBdr>
            <w:top w:val="none" w:sz="0" w:space="0" w:color="auto"/>
            <w:left w:val="none" w:sz="0" w:space="0" w:color="auto"/>
            <w:bottom w:val="none" w:sz="0" w:space="0" w:color="auto"/>
            <w:right w:val="none" w:sz="0" w:space="0" w:color="auto"/>
          </w:divBdr>
        </w:div>
        <w:div w:id="448861930">
          <w:marLeft w:val="0"/>
          <w:marRight w:val="0"/>
          <w:marTop w:val="0"/>
          <w:marBottom w:val="0"/>
          <w:divBdr>
            <w:top w:val="none" w:sz="0" w:space="0" w:color="auto"/>
            <w:left w:val="none" w:sz="0" w:space="0" w:color="auto"/>
            <w:bottom w:val="none" w:sz="0" w:space="0" w:color="auto"/>
            <w:right w:val="none" w:sz="0" w:space="0" w:color="auto"/>
          </w:divBdr>
        </w:div>
        <w:div w:id="78644771">
          <w:marLeft w:val="0"/>
          <w:marRight w:val="0"/>
          <w:marTop w:val="0"/>
          <w:marBottom w:val="0"/>
          <w:divBdr>
            <w:top w:val="none" w:sz="0" w:space="0" w:color="auto"/>
            <w:left w:val="none" w:sz="0" w:space="0" w:color="auto"/>
            <w:bottom w:val="none" w:sz="0" w:space="0" w:color="auto"/>
            <w:right w:val="none" w:sz="0" w:space="0" w:color="auto"/>
          </w:divBdr>
        </w:div>
        <w:div w:id="320473039">
          <w:marLeft w:val="0"/>
          <w:marRight w:val="0"/>
          <w:marTop w:val="0"/>
          <w:marBottom w:val="0"/>
          <w:divBdr>
            <w:top w:val="none" w:sz="0" w:space="0" w:color="auto"/>
            <w:left w:val="none" w:sz="0" w:space="0" w:color="auto"/>
            <w:bottom w:val="none" w:sz="0" w:space="0" w:color="auto"/>
            <w:right w:val="none" w:sz="0" w:space="0" w:color="auto"/>
          </w:divBdr>
        </w:div>
        <w:div w:id="508056791">
          <w:marLeft w:val="0"/>
          <w:marRight w:val="0"/>
          <w:marTop w:val="0"/>
          <w:marBottom w:val="0"/>
          <w:divBdr>
            <w:top w:val="none" w:sz="0" w:space="0" w:color="auto"/>
            <w:left w:val="none" w:sz="0" w:space="0" w:color="auto"/>
            <w:bottom w:val="none" w:sz="0" w:space="0" w:color="auto"/>
            <w:right w:val="none" w:sz="0" w:space="0" w:color="auto"/>
          </w:divBdr>
        </w:div>
        <w:div w:id="1846093887">
          <w:marLeft w:val="0"/>
          <w:marRight w:val="0"/>
          <w:marTop w:val="0"/>
          <w:marBottom w:val="0"/>
          <w:divBdr>
            <w:top w:val="none" w:sz="0" w:space="0" w:color="auto"/>
            <w:left w:val="none" w:sz="0" w:space="0" w:color="auto"/>
            <w:bottom w:val="none" w:sz="0" w:space="0" w:color="auto"/>
            <w:right w:val="none" w:sz="0" w:space="0" w:color="auto"/>
          </w:divBdr>
        </w:div>
        <w:div w:id="1029141566">
          <w:marLeft w:val="0"/>
          <w:marRight w:val="0"/>
          <w:marTop w:val="0"/>
          <w:marBottom w:val="0"/>
          <w:divBdr>
            <w:top w:val="none" w:sz="0" w:space="0" w:color="auto"/>
            <w:left w:val="none" w:sz="0" w:space="0" w:color="auto"/>
            <w:bottom w:val="none" w:sz="0" w:space="0" w:color="auto"/>
            <w:right w:val="none" w:sz="0" w:space="0" w:color="auto"/>
          </w:divBdr>
        </w:div>
        <w:div w:id="431241128">
          <w:marLeft w:val="0"/>
          <w:marRight w:val="0"/>
          <w:marTop w:val="0"/>
          <w:marBottom w:val="0"/>
          <w:divBdr>
            <w:top w:val="none" w:sz="0" w:space="0" w:color="auto"/>
            <w:left w:val="none" w:sz="0" w:space="0" w:color="auto"/>
            <w:bottom w:val="none" w:sz="0" w:space="0" w:color="auto"/>
            <w:right w:val="none" w:sz="0" w:space="0" w:color="auto"/>
          </w:divBdr>
        </w:div>
        <w:div w:id="1553420881">
          <w:marLeft w:val="0"/>
          <w:marRight w:val="0"/>
          <w:marTop w:val="0"/>
          <w:marBottom w:val="0"/>
          <w:divBdr>
            <w:top w:val="none" w:sz="0" w:space="0" w:color="auto"/>
            <w:left w:val="none" w:sz="0" w:space="0" w:color="auto"/>
            <w:bottom w:val="none" w:sz="0" w:space="0" w:color="auto"/>
            <w:right w:val="none" w:sz="0" w:space="0" w:color="auto"/>
          </w:divBdr>
        </w:div>
        <w:div w:id="1710032548">
          <w:marLeft w:val="0"/>
          <w:marRight w:val="0"/>
          <w:marTop w:val="0"/>
          <w:marBottom w:val="0"/>
          <w:divBdr>
            <w:top w:val="none" w:sz="0" w:space="0" w:color="auto"/>
            <w:left w:val="none" w:sz="0" w:space="0" w:color="auto"/>
            <w:bottom w:val="none" w:sz="0" w:space="0" w:color="auto"/>
            <w:right w:val="none" w:sz="0" w:space="0" w:color="auto"/>
          </w:divBdr>
        </w:div>
        <w:div w:id="2119836769">
          <w:marLeft w:val="0"/>
          <w:marRight w:val="0"/>
          <w:marTop w:val="0"/>
          <w:marBottom w:val="0"/>
          <w:divBdr>
            <w:top w:val="none" w:sz="0" w:space="0" w:color="auto"/>
            <w:left w:val="none" w:sz="0" w:space="0" w:color="auto"/>
            <w:bottom w:val="none" w:sz="0" w:space="0" w:color="auto"/>
            <w:right w:val="none" w:sz="0" w:space="0" w:color="auto"/>
          </w:divBdr>
        </w:div>
        <w:div w:id="719744189">
          <w:marLeft w:val="0"/>
          <w:marRight w:val="0"/>
          <w:marTop w:val="0"/>
          <w:marBottom w:val="0"/>
          <w:divBdr>
            <w:top w:val="none" w:sz="0" w:space="0" w:color="auto"/>
            <w:left w:val="none" w:sz="0" w:space="0" w:color="auto"/>
            <w:bottom w:val="none" w:sz="0" w:space="0" w:color="auto"/>
            <w:right w:val="none" w:sz="0" w:space="0" w:color="auto"/>
          </w:divBdr>
        </w:div>
        <w:div w:id="2006664519">
          <w:marLeft w:val="0"/>
          <w:marRight w:val="0"/>
          <w:marTop w:val="0"/>
          <w:marBottom w:val="0"/>
          <w:divBdr>
            <w:top w:val="none" w:sz="0" w:space="0" w:color="auto"/>
            <w:left w:val="none" w:sz="0" w:space="0" w:color="auto"/>
            <w:bottom w:val="none" w:sz="0" w:space="0" w:color="auto"/>
            <w:right w:val="none" w:sz="0" w:space="0" w:color="auto"/>
          </w:divBdr>
        </w:div>
        <w:div w:id="2005472619">
          <w:marLeft w:val="0"/>
          <w:marRight w:val="0"/>
          <w:marTop w:val="0"/>
          <w:marBottom w:val="0"/>
          <w:divBdr>
            <w:top w:val="none" w:sz="0" w:space="0" w:color="auto"/>
            <w:left w:val="none" w:sz="0" w:space="0" w:color="auto"/>
            <w:bottom w:val="none" w:sz="0" w:space="0" w:color="auto"/>
            <w:right w:val="none" w:sz="0" w:space="0" w:color="auto"/>
          </w:divBdr>
        </w:div>
        <w:div w:id="1451704248">
          <w:marLeft w:val="0"/>
          <w:marRight w:val="0"/>
          <w:marTop w:val="0"/>
          <w:marBottom w:val="0"/>
          <w:divBdr>
            <w:top w:val="none" w:sz="0" w:space="0" w:color="auto"/>
            <w:left w:val="none" w:sz="0" w:space="0" w:color="auto"/>
            <w:bottom w:val="none" w:sz="0" w:space="0" w:color="auto"/>
            <w:right w:val="none" w:sz="0" w:space="0" w:color="auto"/>
          </w:divBdr>
        </w:div>
        <w:div w:id="1499418797">
          <w:marLeft w:val="0"/>
          <w:marRight w:val="0"/>
          <w:marTop w:val="0"/>
          <w:marBottom w:val="0"/>
          <w:divBdr>
            <w:top w:val="none" w:sz="0" w:space="0" w:color="auto"/>
            <w:left w:val="none" w:sz="0" w:space="0" w:color="auto"/>
            <w:bottom w:val="none" w:sz="0" w:space="0" w:color="auto"/>
            <w:right w:val="none" w:sz="0" w:space="0" w:color="auto"/>
          </w:divBdr>
        </w:div>
        <w:div w:id="333580589">
          <w:marLeft w:val="0"/>
          <w:marRight w:val="0"/>
          <w:marTop w:val="0"/>
          <w:marBottom w:val="0"/>
          <w:divBdr>
            <w:top w:val="none" w:sz="0" w:space="0" w:color="auto"/>
            <w:left w:val="none" w:sz="0" w:space="0" w:color="auto"/>
            <w:bottom w:val="none" w:sz="0" w:space="0" w:color="auto"/>
            <w:right w:val="none" w:sz="0" w:space="0" w:color="auto"/>
          </w:divBdr>
        </w:div>
        <w:div w:id="271589916">
          <w:marLeft w:val="0"/>
          <w:marRight w:val="0"/>
          <w:marTop w:val="0"/>
          <w:marBottom w:val="0"/>
          <w:divBdr>
            <w:top w:val="none" w:sz="0" w:space="0" w:color="auto"/>
            <w:left w:val="none" w:sz="0" w:space="0" w:color="auto"/>
            <w:bottom w:val="none" w:sz="0" w:space="0" w:color="auto"/>
            <w:right w:val="none" w:sz="0" w:space="0" w:color="auto"/>
          </w:divBdr>
        </w:div>
        <w:div w:id="571619214">
          <w:marLeft w:val="0"/>
          <w:marRight w:val="0"/>
          <w:marTop w:val="0"/>
          <w:marBottom w:val="0"/>
          <w:divBdr>
            <w:top w:val="none" w:sz="0" w:space="0" w:color="auto"/>
            <w:left w:val="none" w:sz="0" w:space="0" w:color="auto"/>
            <w:bottom w:val="none" w:sz="0" w:space="0" w:color="auto"/>
            <w:right w:val="none" w:sz="0" w:space="0" w:color="auto"/>
          </w:divBdr>
        </w:div>
      </w:divsChild>
    </w:div>
    <w:div w:id="1925524927">
      <w:bodyDiv w:val="1"/>
      <w:marLeft w:val="0"/>
      <w:marRight w:val="0"/>
      <w:marTop w:val="0"/>
      <w:marBottom w:val="0"/>
      <w:divBdr>
        <w:top w:val="none" w:sz="0" w:space="0" w:color="auto"/>
        <w:left w:val="none" w:sz="0" w:space="0" w:color="auto"/>
        <w:bottom w:val="none" w:sz="0" w:space="0" w:color="auto"/>
        <w:right w:val="none" w:sz="0" w:space="0" w:color="auto"/>
      </w:divBdr>
      <w:divsChild>
        <w:div w:id="689067474">
          <w:marLeft w:val="0"/>
          <w:marRight w:val="0"/>
          <w:marTop w:val="0"/>
          <w:marBottom w:val="0"/>
          <w:divBdr>
            <w:top w:val="none" w:sz="0" w:space="0" w:color="auto"/>
            <w:left w:val="none" w:sz="0" w:space="0" w:color="auto"/>
            <w:bottom w:val="none" w:sz="0" w:space="0" w:color="auto"/>
            <w:right w:val="none" w:sz="0" w:space="0" w:color="auto"/>
          </w:divBdr>
        </w:div>
        <w:div w:id="417484589">
          <w:marLeft w:val="0"/>
          <w:marRight w:val="0"/>
          <w:marTop w:val="0"/>
          <w:marBottom w:val="0"/>
          <w:divBdr>
            <w:top w:val="none" w:sz="0" w:space="0" w:color="auto"/>
            <w:left w:val="none" w:sz="0" w:space="0" w:color="auto"/>
            <w:bottom w:val="none" w:sz="0" w:space="0" w:color="auto"/>
            <w:right w:val="none" w:sz="0" w:space="0" w:color="auto"/>
          </w:divBdr>
        </w:div>
        <w:div w:id="548953494">
          <w:marLeft w:val="0"/>
          <w:marRight w:val="0"/>
          <w:marTop w:val="0"/>
          <w:marBottom w:val="0"/>
          <w:divBdr>
            <w:top w:val="none" w:sz="0" w:space="0" w:color="auto"/>
            <w:left w:val="none" w:sz="0" w:space="0" w:color="auto"/>
            <w:bottom w:val="none" w:sz="0" w:space="0" w:color="auto"/>
            <w:right w:val="none" w:sz="0" w:space="0" w:color="auto"/>
          </w:divBdr>
        </w:div>
        <w:div w:id="1765106371">
          <w:marLeft w:val="0"/>
          <w:marRight w:val="0"/>
          <w:marTop w:val="0"/>
          <w:marBottom w:val="0"/>
          <w:divBdr>
            <w:top w:val="none" w:sz="0" w:space="0" w:color="auto"/>
            <w:left w:val="none" w:sz="0" w:space="0" w:color="auto"/>
            <w:bottom w:val="none" w:sz="0" w:space="0" w:color="auto"/>
            <w:right w:val="none" w:sz="0" w:space="0" w:color="auto"/>
          </w:divBdr>
        </w:div>
        <w:div w:id="1152134867">
          <w:marLeft w:val="0"/>
          <w:marRight w:val="0"/>
          <w:marTop w:val="0"/>
          <w:marBottom w:val="0"/>
          <w:divBdr>
            <w:top w:val="none" w:sz="0" w:space="0" w:color="auto"/>
            <w:left w:val="none" w:sz="0" w:space="0" w:color="auto"/>
            <w:bottom w:val="none" w:sz="0" w:space="0" w:color="auto"/>
            <w:right w:val="none" w:sz="0" w:space="0" w:color="auto"/>
          </w:divBdr>
        </w:div>
        <w:div w:id="631522846">
          <w:marLeft w:val="0"/>
          <w:marRight w:val="0"/>
          <w:marTop w:val="0"/>
          <w:marBottom w:val="0"/>
          <w:divBdr>
            <w:top w:val="none" w:sz="0" w:space="0" w:color="auto"/>
            <w:left w:val="none" w:sz="0" w:space="0" w:color="auto"/>
            <w:bottom w:val="none" w:sz="0" w:space="0" w:color="auto"/>
            <w:right w:val="none" w:sz="0" w:space="0" w:color="auto"/>
          </w:divBdr>
        </w:div>
        <w:div w:id="1265769442">
          <w:marLeft w:val="0"/>
          <w:marRight w:val="0"/>
          <w:marTop w:val="0"/>
          <w:marBottom w:val="0"/>
          <w:divBdr>
            <w:top w:val="none" w:sz="0" w:space="0" w:color="auto"/>
            <w:left w:val="none" w:sz="0" w:space="0" w:color="auto"/>
            <w:bottom w:val="none" w:sz="0" w:space="0" w:color="auto"/>
            <w:right w:val="none" w:sz="0" w:space="0" w:color="auto"/>
          </w:divBdr>
        </w:div>
        <w:div w:id="1383287864">
          <w:marLeft w:val="0"/>
          <w:marRight w:val="0"/>
          <w:marTop w:val="0"/>
          <w:marBottom w:val="0"/>
          <w:divBdr>
            <w:top w:val="none" w:sz="0" w:space="0" w:color="auto"/>
            <w:left w:val="none" w:sz="0" w:space="0" w:color="auto"/>
            <w:bottom w:val="none" w:sz="0" w:space="0" w:color="auto"/>
            <w:right w:val="none" w:sz="0" w:space="0" w:color="auto"/>
          </w:divBdr>
        </w:div>
        <w:div w:id="732118886">
          <w:marLeft w:val="0"/>
          <w:marRight w:val="0"/>
          <w:marTop w:val="0"/>
          <w:marBottom w:val="0"/>
          <w:divBdr>
            <w:top w:val="none" w:sz="0" w:space="0" w:color="auto"/>
            <w:left w:val="none" w:sz="0" w:space="0" w:color="auto"/>
            <w:bottom w:val="none" w:sz="0" w:space="0" w:color="auto"/>
            <w:right w:val="none" w:sz="0" w:space="0" w:color="auto"/>
          </w:divBdr>
        </w:div>
        <w:div w:id="1222599093">
          <w:marLeft w:val="0"/>
          <w:marRight w:val="0"/>
          <w:marTop w:val="0"/>
          <w:marBottom w:val="0"/>
          <w:divBdr>
            <w:top w:val="none" w:sz="0" w:space="0" w:color="auto"/>
            <w:left w:val="none" w:sz="0" w:space="0" w:color="auto"/>
            <w:bottom w:val="none" w:sz="0" w:space="0" w:color="auto"/>
            <w:right w:val="none" w:sz="0" w:space="0" w:color="auto"/>
          </w:divBdr>
        </w:div>
        <w:div w:id="1236088394">
          <w:marLeft w:val="0"/>
          <w:marRight w:val="0"/>
          <w:marTop w:val="0"/>
          <w:marBottom w:val="0"/>
          <w:divBdr>
            <w:top w:val="none" w:sz="0" w:space="0" w:color="auto"/>
            <w:left w:val="none" w:sz="0" w:space="0" w:color="auto"/>
            <w:bottom w:val="none" w:sz="0" w:space="0" w:color="auto"/>
            <w:right w:val="none" w:sz="0" w:space="0" w:color="auto"/>
          </w:divBdr>
        </w:div>
        <w:div w:id="1421098819">
          <w:marLeft w:val="0"/>
          <w:marRight w:val="0"/>
          <w:marTop w:val="0"/>
          <w:marBottom w:val="0"/>
          <w:divBdr>
            <w:top w:val="none" w:sz="0" w:space="0" w:color="auto"/>
            <w:left w:val="none" w:sz="0" w:space="0" w:color="auto"/>
            <w:bottom w:val="none" w:sz="0" w:space="0" w:color="auto"/>
            <w:right w:val="none" w:sz="0" w:space="0" w:color="auto"/>
          </w:divBdr>
        </w:div>
        <w:div w:id="1767534772">
          <w:marLeft w:val="0"/>
          <w:marRight w:val="0"/>
          <w:marTop w:val="0"/>
          <w:marBottom w:val="0"/>
          <w:divBdr>
            <w:top w:val="none" w:sz="0" w:space="0" w:color="auto"/>
            <w:left w:val="none" w:sz="0" w:space="0" w:color="auto"/>
            <w:bottom w:val="none" w:sz="0" w:space="0" w:color="auto"/>
            <w:right w:val="none" w:sz="0" w:space="0" w:color="auto"/>
          </w:divBdr>
        </w:div>
        <w:div w:id="534974724">
          <w:marLeft w:val="0"/>
          <w:marRight w:val="0"/>
          <w:marTop w:val="0"/>
          <w:marBottom w:val="0"/>
          <w:divBdr>
            <w:top w:val="none" w:sz="0" w:space="0" w:color="auto"/>
            <w:left w:val="none" w:sz="0" w:space="0" w:color="auto"/>
            <w:bottom w:val="none" w:sz="0" w:space="0" w:color="auto"/>
            <w:right w:val="none" w:sz="0" w:space="0" w:color="auto"/>
          </w:divBdr>
        </w:div>
        <w:div w:id="327757225">
          <w:marLeft w:val="0"/>
          <w:marRight w:val="0"/>
          <w:marTop w:val="0"/>
          <w:marBottom w:val="0"/>
          <w:divBdr>
            <w:top w:val="none" w:sz="0" w:space="0" w:color="auto"/>
            <w:left w:val="none" w:sz="0" w:space="0" w:color="auto"/>
            <w:bottom w:val="none" w:sz="0" w:space="0" w:color="auto"/>
            <w:right w:val="none" w:sz="0" w:space="0" w:color="auto"/>
          </w:divBdr>
        </w:div>
        <w:div w:id="1604800044">
          <w:marLeft w:val="0"/>
          <w:marRight w:val="0"/>
          <w:marTop w:val="0"/>
          <w:marBottom w:val="0"/>
          <w:divBdr>
            <w:top w:val="none" w:sz="0" w:space="0" w:color="auto"/>
            <w:left w:val="none" w:sz="0" w:space="0" w:color="auto"/>
            <w:bottom w:val="none" w:sz="0" w:space="0" w:color="auto"/>
            <w:right w:val="none" w:sz="0" w:space="0" w:color="auto"/>
          </w:divBdr>
        </w:div>
        <w:div w:id="1519345095">
          <w:marLeft w:val="0"/>
          <w:marRight w:val="0"/>
          <w:marTop w:val="0"/>
          <w:marBottom w:val="0"/>
          <w:divBdr>
            <w:top w:val="none" w:sz="0" w:space="0" w:color="auto"/>
            <w:left w:val="none" w:sz="0" w:space="0" w:color="auto"/>
            <w:bottom w:val="none" w:sz="0" w:space="0" w:color="auto"/>
            <w:right w:val="none" w:sz="0" w:space="0" w:color="auto"/>
          </w:divBdr>
        </w:div>
        <w:div w:id="742484223">
          <w:marLeft w:val="0"/>
          <w:marRight w:val="0"/>
          <w:marTop w:val="0"/>
          <w:marBottom w:val="0"/>
          <w:divBdr>
            <w:top w:val="none" w:sz="0" w:space="0" w:color="auto"/>
            <w:left w:val="none" w:sz="0" w:space="0" w:color="auto"/>
            <w:bottom w:val="none" w:sz="0" w:space="0" w:color="auto"/>
            <w:right w:val="none" w:sz="0" w:space="0" w:color="auto"/>
          </w:divBdr>
        </w:div>
        <w:div w:id="884635000">
          <w:marLeft w:val="0"/>
          <w:marRight w:val="0"/>
          <w:marTop w:val="0"/>
          <w:marBottom w:val="0"/>
          <w:divBdr>
            <w:top w:val="none" w:sz="0" w:space="0" w:color="auto"/>
            <w:left w:val="none" w:sz="0" w:space="0" w:color="auto"/>
            <w:bottom w:val="none" w:sz="0" w:space="0" w:color="auto"/>
            <w:right w:val="none" w:sz="0" w:space="0" w:color="auto"/>
          </w:divBdr>
        </w:div>
        <w:div w:id="549390393">
          <w:marLeft w:val="0"/>
          <w:marRight w:val="0"/>
          <w:marTop w:val="0"/>
          <w:marBottom w:val="0"/>
          <w:divBdr>
            <w:top w:val="none" w:sz="0" w:space="0" w:color="auto"/>
            <w:left w:val="none" w:sz="0" w:space="0" w:color="auto"/>
            <w:bottom w:val="none" w:sz="0" w:space="0" w:color="auto"/>
            <w:right w:val="none" w:sz="0" w:space="0" w:color="auto"/>
          </w:divBdr>
        </w:div>
        <w:div w:id="1639333909">
          <w:marLeft w:val="0"/>
          <w:marRight w:val="0"/>
          <w:marTop w:val="0"/>
          <w:marBottom w:val="0"/>
          <w:divBdr>
            <w:top w:val="none" w:sz="0" w:space="0" w:color="auto"/>
            <w:left w:val="none" w:sz="0" w:space="0" w:color="auto"/>
            <w:bottom w:val="none" w:sz="0" w:space="0" w:color="auto"/>
            <w:right w:val="none" w:sz="0" w:space="0" w:color="auto"/>
          </w:divBdr>
        </w:div>
        <w:div w:id="817502379">
          <w:marLeft w:val="0"/>
          <w:marRight w:val="0"/>
          <w:marTop w:val="0"/>
          <w:marBottom w:val="0"/>
          <w:divBdr>
            <w:top w:val="none" w:sz="0" w:space="0" w:color="auto"/>
            <w:left w:val="none" w:sz="0" w:space="0" w:color="auto"/>
            <w:bottom w:val="none" w:sz="0" w:space="0" w:color="auto"/>
            <w:right w:val="none" w:sz="0" w:space="0" w:color="auto"/>
          </w:divBdr>
        </w:div>
        <w:div w:id="418869635">
          <w:marLeft w:val="0"/>
          <w:marRight w:val="0"/>
          <w:marTop w:val="0"/>
          <w:marBottom w:val="0"/>
          <w:divBdr>
            <w:top w:val="none" w:sz="0" w:space="0" w:color="auto"/>
            <w:left w:val="none" w:sz="0" w:space="0" w:color="auto"/>
            <w:bottom w:val="none" w:sz="0" w:space="0" w:color="auto"/>
            <w:right w:val="none" w:sz="0" w:space="0" w:color="auto"/>
          </w:divBdr>
        </w:div>
        <w:div w:id="1261374231">
          <w:marLeft w:val="0"/>
          <w:marRight w:val="0"/>
          <w:marTop w:val="0"/>
          <w:marBottom w:val="0"/>
          <w:divBdr>
            <w:top w:val="none" w:sz="0" w:space="0" w:color="auto"/>
            <w:left w:val="none" w:sz="0" w:space="0" w:color="auto"/>
            <w:bottom w:val="none" w:sz="0" w:space="0" w:color="auto"/>
            <w:right w:val="none" w:sz="0" w:space="0" w:color="auto"/>
          </w:divBdr>
        </w:div>
        <w:div w:id="377319751">
          <w:marLeft w:val="0"/>
          <w:marRight w:val="0"/>
          <w:marTop w:val="0"/>
          <w:marBottom w:val="0"/>
          <w:divBdr>
            <w:top w:val="none" w:sz="0" w:space="0" w:color="auto"/>
            <w:left w:val="none" w:sz="0" w:space="0" w:color="auto"/>
            <w:bottom w:val="none" w:sz="0" w:space="0" w:color="auto"/>
            <w:right w:val="none" w:sz="0" w:space="0" w:color="auto"/>
          </w:divBdr>
        </w:div>
        <w:div w:id="572088447">
          <w:marLeft w:val="0"/>
          <w:marRight w:val="0"/>
          <w:marTop w:val="0"/>
          <w:marBottom w:val="0"/>
          <w:divBdr>
            <w:top w:val="none" w:sz="0" w:space="0" w:color="auto"/>
            <w:left w:val="none" w:sz="0" w:space="0" w:color="auto"/>
            <w:bottom w:val="none" w:sz="0" w:space="0" w:color="auto"/>
            <w:right w:val="none" w:sz="0" w:space="0" w:color="auto"/>
          </w:divBdr>
        </w:div>
        <w:div w:id="2137332085">
          <w:marLeft w:val="0"/>
          <w:marRight w:val="0"/>
          <w:marTop w:val="0"/>
          <w:marBottom w:val="0"/>
          <w:divBdr>
            <w:top w:val="none" w:sz="0" w:space="0" w:color="auto"/>
            <w:left w:val="none" w:sz="0" w:space="0" w:color="auto"/>
            <w:bottom w:val="none" w:sz="0" w:space="0" w:color="auto"/>
            <w:right w:val="none" w:sz="0" w:space="0" w:color="auto"/>
          </w:divBdr>
        </w:div>
        <w:div w:id="703407616">
          <w:marLeft w:val="0"/>
          <w:marRight w:val="0"/>
          <w:marTop w:val="0"/>
          <w:marBottom w:val="0"/>
          <w:divBdr>
            <w:top w:val="none" w:sz="0" w:space="0" w:color="auto"/>
            <w:left w:val="none" w:sz="0" w:space="0" w:color="auto"/>
            <w:bottom w:val="none" w:sz="0" w:space="0" w:color="auto"/>
            <w:right w:val="none" w:sz="0" w:space="0" w:color="auto"/>
          </w:divBdr>
        </w:div>
        <w:div w:id="2057968722">
          <w:marLeft w:val="0"/>
          <w:marRight w:val="0"/>
          <w:marTop w:val="0"/>
          <w:marBottom w:val="0"/>
          <w:divBdr>
            <w:top w:val="none" w:sz="0" w:space="0" w:color="auto"/>
            <w:left w:val="none" w:sz="0" w:space="0" w:color="auto"/>
            <w:bottom w:val="none" w:sz="0" w:space="0" w:color="auto"/>
            <w:right w:val="none" w:sz="0" w:space="0" w:color="auto"/>
          </w:divBdr>
        </w:div>
        <w:div w:id="1325082711">
          <w:marLeft w:val="0"/>
          <w:marRight w:val="0"/>
          <w:marTop w:val="0"/>
          <w:marBottom w:val="0"/>
          <w:divBdr>
            <w:top w:val="none" w:sz="0" w:space="0" w:color="auto"/>
            <w:left w:val="none" w:sz="0" w:space="0" w:color="auto"/>
            <w:bottom w:val="none" w:sz="0" w:space="0" w:color="auto"/>
            <w:right w:val="none" w:sz="0" w:space="0" w:color="auto"/>
          </w:divBdr>
        </w:div>
        <w:div w:id="247927772">
          <w:marLeft w:val="0"/>
          <w:marRight w:val="0"/>
          <w:marTop w:val="0"/>
          <w:marBottom w:val="0"/>
          <w:divBdr>
            <w:top w:val="none" w:sz="0" w:space="0" w:color="auto"/>
            <w:left w:val="none" w:sz="0" w:space="0" w:color="auto"/>
            <w:bottom w:val="none" w:sz="0" w:space="0" w:color="auto"/>
            <w:right w:val="none" w:sz="0" w:space="0" w:color="auto"/>
          </w:divBdr>
        </w:div>
        <w:div w:id="1754546637">
          <w:marLeft w:val="0"/>
          <w:marRight w:val="0"/>
          <w:marTop w:val="0"/>
          <w:marBottom w:val="0"/>
          <w:divBdr>
            <w:top w:val="none" w:sz="0" w:space="0" w:color="auto"/>
            <w:left w:val="none" w:sz="0" w:space="0" w:color="auto"/>
            <w:bottom w:val="none" w:sz="0" w:space="0" w:color="auto"/>
            <w:right w:val="none" w:sz="0" w:space="0" w:color="auto"/>
          </w:divBdr>
        </w:div>
        <w:div w:id="708797619">
          <w:marLeft w:val="0"/>
          <w:marRight w:val="0"/>
          <w:marTop w:val="0"/>
          <w:marBottom w:val="0"/>
          <w:divBdr>
            <w:top w:val="none" w:sz="0" w:space="0" w:color="auto"/>
            <w:left w:val="none" w:sz="0" w:space="0" w:color="auto"/>
            <w:bottom w:val="none" w:sz="0" w:space="0" w:color="auto"/>
            <w:right w:val="none" w:sz="0" w:space="0" w:color="auto"/>
          </w:divBdr>
        </w:div>
        <w:div w:id="1793816690">
          <w:marLeft w:val="0"/>
          <w:marRight w:val="0"/>
          <w:marTop w:val="0"/>
          <w:marBottom w:val="0"/>
          <w:divBdr>
            <w:top w:val="none" w:sz="0" w:space="0" w:color="auto"/>
            <w:left w:val="none" w:sz="0" w:space="0" w:color="auto"/>
            <w:bottom w:val="none" w:sz="0" w:space="0" w:color="auto"/>
            <w:right w:val="none" w:sz="0" w:space="0" w:color="auto"/>
          </w:divBdr>
        </w:div>
        <w:div w:id="2002196537">
          <w:marLeft w:val="0"/>
          <w:marRight w:val="0"/>
          <w:marTop w:val="0"/>
          <w:marBottom w:val="0"/>
          <w:divBdr>
            <w:top w:val="none" w:sz="0" w:space="0" w:color="auto"/>
            <w:left w:val="none" w:sz="0" w:space="0" w:color="auto"/>
            <w:bottom w:val="none" w:sz="0" w:space="0" w:color="auto"/>
            <w:right w:val="none" w:sz="0" w:space="0" w:color="auto"/>
          </w:divBdr>
        </w:div>
        <w:div w:id="122310587">
          <w:marLeft w:val="0"/>
          <w:marRight w:val="0"/>
          <w:marTop w:val="0"/>
          <w:marBottom w:val="0"/>
          <w:divBdr>
            <w:top w:val="none" w:sz="0" w:space="0" w:color="auto"/>
            <w:left w:val="none" w:sz="0" w:space="0" w:color="auto"/>
            <w:bottom w:val="none" w:sz="0" w:space="0" w:color="auto"/>
            <w:right w:val="none" w:sz="0" w:space="0" w:color="auto"/>
          </w:divBdr>
        </w:div>
        <w:div w:id="1467165128">
          <w:marLeft w:val="0"/>
          <w:marRight w:val="0"/>
          <w:marTop w:val="0"/>
          <w:marBottom w:val="0"/>
          <w:divBdr>
            <w:top w:val="none" w:sz="0" w:space="0" w:color="auto"/>
            <w:left w:val="none" w:sz="0" w:space="0" w:color="auto"/>
            <w:bottom w:val="none" w:sz="0" w:space="0" w:color="auto"/>
            <w:right w:val="none" w:sz="0" w:space="0" w:color="auto"/>
          </w:divBdr>
        </w:div>
        <w:div w:id="462895280">
          <w:marLeft w:val="0"/>
          <w:marRight w:val="0"/>
          <w:marTop w:val="0"/>
          <w:marBottom w:val="0"/>
          <w:divBdr>
            <w:top w:val="none" w:sz="0" w:space="0" w:color="auto"/>
            <w:left w:val="none" w:sz="0" w:space="0" w:color="auto"/>
            <w:bottom w:val="none" w:sz="0" w:space="0" w:color="auto"/>
            <w:right w:val="none" w:sz="0" w:space="0" w:color="auto"/>
          </w:divBdr>
        </w:div>
        <w:div w:id="604730523">
          <w:marLeft w:val="0"/>
          <w:marRight w:val="0"/>
          <w:marTop w:val="0"/>
          <w:marBottom w:val="0"/>
          <w:divBdr>
            <w:top w:val="none" w:sz="0" w:space="0" w:color="auto"/>
            <w:left w:val="none" w:sz="0" w:space="0" w:color="auto"/>
            <w:bottom w:val="none" w:sz="0" w:space="0" w:color="auto"/>
            <w:right w:val="none" w:sz="0" w:space="0" w:color="auto"/>
          </w:divBdr>
        </w:div>
        <w:div w:id="1934631171">
          <w:marLeft w:val="0"/>
          <w:marRight w:val="0"/>
          <w:marTop w:val="0"/>
          <w:marBottom w:val="0"/>
          <w:divBdr>
            <w:top w:val="none" w:sz="0" w:space="0" w:color="auto"/>
            <w:left w:val="none" w:sz="0" w:space="0" w:color="auto"/>
            <w:bottom w:val="none" w:sz="0" w:space="0" w:color="auto"/>
            <w:right w:val="none" w:sz="0" w:space="0" w:color="auto"/>
          </w:divBdr>
        </w:div>
        <w:div w:id="1957324139">
          <w:marLeft w:val="0"/>
          <w:marRight w:val="0"/>
          <w:marTop w:val="0"/>
          <w:marBottom w:val="0"/>
          <w:divBdr>
            <w:top w:val="none" w:sz="0" w:space="0" w:color="auto"/>
            <w:left w:val="none" w:sz="0" w:space="0" w:color="auto"/>
            <w:bottom w:val="none" w:sz="0" w:space="0" w:color="auto"/>
            <w:right w:val="none" w:sz="0" w:space="0" w:color="auto"/>
          </w:divBdr>
        </w:div>
        <w:div w:id="1347056262">
          <w:marLeft w:val="0"/>
          <w:marRight w:val="0"/>
          <w:marTop w:val="0"/>
          <w:marBottom w:val="0"/>
          <w:divBdr>
            <w:top w:val="none" w:sz="0" w:space="0" w:color="auto"/>
            <w:left w:val="none" w:sz="0" w:space="0" w:color="auto"/>
            <w:bottom w:val="none" w:sz="0" w:space="0" w:color="auto"/>
            <w:right w:val="none" w:sz="0" w:space="0" w:color="auto"/>
          </w:divBdr>
        </w:div>
        <w:div w:id="1384795380">
          <w:marLeft w:val="0"/>
          <w:marRight w:val="0"/>
          <w:marTop w:val="0"/>
          <w:marBottom w:val="0"/>
          <w:divBdr>
            <w:top w:val="none" w:sz="0" w:space="0" w:color="auto"/>
            <w:left w:val="none" w:sz="0" w:space="0" w:color="auto"/>
            <w:bottom w:val="none" w:sz="0" w:space="0" w:color="auto"/>
            <w:right w:val="none" w:sz="0" w:space="0" w:color="auto"/>
          </w:divBdr>
        </w:div>
        <w:div w:id="42221125">
          <w:marLeft w:val="0"/>
          <w:marRight w:val="0"/>
          <w:marTop w:val="0"/>
          <w:marBottom w:val="0"/>
          <w:divBdr>
            <w:top w:val="none" w:sz="0" w:space="0" w:color="auto"/>
            <w:left w:val="none" w:sz="0" w:space="0" w:color="auto"/>
            <w:bottom w:val="none" w:sz="0" w:space="0" w:color="auto"/>
            <w:right w:val="none" w:sz="0" w:space="0" w:color="auto"/>
          </w:divBdr>
        </w:div>
        <w:div w:id="1714959654">
          <w:marLeft w:val="0"/>
          <w:marRight w:val="0"/>
          <w:marTop w:val="0"/>
          <w:marBottom w:val="0"/>
          <w:divBdr>
            <w:top w:val="none" w:sz="0" w:space="0" w:color="auto"/>
            <w:left w:val="none" w:sz="0" w:space="0" w:color="auto"/>
            <w:bottom w:val="none" w:sz="0" w:space="0" w:color="auto"/>
            <w:right w:val="none" w:sz="0" w:space="0" w:color="auto"/>
          </w:divBdr>
        </w:div>
        <w:div w:id="780343917">
          <w:marLeft w:val="0"/>
          <w:marRight w:val="0"/>
          <w:marTop w:val="0"/>
          <w:marBottom w:val="0"/>
          <w:divBdr>
            <w:top w:val="none" w:sz="0" w:space="0" w:color="auto"/>
            <w:left w:val="none" w:sz="0" w:space="0" w:color="auto"/>
            <w:bottom w:val="none" w:sz="0" w:space="0" w:color="auto"/>
            <w:right w:val="none" w:sz="0" w:space="0" w:color="auto"/>
          </w:divBdr>
        </w:div>
        <w:div w:id="536815356">
          <w:marLeft w:val="0"/>
          <w:marRight w:val="0"/>
          <w:marTop w:val="0"/>
          <w:marBottom w:val="0"/>
          <w:divBdr>
            <w:top w:val="none" w:sz="0" w:space="0" w:color="auto"/>
            <w:left w:val="none" w:sz="0" w:space="0" w:color="auto"/>
            <w:bottom w:val="none" w:sz="0" w:space="0" w:color="auto"/>
            <w:right w:val="none" w:sz="0" w:space="0" w:color="auto"/>
          </w:divBdr>
        </w:div>
        <w:div w:id="261033547">
          <w:marLeft w:val="0"/>
          <w:marRight w:val="0"/>
          <w:marTop w:val="0"/>
          <w:marBottom w:val="0"/>
          <w:divBdr>
            <w:top w:val="none" w:sz="0" w:space="0" w:color="auto"/>
            <w:left w:val="none" w:sz="0" w:space="0" w:color="auto"/>
            <w:bottom w:val="none" w:sz="0" w:space="0" w:color="auto"/>
            <w:right w:val="none" w:sz="0" w:space="0" w:color="auto"/>
          </w:divBdr>
        </w:div>
        <w:div w:id="1725912997">
          <w:marLeft w:val="0"/>
          <w:marRight w:val="0"/>
          <w:marTop w:val="0"/>
          <w:marBottom w:val="0"/>
          <w:divBdr>
            <w:top w:val="none" w:sz="0" w:space="0" w:color="auto"/>
            <w:left w:val="none" w:sz="0" w:space="0" w:color="auto"/>
            <w:bottom w:val="none" w:sz="0" w:space="0" w:color="auto"/>
            <w:right w:val="none" w:sz="0" w:space="0" w:color="auto"/>
          </w:divBdr>
        </w:div>
        <w:div w:id="997272807">
          <w:marLeft w:val="0"/>
          <w:marRight w:val="0"/>
          <w:marTop w:val="0"/>
          <w:marBottom w:val="0"/>
          <w:divBdr>
            <w:top w:val="none" w:sz="0" w:space="0" w:color="auto"/>
            <w:left w:val="none" w:sz="0" w:space="0" w:color="auto"/>
            <w:bottom w:val="none" w:sz="0" w:space="0" w:color="auto"/>
            <w:right w:val="none" w:sz="0" w:space="0" w:color="auto"/>
          </w:divBdr>
        </w:div>
        <w:div w:id="1354381750">
          <w:marLeft w:val="0"/>
          <w:marRight w:val="0"/>
          <w:marTop w:val="0"/>
          <w:marBottom w:val="0"/>
          <w:divBdr>
            <w:top w:val="none" w:sz="0" w:space="0" w:color="auto"/>
            <w:left w:val="none" w:sz="0" w:space="0" w:color="auto"/>
            <w:bottom w:val="none" w:sz="0" w:space="0" w:color="auto"/>
            <w:right w:val="none" w:sz="0" w:space="0" w:color="auto"/>
          </w:divBdr>
        </w:div>
        <w:div w:id="457450911">
          <w:marLeft w:val="0"/>
          <w:marRight w:val="0"/>
          <w:marTop w:val="0"/>
          <w:marBottom w:val="0"/>
          <w:divBdr>
            <w:top w:val="none" w:sz="0" w:space="0" w:color="auto"/>
            <w:left w:val="none" w:sz="0" w:space="0" w:color="auto"/>
            <w:bottom w:val="none" w:sz="0" w:space="0" w:color="auto"/>
            <w:right w:val="none" w:sz="0" w:space="0" w:color="auto"/>
          </w:divBdr>
        </w:div>
        <w:div w:id="172451850">
          <w:marLeft w:val="0"/>
          <w:marRight w:val="0"/>
          <w:marTop w:val="0"/>
          <w:marBottom w:val="0"/>
          <w:divBdr>
            <w:top w:val="none" w:sz="0" w:space="0" w:color="auto"/>
            <w:left w:val="none" w:sz="0" w:space="0" w:color="auto"/>
            <w:bottom w:val="none" w:sz="0" w:space="0" w:color="auto"/>
            <w:right w:val="none" w:sz="0" w:space="0" w:color="auto"/>
          </w:divBdr>
        </w:div>
        <w:div w:id="1434087830">
          <w:marLeft w:val="0"/>
          <w:marRight w:val="0"/>
          <w:marTop w:val="0"/>
          <w:marBottom w:val="0"/>
          <w:divBdr>
            <w:top w:val="none" w:sz="0" w:space="0" w:color="auto"/>
            <w:left w:val="none" w:sz="0" w:space="0" w:color="auto"/>
            <w:bottom w:val="none" w:sz="0" w:space="0" w:color="auto"/>
            <w:right w:val="none" w:sz="0" w:space="0" w:color="auto"/>
          </w:divBdr>
        </w:div>
        <w:div w:id="1475567313">
          <w:marLeft w:val="0"/>
          <w:marRight w:val="0"/>
          <w:marTop w:val="0"/>
          <w:marBottom w:val="0"/>
          <w:divBdr>
            <w:top w:val="none" w:sz="0" w:space="0" w:color="auto"/>
            <w:left w:val="none" w:sz="0" w:space="0" w:color="auto"/>
            <w:bottom w:val="none" w:sz="0" w:space="0" w:color="auto"/>
            <w:right w:val="none" w:sz="0" w:space="0" w:color="auto"/>
          </w:divBdr>
        </w:div>
      </w:divsChild>
    </w:div>
    <w:div w:id="1938555173">
      <w:bodyDiv w:val="1"/>
      <w:marLeft w:val="0"/>
      <w:marRight w:val="0"/>
      <w:marTop w:val="0"/>
      <w:marBottom w:val="0"/>
      <w:divBdr>
        <w:top w:val="none" w:sz="0" w:space="0" w:color="auto"/>
        <w:left w:val="none" w:sz="0" w:space="0" w:color="auto"/>
        <w:bottom w:val="none" w:sz="0" w:space="0" w:color="auto"/>
        <w:right w:val="none" w:sz="0" w:space="0" w:color="auto"/>
      </w:divBdr>
      <w:divsChild>
        <w:div w:id="1306734630">
          <w:marLeft w:val="0"/>
          <w:marRight w:val="0"/>
          <w:marTop w:val="0"/>
          <w:marBottom w:val="0"/>
          <w:divBdr>
            <w:top w:val="none" w:sz="0" w:space="0" w:color="auto"/>
            <w:left w:val="none" w:sz="0" w:space="0" w:color="auto"/>
            <w:bottom w:val="none" w:sz="0" w:space="0" w:color="auto"/>
            <w:right w:val="none" w:sz="0" w:space="0" w:color="auto"/>
          </w:divBdr>
        </w:div>
        <w:div w:id="566572588">
          <w:marLeft w:val="0"/>
          <w:marRight w:val="0"/>
          <w:marTop w:val="0"/>
          <w:marBottom w:val="0"/>
          <w:divBdr>
            <w:top w:val="none" w:sz="0" w:space="0" w:color="auto"/>
            <w:left w:val="none" w:sz="0" w:space="0" w:color="auto"/>
            <w:bottom w:val="none" w:sz="0" w:space="0" w:color="auto"/>
            <w:right w:val="none" w:sz="0" w:space="0" w:color="auto"/>
          </w:divBdr>
        </w:div>
        <w:div w:id="954288533">
          <w:marLeft w:val="0"/>
          <w:marRight w:val="0"/>
          <w:marTop w:val="0"/>
          <w:marBottom w:val="0"/>
          <w:divBdr>
            <w:top w:val="none" w:sz="0" w:space="0" w:color="auto"/>
            <w:left w:val="none" w:sz="0" w:space="0" w:color="auto"/>
            <w:bottom w:val="none" w:sz="0" w:space="0" w:color="auto"/>
            <w:right w:val="none" w:sz="0" w:space="0" w:color="auto"/>
          </w:divBdr>
        </w:div>
        <w:div w:id="2131900920">
          <w:marLeft w:val="0"/>
          <w:marRight w:val="0"/>
          <w:marTop w:val="0"/>
          <w:marBottom w:val="0"/>
          <w:divBdr>
            <w:top w:val="none" w:sz="0" w:space="0" w:color="auto"/>
            <w:left w:val="none" w:sz="0" w:space="0" w:color="auto"/>
            <w:bottom w:val="none" w:sz="0" w:space="0" w:color="auto"/>
            <w:right w:val="none" w:sz="0" w:space="0" w:color="auto"/>
          </w:divBdr>
        </w:div>
        <w:div w:id="1287198436">
          <w:marLeft w:val="0"/>
          <w:marRight w:val="0"/>
          <w:marTop w:val="0"/>
          <w:marBottom w:val="0"/>
          <w:divBdr>
            <w:top w:val="none" w:sz="0" w:space="0" w:color="auto"/>
            <w:left w:val="none" w:sz="0" w:space="0" w:color="auto"/>
            <w:bottom w:val="none" w:sz="0" w:space="0" w:color="auto"/>
            <w:right w:val="none" w:sz="0" w:space="0" w:color="auto"/>
          </w:divBdr>
        </w:div>
        <w:div w:id="140774862">
          <w:marLeft w:val="0"/>
          <w:marRight w:val="0"/>
          <w:marTop w:val="0"/>
          <w:marBottom w:val="0"/>
          <w:divBdr>
            <w:top w:val="none" w:sz="0" w:space="0" w:color="auto"/>
            <w:left w:val="none" w:sz="0" w:space="0" w:color="auto"/>
            <w:bottom w:val="none" w:sz="0" w:space="0" w:color="auto"/>
            <w:right w:val="none" w:sz="0" w:space="0" w:color="auto"/>
          </w:divBdr>
        </w:div>
        <w:div w:id="1913663345">
          <w:marLeft w:val="0"/>
          <w:marRight w:val="0"/>
          <w:marTop w:val="0"/>
          <w:marBottom w:val="0"/>
          <w:divBdr>
            <w:top w:val="none" w:sz="0" w:space="0" w:color="auto"/>
            <w:left w:val="none" w:sz="0" w:space="0" w:color="auto"/>
            <w:bottom w:val="none" w:sz="0" w:space="0" w:color="auto"/>
            <w:right w:val="none" w:sz="0" w:space="0" w:color="auto"/>
          </w:divBdr>
        </w:div>
        <w:div w:id="1248924916">
          <w:marLeft w:val="0"/>
          <w:marRight w:val="0"/>
          <w:marTop w:val="0"/>
          <w:marBottom w:val="0"/>
          <w:divBdr>
            <w:top w:val="none" w:sz="0" w:space="0" w:color="auto"/>
            <w:left w:val="none" w:sz="0" w:space="0" w:color="auto"/>
            <w:bottom w:val="none" w:sz="0" w:space="0" w:color="auto"/>
            <w:right w:val="none" w:sz="0" w:space="0" w:color="auto"/>
          </w:divBdr>
        </w:div>
        <w:div w:id="1125268095">
          <w:marLeft w:val="0"/>
          <w:marRight w:val="0"/>
          <w:marTop w:val="0"/>
          <w:marBottom w:val="0"/>
          <w:divBdr>
            <w:top w:val="none" w:sz="0" w:space="0" w:color="auto"/>
            <w:left w:val="none" w:sz="0" w:space="0" w:color="auto"/>
            <w:bottom w:val="none" w:sz="0" w:space="0" w:color="auto"/>
            <w:right w:val="none" w:sz="0" w:space="0" w:color="auto"/>
          </w:divBdr>
        </w:div>
        <w:div w:id="836917552">
          <w:marLeft w:val="0"/>
          <w:marRight w:val="0"/>
          <w:marTop w:val="0"/>
          <w:marBottom w:val="0"/>
          <w:divBdr>
            <w:top w:val="none" w:sz="0" w:space="0" w:color="auto"/>
            <w:left w:val="none" w:sz="0" w:space="0" w:color="auto"/>
            <w:bottom w:val="none" w:sz="0" w:space="0" w:color="auto"/>
            <w:right w:val="none" w:sz="0" w:space="0" w:color="auto"/>
          </w:divBdr>
        </w:div>
        <w:div w:id="333073419">
          <w:marLeft w:val="0"/>
          <w:marRight w:val="0"/>
          <w:marTop w:val="0"/>
          <w:marBottom w:val="0"/>
          <w:divBdr>
            <w:top w:val="none" w:sz="0" w:space="0" w:color="auto"/>
            <w:left w:val="none" w:sz="0" w:space="0" w:color="auto"/>
            <w:bottom w:val="none" w:sz="0" w:space="0" w:color="auto"/>
            <w:right w:val="none" w:sz="0" w:space="0" w:color="auto"/>
          </w:divBdr>
        </w:div>
        <w:div w:id="503280916">
          <w:marLeft w:val="0"/>
          <w:marRight w:val="0"/>
          <w:marTop w:val="0"/>
          <w:marBottom w:val="0"/>
          <w:divBdr>
            <w:top w:val="none" w:sz="0" w:space="0" w:color="auto"/>
            <w:left w:val="none" w:sz="0" w:space="0" w:color="auto"/>
            <w:bottom w:val="none" w:sz="0" w:space="0" w:color="auto"/>
            <w:right w:val="none" w:sz="0" w:space="0" w:color="auto"/>
          </w:divBdr>
        </w:div>
        <w:div w:id="897743854">
          <w:marLeft w:val="0"/>
          <w:marRight w:val="0"/>
          <w:marTop w:val="0"/>
          <w:marBottom w:val="0"/>
          <w:divBdr>
            <w:top w:val="none" w:sz="0" w:space="0" w:color="auto"/>
            <w:left w:val="none" w:sz="0" w:space="0" w:color="auto"/>
            <w:bottom w:val="none" w:sz="0" w:space="0" w:color="auto"/>
            <w:right w:val="none" w:sz="0" w:space="0" w:color="auto"/>
          </w:divBdr>
        </w:div>
        <w:div w:id="1086999538">
          <w:marLeft w:val="0"/>
          <w:marRight w:val="0"/>
          <w:marTop w:val="0"/>
          <w:marBottom w:val="0"/>
          <w:divBdr>
            <w:top w:val="none" w:sz="0" w:space="0" w:color="auto"/>
            <w:left w:val="none" w:sz="0" w:space="0" w:color="auto"/>
            <w:bottom w:val="none" w:sz="0" w:space="0" w:color="auto"/>
            <w:right w:val="none" w:sz="0" w:space="0" w:color="auto"/>
          </w:divBdr>
        </w:div>
        <w:div w:id="2088646044">
          <w:marLeft w:val="0"/>
          <w:marRight w:val="0"/>
          <w:marTop w:val="0"/>
          <w:marBottom w:val="0"/>
          <w:divBdr>
            <w:top w:val="none" w:sz="0" w:space="0" w:color="auto"/>
            <w:left w:val="none" w:sz="0" w:space="0" w:color="auto"/>
            <w:bottom w:val="none" w:sz="0" w:space="0" w:color="auto"/>
            <w:right w:val="none" w:sz="0" w:space="0" w:color="auto"/>
          </w:divBdr>
        </w:div>
        <w:div w:id="2129858788">
          <w:marLeft w:val="0"/>
          <w:marRight w:val="0"/>
          <w:marTop w:val="0"/>
          <w:marBottom w:val="0"/>
          <w:divBdr>
            <w:top w:val="none" w:sz="0" w:space="0" w:color="auto"/>
            <w:left w:val="none" w:sz="0" w:space="0" w:color="auto"/>
            <w:bottom w:val="none" w:sz="0" w:space="0" w:color="auto"/>
            <w:right w:val="none" w:sz="0" w:space="0" w:color="auto"/>
          </w:divBdr>
        </w:div>
        <w:div w:id="1009061045">
          <w:marLeft w:val="0"/>
          <w:marRight w:val="0"/>
          <w:marTop w:val="0"/>
          <w:marBottom w:val="0"/>
          <w:divBdr>
            <w:top w:val="none" w:sz="0" w:space="0" w:color="auto"/>
            <w:left w:val="none" w:sz="0" w:space="0" w:color="auto"/>
            <w:bottom w:val="none" w:sz="0" w:space="0" w:color="auto"/>
            <w:right w:val="none" w:sz="0" w:space="0" w:color="auto"/>
          </w:divBdr>
        </w:div>
        <w:div w:id="196312666">
          <w:marLeft w:val="0"/>
          <w:marRight w:val="0"/>
          <w:marTop w:val="0"/>
          <w:marBottom w:val="0"/>
          <w:divBdr>
            <w:top w:val="none" w:sz="0" w:space="0" w:color="auto"/>
            <w:left w:val="none" w:sz="0" w:space="0" w:color="auto"/>
            <w:bottom w:val="none" w:sz="0" w:space="0" w:color="auto"/>
            <w:right w:val="none" w:sz="0" w:space="0" w:color="auto"/>
          </w:divBdr>
        </w:div>
        <w:div w:id="295069793">
          <w:marLeft w:val="0"/>
          <w:marRight w:val="0"/>
          <w:marTop w:val="0"/>
          <w:marBottom w:val="0"/>
          <w:divBdr>
            <w:top w:val="none" w:sz="0" w:space="0" w:color="auto"/>
            <w:left w:val="none" w:sz="0" w:space="0" w:color="auto"/>
            <w:bottom w:val="none" w:sz="0" w:space="0" w:color="auto"/>
            <w:right w:val="none" w:sz="0" w:space="0" w:color="auto"/>
          </w:divBdr>
        </w:div>
        <w:div w:id="1606770969">
          <w:marLeft w:val="0"/>
          <w:marRight w:val="0"/>
          <w:marTop w:val="0"/>
          <w:marBottom w:val="0"/>
          <w:divBdr>
            <w:top w:val="none" w:sz="0" w:space="0" w:color="auto"/>
            <w:left w:val="none" w:sz="0" w:space="0" w:color="auto"/>
            <w:bottom w:val="none" w:sz="0" w:space="0" w:color="auto"/>
            <w:right w:val="none" w:sz="0" w:space="0" w:color="auto"/>
          </w:divBdr>
        </w:div>
        <w:div w:id="88739945">
          <w:marLeft w:val="0"/>
          <w:marRight w:val="0"/>
          <w:marTop w:val="0"/>
          <w:marBottom w:val="0"/>
          <w:divBdr>
            <w:top w:val="none" w:sz="0" w:space="0" w:color="auto"/>
            <w:left w:val="none" w:sz="0" w:space="0" w:color="auto"/>
            <w:bottom w:val="none" w:sz="0" w:space="0" w:color="auto"/>
            <w:right w:val="none" w:sz="0" w:space="0" w:color="auto"/>
          </w:divBdr>
        </w:div>
        <w:div w:id="1806318031">
          <w:marLeft w:val="0"/>
          <w:marRight w:val="0"/>
          <w:marTop w:val="0"/>
          <w:marBottom w:val="0"/>
          <w:divBdr>
            <w:top w:val="none" w:sz="0" w:space="0" w:color="auto"/>
            <w:left w:val="none" w:sz="0" w:space="0" w:color="auto"/>
            <w:bottom w:val="none" w:sz="0" w:space="0" w:color="auto"/>
            <w:right w:val="none" w:sz="0" w:space="0" w:color="auto"/>
          </w:divBdr>
        </w:div>
        <w:div w:id="1575816286">
          <w:marLeft w:val="0"/>
          <w:marRight w:val="0"/>
          <w:marTop w:val="0"/>
          <w:marBottom w:val="0"/>
          <w:divBdr>
            <w:top w:val="none" w:sz="0" w:space="0" w:color="auto"/>
            <w:left w:val="none" w:sz="0" w:space="0" w:color="auto"/>
            <w:bottom w:val="none" w:sz="0" w:space="0" w:color="auto"/>
            <w:right w:val="none" w:sz="0" w:space="0" w:color="auto"/>
          </w:divBdr>
        </w:div>
        <w:div w:id="1649825547">
          <w:marLeft w:val="0"/>
          <w:marRight w:val="0"/>
          <w:marTop w:val="0"/>
          <w:marBottom w:val="0"/>
          <w:divBdr>
            <w:top w:val="none" w:sz="0" w:space="0" w:color="auto"/>
            <w:left w:val="none" w:sz="0" w:space="0" w:color="auto"/>
            <w:bottom w:val="none" w:sz="0" w:space="0" w:color="auto"/>
            <w:right w:val="none" w:sz="0" w:space="0" w:color="auto"/>
          </w:divBdr>
        </w:div>
        <w:div w:id="676999199">
          <w:marLeft w:val="0"/>
          <w:marRight w:val="0"/>
          <w:marTop w:val="0"/>
          <w:marBottom w:val="0"/>
          <w:divBdr>
            <w:top w:val="none" w:sz="0" w:space="0" w:color="auto"/>
            <w:left w:val="none" w:sz="0" w:space="0" w:color="auto"/>
            <w:bottom w:val="none" w:sz="0" w:space="0" w:color="auto"/>
            <w:right w:val="none" w:sz="0" w:space="0" w:color="auto"/>
          </w:divBdr>
        </w:div>
        <w:div w:id="1908412838">
          <w:marLeft w:val="0"/>
          <w:marRight w:val="0"/>
          <w:marTop w:val="0"/>
          <w:marBottom w:val="0"/>
          <w:divBdr>
            <w:top w:val="none" w:sz="0" w:space="0" w:color="auto"/>
            <w:left w:val="none" w:sz="0" w:space="0" w:color="auto"/>
            <w:bottom w:val="none" w:sz="0" w:space="0" w:color="auto"/>
            <w:right w:val="none" w:sz="0" w:space="0" w:color="auto"/>
          </w:divBdr>
        </w:div>
        <w:div w:id="999162328">
          <w:marLeft w:val="0"/>
          <w:marRight w:val="0"/>
          <w:marTop w:val="0"/>
          <w:marBottom w:val="0"/>
          <w:divBdr>
            <w:top w:val="none" w:sz="0" w:space="0" w:color="auto"/>
            <w:left w:val="none" w:sz="0" w:space="0" w:color="auto"/>
            <w:bottom w:val="none" w:sz="0" w:space="0" w:color="auto"/>
            <w:right w:val="none" w:sz="0" w:space="0" w:color="auto"/>
          </w:divBdr>
        </w:div>
        <w:div w:id="972559988">
          <w:marLeft w:val="0"/>
          <w:marRight w:val="0"/>
          <w:marTop w:val="0"/>
          <w:marBottom w:val="0"/>
          <w:divBdr>
            <w:top w:val="none" w:sz="0" w:space="0" w:color="auto"/>
            <w:left w:val="none" w:sz="0" w:space="0" w:color="auto"/>
            <w:bottom w:val="none" w:sz="0" w:space="0" w:color="auto"/>
            <w:right w:val="none" w:sz="0" w:space="0" w:color="auto"/>
          </w:divBdr>
        </w:div>
        <w:div w:id="37753613">
          <w:marLeft w:val="0"/>
          <w:marRight w:val="0"/>
          <w:marTop w:val="0"/>
          <w:marBottom w:val="0"/>
          <w:divBdr>
            <w:top w:val="none" w:sz="0" w:space="0" w:color="auto"/>
            <w:left w:val="none" w:sz="0" w:space="0" w:color="auto"/>
            <w:bottom w:val="none" w:sz="0" w:space="0" w:color="auto"/>
            <w:right w:val="none" w:sz="0" w:space="0" w:color="auto"/>
          </w:divBdr>
        </w:div>
        <w:div w:id="1806967478">
          <w:marLeft w:val="0"/>
          <w:marRight w:val="0"/>
          <w:marTop w:val="0"/>
          <w:marBottom w:val="0"/>
          <w:divBdr>
            <w:top w:val="none" w:sz="0" w:space="0" w:color="auto"/>
            <w:left w:val="none" w:sz="0" w:space="0" w:color="auto"/>
            <w:bottom w:val="none" w:sz="0" w:space="0" w:color="auto"/>
            <w:right w:val="none" w:sz="0" w:space="0" w:color="auto"/>
          </w:divBdr>
        </w:div>
        <w:div w:id="964309253">
          <w:marLeft w:val="0"/>
          <w:marRight w:val="0"/>
          <w:marTop w:val="0"/>
          <w:marBottom w:val="0"/>
          <w:divBdr>
            <w:top w:val="none" w:sz="0" w:space="0" w:color="auto"/>
            <w:left w:val="none" w:sz="0" w:space="0" w:color="auto"/>
            <w:bottom w:val="none" w:sz="0" w:space="0" w:color="auto"/>
            <w:right w:val="none" w:sz="0" w:space="0" w:color="auto"/>
          </w:divBdr>
        </w:div>
        <w:div w:id="95563641">
          <w:marLeft w:val="0"/>
          <w:marRight w:val="0"/>
          <w:marTop w:val="0"/>
          <w:marBottom w:val="0"/>
          <w:divBdr>
            <w:top w:val="none" w:sz="0" w:space="0" w:color="auto"/>
            <w:left w:val="none" w:sz="0" w:space="0" w:color="auto"/>
            <w:bottom w:val="none" w:sz="0" w:space="0" w:color="auto"/>
            <w:right w:val="none" w:sz="0" w:space="0" w:color="auto"/>
          </w:divBdr>
        </w:div>
        <w:div w:id="1572305334">
          <w:marLeft w:val="0"/>
          <w:marRight w:val="0"/>
          <w:marTop w:val="0"/>
          <w:marBottom w:val="0"/>
          <w:divBdr>
            <w:top w:val="none" w:sz="0" w:space="0" w:color="auto"/>
            <w:left w:val="none" w:sz="0" w:space="0" w:color="auto"/>
            <w:bottom w:val="none" w:sz="0" w:space="0" w:color="auto"/>
            <w:right w:val="none" w:sz="0" w:space="0" w:color="auto"/>
          </w:divBdr>
        </w:div>
        <w:div w:id="1865288304">
          <w:marLeft w:val="0"/>
          <w:marRight w:val="0"/>
          <w:marTop w:val="0"/>
          <w:marBottom w:val="0"/>
          <w:divBdr>
            <w:top w:val="none" w:sz="0" w:space="0" w:color="auto"/>
            <w:left w:val="none" w:sz="0" w:space="0" w:color="auto"/>
            <w:bottom w:val="none" w:sz="0" w:space="0" w:color="auto"/>
            <w:right w:val="none" w:sz="0" w:space="0" w:color="auto"/>
          </w:divBdr>
        </w:div>
        <w:div w:id="1725252619">
          <w:marLeft w:val="0"/>
          <w:marRight w:val="0"/>
          <w:marTop w:val="0"/>
          <w:marBottom w:val="0"/>
          <w:divBdr>
            <w:top w:val="none" w:sz="0" w:space="0" w:color="auto"/>
            <w:left w:val="none" w:sz="0" w:space="0" w:color="auto"/>
            <w:bottom w:val="none" w:sz="0" w:space="0" w:color="auto"/>
            <w:right w:val="none" w:sz="0" w:space="0" w:color="auto"/>
          </w:divBdr>
        </w:div>
        <w:div w:id="1442606920">
          <w:marLeft w:val="0"/>
          <w:marRight w:val="0"/>
          <w:marTop w:val="0"/>
          <w:marBottom w:val="0"/>
          <w:divBdr>
            <w:top w:val="none" w:sz="0" w:space="0" w:color="auto"/>
            <w:left w:val="none" w:sz="0" w:space="0" w:color="auto"/>
            <w:bottom w:val="none" w:sz="0" w:space="0" w:color="auto"/>
            <w:right w:val="none" w:sz="0" w:space="0" w:color="auto"/>
          </w:divBdr>
        </w:div>
        <w:div w:id="1558321832">
          <w:marLeft w:val="0"/>
          <w:marRight w:val="0"/>
          <w:marTop w:val="0"/>
          <w:marBottom w:val="0"/>
          <w:divBdr>
            <w:top w:val="none" w:sz="0" w:space="0" w:color="auto"/>
            <w:left w:val="none" w:sz="0" w:space="0" w:color="auto"/>
            <w:bottom w:val="none" w:sz="0" w:space="0" w:color="auto"/>
            <w:right w:val="none" w:sz="0" w:space="0" w:color="auto"/>
          </w:divBdr>
        </w:div>
        <w:div w:id="2010479323">
          <w:marLeft w:val="0"/>
          <w:marRight w:val="0"/>
          <w:marTop w:val="0"/>
          <w:marBottom w:val="0"/>
          <w:divBdr>
            <w:top w:val="none" w:sz="0" w:space="0" w:color="auto"/>
            <w:left w:val="none" w:sz="0" w:space="0" w:color="auto"/>
            <w:bottom w:val="none" w:sz="0" w:space="0" w:color="auto"/>
            <w:right w:val="none" w:sz="0" w:space="0" w:color="auto"/>
          </w:divBdr>
        </w:div>
        <w:div w:id="1404176357">
          <w:marLeft w:val="0"/>
          <w:marRight w:val="0"/>
          <w:marTop w:val="0"/>
          <w:marBottom w:val="0"/>
          <w:divBdr>
            <w:top w:val="none" w:sz="0" w:space="0" w:color="auto"/>
            <w:left w:val="none" w:sz="0" w:space="0" w:color="auto"/>
            <w:bottom w:val="none" w:sz="0" w:space="0" w:color="auto"/>
            <w:right w:val="none" w:sz="0" w:space="0" w:color="auto"/>
          </w:divBdr>
        </w:div>
        <w:div w:id="505629520">
          <w:marLeft w:val="0"/>
          <w:marRight w:val="0"/>
          <w:marTop w:val="0"/>
          <w:marBottom w:val="0"/>
          <w:divBdr>
            <w:top w:val="none" w:sz="0" w:space="0" w:color="auto"/>
            <w:left w:val="none" w:sz="0" w:space="0" w:color="auto"/>
            <w:bottom w:val="none" w:sz="0" w:space="0" w:color="auto"/>
            <w:right w:val="none" w:sz="0" w:space="0" w:color="auto"/>
          </w:divBdr>
        </w:div>
        <w:div w:id="1370835146">
          <w:marLeft w:val="0"/>
          <w:marRight w:val="0"/>
          <w:marTop w:val="0"/>
          <w:marBottom w:val="0"/>
          <w:divBdr>
            <w:top w:val="none" w:sz="0" w:space="0" w:color="auto"/>
            <w:left w:val="none" w:sz="0" w:space="0" w:color="auto"/>
            <w:bottom w:val="none" w:sz="0" w:space="0" w:color="auto"/>
            <w:right w:val="none" w:sz="0" w:space="0" w:color="auto"/>
          </w:divBdr>
        </w:div>
        <w:div w:id="594675625">
          <w:marLeft w:val="0"/>
          <w:marRight w:val="0"/>
          <w:marTop w:val="0"/>
          <w:marBottom w:val="0"/>
          <w:divBdr>
            <w:top w:val="none" w:sz="0" w:space="0" w:color="auto"/>
            <w:left w:val="none" w:sz="0" w:space="0" w:color="auto"/>
            <w:bottom w:val="none" w:sz="0" w:space="0" w:color="auto"/>
            <w:right w:val="none" w:sz="0" w:space="0" w:color="auto"/>
          </w:divBdr>
        </w:div>
        <w:div w:id="702822517">
          <w:marLeft w:val="0"/>
          <w:marRight w:val="0"/>
          <w:marTop w:val="0"/>
          <w:marBottom w:val="0"/>
          <w:divBdr>
            <w:top w:val="none" w:sz="0" w:space="0" w:color="auto"/>
            <w:left w:val="none" w:sz="0" w:space="0" w:color="auto"/>
            <w:bottom w:val="none" w:sz="0" w:space="0" w:color="auto"/>
            <w:right w:val="none" w:sz="0" w:space="0" w:color="auto"/>
          </w:divBdr>
        </w:div>
        <w:div w:id="1718701423">
          <w:marLeft w:val="0"/>
          <w:marRight w:val="0"/>
          <w:marTop w:val="0"/>
          <w:marBottom w:val="0"/>
          <w:divBdr>
            <w:top w:val="none" w:sz="0" w:space="0" w:color="auto"/>
            <w:left w:val="none" w:sz="0" w:space="0" w:color="auto"/>
            <w:bottom w:val="none" w:sz="0" w:space="0" w:color="auto"/>
            <w:right w:val="none" w:sz="0" w:space="0" w:color="auto"/>
          </w:divBdr>
        </w:div>
        <w:div w:id="42491046">
          <w:marLeft w:val="0"/>
          <w:marRight w:val="0"/>
          <w:marTop w:val="0"/>
          <w:marBottom w:val="0"/>
          <w:divBdr>
            <w:top w:val="none" w:sz="0" w:space="0" w:color="auto"/>
            <w:left w:val="none" w:sz="0" w:space="0" w:color="auto"/>
            <w:bottom w:val="none" w:sz="0" w:space="0" w:color="auto"/>
            <w:right w:val="none" w:sz="0" w:space="0" w:color="auto"/>
          </w:divBdr>
        </w:div>
        <w:div w:id="751196676">
          <w:marLeft w:val="0"/>
          <w:marRight w:val="0"/>
          <w:marTop w:val="0"/>
          <w:marBottom w:val="0"/>
          <w:divBdr>
            <w:top w:val="none" w:sz="0" w:space="0" w:color="auto"/>
            <w:left w:val="none" w:sz="0" w:space="0" w:color="auto"/>
            <w:bottom w:val="none" w:sz="0" w:space="0" w:color="auto"/>
            <w:right w:val="none" w:sz="0" w:space="0" w:color="auto"/>
          </w:divBdr>
        </w:div>
        <w:div w:id="1663653969">
          <w:marLeft w:val="0"/>
          <w:marRight w:val="0"/>
          <w:marTop w:val="0"/>
          <w:marBottom w:val="0"/>
          <w:divBdr>
            <w:top w:val="none" w:sz="0" w:space="0" w:color="auto"/>
            <w:left w:val="none" w:sz="0" w:space="0" w:color="auto"/>
            <w:bottom w:val="none" w:sz="0" w:space="0" w:color="auto"/>
            <w:right w:val="none" w:sz="0" w:space="0" w:color="auto"/>
          </w:divBdr>
        </w:div>
        <w:div w:id="858734052">
          <w:marLeft w:val="0"/>
          <w:marRight w:val="0"/>
          <w:marTop w:val="0"/>
          <w:marBottom w:val="0"/>
          <w:divBdr>
            <w:top w:val="none" w:sz="0" w:space="0" w:color="auto"/>
            <w:left w:val="none" w:sz="0" w:space="0" w:color="auto"/>
            <w:bottom w:val="none" w:sz="0" w:space="0" w:color="auto"/>
            <w:right w:val="none" w:sz="0" w:space="0" w:color="auto"/>
          </w:divBdr>
        </w:div>
        <w:div w:id="1773816388">
          <w:marLeft w:val="0"/>
          <w:marRight w:val="0"/>
          <w:marTop w:val="0"/>
          <w:marBottom w:val="0"/>
          <w:divBdr>
            <w:top w:val="none" w:sz="0" w:space="0" w:color="auto"/>
            <w:left w:val="none" w:sz="0" w:space="0" w:color="auto"/>
            <w:bottom w:val="none" w:sz="0" w:space="0" w:color="auto"/>
            <w:right w:val="none" w:sz="0" w:space="0" w:color="auto"/>
          </w:divBdr>
        </w:div>
        <w:div w:id="1595475673">
          <w:marLeft w:val="0"/>
          <w:marRight w:val="0"/>
          <w:marTop w:val="0"/>
          <w:marBottom w:val="0"/>
          <w:divBdr>
            <w:top w:val="none" w:sz="0" w:space="0" w:color="auto"/>
            <w:left w:val="none" w:sz="0" w:space="0" w:color="auto"/>
            <w:bottom w:val="none" w:sz="0" w:space="0" w:color="auto"/>
            <w:right w:val="none" w:sz="0" w:space="0" w:color="auto"/>
          </w:divBdr>
        </w:div>
        <w:div w:id="515703154">
          <w:marLeft w:val="0"/>
          <w:marRight w:val="0"/>
          <w:marTop w:val="0"/>
          <w:marBottom w:val="0"/>
          <w:divBdr>
            <w:top w:val="none" w:sz="0" w:space="0" w:color="auto"/>
            <w:left w:val="none" w:sz="0" w:space="0" w:color="auto"/>
            <w:bottom w:val="none" w:sz="0" w:space="0" w:color="auto"/>
            <w:right w:val="none" w:sz="0" w:space="0" w:color="auto"/>
          </w:divBdr>
        </w:div>
        <w:div w:id="1969705008">
          <w:marLeft w:val="0"/>
          <w:marRight w:val="0"/>
          <w:marTop w:val="0"/>
          <w:marBottom w:val="0"/>
          <w:divBdr>
            <w:top w:val="none" w:sz="0" w:space="0" w:color="auto"/>
            <w:left w:val="none" w:sz="0" w:space="0" w:color="auto"/>
            <w:bottom w:val="none" w:sz="0" w:space="0" w:color="auto"/>
            <w:right w:val="none" w:sz="0" w:space="0" w:color="auto"/>
          </w:divBdr>
        </w:div>
        <w:div w:id="2013529657">
          <w:marLeft w:val="0"/>
          <w:marRight w:val="0"/>
          <w:marTop w:val="0"/>
          <w:marBottom w:val="0"/>
          <w:divBdr>
            <w:top w:val="none" w:sz="0" w:space="0" w:color="auto"/>
            <w:left w:val="none" w:sz="0" w:space="0" w:color="auto"/>
            <w:bottom w:val="none" w:sz="0" w:space="0" w:color="auto"/>
            <w:right w:val="none" w:sz="0" w:space="0" w:color="auto"/>
          </w:divBdr>
        </w:div>
      </w:divsChild>
    </w:div>
    <w:div w:id="1942756499">
      <w:bodyDiv w:val="1"/>
      <w:marLeft w:val="0"/>
      <w:marRight w:val="0"/>
      <w:marTop w:val="0"/>
      <w:marBottom w:val="0"/>
      <w:divBdr>
        <w:top w:val="none" w:sz="0" w:space="0" w:color="auto"/>
        <w:left w:val="none" w:sz="0" w:space="0" w:color="auto"/>
        <w:bottom w:val="none" w:sz="0" w:space="0" w:color="auto"/>
        <w:right w:val="none" w:sz="0" w:space="0" w:color="auto"/>
      </w:divBdr>
      <w:divsChild>
        <w:div w:id="1815759077">
          <w:marLeft w:val="0"/>
          <w:marRight w:val="0"/>
          <w:marTop w:val="0"/>
          <w:marBottom w:val="0"/>
          <w:divBdr>
            <w:top w:val="none" w:sz="0" w:space="0" w:color="auto"/>
            <w:left w:val="none" w:sz="0" w:space="0" w:color="auto"/>
            <w:bottom w:val="none" w:sz="0" w:space="0" w:color="auto"/>
            <w:right w:val="none" w:sz="0" w:space="0" w:color="auto"/>
          </w:divBdr>
        </w:div>
        <w:div w:id="1253317239">
          <w:marLeft w:val="0"/>
          <w:marRight w:val="0"/>
          <w:marTop w:val="0"/>
          <w:marBottom w:val="0"/>
          <w:divBdr>
            <w:top w:val="none" w:sz="0" w:space="0" w:color="auto"/>
            <w:left w:val="none" w:sz="0" w:space="0" w:color="auto"/>
            <w:bottom w:val="none" w:sz="0" w:space="0" w:color="auto"/>
            <w:right w:val="none" w:sz="0" w:space="0" w:color="auto"/>
          </w:divBdr>
        </w:div>
        <w:div w:id="472911526">
          <w:marLeft w:val="0"/>
          <w:marRight w:val="0"/>
          <w:marTop w:val="0"/>
          <w:marBottom w:val="0"/>
          <w:divBdr>
            <w:top w:val="none" w:sz="0" w:space="0" w:color="auto"/>
            <w:left w:val="none" w:sz="0" w:space="0" w:color="auto"/>
            <w:bottom w:val="none" w:sz="0" w:space="0" w:color="auto"/>
            <w:right w:val="none" w:sz="0" w:space="0" w:color="auto"/>
          </w:divBdr>
        </w:div>
        <w:div w:id="550388153">
          <w:marLeft w:val="0"/>
          <w:marRight w:val="0"/>
          <w:marTop w:val="0"/>
          <w:marBottom w:val="0"/>
          <w:divBdr>
            <w:top w:val="none" w:sz="0" w:space="0" w:color="auto"/>
            <w:left w:val="none" w:sz="0" w:space="0" w:color="auto"/>
            <w:bottom w:val="none" w:sz="0" w:space="0" w:color="auto"/>
            <w:right w:val="none" w:sz="0" w:space="0" w:color="auto"/>
          </w:divBdr>
        </w:div>
        <w:div w:id="1755323048">
          <w:marLeft w:val="0"/>
          <w:marRight w:val="0"/>
          <w:marTop w:val="0"/>
          <w:marBottom w:val="0"/>
          <w:divBdr>
            <w:top w:val="none" w:sz="0" w:space="0" w:color="auto"/>
            <w:left w:val="none" w:sz="0" w:space="0" w:color="auto"/>
            <w:bottom w:val="none" w:sz="0" w:space="0" w:color="auto"/>
            <w:right w:val="none" w:sz="0" w:space="0" w:color="auto"/>
          </w:divBdr>
        </w:div>
        <w:div w:id="632096172">
          <w:marLeft w:val="0"/>
          <w:marRight w:val="0"/>
          <w:marTop w:val="0"/>
          <w:marBottom w:val="0"/>
          <w:divBdr>
            <w:top w:val="none" w:sz="0" w:space="0" w:color="auto"/>
            <w:left w:val="none" w:sz="0" w:space="0" w:color="auto"/>
            <w:bottom w:val="none" w:sz="0" w:space="0" w:color="auto"/>
            <w:right w:val="none" w:sz="0" w:space="0" w:color="auto"/>
          </w:divBdr>
        </w:div>
        <w:div w:id="297731380">
          <w:marLeft w:val="0"/>
          <w:marRight w:val="0"/>
          <w:marTop w:val="0"/>
          <w:marBottom w:val="0"/>
          <w:divBdr>
            <w:top w:val="none" w:sz="0" w:space="0" w:color="auto"/>
            <w:left w:val="none" w:sz="0" w:space="0" w:color="auto"/>
            <w:bottom w:val="none" w:sz="0" w:space="0" w:color="auto"/>
            <w:right w:val="none" w:sz="0" w:space="0" w:color="auto"/>
          </w:divBdr>
        </w:div>
        <w:div w:id="1031802452">
          <w:marLeft w:val="0"/>
          <w:marRight w:val="0"/>
          <w:marTop w:val="0"/>
          <w:marBottom w:val="0"/>
          <w:divBdr>
            <w:top w:val="none" w:sz="0" w:space="0" w:color="auto"/>
            <w:left w:val="none" w:sz="0" w:space="0" w:color="auto"/>
            <w:bottom w:val="none" w:sz="0" w:space="0" w:color="auto"/>
            <w:right w:val="none" w:sz="0" w:space="0" w:color="auto"/>
          </w:divBdr>
        </w:div>
        <w:div w:id="1361854691">
          <w:marLeft w:val="0"/>
          <w:marRight w:val="0"/>
          <w:marTop w:val="0"/>
          <w:marBottom w:val="0"/>
          <w:divBdr>
            <w:top w:val="none" w:sz="0" w:space="0" w:color="auto"/>
            <w:left w:val="none" w:sz="0" w:space="0" w:color="auto"/>
            <w:bottom w:val="none" w:sz="0" w:space="0" w:color="auto"/>
            <w:right w:val="none" w:sz="0" w:space="0" w:color="auto"/>
          </w:divBdr>
        </w:div>
        <w:div w:id="1128468891">
          <w:marLeft w:val="0"/>
          <w:marRight w:val="0"/>
          <w:marTop w:val="0"/>
          <w:marBottom w:val="0"/>
          <w:divBdr>
            <w:top w:val="none" w:sz="0" w:space="0" w:color="auto"/>
            <w:left w:val="none" w:sz="0" w:space="0" w:color="auto"/>
            <w:bottom w:val="none" w:sz="0" w:space="0" w:color="auto"/>
            <w:right w:val="none" w:sz="0" w:space="0" w:color="auto"/>
          </w:divBdr>
        </w:div>
        <w:div w:id="545068755">
          <w:marLeft w:val="0"/>
          <w:marRight w:val="0"/>
          <w:marTop w:val="0"/>
          <w:marBottom w:val="0"/>
          <w:divBdr>
            <w:top w:val="none" w:sz="0" w:space="0" w:color="auto"/>
            <w:left w:val="none" w:sz="0" w:space="0" w:color="auto"/>
            <w:bottom w:val="none" w:sz="0" w:space="0" w:color="auto"/>
            <w:right w:val="none" w:sz="0" w:space="0" w:color="auto"/>
          </w:divBdr>
        </w:div>
        <w:div w:id="33191401">
          <w:marLeft w:val="0"/>
          <w:marRight w:val="0"/>
          <w:marTop w:val="0"/>
          <w:marBottom w:val="0"/>
          <w:divBdr>
            <w:top w:val="none" w:sz="0" w:space="0" w:color="auto"/>
            <w:left w:val="none" w:sz="0" w:space="0" w:color="auto"/>
            <w:bottom w:val="none" w:sz="0" w:space="0" w:color="auto"/>
            <w:right w:val="none" w:sz="0" w:space="0" w:color="auto"/>
          </w:divBdr>
        </w:div>
        <w:div w:id="466968035">
          <w:marLeft w:val="0"/>
          <w:marRight w:val="0"/>
          <w:marTop w:val="0"/>
          <w:marBottom w:val="0"/>
          <w:divBdr>
            <w:top w:val="none" w:sz="0" w:space="0" w:color="auto"/>
            <w:left w:val="none" w:sz="0" w:space="0" w:color="auto"/>
            <w:bottom w:val="none" w:sz="0" w:space="0" w:color="auto"/>
            <w:right w:val="none" w:sz="0" w:space="0" w:color="auto"/>
          </w:divBdr>
        </w:div>
        <w:div w:id="2067803210">
          <w:marLeft w:val="0"/>
          <w:marRight w:val="0"/>
          <w:marTop w:val="0"/>
          <w:marBottom w:val="0"/>
          <w:divBdr>
            <w:top w:val="none" w:sz="0" w:space="0" w:color="auto"/>
            <w:left w:val="none" w:sz="0" w:space="0" w:color="auto"/>
            <w:bottom w:val="none" w:sz="0" w:space="0" w:color="auto"/>
            <w:right w:val="none" w:sz="0" w:space="0" w:color="auto"/>
          </w:divBdr>
        </w:div>
        <w:div w:id="223417436">
          <w:marLeft w:val="0"/>
          <w:marRight w:val="0"/>
          <w:marTop w:val="0"/>
          <w:marBottom w:val="0"/>
          <w:divBdr>
            <w:top w:val="none" w:sz="0" w:space="0" w:color="auto"/>
            <w:left w:val="none" w:sz="0" w:space="0" w:color="auto"/>
            <w:bottom w:val="none" w:sz="0" w:space="0" w:color="auto"/>
            <w:right w:val="none" w:sz="0" w:space="0" w:color="auto"/>
          </w:divBdr>
        </w:div>
        <w:div w:id="1376812807">
          <w:marLeft w:val="0"/>
          <w:marRight w:val="0"/>
          <w:marTop w:val="0"/>
          <w:marBottom w:val="0"/>
          <w:divBdr>
            <w:top w:val="none" w:sz="0" w:space="0" w:color="auto"/>
            <w:left w:val="none" w:sz="0" w:space="0" w:color="auto"/>
            <w:bottom w:val="none" w:sz="0" w:space="0" w:color="auto"/>
            <w:right w:val="none" w:sz="0" w:space="0" w:color="auto"/>
          </w:divBdr>
        </w:div>
        <w:div w:id="1428580159">
          <w:marLeft w:val="0"/>
          <w:marRight w:val="0"/>
          <w:marTop w:val="0"/>
          <w:marBottom w:val="0"/>
          <w:divBdr>
            <w:top w:val="none" w:sz="0" w:space="0" w:color="auto"/>
            <w:left w:val="none" w:sz="0" w:space="0" w:color="auto"/>
            <w:bottom w:val="none" w:sz="0" w:space="0" w:color="auto"/>
            <w:right w:val="none" w:sz="0" w:space="0" w:color="auto"/>
          </w:divBdr>
        </w:div>
        <w:div w:id="286620652">
          <w:marLeft w:val="0"/>
          <w:marRight w:val="0"/>
          <w:marTop w:val="0"/>
          <w:marBottom w:val="0"/>
          <w:divBdr>
            <w:top w:val="none" w:sz="0" w:space="0" w:color="auto"/>
            <w:left w:val="none" w:sz="0" w:space="0" w:color="auto"/>
            <w:bottom w:val="none" w:sz="0" w:space="0" w:color="auto"/>
            <w:right w:val="none" w:sz="0" w:space="0" w:color="auto"/>
          </w:divBdr>
        </w:div>
        <w:div w:id="1842701328">
          <w:marLeft w:val="0"/>
          <w:marRight w:val="0"/>
          <w:marTop w:val="0"/>
          <w:marBottom w:val="0"/>
          <w:divBdr>
            <w:top w:val="none" w:sz="0" w:space="0" w:color="auto"/>
            <w:left w:val="none" w:sz="0" w:space="0" w:color="auto"/>
            <w:bottom w:val="none" w:sz="0" w:space="0" w:color="auto"/>
            <w:right w:val="none" w:sz="0" w:space="0" w:color="auto"/>
          </w:divBdr>
        </w:div>
        <w:div w:id="1274173795">
          <w:marLeft w:val="0"/>
          <w:marRight w:val="0"/>
          <w:marTop w:val="0"/>
          <w:marBottom w:val="0"/>
          <w:divBdr>
            <w:top w:val="none" w:sz="0" w:space="0" w:color="auto"/>
            <w:left w:val="none" w:sz="0" w:space="0" w:color="auto"/>
            <w:bottom w:val="none" w:sz="0" w:space="0" w:color="auto"/>
            <w:right w:val="none" w:sz="0" w:space="0" w:color="auto"/>
          </w:divBdr>
        </w:div>
        <w:div w:id="483549373">
          <w:marLeft w:val="0"/>
          <w:marRight w:val="0"/>
          <w:marTop w:val="0"/>
          <w:marBottom w:val="0"/>
          <w:divBdr>
            <w:top w:val="none" w:sz="0" w:space="0" w:color="auto"/>
            <w:left w:val="none" w:sz="0" w:space="0" w:color="auto"/>
            <w:bottom w:val="none" w:sz="0" w:space="0" w:color="auto"/>
            <w:right w:val="none" w:sz="0" w:space="0" w:color="auto"/>
          </w:divBdr>
        </w:div>
        <w:div w:id="881864052">
          <w:marLeft w:val="0"/>
          <w:marRight w:val="0"/>
          <w:marTop w:val="0"/>
          <w:marBottom w:val="0"/>
          <w:divBdr>
            <w:top w:val="none" w:sz="0" w:space="0" w:color="auto"/>
            <w:left w:val="none" w:sz="0" w:space="0" w:color="auto"/>
            <w:bottom w:val="none" w:sz="0" w:space="0" w:color="auto"/>
            <w:right w:val="none" w:sz="0" w:space="0" w:color="auto"/>
          </w:divBdr>
        </w:div>
        <w:div w:id="615336674">
          <w:marLeft w:val="0"/>
          <w:marRight w:val="0"/>
          <w:marTop w:val="0"/>
          <w:marBottom w:val="0"/>
          <w:divBdr>
            <w:top w:val="none" w:sz="0" w:space="0" w:color="auto"/>
            <w:left w:val="none" w:sz="0" w:space="0" w:color="auto"/>
            <w:bottom w:val="none" w:sz="0" w:space="0" w:color="auto"/>
            <w:right w:val="none" w:sz="0" w:space="0" w:color="auto"/>
          </w:divBdr>
        </w:div>
        <w:div w:id="1870604897">
          <w:marLeft w:val="0"/>
          <w:marRight w:val="0"/>
          <w:marTop w:val="0"/>
          <w:marBottom w:val="0"/>
          <w:divBdr>
            <w:top w:val="none" w:sz="0" w:space="0" w:color="auto"/>
            <w:left w:val="none" w:sz="0" w:space="0" w:color="auto"/>
            <w:bottom w:val="none" w:sz="0" w:space="0" w:color="auto"/>
            <w:right w:val="none" w:sz="0" w:space="0" w:color="auto"/>
          </w:divBdr>
        </w:div>
        <w:div w:id="1976329906">
          <w:marLeft w:val="0"/>
          <w:marRight w:val="0"/>
          <w:marTop w:val="0"/>
          <w:marBottom w:val="0"/>
          <w:divBdr>
            <w:top w:val="none" w:sz="0" w:space="0" w:color="auto"/>
            <w:left w:val="none" w:sz="0" w:space="0" w:color="auto"/>
            <w:bottom w:val="none" w:sz="0" w:space="0" w:color="auto"/>
            <w:right w:val="none" w:sz="0" w:space="0" w:color="auto"/>
          </w:divBdr>
        </w:div>
        <w:div w:id="1273633596">
          <w:marLeft w:val="0"/>
          <w:marRight w:val="0"/>
          <w:marTop w:val="0"/>
          <w:marBottom w:val="0"/>
          <w:divBdr>
            <w:top w:val="none" w:sz="0" w:space="0" w:color="auto"/>
            <w:left w:val="none" w:sz="0" w:space="0" w:color="auto"/>
            <w:bottom w:val="none" w:sz="0" w:space="0" w:color="auto"/>
            <w:right w:val="none" w:sz="0" w:space="0" w:color="auto"/>
          </w:divBdr>
        </w:div>
        <w:div w:id="1013193647">
          <w:marLeft w:val="0"/>
          <w:marRight w:val="0"/>
          <w:marTop w:val="0"/>
          <w:marBottom w:val="0"/>
          <w:divBdr>
            <w:top w:val="none" w:sz="0" w:space="0" w:color="auto"/>
            <w:left w:val="none" w:sz="0" w:space="0" w:color="auto"/>
            <w:bottom w:val="none" w:sz="0" w:space="0" w:color="auto"/>
            <w:right w:val="none" w:sz="0" w:space="0" w:color="auto"/>
          </w:divBdr>
        </w:div>
        <w:div w:id="1422219136">
          <w:marLeft w:val="0"/>
          <w:marRight w:val="0"/>
          <w:marTop w:val="0"/>
          <w:marBottom w:val="0"/>
          <w:divBdr>
            <w:top w:val="none" w:sz="0" w:space="0" w:color="auto"/>
            <w:left w:val="none" w:sz="0" w:space="0" w:color="auto"/>
            <w:bottom w:val="none" w:sz="0" w:space="0" w:color="auto"/>
            <w:right w:val="none" w:sz="0" w:space="0" w:color="auto"/>
          </w:divBdr>
        </w:div>
        <w:div w:id="747918906">
          <w:marLeft w:val="0"/>
          <w:marRight w:val="0"/>
          <w:marTop w:val="0"/>
          <w:marBottom w:val="0"/>
          <w:divBdr>
            <w:top w:val="none" w:sz="0" w:space="0" w:color="auto"/>
            <w:left w:val="none" w:sz="0" w:space="0" w:color="auto"/>
            <w:bottom w:val="none" w:sz="0" w:space="0" w:color="auto"/>
            <w:right w:val="none" w:sz="0" w:space="0" w:color="auto"/>
          </w:divBdr>
        </w:div>
        <w:div w:id="2144080236">
          <w:marLeft w:val="0"/>
          <w:marRight w:val="0"/>
          <w:marTop w:val="0"/>
          <w:marBottom w:val="0"/>
          <w:divBdr>
            <w:top w:val="none" w:sz="0" w:space="0" w:color="auto"/>
            <w:left w:val="none" w:sz="0" w:space="0" w:color="auto"/>
            <w:bottom w:val="none" w:sz="0" w:space="0" w:color="auto"/>
            <w:right w:val="none" w:sz="0" w:space="0" w:color="auto"/>
          </w:divBdr>
        </w:div>
        <w:div w:id="2111386284">
          <w:marLeft w:val="0"/>
          <w:marRight w:val="0"/>
          <w:marTop w:val="0"/>
          <w:marBottom w:val="0"/>
          <w:divBdr>
            <w:top w:val="none" w:sz="0" w:space="0" w:color="auto"/>
            <w:left w:val="none" w:sz="0" w:space="0" w:color="auto"/>
            <w:bottom w:val="none" w:sz="0" w:space="0" w:color="auto"/>
            <w:right w:val="none" w:sz="0" w:space="0" w:color="auto"/>
          </w:divBdr>
        </w:div>
        <w:div w:id="231812533">
          <w:marLeft w:val="0"/>
          <w:marRight w:val="0"/>
          <w:marTop w:val="0"/>
          <w:marBottom w:val="0"/>
          <w:divBdr>
            <w:top w:val="none" w:sz="0" w:space="0" w:color="auto"/>
            <w:left w:val="none" w:sz="0" w:space="0" w:color="auto"/>
            <w:bottom w:val="none" w:sz="0" w:space="0" w:color="auto"/>
            <w:right w:val="none" w:sz="0" w:space="0" w:color="auto"/>
          </w:divBdr>
        </w:div>
        <w:div w:id="2060585901">
          <w:marLeft w:val="0"/>
          <w:marRight w:val="0"/>
          <w:marTop w:val="0"/>
          <w:marBottom w:val="0"/>
          <w:divBdr>
            <w:top w:val="none" w:sz="0" w:space="0" w:color="auto"/>
            <w:left w:val="none" w:sz="0" w:space="0" w:color="auto"/>
            <w:bottom w:val="none" w:sz="0" w:space="0" w:color="auto"/>
            <w:right w:val="none" w:sz="0" w:space="0" w:color="auto"/>
          </w:divBdr>
        </w:div>
        <w:div w:id="795442228">
          <w:marLeft w:val="0"/>
          <w:marRight w:val="0"/>
          <w:marTop w:val="0"/>
          <w:marBottom w:val="0"/>
          <w:divBdr>
            <w:top w:val="none" w:sz="0" w:space="0" w:color="auto"/>
            <w:left w:val="none" w:sz="0" w:space="0" w:color="auto"/>
            <w:bottom w:val="none" w:sz="0" w:space="0" w:color="auto"/>
            <w:right w:val="none" w:sz="0" w:space="0" w:color="auto"/>
          </w:divBdr>
        </w:div>
        <w:div w:id="1474908562">
          <w:marLeft w:val="0"/>
          <w:marRight w:val="0"/>
          <w:marTop w:val="0"/>
          <w:marBottom w:val="0"/>
          <w:divBdr>
            <w:top w:val="none" w:sz="0" w:space="0" w:color="auto"/>
            <w:left w:val="none" w:sz="0" w:space="0" w:color="auto"/>
            <w:bottom w:val="none" w:sz="0" w:space="0" w:color="auto"/>
            <w:right w:val="none" w:sz="0" w:space="0" w:color="auto"/>
          </w:divBdr>
        </w:div>
        <w:div w:id="1121221680">
          <w:marLeft w:val="0"/>
          <w:marRight w:val="0"/>
          <w:marTop w:val="0"/>
          <w:marBottom w:val="0"/>
          <w:divBdr>
            <w:top w:val="none" w:sz="0" w:space="0" w:color="auto"/>
            <w:left w:val="none" w:sz="0" w:space="0" w:color="auto"/>
            <w:bottom w:val="none" w:sz="0" w:space="0" w:color="auto"/>
            <w:right w:val="none" w:sz="0" w:space="0" w:color="auto"/>
          </w:divBdr>
        </w:div>
        <w:div w:id="894856617">
          <w:marLeft w:val="0"/>
          <w:marRight w:val="0"/>
          <w:marTop w:val="0"/>
          <w:marBottom w:val="0"/>
          <w:divBdr>
            <w:top w:val="none" w:sz="0" w:space="0" w:color="auto"/>
            <w:left w:val="none" w:sz="0" w:space="0" w:color="auto"/>
            <w:bottom w:val="none" w:sz="0" w:space="0" w:color="auto"/>
            <w:right w:val="none" w:sz="0" w:space="0" w:color="auto"/>
          </w:divBdr>
        </w:div>
        <w:div w:id="1509367979">
          <w:marLeft w:val="0"/>
          <w:marRight w:val="0"/>
          <w:marTop w:val="0"/>
          <w:marBottom w:val="0"/>
          <w:divBdr>
            <w:top w:val="none" w:sz="0" w:space="0" w:color="auto"/>
            <w:left w:val="none" w:sz="0" w:space="0" w:color="auto"/>
            <w:bottom w:val="none" w:sz="0" w:space="0" w:color="auto"/>
            <w:right w:val="none" w:sz="0" w:space="0" w:color="auto"/>
          </w:divBdr>
        </w:div>
        <w:div w:id="1358583779">
          <w:marLeft w:val="0"/>
          <w:marRight w:val="0"/>
          <w:marTop w:val="0"/>
          <w:marBottom w:val="0"/>
          <w:divBdr>
            <w:top w:val="none" w:sz="0" w:space="0" w:color="auto"/>
            <w:left w:val="none" w:sz="0" w:space="0" w:color="auto"/>
            <w:bottom w:val="none" w:sz="0" w:space="0" w:color="auto"/>
            <w:right w:val="none" w:sz="0" w:space="0" w:color="auto"/>
          </w:divBdr>
        </w:div>
        <w:div w:id="1281497837">
          <w:marLeft w:val="0"/>
          <w:marRight w:val="0"/>
          <w:marTop w:val="0"/>
          <w:marBottom w:val="0"/>
          <w:divBdr>
            <w:top w:val="none" w:sz="0" w:space="0" w:color="auto"/>
            <w:left w:val="none" w:sz="0" w:space="0" w:color="auto"/>
            <w:bottom w:val="none" w:sz="0" w:space="0" w:color="auto"/>
            <w:right w:val="none" w:sz="0" w:space="0" w:color="auto"/>
          </w:divBdr>
        </w:div>
        <w:div w:id="1113132685">
          <w:marLeft w:val="0"/>
          <w:marRight w:val="0"/>
          <w:marTop w:val="0"/>
          <w:marBottom w:val="0"/>
          <w:divBdr>
            <w:top w:val="none" w:sz="0" w:space="0" w:color="auto"/>
            <w:left w:val="none" w:sz="0" w:space="0" w:color="auto"/>
            <w:bottom w:val="none" w:sz="0" w:space="0" w:color="auto"/>
            <w:right w:val="none" w:sz="0" w:space="0" w:color="auto"/>
          </w:divBdr>
        </w:div>
        <w:div w:id="222835496">
          <w:marLeft w:val="0"/>
          <w:marRight w:val="0"/>
          <w:marTop w:val="0"/>
          <w:marBottom w:val="0"/>
          <w:divBdr>
            <w:top w:val="none" w:sz="0" w:space="0" w:color="auto"/>
            <w:left w:val="none" w:sz="0" w:space="0" w:color="auto"/>
            <w:bottom w:val="none" w:sz="0" w:space="0" w:color="auto"/>
            <w:right w:val="none" w:sz="0" w:space="0" w:color="auto"/>
          </w:divBdr>
        </w:div>
        <w:div w:id="784694675">
          <w:marLeft w:val="0"/>
          <w:marRight w:val="0"/>
          <w:marTop w:val="0"/>
          <w:marBottom w:val="0"/>
          <w:divBdr>
            <w:top w:val="none" w:sz="0" w:space="0" w:color="auto"/>
            <w:left w:val="none" w:sz="0" w:space="0" w:color="auto"/>
            <w:bottom w:val="none" w:sz="0" w:space="0" w:color="auto"/>
            <w:right w:val="none" w:sz="0" w:space="0" w:color="auto"/>
          </w:divBdr>
        </w:div>
        <w:div w:id="2110344202">
          <w:marLeft w:val="0"/>
          <w:marRight w:val="0"/>
          <w:marTop w:val="0"/>
          <w:marBottom w:val="0"/>
          <w:divBdr>
            <w:top w:val="none" w:sz="0" w:space="0" w:color="auto"/>
            <w:left w:val="none" w:sz="0" w:space="0" w:color="auto"/>
            <w:bottom w:val="none" w:sz="0" w:space="0" w:color="auto"/>
            <w:right w:val="none" w:sz="0" w:space="0" w:color="auto"/>
          </w:divBdr>
        </w:div>
        <w:div w:id="294146315">
          <w:marLeft w:val="0"/>
          <w:marRight w:val="0"/>
          <w:marTop w:val="0"/>
          <w:marBottom w:val="0"/>
          <w:divBdr>
            <w:top w:val="none" w:sz="0" w:space="0" w:color="auto"/>
            <w:left w:val="none" w:sz="0" w:space="0" w:color="auto"/>
            <w:bottom w:val="none" w:sz="0" w:space="0" w:color="auto"/>
            <w:right w:val="none" w:sz="0" w:space="0" w:color="auto"/>
          </w:divBdr>
        </w:div>
        <w:div w:id="1228760950">
          <w:marLeft w:val="0"/>
          <w:marRight w:val="0"/>
          <w:marTop w:val="0"/>
          <w:marBottom w:val="0"/>
          <w:divBdr>
            <w:top w:val="none" w:sz="0" w:space="0" w:color="auto"/>
            <w:left w:val="none" w:sz="0" w:space="0" w:color="auto"/>
            <w:bottom w:val="none" w:sz="0" w:space="0" w:color="auto"/>
            <w:right w:val="none" w:sz="0" w:space="0" w:color="auto"/>
          </w:divBdr>
        </w:div>
        <w:div w:id="1325166097">
          <w:marLeft w:val="0"/>
          <w:marRight w:val="0"/>
          <w:marTop w:val="0"/>
          <w:marBottom w:val="0"/>
          <w:divBdr>
            <w:top w:val="none" w:sz="0" w:space="0" w:color="auto"/>
            <w:left w:val="none" w:sz="0" w:space="0" w:color="auto"/>
            <w:bottom w:val="none" w:sz="0" w:space="0" w:color="auto"/>
            <w:right w:val="none" w:sz="0" w:space="0" w:color="auto"/>
          </w:divBdr>
        </w:div>
        <w:div w:id="1775201553">
          <w:marLeft w:val="0"/>
          <w:marRight w:val="0"/>
          <w:marTop w:val="0"/>
          <w:marBottom w:val="0"/>
          <w:divBdr>
            <w:top w:val="none" w:sz="0" w:space="0" w:color="auto"/>
            <w:left w:val="none" w:sz="0" w:space="0" w:color="auto"/>
            <w:bottom w:val="none" w:sz="0" w:space="0" w:color="auto"/>
            <w:right w:val="none" w:sz="0" w:space="0" w:color="auto"/>
          </w:divBdr>
        </w:div>
        <w:div w:id="682169821">
          <w:marLeft w:val="0"/>
          <w:marRight w:val="0"/>
          <w:marTop w:val="0"/>
          <w:marBottom w:val="0"/>
          <w:divBdr>
            <w:top w:val="none" w:sz="0" w:space="0" w:color="auto"/>
            <w:left w:val="none" w:sz="0" w:space="0" w:color="auto"/>
            <w:bottom w:val="none" w:sz="0" w:space="0" w:color="auto"/>
            <w:right w:val="none" w:sz="0" w:space="0" w:color="auto"/>
          </w:divBdr>
        </w:div>
        <w:div w:id="154537573">
          <w:marLeft w:val="0"/>
          <w:marRight w:val="0"/>
          <w:marTop w:val="0"/>
          <w:marBottom w:val="0"/>
          <w:divBdr>
            <w:top w:val="none" w:sz="0" w:space="0" w:color="auto"/>
            <w:left w:val="none" w:sz="0" w:space="0" w:color="auto"/>
            <w:bottom w:val="none" w:sz="0" w:space="0" w:color="auto"/>
            <w:right w:val="none" w:sz="0" w:space="0" w:color="auto"/>
          </w:divBdr>
        </w:div>
        <w:div w:id="324552771">
          <w:marLeft w:val="0"/>
          <w:marRight w:val="0"/>
          <w:marTop w:val="0"/>
          <w:marBottom w:val="0"/>
          <w:divBdr>
            <w:top w:val="none" w:sz="0" w:space="0" w:color="auto"/>
            <w:left w:val="none" w:sz="0" w:space="0" w:color="auto"/>
            <w:bottom w:val="none" w:sz="0" w:space="0" w:color="auto"/>
            <w:right w:val="none" w:sz="0" w:space="0" w:color="auto"/>
          </w:divBdr>
        </w:div>
        <w:div w:id="180703560">
          <w:marLeft w:val="0"/>
          <w:marRight w:val="0"/>
          <w:marTop w:val="0"/>
          <w:marBottom w:val="0"/>
          <w:divBdr>
            <w:top w:val="none" w:sz="0" w:space="0" w:color="auto"/>
            <w:left w:val="none" w:sz="0" w:space="0" w:color="auto"/>
            <w:bottom w:val="none" w:sz="0" w:space="0" w:color="auto"/>
            <w:right w:val="none" w:sz="0" w:space="0" w:color="auto"/>
          </w:divBdr>
        </w:div>
        <w:div w:id="1867064315">
          <w:marLeft w:val="0"/>
          <w:marRight w:val="0"/>
          <w:marTop w:val="0"/>
          <w:marBottom w:val="0"/>
          <w:divBdr>
            <w:top w:val="none" w:sz="0" w:space="0" w:color="auto"/>
            <w:left w:val="none" w:sz="0" w:space="0" w:color="auto"/>
            <w:bottom w:val="none" w:sz="0" w:space="0" w:color="auto"/>
            <w:right w:val="none" w:sz="0" w:space="0" w:color="auto"/>
          </w:divBdr>
        </w:div>
        <w:div w:id="939216892">
          <w:marLeft w:val="0"/>
          <w:marRight w:val="0"/>
          <w:marTop w:val="0"/>
          <w:marBottom w:val="0"/>
          <w:divBdr>
            <w:top w:val="none" w:sz="0" w:space="0" w:color="auto"/>
            <w:left w:val="none" w:sz="0" w:space="0" w:color="auto"/>
            <w:bottom w:val="none" w:sz="0" w:space="0" w:color="auto"/>
            <w:right w:val="none" w:sz="0" w:space="0" w:color="auto"/>
          </w:divBdr>
        </w:div>
        <w:div w:id="2002922518">
          <w:marLeft w:val="0"/>
          <w:marRight w:val="0"/>
          <w:marTop w:val="0"/>
          <w:marBottom w:val="0"/>
          <w:divBdr>
            <w:top w:val="none" w:sz="0" w:space="0" w:color="auto"/>
            <w:left w:val="none" w:sz="0" w:space="0" w:color="auto"/>
            <w:bottom w:val="none" w:sz="0" w:space="0" w:color="auto"/>
            <w:right w:val="none" w:sz="0" w:space="0" w:color="auto"/>
          </w:divBdr>
        </w:div>
        <w:div w:id="1051685359">
          <w:marLeft w:val="0"/>
          <w:marRight w:val="0"/>
          <w:marTop w:val="0"/>
          <w:marBottom w:val="0"/>
          <w:divBdr>
            <w:top w:val="none" w:sz="0" w:space="0" w:color="auto"/>
            <w:left w:val="none" w:sz="0" w:space="0" w:color="auto"/>
            <w:bottom w:val="none" w:sz="0" w:space="0" w:color="auto"/>
            <w:right w:val="none" w:sz="0" w:space="0" w:color="auto"/>
          </w:divBdr>
        </w:div>
      </w:divsChild>
    </w:div>
    <w:div w:id="1961955240">
      <w:bodyDiv w:val="1"/>
      <w:marLeft w:val="0"/>
      <w:marRight w:val="0"/>
      <w:marTop w:val="0"/>
      <w:marBottom w:val="0"/>
      <w:divBdr>
        <w:top w:val="none" w:sz="0" w:space="0" w:color="auto"/>
        <w:left w:val="none" w:sz="0" w:space="0" w:color="auto"/>
        <w:bottom w:val="none" w:sz="0" w:space="0" w:color="auto"/>
        <w:right w:val="none" w:sz="0" w:space="0" w:color="auto"/>
      </w:divBdr>
      <w:divsChild>
        <w:div w:id="1619217397">
          <w:marLeft w:val="0"/>
          <w:marRight w:val="0"/>
          <w:marTop w:val="0"/>
          <w:marBottom w:val="0"/>
          <w:divBdr>
            <w:top w:val="none" w:sz="0" w:space="0" w:color="auto"/>
            <w:left w:val="none" w:sz="0" w:space="0" w:color="auto"/>
            <w:bottom w:val="none" w:sz="0" w:space="0" w:color="auto"/>
            <w:right w:val="none" w:sz="0" w:space="0" w:color="auto"/>
          </w:divBdr>
        </w:div>
        <w:div w:id="1617178939">
          <w:marLeft w:val="0"/>
          <w:marRight w:val="0"/>
          <w:marTop w:val="0"/>
          <w:marBottom w:val="0"/>
          <w:divBdr>
            <w:top w:val="none" w:sz="0" w:space="0" w:color="auto"/>
            <w:left w:val="none" w:sz="0" w:space="0" w:color="auto"/>
            <w:bottom w:val="none" w:sz="0" w:space="0" w:color="auto"/>
            <w:right w:val="none" w:sz="0" w:space="0" w:color="auto"/>
          </w:divBdr>
        </w:div>
        <w:div w:id="9333032">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 w:id="329136518">
          <w:marLeft w:val="0"/>
          <w:marRight w:val="0"/>
          <w:marTop w:val="0"/>
          <w:marBottom w:val="0"/>
          <w:divBdr>
            <w:top w:val="none" w:sz="0" w:space="0" w:color="auto"/>
            <w:left w:val="none" w:sz="0" w:space="0" w:color="auto"/>
            <w:bottom w:val="none" w:sz="0" w:space="0" w:color="auto"/>
            <w:right w:val="none" w:sz="0" w:space="0" w:color="auto"/>
          </w:divBdr>
        </w:div>
        <w:div w:id="1805584934">
          <w:marLeft w:val="0"/>
          <w:marRight w:val="0"/>
          <w:marTop w:val="0"/>
          <w:marBottom w:val="0"/>
          <w:divBdr>
            <w:top w:val="none" w:sz="0" w:space="0" w:color="auto"/>
            <w:left w:val="none" w:sz="0" w:space="0" w:color="auto"/>
            <w:bottom w:val="none" w:sz="0" w:space="0" w:color="auto"/>
            <w:right w:val="none" w:sz="0" w:space="0" w:color="auto"/>
          </w:divBdr>
        </w:div>
        <w:div w:id="1446775261">
          <w:marLeft w:val="0"/>
          <w:marRight w:val="0"/>
          <w:marTop w:val="0"/>
          <w:marBottom w:val="0"/>
          <w:divBdr>
            <w:top w:val="none" w:sz="0" w:space="0" w:color="auto"/>
            <w:left w:val="none" w:sz="0" w:space="0" w:color="auto"/>
            <w:bottom w:val="none" w:sz="0" w:space="0" w:color="auto"/>
            <w:right w:val="none" w:sz="0" w:space="0" w:color="auto"/>
          </w:divBdr>
        </w:div>
        <w:div w:id="1662811027">
          <w:marLeft w:val="0"/>
          <w:marRight w:val="0"/>
          <w:marTop w:val="0"/>
          <w:marBottom w:val="0"/>
          <w:divBdr>
            <w:top w:val="none" w:sz="0" w:space="0" w:color="auto"/>
            <w:left w:val="none" w:sz="0" w:space="0" w:color="auto"/>
            <w:bottom w:val="none" w:sz="0" w:space="0" w:color="auto"/>
            <w:right w:val="none" w:sz="0" w:space="0" w:color="auto"/>
          </w:divBdr>
        </w:div>
        <w:div w:id="1927109854">
          <w:marLeft w:val="0"/>
          <w:marRight w:val="0"/>
          <w:marTop w:val="0"/>
          <w:marBottom w:val="0"/>
          <w:divBdr>
            <w:top w:val="none" w:sz="0" w:space="0" w:color="auto"/>
            <w:left w:val="none" w:sz="0" w:space="0" w:color="auto"/>
            <w:bottom w:val="none" w:sz="0" w:space="0" w:color="auto"/>
            <w:right w:val="none" w:sz="0" w:space="0" w:color="auto"/>
          </w:divBdr>
        </w:div>
        <w:div w:id="89157422">
          <w:marLeft w:val="0"/>
          <w:marRight w:val="0"/>
          <w:marTop w:val="0"/>
          <w:marBottom w:val="0"/>
          <w:divBdr>
            <w:top w:val="none" w:sz="0" w:space="0" w:color="auto"/>
            <w:left w:val="none" w:sz="0" w:space="0" w:color="auto"/>
            <w:bottom w:val="none" w:sz="0" w:space="0" w:color="auto"/>
            <w:right w:val="none" w:sz="0" w:space="0" w:color="auto"/>
          </w:divBdr>
        </w:div>
        <w:div w:id="1176113587">
          <w:marLeft w:val="0"/>
          <w:marRight w:val="0"/>
          <w:marTop w:val="0"/>
          <w:marBottom w:val="0"/>
          <w:divBdr>
            <w:top w:val="none" w:sz="0" w:space="0" w:color="auto"/>
            <w:left w:val="none" w:sz="0" w:space="0" w:color="auto"/>
            <w:bottom w:val="none" w:sz="0" w:space="0" w:color="auto"/>
            <w:right w:val="none" w:sz="0" w:space="0" w:color="auto"/>
          </w:divBdr>
        </w:div>
        <w:div w:id="292950384">
          <w:marLeft w:val="0"/>
          <w:marRight w:val="0"/>
          <w:marTop w:val="0"/>
          <w:marBottom w:val="0"/>
          <w:divBdr>
            <w:top w:val="none" w:sz="0" w:space="0" w:color="auto"/>
            <w:left w:val="none" w:sz="0" w:space="0" w:color="auto"/>
            <w:bottom w:val="none" w:sz="0" w:space="0" w:color="auto"/>
            <w:right w:val="none" w:sz="0" w:space="0" w:color="auto"/>
          </w:divBdr>
        </w:div>
        <w:div w:id="651756262">
          <w:marLeft w:val="0"/>
          <w:marRight w:val="0"/>
          <w:marTop w:val="0"/>
          <w:marBottom w:val="0"/>
          <w:divBdr>
            <w:top w:val="none" w:sz="0" w:space="0" w:color="auto"/>
            <w:left w:val="none" w:sz="0" w:space="0" w:color="auto"/>
            <w:bottom w:val="none" w:sz="0" w:space="0" w:color="auto"/>
            <w:right w:val="none" w:sz="0" w:space="0" w:color="auto"/>
          </w:divBdr>
        </w:div>
        <w:div w:id="1248077391">
          <w:marLeft w:val="0"/>
          <w:marRight w:val="0"/>
          <w:marTop w:val="0"/>
          <w:marBottom w:val="0"/>
          <w:divBdr>
            <w:top w:val="none" w:sz="0" w:space="0" w:color="auto"/>
            <w:left w:val="none" w:sz="0" w:space="0" w:color="auto"/>
            <w:bottom w:val="none" w:sz="0" w:space="0" w:color="auto"/>
            <w:right w:val="none" w:sz="0" w:space="0" w:color="auto"/>
          </w:divBdr>
        </w:div>
        <w:div w:id="1559973041">
          <w:marLeft w:val="0"/>
          <w:marRight w:val="0"/>
          <w:marTop w:val="0"/>
          <w:marBottom w:val="0"/>
          <w:divBdr>
            <w:top w:val="none" w:sz="0" w:space="0" w:color="auto"/>
            <w:left w:val="none" w:sz="0" w:space="0" w:color="auto"/>
            <w:bottom w:val="none" w:sz="0" w:space="0" w:color="auto"/>
            <w:right w:val="none" w:sz="0" w:space="0" w:color="auto"/>
          </w:divBdr>
        </w:div>
        <w:div w:id="1632907672">
          <w:marLeft w:val="0"/>
          <w:marRight w:val="0"/>
          <w:marTop w:val="0"/>
          <w:marBottom w:val="0"/>
          <w:divBdr>
            <w:top w:val="none" w:sz="0" w:space="0" w:color="auto"/>
            <w:left w:val="none" w:sz="0" w:space="0" w:color="auto"/>
            <w:bottom w:val="none" w:sz="0" w:space="0" w:color="auto"/>
            <w:right w:val="none" w:sz="0" w:space="0" w:color="auto"/>
          </w:divBdr>
        </w:div>
        <w:div w:id="1814517050">
          <w:marLeft w:val="0"/>
          <w:marRight w:val="0"/>
          <w:marTop w:val="0"/>
          <w:marBottom w:val="0"/>
          <w:divBdr>
            <w:top w:val="none" w:sz="0" w:space="0" w:color="auto"/>
            <w:left w:val="none" w:sz="0" w:space="0" w:color="auto"/>
            <w:bottom w:val="none" w:sz="0" w:space="0" w:color="auto"/>
            <w:right w:val="none" w:sz="0" w:space="0" w:color="auto"/>
          </w:divBdr>
        </w:div>
        <w:div w:id="1217009201">
          <w:marLeft w:val="0"/>
          <w:marRight w:val="0"/>
          <w:marTop w:val="0"/>
          <w:marBottom w:val="0"/>
          <w:divBdr>
            <w:top w:val="none" w:sz="0" w:space="0" w:color="auto"/>
            <w:left w:val="none" w:sz="0" w:space="0" w:color="auto"/>
            <w:bottom w:val="none" w:sz="0" w:space="0" w:color="auto"/>
            <w:right w:val="none" w:sz="0" w:space="0" w:color="auto"/>
          </w:divBdr>
        </w:div>
        <w:div w:id="745538217">
          <w:marLeft w:val="0"/>
          <w:marRight w:val="0"/>
          <w:marTop w:val="0"/>
          <w:marBottom w:val="0"/>
          <w:divBdr>
            <w:top w:val="none" w:sz="0" w:space="0" w:color="auto"/>
            <w:left w:val="none" w:sz="0" w:space="0" w:color="auto"/>
            <w:bottom w:val="none" w:sz="0" w:space="0" w:color="auto"/>
            <w:right w:val="none" w:sz="0" w:space="0" w:color="auto"/>
          </w:divBdr>
        </w:div>
        <w:div w:id="1886795396">
          <w:marLeft w:val="0"/>
          <w:marRight w:val="0"/>
          <w:marTop w:val="0"/>
          <w:marBottom w:val="0"/>
          <w:divBdr>
            <w:top w:val="none" w:sz="0" w:space="0" w:color="auto"/>
            <w:left w:val="none" w:sz="0" w:space="0" w:color="auto"/>
            <w:bottom w:val="none" w:sz="0" w:space="0" w:color="auto"/>
            <w:right w:val="none" w:sz="0" w:space="0" w:color="auto"/>
          </w:divBdr>
        </w:div>
        <w:div w:id="1100761156">
          <w:marLeft w:val="0"/>
          <w:marRight w:val="0"/>
          <w:marTop w:val="0"/>
          <w:marBottom w:val="0"/>
          <w:divBdr>
            <w:top w:val="none" w:sz="0" w:space="0" w:color="auto"/>
            <w:left w:val="none" w:sz="0" w:space="0" w:color="auto"/>
            <w:bottom w:val="none" w:sz="0" w:space="0" w:color="auto"/>
            <w:right w:val="none" w:sz="0" w:space="0" w:color="auto"/>
          </w:divBdr>
        </w:div>
        <w:div w:id="1939288329">
          <w:marLeft w:val="0"/>
          <w:marRight w:val="0"/>
          <w:marTop w:val="0"/>
          <w:marBottom w:val="0"/>
          <w:divBdr>
            <w:top w:val="none" w:sz="0" w:space="0" w:color="auto"/>
            <w:left w:val="none" w:sz="0" w:space="0" w:color="auto"/>
            <w:bottom w:val="none" w:sz="0" w:space="0" w:color="auto"/>
            <w:right w:val="none" w:sz="0" w:space="0" w:color="auto"/>
          </w:divBdr>
        </w:div>
        <w:div w:id="1508670028">
          <w:marLeft w:val="0"/>
          <w:marRight w:val="0"/>
          <w:marTop w:val="0"/>
          <w:marBottom w:val="0"/>
          <w:divBdr>
            <w:top w:val="none" w:sz="0" w:space="0" w:color="auto"/>
            <w:left w:val="none" w:sz="0" w:space="0" w:color="auto"/>
            <w:bottom w:val="none" w:sz="0" w:space="0" w:color="auto"/>
            <w:right w:val="none" w:sz="0" w:space="0" w:color="auto"/>
          </w:divBdr>
        </w:div>
        <w:div w:id="1314719512">
          <w:marLeft w:val="0"/>
          <w:marRight w:val="0"/>
          <w:marTop w:val="0"/>
          <w:marBottom w:val="0"/>
          <w:divBdr>
            <w:top w:val="none" w:sz="0" w:space="0" w:color="auto"/>
            <w:left w:val="none" w:sz="0" w:space="0" w:color="auto"/>
            <w:bottom w:val="none" w:sz="0" w:space="0" w:color="auto"/>
            <w:right w:val="none" w:sz="0" w:space="0" w:color="auto"/>
          </w:divBdr>
        </w:div>
        <w:div w:id="1459447135">
          <w:marLeft w:val="0"/>
          <w:marRight w:val="0"/>
          <w:marTop w:val="0"/>
          <w:marBottom w:val="0"/>
          <w:divBdr>
            <w:top w:val="none" w:sz="0" w:space="0" w:color="auto"/>
            <w:left w:val="none" w:sz="0" w:space="0" w:color="auto"/>
            <w:bottom w:val="none" w:sz="0" w:space="0" w:color="auto"/>
            <w:right w:val="none" w:sz="0" w:space="0" w:color="auto"/>
          </w:divBdr>
        </w:div>
        <w:div w:id="532379360">
          <w:marLeft w:val="0"/>
          <w:marRight w:val="0"/>
          <w:marTop w:val="0"/>
          <w:marBottom w:val="0"/>
          <w:divBdr>
            <w:top w:val="none" w:sz="0" w:space="0" w:color="auto"/>
            <w:left w:val="none" w:sz="0" w:space="0" w:color="auto"/>
            <w:bottom w:val="none" w:sz="0" w:space="0" w:color="auto"/>
            <w:right w:val="none" w:sz="0" w:space="0" w:color="auto"/>
          </w:divBdr>
        </w:div>
        <w:div w:id="1367177029">
          <w:marLeft w:val="0"/>
          <w:marRight w:val="0"/>
          <w:marTop w:val="0"/>
          <w:marBottom w:val="0"/>
          <w:divBdr>
            <w:top w:val="none" w:sz="0" w:space="0" w:color="auto"/>
            <w:left w:val="none" w:sz="0" w:space="0" w:color="auto"/>
            <w:bottom w:val="none" w:sz="0" w:space="0" w:color="auto"/>
            <w:right w:val="none" w:sz="0" w:space="0" w:color="auto"/>
          </w:divBdr>
        </w:div>
        <w:div w:id="1881432498">
          <w:marLeft w:val="0"/>
          <w:marRight w:val="0"/>
          <w:marTop w:val="0"/>
          <w:marBottom w:val="0"/>
          <w:divBdr>
            <w:top w:val="none" w:sz="0" w:space="0" w:color="auto"/>
            <w:left w:val="none" w:sz="0" w:space="0" w:color="auto"/>
            <w:bottom w:val="none" w:sz="0" w:space="0" w:color="auto"/>
            <w:right w:val="none" w:sz="0" w:space="0" w:color="auto"/>
          </w:divBdr>
        </w:div>
        <w:div w:id="1546869488">
          <w:marLeft w:val="0"/>
          <w:marRight w:val="0"/>
          <w:marTop w:val="0"/>
          <w:marBottom w:val="0"/>
          <w:divBdr>
            <w:top w:val="none" w:sz="0" w:space="0" w:color="auto"/>
            <w:left w:val="none" w:sz="0" w:space="0" w:color="auto"/>
            <w:bottom w:val="none" w:sz="0" w:space="0" w:color="auto"/>
            <w:right w:val="none" w:sz="0" w:space="0" w:color="auto"/>
          </w:divBdr>
        </w:div>
        <w:div w:id="1872911452">
          <w:marLeft w:val="0"/>
          <w:marRight w:val="0"/>
          <w:marTop w:val="0"/>
          <w:marBottom w:val="0"/>
          <w:divBdr>
            <w:top w:val="none" w:sz="0" w:space="0" w:color="auto"/>
            <w:left w:val="none" w:sz="0" w:space="0" w:color="auto"/>
            <w:bottom w:val="none" w:sz="0" w:space="0" w:color="auto"/>
            <w:right w:val="none" w:sz="0" w:space="0" w:color="auto"/>
          </w:divBdr>
        </w:div>
        <w:div w:id="1928492432">
          <w:marLeft w:val="0"/>
          <w:marRight w:val="0"/>
          <w:marTop w:val="0"/>
          <w:marBottom w:val="0"/>
          <w:divBdr>
            <w:top w:val="none" w:sz="0" w:space="0" w:color="auto"/>
            <w:left w:val="none" w:sz="0" w:space="0" w:color="auto"/>
            <w:bottom w:val="none" w:sz="0" w:space="0" w:color="auto"/>
            <w:right w:val="none" w:sz="0" w:space="0" w:color="auto"/>
          </w:divBdr>
        </w:div>
        <w:div w:id="1822118047">
          <w:marLeft w:val="0"/>
          <w:marRight w:val="0"/>
          <w:marTop w:val="0"/>
          <w:marBottom w:val="0"/>
          <w:divBdr>
            <w:top w:val="none" w:sz="0" w:space="0" w:color="auto"/>
            <w:left w:val="none" w:sz="0" w:space="0" w:color="auto"/>
            <w:bottom w:val="none" w:sz="0" w:space="0" w:color="auto"/>
            <w:right w:val="none" w:sz="0" w:space="0" w:color="auto"/>
          </w:divBdr>
        </w:div>
        <w:div w:id="22681295">
          <w:marLeft w:val="0"/>
          <w:marRight w:val="0"/>
          <w:marTop w:val="0"/>
          <w:marBottom w:val="0"/>
          <w:divBdr>
            <w:top w:val="none" w:sz="0" w:space="0" w:color="auto"/>
            <w:left w:val="none" w:sz="0" w:space="0" w:color="auto"/>
            <w:bottom w:val="none" w:sz="0" w:space="0" w:color="auto"/>
            <w:right w:val="none" w:sz="0" w:space="0" w:color="auto"/>
          </w:divBdr>
        </w:div>
        <w:div w:id="1220048658">
          <w:marLeft w:val="0"/>
          <w:marRight w:val="0"/>
          <w:marTop w:val="0"/>
          <w:marBottom w:val="0"/>
          <w:divBdr>
            <w:top w:val="none" w:sz="0" w:space="0" w:color="auto"/>
            <w:left w:val="none" w:sz="0" w:space="0" w:color="auto"/>
            <w:bottom w:val="none" w:sz="0" w:space="0" w:color="auto"/>
            <w:right w:val="none" w:sz="0" w:space="0" w:color="auto"/>
          </w:divBdr>
        </w:div>
        <w:div w:id="1296526055">
          <w:marLeft w:val="0"/>
          <w:marRight w:val="0"/>
          <w:marTop w:val="0"/>
          <w:marBottom w:val="0"/>
          <w:divBdr>
            <w:top w:val="none" w:sz="0" w:space="0" w:color="auto"/>
            <w:left w:val="none" w:sz="0" w:space="0" w:color="auto"/>
            <w:bottom w:val="none" w:sz="0" w:space="0" w:color="auto"/>
            <w:right w:val="none" w:sz="0" w:space="0" w:color="auto"/>
          </w:divBdr>
        </w:div>
        <w:div w:id="1357005456">
          <w:marLeft w:val="0"/>
          <w:marRight w:val="0"/>
          <w:marTop w:val="0"/>
          <w:marBottom w:val="0"/>
          <w:divBdr>
            <w:top w:val="none" w:sz="0" w:space="0" w:color="auto"/>
            <w:left w:val="none" w:sz="0" w:space="0" w:color="auto"/>
            <w:bottom w:val="none" w:sz="0" w:space="0" w:color="auto"/>
            <w:right w:val="none" w:sz="0" w:space="0" w:color="auto"/>
          </w:divBdr>
        </w:div>
        <w:div w:id="1466699634">
          <w:marLeft w:val="0"/>
          <w:marRight w:val="0"/>
          <w:marTop w:val="0"/>
          <w:marBottom w:val="0"/>
          <w:divBdr>
            <w:top w:val="none" w:sz="0" w:space="0" w:color="auto"/>
            <w:left w:val="none" w:sz="0" w:space="0" w:color="auto"/>
            <w:bottom w:val="none" w:sz="0" w:space="0" w:color="auto"/>
            <w:right w:val="none" w:sz="0" w:space="0" w:color="auto"/>
          </w:divBdr>
        </w:div>
        <w:div w:id="560482675">
          <w:marLeft w:val="0"/>
          <w:marRight w:val="0"/>
          <w:marTop w:val="0"/>
          <w:marBottom w:val="0"/>
          <w:divBdr>
            <w:top w:val="none" w:sz="0" w:space="0" w:color="auto"/>
            <w:left w:val="none" w:sz="0" w:space="0" w:color="auto"/>
            <w:bottom w:val="none" w:sz="0" w:space="0" w:color="auto"/>
            <w:right w:val="none" w:sz="0" w:space="0" w:color="auto"/>
          </w:divBdr>
        </w:div>
        <w:div w:id="1012997284">
          <w:marLeft w:val="0"/>
          <w:marRight w:val="0"/>
          <w:marTop w:val="0"/>
          <w:marBottom w:val="0"/>
          <w:divBdr>
            <w:top w:val="none" w:sz="0" w:space="0" w:color="auto"/>
            <w:left w:val="none" w:sz="0" w:space="0" w:color="auto"/>
            <w:bottom w:val="none" w:sz="0" w:space="0" w:color="auto"/>
            <w:right w:val="none" w:sz="0" w:space="0" w:color="auto"/>
          </w:divBdr>
        </w:div>
        <w:div w:id="863595077">
          <w:marLeft w:val="0"/>
          <w:marRight w:val="0"/>
          <w:marTop w:val="0"/>
          <w:marBottom w:val="0"/>
          <w:divBdr>
            <w:top w:val="none" w:sz="0" w:space="0" w:color="auto"/>
            <w:left w:val="none" w:sz="0" w:space="0" w:color="auto"/>
            <w:bottom w:val="none" w:sz="0" w:space="0" w:color="auto"/>
            <w:right w:val="none" w:sz="0" w:space="0" w:color="auto"/>
          </w:divBdr>
        </w:div>
        <w:div w:id="2075856717">
          <w:marLeft w:val="0"/>
          <w:marRight w:val="0"/>
          <w:marTop w:val="0"/>
          <w:marBottom w:val="0"/>
          <w:divBdr>
            <w:top w:val="none" w:sz="0" w:space="0" w:color="auto"/>
            <w:left w:val="none" w:sz="0" w:space="0" w:color="auto"/>
            <w:bottom w:val="none" w:sz="0" w:space="0" w:color="auto"/>
            <w:right w:val="none" w:sz="0" w:space="0" w:color="auto"/>
          </w:divBdr>
        </w:div>
        <w:div w:id="1184519853">
          <w:marLeft w:val="0"/>
          <w:marRight w:val="0"/>
          <w:marTop w:val="0"/>
          <w:marBottom w:val="0"/>
          <w:divBdr>
            <w:top w:val="none" w:sz="0" w:space="0" w:color="auto"/>
            <w:left w:val="none" w:sz="0" w:space="0" w:color="auto"/>
            <w:bottom w:val="none" w:sz="0" w:space="0" w:color="auto"/>
            <w:right w:val="none" w:sz="0" w:space="0" w:color="auto"/>
          </w:divBdr>
        </w:div>
        <w:div w:id="698312005">
          <w:marLeft w:val="0"/>
          <w:marRight w:val="0"/>
          <w:marTop w:val="0"/>
          <w:marBottom w:val="0"/>
          <w:divBdr>
            <w:top w:val="none" w:sz="0" w:space="0" w:color="auto"/>
            <w:left w:val="none" w:sz="0" w:space="0" w:color="auto"/>
            <w:bottom w:val="none" w:sz="0" w:space="0" w:color="auto"/>
            <w:right w:val="none" w:sz="0" w:space="0" w:color="auto"/>
          </w:divBdr>
        </w:div>
        <w:div w:id="704137897">
          <w:marLeft w:val="0"/>
          <w:marRight w:val="0"/>
          <w:marTop w:val="0"/>
          <w:marBottom w:val="0"/>
          <w:divBdr>
            <w:top w:val="none" w:sz="0" w:space="0" w:color="auto"/>
            <w:left w:val="none" w:sz="0" w:space="0" w:color="auto"/>
            <w:bottom w:val="none" w:sz="0" w:space="0" w:color="auto"/>
            <w:right w:val="none" w:sz="0" w:space="0" w:color="auto"/>
          </w:divBdr>
        </w:div>
        <w:div w:id="1610968277">
          <w:marLeft w:val="0"/>
          <w:marRight w:val="0"/>
          <w:marTop w:val="0"/>
          <w:marBottom w:val="0"/>
          <w:divBdr>
            <w:top w:val="none" w:sz="0" w:space="0" w:color="auto"/>
            <w:left w:val="none" w:sz="0" w:space="0" w:color="auto"/>
            <w:bottom w:val="none" w:sz="0" w:space="0" w:color="auto"/>
            <w:right w:val="none" w:sz="0" w:space="0" w:color="auto"/>
          </w:divBdr>
        </w:div>
        <w:div w:id="859585172">
          <w:marLeft w:val="0"/>
          <w:marRight w:val="0"/>
          <w:marTop w:val="0"/>
          <w:marBottom w:val="0"/>
          <w:divBdr>
            <w:top w:val="none" w:sz="0" w:space="0" w:color="auto"/>
            <w:left w:val="none" w:sz="0" w:space="0" w:color="auto"/>
            <w:bottom w:val="none" w:sz="0" w:space="0" w:color="auto"/>
            <w:right w:val="none" w:sz="0" w:space="0" w:color="auto"/>
          </w:divBdr>
        </w:div>
        <w:div w:id="799155765">
          <w:marLeft w:val="0"/>
          <w:marRight w:val="0"/>
          <w:marTop w:val="0"/>
          <w:marBottom w:val="0"/>
          <w:divBdr>
            <w:top w:val="none" w:sz="0" w:space="0" w:color="auto"/>
            <w:left w:val="none" w:sz="0" w:space="0" w:color="auto"/>
            <w:bottom w:val="none" w:sz="0" w:space="0" w:color="auto"/>
            <w:right w:val="none" w:sz="0" w:space="0" w:color="auto"/>
          </w:divBdr>
        </w:div>
        <w:div w:id="93790934">
          <w:marLeft w:val="0"/>
          <w:marRight w:val="0"/>
          <w:marTop w:val="0"/>
          <w:marBottom w:val="0"/>
          <w:divBdr>
            <w:top w:val="none" w:sz="0" w:space="0" w:color="auto"/>
            <w:left w:val="none" w:sz="0" w:space="0" w:color="auto"/>
            <w:bottom w:val="none" w:sz="0" w:space="0" w:color="auto"/>
            <w:right w:val="none" w:sz="0" w:space="0" w:color="auto"/>
          </w:divBdr>
        </w:div>
        <w:div w:id="864055233">
          <w:marLeft w:val="0"/>
          <w:marRight w:val="0"/>
          <w:marTop w:val="0"/>
          <w:marBottom w:val="0"/>
          <w:divBdr>
            <w:top w:val="none" w:sz="0" w:space="0" w:color="auto"/>
            <w:left w:val="none" w:sz="0" w:space="0" w:color="auto"/>
            <w:bottom w:val="none" w:sz="0" w:space="0" w:color="auto"/>
            <w:right w:val="none" w:sz="0" w:space="0" w:color="auto"/>
          </w:divBdr>
        </w:div>
        <w:div w:id="987133224">
          <w:marLeft w:val="0"/>
          <w:marRight w:val="0"/>
          <w:marTop w:val="0"/>
          <w:marBottom w:val="0"/>
          <w:divBdr>
            <w:top w:val="none" w:sz="0" w:space="0" w:color="auto"/>
            <w:left w:val="none" w:sz="0" w:space="0" w:color="auto"/>
            <w:bottom w:val="none" w:sz="0" w:space="0" w:color="auto"/>
            <w:right w:val="none" w:sz="0" w:space="0" w:color="auto"/>
          </w:divBdr>
        </w:div>
        <w:div w:id="995650816">
          <w:marLeft w:val="0"/>
          <w:marRight w:val="0"/>
          <w:marTop w:val="0"/>
          <w:marBottom w:val="0"/>
          <w:divBdr>
            <w:top w:val="none" w:sz="0" w:space="0" w:color="auto"/>
            <w:left w:val="none" w:sz="0" w:space="0" w:color="auto"/>
            <w:bottom w:val="none" w:sz="0" w:space="0" w:color="auto"/>
            <w:right w:val="none" w:sz="0" w:space="0" w:color="auto"/>
          </w:divBdr>
        </w:div>
        <w:div w:id="1734741320">
          <w:marLeft w:val="0"/>
          <w:marRight w:val="0"/>
          <w:marTop w:val="0"/>
          <w:marBottom w:val="0"/>
          <w:divBdr>
            <w:top w:val="none" w:sz="0" w:space="0" w:color="auto"/>
            <w:left w:val="none" w:sz="0" w:space="0" w:color="auto"/>
            <w:bottom w:val="none" w:sz="0" w:space="0" w:color="auto"/>
            <w:right w:val="none" w:sz="0" w:space="0" w:color="auto"/>
          </w:divBdr>
        </w:div>
        <w:div w:id="1416124030">
          <w:marLeft w:val="0"/>
          <w:marRight w:val="0"/>
          <w:marTop w:val="0"/>
          <w:marBottom w:val="0"/>
          <w:divBdr>
            <w:top w:val="none" w:sz="0" w:space="0" w:color="auto"/>
            <w:left w:val="none" w:sz="0" w:space="0" w:color="auto"/>
            <w:bottom w:val="none" w:sz="0" w:space="0" w:color="auto"/>
            <w:right w:val="none" w:sz="0" w:space="0" w:color="auto"/>
          </w:divBdr>
        </w:div>
      </w:divsChild>
    </w:div>
    <w:div w:id="1974678369">
      <w:bodyDiv w:val="1"/>
      <w:marLeft w:val="0"/>
      <w:marRight w:val="0"/>
      <w:marTop w:val="0"/>
      <w:marBottom w:val="0"/>
      <w:divBdr>
        <w:top w:val="none" w:sz="0" w:space="0" w:color="auto"/>
        <w:left w:val="none" w:sz="0" w:space="0" w:color="auto"/>
        <w:bottom w:val="none" w:sz="0" w:space="0" w:color="auto"/>
        <w:right w:val="none" w:sz="0" w:space="0" w:color="auto"/>
      </w:divBdr>
      <w:divsChild>
        <w:div w:id="1472288308">
          <w:marLeft w:val="0"/>
          <w:marRight w:val="0"/>
          <w:marTop w:val="0"/>
          <w:marBottom w:val="0"/>
          <w:divBdr>
            <w:top w:val="none" w:sz="0" w:space="0" w:color="auto"/>
            <w:left w:val="none" w:sz="0" w:space="0" w:color="auto"/>
            <w:bottom w:val="none" w:sz="0" w:space="0" w:color="auto"/>
            <w:right w:val="none" w:sz="0" w:space="0" w:color="auto"/>
          </w:divBdr>
        </w:div>
        <w:div w:id="793519910">
          <w:marLeft w:val="0"/>
          <w:marRight w:val="0"/>
          <w:marTop w:val="0"/>
          <w:marBottom w:val="0"/>
          <w:divBdr>
            <w:top w:val="none" w:sz="0" w:space="0" w:color="auto"/>
            <w:left w:val="none" w:sz="0" w:space="0" w:color="auto"/>
            <w:bottom w:val="none" w:sz="0" w:space="0" w:color="auto"/>
            <w:right w:val="none" w:sz="0" w:space="0" w:color="auto"/>
          </w:divBdr>
        </w:div>
        <w:div w:id="1115294529">
          <w:marLeft w:val="0"/>
          <w:marRight w:val="0"/>
          <w:marTop w:val="0"/>
          <w:marBottom w:val="0"/>
          <w:divBdr>
            <w:top w:val="none" w:sz="0" w:space="0" w:color="auto"/>
            <w:left w:val="none" w:sz="0" w:space="0" w:color="auto"/>
            <w:bottom w:val="none" w:sz="0" w:space="0" w:color="auto"/>
            <w:right w:val="none" w:sz="0" w:space="0" w:color="auto"/>
          </w:divBdr>
        </w:div>
        <w:div w:id="587036873">
          <w:marLeft w:val="0"/>
          <w:marRight w:val="0"/>
          <w:marTop w:val="0"/>
          <w:marBottom w:val="0"/>
          <w:divBdr>
            <w:top w:val="none" w:sz="0" w:space="0" w:color="auto"/>
            <w:left w:val="none" w:sz="0" w:space="0" w:color="auto"/>
            <w:bottom w:val="none" w:sz="0" w:space="0" w:color="auto"/>
            <w:right w:val="none" w:sz="0" w:space="0" w:color="auto"/>
          </w:divBdr>
        </w:div>
        <w:div w:id="595556251">
          <w:marLeft w:val="0"/>
          <w:marRight w:val="0"/>
          <w:marTop w:val="0"/>
          <w:marBottom w:val="0"/>
          <w:divBdr>
            <w:top w:val="none" w:sz="0" w:space="0" w:color="auto"/>
            <w:left w:val="none" w:sz="0" w:space="0" w:color="auto"/>
            <w:bottom w:val="none" w:sz="0" w:space="0" w:color="auto"/>
            <w:right w:val="none" w:sz="0" w:space="0" w:color="auto"/>
          </w:divBdr>
        </w:div>
        <w:div w:id="345525889">
          <w:marLeft w:val="0"/>
          <w:marRight w:val="0"/>
          <w:marTop w:val="0"/>
          <w:marBottom w:val="0"/>
          <w:divBdr>
            <w:top w:val="none" w:sz="0" w:space="0" w:color="auto"/>
            <w:left w:val="none" w:sz="0" w:space="0" w:color="auto"/>
            <w:bottom w:val="none" w:sz="0" w:space="0" w:color="auto"/>
            <w:right w:val="none" w:sz="0" w:space="0" w:color="auto"/>
          </w:divBdr>
        </w:div>
        <w:div w:id="1101027572">
          <w:marLeft w:val="0"/>
          <w:marRight w:val="0"/>
          <w:marTop w:val="0"/>
          <w:marBottom w:val="0"/>
          <w:divBdr>
            <w:top w:val="none" w:sz="0" w:space="0" w:color="auto"/>
            <w:left w:val="none" w:sz="0" w:space="0" w:color="auto"/>
            <w:bottom w:val="none" w:sz="0" w:space="0" w:color="auto"/>
            <w:right w:val="none" w:sz="0" w:space="0" w:color="auto"/>
          </w:divBdr>
        </w:div>
        <w:div w:id="713504199">
          <w:marLeft w:val="0"/>
          <w:marRight w:val="0"/>
          <w:marTop w:val="0"/>
          <w:marBottom w:val="0"/>
          <w:divBdr>
            <w:top w:val="none" w:sz="0" w:space="0" w:color="auto"/>
            <w:left w:val="none" w:sz="0" w:space="0" w:color="auto"/>
            <w:bottom w:val="none" w:sz="0" w:space="0" w:color="auto"/>
            <w:right w:val="none" w:sz="0" w:space="0" w:color="auto"/>
          </w:divBdr>
        </w:div>
        <w:div w:id="1717196959">
          <w:marLeft w:val="0"/>
          <w:marRight w:val="0"/>
          <w:marTop w:val="0"/>
          <w:marBottom w:val="0"/>
          <w:divBdr>
            <w:top w:val="none" w:sz="0" w:space="0" w:color="auto"/>
            <w:left w:val="none" w:sz="0" w:space="0" w:color="auto"/>
            <w:bottom w:val="none" w:sz="0" w:space="0" w:color="auto"/>
            <w:right w:val="none" w:sz="0" w:space="0" w:color="auto"/>
          </w:divBdr>
        </w:div>
        <w:div w:id="1127745346">
          <w:marLeft w:val="0"/>
          <w:marRight w:val="0"/>
          <w:marTop w:val="0"/>
          <w:marBottom w:val="0"/>
          <w:divBdr>
            <w:top w:val="none" w:sz="0" w:space="0" w:color="auto"/>
            <w:left w:val="none" w:sz="0" w:space="0" w:color="auto"/>
            <w:bottom w:val="none" w:sz="0" w:space="0" w:color="auto"/>
            <w:right w:val="none" w:sz="0" w:space="0" w:color="auto"/>
          </w:divBdr>
        </w:div>
        <w:div w:id="1707021947">
          <w:marLeft w:val="0"/>
          <w:marRight w:val="0"/>
          <w:marTop w:val="0"/>
          <w:marBottom w:val="0"/>
          <w:divBdr>
            <w:top w:val="none" w:sz="0" w:space="0" w:color="auto"/>
            <w:left w:val="none" w:sz="0" w:space="0" w:color="auto"/>
            <w:bottom w:val="none" w:sz="0" w:space="0" w:color="auto"/>
            <w:right w:val="none" w:sz="0" w:space="0" w:color="auto"/>
          </w:divBdr>
        </w:div>
        <w:div w:id="1883787437">
          <w:marLeft w:val="0"/>
          <w:marRight w:val="0"/>
          <w:marTop w:val="0"/>
          <w:marBottom w:val="0"/>
          <w:divBdr>
            <w:top w:val="none" w:sz="0" w:space="0" w:color="auto"/>
            <w:left w:val="none" w:sz="0" w:space="0" w:color="auto"/>
            <w:bottom w:val="none" w:sz="0" w:space="0" w:color="auto"/>
            <w:right w:val="none" w:sz="0" w:space="0" w:color="auto"/>
          </w:divBdr>
        </w:div>
        <w:div w:id="461001006">
          <w:marLeft w:val="0"/>
          <w:marRight w:val="0"/>
          <w:marTop w:val="0"/>
          <w:marBottom w:val="0"/>
          <w:divBdr>
            <w:top w:val="none" w:sz="0" w:space="0" w:color="auto"/>
            <w:left w:val="none" w:sz="0" w:space="0" w:color="auto"/>
            <w:bottom w:val="none" w:sz="0" w:space="0" w:color="auto"/>
            <w:right w:val="none" w:sz="0" w:space="0" w:color="auto"/>
          </w:divBdr>
        </w:div>
        <w:div w:id="1913657931">
          <w:marLeft w:val="0"/>
          <w:marRight w:val="0"/>
          <w:marTop w:val="0"/>
          <w:marBottom w:val="0"/>
          <w:divBdr>
            <w:top w:val="none" w:sz="0" w:space="0" w:color="auto"/>
            <w:left w:val="none" w:sz="0" w:space="0" w:color="auto"/>
            <w:bottom w:val="none" w:sz="0" w:space="0" w:color="auto"/>
            <w:right w:val="none" w:sz="0" w:space="0" w:color="auto"/>
          </w:divBdr>
        </w:div>
        <w:div w:id="1060054780">
          <w:marLeft w:val="0"/>
          <w:marRight w:val="0"/>
          <w:marTop w:val="0"/>
          <w:marBottom w:val="0"/>
          <w:divBdr>
            <w:top w:val="none" w:sz="0" w:space="0" w:color="auto"/>
            <w:left w:val="none" w:sz="0" w:space="0" w:color="auto"/>
            <w:bottom w:val="none" w:sz="0" w:space="0" w:color="auto"/>
            <w:right w:val="none" w:sz="0" w:space="0" w:color="auto"/>
          </w:divBdr>
        </w:div>
        <w:div w:id="1931153709">
          <w:marLeft w:val="0"/>
          <w:marRight w:val="0"/>
          <w:marTop w:val="0"/>
          <w:marBottom w:val="0"/>
          <w:divBdr>
            <w:top w:val="none" w:sz="0" w:space="0" w:color="auto"/>
            <w:left w:val="none" w:sz="0" w:space="0" w:color="auto"/>
            <w:bottom w:val="none" w:sz="0" w:space="0" w:color="auto"/>
            <w:right w:val="none" w:sz="0" w:space="0" w:color="auto"/>
          </w:divBdr>
        </w:div>
        <w:div w:id="1593511832">
          <w:marLeft w:val="0"/>
          <w:marRight w:val="0"/>
          <w:marTop w:val="0"/>
          <w:marBottom w:val="0"/>
          <w:divBdr>
            <w:top w:val="none" w:sz="0" w:space="0" w:color="auto"/>
            <w:left w:val="none" w:sz="0" w:space="0" w:color="auto"/>
            <w:bottom w:val="none" w:sz="0" w:space="0" w:color="auto"/>
            <w:right w:val="none" w:sz="0" w:space="0" w:color="auto"/>
          </w:divBdr>
        </w:div>
        <w:div w:id="889876714">
          <w:marLeft w:val="0"/>
          <w:marRight w:val="0"/>
          <w:marTop w:val="0"/>
          <w:marBottom w:val="0"/>
          <w:divBdr>
            <w:top w:val="none" w:sz="0" w:space="0" w:color="auto"/>
            <w:left w:val="none" w:sz="0" w:space="0" w:color="auto"/>
            <w:bottom w:val="none" w:sz="0" w:space="0" w:color="auto"/>
            <w:right w:val="none" w:sz="0" w:space="0" w:color="auto"/>
          </w:divBdr>
        </w:div>
        <w:div w:id="1853883698">
          <w:marLeft w:val="0"/>
          <w:marRight w:val="0"/>
          <w:marTop w:val="0"/>
          <w:marBottom w:val="0"/>
          <w:divBdr>
            <w:top w:val="none" w:sz="0" w:space="0" w:color="auto"/>
            <w:left w:val="none" w:sz="0" w:space="0" w:color="auto"/>
            <w:bottom w:val="none" w:sz="0" w:space="0" w:color="auto"/>
            <w:right w:val="none" w:sz="0" w:space="0" w:color="auto"/>
          </w:divBdr>
        </w:div>
        <w:div w:id="854877886">
          <w:marLeft w:val="0"/>
          <w:marRight w:val="0"/>
          <w:marTop w:val="0"/>
          <w:marBottom w:val="0"/>
          <w:divBdr>
            <w:top w:val="none" w:sz="0" w:space="0" w:color="auto"/>
            <w:left w:val="none" w:sz="0" w:space="0" w:color="auto"/>
            <w:bottom w:val="none" w:sz="0" w:space="0" w:color="auto"/>
            <w:right w:val="none" w:sz="0" w:space="0" w:color="auto"/>
          </w:divBdr>
        </w:div>
        <w:div w:id="360862663">
          <w:marLeft w:val="0"/>
          <w:marRight w:val="0"/>
          <w:marTop w:val="0"/>
          <w:marBottom w:val="0"/>
          <w:divBdr>
            <w:top w:val="none" w:sz="0" w:space="0" w:color="auto"/>
            <w:left w:val="none" w:sz="0" w:space="0" w:color="auto"/>
            <w:bottom w:val="none" w:sz="0" w:space="0" w:color="auto"/>
            <w:right w:val="none" w:sz="0" w:space="0" w:color="auto"/>
          </w:divBdr>
        </w:div>
        <w:div w:id="1622684928">
          <w:marLeft w:val="0"/>
          <w:marRight w:val="0"/>
          <w:marTop w:val="0"/>
          <w:marBottom w:val="0"/>
          <w:divBdr>
            <w:top w:val="none" w:sz="0" w:space="0" w:color="auto"/>
            <w:left w:val="none" w:sz="0" w:space="0" w:color="auto"/>
            <w:bottom w:val="none" w:sz="0" w:space="0" w:color="auto"/>
            <w:right w:val="none" w:sz="0" w:space="0" w:color="auto"/>
          </w:divBdr>
        </w:div>
        <w:div w:id="16860314">
          <w:marLeft w:val="0"/>
          <w:marRight w:val="0"/>
          <w:marTop w:val="0"/>
          <w:marBottom w:val="0"/>
          <w:divBdr>
            <w:top w:val="none" w:sz="0" w:space="0" w:color="auto"/>
            <w:left w:val="none" w:sz="0" w:space="0" w:color="auto"/>
            <w:bottom w:val="none" w:sz="0" w:space="0" w:color="auto"/>
            <w:right w:val="none" w:sz="0" w:space="0" w:color="auto"/>
          </w:divBdr>
        </w:div>
        <w:div w:id="1174611969">
          <w:marLeft w:val="0"/>
          <w:marRight w:val="0"/>
          <w:marTop w:val="0"/>
          <w:marBottom w:val="0"/>
          <w:divBdr>
            <w:top w:val="none" w:sz="0" w:space="0" w:color="auto"/>
            <w:left w:val="none" w:sz="0" w:space="0" w:color="auto"/>
            <w:bottom w:val="none" w:sz="0" w:space="0" w:color="auto"/>
            <w:right w:val="none" w:sz="0" w:space="0" w:color="auto"/>
          </w:divBdr>
        </w:div>
        <w:div w:id="546068785">
          <w:marLeft w:val="0"/>
          <w:marRight w:val="0"/>
          <w:marTop w:val="0"/>
          <w:marBottom w:val="0"/>
          <w:divBdr>
            <w:top w:val="none" w:sz="0" w:space="0" w:color="auto"/>
            <w:left w:val="none" w:sz="0" w:space="0" w:color="auto"/>
            <w:bottom w:val="none" w:sz="0" w:space="0" w:color="auto"/>
            <w:right w:val="none" w:sz="0" w:space="0" w:color="auto"/>
          </w:divBdr>
        </w:div>
        <w:div w:id="1046831531">
          <w:marLeft w:val="0"/>
          <w:marRight w:val="0"/>
          <w:marTop w:val="0"/>
          <w:marBottom w:val="0"/>
          <w:divBdr>
            <w:top w:val="none" w:sz="0" w:space="0" w:color="auto"/>
            <w:left w:val="none" w:sz="0" w:space="0" w:color="auto"/>
            <w:bottom w:val="none" w:sz="0" w:space="0" w:color="auto"/>
            <w:right w:val="none" w:sz="0" w:space="0" w:color="auto"/>
          </w:divBdr>
        </w:div>
        <w:div w:id="727387175">
          <w:marLeft w:val="0"/>
          <w:marRight w:val="0"/>
          <w:marTop w:val="0"/>
          <w:marBottom w:val="0"/>
          <w:divBdr>
            <w:top w:val="none" w:sz="0" w:space="0" w:color="auto"/>
            <w:left w:val="none" w:sz="0" w:space="0" w:color="auto"/>
            <w:bottom w:val="none" w:sz="0" w:space="0" w:color="auto"/>
            <w:right w:val="none" w:sz="0" w:space="0" w:color="auto"/>
          </w:divBdr>
        </w:div>
        <w:div w:id="1547640482">
          <w:marLeft w:val="0"/>
          <w:marRight w:val="0"/>
          <w:marTop w:val="0"/>
          <w:marBottom w:val="0"/>
          <w:divBdr>
            <w:top w:val="none" w:sz="0" w:space="0" w:color="auto"/>
            <w:left w:val="none" w:sz="0" w:space="0" w:color="auto"/>
            <w:bottom w:val="none" w:sz="0" w:space="0" w:color="auto"/>
            <w:right w:val="none" w:sz="0" w:space="0" w:color="auto"/>
          </w:divBdr>
        </w:div>
        <w:div w:id="972759092">
          <w:marLeft w:val="0"/>
          <w:marRight w:val="0"/>
          <w:marTop w:val="0"/>
          <w:marBottom w:val="0"/>
          <w:divBdr>
            <w:top w:val="none" w:sz="0" w:space="0" w:color="auto"/>
            <w:left w:val="none" w:sz="0" w:space="0" w:color="auto"/>
            <w:bottom w:val="none" w:sz="0" w:space="0" w:color="auto"/>
            <w:right w:val="none" w:sz="0" w:space="0" w:color="auto"/>
          </w:divBdr>
        </w:div>
        <w:div w:id="1374188653">
          <w:marLeft w:val="0"/>
          <w:marRight w:val="0"/>
          <w:marTop w:val="0"/>
          <w:marBottom w:val="0"/>
          <w:divBdr>
            <w:top w:val="none" w:sz="0" w:space="0" w:color="auto"/>
            <w:left w:val="none" w:sz="0" w:space="0" w:color="auto"/>
            <w:bottom w:val="none" w:sz="0" w:space="0" w:color="auto"/>
            <w:right w:val="none" w:sz="0" w:space="0" w:color="auto"/>
          </w:divBdr>
        </w:div>
        <w:div w:id="114376272">
          <w:marLeft w:val="0"/>
          <w:marRight w:val="0"/>
          <w:marTop w:val="0"/>
          <w:marBottom w:val="0"/>
          <w:divBdr>
            <w:top w:val="none" w:sz="0" w:space="0" w:color="auto"/>
            <w:left w:val="none" w:sz="0" w:space="0" w:color="auto"/>
            <w:bottom w:val="none" w:sz="0" w:space="0" w:color="auto"/>
            <w:right w:val="none" w:sz="0" w:space="0" w:color="auto"/>
          </w:divBdr>
        </w:div>
        <w:div w:id="445004603">
          <w:marLeft w:val="0"/>
          <w:marRight w:val="0"/>
          <w:marTop w:val="0"/>
          <w:marBottom w:val="0"/>
          <w:divBdr>
            <w:top w:val="none" w:sz="0" w:space="0" w:color="auto"/>
            <w:left w:val="none" w:sz="0" w:space="0" w:color="auto"/>
            <w:bottom w:val="none" w:sz="0" w:space="0" w:color="auto"/>
            <w:right w:val="none" w:sz="0" w:space="0" w:color="auto"/>
          </w:divBdr>
        </w:div>
        <w:div w:id="928850290">
          <w:marLeft w:val="0"/>
          <w:marRight w:val="0"/>
          <w:marTop w:val="0"/>
          <w:marBottom w:val="0"/>
          <w:divBdr>
            <w:top w:val="none" w:sz="0" w:space="0" w:color="auto"/>
            <w:left w:val="none" w:sz="0" w:space="0" w:color="auto"/>
            <w:bottom w:val="none" w:sz="0" w:space="0" w:color="auto"/>
            <w:right w:val="none" w:sz="0" w:space="0" w:color="auto"/>
          </w:divBdr>
        </w:div>
        <w:div w:id="673536396">
          <w:marLeft w:val="0"/>
          <w:marRight w:val="0"/>
          <w:marTop w:val="0"/>
          <w:marBottom w:val="0"/>
          <w:divBdr>
            <w:top w:val="none" w:sz="0" w:space="0" w:color="auto"/>
            <w:left w:val="none" w:sz="0" w:space="0" w:color="auto"/>
            <w:bottom w:val="none" w:sz="0" w:space="0" w:color="auto"/>
            <w:right w:val="none" w:sz="0" w:space="0" w:color="auto"/>
          </w:divBdr>
        </w:div>
        <w:div w:id="847599141">
          <w:marLeft w:val="0"/>
          <w:marRight w:val="0"/>
          <w:marTop w:val="0"/>
          <w:marBottom w:val="0"/>
          <w:divBdr>
            <w:top w:val="none" w:sz="0" w:space="0" w:color="auto"/>
            <w:left w:val="none" w:sz="0" w:space="0" w:color="auto"/>
            <w:bottom w:val="none" w:sz="0" w:space="0" w:color="auto"/>
            <w:right w:val="none" w:sz="0" w:space="0" w:color="auto"/>
          </w:divBdr>
        </w:div>
        <w:div w:id="1937784123">
          <w:marLeft w:val="0"/>
          <w:marRight w:val="0"/>
          <w:marTop w:val="0"/>
          <w:marBottom w:val="0"/>
          <w:divBdr>
            <w:top w:val="none" w:sz="0" w:space="0" w:color="auto"/>
            <w:left w:val="none" w:sz="0" w:space="0" w:color="auto"/>
            <w:bottom w:val="none" w:sz="0" w:space="0" w:color="auto"/>
            <w:right w:val="none" w:sz="0" w:space="0" w:color="auto"/>
          </w:divBdr>
        </w:div>
        <w:div w:id="478420094">
          <w:marLeft w:val="0"/>
          <w:marRight w:val="0"/>
          <w:marTop w:val="0"/>
          <w:marBottom w:val="0"/>
          <w:divBdr>
            <w:top w:val="none" w:sz="0" w:space="0" w:color="auto"/>
            <w:left w:val="none" w:sz="0" w:space="0" w:color="auto"/>
            <w:bottom w:val="none" w:sz="0" w:space="0" w:color="auto"/>
            <w:right w:val="none" w:sz="0" w:space="0" w:color="auto"/>
          </w:divBdr>
        </w:div>
        <w:div w:id="104926408">
          <w:marLeft w:val="0"/>
          <w:marRight w:val="0"/>
          <w:marTop w:val="0"/>
          <w:marBottom w:val="0"/>
          <w:divBdr>
            <w:top w:val="none" w:sz="0" w:space="0" w:color="auto"/>
            <w:left w:val="none" w:sz="0" w:space="0" w:color="auto"/>
            <w:bottom w:val="none" w:sz="0" w:space="0" w:color="auto"/>
            <w:right w:val="none" w:sz="0" w:space="0" w:color="auto"/>
          </w:divBdr>
        </w:div>
        <w:div w:id="1335374295">
          <w:marLeft w:val="0"/>
          <w:marRight w:val="0"/>
          <w:marTop w:val="0"/>
          <w:marBottom w:val="0"/>
          <w:divBdr>
            <w:top w:val="none" w:sz="0" w:space="0" w:color="auto"/>
            <w:left w:val="none" w:sz="0" w:space="0" w:color="auto"/>
            <w:bottom w:val="none" w:sz="0" w:space="0" w:color="auto"/>
            <w:right w:val="none" w:sz="0" w:space="0" w:color="auto"/>
          </w:divBdr>
        </w:div>
        <w:div w:id="991057150">
          <w:marLeft w:val="0"/>
          <w:marRight w:val="0"/>
          <w:marTop w:val="0"/>
          <w:marBottom w:val="0"/>
          <w:divBdr>
            <w:top w:val="none" w:sz="0" w:space="0" w:color="auto"/>
            <w:left w:val="none" w:sz="0" w:space="0" w:color="auto"/>
            <w:bottom w:val="none" w:sz="0" w:space="0" w:color="auto"/>
            <w:right w:val="none" w:sz="0" w:space="0" w:color="auto"/>
          </w:divBdr>
        </w:div>
        <w:div w:id="1248417939">
          <w:marLeft w:val="0"/>
          <w:marRight w:val="0"/>
          <w:marTop w:val="0"/>
          <w:marBottom w:val="0"/>
          <w:divBdr>
            <w:top w:val="none" w:sz="0" w:space="0" w:color="auto"/>
            <w:left w:val="none" w:sz="0" w:space="0" w:color="auto"/>
            <w:bottom w:val="none" w:sz="0" w:space="0" w:color="auto"/>
            <w:right w:val="none" w:sz="0" w:space="0" w:color="auto"/>
          </w:divBdr>
        </w:div>
        <w:div w:id="1047991574">
          <w:marLeft w:val="0"/>
          <w:marRight w:val="0"/>
          <w:marTop w:val="0"/>
          <w:marBottom w:val="0"/>
          <w:divBdr>
            <w:top w:val="none" w:sz="0" w:space="0" w:color="auto"/>
            <w:left w:val="none" w:sz="0" w:space="0" w:color="auto"/>
            <w:bottom w:val="none" w:sz="0" w:space="0" w:color="auto"/>
            <w:right w:val="none" w:sz="0" w:space="0" w:color="auto"/>
          </w:divBdr>
        </w:div>
        <w:div w:id="634919934">
          <w:marLeft w:val="0"/>
          <w:marRight w:val="0"/>
          <w:marTop w:val="0"/>
          <w:marBottom w:val="0"/>
          <w:divBdr>
            <w:top w:val="none" w:sz="0" w:space="0" w:color="auto"/>
            <w:left w:val="none" w:sz="0" w:space="0" w:color="auto"/>
            <w:bottom w:val="none" w:sz="0" w:space="0" w:color="auto"/>
            <w:right w:val="none" w:sz="0" w:space="0" w:color="auto"/>
          </w:divBdr>
        </w:div>
        <w:div w:id="894701639">
          <w:marLeft w:val="0"/>
          <w:marRight w:val="0"/>
          <w:marTop w:val="0"/>
          <w:marBottom w:val="0"/>
          <w:divBdr>
            <w:top w:val="none" w:sz="0" w:space="0" w:color="auto"/>
            <w:left w:val="none" w:sz="0" w:space="0" w:color="auto"/>
            <w:bottom w:val="none" w:sz="0" w:space="0" w:color="auto"/>
            <w:right w:val="none" w:sz="0" w:space="0" w:color="auto"/>
          </w:divBdr>
        </w:div>
        <w:div w:id="284585665">
          <w:marLeft w:val="0"/>
          <w:marRight w:val="0"/>
          <w:marTop w:val="0"/>
          <w:marBottom w:val="0"/>
          <w:divBdr>
            <w:top w:val="none" w:sz="0" w:space="0" w:color="auto"/>
            <w:left w:val="none" w:sz="0" w:space="0" w:color="auto"/>
            <w:bottom w:val="none" w:sz="0" w:space="0" w:color="auto"/>
            <w:right w:val="none" w:sz="0" w:space="0" w:color="auto"/>
          </w:divBdr>
        </w:div>
        <w:div w:id="1529290986">
          <w:marLeft w:val="0"/>
          <w:marRight w:val="0"/>
          <w:marTop w:val="0"/>
          <w:marBottom w:val="0"/>
          <w:divBdr>
            <w:top w:val="none" w:sz="0" w:space="0" w:color="auto"/>
            <w:left w:val="none" w:sz="0" w:space="0" w:color="auto"/>
            <w:bottom w:val="none" w:sz="0" w:space="0" w:color="auto"/>
            <w:right w:val="none" w:sz="0" w:space="0" w:color="auto"/>
          </w:divBdr>
        </w:div>
        <w:div w:id="1250193294">
          <w:marLeft w:val="0"/>
          <w:marRight w:val="0"/>
          <w:marTop w:val="0"/>
          <w:marBottom w:val="0"/>
          <w:divBdr>
            <w:top w:val="none" w:sz="0" w:space="0" w:color="auto"/>
            <w:left w:val="none" w:sz="0" w:space="0" w:color="auto"/>
            <w:bottom w:val="none" w:sz="0" w:space="0" w:color="auto"/>
            <w:right w:val="none" w:sz="0" w:space="0" w:color="auto"/>
          </w:divBdr>
        </w:div>
        <w:div w:id="738555638">
          <w:marLeft w:val="0"/>
          <w:marRight w:val="0"/>
          <w:marTop w:val="0"/>
          <w:marBottom w:val="0"/>
          <w:divBdr>
            <w:top w:val="none" w:sz="0" w:space="0" w:color="auto"/>
            <w:left w:val="none" w:sz="0" w:space="0" w:color="auto"/>
            <w:bottom w:val="none" w:sz="0" w:space="0" w:color="auto"/>
            <w:right w:val="none" w:sz="0" w:space="0" w:color="auto"/>
          </w:divBdr>
        </w:div>
        <w:div w:id="1818061438">
          <w:marLeft w:val="0"/>
          <w:marRight w:val="0"/>
          <w:marTop w:val="0"/>
          <w:marBottom w:val="0"/>
          <w:divBdr>
            <w:top w:val="none" w:sz="0" w:space="0" w:color="auto"/>
            <w:left w:val="none" w:sz="0" w:space="0" w:color="auto"/>
            <w:bottom w:val="none" w:sz="0" w:space="0" w:color="auto"/>
            <w:right w:val="none" w:sz="0" w:space="0" w:color="auto"/>
          </w:divBdr>
        </w:div>
        <w:div w:id="1147168071">
          <w:marLeft w:val="0"/>
          <w:marRight w:val="0"/>
          <w:marTop w:val="0"/>
          <w:marBottom w:val="0"/>
          <w:divBdr>
            <w:top w:val="none" w:sz="0" w:space="0" w:color="auto"/>
            <w:left w:val="none" w:sz="0" w:space="0" w:color="auto"/>
            <w:bottom w:val="none" w:sz="0" w:space="0" w:color="auto"/>
            <w:right w:val="none" w:sz="0" w:space="0" w:color="auto"/>
          </w:divBdr>
        </w:div>
        <w:div w:id="981230065">
          <w:marLeft w:val="0"/>
          <w:marRight w:val="0"/>
          <w:marTop w:val="0"/>
          <w:marBottom w:val="0"/>
          <w:divBdr>
            <w:top w:val="none" w:sz="0" w:space="0" w:color="auto"/>
            <w:left w:val="none" w:sz="0" w:space="0" w:color="auto"/>
            <w:bottom w:val="none" w:sz="0" w:space="0" w:color="auto"/>
            <w:right w:val="none" w:sz="0" w:space="0" w:color="auto"/>
          </w:divBdr>
        </w:div>
        <w:div w:id="1922910045">
          <w:marLeft w:val="0"/>
          <w:marRight w:val="0"/>
          <w:marTop w:val="0"/>
          <w:marBottom w:val="0"/>
          <w:divBdr>
            <w:top w:val="none" w:sz="0" w:space="0" w:color="auto"/>
            <w:left w:val="none" w:sz="0" w:space="0" w:color="auto"/>
            <w:bottom w:val="none" w:sz="0" w:space="0" w:color="auto"/>
            <w:right w:val="none" w:sz="0" w:space="0" w:color="auto"/>
          </w:divBdr>
        </w:div>
      </w:divsChild>
    </w:div>
    <w:div w:id="1989090376">
      <w:bodyDiv w:val="1"/>
      <w:marLeft w:val="0"/>
      <w:marRight w:val="0"/>
      <w:marTop w:val="0"/>
      <w:marBottom w:val="0"/>
      <w:divBdr>
        <w:top w:val="none" w:sz="0" w:space="0" w:color="auto"/>
        <w:left w:val="none" w:sz="0" w:space="0" w:color="auto"/>
        <w:bottom w:val="none" w:sz="0" w:space="0" w:color="auto"/>
        <w:right w:val="none" w:sz="0" w:space="0" w:color="auto"/>
      </w:divBdr>
      <w:divsChild>
        <w:div w:id="1339387708">
          <w:marLeft w:val="0"/>
          <w:marRight w:val="0"/>
          <w:marTop w:val="0"/>
          <w:marBottom w:val="0"/>
          <w:divBdr>
            <w:top w:val="none" w:sz="0" w:space="0" w:color="auto"/>
            <w:left w:val="none" w:sz="0" w:space="0" w:color="auto"/>
            <w:bottom w:val="none" w:sz="0" w:space="0" w:color="auto"/>
            <w:right w:val="none" w:sz="0" w:space="0" w:color="auto"/>
          </w:divBdr>
        </w:div>
        <w:div w:id="1075930753">
          <w:marLeft w:val="0"/>
          <w:marRight w:val="0"/>
          <w:marTop w:val="0"/>
          <w:marBottom w:val="0"/>
          <w:divBdr>
            <w:top w:val="none" w:sz="0" w:space="0" w:color="auto"/>
            <w:left w:val="none" w:sz="0" w:space="0" w:color="auto"/>
            <w:bottom w:val="none" w:sz="0" w:space="0" w:color="auto"/>
            <w:right w:val="none" w:sz="0" w:space="0" w:color="auto"/>
          </w:divBdr>
        </w:div>
        <w:div w:id="1254438401">
          <w:marLeft w:val="0"/>
          <w:marRight w:val="0"/>
          <w:marTop w:val="0"/>
          <w:marBottom w:val="0"/>
          <w:divBdr>
            <w:top w:val="none" w:sz="0" w:space="0" w:color="auto"/>
            <w:left w:val="none" w:sz="0" w:space="0" w:color="auto"/>
            <w:bottom w:val="none" w:sz="0" w:space="0" w:color="auto"/>
            <w:right w:val="none" w:sz="0" w:space="0" w:color="auto"/>
          </w:divBdr>
        </w:div>
        <w:div w:id="1362587364">
          <w:marLeft w:val="0"/>
          <w:marRight w:val="0"/>
          <w:marTop w:val="0"/>
          <w:marBottom w:val="0"/>
          <w:divBdr>
            <w:top w:val="none" w:sz="0" w:space="0" w:color="auto"/>
            <w:left w:val="none" w:sz="0" w:space="0" w:color="auto"/>
            <w:bottom w:val="none" w:sz="0" w:space="0" w:color="auto"/>
            <w:right w:val="none" w:sz="0" w:space="0" w:color="auto"/>
          </w:divBdr>
        </w:div>
        <w:div w:id="391081894">
          <w:marLeft w:val="0"/>
          <w:marRight w:val="0"/>
          <w:marTop w:val="0"/>
          <w:marBottom w:val="0"/>
          <w:divBdr>
            <w:top w:val="none" w:sz="0" w:space="0" w:color="auto"/>
            <w:left w:val="none" w:sz="0" w:space="0" w:color="auto"/>
            <w:bottom w:val="none" w:sz="0" w:space="0" w:color="auto"/>
            <w:right w:val="none" w:sz="0" w:space="0" w:color="auto"/>
          </w:divBdr>
        </w:div>
        <w:div w:id="486631553">
          <w:marLeft w:val="0"/>
          <w:marRight w:val="0"/>
          <w:marTop w:val="0"/>
          <w:marBottom w:val="0"/>
          <w:divBdr>
            <w:top w:val="none" w:sz="0" w:space="0" w:color="auto"/>
            <w:left w:val="none" w:sz="0" w:space="0" w:color="auto"/>
            <w:bottom w:val="none" w:sz="0" w:space="0" w:color="auto"/>
            <w:right w:val="none" w:sz="0" w:space="0" w:color="auto"/>
          </w:divBdr>
        </w:div>
        <w:div w:id="1425419514">
          <w:marLeft w:val="0"/>
          <w:marRight w:val="0"/>
          <w:marTop w:val="0"/>
          <w:marBottom w:val="0"/>
          <w:divBdr>
            <w:top w:val="none" w:sz="0" w:space="0" w:color="auto"/>
            <w:left w:val="none" w:sz="0" w:space="0" w:color="auto"/>
            <w:bottom w:val="none" w:sz="0" w:space="0" w:color="auto"/>
            <w:right w:val="none" w:sz="0" w:space="0" w:color="auto"/>
          </w:divBdr>
        </w:div>
        <w:div w:id="1993674904">
          <w:marLeft w:val="0"/>
          <w:marRight w:val="0"/>
          <w:marTop w:val="0"/>
          <w:marBottom w:val="0"/>
          <w:divBdr>
            <w:top w:val="none" w:sz="0" w:space="0" w:color="auto"/>
            <w:left w:val="none" w:sz="0" w:space="0" w:color="auto"/>
            <w:bottom w:val="none" w:sz="0" w:space="0" w:color="auto"/>
            <w:right w:val="none" w:sz="0" w:space="0" w:color="auto"/>
          </w:divBdr>
        </w:div>
        <w:div w:id="1098405562">
          <w:marLeft w:val="0"/>
          <w:marRight w:val="0"/>
          <w:marTop w:val="0"/>
          <w:marBottom w:val="0"/>
          <w:divBdr>
            <w:top w:val="none" w:sz="0" w:space="0" w:color="auto"/>
            <w:left w:val="none" w:sz="0" w:space="0" w:color="auto"/>
            <w:bottom w:val="none" w:sz="0" w:space="0" w:color="auto"/>
            <w:right w:val="none" w:sz="0" w:space="0" w:color="auto"/>
          </w:divBdr>
        </w:div>
        <w:div w:id="1749886023">
          <w:marLeft w:val="0"/>
          <w:marRight w:val="0"/>
          <w:marTop w:val="0"/>
          <w:marBottom w:val="0"/>
          <w:divBdr>
            <w:top w:val="none" w:sz="0" w:space="0" w:color="auto"/>
            <w:left w:val="none" w:sz="0" w:space="0" w:color="auto"/>
            <w:bottom w:val="none" w:sz="0" w:space="0" w:color="auto"/>
            <w:right w:val="none" w:sz="0" w:space="0" w:color="auto"/>
          </w:divBdr>
        </w:div>
        <w:div w:id="2099717915">
          <w:marLeft w:val="0"/>
          <w:marRight w:val="0"/>
          <w:marTop w:val="0"/>
          <w:marBottom w:val="0"/>
          <w:divBdr>
            <w:top w:val="none" w:sz="0" w:space="0" w:color="auto"/>
            <w:left w:val="none" w:sz="0" w:space="0" w:color="auto"/>
            <w:bottom w:val="none" w:sz="0" w:space="0" w:color="auto"/>
            <w:right w:val="none" w:sz="0" w:space="0" w:color="auto"/>
          </w:divBdr>
        </w:div>
        <w:div w:id="638808239">
          <w:marLeft w:val="0"/>
          <w:marRight w:val="0"/>
          <w:marTop w:val="0"/>
          <w:marBottom w:val="0"/>
          <w:divBdr>
            <w:top w:val="none" w:sz="0" w:space="0" w:color="auto"/>
            <w:left w:val="none" w:sz="0" w:space="0" w:color="auto"/>
            <w:bottom w:val="none" w:sz="0" w:space="0" w:color="auto"/>
            <w:right w:val="none" w:sz="0" w:space="0" w:color="auto"/>
          </w:divBdr>
        </w:div>
        <w:div w:id="1463426544">
          <w:marLeft w:val="0"/>
          <w:marRight w:val="0"/>
          <w:marTop w:val="0"/>
          <w:marBottom w:val="0"/>
          <w:divBdr>
            <w:top w:val="none" w:sz="0" w:space="0" w:color="auto"/>
            <w:left w:val="none" w:sz="0" w:space="0" w:color="auto"/>
            <w:bottom w:val="none" w:sz="0" w:space="0" w:color="auto"/>
            <w:right w:val="none" w:sz="0" w:space="0" w:color="auto"/>
          </w:divBdr>
        </w:div>
        <w:div w:id="717895914">
          <w:marLeft w:val="0"/>
          <w:marRight w:val="0"/>
          <w:marTop w:val="0"/>
          <w:marBottom w:val="0"/>
          <w:divBdr>
            <w:top w:val="none" w:sz="0" w:space="0" w:color="auto"/>
            <w:left w:val="none" w:sz="0" w:space="0" w:color="auto"/>
            <w:bottom w:val="none" w:sz="0" w:space="0" w:color="auto"/>
            <w:right w:val="none" w:sz="0" w:space="0" w:color="auto"/>
          </w:divBdr>
        </w:div>
        <w:div w:id="632638486">
          <w:marLeft w:val="0"/>
          <w:marRight w:val="0"/>
          <w:marTop w:val="0"/>
          <w:marBottom w:val="0"/>
          <w:divBdr>
            <w:top w:val="none" w:sz="0" w:space="0" w:color="auto"/>
            <w:left w:val="none" w:sz="0" w:space="0" w:color="auto"/>
            <w:bottom w:val="none" w:sz="0" w:space="0" w:color="auto"/>
            <w:right w:val="none" w:sz="0" w:space="0" w:color="auto"/>
          </w:divBdr>
        </w:div>
        <w:div w:id="676689565">
          <w:marLeft w:val="0"/>
          <w:marRight w:val="0"/>
          <w:marTop w:val="0"/>
          <w:marBottom w:val="0"/>
          <w:divBdr>
            <w:top w:val="none" w:sz="0" w:space="0" w:color="auto"/>
            <w:left w:val="none" w:sz="0" w:space="0" w:color="auto"/>
            <w:bottom w:val="none" w:sz="0" w:space="0" w:color="auto"/>
            <w:right w:val="none" w:sz="0" w:space="0" w:color="auto"/>
          </w:divBdr>
        </w:div>
        <w:div w:id="1347903622">
          <w:marLeft w:val="0"/>
          <w:marRight w:val="0"/>
          <w:marTop w:val="0"/>
          <w:marBottom w:val="0"/>
          <w:divBdr>
            <w:top w:val="none" w:sz="0" w:space="0" w:color="auto"/>
            <w:left w:val="none" w:sz="0" w:space="0" w:color="auto"/>
            <w:bottom w:val="none" w:sz="0" w:space="0" w:color="auto"/>
            <w:right w:val="none" w:sz="0" w:space="0" w:color="auto"/>
          </w:divBdr>
        </w:div>
        <w:div w:id="1871840614">
          <w:marLeft w:val="0"/>
          <w:marRight w:val="0"/>
          <w:marTop w:val="0"/>
          <w:marBottom w:val="0"/>
          <w:divBdr>
            <w:top w:val="none" w:sz="0" w:space="0" w:color="auto"/>
            <w:left w:val="none" w:sz="0" w:space="0" w:color="auto"/>
            <w:bottom w:val="none" w:sz="0" w:space="0" w:color="auto"/>
            <w:right w:val="none" w:sz="0" w:space="0" w:color="auto"/>
          </w:divBdr>
        </w:div>
        <w:div w:id="153570839">
          <w:marLeft w:val="0"/>
          <w:marRight w:val="0"/>
          <w:marTop w:val="0"/>
          <w:marBottom w:val="0"/>
          <w:divBdr>
            <w:top w:val="none" w:sz="0" w:space="0" w:color="auto"/>
            <w:left w:val="none" w:sz="0" w:space="0" w:color="auto"/>
            <w:bottom w:val="none" w:sz="0" w:space="0" w:color="auto"/>
            <w:right w:val="none" w:sz="0" w:space="0" w:color="auto"/>
          </w:divBdr>
        </w:div>
        <w:div w:id="1491291510">
          <w:marLeft w:val="0"/>
          <w:marRight w:val="0"/>
          <w:marTop w:val="0"/>
          <w:marBottom w:val="0"/>
          <w:divBdr>
            <w:top w:val="none" w:sz="0" w:space="0" w:color="auto"/>
            <w:left w:val="none" w:sz="0" w:space="0" w:color="auto"/>
            <w:bottom w:val="none" w:sz="0" w:space="0" w:color="auto"/>
            <w:right w:val="none" w:sz="0" w:space="0" w:color="auto"/>
          </w:divBdr>
        </w:div>
        <w:div w:id="999775557">
          <w:marLeft w:val="0"/>
          <w:marRight w:val="0"/>
          <w:marTop w:val="0"/>
          <w:marBottom w:val="0"/>
          <w:divBdr>
            <w:top w:val="none" w:sz="0" w:space="0" w:color="auto"/>
            <w:left w:val="none" w:sz="0" w:space="0" w:color="auto"/>
            <w:bottom w:val="none" w:sz="0" w:space="0" w:color="auto"/>
            <w:right w:val="none" w:sz="0" w:space="0" w:color="auto"/>
          </w:divBdr>
        </w:div>
        <w:div w:id="886336483">
          <w:marLeft w:val="0"/>
          <w:marRight w:val="0"/>
          <w:marTop w:val="0"/>
          <w:marBottom w:val="0"/>
          <w:divBdr>
            <w:top w:val="none" w:sz="0" w:space="0" w:color="auto"/>
            <w:left w:val="none" w:sz="0" w:space="0" w:color="auto"/>
            <w:bottom w:val="none" w:sz="0" w:space="0" w:color="auto"/>
            <w:right w:val="none" w:sz="0" w:space="0" w:color="auto"/>
          </w:divBdr>
        </w:div>
        <w:div w:id="185870644">
          <w:marLeft w:val="0"/>
          <w:marRight w:val="0"/>
          <w:marTop w:val="0"/>
          <w:marBottom w:val="0"/>
          <w:divBdr>
            <w:top w:val="none" w:sz="0" w:space="0" w:color="auto"/>
            <w:left w:val="none" w:sz="0" w:space="0" w:color="auto"/>
            <w:bottom w:val="none" w:sz="0" w:space="0" w:color="auto"/>
            <w:right w:val="none" w:sz="0" w:space="0" w:color="auto"/>
          </w:divBdr>
        </w:div>
        <w:div w:id="1726559616">
          <w:marLeft w:val="0"/>
          <w:marRight w:val="0"/>
          <w:marTop w:val="0"/>
          <w:marBottom w:val="0"/>
          <w:divBdr>
            <w:top w:val="none" w:sz="0" w:space="0" w:color="auto"/>
            <w:left w:val="none" w:sz="0" w:space="0" w:color="auto"/>
            <w:bottom w:val="none" w:sz="0" w:space="0" w:color="auto"/>
            <w:right w:val="none" w:sz="0" w:space="0" w:color="auto"/>
          </w:divBdr>
        </w:div>
        <w:div w:id="1415976848">
          <w:marLeft w:val="0"/>
          <w:marRight w:val="0"/>
          <w:marTop w:val="0"/>
          <w:marBottom w:val="0"/>
          <w:divBdr>
            <w:top w:val="none" w:sz="0" w:space="0" w:color="auto"/>
            <w:left w:val="none" w:sz="0" w:space="0" w:color="auto"/>
            <w:bottom w:val="none" w:sz="0" w:space="0" w:color="auto"/>
            <w:right w:val="none" w:sz="0" w:space="0" w:color="auto"/>
          </w:divBdr>
        </w:div>
        <w:div w:id="608974153">
          <w:marLeft w:val="0"/>
          <w:marRight w:val="0"/>
          <w:marTop w:val="0"/>
          <w:marBottom w:val="0"/>
          <w:divBdr>
            <w:top w:val="none" w:sz="0" w:space="0" w:color="auto"/>
            <w:left w:val="none" w:sz="0" w:space="0" w:color="auto"/>
            <w:bottom w:val="none" w:sz="0" w:space="0" w:color="auto"/>
            <w:right w:val="none" w:sz="0" w:space="0" w:color="auto"/>
          </w:divBdr>
        </w:div>
        <w:div w:id="1929000316">
          <w:marLeft w:val="0"/>
          <w:marRight w:val="0"/>
          <w:marTop w:val="0"/>
          <w:marBottom w:val="0"/>
          <w:divBdr>
            <w:top w:val="none" w:sz="0" w:space="0" w:color="auto"/>
            <w:left w:val="none" w:sz="0" w:space="0" w:color="auto"/>
            <w:bottom w:val="none" w:sz="0" w:space="0" w:color="auto"/>
            <w:right w:val="none" w:sz="0" w:space="0" w:color="auto"/>
          </w:divBdr>
        </w:div>
        <w:div w:id="989870224">
          <w:marLeft w:val="0"/>
          <w:marRight w:val="0"/>
          <w:marTop w:val="0"/>
          <w:marBottom w:val="0"/>
          <w:divBdr>
            <w:top w:val="none" w:sz="0" w:space="0" w:color="auto"/>
            <w:left w:val="none" w:sz="0" w:space="0" w:color="auto"/>
            <w:bottom w:val="none" w:sz="0" w:space="0" w:color="auto"/>
            <w:right w:val="none" w:sz="0" w:space="0" w:color="auto"/>
          </w:divBdr>
        </w:div>
        <w:div w:id="222255919">
          <w:marLeft w:val="0"/>
          <w:marRight w:val="0"/>
          <w:marTop w:val="0"/>
          <w:marBottom w:val="0"/>
          <w:divBdr>
            <w:top w:val="none" w:sz="0" w:space="0" w:color="auto"/>
            <w:left w:val="none" w:sz="0" w:space="0" w:color="auto"/>
            <w:bottom w:val="none" w:sz="0" w:space="0" w:color="auto"/>
            <w:right w:val="none" w:sz="0" w:space="0" w:color="auto"/>
          </w:divBdr>
        </w:div>
        <w:div w:id="1315375755">
          <w:marLeft w:val="0"/>
          <w:marRight w:val="0"/>
          <w:marTop w:val="0"/>
          <w:marBottom w:val="0"/>
          <w:divBdr>
            <w:top w:val="none" w:sz="0" w:space="0" w:color="auto"/>
            <w:left w:val="none" w:sz="0" w:space="0" w:color="auto"/>
            <w:bottom w:val="none" w:sz="0" w:space="0" w:color="auto"/>
            <w:right w:val="none" w:sz="0" w:space="0" w:color="auto"/>
          </w:divBdr>
        </w:div>
        <w:div w:id="1481849932">
          <w:marLeft w:val="0"/>
          <w:marRight w:val="0"/>
          <w:marTop w:val="0"/>
          <w:marBottom w:val="0"/>
          <w:divBdr>
            <w:top w:val="none" w:sz="0" w:space="0" w:color="auto"/>
            <w:left w:val="none" w:sz="0" w:space="0" w:color="auto"/>
            <w:bottom w:val="none" w:sz="0" w:space="0" w:color="auto"/>
            <w:right w:val="none" w:sz="0" w:space="0" w:color="auto"/>
          </w:divBdr>
        </w:div>
        <w:div w:id="638921171">
          <w:marLeft w:val="0"/>
          <w:marRight w:val="0"/>
          <w:marTop w:val="0"/>
          <w:marBottom w:val="0"/>
          <w:divBdr>
            <w:top w:val="none" w:sz="0" w:space="0" w:color="auto"/>
            <w:left w:val="none" w:sz="0" w:space="0" w:color="auto"/>
            <w:bottom w:val="none" w:sz="0" w:space="0" w:color="auto"/>
            <w:right w:val="none" w:sz="0" w:space="0" w:color="auto"/>
          </w:divBdr>
        </w:div>
        <w:div w:id="1326974143">
          <w:marLeft w:val="0"/>
          <w:marRight w:val="0"/>
          <w:marTop w:val="0"/>
          <w:marBottom w:val="0"/>
          <w:divBdr>
            <w:top w:val="none" w:sz="0" w:space="0" w:color="auto"/>
            <w:left w:val="none" w:sz="0" w:space="0" w:color="auto"/>
            <w:bottom w:val="none" w:sz="0" w:space="0" w:color="auto"/>
            <w:right w:val="none" w:sz="0" w:space="0" w:color="auto"/>
          </w:divBdr>
        </w:div>
        <w:div w:id="1855268174">
          <w:marLeft w:val="0"/>
          <w:marRight w:val="0"/>
          <w:marTop w:val="0"/>
          <w:marBottom w:val="0"/>
          <w:divBdr>
            <w:top w:val="none" w:sz="0" w:space="0" w:color="auto"/>
            <w:left w:val="none" w:sz="0" w:space="0" w:color="auto"/>
            <w:bottom w:val="none" w:sz="0" w:space="0" w:color="auto"/>
            <w:right w:val="none" w:sz="0" w:space="0" w:color="auto"/>
          </w:divBdr>
        </w:div>
        <w:div w:id="748427966">
          <w:marLeft w:val="0"/>
          <w:marRight w:val="0"/>
          <w:marTop w:val="0"/>
          <w:marBottom w:val="0"/>
          <w:divBdr>
            <w:top w:val="none" w:sz="0" w:space="0" w:color="auto"/>
            <w:left w:val="none" w:sz="0" w:space="0" w:color="auto"/>
            <w:bottom w:val="none" w:sz="0" w:space="0" w:color="auto"/>
            <w:right w:val="none" w:sz="0" w:space="0" w:color="auto"/>
          </w:divBdr>
        </w:div>
        <w:div w:id="1214001019">
          <w:marLeft w:val="0"/>
          <w:marRight w:val="0"/>
          <w:marTop w:val="0"/>
          <w:marBottom w:val="0"/>
          <w:divBdr>
            <w:top w:val="none" w:sz="0" w:space="0" w:color="auto"/>
            <w:left w:val="none" w:sz="0" w:space="0" w:color="auto"/>
            <w:bottom w:val="none" w:sz="0" w:space="0" w:color="auto"/>
            <w:right w:val="none" w:sz="0" w:space="0" w:color="auto"/>
          </w:divBdr>
        </w:div>
        <w:div w:id="658047070">
          <w:marLeft w:val="0"/>
          <w:marRight w:val="0"/>
          <w:marTop w:val="0"/>
          <w:marBottom w:val="0"/>
          <w:divBdr>
            <w:top w:val="none" w:sz="0" w:space="0" w:color="auto"/>
            <w:left w:val="none" w:sz="0" w:space="0" w:color="auto"/>
            <w:bottom w:val="none" w:sz="0" w:space="0" w:color="auto"/>
            <w:right w:val="none" w:sz="0" w:space="0" w:color="auto"/>
          </w:divBdr>
        </w:div>
        <w:div w:id="782193679">
          <w:marLeft w:val="0"/>
          <w:marRight w:val="0"/>
          <w:marTop w:val="0"/>
          <w:marBottom w:val="0"/>
          <w:divBdr>
            <w:top w:val="none" w:sz="0" w:space="0" w:color="auto"/>
            <w:left w:val="none" w:sz="0" w:space="0" w:color="auto"/>
            <w:bottom w:val="none" w:sz="0" w:space="0" w:color="auto"/>
            <w:right w:val="none" w:sz="0" w:space="0" w:color="auto"/>
          </w:divBdr>
        </w:div>
        <w:div w:id="1187984118">
          <w:marLeft w:val="0"/>
          <w:marRight w:val="0"/>
          <w:marTop w:val="0"/>
          <w:marBottom w:val="0"/>
          <w:divBdr>
            <w:top w:val="none" w:sz="0" w:space="0" w:color="auto"/>
            <w:left w:val="none" w:sz="0" w:space="0" w:color="auto"/>
            <w:bottom w:val="none" w:sz="0" w:space="0" w:color="auto"/>
            <w:right w:val="none" w:sz="0" w:space="0" w:color="auto"/>
          </w:divBdr>
        </w:div>
        <w:div w:id="530648858">
          <w:marLeft w:val="0"/>
          <w:marRight w:val="0"/>
          <w:marTop w:val="0"/>
          <w:marBottom w:val="0"/>
          <w:divBdr>
            <w:top w:val="none" w:sz="0" w:space="0" w:color="auto"/>
            <w:left w:val="none" w:sz="0" w:space="0" w:color="auto"/>
            <w:bottom w:val="none" w:sz="0" w:space="0" w:color="auto"/>
            <w:right w:val="none" w:sz="0" w:space="0" w:color="auto"/>
          </w:divBdr>
        </w:div>
        <w:div w:id="1033921293">
          <w:marLeft w:val="0"/>
          <w:marRight w:val="0"/>
          <w:marTop w:val="0"/>
          <w:marBottom w:val="0"/>
          <w:divBdr>
            <w:top w:val="none" w:sz="0" w:space="0" w:color="auto"/>
            <w:left w:val="none" w:sz="0" w:space="0" w:color="auto"/>
            <w:bottom w:val="none" w:sz="0" w:space="0" w:color="auto"/>
            <w:right w:val="none" w:sz="0" w:space="0" w:color="auto"/>
          </w:divBdr>
        </w:div>
        <w:div w:id="1032849242">
          <w:marLeft w:val="0"/>
          <w:marRight w:val="0"/>
          <w:marTop w:val="0"/>
          <w:marBottom w:val="0"/>
          <w:divBdr>
            <w:top w:val="none" w:sz="0" w:space="0" w:color="auto"/>
            <w:left w:val="none" w:sz="0" w:space="0" w:color="auto"/>
            <w:bottom w:val="none" w:sz="0" w:space="0" w:color="auto"/>
            <w:right w:val="none" w:sz="0" w:space="0" w:color="auto"/>
          </w:divBdr>
        </w:div>
        <w:div w:id="933892">
          <w:marLeft w:val="0"/>
          <w:marRight w:val="0"/>
          <w:marTop w:val="0"/>
          <w:marBottom w:val="0"/>
          <w:divBdr>
            <w:top w:val="none" w:sz="0" w:space="0" w:color="auto"/>
            <w:left w:val="none" w:sz="0" w:space="0" w:color="auto"/>
            <w:bottom w:val="none" w:sz="0" w:space="0" w:color="auto"/>
            <w:right w:val="none" w:sz="0" w:space="0" w:color="auto"/>
          </w:divBdr>
        </w:div>
        <w:div w:id="1846430685">
          <w:marLeft w:val="0"/>
          <w:marRight w:val="0"/>
          <w:marTop w:val="0"/>
          <w:marBottom w:val="0"/>
          <w:divBdr>
            <w:top w:val="none" w:sz="0" w:space="0" w:color="auto"/>
            <w:left w:val="none" w:sz="0" w:space="0" w:color="auto"/>
            <w:bottom w:val="none" w:sz="0" w:space="0" w:color="auto"/>
            <w:right w:val="none" w:sz="0" w:space="0" w:color="auto"/>
          </w:divBdr>
        </w:div>
        <w:div w:id="1266184023">
          <w:marLeft w:val="0"/>
          <w:marRight w:val="0"/>
          <w:marTop w:val="0"/>
          <w:marBottom w:val="0"/>
          <w:divBdr>
            <w:top w:val="none" w:sz="0" w:space="0" w:color="auto"/>
            <w:left w:val="none" w:sz="0" w:space="0" w:color="auto"/>
            <w:bottom w:val="none" w:sz="0" w:space="0" w:color="auto"/>
            <w:right w:val="none" w:sz="0" w:space="0" w:color="auto"/>
          </w:divBdr>
        </w:div>
        <w:div w:id="1331368923">
          <w:marLeft w:val="0"/>
          <w:marRight w:val="0"/>
          <w:marTop w:val="0"/>
          <w:marBottom w:val="0"/>
          <w:divBdr>
            <w:top w:val="none" w:sz="0" w:space="0" w:color="auto"/>
            <w:left w:val="none" w:sz="0" w:space="0" w:color="auto"/>
            <w:bottom w:val="none" w:sz="0" w:space="0" w:color="auto"/>
            <w:right w:val="none" w:sz="0" w:space="0" w:color="auto"/>
          </w:divBdr>
        </w:div>
        <w:div w:id="1401058481">
          <w:marLeft w:val="0"/>
          <w:marRight w:val="0"/>
          <w:marTop w:val="0"/>
          <w:marBottom w:val="0"/>
          <w:divBdr>
            <w:top w:val="none" w:sz="0" w:space="0" w:color="auto"/>
            <w:left w:val="none" w:sz="0" w:space="0" w:color="auto"/>
            <w:bottom w:val="none" w:sz="0" w:space="0" w:color="auto"/>
            <w:right w:val="none" w:sz="0" w:space="0" w:color="auto"/>
          </w:divBdr>
        </w:div>
        <w:div w:id="1100494243">
          <w:marLeft w:val="0"/>
          <w:marRight w:val="0"/>
          <w:marTop w:val="0"/>
          <w:marBottom w:val="0"/>
          <w:divBdr>
            <w:top w:val="none" w:sz="0" w:space="0" w:color="auto"/>
            <w:left w:val="none" w:sz="0" w:space="0" w:color="auto"/>
            <w:bottom w:val="none" w:sz="0" w:space="0" w:color="auto"/>
            <w:right w:val="none" w:sz="0" w:space="0" w:color="auto"/>
          </w:divBdr>
        </w:div>
        <w:div w:id="1299073146">
          <w:marLeft w:val="0"/>
          <w:marRight w:val="0"/>
          <w:marTop w:val="0"/>
          <w:marBottom w:val="0"/>
          <w:divBdr>
            <w:top w:val="none" w:sz="0" w:space="0" w:color="auto"/>
            <w:left w:val="none" w:sz="0" w:space="0" w:color="auto"/>
            <w:bottom w:val="none" w:sz="0" w:space="0" w:color="auto"/>
            <w:right w:val="none" w:sz="0" w:space="0" w:color="auto"/>
          </w:divBdr>
        </w:div>
        <w:div w:id="1395079822">
          <w:marLeft w:val="0"/>
          <w:marRight w:val="0"/>
          <w:marTop w:val="0"/>
          <w:marBottom w:val="0"/>
          <w:divBdr>
            <w:top w:val="none" w:sz="0" w:space="0" w:color="auto"/>
            <w:left w:val="none" w:sz="0" w:space="0" w:color="auto"/>
            <w:bottom w:val="none" w:sz="0" w:space="0" w:color="auto"/>
            <w:right w:val="none" w:sz="0" w:space="0" w:color="auto"/>
          </w:divBdr>
        </w:div>
        <w:div w:id="1217740877">
          <w:marLeft w:val="0"/>
          <w:marRight w:val="0"/>
          <w:marTop w:val="0"/>
          <w:marBottom w:val="0"/>
          <w:divBdr>
            <w:top w:val="none" w:sz="0" w:space="0" w:color="auto"/>
            <w:left w:val="none" w:sz="0" w:space="0" w:color="auto"/>
            <w:bottom w:val="none" w:sz="0" w:space="0" w:color="auto"/>
            <w:right w:val="none" w:sz="0" w:space="0" w:color="auto"/>
          </w:divBdr>
        </w:div>
        <w:div w:id="1552881551">
          <w:marLeft w:val="0"/>
          <w:marRight w:val="0"/>
          <w:marTop w:val="0"/>
          <w:marBottom w:val="0"/>
          <w:divBdr>
            <w:top w:val="none" w:sz="0" w:space="0" w:color="auto"/>
            <w:left w:val="none" w:sz="0" w:space="0" w:color="auto"/>
            <w:bottom w:val="none" w:sz="0" w:space="0" w:color="auto"/>
            <w:right w:val="none" w:sz="0" w:space="0" w:color="auto"/>
          </w:divBdr>
        </w:div>
        <w:div w:id="2087458334">
          <w:marLeft w:val="0"/>
          <w:marRight w:val="0"/>
          <w:marTop w:val="0"/>
          <w:marBottom w:val="0"/>
          <w:divBdr>
            <w:top w:val="none" w:sz="0" w:space="0" w:color="auto"/>
            <w:left w:val="none" w:sz="0" w:space="0" w:color="auto"/>
            <w:bottom w:val="none" w:sz="0" w:space="0" w:color="auto"/>
            <w:right w:val="none" w:sz="0" w:space="0" w:color="auto"/>
          </w:divBdr>
        </w:div>
        <w:div w:id="854733866">
          <w:marLeft w:val="0"/>
          <w:marRight w:val="0"/>
          <w:marTop w:val="0"/>
          <w:marBottom w:val="0"/>
          <w:divBdr>
            <w:top w:val="none" w:sz="0" w:space="0" w:color="auto"/>
            <w:left w:val="none" w:sz="0" w:space="0" w:color="auto"/>
            <w:bottom w:val="none" w:sz="0" w:space="0" w:color="auto"/>
            <w:right w:val="none" w:sz="0" w:space="0" w:color="auto"/>
          </w:divBdr>
        </w:div>
        <w:div w:id="348719522">
          <w:marLeft w:val="0"/>
          <w:marRight w:val="0"/>
          <w:marTop w:val="0"/>
          <w:marBottom w:val="0"/>
          <w:divBdr>
            <w:top w:val="none" w:sz="0" w:space="0" w:color="auto"/>
            <w:left w:val="none" w:sz="0" w:space="0" w:color="auto"/>
            <w:bottom w:val="none" w:sz="0" w:space="0" w:color="auto"/>
            <w:right w:val="none" w:sz="0" w:space="0" w:color="auto"/>
          </w:divBdr>
        </w:div>
        <w:div w:id="1851870886">
          <w:marLeft w:val="0"/>
          <w:marRight w:val="0"/>
          <w:marTop w:val="0"/>
          <w:marBottom w:val="0"/>
          <w:divBdr>
            <w:top w:val="none" w:sz="0" w:space="0" w:color="auto"/>
            <w:left w:val="none" w:sz="0" w:space="0" w:color="auto"/>
            <w:bottom w:val="none" w:sz="0" w:space="0" w:color="auto"/>
            <w:right w:val="none" w:sz="0" w:space="0" w:color="auto"/>
          </w:divBdr>
        </w:div>
      </w:divsChild>
    </w:div>
    <w:div w:id="1989505942">
      <w:bodyDiv w:val="1"/>
      <w:marLeft w:val="0"/>
      <w:marRight w:val="0"/>
      <w:marTop w:val="0"/>
      <w:marBottom w:val="0"/>
      <w:divBdr>
        <w:top w:val="none" w:sz="0" w:space="0" w:color="auto"/>
        <w:left w:val="none" w:sz="0" w:space="0" w:color="auto"/>
        <w:bottom w:val="none" w:sz="0" w:space="0" w:color="auto"/>
        <w:right w:val="none" w:sz="0" w:space="0" w:color="auto"/>
      </w:divBdr>
      <w:divsChild>
        <w:div w:id="393242197">
          <w:marLeft w:val="0"/>
          <w:marRight w:val="0"/>
          <w:marTop w:val="0"/>
          <w:marBottom w:val="0"/>
          <w:divBdr>
            <w:top w:val="none" w:sz="0" w:space="0" w:color="auto"/>
            <w:left w:val="none" w:sz="0" w:space="0" w:color="auto"/>
            <w:bottom w:val="none" w:sz="0" w:space="0" w:color="auto"/>
            <w:right w:val="none" w:sz="0" w:space="0" w:color="auto"/>
          </w:divBdr>
        </w:div>
        <w:div w:id="2144350283">
          <w:marLeft w:val="0"/>
          <w:marRight w:val="0"/>
          <w:marTop w:val="0"/>
          <w:marBottom w:val="0"/>
          <w:divBdr>
            <w:top w:val="none" w:sz="0" w:space="0" w:color="auto"/>
            <w:left w:val="none" w:sz="0" w:space="0" w:color="auto"/>
            <w:bottom w:val="none" w:sz="0" w:space="0" w:color="auto"/>
            <w:right w:val="none" w:sz="0" w:space="0" w:color="auto"/>
          </w:divBdr>
        </w:div>
        <w:div w:id="1534615633">
          <w:marLeft w:val="0"/>
          <w:marRight w:val="0"/>
          <w:marTop w:val="0"/>
          <w:marBottom w:val="0"/>
          <w:divBdr>
            <w:top w:val="none" w:sz="0" w:space="0" w:color="auto"/>
            <w:left w:val="none" w:sz="0" w:space="0" w:color="auto"/>
            <w:bottom w:val="none" w:sz="0" w:space="0" w:color="auto"/>
            <w:right w:val="none" w:sz="0" w:space="0" w:color="auto"/>
          </w:divBdr>
        </w:div>
        <w:div w:id="528877281">
          <w:marLeft w:val="0"/>
          <w:marRight w:val="0"/>
          <w:marTop w:val="0"/>
          <w:marBottom w:val="0"/>
          <w:divBdr>
            <w:top w:val="none" w:sz="0" w:space="0" w:color="auto"/>
            <w:left w:val="none" w:sz="0" w:space="0" w:color="auto"/>
            <w:bottom w:val="none" w:sz="0" w:space="0" w:color="auto"/>
            <w:right w:val="none" w:sz="0" w:space="0" w:color="auto"/>
          </w:divBdr>
        </w:div>
        <w:div w:id="127207697">
          <w:marLeft w:val="0"/>
          <w:marRight w:val="0"/>
          <w:marTop w:val="0"/>
          <w:marBottom w:val="0"/>
          <w:divBdr>
            <w:top w:val="none" w:sz="0" w:space="0" w:color="auto"/>
            <w:left w:val="none" w:sz="0" w:space="0" w:color="auto"/>
            <w:bottom w:val="none" w:sz="0" w:space="0" w:color="auto"/>
            <w:right w:val="none" w:sz="0" w:space="0" w:color="auto"/>
          </w:divBdr>
        </w:div>
        <w:div w:id="1265916839">
          <w:marLeft w:val="0"/>
          <w:marRight w:val="0"/>
          <w:marTop w:val="0"/>
          <w:marBottom w:val="0"/>
          <w:divBdr>
            <w:top w:val="none" w:sz="0" w:space="0" w:color="auto"/>
            <w:left w:val="none" w:sz="0" w:space="0" w:color="auto"/>
            <w:bottom w:val="none" w:sz="0" w:space="0" w:color="auto"/>
            <w:right w:val="none" w:sz="0" w:space="0" w:color="auto"/>
          </w:divBdr>
        </w:div>
        <w:div w:id="108935867">
          <w:marLeft w:val="0"/>
          <w:marRight w:val="0"/>
          <w:marTop w:val="0"/>
          <w:marBottom w:val="0"/>
          <w:divBdr>
            <w:top w:val="none" w:sz="0" w:space="0" w:color="auto"/>
            <w:left w:val="none" w:sz="0" w:space="0" w:color="auto"/>
            <w:bottom w:val="none" w:sz="0" w:space="0" w:color="auto"/>
            <w:right w:val="none" w:sz="0" w:space="0" w:color="auto"/>
          </w:divBdr>
        </w:div>
        <w:div w:id="2067758404">
          <w:marLeft w:val="0"/>
          <w:marRight w:val="0"/>
          <w:marTop w:val="0"/>
          <w:marBottom w:val="0"/>
          <w:divBdr>
            <w:top w:val="none" w:sz="0" w:space="0" w:color="auto"/>
            <w:left w:val="none" w:sz="0" w:space="0" w:color="auto"/>
            <w:bottom w:val="none" w:sz="0" w:space="0" w:color="auto"/>
            <w:right w:val="none" w:sz="0" w:space="0" w:color="auto"/>
          </w:divBdr>
        </w:div>
        <w:div w:id="311327611">
          <w:marLeft w:val="0"/>
          <w:marRight w:val="0"/>
          <w:marTop w:val="0"/>
          <w:marBottom w:val="0"/>
          <w:divBdr>
            <w:top w:val="none" w:sz="0" w:space="0" w:color="auto"/>
            <w:left w:val="none" w:sz="0" w:space="0" w:color="auto"/>
            <w:bottom w:val="none" w:sz="0" w:space="0" w:color="auto"/>
            <w:right w:val="none" w:sz="0" w:space="0" w:color="auto"/>
          </w:divBdr>
        </w:div>
        <w:div w:id="849565649">
          <w:marLeft w:val="0"/>
          <w:marRight w:val="0"/>
          <w:marTop w:val="0"/>
          <w:marBottom w:val="0"/>
          <w:divBdr>
            <w:top w:val="none" w:sz="0" w:space="0" w:color="auto"/>
            <w:left w:val="none" w:sz="0" w:space="0" w:color="auto"/>
            <w:bottom w:val="none" w:sz="0" w:space="0" w:color="auto"/>
            <w:right w:val="none" w:sz="0" w:space="0" w:color="auto"/>
          </w:divBdr>
        </w:div>
        <w:div w:id="681783956">
          <w:marLeft w:val="0"/>
          <w:marRight w:val="0"/>
          <w:marTop w:val="0"/>
          <w:marBottom w:val="0"/>
          <w:divBdr>
            <w:top w:val="none" w:sz="0" w:space="0" w:color="auto"/>
            <w:left w:val="none" w:sz="0" w:space="0" w:color="auto"/>
            <w:bottom w:val="none" w:sz="0" w:space="0" w:color="auto"/>
            <w:right w:val="none" w:sz="0" w:space="0" w:color="auto"/>
          </w:divBdr>
        </w:div>
        <w:div w:id="615409507">
          <w:marLeft w:val="0"/>
          <w:marRight w:val="0"/>
          <w:marTop w:val="0"/>
          <w:marBottom w:val="0"/>
          <w:divBdr>
            <w:top w:val="none" w:sz="0" w:space="0" w:color="auto"/>
            <w:left w:val="none" w:sz="0" w:space="0" w:color="auto"/>
            <w:bottom w:val="none" w:sz="0" w:space="0" w:color="auto"/>
            <w:right w:val="none" w:sz="0" w:space="0" w:color="auto"/>
          </w:divBdr>
        </w:div>
        <w:div w:id="1101412533">
          <w:marLeft w:val="0"/>
          <w:marRight w:val="0"/>
          <w:marTop w:val="0"/>
          <w:marBottom w:val="0"/>
          <w:divBdr>
            <w:top w:val="none" w:sz="0" w:space="0" w:color="auto"/>
            <w:left w:val="none" w:sz="0" w:space="0" w:color="auto"/>
            <w:bottom w:val="none" w:sz="0" w:space="0" w:color="auto"/>
            <w:right w:val="none" w:sz="0" w:space="0" w:color="auto"/>
          </w:divBdr>
        </w:div>
        <w:div w:id="1284187864">
          <w:marLeft w:val="0"/>
          <w:marRight w:val="0"/>
          <w:marTop w:val="0"/>
          <w:marBottom w:val="0"/>
          <w:divBdr>
            <w:top w:val="none" w:sz="0" w:space="0" w:color="auto"/>
            <w:left w:val="none" w:sz="0" w:space="0" w:color="auto"/>
            <w:bottom w:val="none" w:sz="0" w:space="0" w:color="auto"/>
            <w:right w:val="none" w:sz="0" w:space="0" w:color="auto"/>
          </w:divBdr>
        </w:div>
        <w:div w:id="679819075">
          <w:marLeft w:val="0"/>
          <w:marRight w:val="0"/>
          <w:marTop w:val="0"/>
          <w:marBottom w:val="0"/>
          <w:divBdr>
            <w:top w:val="none" w:sz="0" w:space="0" w:color="auto"/>
            <w:left w:val="none" w:sz="0" w:space="0" w:color="auto"/>
            <w:bottom w:val="none" w:sz="0" w:space="0" w:color="auto"/>
            <w:right w:val="none" w:sz="0" w:space="0" w:color="auto"/>
          </w:divBdr>
        </w:div>
        <w:div w:id="535503572">
          <w:marLeft w:val="0"/>
          <w:marRight w:val="0"/>
          <w:marTop w:val="0"/>
          <w:marBottom w:val="0"/>
          <w:divBdr>
            <w:top w:val="none" w:sz="0" w:space="0" w:color="auto"/>
            <w:left w:val="none" w:sz="0" w:space="0" w:color="auto"/>
            <w:bottom w:val="none" w:sz="0" w:space="0" w:color="auto"/>
            <w:right w:val="none" w:sz="0" w:space="0" w:color="auto"/>
          </w:divBdr>
        </w:div>
        <w:div w:id="1479572422">
          <w:marLeft w:val="0"/>
          <w:marRight w:val="0"/>
          <w:marTop w:val="0"/>
          <w:marBottom w:val="0"/>
          <w:divBdr>
            <w:top w:val="none" w:sz="0" w:space="0" w:color="auto"/>
            <w:left w:val="none" w:sz="0" w:space="0" w:color="auto"/>
            <w:bottom w:val="none" w:sz="0" w:space="0" w:color="auto"/>
            <w:right w:val="none" w:sz="0" w:space="0" w:color="auto"/>
          </w:divBdr>
        </w:div>
        <w:div w:id="145516422">
          <w:marLeft w:val="0"/>
          <w:marRight w:val="0"/>
          <w:marTop w:val="0"/>
          <w:marBottom w:val="0"/>
          <w:divBdr>
            <w:top w:val="none" w:sz="0" w:space="0" w:color="auto"/>
            <w:left w:val="none" w:sz="0" w:space="0" w:color="auto"/>
            <w:bottom w:val="none" w:sz="0" w:space="0" w:color="auto"/>
            <w:right w:val="none" w:sz="0" w:space="0" w:color="auto"/>
          </w:divBdr>
        </w:div>
        <w:div w:id="581186692">
          <w:marLeft w:val="0"/>
          <w:marRight w:val="0"/>
          <w:marTop w:val="0"/>
          <w:marBottom w:val="0"/>
          <w:divBdr>
            <w:top w:val="none" w:sz="0" w:space="0" w:color="auto"/>
            <w:left w:val="none" w:sz="0" w:space="0" w:color="auto"/>
            <w:bottom w:val="none" w:sz="0" w:space="0" w:color="auto"/>
            <w:right w:val="none" w:sz="0" w:space="0" w:color="auto"/>
          </w:divBdr>
        </w:div>
        <w:div w:id="1767919682">
          <w:marLeft w:val="0"/>
          <w:marRight w:val="0"/>
          <w:marTop w:val="0"/>
          <w:marBottom w:val="0"/>
          <w:divBdr>
            <w:top w:val="none" w:sz="0" w:space="0" w:color="auto"/>
            <w:left w:val="none" w:sz="0" w:space="0" w:color="auto"/>
            <w:bottom w:val="none" w:sz="0" w:space="0" w:color="auto"/>
            <w:right w:val="none" w:sz="0" w:space="0" w:color="auto"/>
          </w:divBdr>
        </w:div>
        <w:div w:id="1379744172">
          <w:marLeft w:val="0"/>
          <w:marRight w:val="0"/>
          <w:marTop w:val="0"/>
          <w:marBottom w:val="0"/>
          <w:divBdr>
            <w:top w:val="none" w:sz="0" w:space="0" w:color="auto"/>
            <w:left w:val="none" w:sz="0" w:space="0" w:color="auto"/>
            <w:bottom w:val="none" w:sz="0" w:space="0" w:color="auto"/>
            <w:right w:val="none" w:sz="0" w:space="0" w:color="auto"/>
          </w:divBdr>
        </w:div>
        <w:div w:id="1601765826">
          <w:marLeft w:val="0"/>
          <w:marRight w:val="0"/>
          <w:marTop w:val="0"/>
          <w:marBottom w:val="0"/>
          <w:divBdr>
            <w:top w:val="none" w:sz="0" w:space="0" w:color="auto"/>
            <w:left w:val="none" w:sz="0" w:space="0" w:color="auto"/>
            <w:bottom w:val="none" w:sz="0" w:space="0" w:color="auto"/>
            <w:right w:val="none" w:sz="0" w:space="0" w:color="auto"/>
          </w:divBdr>
        </w:div>
        <w:div w:id="106584832">
          <w:marLeft w:val="0"/>
          <w:marRight w:val="0"/>
          <w:marTop w:val="0"/>
          <w:marBottom w:val="0"/>
          <w:divBdr>
            <w:top w:val="none" w:sz="0" w:space="0" w:color="auto"/>
            <w:left w:val="none" w:sz="0" w:space="0" w:color="auto"/>
            <w:bottom w:val="none" w:sz="0" w:space="0" w:color="auto"/>
            <w:right w:val="none" w:sz="0" w:space="0" w:color="auto"/>
          </w:divBdr>
        </w:div>
        <w:div w:id="413208450">
          <w:marLeft w:val="0"/>
          <w:marRight w:val="0"/>
          <w:marTop w:val="0"/>
          <w:marBottom w:val="0"/>
          <w:divBdr>
            <w:top w:val="none" w:sz="0" w:space="0" w:color="auto"/>
            <w:left w:val="none" w:sz="0" w:space="0" w:color="auto"/>
            <w:bottom w:val="none" w:sz="0" w:space="0" w:color="auto"/>
            <w:right w:val="none" w:sz="0" w:space="0" w:color="auto"/>
          </w:divBdr>
        </w:div>
        <w:div w:id="1252616820">
          <w:marLeft w:val="0"/>
          <w:marRight w:val="0"/>
          <w:marTop w:val="0"/>
          <w:marBottom w:val="0"/>
          <w:divBdr>
            <w:top w:val="none" w:sz="0" w:space="0" w:color="auto"/>
            <w:left w:val="none" w:sz="0" w:space="0" w:color="auto"/>
            <w:bottom w:val="none" w:sz="0" w:space="0" w:color="auto"/>
            <w:right w:val="none" w:sz="0" w:space="0" w:color="auto"/>
          </w:divBdr>
        </w:div>
        <w:div w:id="301354279">
          <w:marLeft w:val="0"/>
          <w:marRight w:val="0"/>
          <w:marTop w:val="0"/>
          <w:marBottom w:val="0"/>
          <w:divBdr>
            <w:top w:val="none" w:sz="0" w:space="0" w:color="auto"/>
            <w:left w:val="none" w:sz="0" w:space="0" w:color="auto"/>
            <w:bottom w:val="none" w:sz="0" w:space="0" w:color="auto"/>
            <w:right w:val="none" w:sz="0" w:space="0" w:color="auto"/>
          </w:divBdr>
        </w:div>
        <w:div w:id="1761950214">
          <w:marLeft w:val="0"/>
          <w:marRight w:val="0"/>
          <w:marTop w:val="0"/>
          <w:marBottom w:val="0"/>
          <w:divBdr>
            <w:top w:val="none" w:sz="0" w:space="0" w:color="auto"/>
            <w:left w:val="none" w:sz="0" w:space="0" w:color="auto"/>
            <w:bottom w:val="none" w:sz="0" w:space="0" w:color="auto"/>
            <w:right w:val="none" w:sz="0" w:space="0" w:color="auto"/>
          </w:divBdr>
        </w:div>
        <w:div w:id="1984119136">
          <w:marLeft w:val="0"/>
          <w:marRight w:val="0"/>
          <w:marTop w:val="0"/>
          <w:marBottom w:val="0"/>
          <w:divBdr>
            <w:top w:val="none" w:sz="0" w:space="0" w:color="auto"/>
            <w:left w:val="none" w:sz="0" w:space="0" w:color="auto"/>
            <w:bottom w:val="none" w:sz="0" w:space="0" w:color="auto"/>
            <w:right w:val="none" w:sz="0" w:space="0" w:color="auto"/>
          </w:divBdr>
        </w:div>
        <w:div w:id="1672753405">
          <w:marLeft w:val="0"/>
          <w:marRight w:val="0"/>
          <w:marTop w:val="0"/>
          <w:marBottom w:val="0"/>
          <w:divBdr>
            <w:top w:val="none" w:sz="0" w:space="0" w:color="auto"/>
            <w:left w:val="none" w:sz="0" w:space="0" w:color="auto"/>
            <w:bottom w:val="none" w:sz="0" w:space="0" w:color="auto"/>
            <w:right w:val="none" w:sz="0" w:space="0" w:color="auto"/>
          </w:divBdr>
        </w:div>
        <w:div w:id="621693845">
          <w:marLeft w:val="0"/>
          <w:marRight w:val="0"/>
          <w:marTop w:val="0"/>
          <w:marBottom w:val="0"/>
          <w:divBdr>
            <w:top w:val="none" w:sz="0" w:space="0" w:color="auto"/>
            <w:left w:val="none" w:sz="0" w:space="0" w:color="auto"/>
            <w:bottom w:val="none" w:sz="0" w:space="0" w:color="auto"/>
            <w:right w:val="none" w:sz="0" w:space="0" w:color="auto"/>
          </w:divBdr>
        </w:div>
        <w:div w:id="1162354619">
          <w:marLeft w:val="0"/>
          <w:marRight w:val="0"/>
          <w:marTop w:val="0"/>
          <w:marBottom w:val="0"/>
          <w:divBdr>
            <w:top w:val="none" w:sz="0" w:space="0" w:color="auto"/>
            <w:left w:val="none" w:sz="0" w:space="0" w:color="auto"/>
            <w:bottom w:val="none" w:sz="0" w:space="0" w:color="auto"/>
            <w:right w:val="none" w:sz="0" w:space="0" w:color="auto"/>
          </w:divBdr>
        </w:div>
        <w:div w:id="781803988">
          <w:marLeft w:val="0"/>
          <w:marRight w:val="0"/>
          <w:marTop w:val="0"/>
          <w:marBottom w:val="0"/>
          <w:divBdr>
            <w:top w:val="none" w:sz="0" w:space="0" w:color="auto"/>
            <w:left w:val="none" w:sz="0" w:space="0" w:color="auto"/>
            <w:bottom w:val="none" w:sz="0" w:space="0" w:color="auto"/>
            <w:right w:val="none" w:sz="0" w:space="0" w:color="auto"/>
          </w:divBdr>
        </w:div>
        <w:div w:id="1317077687">
          <w:marLeft w:val="0"/>
          <w:marRight w:val="0"/>
          <w:marTop w:val="0"/>
          <w:marBottom w:val="0"/>
          <w:divBdr>
            <w:top w:val="none" w:sz="0" w:space="0" w:color="auto"/>
            <w:left w:val="none" w:sz="0" w:space="0" w:color="auto"/>
            <w:bottom w:val="none" w:sz="0" w:space="0" w:color="auto"/>
            <w:right w:val="none" w:sz="0" w:space="0" w:color="auto"/>
          </w:divBdr>
        </w:div>
        <w:div w:id="1062217912">
          <w:marLeft w:val="0"/>
          <w:marRight w:val="0"/>
          <w:marTop w:val="0"/>
          <w:marBottom w:val="0"/>
          <w:divBdr>
            <w:top w:val="none" w:sz="0" w:space="0" w:color="auto"/>
            <w:left w:val="none" w:sz="0" w:space="0" w:color="auto"/>
            <w:bottom w:val="none" w:sz="0" w:space="0" w:color="auto"/>
            <w:right w:val="none" w:sz="0" w:space="0" w:color="auto"/>
          </w:divBdr>
        </w:div>
        <w:div w:id="901908494">
          <w:marLeft w:val="0"/>
          <w:marRight w:val="0"/>
          <w:marTop w:val="0"/>
          <w:marBottom w:val="0"/>
          <w:divBdr>
            <w:top w:val="none" w:sz="0" w:space="0" w:color="auto"/>
            <w:left w:val="none" w:sz="0" w:space="0" w:color="auto"/>
            <w:bottom w:val="none" w:sz="0" w:space="0" w:color="auto"/>
            <w:right w:val="none" w:sz="0" w:space="0" w:color="auto"/>
          </w:divBdr>
        </w:div>
        <w:div w:id="514534662">
          <w:marLeft w:val="0"/>
          <w:marRight w:val="0"/>
          <w:marTop w:val="0"/>
          <w:marBottom w:val="0"/>
          <w:divBdr>
            <w:top w:val="none" w:sz="0" w:space="0" w:color="auto"/>
            <w:left w:val="none" w:sz="0" w:space="0" w:color="auto"/>
            <w:bottom w:val="none" w:sz="0" w:space="0" w:color="auto"/>
            <w:right w:val="none" w:sz="0" w:space="0" w:color="auto"/>
          </w:divBdr>
        </w:div>
        <w:div w:id="1825734030">
          <w:marLeft w:val="0"/>
          <w:marRight w:val="0"/>
          <w:marTop w:val="0"/>
          <w:marBottom w:val="0"/>
          <w:divBdr>
            <w:top w:val="none" w:sz="0" w:space="0" w:color="auto"/>
            <w:left w:val="none" w:sz="0" w:space="0" w:color="auto"/>
            <w:bottom w:val="none" w:sz="0" w:space="0" w:color="auto"/>
            <w:right w:val="none" w:sz="0" w:space="0" w:color="auto"/>
          </w:divBdr>
        </w:div>
        <w:div w:id="2070495356">
          <w:marLeft w:val="0"/>
          <w:marRight w:val="0"/>
          <w:marTop w:val="0"/>
          <w:marBottom w:val="0"/>
          <w:divBdr>
            <w:top w:val="none" w:sz="0" w:space="0" w:color="auto"/>
            <w:left w:val="none" w:sz="0" w:space="0" w:color="auto"/>
            <w:bottom w:val="none" w:sz="0" w:space="0" w:color="auto"/>
            <w:right w:val="none" w:sz="0" w:space="0" w:color="auto"/>
          </w:divBdr>
        </w:div>
        <w:div w:id="1613896324">
          <w:marLeft w:val="0"/>
          <w:marRight w:val="0"/>
          <w:marTop w:val="0"/>
          <w:marBottom w:val="0"/>
          <w:divBdr>
            <w:top w:val="none" w:sz="0" w:space="0" w:color="auto"/>
            <w:left w:val="none" w:sz="0" w:space="0" w:color="auto"/>
            <w:bottom w:val="none" w:sz="0" w:space="0" w:color="auto"/>
            <w:right w:val="none" w:sz="0" w:space="0" w:color="auto"/>
          </w:divBdr>
        </w:div>
        <w:div w:id="390540226">
          <w:marLeft w:val="0"/>
          <w:marRight w:val="0"/>
          <w:marTop w:val="0"/>
          <w:marBottom w:val="0"/>
          <w:divBdr>
            <w:top w:val="none" w:sz="0" w:space="0" w:color="auto"/>
            <w:left w:val="none" w:sz="0" w:space="0" w:color="auto"/>
            <w:bottom w:val="none" w:sz="0" w:space="0" w:color="auto"/>
            <w:right w:val="none" w:sz="0" w:space="0" w:color="auto"/>
          </w:divBdr>
        </w:div>
        <w:div w:id="879245225">
          <w:marLeft w:val="0"/>
          <w:marRight w:val="0"/>
          <w:marTop w:val="0"/>
          <w:marBottom w:val="0"/>
          <w:divBdr>
            <w:top w:val="none" w:sz="0" w:space="0" w:color="auto"/>
            <w:left w:val="none" w:sz="0" w:space="0" w:color="auto"/>
            <w:bottom w:val="none" w:sz="0" w:space="0" w:color="auto"/>
            <w:right w:val="none" w:sz="0" w:space="0" w:color="auto"/>
          </w:divBdr>
        </w:div>
        <w:div w:id="366023855">
          <w:marLeft w:val="0"/>
          <w:marRight w:val="0"/>
          <w:marTop w:val="0"/>
          <w:marBottom w:val="0"/>
          <w:divBdr>
            <w:top w:val="none" w:sz="0" w:space="0" w:color="auto"/>
            <w:left w:val="none" w:sz="0" w:space="0" w:color="auto"/>
            <w:bottom w:val="none" w:sz="0" w:space="0" w:color="auto"/>
            <w:right w:val="none" w:sz="0" w:space="0" w:color="auto"/>
          </w:divBdr>
        </w:div>
        <w:div w:id="1747461166">
          <w:marLeft w:val="0"/>
          <w:marRight w:val="0"/>
          <w:marTop w:val="0"/>
          <w:marBottom w:val="0"/>
          <w:divBdr>
            <w:top w:val="none" w:sz="0" w:space="0" w:color="auto"/>
            <w:left w:val="none" w:sz="0" w:space="0" w:color="auto"/>
            <w:bottom w:val="none" w:sz="0" w:space="0" w:color="auto"/>
            <w:right w:val="none" w:sz="0" w:space="0" w:color="auto"/>
          </w:divBdr>
        </w:div>
        <w:div w:id="1167938431">
          <w:marLeft w:val="0"/>
          <w:marRight w:val="0"/>
          <w:marTop w:val="0"/>
          <w:marBottom w:val="0"/>
          <w:divBdr>
            <w:top w:val="none" w:sz="0" w:space="0" w:color="auto"/>
            <w:left w:val="none" w:sz="0" w:space="0" w:color="auto"/>
            <w:bottom w:val="none" w:sz="0" w:space="0" w:color="auto"/>
            <w:right w:val="none" w:sz="0" w:space="0" w:color="auto"/>
          </w:divBdr>
        </w:div>
        <w:div w:id="403381403">
          <w:marLeft w:val="0"/>
          <w:marRight w:val="0"/>
          <w:marTop w:val="0"/>
          <w:marBottom w:val="0"/>
          <w:divBdr>
            <w:top w:val="none" w:sz="0" w:space="0" w:color="auto"/>
            <w:left w:val="none" w:sz="0" w:space="0" w:color="auto"/>
            <w:bottom w:val="none" w:sz="0" w:space="0" w:color="auto"/>
            <w:right w:val="none" w:sz="0" w:space="0" w:color="auto"/>
          </w:divBdr>
        </w:div>
        <w:div w:id="502939963">
          <w:marLeft w:val="0"/>
          <w:marRight w:val="0"/>
          <w:marTop w:val="0"/>
          <w:marBottom w:val="0"/>
          <w:divBdr>
            <w:top w:val="none" w:sz="0" w:space="0" w:color="auto"/>
            <w:left w:val="none" w:sz="0" w:space="0" w:color="auto"/>
            <w:bottom w:val="none" w:sz="0" w:space="0" w:color="auto"/>
            <w:right w:val="none" w:sz="0" w:space="0" w:color="auto"/>
          </w:divBdr>
        </w:div>
        <w:div w:id="1596596981">
          <w:marLeft w:val="0"/>
          <w:marRight w:val="0"/>
          <w:marTop w:val="0"/>
          <w:marBottom w:val="0"/>
          <w:divBdr>
            <w:top w:val="none" w:sz="0" w:space="0" w:color="auto"/>
            <w:left w:val="none" w:sz="0" w:space="0" w:color="auto"/>
            <w:bottom w:val="none" w:sz="0" w:space="0" w:color="auto"/>
            <w:right w:val="none" w:sz="0" w:space="0" w:color="auto"/>
          </w:divBdr>
        </w:div>
        <w:div w:id="958297984">
          <w:marLeft w:val="0"/>
          <w:marRight w:val="0"/>
          <w:marTop w:val="0"/>
          <w:marBottom w:val="0"/>
          <w:divBdr>
            <w:top w:val="none" w:sz="0" w:space="0" w:color="auto"/>
            <w:left w:val="none" w:sz="0" w:space="0" w:color="auto"/>
            <w:bottom w:val="none" w:sz="0" w:space="0" w:color="auto"/>
            <w:right w:val="none" w:sz="0" w:space="0" w:color="auto"/>
          </w:divBdr>
        </w:div>
        <w:div w:id="1887642572">
          <w:marLeft w:val="0"/>
          <w:marRight w:val="0"/>
          <w:marTop w:val="0"/>
          <w:marBottom w:val="0"/>
          <w:divBdr>
            <w:top w:val="none" w:sz="0" w:space="0" w:color="auto"/>
            <w:left w:val="none" w:sz="0" w:space="0" w:color="auto"/>
            <w:bottom w:val="none" w:sz="0" w:space="0" w:color="auto"/>
            <w:right w:val="none" w:sz="0" w:space="0" w:color="auto"/>
          </w:divBdr>
        </w:div>
        <w:div w:id="1228496560">
          <w:marLeft w:val="0"/>
          <w:marRight w:val="0"/>
          <w:marTop w:val="0"/>
          <w:marBottom w:val="0"/>
          <w:divBdr>
            <w:top w:val="none" w:sz="0" w:space="0" w:color="auto"/>
            <w:left w:val="none" w:sz="0" w:space="0" w:color="auto"/>
            <w:bottom w:val="none" w:sz="0" w:space="0" w:color="auto"/>
            <w:right w:val="none" w:sz="0" w:space="0" w:color="auto"/>
          </w:divBdr>
        </w:div>
        <w:div w:id="431052692">
          <w:marLeft w:val="0"/>
          <w:marRight w:val="0"/>
          <w:marTop w:val="0"/>
          <w:marBottom w:val="0"/>
          <w:divBdr>
            <w:top w:val="none" w:sz="0" w:space="0" w:color="auto"/>
            <w:left w:val="none" w:sz="0" w:space="0" w:color="auto"/>
            <w:bottom w:val="none" w:sz="0" w:space="0" w:color="auto"/>
            <w:right w:val="none" w:sz="0" w:space="0" w:color="auto"/>
          </w:divBdr>
        </w:div>
        <w:div w:id="1815634497">
          <w:marLeft w:val="0"/>
          <w:marRight w:val="0"/>
          <w:marTop w:val="0"/>
          <w:marBottom w:val="0"/>
          <w:divBdr>
            <w:top w:val="none" w:sz="0" w:space="0" w:color="auto"/>
            <w:left w:val="none" w:sz="0" w:space="0" w:color="auto"/>
            <w:bottom w:val="none" w:sz="0" w:space="0" w:color="auto"/>
            <w:right w:val="none" w:sz="0" w:space="0" w:color="auto"/>
          </w:divBdr>
        </w:div>
        <w:div w:id="1991864973">
          <w:marLeft w:val="0"/>
          <w:marRight w:val="0"/>
          <w:marTop w:val="0"/>
          <w:marBottom w:val="0"/>
          <w:divBdr>
            <w:top w:val="none" w:sz="0" w:space="0" w:color="auto"/>
            <w:left w:val="none" w:sz="0" w:space="0" w:color="auto"/>
            <w:bottom w:val="none" w:sz="0" w:space="0" w:color="auto"/>
            <w:right w:val="none" w:sz="0" w:space="0" w:color="auto"/>
          </w:divBdr>
        </w:div>
        <w:div w:id="583992781">
          <w:marLeft w:val="0"/>
          <w:marRight w:val="0"/>
          <w:marTop w:val="0"/>
          <w:marBottom w:val="0"/>
          <w:divBdr>
            <w:top w:val="none" w:sz="0" w:space="0" w:color="auto"/>
            <w:left w:val="none" w:sz="0" w:space="0" w:color="auto"/>
            <w:bottom w:val="none" w:sz="0" w:space="0" w:color="auto"/>
            <w:right w:val="none" w:sz="0" w:space="0" w:color="auto"/>
          </w:divBdr>
        </w:div>
        <w:div w:id="1658724693">
          <w:marLeft w:val="0"/>
          <w:marRight w:val="0"/>
          <w:marTop w:val="0"/>
          <w:marBottom w:val="0"/>
          <w:divBdr>
            <w:top w:val="none" w:sz="0" w:space="0" w:color="auto"/>
            <w:left w:val="none" w:sz="0" w:space="0" w:color="auto"/>
            <w:bottom w:val="none" w:sz="0" w:space="0" w:color="auto"/>
            <w:right w:val="none" w:sz="0" w:space="0" w:color="auto"/>
          </w:divBdr>
        </w:div>
        <w:div w:id="141964507">
          <w:marLeft w:val="0"/>
          <w:marRight w:val="0"/>
          <w:marTop w:val="0"/>
          <w:marBottom w:val="0"/>
          <w:divBdr>
            <w:top w:val="none" w:sz="0" w:space="0" w:color="auto"/>
            <w:left w:val="none" w:sz="0" w:space="0" w:color="auto"/>
            <w:bottom w:val="none" w:sz="0" w:space="0" w:color="auto"/>
            <w:right w:val="none" w:sz="0" w:space="0" w:color="auto"/>
          </w:divBdr>
        </w:div>
        <w:div w:id="1633750048">
          <w:marLeft w:val="0"/>
          <w:marRight w:val="0"/>
          <w:marTop w:val="0"/>
          <w:marBottom w:val="0"/>
          <w:divBdr>
            <w:top w:val="none" w:sz="0" w:space="0" w:color="auto"/>
            <w:left w:val="none" w:sz="0" w:space="0" w:color="auto"/>
            <w:bottom w:val="none" w:sz="0" w:space="0" w:color="auto"/>
            <w:right w:val="none" w:sz="0" w:space="0" w:color="auto"/>
          </w:divBdr>
        </w:div>
        <w:div w:id="1268275970">
          <w:marLeft w:val="0"/>
          <w:marRight w:val="0"/>
          <w:marTop w:val="0"/>
          <w:marBottom w:val="0"/>
          <w:divBdr>
            <w:top w:val="none" w:sz="0" w:space="0" w:color="auto"/>
            <w:left w:val="none" w:sz="0" w:space="0" w:color="auto"/>
            <w:bottom w:val="none" w:sz="0" w:space="0" w:color="auto"/>
            <w:right w:val="none" w:sz="0" w:space="0" w:color="auto"/>
          </w:divBdr>
        </w:div>
        <w:div w:id="1729259434">
          <w:marLeft w:val="0"/>
          <w:marRight w:val="0"/>
          <w:marTop w:val="0"/>
          <w:marBottom w:val="0"/>
          <w:divBdr>
            <w:top w:val="none" w:sz="0" w:space="0" w:color="auto"/>
            <w:left w:val="none" w:sz="0" w:space="0" w:color="auto"/>
            <w:bottom w:val="none" w:sz="0" w:space="0" w:color="auto"/>
            <w:right w:val="none" w:sz="0" w:space="0" w:color="auto"/>
          </w:divBdr>
        </w:div>
      </w:divsChild>
    </w:div>
    <w:div w:id="2001737291">
      <w:bodyDiv w:val="1"/>
      <w:marLeft w:val="0"/>
      <w:marRight w:val="0"/>
      <w:marTop w:val="0"/>
      <w:marBottom w:val="0"/>
      <w:divBdr>
        <w:top w:val="none" w:sz="0" w:space="0" w:color="auto"/>
        <w:left w:val="none" w:sz="0" w:space="0" w:color="auto"/>
        <w:bottom w:val="none" w:sz="0" w:space="0" w:color="auto"/>
        <w:right w:val="none" w:sz="0" w:space="0" w:color="auto"/>
      </w:divBdr>
      <w:divsChild>
        <w:div w:id="878861777">
          <w:marLeft w:val="0"/>
          <w:marRight w:val="0"/>
          <w:marTop w:val="0"/>
          <w:marBottom w:val="0"/>
          <w:divBdr>
            <w:top w:val="none" w:sz="0" w:space="0" w:color="auto"/>
            <w:left w:val="none" w:sz="0" w:space="0" w:color="auto"/>
            <w:bottom w:val="none" w:sz="0" w:space="0" w:color="auto"/>
            <w:right w:val="none" w:sz="0" w:space="0" w:color="auto"/>
          </w:divBdr>
        </w:div>
        <w:div w:id="381250267">
          <w:marLeft w:val="0"/>
          <w:marRight w:val="0"/>
          <w:marTop w:val="0"/>
          <w:marBottom w:val="0"/>
          <w:divBdr>
            <w:top w:val="none" w:sz="0" w:space="0" w:color="auto"/>
            <w:left w:val="none" w:sz="0" w:space="0" w:color="auto"/>
            <w:bottom w:val="none" w:sz="0" w:space="0" w:color="auto"/>
            <w:right w:val="none" w:sz="0" w:space="0" w:color="auto"/>
          </w:divBdr>
        </w:div>
        <w:div w:id="218790537">
          <w:marLeft w:val="0"/>
          <w:marRight w:val="0"/>
          <w:marTop w:val="0"/>
          <w:marBottom w:val="0"/>
          <w:divBdr>
            <w:top w:val="none" w:sz="0" w:space="0" w:color="auto"/>
            <w:left w:val="none" w:sz="0" w:space="0" w:color="auto"/>
            <w:bottom w:val="none" w:sz="0" w:space="0" w:color="auto"/>
            <w:right w:val="none" w:sz="0" w:space="0" w:color="auto"/>
          </w:divBdr>
        </w:div>
        <w:div w:id="2076127504">
          <w:marLeft w:val="0"/>
          <w:marRight w:val="0"/>
          <w:marTop w:val="0"/>
          <w:marBottom w:val="0"/>
          <w:divBdr>
            <w:top w:val="none" w:sz="0" w:space="0" w:color="auto"/>
            <w:left w:val="none" w:sz="0" w:space="0" w:color="auto"/>
            <w:bottom w:val="none" w:sz="0" w:space="0" w:color="auto"/>
            <w:right w:val="none" w:sz="0" w:space="0" w:color="auto"/>
          </w:divBdr>
        </w:div>
        <w:div w:id="600451637">
          <w:marLeft w:val="0"/>
          <w:marRight w:val="0"/>
          <w:marTop w:val="0"/>
          <w:marBottom w:val="0"/>
          <w:divBdr>
            <w:top w:val="none" w:sz="0" w:space="0" w:color="auto"/>
            <w:left w:val="none" w:sz="0" w:space="0" w:color="auto"/>
            <w:bottom w:val="none" w:sz="0" w:space="0" w:color="auto"/>
            <w:right w:val="none" w:sz="0" w:space="0" w:color="auto"/>
          </w:divBdr>
        </w:div>
        <w:div w:id="1397896074">
          <w:marLeft w:val="0"/>
          <w:marRight w:val="0"/>
          <w:marTop w:val="0"/>
          <w:marBottom w:val="0"/>
          <w:divBdr>
            <w:top w:val="none" w:sz="0" w:space="0" w:color="auto"/>
            <w:left w:val="none" w:sz="0" w:space="0" w:color="auto"/>
            <w:bottom w:val="none" w:sz="0" w:space="0" w:color="auto"/>
            <w:right w:val="none" w:sz="0" w:space="0" w:color="auto"/>
          </w:divBdr>
        </w:div>
        <w:div w:id="781338645">
          <w:marLeft w:val="0"/>
          <w:marRight w:val="0"/>
          <w:marTop w:val="0"/>
          <w:marBottom w:val="0"/>
          <w:divBdr>
            <w:top w:val="none" w:sz="0" w:space="0" w:color="auto"/>
            <w:left w:val="none" w:sz="0" w:space="0" w:color="auto"/>
            <w:bottom w:val="none" w:sz="0" w:space="0" w:color="auto"/>
            <w:right w:val="none" w:sz="0" w:space="0" w:color="auto"/>
          </w:divBdr>
        </w:div>
        <w:div w:id="1459296812">
          <w:marLeft w:val="0"/>
          <w:marRight w:val="0"/>
          <w:marTop w:val="0"/>
          <w:marBottom w:val="0"/>
          <w:divBdr>
            <w:top w:val="none" w:sz="0" w:space="0" w:color="auto"/>
            <w:left w:val="none" w:sz="0" w:space="0" w:color="auto"/>
            <w:bottom w:val="none" w:sz="0" w:space="0" w:color="auto"/>
            <w:right w:val="none" w:sz="0" w:space="0" w:color="auto"/>
          </w:divBdr>
        </w:div>
        <w:div w:id="1671830447">
          <w:marLeft w:val="0"/>
          <w:marRight w:val="0"/>
          <w:marTop w:val="0"/>
          <w:marBottom w:val="0"/>
          <w:divBdr>
            <w:top w:val="none" w:sz="0" w:space="0" w:color="auto"/>
            <w:left w:val="none" w:sz="0" w:space="0" w:color="auto"/>
            <w:bottom w:val="none" w:sz="0" w:space="0" w:color="auto"/>
            <w:right w:val="none" w:sz="0" w:space="0" w:color="auto"/>
          </w:divBdr>
        </w:div>
        <w:div w:id="1731273166">
          <w:marLeft w:val="0"/>
          <w:marRight w:val="0"/>
          <w:marTop w:val="0"/>
          <w:marBottom w:val="0"/>
          <w:divBdr>
            <w:top w:val="none" w:sz="0" w:space="0" w:color="auto"/>
            <w:left w:val="none" w:sz="0" w:space="0" w:color="auto"/>
            <w:bottom w:val="none" w:sz="0" w:space="0" w:color="auto"/>
            <w:right w:val="none" w:sz="0" w:space="0" w:color="auto"/>
          </w:divBdr>
        </w:div>
        <w:div w:id="1656759298">
          <w:marLeft w:val="0"/>
          <w:marRight w:val="0"/>
          <w:marTop w:val="0"/>
          <w:marBottom w:val="0"/>
          <w:divBdr>
            <w:top w:val="none" w:sz="0" w:space="0" w:color="auto"/>
            <w:left w:val="none" w:sz="0" w:space="0" w:color="auto"/>
            <w:bottom w:val="none" w:sz="0" w:space="0" w:color="auto"/>
            <w:right w:val="none" w:sz="0" w:space="0" w:color="auto"/>
          </w:divBdr>
        </w:div>
        <w:div w:id="1589845448">
          <w:marLeft w:val="0"/>
          <w:marRight w:val="0"/>
          <w:marTop w:val="0"/>
          <w:marBottom w:val="0"/>
          <w:divBdr>
            <w:top w:val="none" w:sz="0" w:space="0" w:color="auto"/>
            <w:left w:val="none" w:sz="0" w:space="0" w:color="auto"/>
            <w:bottom w:val="none" w:sz="0" w:space="0" w:color="auto"/>
            <w:right w:val="none" w:sz="0" w:space="0" w:color="auto"/>
          </w:divBdr>
        </w:div>
        <w:div w:id="1099639486">
          <w:marLeft w:val="0"/>
          <w:marRight w:val="0"/>
          <w:marTop w:val="0"/>
          <w:marBottom w:val="0"/>
          <w:divBdr>
            <w:top w:val="none" w:sz="0" w:space="0" w:color="auto"/>
            <w:left w:val="none" w:sz="0" w:space="0" w:color="auto"/>
            <w:bottom w:val="none" w:sz="0" w:space="0" w:color="auto"/>
            <w:right w:val="none" w:sz="0" w:space="0" w:color="auto"/>
          </w:divBdr>
        </w:div>
        <w:div w:id="127943421">
          <w:marLeft w:val="0"/>
          <w:marRight w:val="0"/>
          <w:marTop w:val="0"/>
          <w:marBottom w:val="0"/>
          <w:divBdr>
            <w:top w:val="none" w:sz="0" w:space="0" w:color="auto"/>
            <w:left w:val="none" w:sz="0" w:space="0" w:color="auto"/>
            <w:bottom w:val="none" w:sz="0" w:space="0" w:color="auto"/>
            <w:right w:val="none" w:sz="0" w:space="0" w:color="auto"/>
          </w:divBdr>
        </w:div>
        <w:div w:id="1201865012">
          <w:marLeft w:val="0"/>
          <w:marRight w:val="0"/>
          <w:marTop w:val="0"/>
          <w:marBottom w:val="0"/>
          <w:divBdr>
            <w:top w:val="none" w:sz="0" w:space="0" w:color="auto"/>
            <w:left w:val="none" w:sz="0" w:space="0" w:color="auto"/>
            <w:bottom w:val="none" w:sz="0" w:space="0" w:color="auto"/>
            <w:right w:val="none" w:sz="0" w:space="0" w:color="auto"/>
          </w:divBdr>
        </w:div>
        <w:div w:id="842622613">
          <w:marLeft w:val="0"/>
          <w:marRight w:val="0"/>
          <w:marTop w:val="0"/>
          <w:marBottom w:val="0"/>
          <w:divBdr>
            <w:top w:val="none" w:sz="0" w:space="0" w:color="auto"/>
            <w:left w:val="none" w:sz="0" w:space="0" w:color="auto"/>
            <w:bottom w:val="none" w:sz="0" w:space="0" w:color="auto"/>
            <w:right w:val="none" w:sz="0" w:space="0" w:color="auto"/>
          </w:divBdr>
        </w:div>
        <w:div w:id="2101948812">
          <w:marLeft w:val="0"/>
          <w:marRight w:val="0"/>
          <w:marTop w:val="0"/>
          <w:marBottom w:val="0"/>
          <w:divBdr>
            <w:top w:val="none" w:sz="0" w:space="0" w:color="auto"/>
            <w:left w:val="none" w:sz="0" w:space="0" w:color="auto"/>
            <w:bottom w:val="none" w:sz="0" w:space="0" w:color="auto"/>
            <w:right w:val="none" w:sz="0" w:space="0" w:color="auto"/>
          </w:divBdr>
        </w:div>
        <w:div w:id="1390837465">
          <w:marLeft w:val="0"/>
          <w:marRight w:val="0"/>
          <w:marTop w:val="0"/>
          <w:marBottom w:val="0"/>
          <w:divBdr>
            <w:top w:val="none" w:sz="0" w:space="0" w:color="auto"/>
            <w:left w:val="none" w:sz="0" w:space="0" w:color="auto"/>
            <w:bottom w:val="none" w:sz="0" w:space="0" w:color="auto"/>
            <w:right w:val="none" w:sz="0" w:space="0" w:color="auto"/>
          </w:divBdr>
        </w:div>
        <w:div w:id="449472877">
          <w:marLeft w:val="0"/>
          <w:marRight w:val="0"/>
          <w:marTop w:val="0"/>
          <w:marBottom w:val="0"/>
          <w:divBdr>
            <w:top w:val="none" w:sz="0" w:space="0" w:color="auto"/>
            <w:left w:val="none" w:sz="0" w:space="0" w:color="auto"/>
            <w:bottom w:val="none" w:sz="0" w:space="0" w:color="auto"/>
            <w:right w:val="none" w:sz="0" w:space="0" w:color="auto"/>
          </w:divBdr>
        </w:div>
        <w:div w:id="1550922502">
          <w:marLeft w:val="0"/>
          <w:marRight w:val="0"/>
          <w:marTop w:val="0"/>
          <w:marBottom w:val="0"/>
          <w:divBdr>
            <w:top w:val="none" w:sz="0" w:space="0" w:color="auto"/>
            <w:left w:val="none" w:sz="0" w:space="0" w:color="auto"/>
            <w:bottom w:val="none" w:sz="0" w:space="0" w:color="auto"/>
            <w:right w:val="none" w:sz="0" w:space="0" w:color="auto"/>
          </w:divBdr>
        </w:div>
        <w:div w:id="1484085407">
          <w:marLeft w:val="0"/>
          <w:marRight w:val="0"/>
          <w:marTop w:val="0"/>
          <w:marBottom w:val="0"/>
          <w:divBdr>
            <w:top w:val="none" w:sz="0" w:space="0" w:color="auto"/>
            <w:left w:val="none" w:sz="0" w:space="0" w:color="auto"/>
            <w:bottom w:val="none" w:sz="0" w:space="0" w:color="auto"/>
            <w:right w:val="none" w:sz="0" w:space="0" w:color="auto"/>
          </w:divBdr>
        </w:div>
        <w:div w:id="747966056">
          <w:marLeft w:val="0"/>
          <w:marRight w:val="0"/>
          <w:marTop w:val="0"/>
          <w:marBottom w:val="0"/>
          <w:divBdr>
            <w:top w:val="none" w:sz="0" w:space="0" w:color="auto"/>
            <w:left w:val="none" w:sz="0" w:space="0" w:color="auto"/>
            <w:bottom w:val="none" w:sz="0" w:space="0" w:color="auto"/>
            <w:right w:val="none" w:sz="0" w:space="0" w:color="auto"/>
          </w:divBdr>
        </w:div>
        <w:div w:id="91248889">
          <w:marLeft w:val="0"/>
          <w:marRight w:val="0"/>
          <w:marTop w:val="0"/>
          <w:marBottom w:val="0"/>
          <w:divBdr>
            <w:top w:val="none" w:sz="0" w:space="0" w:color="auto"/>
            <w:left w:val="none" w:sz="0" w:space="0" w:color="auto"/>
            <w:bottom w:val="none" w:sz="0" w:space="0" w:color="auto"/>
            <w:right w:val="none" w:sz="0" w:space="0" w:color="auto"/>
          </w:divBdr>
        </w:div>
        <w:div w:id="2132093838">
          <w:marLeft w:val="0"/>
          <w:marRight w:val="0"/>
          <w:marTop w:val="0"/>
          <w:marBottom w:val="0"/>
          <w:divBdr>
            <w:top w:val="none" w:sz="0" w:space="0" w:color="auto"/>
            <w:left w:val="none" w:sz="0" w:space="0" w:color="auto"/>
            <w:bottom w:val="none" w:sz="0" w:space="0" w:color="auto"/>
            <w:right w:val="none" w:sz="0" w:space="0" w:color="auto"/>
          </w:divBdr>
        </w:div>
        <w:div w:id="1160579375">
          <w:marLeft w:val="0"/>
          <w:marRight w:val="0"/>
          <w:marTop w:val="0"/>
          <w:marBottom w:val="0"/>
          <w:divBdr>
            <w:top w:val="none" w:sz="0" w:space="0" w:color="auto"/>
            <w:left w:val="none" w:sz="0" w:space="0" w:color="auto"/>
            <w:bottom w:val="none" w:sz="0" w:space="0" w:color="auto"/>
            <w:right w:val="none" w:sz="0" w:space="0" w:color="auto"/>
          </w:divBdr>
        </w:div>
        <w:div w:id="105931293">
          <w:marLeft w:val="0"/>
          <w:marRight w:val="0"/>
          <w:marTop w:val="0"/>
          <w:marBottom w:val="0"/>
          <w:divBdr>
            <w:top w:val="none" w:sz="0" w:space="0" w:color="auto"/>
            <w:left w:val="none" w:sz="0" w:space="0" w:color="auto"/>
            <w:bottom w:val="none" w:sz="0" w:space="0" w:color="auto"/>
            <w:right w:val="none" w:sz="0" w:space="0" w:color="auto"/>
          </w:divBdr>
        </w:div>
        <w:div w:id="1671562033">
          <w:marLeft w:val="0"/>
          <w:marRight w:val="0"/>
          <w:marTop w:val="0"/>
          <w:marBottom w:val="0"/>
          <w:divBdr>
            <w:top w:val="none" w:sz="0" w:space="0" w:color="auto"/>
            <w:left w:val="none" w:sz="0" w:space="0" w:color="auto"/>
            <w:bottom w:val="none" w:sz="0" w:space="0" w:color="auto"/>
            <w:right w:val="none" w:sz="0" w:space="0" w:color="auto"/>
          </w:divBdr>
        </w:div>
        <w:div w:id="476531163">
          <w:marLeft w:val="0"/>
          <w:marRight w:val="0"/>
          <w:marTop w:val="0"/>
          <w:marBottom w:val="0"/>
          <w:divBdr>
            <w:top w:val="none" w:sz="0" w:space="0" w:color="auto"/>
            <w:left w:val="none" w:sz="0" w:space="0" w:color="auto"/>
            <w:bottom w:val="none" w:sz="0" w:space="0" w:color="auto"/>
            <w:right w:val="none" w:sz="0" w:space="0" w:color="auto"/>
          </w:divBdr>
        </w:div>
        <w:div w:id="1641689363">
          <w:marLeft w:val="0"/>
          <w:marRight w:val="0"/>
          <w:marTop w:val="0"/>
          <w:marBottom w:val="0"/>
          <w:divBdr>
            <w:top w:val="none" w:sz="0" w:space="0" w:color="auto"/>
            <w:left w:val="none" w:sz="0" w:space="0" w:color="auto"/>
            <w:bottom w:val="none" w:sz="0" w:space="0" w:color="auto"/>
            <w:right w:val="none" w:sz="0" w:space="0" w:color="auto"/>
          </w:divBdr>
        </w:div>
        <w:div w:id="423841829">
          <w:marLeft w:val="0"/>
          <w:marRight w:val="0"/>
          <w:marTop w:val="0"/>
          <w:marBottom w:val="0"/>
          <w:divBdr>
            <w:top w:val="none" w:sz="0" w:space="0" w:color="auto"/>
            <w:left w:val="none" w:sz="0" w:space="0" w:color="auto"/>
            <w:bottom w:val="none" w:sz="0" w:space="0" w:color="auto"/>
            <w:right w:val="none" w:sz="0" w:space="0" w:color="auto"/>
          </w:divBdr>
        </w:div>
        <w:div w:id="241068885">
          <w:marLeft w:val="0"/>
          <w:marRight w:val="0"/>
          <w:marTop w:val="0"/>
          <w:marBottom w:val="0"/>
          <w:divBdr>
            <w:top w:val="none" w:sz="0" w:space="0" w:color="auto"/>
            <w:left w:val="none" w:sz="0" w:space="0" w:color="auto"/>
            <w:bottom w:val="none" w:sz="0" w:space="0" w:color="auto"/>
            <w:right w:val="none" w:sz="0" w:space="0" w:color="auto"/>
          </w:divBdr>
        </w:div>
        <w:div w:id="1917545008">
          <w:marLeft w:val="0"/>
          <w:marRight w:val="0"/>
          <w:marTop w:val="0"/>
          <w:marBottom w:val="0"/>
          <w:divBdr>
            <w:top w:val="none" w:sz="0" w:space="0" w:color="auto"/>
            <w:left w:val="none" w:sz="0" w:space="0" w:color="auto"/>
            <w:bottom w:val="none" w:sz="0" w:space="0" w:color="auto"/>
            <w:right w:val="none" w:sz="0" w:space="0" w:color="auto"/>
          </w:divBdr>
        </w:div>
        <w:div w:id="1160389233">
          <w:marLeft w:val="0"/>
          <w:marRight w:val="0"/>
          <w:marTop w:val="0"/>
          <w:marBottom w:val="0"/>
          <w:divBdr>
            <w:top w:val="none" w:sz="0" w:space="0" w:color="auto"/>
            <w:left w:val="none" w:sz="0" w:space="0" w:color="auto"/>
            <w:bottom w:val="none" w:sz="0" w:space="0" w:color="auto"/>
            <w:right w:val="none" w:sz="0" w:space="0" w:color="auto"/>
          </w:divBdr>
        </w:div>
        <w:div w:id="730613389">
          <w:marLeft w:val="0"/>
          <w:marRight w:val="0"/>
          <w:marTop w:val="0"/>
          <w:marBottom w:val="0"/>
          <w:divBdr>
            <w:top w:val="none" w:sz="0" w:space="0" w:color="auto"/>
            <w:left w:val="none" w:sz="0" w:space="0" w:color="auto"/>
            <w:bottom w:val="none" w:sz="0" w:space="0" w:color="auto"/>
            <w:right w:val="none" w:sz="0" w:space="0" w:color="auto"/>
          </w:divBdr>
        </w:div>
        <w:div w:id="1327711431">
          <w:marLeft w:val="0"/>
          <w:marRight w:val="0"/>
          <w:marTop w:val="0"/>
          <w:marBottom w:val="0"/>
          <w:divBdr>
            <w:top w:val="none" w:sz="0" w:space="0" w:color="auto"/>
            <w:left w:val="none" w:sz="0" w:space="0" w:color="auto"/>
            <w:bottom w:val="none" w:sz="0" w:space="0" w:color="auto"/>
            <w:right w:val="none" w:sz="0" w:space="0" w:color="auto"/>
          </w:divBdr>
        </w:div>
        <w:div w:id="1387610403">
          <w:marLeft w:val="0"/>
          <w:marRight w:val="0"/>
          <w:marTop w:val="0"/>
          <w:marBottom w:val="0"/>
          <w:divBdr>
            <w:top w:val="none" w:sz="0" w:space="0" w:color="auto"/>
            <w:left w:val="none" w:sz="0" w:space="0" w:color="auto"/>
            <w:bottom w:val="none" w:sz="0" w:space="0" w:color="auto"/>
            <w:right w:val="none" w:sz="0" w:space="0" w:color="auto"/>
          </w:divBdr>
        </w:div>
        <w:div w:id="692458074">
          <w:marLeft w:val="0"/>
          <w:marRight w:val="0"/>
          <w:marTop w:val="0"/>
          <w:marBottom w:val="0"/>
          <w:divBdr>
            <w:top w:val="none" w:sz="0" w:space="0" w:color="auto"/>
            <w:left w:val="none" w:sz="0" w:space="0" w:color="auto"/>
            <w:bottom w:val="none" w:sz="0" w:space="0" w:color="auto"/>
            <w:right w:val="none" w:sz="0" w:space="0" w:color="auto"/>
          </w:divBdr>
        </w:div>
        <w:div w:id="133454941">
          <w:marLeft w:val="0"/>
          <w:marRight w:val="0"/>
          <w:marTop w:val="0"/>
          <w:marBottom w:val="0"/>
          <w:divBdr>
            <w:top w:val="none" w:sz="0" w:space="0" w:color="auto"/>
            <w:left w:val="none" w:sz="0" w:space="0" w:color="auto"/>
            <w:bottom w:val="none" w:sz="0" w:space="0" w:color="auto"/>
            <w:right w:val="none" w:sz="0" w:space="0" w:color="auto"/>
          </w:divBdr>
        </w:div>
        <w:div w:id="1650864302">
          <w:marLeft w:val="0"/>
          <w:marRight w:val="0"/>
          <w:marTop w:val="0"/>
          <w:marBottom w:val="0"/>
          <w:divBdr>
            <w:top w:val="none" w:sz="0" w:space="0" w:color="auto"/>
            <w:left w:val="none" w:sz="0" w:space="0" w:color="auto"/>
            <w:bottom w:val="none" w:sz="0" w:space="0" w:color="auto"/>
            <w:right w:val="none" w:sz="0" w:space="0" w:color="auto"/>
          </w:divBdr>
        </w:div>
        <w:div w:id="1483618306">
          <w:marLeft w:val="0"/>
          <w:marRight w:val="0"/>
          <w:marTop w:val="0"/>
          <w:marBottom w:val="0"/>
          <w:divBdr>
            <w:top w:val="none" w:sz="0" w:space="0" w:color="auto"/>
            <w:left w:val="none" w:sz="0" w:space="0" w:color="auto"/>
            <w:bottom w:val="none" w:sz="0" w:space="0" w:color="auto"/>
            <w:right w:val="none" w:sz="0" w:space="0" w:color="auto"/>
          </w:divBdr>
        </w:div>
        <w:div w:id="15544171">
          <w:marLeft w:val="0"/>
          <w:marRight w:val="0"/>
          <w:marTop w:val="0"/>
          <w:marBottom w:val="0"/>
          <w:divBdr>
            <w:top w:val="none" w:sz="0" w:space="0" w:color="auto"/>
            <w:left w:val="none" w:sz="0" w:space="0" w:color="auto"/>
            <w:bottom w:val="none" w:sz="0" w:space="0" w:color="auto"/>
            <w:right w:val="none" w:sz="0" w:space="0" w:color="auto"/>
          </w:divBdr>
        </w:div>
        <w:div w:id="637224284">
          <w:marLeft w:val="0"/>
          <w:marRight w:val="0"/>
          <w:marTop w:val="0"/>
          <w:marBottom w:val="0"/>
          <w:divBdr>
            <w:top w:val="none" w:sz="0" w:space="0" w:color="auto"/>
            <w:left w:val="none" w:sz="0" w:space="0" w:color="auto"/>
            <w:bottom w:val="none" w:sz="0" w:space="0" w:color="auto"/>
            <w:right w:val="none" w:sz="0" w:space="0" w:color="auto"/>
          </w:divBdr>
        </w:div>
        <w:div w:id="1933199915">
          <w:marLeft w:val="0"/>
          <w:marRight w:val="0"/>
          <w:marTop w:val="0"/>
          <w:marBottom w:val="0"/>
          <w:divBdr>
            <w:top w:val="none" w:sz="0" w:space="0" w:color="auto"/>
            <w:left w:val="none" w:sz="0" w:space="0" w:color="auto"/>
            <w:bottom w:val="none" w:sz="0" w:space="0" w:color="auto"/>
            <w:right w:val="none" w:sz="0" w:space="0" w:color="auto"/>
          </w:divBdr>
        </w:div>
        <w:div w:id="149559862">
          <w:marLeft w:val="0"/>
          <w:marRight w:val="0"/>
          <w:marTop w:val="0"/>
          <w:marBottom w:val="0"/>
          <w:divBdr>
            <w:top w:val="none" w:sz="0" w:space="0" w:color="auto"/>
            <w:left w:val="none" w:sz="0" w:space="0" w:color="auto"/>
            <w:bottom w:val="none" w:sz="0" w:space="0" w:color="auto"/>
            <w:right w:val="none" w:sz="0" w:space="0" w:color="auto"/>
          </w:divBdr>
        </w:div>
        <w:div w:id="291667373">
          <w:marLeft w:val="0"/>
          <w:marRight w:val="0"/>
          <w:marTop w:val="0"/>
          <w:marBottom w:val="0"/>
          <w:divBdr>
            <w:top w:val="none" w:sz="0" w:space="0" w:color="auto"/>
            <w:left w:val="none" w:sz="0" w:space="0" w:color="auto"/>
            <w:bottom w:val="none" w:sz="0" w:space="0" w:color="auto"/>
            <w:right w:val="none" w:sz="0" w:space="0" w:color="auto"/>
          </w:divBdr>
        </w:div>
        <w:div w:id="1349138625">
          <w:marLeft w:val="0"/>
          <w:marRight w:val="0"/>
          <w:marTop w:val="0"/>
          <w:marBottom w:val="0"/>
          <w:divBdr>
            <w:top w:val="none" w:sz="0" w:space="0" w:color="auto"/>
            <w:left w:val="none" w:sz="0" w:space="0" w:color="auto"/>
            <w:bottom w:val="none" w:sz="0" w:space="0" w:color="auto"/>
            <w:right w:val="none" w:sz="0" w:space="0" w:color="auto"/>
          </w:divBdr>
        </w:div>
        <w:div w:id="709302642">
          <w:marLeft w:val="0"/>
          <w:marRight w:val="0"/>
          <w:marTop w:val="0"/>
          <w:marBottom w:val="0"/>
          <w:divBdr>
            <w:top w:val="none" w:sz="0" w:space="0" w:color="auto"/>
            <w:left w:val="none" w:sz="0" w:space="0" w:color="auto"/>
            <w:bottom w:val="none" w:sz="0" w:space="0" w:color="auto"/>
            <w:right w:val="none" w:sz="0" w:space="0" w:color="auto"/>
          </w:divBdr>
        </w:div>
        <w:div w:id="858543179">
          <w:marLeft w:val="0"/>
          <w:marRight w:val="0"/>
          <w:marTop w:val="0"/>
          <w:marBottom w:val="0"/>
          <w:divBdr>
            <w:top w:val="none" w:sz="0" w:space="0" w:color="auto"/>
            <w:left w:val="none" w:sz="0" w:space="0" w:color="auto"/>
            <w:bottom w:val="none" w:sz="0" w:space="0" w:color="auto"/>
            <w:right w:val="none" w:sz="0" w:space="0" w:color="auto"/>
          </w:divBdr>
        </w:div>
        <w:div w:id="1510948331">
          <w:marLeft w:val="0"/>
          <w:marRight w:val="0"/>
          <w:marTop w:val="0"/>
          <w:marBottom w:val="0"/>
          <w:divBdr>
            <w:top w:val="none" w:sz="0" w:space="0" w:color="auto"/>
            <w:left w:val="none" w:sz="0" w:space="0" w:color="auto"/>
            <w:bottom w:val="none" w:sz="0" w:space="0" w:color="auto"/>
            <w:right w:val="none" w:sz="0" w:space="0" w:color="auto"/>
          </w:divBdr>
        </w:div>
        <w:div w:id="418524351">
          <w:marLeft w:val="0"/>
          <w:marRight w:val="0"/>
          <w:marTop w:val="0"/>
          <w:marBottom w:val="0"/>
          <w:divBdr>
            <w:top w:val="none" w:sz="0" w:space="0" w:color="auto"/>
            <w:left w:val="none" w:sz="0" w:space="0" w:color="auto"/>
            <w:bottom w:val="none" w:sz="0" w:space="0" w:color="auto"/>
            <w:right w:val="none" w:sz="0" w:space="0" w:color="auto"/>
          </w:divBdr>
        </w:div>
        <w:div w:id="1584879573">
          <w:marLeft w:val="0"/>
          <w:marRight w:val="0"/>
          <w:marTop w:val="0"/>
          <w:marBottom w:val="0"/>
          <w:divBdr>
            <w:top w:val="none" w:sz="0" w:space="0" w:color="auto"/>
            <w:left w:val="none" w:sz="0" w:space="0" w:color="auto"/>
            <w:bottom w:val="none" w:sz="0" w:space="0" w:color="auto"/>
            <w:right w:val="none" w:sz="0" w:space="0" w:color="auto"/>
          </w:divBdr>
        </w:div>
        <w:div w:id="1262764608">
          <w:marLeft w:val="0"/>
          <w:marRight w:val="0"/>
          <w:marTop w:val="0"/>
          <w:marBottom w:val="0"/>
          <w:divBdr>
            <w:top w:val="none" w:sz="0" w:space="0" w:color="auto"/>
            <w:left w:val="none" w:sz="0" w:space="0" w:color="auto"/>
            <w:bottom w:val="none" w:sz="0" w:space="0" w:color="auto"/>
            <w:right w:val="none" w:sz="0" w:space="0" w:color="auto"/>
          </w:divBdr>
        </w:div>
        <w:div w:id="1550191868">
          <w:marLeft w:val="0"/>
          <w:marRight w:val="0"/>
          <w:marTop w:val="0"/>
          <w:marBottom w:val="0"/>
          <w:divBdr>
            <w:top w:val="none" w:sz="0" w:space="0" w:color="auto"/>
            <w:left w:val="none" w:sz="0" w:space="0" w:color="auto"/>
            <w:bottom w:val="none" w:sz="0" w:space="0" w:color="auto"/>
            <w:right w:val="none" w:sz="0" w:space="0" w:color="auto"/>
          </w:divBdr>
        </w:div>
        <w:div w:id="1964311082">
          <w:marLeft w:val="0"/>
          <w:marRight w:val="0"/>
          <w:marTop w:val="0"/>
          <w:marBottom w:val="0"/>
          <w:divBdr>
            <w:top w:val="none" w:sz="0" w:space="0" w:color="auto"/>
            <w:left w:val="none" w:sz="0" w:space="0" w:color="auto"/>
            <w:bottom w:val="none" w:sz="0" w:space="0" w:color="auto"/>
            <w:right w:val="none" w:sz="0" w:space="0" w:color="auto"/>
          </w:divBdr>
        </w:div>
        <w:div w:id="295382202">
          <w:marLeft w:val="0"/>
          <w:marRight w:val="0"/>
          <w:marTop w:val="0"/>
          <w:marBottom w:val="0"/>
          <w:divBdr>
            <w:top w:val="none" w:sz="0" w:space="0" w:color="auto"/>
            <w:left w:val="none" w:sz="0" w:space="0" w:color="auto"/>
            <w:bottom w:val="none" w:sz="0" w:space="0" w:color="auto"/>
            <w:right w:val="none" w:sz="0" w:space="0" w:color="auto"/>
          </w:divBdr>
        </w:div>
        <w:div w:id="1987197025">
          <w:marLeft w:val="0"/>
          <w:marRight w:val="0"/>
          <w:marTop w:val="0"/>
          <w:marBottom w:val="0"/>
          <w:divBdr>
            <w:top w:val="none" w:sz="0" w:space="0" w:color="auto"/>
            <w:left w:val="none" w:sz="0" w:space="0" w:color="auto"/>
            <w:bottom w:val="none" w:sz="0" w:space="0" w:color="auto"/>
            <w:right w:val="none" w:sz="0" w:space="0" w:color="auto"/>
          </w:divBdr>
        </w:div>
      </w:divsChild>
    </w:div>
    <w:div w:id="2013951374">
      <w:bodyDiv w:val="1"/>
      <w:marLeft w:val="0"/>
      <w:marRight w:val="0"/>
      <w:marTop w:val="0"/>
      <w:marBottom w:val="0"/>
      <w:divBdr>
        <w:top w:val="none" w:sz="0" w:space="0" w:color="auto"/>
        <w:left w:val="none" w:sz="0" w:space="0" w:color="auto"/>
        <w:bottom w:val="none" w:sz="0" w:space="0" w:color="auto"/>
        <w:right w:val="none" w:sz="0" w:space="0" w:color="auto"/>
      </w:divBdr>
      <w:divsChild>
        <w:div w:id="1164857448">
          <w:marLeft w:val="0"/>
          <w:marRight w:val="0"/>
          <w:marTop w:val="0"/>
          <w:marBottom w:val="0"/>
          <w:divBdr>
            <w:top w:val="none" w:sz="0" w:space="0" w:color="auto"/>
            <w:left w:val="none" w:sz="0" w:space="0" w:color="auto"/>
            <w:bottom w:val="none" w:sz="0" w:space="0" w:color="auto"/>
            <w:right w:val="none" w:sz="0" w:space="0" w:color="auto"/>
          </w:divBdr>
        </w:div>
        <w:div w:id="349142229">
          <w:marLeft w:val="0"/>
          <w:marRight w:val="0"/>
          <w:marTop w:val="0"/>
          <w:marBottom w:val="0"/>
          <w:divBdr>
            <w:top w:val="none" w:sz="0" w:space="0" w:color="auto"/>
            <w:left w:val="none" w:sz="0" w:space="0" w:color="auto"/>
            <w:bottom w:val="none" w:sz="0" w:space="0" w:color="auto"/>
            <w:right w:val="none" w:sz="0" w:space="0" w:color="auto"/>
          </w:divBdr>
        </w:div>
        <w:div w:id="950016157">
          <w:marLeft w:val="0"/>
          <w:marRight w:val="0"/>
          <w:marTop w:val="0"/>
          <w:marBottom w:val="0"/>
          <w:divBdr>
            <w:top w:val="none" w:sz="0" w:space="0" w:color="auto"/>
            <w:left w:val="none" w:sz="0" w:space="0" w:color="auto"/>
            <w:bottom w:val="none" w:sz="0" w:space="0" w:color="auto"/>
            <w:right w:val="none" w:sz="0" w:space="0" w:color="auto"/>
          </w:divBdr>
        </w:div>
        <w:div w:id="1182622348">
          <w:marLeft w:val="0"/>
          <w:marRight w:val="0"/>
          <w:marTop w:val="0"/>
          <w:marBottom w:val="0"/>
          <w:divBdr>
            <w:top w:val="none" w:sz="0" w:space="0" w:color="auto"/>
            <w:left w:val="none" w:sz="0" w:space="0" w:color="auto"/>
            <w:bottom w:val="none" w:sz="0" w:space="0" w:color="auto"/>
            <w:right w:val="none" w:sz="0" w:space="0" w:color="auto"/>
          </w:divBdr>
        </w:div>
        <w:div w:id="1235436607">
          <w:marLeft w:val="0"/>
          <w:marRight w:val="0"/>
          <w:marTop w:val="0"/>
          <w:marBottom w:val="0"/>
          <w:divBdr>
            <w:top w:val="none" w:sz="0" w:space="0" w:color="auto"/>
            <w:left w:val="none" w:sz="0" w:space="0" w:color="auto"/>
            <w:bottom w:val="none" w:sz="0" w:space="0" w:color="auto"/>
            <w:right w:val="none" w:sz="0" w:space="0" w:color="auto"/>
          </w:divBdr>
        </w:div>
        <w:div w:id="1743485141">
          <w:marLeft w:val="0"/>
          <w:marRight w:val="0"/>
          <w:marTop w:val="0"/>
          <w:marBottom w:val="0"/>
          <w:divBdr>
            <w:top w:val="none" w:sz="0" w:space="0" w:color="auto"/>
            <w:left w:val="none" w:sz="0" w:space="0" w:color="auto"/>
            <w:bottom w:val="none" w:sz="0" w:space="0" w:color="auto"/>
            <w:right w:val="none" w:sz="0" w:space="0" w:color="auto"/>
          </w:divBdr>
        </w:div>
        <w:div w:id="1988051769">
          <w:marLeft w:val="0"/>
          <w:marRight w:val="0"/>
          <w:marTop w:val="0"/>
          <w:marBottom w:val="0"/>
          <w:divBdr>
            <w:top w:val="none" w:sz="0" w:space="0" w:color="auto"/>
            <w:left w:val="none" w:sz="0" w:space="0" w:color="auto"/>
            <w:bottom w:val="none" w:sz="0" w:space="0" w:color="auto"/>
            <w:right w:val="none" w:sz="0" w:space="0" w:color="auto"/>
          </w:divBdr>
        </w:div>
        <w:div w:id="142895699">
          <w:marLeft w:val="0"/>
          <w:marRight w:val="0"/>
          <w:marTop w:val="0"/>
          <w:marBottom w:val="0"/>
          <w:divBdr>
            <w:top w:val="none" w:sz="0" w:space="0" w:color="auto"/>
            <w:left w:val="none" w:sz="0" w:space="0" w:color="auto"/>
            <w:bottom w:val="none" w:sz="0" w:space="0" w:color="auto"/>
            <w:right w:val="none" w:sz="0" w:space="0" w:color="auto"/>
          </w:divBdr>
        </w:div>
        <w:div w:id="1663121560">
          <w:marLeft w:val="0"/>
          <w:marRight w:val="0"/>
          <w:marTop w:val="0"/>
          <w:marBottom w:val="0"/>
          <w:divBdr>
            <w:top w:val="none" w:sz="0" w:space="0" w:color="auto"/>
            <w:left w:val="none" w:sz="0" w:space="0" w:color="auto"/>
            <w:bottom w:val="none" w:sz="0" w:space="0" w:color="auto"/>
            <w:right w:val="none" w:sz="0" w:space="0" w:color="auto"/>
          </w:divBdr>
        </w:div>
        <w:div w:id="1672290156">
          <w:marLeft w:val="0"/>
          <w:marRight w:val="0"/>
          <w:marTop w:val="0"/>
          <w:marBottom w:val="0"/>
          <w:divBdr>
            <w:top w:val="none" w:sz="0" w:space="0" w:color="auto"/>
            <w:left w:val="none" w:sz="0" w:space="0" w:color="auto"/>
            <w:bottom w:val="none" w:sz="0" w:space="0" w:color="auto"/>
            <w:right w:val="none" w:sz="0" w:space="0" w:color="auto"/>
          </w:divBdr>
        </w:div>
        <w:div w:id="107748814">
          <w:marLeft w:val="0"/>
          <w:marRight w:val="0"/>
          <w:marTop w:val="0"/>
          <w:marBottom w:val="0"/>
          <w:divBdr>
            <w:top w:val="none" w:sz="0" w:space="0" w:color="auto"/>
            <w:left w:val="none" w:sz="0" w:space="0" w:color="auto"/>
            <w:bottom w:val="none" w:sz="0" w:space="0" w:color="auto"/>
            <w:right w:val="none" w:sz="0" w:space="0" w:color="auto"/>
          </w:divBdr>
        </w:div>
        <w:div w:id="294215378">
          <w:marLeft w:val="0"/>
          <w:marRight w:val="0"/>
          <w:marTop w:val="0"/>
          <w:marBottom w:val="0"/>
          <w:divBdr>
            <w:top w:val="none" w:sz="0" w:space="0" w:color="auto"/>
            <w:left w:val="none" w:sz="0" w:space="0" w:color="auto"/>
            <w:bottom w:val="none" w:sz="0" w:space="0" w:color="auto"/>
            <w:right w:val="none" w:sz="0" w:space="0" w:color="auto"/>
          </w:divBdr>
        </w:div>
        <w:div w:id="1670985331">
          <w:marLeft w:val="0"/>
          <w:marRight w:val="0"/>
          <w:marTop w:val="0"/>
          <w:marBottom w:val="0"/>
          <w:divBdr>
            <w:top w:val="none" w:sz="0" w:space="0" w:color="auto"/>
            <w:left w:val="none" w:sz="0" w:space="0" w:color="auto"/>
            <w:bottom w:val="none" w:sz="0" w:space="0" w:color="auto"/>
            <w:right w:val="none" w:sz="0" w:space="0" w:color="auto"/>
          </w:divBdr>
        </w:div>
        <w:div w:id="266080823">
          <w:marLeft w:val="0"/>
          <w:marRight w:val="0"/>
          <w:marTop w:val="0"/>
          <w:marBottom w:val="0"/>
          <w:divBdr>
            <w:top w:val="none" w:sz="0" w:space="0" w:color="auto"/>
            <w:left w:val="none" w:sz="0" w:space="0" w:color="auto"/>
            <w:bottom w:val="none" w:sz="0" w:space="0" w:color="auto"/>
            <w:right w:val="none" w:sz="0" w:space="0" w:color="auto"/>
          </w:divBdr>
        </w:div>
        <w:div w:id="2080710731">
          <w:marLeft w:val="0"/>
          <w:marRight w:val="0"/>
          <w:marTop w:val="0"/>
          <w:marBottom w:val="0"/>
          <w:divBdr>
            <w:top w:val="none" w:sz="0" w:space="0" w:color="auto"/>
            <w:left w:val="none" w:sz="0" w:space="0" w:color="auto"/>
            <w:bottom w:val="none" w:sz="0" w:space="0" w:color="auto"/>
            <w:right w:val="none" w:sz="0" w:space="0" w:color="auto"/>
          </w:divBdr>
        </w:div>
        <w:div w:id="1752115590">
          <w:marLeft w:val="0"/>
          <w:marRight w:val="0"/>
          <w:marTop w:val="0"/>
          <w:marBottom w:val="0"/>
          <w:divBdr>
            <w:top w:val="none" w:sz="0" w:space="0" w:color="auto"/>
            <w:left w:val="none" w:sz="0" w:space="0" w:color="auto"/>
            <w:bottom w:val="none" w:sz="0" w:space="0" w:color="auto"/>
            <w:right w:val="none" w:sz="0" w:space="0" w:color="auto"/>
          </w:divBdr>
        </w:div>
        <w:div w:id="2143960836">
          <w:marLeft w:val="0"/>
          <w:marRight w:val="0"/>
          <w:marTop w:val="0"/>
          <w:marBottom w:val="0"/>
          <w:divBdr>
            <w:top w:val="none" w:sz="0" w:space="0" w:color="auto"/>
            <w:left w:val="none" w:sz="0" w:space="0" w:color="auto"/>
            <w:bottom w:val="none" w:sz="0" w:space="0" w:color="auto"/>
            <w:right w:val="none" w:sz="0" w:space="0" w:color="auto"/>
          </w:divBdr>
        </w:div>
        <w:div w:id="748238081">
          <w:marLeft w:val="0"/>
          <w:marRight w:val="0"/>
          <w:marTop w:val="0"/>
          <w:marBottom w:val="0"/>
          <w:divBdr>
            <w:top w:val="none" w:sz="0" w:space="0" w:color="auto"/>
            <w:left w:val="none" w:sz="0" w:space="0" w:color="auto"/>
            <w:bottom w:val="none" w:sz="0" w:space="0" w:color="auto"/>
            <w:right w:val="none" w:sz="0" w:space="0" w:color="auto"/>
          </w:divBdr>
        </w:div>
        <w:div w:id="1734501791">
          <w:marLeft w:val="0"/>
          <w:marRight w:val="0"/>
          <w:marTop w:val="0"/>
          <w:marBottom w:val="0"/>
          <w:divBdr>
            <w:top w:val="none" w:sz="0" w:space="0" w:color="auto"/>
            <w:left w:val="none" w:sz="0" w:space="0" w:color="auto"/>
            <w:bottom w:val="none" w:sz="0" w:space="0" w:color="auto"/>
            <w:right w:val="none" w:sz="0" w:space="0" w:color="auto"/>
          </w:divBdr>
        </w:div>
        <w:div w:id="759451957">
          <w:marLeft w:val="0"/>
          <w:marRight w:val="0"/>
          <w:marTop w:val="0"/>
          <w:marBottom w:val="0"/>
          <w:divBdr>
            <w:top w:val="none" w:sz="0" w:space="0" w:color="auto"/>
            <w:left w:val="none" w:sz="0" w:space="0" w:color="auto"/>
            <w:bottom w:val="none" w:sz="0" w:space="0" w:color="auto"/>
            <w:right w:val="none" w:sz="0" w:space="0" w:color="auto"/>
          </w:divBdr>
        </w:div>
        <w:div w:id="184490726">
          <w:marLeft w:val="0"/>
          <w:marRight w:val="0"/>
          <w:marTop w:val="0"/>
          <w:marBottom w:val="0"/>
          <w:divBdr>
            <w:top w:val="none" w:sz="0" w:space="0" w:color="auto"/>
            <w:left w:val="none" w:sz="0" w:space="0" w:color="auto"/>
            <w:bottom w:val="none" w:sz="0" w:space="0" w:color="auto"/>
            <w:right w:val="none" w:sz="0" w:space="0" w:color="auto"/>
          </w:divBdr>
        </w:div>
        <w:div w:id="19164158">
          <w:marLeft w:val="0"/>
          <w:marRight w:val="0"/>
          <w:marTop w:val="0"/>
          <w:marBottom w:val="0"/>
          <w:divBdr>
            <w:top w:val="none" w:sz="0" w:space="0" w:color="auto"/>
            <w:left w:val="none" w:sz="0" w:space="0" w:color="auto"/>
            <w:bottom w:val="none" w:sz="0" w:space="0" w:color="auto"/>
            <w:right w:val="none" w:sz="0" w:space="0" w:color="auto"/>
          </w:divBdr>
        </w:div>
        <w:div w:id="1633903192">
          <w:marLeft w:val="0"/>
          <w:marRight w:val="0"/>
          <w:marTop w:val="0"/>
          <w:marBottom w:val="0"/>
          <w:divBdr>
            <w:top w:val="none" w:sz="0" w:space="0" w:color="auto"/>
            <w:left w:val="none" w:sz="0" w:space="0" w:color="auto"/>
            <w:bottom w:val="none" w:sz="0" w:space="0" w:color="auto"/>
            <w:right w:val="none" w:sz="0" w:space="0" w:color="auto"/>
          </w:divBdr>
        </w:div>
        <w:div w:id="1211114418">
          <w:marLeft w:val="0"/>
          <w:marRight w:val="0"/>
          <w:marTop w:val="0"/>
          <w:marBottom w:val="0"/>
          <w:divBdr>
            <w:top w:val="none" w:sz="0" w:space="0" w:color="auto"/>
            <w:left w:val="none" w:sz="0" w:space="0" w:color="auto"/>
            <w:bottom w:val="none" w:sz="0" w:space="0" w:color="auto"/>
            <w:right w:val="none" w:sz="0" w:space="0" w:color="auto"/>
          </w:divBdr>
        </w:div>
        <w:div w:id="1728455787">
          <w:marLeft w:val="0"/>
          <w:marRight w:val="0"/>
          <w:marTop w:val="0"/>
          <w:marBottom w:val="0"/>
          <w:divBdr>
            <w:top w:val="none" w:sz="0" w:space="0" w:color="auto"/>
            <w:left w:val="none" w:sz="0" w:space="0" w:color="auto"/>
            <w:bottom w:val="none" w:sz="0" w:space="0" w:color="auto"/>
            <w:right w:val="none" w:sz="0" w:space="0" w:color="auto"/>
          </w:divBdr>
        </w:div>
        <w:div w:id="1032729942">
          <w:marLeft w:val="0"/>
          <w:marRight w:val="0"/>
          <w:marTop w:val="0"/>
          <w:marBottom w:val="0"/>
          <w:divBdr>
            <w:top w:val="none" w:sz="0" w:space="0" w:color="auto"/>
            <w:left w:val="none" w:sz="0" w:space="0" w:color="auto"/>
            <w:bottom w:val="none" w:sz="0" w:space="0" w:color="auto"/>
            <w:right w:val="none" w:sz="0" w:space="0" w:color="auto"/>
          </w:divBdr>
        </w:div>
        <w:div w:id="1723746925">
          <w:marLeft w:val="0"/>
          <w:marRight w:val="0"/>
          <w:marTop w:val="0"/>
          <w:marBottom w:val="0"/>
          <w:divBdr>
            <w:top w:val="none" w:sz="0" w:space="0" w:color="auto"/>
            <w:left w:val="none" w:sz="0" w:space="0" w:color="auto"/>
            <w:bottom w:val="none" w:sz="0" w:space="0" w:color="auto"/>
            <w:right w:val="none" w:sz="0" w:space="0" w:color="auto"/>
          </w:divBdr>
        </w:div>
        <w:div w:id="1118066501">
          <w:marLeft w:val="0"/>
          <w:marRight w:val="0"/>
          <w:marTop w:val="0"/>
          <w:marBottom w:val="0"/>
          <w:divBdr>
            <w:top w:val="none" w:sz="0" w:space="0" w:color="auto"/>
            <w:left w:val="none" w:sz="0" w:space="0" w:color="auto"/>
            <w:bottom w:val="none" w:sz="0" w:space="0" w:color="auto"/>
            <w:right w:val="none" w:sz="0" w:space="0" w:color="auto"/>
          </w:divBdr>
        </w:div>
        <w:div w:id="9840943">
          <w:marLeft w:val="0"/>
          <w:marRight w:val="0"/>
          <w:marTop w:val="0"/>
          <w:marBottom w:val="0"/>
          <w:divBdr>
            <w:top w:val="none" w:sz="0" w:space="0" w:color="auto"/>
            <w:left w:val="none" w:sz="0" w:space="0" w:color="auto"/>
            <w:bottom w:val="none" w:sz="0" w:space="0" w:color="auto"/>
            <w:right w:val="none" w:sz="0" w:space="0" w:color="auto"/>
          </w:divBdr>
        </w:div>
        <w:div w:id="409473794">
          <w:marLeft w:val="0"/>
          <w:marRight w:val="0"/>
          <w:marTop w:val="0"/>
          <w:marBottom w:val="0"/>
          <w:divBdr>
            <w:top w:val="none" w:sz="0" w:space="0" w:color="auto"/>
            <w:left w:val="none" w:sz="0" w:space="0" w:color="auto"/>
            <w:bottom w:val="none" w:sz="0" w:space="0" w:color="auto"/>
            <w:right w:val="none" w:sz="0" w:space="0" w:color="auto"/>
          </w:divBdr>
        </w:div>
        <w:div w:id="1055855481">
          <w:marLeft w:val="0"/>
          <w:marRight w:val="0"/>
          <w:marTop w:val="0"/>
          <w:marBottom w:val="0"/>
          <w:divBdr>
            <w:top w:val="none" w:sz="0" w:space="0" w:color="auto"/>
            <w:left w:val="none" w:sz="0" w:space="0" w:color="auto"/>
            <w:bottom w:val="none" w:sz="0" w:space="0" w:color="auto"/>
            <w:right w:val="none" w:sz="0" w:space="0" w:color="auto"/>
          </w:divBdr>
        </w:div>
        <w:div w:id="668946777">
          <w:marLeft w:val="0"/>
          <w:marRight w:val="0"/>
          <w:marTop w:val="0"/>
          <w:marBottom w:val="0"/>
          <w:divBdr>
            <w:top w:val="none" w:sz="0" w:space="0" w:color="auto"/>
            <w:left w:val="none" w:sz="0" w:space="0" w:color="auto"/>
            <w:bottom w:val="none" w:sz="0" w:space="0" w:color="auto"/>
            <w:right w:val="none" w:sz="0" w:space="0" w:color="auto"/>
          </w:divBdr>
        </w:div>
        <w:div w:id="1112633722">
          <w:marLeft w:val="0"/>
          <w:marRight w:val="0"/>
          <w:marTop w:val="0"/>
          <w:marBottom w:val="0"/>
          <w:divBdr>
            <w:top w:val="none" w:sz="0" w:space="0" w:color="auto"/>
            <w:left w:val="none" w:sz="0" w:space="0" w:color="auto"/>
            <w:bottom w:val="none" w:sz="0" w:space="0" w:color="auto"/>
            <w:right w:val="none" w:sz="0" w:space="0" w:color="auto"/>
          </w:divBdr>
        </w:div>
        <w:div w:id="2058434009">
          <w:marLeft w:val="0"/>
          <w:marRight w:val="0"/>
          <w:marTop w:val="0"/>
          <w:marBottom w:val="0"/>
          <w:divBdr>
            <w:top w:val="none" w:sz="0" w:space="0" w:color="auto"/>
            <w:left w:val="none" w:sz="0" w:space="0" w:color="auto"/>
            <w:bottom w:val="none" w:sz="0" w:space="0" w:color="auto"/>
            <w:right w:val="none" w:sz="0" w:space="0" w:color="auto"/>
          </w:divBdr>
        </w:div>
        <w:div w:id="2108957899">
          <w:marLeft w:val="0"/>
          <w:marRight w:val="0"/>
          <w:marTop w:val="0"/>
          <w:marBottom w:val="0"/>
          <w:divBdr>
            <w:top w:val="none" w:sz="0" w:space="0" w:color="auto"/>
            <w:left w:val="none" w:sz="0" w:space="0" w:color="auto"/>
            <w:bottom w:val="none" w:sz="0" w:space="0" w:color="auto"/>
            <w:right w:val="none" w:sz="0" w:space="0" w:color="auto"/>
          </w:divBdr>
        </w:div>
        <w:div w:id="1290238935">
          <w:marLeft w:val="0"/>
          <w:marRight w:val="0"/>
          <w:marTop w:val="0"/>
          <w:marBottom w:val="0"/>
          <w:divBdr>
            <w:top w:val="none" w:sz="0" w:space="0" w:color="auto"/>
            <w:left w:val="none" w:sz="0" w:space="0" w:color="auto"/>
            <w:bottom w:val="none" w:sz="0" w:space="0" w:color="auto"/>
            <w:right w:val="none" w:sz="0" w:space="0" w:color="auto"/>
          </w:divBdr>
        </w:div>
        <w:div w:id="1077629273">
          <w:marLeft w:val="0"/>
          <w:marRight w:val="0"/>
          <w:marTop w:val="0"/>
          <w:marBottom w:val="0"/>
          <w:divBdr>
            <w:top w:val="none" w:sz="0" w:space="0" w:color="auto"/>
            <w:left w:val="none" w:sz="0" w:space="0" w:color="auto"/>
            <w:bottom w:val="none" w:sz="0" w:space="0" w:color="auto"/>
            <w:right w:val="none" w:sz="0" w:space="0" w:color="auto"/>
          </w:divBdr>
        </w:div>
        <w:div w:id="51195182">
          <w:marLeft w:val="0"/>
          <w:marRight w:val="0"/>
          <w:marTop w:val="0"/>
          <w:marBottom w:val="0"/>
          <w:divBdr>
            <w:top w:val="none" w:sz="0" w:space="0" w:color="auto"/>
            <w:left w:val="none" w:sz="0" w:space="0" w:color="auto"/>
            <w:bottom w:val="none" w:sz="0" w:space="0" w:color="auto"/>
            <w:right w:val="none" w:sz="0" w:space="0" w:color="auto"/>
          </w:divBdr>
        </w:div>
        <w:div w:id="1118915612">
          <w:marLeft w:val="0"/>
          <w:marRight w:val="0"/>
          <w:marTop w:val="0"/>
          <w:marBottom w:val="0"/>
          <w:divBdr>
            <w:top w:val="none" w:sz="0" w:space="0" w:color="auto"/>
            <w:left w:val="none" w:sz="0" w:space="0" w:color="auto"/>
            <w:bottom w:val="none" w:sz="0" w:space="0" w:color="auto"/>
            <w:right w:val="none" w:sz="0" w:space="0" w:color="auto"/>
          </w:divBdr>
        </w:div>
        <w:div w:id="455835470">
          <w:marLeft w:val="0"/>
          <w:marRight w:val="0"/>
          <w:marTop w:val="0"/>
          <w:marBottom w:val="0"/>
          <w:divBdr>
            <w:top w:val="none" w:sz="0" w:space="0" w:color="auto"/>
            <w:left w:val="none" w:sz="0" w:space="0" w:color="auto"/>
            <w:bottom w:val="none" w:sz="0" w:space="0" w:color="auto"/>
            <w:right w:val="none" w:sz="0" w:space="0" w:color="auto"/>
          </w:divBdr>
        </w:div>
        <w:div w:id="521866225">
          <w:marLeft w:val="0"/>
          <w:marRight w:val="0"/>
          <w:marTop w:val="0"/>
          <w:marBottom w:val="0"/>
          <w:divBdr>
            <w:top w:val="none" w:sz="0" w:space="0" w:color="auto"/>
            <w:left w:val="none" w:sz="0" w:space="0" w:color="auto"/>
            <w:bottom w:val="none" w:sz="0" w:space="0" w:color="auto"/>
            <w:right w:val="none" w:sz="0" w:space="0" w:color="auto"/>
          </w:divBdr>
        </w:div>
        <w:div w:id="900479950">
          <w:marLeft w:val="0"/>
          <w:marRight w:val="0"/>
          <w:marTop w:val="0"/>
          <w:marBottom w:val="0"/>
          <w:divBdr>
            <w:top w:val="none" w:sz="0" w:space="0" w:color="auto"/>
            <w:left w:val="none" w:sz="0" w:space="0" w:color="auto"/>
            <w:bottom w:val="none" w:sz="0" w:space="0" w:color="auto"/>
            <w:right w:val="none" w:sz="0" w:space="0" w:color="auto"/>
          </w:divBdr>
        </w:div>
        <w:div w:id="644236806">
          <w:marLeft w:val="0"/>
          <w:marRight w:val="0"/>
          <w:marTop w:val="0"/>
          <w:marBottom w:val="0"/>
          <w:divBdr>
            <w:top w:val="none" w:sz="0" w:space="0" w:color="auto"/>
            <w:left w:val="none" w:sz="0" w:space="0" w:color="auto"/>
            <w:bottom w:val="none" w:sz="0" w:space="0" w:color="auto"/>
            <w:right w:val="none" w:sz="0" w:space="0" w:color="auto"/>
          </w:divBdr>
        </w:div>
        <w:div w:id="687871509">
          <w:marLeft w:val="0"/>
          <w:marRight w:val="0"/>
          <w:marTop w:val="0"/>
          <w:marBottom w:val="0"/>
          <w:divBdr>
            <w:top w:val="none" w:sz="0" w:space="0" w:color="auto"/>
            <w:left w:val="none" w:sz="0" w:space="0" w:color="auto"/>
            <w:bottom w:val="none" w:sz="0" w:space="0" w:color="auto"/>
            <w:right w:val="none" w:sz="0" w:space="0" w:color="auto"/>
          </w:divBdr>
        </w:div>
        <w:div w:id="610672187">
          <w:marLeft w:val="0"/>
          <w:marRight w:val="0"/>
          <w:marTop w:val="0"/>
          <w:marBottom w:val="0"/>
          <w:divBdr>
            <w:top w:val="none" w:sz="0" w:space="0" w:color="auto"/>
            <w:left w:val="none" w:sz="0" w:space="0" w:color="auto"/>
            <w:bottom w:val="none" w:sz="0" w:space="0" w:color="auto"/>
            <w:right w:val="none" w:sz="0" w:space="0" w:color="auto"/>
          </w:divBdr>
        </w:div>
        <w:div w:id="829177694">
          <w:marLeft w:val="0"/>
          <w:marRight w:val="0"/>
          <w:marTop w:val="0"/>
          <w:marBottom w:val="0"/>
          <w:divBdr>
            <w:top w:val="none" w:sz="0" w:space="0" w:color="auto"/>
            <w:left w:val="none" w:sz="0" w:space="0" w:color="auto"/>
            <w:bottom w:val="none" w:sz="0" w:space="0" w:color="auto"/>
            <w:right w:val="none" w:sz="0" w:space="0" w:color="auto"/>
          </w:divBdr>
        </w:div>
        <w:div w:id="293221714">
          <w:marLeft w:val="0"/>
          <w:marRight w:val="0"/>
          <w:marTop w:val="0"/>
          <w:marBottom w:val="0"/>
          <w:divBdr>
            <w:top w:val="none" w:sz="0" w:space="0" w:color="auto"/>
            <w:left w:val="none" w:sz="0" w:space="0" w:color="auto"/>
            <w:bottom w:val="none" w:sz="0" w:space="0" w:color="auto"/>
            <w:right w:val="none" w:sz="0" w:space="0" w:color="auto"/>
          </w:divBdr>
        </w:div>
        <w:div w:id="1186483802">
          <w:marLeft w:val="0"/>
          <w:marRight w:val="0"/>
          <w:marTop w:val="0"/>
          <w:marBottom w:val="0"/>
          <w:divBdr>
            <w:top w:val="none" w:sz="0" w:space="0" w:color="auto"/>
            <w:left w:val="none" w:sz="0" w:space="0" w:color="auto"/>
            <w:bottom w:val="none" w:sz="0" w:space="0" w:color="auto"/>
            <w:right w:val="none" w:sz="0" w:space="0" w:color="auto"/>
          </w:divBdr>
        </w:div>
        <w:div w:id="1339850394">
          <w:marLeft w:val="0"/>
          <w:marRight w:val="0"/>
          <w:marTop w:val="0"/>
          <w:marBottom w:val="0"/>
          <w:divBdr>
            <w:top w:val="none" w:sz="0" w:space="0" w:color="auto"/>
            <w:left w:val="none" w:sz="0" w:space="0" w:color="auto"/>
            <w:bottom w:val="none" w:sz="0" w:space="0" w:color="auto"/>
            <w:right w:val="none" w:sz="0" w:space="0" w:color="auto"/>
          </w:divBdr>
        </w:div>
        <w:div w:id="999625311">
          <w:marLeft w:val="0"/>
          <w:marRight w:val="0"/>
          <w:marTop w:val="0"/>
          <w:marBottom w:val="0"/>
          <w:divBdr>
            <w:top w:val="none" w:sz="0" w:space="0" w:color="auto"/>
            <w:left w:val="none" w:sz="0" w:space="0" w:color="auto"/>
            <w:bottom w:val="none" w:sz="0" w:space="0" w:color="auto"/>
            <w:right w:val="none" w:sz="0" w:space="0" w:color="auto"/>
          </w:divBdr>
        </w:div>
        <w:div w:id="720517816">
          <w:marLeft w:val="0"/>
          <w:marRight w:val="0"/>
          <w:marTop w:val="0"/>
          <w:marBottom w:val="0"/>
          <w:divBdr>
            <w:top w:val="none" w:sz="0" w:space="0" w:color="auto"/>
            <w:left w:val="none" w:sz="0" w:space="0" w:color="auto"/>
            <w:bottom w:val="none" w:sz="0" w:space="0" w:color="auto"/>
            <w:right w:val="none" w:sz="0" w:space="0" w:color="auto"/>
          </w:divBdr>
        </w:div>
        <w:div w:id="1504587629">
          <w:marLeft w:val="0"/>
          <w:marRight w:val="0"/>
          <w:marTop w:val="0"/>
          <w:marBottom w:val="0"/>
          <w:divBdr>
            <w:top w:val="none" w:sz="0" w:space="0" w:color="auto"/>
            <w:left w:val="none" w:sz="0" w:space="0" w:color="auto"/>
            <w:bottom w:val="none" w:sz="0" w:space="0" w:color="auto"/>
            <w:right w:val="none" w:sz="0" w:space="0" w:color="auto"/>
          </w:divBdr>
        </w:div>
      </w:divsChild>
    </w:div>
    <w:div w:id="2031642819">
      <w:bodyDiv w:val="1"/>
      <w:marLeft w:val="0"/>
      <w:marRight w:val="0"/>
      <w:marTop w:val="0"/>
      <w:marBottom w:val="0"/>
      <w:divBdr>
        <w:top w:val="none" w:sz="0" w:space="0" w:color="auto"/>
        <w:left w:val="none" w:sz="0" w:space="0" w:color="auto"/>
        <w:bottom w:val="none" w:sz="0" w:space="0" w:color="auto"/>
        <w:right w:val="none" w:sz="0" w:space="0" w:color="auto"/>
      </w:divBdr>
      <w:divsChild>
        <w:div w:id="339477134">
          <w:marLeft w:val="0"/>
          <w:marRight w:val="0"/>
          <w:marTop w:val="0"/>
          <w:marBottom w:val="0"/>
          <w:divBdr>
            <w:top w:val="none" w:sz="0" w:space="0" w:color="auto"/>
            <w:left w:val="none" w:sz="0" w:space="0" w:color="auto"/>
            <w:bottom w:val="none" w:sz="0" w:space="0" w:color="auto"/>
            <w:right w:val="none" w:sz="0" w:space="0" w:color="auto"/>
          </w:divBdr>
        </w:div>
        <w:div w:id="1213075268">
          <w:marLeft w:val="0"/>
          <w:marRight w:val="0"/>
          <w:marTop w:val="0"/>
          <w:marBottom w:val="0"/>
          <w:divBdr>
            <w:top w:val="none" w:sz="0" w:space="0" w:color="auto"/>
            <w:left w:val="none" w:sz="0" w:space="0" w:color="auto"/>
            <w:bottom w:val="none" w:sz="0" w:space="0" w:color="auto"/>
            <w:right w:val="none" w:sz="0" w:space="0" w:color="auto"/>
          </w:divBdr>
        </w:div>
        <w:div w:id="1314211636">
          <w:marLeft w:val="0"/>
          <w:marRight w:val="0"/>
          <w:marTop w:val="0"/>
          <w:marBottom w:val="0"/>
          <w:divBdr>
            <w:top w:val="none" w:sz="0" w:space="0" w:color="auto"/>
            <w:left w:val="none" w:sz="0" w:space="0" w:color="auto"/>
            <w:bottom w:val="none" w:sz="0" w:space="0" w:color="auto"/>
            <w:right w:val="none" w:sz="0" w:space="0" w:color="auto"/>
          </w:divBdr>
        </w:div>
        <w:div w:id="2018968631">
          <w:marLeft w:val="0"/>
          <w:marRight w:val="0"/>
          <w:marTop w:val="0"/>
          <w:marBottom w:val="0"/>
          <w:divBdr>
            <w:top w:val="none" w:sz="0" w:space="0" w:color="auto"/>
            <w:left w:val="none" w:sz="0" w:space="0" w:color="auto"/>
            <w:bottom w:val="none" w:sz="0" w:space="0" w:color="auto"/>
            <w:right w:val="none" w:sz="0" w:space="0" w:color="auto"/>
          </w:divBdr>
        </w:div>
        <w:div w:id="261107874">
          <w:marLeft w:val="0"/>
          <w:marRight w:val="0"/>
          <w:marTop w:val="0"/>
          <w:marBottom w:val="0"/>
          <w:divBdr>
            <w:top w:val="none" w:sz="0" w:space="0" w:color="auto"/>
            <w:left w:val="none" w:sz="0" w:space="0" w:color="auto"/>
            <w:bottom w:val="none" w:sz="0" w:space="0" w:color="auto"/>
            <w:right w:val="none" w:sz="0" w:space="0" w:color="auto"/>
          </w:divBdr>
        </w:div>
        <w:div w:id="1140423089">
          <w:marLeft w:val="0"/>
          <w:marRight w:val="0"/>
          <w:marTop w:val="0"/>
          <w:marBottom w:val="0"/>
          <w:divBdr>
            <w:top w:val="none" w:sz="0" w:space="0" w:color="auto"/>
            <w:left w:val="none" w:sz="0" w:space="0" w:color="auto"/>
            <w:bottom w:val="none" w:sz="0" w:space="0" w:color="auto"/>
            <w:right w:val="none" w:sz="0" w:space="0" w:color="auto"/>
          </w:divBdr>
        </w:div>
        <w:div w:id="177625203">
          <w:marLeft w:val="0"/>
          <w:marRight w:val="0"/>
          <w:marTop w:val="0"/>
          <w:marBottom w:val="0"/>
          <w:divBdr>
            <w:top w:val="none" w:sz="0" w:space="0" w:color="auto"/>
            <w:left w:val="none" w:sz="0" w:space="0" w:color="auto"/>
            <w:bottom w:val="none" w:sz="0" w:space="0" w:color="auto"/>
            <w:right w:val="none" w:sz="0" w:space="0" w:color="auto"/>
          </w:divBdr>
        </w:div>
        <w:div w:id="110324540">
          <w:marLeft w:val="0"/>
          <w:marRight w:val="0"/>
          <w:marTop w:val="0"/>
          <w:marBottom w:val="0"/>
          <w:divBdr>
            <w:top w:val="none" w:sz="0" w:space="0" w:color="auto"/>
            <w:left w:val="none" w:sz="0" w:space="0" w:color="auto"/>
            <w:bottom w:val="none" w:sz="0" w:space="0" w:color="auto"/>
            <w:right w:val="none" w:sz="0" w:space="0" w:color="auto"/>
          </w:divBdr>
        </w:div>
        <w:div w:id="31272792">
          <w:marLeft w:val="0"/>
          <w:marRight w:val="0"/>
          <w:marTop w:val="0"/>
          <w:marBottom w:val="0"/>
          <w:divBdr>
            <w:top w:val="none" w:sz="0" w:space="0" w:color="auto"/>
            <w:left w:val="none" w:sz="0" w:space="0" w:color="auto"/>
            <w:bottom w:val="none" w:sz="0" w:space="0" w:color="auto"/>
            <w:right w:val="none" w:sz="0" w:space="0" w:color="auto"/>
          </w:divBdr>
        </w:div>
        <w:div w:id="1049569143">
          <w:marLeft w:val="0"/>
          <w:marRight w:val="0"/>
          <w:marTop w:val="0"/>
          <w:marBottom w:val="0"/>
          <w:divBdr>
            <w:top w:val="none" w:sz="0" w:space="0" w:color="auto"/>
            <w:left w:val="none" w:sz="0" w:space="0" w:color="auto"/>
            <w:bottom w:val="none" w:sz="0" w:space="0" w:color="auto"/>
            <w:right w:val="none" w:sz="0" w:space="0" w:color="auto"/>
          </w:divBdr>
        </w:div>
        <w:div w:id="42216138">
          <w:marLeft w:val="0"/>
          <w:marRight w:val="0"/>
          <w:marTop w:val="0"/>
          <w:marBottom w:val="0"/>
          <w:divBdr>
            <w:top w:val="none" w:sz="0" w:space="0" w:color="auto"/>
            <w:left w:val="none" w:sz="0" w:space="0" w:color="auto"/>
            <w:bottom w:val="none" w:sz="0" w:space="0" w:color="auto"/>
            <w:right w:val="none" w:sz="0" w:space="0" w:color="auto"/>
          </w:divBdr>
        </w:div>
        <w:div w:id="2011634676">
          <w:marLeft w:val="0"/>
          <w:marRight w:val="0"/>
          <w:marTop w:val="0"/>
          <w:marBottom w:val="0"/>
          <w:divBdr>
            <w:top w:val="none" w:sz="0" w:space="0" w:color="auto"/>
            <w:left w:val="none" w:sz="0" w:space="0" w:color="auto"/>
            <w:bottom w:val="none" w:sz="0" w:space="0" w:color="auto"/>
            <w:right w:val="none" w:sz="0" w:space="0" w:color="auto"/>
          </w:divBdr>
        </w:div>
        <w:div w:id="338897015">
          <w:marLeft w:val="0"/>
          <w:marRight w:val="0"/>
          <w:marTop w:val="0"/>
          <w:marBottom w:val="0"/>
          <w:divBdr>
            <w:top w:val="none" w:sz="0" w:space="0" w:color="auto"/>
            <w:left w:val="none" w:sz="0" w:space="0" w:color="auto"/>
            <w:bottom w:val="none" w:sz="0" w:space="0" w:color="auto"/>
            <w:right w:val="none" w:sz="0" w:space="0" w:color="auto"/>
          </w:divBdr>
        </w:div>
        <w:div w:id="1379205943">
          <w:marLeft w:val="0"/>
          <w:marRight w:val="0"/>
          <w:marTop w:val="0"/>
          <w:marBottom w:val="0"/>
          <w:divBdr>
            <w:top w:val="none" w:sz="0" w:space="0" w:color="auto"/>
            <w:left w:val="none" w:sz="0" w:space="0" w:color="auto"/>
            <w:bottom w:val="none" w:sz="0" w:space="0" w:color="auto"/>
            <w:right w:val="none" w:sz="0" w:space="0" w:color="auto"/>
          </w:divBdr>
        </w:div>
        <w:div w:id="1559048581">
          <w:marLeft w:val="0"/>
          <w:marRight w:val="0"/>
          <w:marTop w:val="0"/>
          <w:marBottom w:val="0"/>
          <w:divBdr>
            <w:top w:val="none" w:sz="0" w:space="0" w:color="auto"/>
            <w:left w:val="none" w:sz="0" w:space="0" w:color="auto"/>
            <w:bottom w:val="none" w:sz="0" w:space="0" w:color="auto"/>
            <w:right w:val="none" w:sz="0" w:space="0" w:color="auto"/>
          </w:divBdr>
        </w:div>
        <w:div w:id="548765061">
          <w:marLeft w:val="0"/>
          <w:marRight w:val="0"/>
          <w:marTop w:val="0"/>
          <w:marBottom w:val="0"/>
          <w:divBdr>
            <w:top w:val="none" w:sz="0" w:space="0" w:color="auto"/>
            <w:left w:val="none" w:sz="0" w:space="0" w:color="auto"/>
            <w:bottom w:val="none" w:sz="0" w:space="0" w:color="auto"/>
            <w:right w:val="none" w:sz="0" w:space="0" w:color="auto"/>
          </w:divBdr>
        </w:div>
        <w:div w:id="1351300062">
          <w:marLeft w:val="0"/>
          <w:marRight w:val="0"/>
          <w:marTop w:val="0"/>
          <w:marBottom w:val="0"/>
          <w:divBdr>
            <w:top w:val="none" w:sz="0" w:space="0" w:color="auto"/>
            <w:left w:val="none" w:sz="0" w:space="0" w:color="auto"/>
            <w:bottom w:val="none" w:sz="0" w:space="0" w:color="auto"/>
            <w:right w:val="none" w:sz="0" w:space="0" w:color="auto"/>
          </w:divBdr>
        </w:div>
        <w:div w:id="105467168">
          <w:marLeft w:val="0"/>
          <w:marRight w:val="0"/>
          <w:marTop w:val="0"/>
          <w:marBottom w:val="0"/>
          <w:divBdr>
            <w:top w:val="none" w:sz="0" w:space="0" w:color="auto"/>
            <w:left w:val="none" w:sz="0" w:space="0" w:color="auto"/>
            <w:bottom w:val="none" w:sz="0" w:space="0" w:color="auto"/>
            <w:right w:val="none" w:sz="0" w:space="0" w:color="auto"/>
          </w:divBdr>
        </w:div>
        <w:div w:id="1119688047">
          <w:marLeft w:val="0"/>
          <w:marRight w:val="0"/>
          <w:marTop w:val="0"/>
          <w:marBottom w:val="0"/>
          <w:divBdr>
            <w:top w:val="none" w:sz="0" w:space="0" w:color="auto"/>
            <w:left w:val="none" w:sz="0" w:space="0" w:color="auto"/>
            <w:bottom w:val="none" w:sz="0" w:space="0" w:color="auto"/>
            <w:right w:val="none" w:sz="0" w:space="0" w:color="auto"/>
          </w:divBdr>
        </w:div>
        <w:div w:id="296571931">
          <w:marLeft w:val="0"/>
          <w:marRight w:val="0"/>
          <w:marTop w:val="0"/>
          <w:marBottom w:val="0"/>
          <w:divBdr>
            <w:top w:val="none" w:sz="0" w:space="0" w:color="auto"/>
            <w:left w:val="none" w:sz="0" w:space="0" w:color="auto"/>
            <w:bottom w:val="none" w:sz="0" w:space="0" w:color="auto"/>
            <w:right w:val="none" w:sz="0" w:space="0" w:color="auto"/>
          </w:divBdr>
        </w:div>
        <w:div w:id="2077122902">
          <w:marLeft w:val="0"/>
          <w:marRight w:val="0"/>
          <w:marTop w:val="0"/>
          <w:marBottom w:val="0"/>
          <w:divBdr>
            <w:top w:val="none" w:sz="0" w:space="0" w:color="auto"/>
            <w:left w:val="none" w:sz="0" w:space="0" w:color="auto"/>
            <w:bottom w:val="none" w:sz="0" w:space="0" w:color="auto"/>
            <w:right w:val="none" w:sz="0" w:space="0" w:color="auto"/>
          </w:divBdr>
        </w:div>
        <w:div w:id="1996452360">
          <w:marLeft w:val="0"/>
          <w:marRight w:val="0"/>
          <w:marTop w:val="0"/>
          <w:marBottom w:val="0"/>
          <w:divBdr>
            <w:top w:val="none" w:sz="0" w:space="0" w:color="auto"/>
            <w:left w:val="none" w:sz="0" w:space="0" w:color="auto"/>
            <w:bottom w:val="none" w:sz="0" w:space="0" w:color="auto"/>
            <w:right w:val="none" w:sz="0" w:space="0" w:color="auto"/>
          </w:divBdr>
        </w:div>
        <w:div w:id="577442559">
          <w:marLeft w:val="0"/>
          <w:marRight w:val="0"/>
          <w:marTop w:val="0"/>
          <w:marBottom w:val="0"/>
          <w:divBdr>
            <w:top w:val="none" w:sz="0" w:space="0" w:color="auto"/>
            <w:left w:val="none" w:sz="0" w:space="0" w:color="auto"/>
            <w:bottom w:val="none" w:sz="0" w:space="0" w:color="auto"/>
            <w:right w:val="none" w:sz="0" w:space="0" w:color="auto"/>
          </w:divBdr>
        </w:div>
        <w:div w:id="917639020">
          <w:marLeft w:val="0"/>
          <w:marRight w:val="0"/>
          <w:marTop w:val="0"/>
          <w:marBottom w:val="0"/>
          <w:divBdr>
            <w:top w:val="none" w:sz="0" w:space="0" w:color="auto"/>
            <w:left w:val="none" w:sz="0" w:space="0" w:color="auto"/>
            <w:bottom w:val="none" w:sz="0" w:space="0" w:color="auto"/>
            <w:right w:val="none" w:sz="0" w:space="0" w:color="auto"/>
          </w:divBdr>
        </w:div>
        <w:div w:id="50613561">
          <w:marLeft w:val="0"/>
          <w:marRight w:val="0"/>
          <w:marTop w:val="0"/>
          <w:marBottom w:val="0"/>
          <w:divBdr>
            <w:top w:val="none" w:sz="0" w:space="0" w:color="auto"/>
            <w:left w:val="none" w:sz="0" w:space="0" w:color="auto"/>
            <w:bottom w:val="none" w:sz="0" w:space="0" w:color="auto"/>
            <w:right w:val="none" w:sz="0" w:space="0" w:color="auto"/>
          </w:divBdr>
        </w:div>
        <w:div w:id="667173317">
          <w:marLeft w:val="0"/>
          <w:marRight w:val="0"/>
          <w:marTop w:val="0"/>
          <w:marBottom w:val="0"/>
          <w:divBdr>
            <w:top w:val="none" w:sz="0" w:space="0" w:color="auto"/>
            <w:left w:val="none" w:sz="0" w:space="0" w:color="auto"/>
            <w:bottom w:val="none" w:sz="0" w:space="0" w:color="auto"/>
            <w:right w:val="none" w:sz="0" w:space="0" w:color="auto"/>
          </w:divBdr>
        </w:div>
        <w:div w:id="1927491164">
          <w:marLeft w:val="0"/>
          <w:marRight w:val="0"/>
          <w:marTop w:val="0"/>
          <w:marBottom w:val="0"/>
          <w:divBdr>
            <w:top w:val="none" w:sz="0" w:space="0" w:color="auto"/>
            <w:left w:val="none" w:sz="0" w:space="0" w:color="auto"/>
            <w:bottom w:val="none" w:sz="0" w:space="0" w:color="auto"/>
            <w:right w:val="none" w:sz="0" w:space="0" w:color="auto"/>
          </w:divBdr>
        </w:div>
        <w:div w:id="197620669">
          <w:marLeft w:val="0"/>
          <w:marRight w:val="0"/>
          <w:marTop w:val="0"/>
          <w:marBottom w:val="0"/>
          <w:divBdr>
            <w:top w:val="none" w:sz="0" w:space="0" w:color="auto"/>
            <w:left w:val="none" w:sz="0" w:space="0" w:color="auto"/>
            <w:bottom w:val="none" w:sz="0" w:space="0" w:color="auto"/>
            <w:right w:val="none" w:sz="0" w:space="0" w:color="auto"/>
          </w:divBdr>
        </w:div>
        <w:div w:id="1883519992">
          <w:marLeft w:val="0"/>
          <w:marRight w:val="0"/>
          <w:marTop w:val="0"/>
          <w:marBottom w:val="0"/>
          <w:divBdr>
            <w:top w:val="none" w:sz="0" w:space="0" w:color="auto"/>
            <w:left w:val="none" w:sz="0" w:space="0" w:color="auto"/>
            <w:bottom w:val="none" w:sz="0" w:space="0" w:color="auto"/>
            <w:right w:val="none" w:sz="0" w:space="0" w:color="auto"/>
          </w:divBdr>
        </w:div>
        <w:div w:id="1658194330">
          <w:marLeft w:val="0"/>
          <w:marRight w:val="0"/>
          <w:marTop w:val="0"/>
          <w:marBottom w:val="0"/>
          <w:divBdr>
            <w:top w:val="none" w:sz="0" w:space="0" w:color="auto"/>
            <w:left w:val="none" w:sz="0" w:space="0" w:color="auto"/>
            <w:bottom w:val="none" w:sz="0" w:space="0" w:color="auto"/>
            <w:right w:val="none" w:sz="0" w:space="0" w:color="auto"/>
          </w:divBdr>
        </w:div>
        <w:div w:id="1853834123">
          <w:marLeft w:val="0"/>
          <w:marRight w:val="0"/>
          <w:marTop w:val="0"/>
          <w:marBottom w:val="0"/>
          <w:divBdr>
            <w:top w:val="none" w:sz="0" w:space="0" w:color="auto"/>
            <w:left w:val="none" w:sz="0" w:space="0" w:color="auto"/>
            <w:bottom w:val="none" w:sz="0" w:space="0" w:color="auto"/>
            <w:right w:val="none" w:sz="0" w:space="0" w:color="auto"/>
          </w:divBdr>
        </w:div>
        <w:div w:id="1493569198">
          <w:marLeft w:val="0"/>
          <w:marRight w:val="0"/>
          <w:marTop w:val="0"/>
          <w:marBottom w:val="0"/>
          <w:divBdr>
            <w:top w:val="none" w:sz="0" w:space="0" w:color="auto"/>
            <w:left w:val="none" w:sz="0" w:space="0" w:color="auto"/>
            <w:bottom w:val="none" w:sz="0" w:space="0" w:color="auto"/>
            <w:right w:val="none" w:sz="0" w:space="0" w:color="auto"/>
          </w:divBdr>
        </w:div>
        <w:div w:id="1666778764">
          <w:marLeft w:val="0"/>
          <w:marRight w:val="0"/>
          <w:marTop w:val="0"/>
          <w:marBottom w:val="0"/>
          <w:divBdr>
            <w:top w:val="none" w:sz="0" w:space="0" w:color="auto"/>
            <w:left w:val="none" w:sz="0" w:space="0" w:color="auto"/>
            <w:bottom w:val="none" w:sz="0" w:space="0" w:color="auto"/>
            <w:right w:val="none" w:sz="0" w:space="0" w:color="auto"/>
          </w:divBdr>
        </w:div>
        <w:div w:id="507791080">
          <w:marLeft w:val="0"/>
          <w:marRight w:val="0"/>
          <w:marTop w:val="0"/>
          <w:marBottom w:val="0"/>
          <w:divBdr>
            <w:top w:val="none" w:sz="0" w:space="0" w:color="auto"/>
            <w:left w:val="none" w:sz="0" w:space="0" w:color="auto"/>
            <w:bottom w:val="none" w:sz="0" w:space="0" w:color="auto"/>
            <w:right w:val="none" w:sz="0" w:space="0" w:color="auto"/>
          </w:divBdr>
        </w:div>
        <w:div w:id="2052613557">
          <w:marLeft w:val="0"/>
          <w:marRight w:val="0"/>
          <w:marTop w:val="0"/>
          <w:marBottom w:val="0"/>
          <w:divBdr>
            <w:top w:val="none" w:sz="0" w:space="0" w:color="auto"/>
            <w:left w:val="none" w:sz="0" w:space="0" w:color="auto"/>
            <w:bottom w:val="none" w:sz="0" w:space="0" w:color="auto"/>
            <w:right w:val="none" w:sz="0" w:space="0" w:color="auto"/>
          </w:divBdr>
        </w:div>
        <w:div w:id="972978505">
          <w:marLeft w:val="0"/>
          <w:marRight w:val="0"/>
          <w:marTop w:val="0"/>
          <w:marBottom w:val="0"/>
          <w:divBdr>
            <w:top w:val="none" w:sz="0" w:space="0" w:color="auto"/>
            <w:left w:val="none" w:sz="0" w:space="0" w:color="auto"/>
            <w:bottom w:val="none" w:sz="0" w:space="0" w:color="auto"/>
            <w:right w:val="none" w:sz="0" w:space="0" w:color="auto"/>
          </w:divBdr>
        </w:div>
        <w:div w:id="1347445161">
          <w:marLeft w:val="0"/>
          <w:marRight w:val="0"/>
          <w:marTop w:val="0"/>
          <w:marBottom w:val="0"/>
          <w:divBdr>
            <w:top w:val="none" w:sz="0" w:space="0" w:color="auto"/>
            <w:left w:val="none" w:sz="0" w:space="0" w:color="auto"/>
            <w:bottom w:val="none" w:sz="0" w:space="0" w:color="auto"/>
            <w:right w:val="none" w:sz="0" w:space="0" w:color="auto"/>
          </w:divBdr>
        </w:div>
        <w:div w:id="1391806011">
          <w:marLeft w:val="0"/>
          <w:marRight w:val="0"/>
          <w:marTop w:val="0"/>
          <w:marBottom w:val="0"/>
          <w:divBdr>
            <w:top w:val="none" w:sz="0" w:space="0" w:color="auto"/>
            <w:left w:val="none" w:sz="0" w:space="0" w:color="auto"/>
            <w:bottom w:val="none" w:sz="0" w:space="0" w:color="auto"/>
            <w:right w:val="none" w:sz="0" w:space="0" w:color="auto"/>
          </w:divBdr>
        </w:div>
        <w:div w:id="1085808566">
          <w:marLeft w:val="0"/>
          <w:marRight w:val="0"/>
          <w:marTop w:val="0"/>
          <w:marBottom w:val="0"/>
          <w:divBdr>
            <w:top w:val="none" w:sz="0" w:space="0" w:color="auto"/>
            <w:left w:val="none" w:sz="0" w:space="0" w:color="auto"/>
            <w:bottom w:val="none" w:sz="0" w:space="0" w:color="auto"/>
            <w:right w:val="none" w:sz="0" w:space="0" w:color="auto"/>
          </w:divBdr>
        </w:div>
        <w:div w:id="524368792">
          <w:marLeft w:val="0"/>
          <w:marRight w:val="0"/>
          <w:marTop w:val="0"/>
          <w:marBottom w:val="0"/>
          <w:divBdr>
            <w:top w:val="none" w:sz="0" w:space="0" w:color="auto"/>
            <w:left w:val="none" w:sz="0" w:space="0" w:color="auto"/>
            <w:bottom w:val="none" w:sz="0" w:space="0" w:color="auto"/>
            <w:right w:val="none" w:sz="0" w:space="0" w:color="auto"/>
          </w:divBdr>
        </w:div>
        <w:div w:id="553666060">
          <w:marLeft w:val="0"/>
          <w:marRight w:val="0"/>
          <w:marTop w:val="0"/>
          <w:marBottom w:val="0"/>
          <w:divBdr>
            <w:top w:val="none" w:sz="0" w:space="0" w:color="auto"/>
            <w:left w:val="none" w:sz="0" w:space="0" w:color="auto"/>
            <w:bottom w:val="none" w:sz="0" w:space="0" w:color="auto"/>
            <w:right w:val="none" w:sz="0" w:space="0" w:color="auto"/>
          </w:divBdr>
        </w:div>
        <w:div w:id="319424449">
          <w:marLeft w:val="0"/>
          <w:marRight w:val="0"/>
          <w:marTop w:val="0"/>
          <w:marBottom w:val="0"/>
          <w:divBdr>
            <w:top w:val="none" w:sz="0" w:space="0" w:color="auto"/>
            <w:left w:val="none" w:sz="0" w:space="0" w:color="auto"/>
            <w:bottom w:val="none" w:sz="0" w:space="0" w:color="auto"/>
            <w:right w:val="none" w:sz="0" w:space="0" w:color="auto"/>
          </w:divBdr>
        </w:div>
        <w:div w:id="328561893">
          <w:marLeft w:val="0"/>
          <w:marRight w:val="0"/>
          <w:marTop w:val="0"/>
          <w:marBottom w:val="0"/>
          <w:divBdr>
            <w:top w:val="none" w:sz="0" w:space="0" w:color="auto"/>
            <w:left w:val="none" w:sz="0" w:space="0" w:color="auto"/>
            <w:bottom w:val="none" w:sz="0" w:space="0" w:color="auto"/>
            <w:right w:val="none" w:sz="0" w:space="0" w:color="auto"/>
          </w:divBdr>
        </w:div>
        <w:div w:id="806316711">
          <w:marLeft w:val="0"/>
          <w:marRight w:val="0"/>
          <w:marTop w:val="0"/>
          <w:marBottom w:val="0"/>
          <w:divBdr>
            <w:top w:val="none" w:sz="0" w:space="0" w:color="auto"/>
            <w:left w:val="none" w:sz="0" w:space="0" w:color="auto"/>
            <w:bottom w:val="none" w:sz="0" w:space="0" w:color="auto"/>
            <w:right w:val="none" w:sz="0" w:space="0" w:color="auto"/>
          </w:divBdr>
        </w:div>
        <w:div w:id="44329661">
          <w:marLeft w:val="0"/>
          <w:marRight w:val="0"/>
          <w:marTop w:val="0"/>
          <w:marBottom w:val="0"/>
          <w:divBdr>
            <w:top w:val="none" w:sz="0" w:space="0" w:color="auto"/>
            <w:left w:val="none" w:sz="0" w:space="0" w:color="auto"/>
            <w:bottom w:val="none" w:sz="0" w:space="0" w:color="auto"/>
            <w:right w:val="none" w:sz="0" w:space="0" w:color="auto"/>
          </w:divBdr>
        </w:div>
        <w:div w:id="621884533">
          <w:marLeft w:val="0"/>
          <w:marRight w:val="0"/>
          <w:marTop w:val="0"/>
          <w:marBottom w:val="0"/>
          <w:divBdr>
            <w:top w:val="none" w:sz="0" w:space="0" w:color="auto"/>
            <w:left w:val="none" w:sz="0" w:space="0" w:color="auto"/>
            <w:bottom w:val="none" w:sz="0" w:space="0" w:color="auto"/>
            <w:right w:val="none" w:sz="0" w:space="0" w:color="auto"/>
          </w:divBdr>
        </w:div>
        <w:div w:id="606012199">
          <w:marLeft w:val="0"/>
          <w:marRight w:val="0"/>
          <w:marTop w:val="0"/>
          <w:marBottom w:val="0"/>
          <w:divBdr>
            <w:top w:val="none" w:sz="0" w:space="0" w:color="auto"/>
            <w:left w:val="none" w:sz="0" w:space="0" w:color="auto"/>
            <w:bottom w:val="none" w:sz="0" w:space="0" w:color="auto"/>
            <w:right w:val="none" w:sz="0" w:space="0" w:color="auto"/>
          </w:divBdr>
        </w:div>
        <w:div w:id="97991881">
          <w:marLeft w:val="0"/>
          <w:marRight w:val="0"/>
          <w:marTop w:val="0"/>
          <w:marBottom w:val="0"/>
          <w:divBdr>
            <w:top w:val="none" w:sz="0" w:space="0" w:color="auto"/>
            <w:left w:val="none" w:sz="0" w:space="0" w:color="auto"/>
            <w:bottom w:val="none" w:sz="0" w:space="0" w:color="auto"/>
            <w:right w:val="none" w:sz="0" w:space="0" w:color="auto"/>
          </w:divBdr>
        </w:div>
        <w:div w:id="952632389">
          <w:marLeft w:val="0"/>
          <w:marRight w:val="0"/>
          <w:marTop w:val="0"/>
          <w:marBottom w:val="0"/>
          <w:divBdr>
            <w:top w:val="none" w:sz="0" w:space="0" w:color="auto"/>
            <w:left w:val="none" w:sz="0" w:space="0" w:color="auto"/>
            <w:bottom w:val="none" w:sz="0" w:space="0" w:color="auto"/>
            <w:right w:val="none" w:sz="0" w:space="0" w:color="auto"/>
          </w:divBdr>
        </w:div>
        <w:div w:id="607392308">
          <w:marLeft w:val="0"/>
          <w:marRight w:val="0"/>
          <w:marTop w:val="0"/>
          <w:marBottom w:val="0"/>
          <w:divBdr>
            <w:top w:val="none" w:sz="0" w:space="0" w:color="auto"/>
            <w:left w:val="none" w:sz="0" w:space="0" w:color="auto"/>
            <w:bottom w:val="none" w:sz="0" w:space="0" w:color="auto"/>
            <w:right w:val="none" w:sz="0" w:space="0" w:color="auto"/>
          </w:divBdr>
        </w:div>
        <w:div w:id="1309897216">
          <w:marLeft w:val="0"/>
          <w:marRight w:val="0"/>
          <w:marTop w:val="0"/>
          <w:marBottom w:val="0"/>
          <w:divBdr>
            <w:top w:val="none" w:sz="0" w:space="0" w:color="auto"/>
            <w:left w:val="none" w:sz="0" w:space="0" w:color="auto"/>
            <w:bottom w:val="none" w:sz="0" w:space="0" w:color="auto"/>
            <w:right w:val="none" w:sz="0" w:space="0" w:color="auto"/>
          </w:divBdr>
        </w:div>
        <w:div w:id="1057969039">
          <w:marLeft w:val="0"/>
          <w:marRight w:val="0"/>
          <w:marTop w:val="0"/>
          <w:marBottom w:val="0"/>
          <w:divBdr>
            <w:top w:val="none" w:sz="0" w:space="0" w:color="auto"/>
            <w:left w:val="none" w:sz="0" w:space="0" w:color="auto"/>
            <w:bottom w:val="none" w:sz="0" w:space="0" w:color="auto"/>
            <w:right w:val="none" w:sz="0" w:space="0" w:color="auto"/>
          </w:divBdr>
        </w:div>
        <w:div w:id="1995646331">
          <w:marLeft w:val="0"/>
          <w:marRight w:val="0"/>
          <w:marTop w:val="0"/>
          <w:marBottom w:val="0"/>
          <w:divBdr>
            <w:top w:val="none" w:sz="0" w:space="0" w:color="auto"/>
            <w:left w:val="none" w:sz="0" w:space="0" w:color="auto"/>
            <w:bottom w:val="none" w:sz="0" w:space="0" w:color="auto"/>
            <w:right w:val="none" w:sz="0" w:space="0" w:color="auto"/>
          </w:divBdr>
        </w:div>
        <w:div w:id="2036493154">
          <w:marLeft w:val="0"/>
          <w:marRight w:val="0"/>
          <w:marTop w:val="0"/>
          <w:marBottom w:val="0"/>
          <w:divBdr>
            <w:top w:val="none" w:sz="0" w:space="0" w:color="auto"/>
            <w:left w:val="none" w:sz="0" w:space="0" w:color="auto"/>
            <w:bottom w:val="none" w:sz="0" w:space="0" w:color="auto"/>
            <w:right w:val="none" w:sz="0" w:space="0" w:color="auto"/>
          </w:divBdr>
        </w:div>
        <w:div w:id="472216674">
          <w:marLeft w:val="0"/>
          <w:marRight w:val="0"/>
          <w:marTop w:val="0"/>
          <w:marBottom w:val="0"/>
          <w:divBdr>
            <w:top w:val="none" w:sz="0" w:space="0" w:color="auto"/>
            <w:left w:val="none" w:sz="0" w:space="0" w:color="auto"/>
            <w:bottom w:val="none" w:sz="0" w:space="0" w:color="auto"/>
            <w:right w:val="none" w:sz="0" w:space="0" w:color="auto"/>
          </w:divBdr>
        </w:div>
        <w:div w:id="195048898">
          <w:marLeft w:val="0"/>
          <w:marRight w:val="0"/>
          <w:marTop w:val="0"/>
          <w:marBottom w:val="0"/>
          <w:divBdr>
            <w:top w:val="none" w:sz="0" w:space="0" w:color="auto"/>
            <w:left w:val="none" w:sz="0" w:space="0" w:color="auto"/>
            <w:bottom w:val="none" w:sz="0" w:space="0" w:color="auto"/>
            <w:right w:val="none" w:sz="0" w:space="0" w:color="auto"/>
          </w:divBdr>
        </w:div>
        <w:div w:id="1034647262">
          <w:marLeft w:val="0"/>
          <w:marRight w:val="0"/>
          <w:marTop w:val="0"/>
          <w:marBottom w:val="0"/>
          <w:divBdr>
            <w:top w:val="none" w:sz="0" w:space="0" w:color="auto"/>
            <w:left w:val="none" w:sz="0" w:space="0" w:color="auto"/>
            <w:bottom w:val="none" w:sz="0" w:space="0" w:color="auto"/>
            <w:right w:val="none" w:sz="0" w:space="0" w:color="auto"/>
          </w:divBdr>
        </w:div>
      </w:divsChild>
    </w:div>
    <w:div w:id="2037735925">
      <w:bodyDiv w:val="1"/>
      <w:marLeft w:val="0"/>
      <w:marRight w:val="0"/>
      <w:marTop w:val="0"/>
      <w:marBottom w:val="0"/>
      <w:divBdr>
        <w:top w:val="none" w:sz="0" w:space="0" w:color="auto"/>
        <w:left w:val="none" w:sz="0" w:space="0" w:color="auto"/>
        <w:bottom w:val="none" w:sz="0" w:space="0" w:color="auto"/>
        <w:right w:val="none" w:sz="0" w:space="0" w:color="auto"/>
      </w:divBdr>
      <w:divsChild>
        <w:div w:id="182481623">
          <w:marLeft w:val="0"/>
          <w:marRight w:val="0"/>
          <w:marTop w:val="0"/>
          <w:marBottom w:val="0"/>
          <w:divBdr>
            <w:top w:val="none" w:sz="0" w:space="0" w:color="auto"/>
            <w:left w:val="none" w:sz="0" w:space="0" w:color="auto"/>
            <w:bottom w:val="none" w:sz="0" w:space="0" w:color="auto"/>
            <w:right w:val="none" w:sz="0" w:space="0" w:color="auto"/>
          </w:divBdr>
        </w:div>
        <w:div w:id="1389768765">
          <w:marLeft w:val="0"/>
          <w:marRight w:val="0"/>
          <w:marTop w:val="0"/>
          <w:marBottom w:val="0"/>
          <w:divBdr>
            <w:top w:val="none" w:sz="0" w:space="0" w:color="auto"/>
            <w:left w:val="none" w:sz="0" w:space="0" w:color="auto"/>
            <w:bottom w:val="none" w:sz="0" w:space="0" w:color="auto"/>
            <w:right w:val="none" w:sz="0" w:space="0" w:color="auto"/>
          </w:divBdr>
        </w:div>
        <w:div w:id="1250580332">
          <w:marLeft w:val="0"/>
          <w:marRight w:val="0"/>
          <w:marTop w:val="0"/>
          <w:marBottom w:val="0"/>
          <w:divBdr>
            <w:top w:val="none" w:sz="0" w:space="0" w:color="auto"/>
            <w:left w:val="none" w:sz="0" w:space="0" w:color="auto"/>
            <w:bottom w:val="none" w:sz="0" w:space="0" w:color="auto"/>
            <w:right w:val="none" w:sz="0" w:space="0" w:color="auto"/>
          </w:divBdr>
        </w:div>
        <w:div w:id="1412194246">
          <w:marLeft w:val="0"/>
          <w:marRight w:val="0"/>
          <w:marTop w:val="0"/>
          <w:marBottom w:val="0"/>
          <w:divBdr>
            <w:top w:val="none" w:sz="0" w:space="0" w:color="auto"/>
            <w:left w:val="none" w:sz="0" w:space="0" w:color="auto"/>
            <w:bottom w:val="none" w:sz="0" w:space="0" w:color="auto"/>
            <w:right w:val="none" w:sz="0" w:space="0" w:color="auto"/>
          </w:divBdr>
        </w:div>
        <w:div w:id="1193417864">
          <w:marLeft w:val="0"/>
          <w:marRight w:val="0"/>
          <w:marTop w:val="0"/>
          <w:marBottom w:val="0"/>
          <w:divBdr>
            <w:top w:val="none" w:sz="0" w:space="0" w:color="auto"/>
            <w:left w:val="none" w:sz="0" w:space="0" w:color="auto"/>
            <w:bottom w:val="none" w:sz="0" w:space="0" w:color="auto"/>
            <w:right w:val="none" w:sz="0" w:space="0" w:color="auto"/>
          </w:divBdr>
        </w:div>
        <w:div w:id="240023692">
          <w:marLeft w:val="0"/>
          <w:marRight w:val="0"/>
          <w:marTop w:val="0"/>
          <w:marBottom w:val="0"/>
          <w:divBdr>
            <w:top w:val="none" w:sz="0" w:space="0" w:color="auto"/>
            <w:left w:val="none" w:sz="0" w:space="0" w:color="auto"/>
            <w:bottom w:val="none" w:sz="0" w:space="0" w:color="auto"/>
            <w:right w:val="none" w:sz="0" w:space="0" w:color="auto"/>
          </w:divBdr>
        </w:div>
        <w:div w:id="1342243531">
          <w:marLeft w:val="0"/>
          <w:marRight w:val="0"/>
          <w:marTop w:val="0"/>
          <w:marBottom w:val="0"/>
          <w:divBdr>
            <w:top w:val="none" w:sz="0" w:space="0" w:color="auto"/>
            <w:left w:val="none" w:sz="0" w:space="0" w:color="auto"/>
            <w:bottom w:val="none" w:sz="0" w:space="0" w:color="auto"/>
            <w:right w:val="none" w:sz="0" w:space="0" w:color="auto"/>
          </w:divBdr>
        </w:div>
        <w:div w:id="1674607737">
          <w:marLeft w:val="0"/>
          <w:marRight w:val="0"/>
          <w:marTop w:val="0"/>
          <w:marBottom w:val="0"/>
          <w:divBdr>
            <w:top w:val="none" w:sz="0" w:space="0" w:color="auto"/>
            <w:left w:val="none" w:sz="0" w:space="0" w:color="auto"/>
            <w:bottom w:val="none" w:sz="0" w:space="0" w:color="auto"/>
            <w:right w:val="none" w:sz="0" w:space="0" w:color="auto"/>
          </w:divBdr>
        </w:div>
        <w:div w:id="100271968">
          <w:marLeft w:val="0"/>
          <w:marRight w:val="0"/>
          <w:marTop w:val="0"/>
          <w:marBottom w:val="0"/>
          <w:divBdr>
            <w:top w:val="none" w:sz="0" w:space="0" w:color="auto"/>
            <w:left w:val="none" w:sz="0" w:space="0" w:color="auto"/>
            <w:bottom w:val="none" w:sz="0" w:space="0" w:color="auto"/>
            <w:right w:val="none" w:sz="0" w:space="0" w:color="auto"/>
          </w:divBdr>
        </w:div>
        <w:div w:id="518082598">
          <w:marLeft w:val="0"/>
          <w:marRight w:val="0"/>
          <w:marTop w:val="0"/>
          <w:marBottom w:val="0"/>
          <w:divBdr>
            <w:top w:val="none" w:sz="0" w:space="0" w:color="auto"/>
            <w:left w:val="none" w:sz="0" w:space="0" w:color="auto"/>
            <w:bottom w:val="none" w:sz="0" w:space="0" w:color="auto"/>
            <w:right w:val="none" w:sz="0" w:space="0" w:color="auto"/>
          </w:divBdr>
        </w:div>
        <w:div w:id="1412891306">
          <w:marLeft w:val="0"/>
          <w:marRight w:val="0"/>
          <w:marTop w:val="0"/>
          <w:marBottom w:val="0"/>
          <w:divBdr>
            <w:top w:val="none" w:sz="0" w:space="0" w:color="auto"/>
            <w:left w:val="none" w:sz="0" w:space="0" w:color="auto"/>
            <w:bottom w:val="none" w:sz="0" w:space="0" w:color="auto"/>
            <w:right w:val="none" w:sz="0" w:space="0" w:color="auto"/>
          </w:divBdr>
        </w:div>
        <w:div w:id="303127746">
          <w:marLeft w:val="0"/>
          <w:marRight w:val="0"/>
          <w:marTop w:val="0"/>
          <w:marBottom w:val="0"/>
          <w:divBdr>
            <w:top w:val="none" w:sz="0" w:space="0" w:color="auto"/>
            <w:left w:val="none" w:sz="0" w:space="0" w:color="auto"/>
            <w:bottom w:val="none" w:sz="0" w:space="0" w:color="auto"/>
            <w:right w:val="none" w:sz="0" w:space="0" w:color="auto"/>
          </w:divBdr>
        </w:div>
        <w:div w:id="575282367">
          <w:marLeft w:val="0"/>
          <w:marRight w:val="0"/>
          <w:marTop w:val="0"/>
          <w:marBottom w:val="0"/>
          <w:divBdr>
            <w:top w:val="none" w:sz="0" w:space="0" w:color="auto"/>
            <w:left w:val="none" w:sz="0" w:space="0" w:color="auto"/>
            <w:bottom w:val="none" w:sz="0" w:space="0" w:color="auto"/>
            <w:right w:val="none" w:sz="0" w:space="0" w:color="auto"/>
          </w:divBdr>
        </w:div>
        <w:div w:id="1057587022">
          <w:marLeft w:val="0"/>
          <w:marRight w:val="0"/>
          <w:marTop w:val="0"/>
          <w:marBottom w:val="0"/>
          <w:divBdr>
            <w:top w:val="none" w:sz="0" w:space="0" w:color="auto"/>
            <w:left w:val="none" w:sz="0" w:space="0" w:color="auto"/>
            <w:bottom w:val="none" w:sz="0" w:space="0" w:color="auto"/>
            <w:right w:val="none" w:sz="0" w:space="0" w:color="auto"/>
          </w:divBdr>
        </w:div>
        <w:div w:id="14356221">
          <w:marLeft w:val="0"/>
          <w:marRight w:val="0"/>
          <w:marTop w:val="0"/>
          <w:marBottom w:val="0"/>
          <w:divBdr>
            <w:top w:val="none" w:sz="0" w:space="0" w:color="auto"/>
            <w:left w:val="none" w:sz="0" w:space="0" w:color="auto"/>
            <w:bottom w:val="none" w:sz="0" w:space="0" w:color="auto"/>
            <w:right w:val="none" w:sz="0" w:space="0" w:color="auto"/>
          </w:divBdr>
        </w:div>
        <w:div w:id="1077947023">
          <w:marLeft w:val="0"/>
          <w:marRight w:val="0"/>
          <w:marTop w:val="0"/>
          <w:marBottom w:val="0"/>
          <w:divBdr>
            <w:top w:val="none" w:sz="0" w:space="0" w:color="auto"/>
            <w:left w:val="none" w:sz="0" w:space="0" w:color="auto"/>
            <w:bottom w:val="none" w:sz="0" w:space="0" w:color="auto"/>
            <w:right w:val="none" w:sz="0" w:space="0" w:color="auto"/>
          </w:divBdr>
        </w:div>
        <w:div w:id="1141852313">
          <w:marLeft w:val="0"/>
          <w:marRight w:val="0"/>
          <w:marTop w:val="0"/>
          <w:marBottom w:val="0"/>
          <w:divBdr>
            <w:top w:val="none" w:sz="0" w:space="0" w:color="auto"/>
            <w:left w:val="none" w:sz="0" w:space="0" w:color="auto"/>
            <w:bottom w:val="none" w:sz="0" w:space="0" w:color="auto"/>
            <w:right w:val="none" w:sz="0" w:space="0" w:color="auto"/>
          </w:divBdr>
        </w:div>
        <w:div w:id="148134207">
          <w:marLeft w:val="0"/>
          <w:marRight w:val="0"/>
          <w:marTop w:val="0"/>
          <w:marBottom w:val="0"/>
          <w:divBdr>
            <w:top w:val="none" w:sz="0" w:space="0" w:color="auto"/>
            <w:left w:val="none" w:sz="0" w:space="0" w:color="auto"/>
            <w:bottom w:val="none" w:sz="0" w:space="0" w:color="auto"/>
            <w:right w:val="none" w:sz="0" w:space="0" w:color="auto"/>
          </w:divBdr>
        </w:div>
        <w:div w:id="543182272">
          <w:marLeft w:val="0"/>
          <w:marRight w:val="0"/>
          <w:marTop w:val="0"/>
          <w:marBottom w:val="0"/>
          <w:divBdr>
            <w:top w:val="none" w:sz="0" w:space="0" w:color="auto"/>
            <w:left w:val="none" w:sz="0" w:space="0" w:color="auto"/>
            <w:bottom w:val="none" w:sz="0" w:space="0" w:color="auto"/>
            <w:right w:val="none" w:sz="0" w:space="0" w:color="auto"/>
          </w:divBdr>
        </w:div>
        <w:div w:id="808134019">
          <w:marLeft w:val="0"/>
          <w:marRight w:val="0"/>
          <w:marTop w:val="0"/>
          <w:marBottom w:val="0"/>
          <w:divBdr>
            <w:top w:val="none" w:sz="0" w:space="0" w:color="auto"/>
            <w:left w:val="none" w:sz="0" w:space="0" w:color="auto"/>
            <w:bottom w:val="none" w:sz="0" w:space="0" w:color="auto"/>
            <w:right w:val="none" w:sz="0" w:space="0" w:color="auto"/>
          </w:divBdr>
        </w:div>
        <w:div w:id="213086560">
          <w:marLeft w:val="0"/>
          <w:marRight w:val="0"/>
          <w:marTop w:val="0"/>
          <w:marBottom w:val="0"/>
          <w:divBdr>
            <w:top w:val="none" w:sz="0" w:space="0" w:color="auto"/>
            <w:left w:val="none" w:sz="0" w:space="0" w:color="auto"/>
            <w:bottom w:val="none" w:sz="0" w:space="0" w:color="auto"/>
            <w:right w:val="none" w:sz="0" w:space="0" w:color="auto"/>
          </w:divBdr>
        </w:div>
        <w:div w:id="770591940">
          <w:marLeft w:val="0"/>
          <w:marRight w:val="0"/>
          <w:marTop w:val="0"/>
          <w:marBottom w:val="0"/>
          <w:divBdr>
            <w:top w:val="none" w:sz="0" w:space="0" w:color="auto"/>
            <w:left w:val="none" w:sz="0" w:space="0" w:color="auto"/>
            <w:bottom w:val="none" w:sz="0" w:space="0" w:color="auto"/>
            <w:right w:val="none" w:sz="0" w:space="0" w:color="auto"/>
          </w:divBdr>
        </w:div>
        <w:div w:id="2003698911">
          <w:marLeft w:val="0"/>
          <w:marRight w:val="0"/>
          <w:marTop w:val="0"/>
          <w:marBottom w:val="0"/>
          <w:divBdr>
            <w:top w:val="none" w:sz="0" w:space="0" w:color="auto"/>
            <w:left w:val="none" w:sz="0" w:space="0" w:color="auto"/>
            <w:bottom w:val="none" w:sz="0" w:space="0" w:color="auto"/>
            <w:right w:val="none" w:sz="0" w:space="0" w:color="auto"/>
          </w:divBdr>
        </w:div>
        <w:div w:id="1455635440">
          <w:marLeft w:val="0"/>
          <w:marRight w:val="0"/>
          <w:marTop w:val="0"/>
          <w:marBottom w:val="0"/>
          <w:divBdr>
            <w:top w:val="none" w:sz="0" w:space="0" w:color="auto"/>
            <w:left w:val="none" w:sz="0" w:space="0" w:color="auto"/>
            <w:bottom w:val="none" w:sz="0" w:space="0" w:color="auto"/>
            <w:right w:val="none" w:sz="0" w:space="0" w:color="auto"/>
          </w:divBdr>
        </w:div>
        <w:div w:id="1570116553">
          <w:marLeft w:val="0"/>
          <w:marRight w:val="0"/>
          <w:marTop w:val="0"/>
          <w:marBottom w:val="0"/>
          <w:divBdr>
            <w:top w:val="none" w:sz="0" w:space="0" w:color="auto"/>
            <w:left w:val="none" w:sz="0" w:space="0" w:color="auto"/>
            <w:bottom w:val="none" w:sz="0" w:space="0" w:color="auto"/>
            <w:right w:val="none" w:sz="0" w:space="0" w:color="auto"/>
          </w:divBdr>
        </w:div>
        <w:div w:id="1215776845">
          <w:marLeft w:val="0"/>
          <w:marRight w:val="0"/>
          <w:marTop w:val="0"/>
          <w:marBottom w:val="0"/>
          <w:divBdr>
            <w:top w:val="none" w:sz="0" w:space="0" w:color="auto"/>
            <w:left w:val="none" w:sz="0" w:space="0" w:color="auto"/>
            <w:bottom w:val="none" w:sz="0" w:space="0" w:color="auto"/>
            <w:right w:val="none" w:sz="0" w:space="0" w:color="auto"/>
          </w:divBdr>
        </w:div>
        <w:div w:id="1744644402">
          <w:marLeft w:val="0"/>
          <w:marRight w:val="0"/>
          <w:marTop w:val="0"/>
          <w:marBottom w:val="0"/>
          <w:divBdr>
            <w:top w:val="none" w:sz="0" w:space="0" w:color="auto"/>
            <w:left w:val="none" w:sz="0" w:space="0" w:color="auto"/>
            <w:bottom w:val="none" w:sz="0" w:space="0" w:color="auto"/>
            <w:right w:val="none" w:sz="0" w:space="0" w:color="auto"/>
          </w:divBdr>
        </w:div>
        <w:div w:id="324479082">
          <w:marLeft w:val="0"/>
          <w:marRight w:val="0"/>
          <w:marTop w:val="0"/>
          <w:marBottom w:val="0"/>
          <w:divBdr>
            <w:top w:val="none" w:sz="0" w:space="0" w:color="auto"/>
            <w:left w:val="none" w:sz="0" w:space="0" w:color="auto"/>
            <w:bottom w:val="none" w:sz="0" w:space="0" w:color="auto"/>
            <w:right w:val="none" w:sz="0" w:space="0" w:color="auto"/>
          </w:divBdr>
        </w:div>
        <w:div w:id="1370062671">
          <w:marLeft w:val="0"/>
          <w:marRight w:val="0"/>
          <w:marTop w:val="0"/>
          <w:marBottom w:val="0"/>
          <w:divBdr>
            <w:top w:val="none" w:sz="0" w:space="0" w:color="auto"/>
            <w:left w:val="none" w:sz="0" w:space="0" w:color="auto"/>
            <w:bottom w:val="none" w:sz="0" w:space="0" w:color="auto"/>
            <w:right w:val="none" w:sz="0" w:space="0" w:color="auto"/>
          </w:divBdr>
        </w:div>
        <w:div w:id="1297181339">
          <w:marLeft w:val="0"/>
          <w:marRight w:val="0"/>
          <w:marTop w:val="0"/>
          <w:marBottom w:val="0"/>
          <w:divBdr>
            <w:top w:val="none" w:sz="0" w:space="0" w:color="auto"/>
            <w:left w:val="none" w:sz="0" w:space="0" w:color="auto"/>
            <w:bottom w:val="none" w:sz="0" w:space="0" w:color="auto"/>
            <w:right w:val="none" w:sz="0" w:space="0" w:color="auto"/>
          </w:divBdr>
        </w:div>
        <w:div w:id="1376805860">
          <w:marLeft w:val="0"/>
          <w:marRight w:val="0"/>
          <w:marTop w:val="0"/>
          <w:marBottom w:val="0"/>
          <w:divBdr>
            <w:top w:val="none" w:sz="0" w:space="0" w:color="auto"/>
            <w:left w:val="none" w:sz="0" w:space="0" w:color="auto"/>
            <w:bottom w:val="none" w:sz="0" w:space="0" w:color="auto"/>
            <w:right w:val="none" w:sz="0" w:space="0" w:color="auto"/>
          </w:divBdr>
        </w:div>
        <w:div w:id="1860243446">
          <w:marLeft w:val="0"/>
          <w:marRight w:val="0"/>
          <w:marTop w:val="0"/>
          <w:marBottom w:val="0"/>
          <w:divBdr>
            <w:top w:val="none" w:sz="0" w:space="0" w:color="auto"/>
            <w:left w:val="none" w:sz="0" w:space="0" w:color="auto"/>
            <w:bottom w:val="none" w:sz="0" w:space="0" w:color="auto"/>
            <w:right w:val="none" w:sz="0" w:space="0" w:color="auto"/>
          </w:divBdr>
        </w:div>
        <w:div w:id="1884709903">
          <w:marLeft w:val="0"/>
          <w:marRight w:val="0"/>
          <w:marTop w:val="0"/>
          <w:marBottom w:val="0"/>
          <w:divBdr>
            <w:top w:val="none" w:sz="0" w:space="0" w:color="auto"/>
            <w:left w:val="none" w:sz="0" w:space="0" w:color="auto"/>
            <w:bottom w:val="none" w:sz="0" w:space="0" w:color="auto"/>
            <w:right w:val="none" w:sz="0" w:space="0" w:color="auto"/>
          </w:divBdr>
        </w:div>
        <w:div w:id="598100071">
          <w:marLeft w:val="0"/>
          <w:marRight w:val="0"/>
          <w:marTop w:val="0"/>
          <w:marBottom w:val="0"/>
          <w:divBdr>
            <w:top w:val="none" w:sz="0" w:space="0" w:color="auto"/>
            <w:left w:val="none" w:sz="0" w:space="0" w:color="auto"/>
            <w:bottom w:val="none" w:sz="0" w:space="0" w:color="auto"/>
            <w:right w:val="none" w:sz="0" w:space="0" w:color="auto"/>
          </w:divBdr>
        </w:div>
        <w:div w:id="1296831713">
          <w:marLeft w:val="0"/>
          <w:marRight w:val="0"/>
          <w:marTop w:val="0"/>
          <w:marBottom w:val="0"/>
          <w:divBdr>
            <w:top w:val="none" w:sz="0" w:space="0" w:color="auto"/>
            <w:left w:val="none" w:sz="0" w:space="0" w:color="auto"/>
            <w:bottom w:val="none" w:sz="0" w:space="0" w:color="auto"/>
            <w:right w:val="none" w:sz="0" w:space="0" w:color="auto"/>
          </w:divBdr>
        </w:div>
        <w:div w:id="737822920">
          <w:marLeft w:val="0"/>
          <w:marRight w:val="0"/>
          <w:marTop w:val="0"/>
          <w:marBottom w:val="0"/>
          <w:divBdr>
            <w:top w:val="none" w:sz="0" w:space="0" w:color="auto"/>
            <w:left w:val="none" w:sz="0" w:space="0" w:color="auto"/>
            <w:bottom w:val="none" w:sz="0" w:space="0" w:color="auto"/>
            <w:right w:val="none" w:sz="0" w:space="0" w:color="auto"/>
          </w:divBdr>
        </w:div>
        <w:div w:id="1257636789">
          <w:marLeft w:val="0"/>
          <w:marRight w:val="0"/>
          <w:marTop w:val="0"/>
          <w:marBottom w:val="0"/>
          <w:divBdr>
            <w:top w:val="none" w:sz="0" w:space="0" w:color="auto"/>
            <w:left w:val="none" w:sz="0" w:space="0" w:color="auto"/>
            <w:bottom w:val="none" w:sz="0" w:space="0" w:color="auto"/>
            <w:right w:val="none" w:sz="0" w:space="0" w:color="auto"/>
          </w:divBdr>
        </w:div>
        <w:div w:id="431708376">
          <w:marLeft w:val="0"/>
          <w:marRight w:val="0"/>
          <w:marTop w:val="0"/>
          <w:marBottom w:val="0"/>
          <w:divBdr>
            <w:top w:val="none" w:sz="0" w:space="0" w:color="auto"/>
            <w:left w:val="none" w:sz="0" w:space="0" w:color="auto"/>
            <w:bottom w:val="none" w:sz="0" w:space="0" w:color="auto"/>
            <w:right w:val="none" w:sz="0" w:space="0" w:color="auto"/>
          </w:divBdr>
        </w:div>
        <w:div w:id="1617985251">
          <w:marLeft w:val="0"/>
          <w:marRight w:val="0"/>
          <w:marTop w:val="0"/>
          <w:marBottom w:val="0"/>
          <w:divBdr>
            <w:top w:val="none" w:sz="0" w:space="0" w:color="auto"/>
            <w:left w:val="none" w:sz="0" w:space="0" w:color="auto"/>
            <w:bottom w:val="none" w:sz="0" w:space="0" w:color="auto"/>
            <w:right w:val="none" w:sz="0" w:space="0" w:color="auto"/>
          </w:divBdr>
        </w:div>
        <w:div w:id="201746568">
          <w:marLeft w:val="0"/>
          <w:marRight w:val="0"/>
          <w:marTop w:val="0"/>
          <w:marBottom w:val="0"/>
          <w:divBdr>
            <w:top w:val="none" w:sz="0" w:space="0" w:color="auto"/>
            <w:left w:val="none" w:sz="0" w:space="0" w:color="auto"/>
            <w:bottom w:val="none" w:sz="0" w:space="0" w:color="auto"/>
            <w:right w:val="none" w:sz="0" w:space="0" w:color="auto"/>
          </w:divBdr>
        </w:div>
        <w:div w:id="1005353922">
          <w:marLeft w:val="0"/>
          <w:marRight w:val="0"/>
          <w:marTop w:val="0"/>
          <w:marBottom w:val="0"/>
          <w:divBdr>
            <w:top w:val="none" w:sz="0" w:space="0" w:color="auto"/>
            <w:left w:val="none" w:sz="0" w:space="0" w:color="auto"/>
            <w:bottom w:val="none" w:sz="0" w:space="0" w:color="auto"/>
            <w:right w:val="none" w:sz="0" w:space="0" w:color="auto"/>
          </w:divBdr>
        </w:div>
        <w:div w:id="86311283">
          <w:marLeft w:val="0"/>
          <w:marRight w:val="0"/>
          <w:marTop w:val="0"/>
          <w:marBottom w:val="0"/>
          <w:divBdr>
            <w:top w:val="none" w:sz="0" w:space="0" w:color="auto"/>
            <w:left w:val="none" w:sz="0" w:space="0" w:color="auto"/>
            <w:bottom w:val="none" w:sz="0" w:space="0" w:color="auto"/>
            <w:right w:val="none" w:sz="0" w:space="0" w:color="auto"/>
          </w:divBdr>
        </w:div>
        <w:div w:id="1306659796">
          <w:marLeft w:val="0"/>
          <w:marRight w:val="0"/>
          <w:marTop w:val="0"/>
          <w:marBottom w:val="0"/>
          <w:divBdr>
            <w:top w:val="none" w:sz="0" w:space="0" w:color="auto"/>
            <w:left w:val="none" w:sz="0" w:space="0" w:color="auto"/>
            <w:bottom w:val="none" w:sz="0" w:space="0" w:color="auto"/>
            <w:right w:val="none" w:sz="0" w:space="0" w:color="auto"/>
          </w:divBdr>
        </w:div>
        <w:div w:id="1105925766">
          <w:marLeft w:val="0"/>
          <w:marRight w:val="0"/>
          <w:marTop w:val="0"/>
          <w:marBottom w:val="0"/>
          <w:divBdr>
            <w:top w:val="none" w:sz="0" w:space="0" w:color="auto"/>
            <w:left w:val="none" w:sz="0" w:space="0" w:color="auto"/>
            <w:bottom w:val="none" w:sz="0" w:space="0" w:color="auto"/>
            <w:right w:val="none" w:sz="0" w:space="0" w:color="auto"/>
          </w:divBdr>
        </w:div>
        <w:div w:id="664824058">
          <w:marLeft w:val="0"/>
          <w:marRight w:val="0"/>
          <w:marTop w:val="0"/>
          <w:marBottom w:val="0"/>
          <w:divBdr>
            <w:top w:val="none" w:sz="0" w:space="0" w:color="auto"/>
            <w:left w:val="none" w:sz="0" w:space="0" w:color="auto"/>
            <w:bottom w:val="none" w:sz="0" w:space="0" w:color="auto"/>
            <w:right w:val="none" w:sz="0" w:space="0" w:color="auto"/>
          </w:divBdr>
        </w:div>
        <w:div w:id="963195530">
          <w:marLeft w:val="0"/>
          <w:marRight w:val="0"/>
          <w:marTop w:val="0"/>
          <w:marBottom w:val="0"/>
          <w:divBdr>
            <w:top w:val="none" w:sz="0" w:space="0" w:color="auto"/>
            <w:left w:val="none" w:sz="0" w:space="0" w:color="auto"/>
            <w:bottom w:val="none" w:sz="0" w:space="0" w:color="auto"/>
            <w:right w:val="none" w:sz="0" w:space="0" w:color="auto"/>
          </w:divBdr>
        </w:div>
        <w:div w:id="1122458142">
          <w:marLeft w:val="0"/>
          <w:marRight w:val="0"/>
          <w:marTop w:val="0"/>
          <w:marBottom w:val="0"/>
          <w:divBdr>
            <w:top w:val="none" w:sz="0" w:space="0" w:color="auto"/>
            <w:left w:val="none" w:sz="0" w:space="0" w:color="auto"/>
            <w:bottom w:val="none" w:sz="0" w:space="0" w:color="auto"/>
            <w:right w:val="none" w:sz="0" w:space="0" w:color="auto"/>
          </w:divBdr>
        </w:div>
        <w:div w:id="1201825851">
          <w:marLeft w:val="0"/>
          <w:marRight w:val="0"/>
          <w:marTop w:val="0"/>
          <w:marBottom w:val="0"/>
          <w:divBdr>
            <w:top w:val="none" w:sz="0" w:space="0" w:color="auto"/>
            <w:left w:val="none" w:sz="0" w:space="0" w:color="auto"/>
            <w:bottom w:val="none" w:sz="0" w:space="0" w:color="auto"/>
            <w:right w:val="none" w:sz="0" w:space="0" w:color="auto"/>
          </w:divBdr>
        </w:div>
        <w:div w:id="1670791180">
          <w:marLeft w:val="0"/>
          <w:marRight w:val="0"/>
          <w:marTop w:val="0"/>
          <w:marBottom w:val="0"/>
          <w:divBdr>
            <w:top w:val="none" w:sz="0" w:space="0" w:color="auto"/>
            <w:left w:val="none" w:sz="0" w:space="0" w:color="auto"/>
            <w:bottom w:val="none" w:sz="0" w:space="0" w:color="auto"/>
            <w:right w:val="none" w:sz="0" w:space="0" w:color="auto"/>
          </w:divBdr>
        </w:div>
        <w:div w:id="1740471880">
          <w:marLeft w:val="0"/>
          <w:marRight w:val="0"/>
          <w:marTop w:val="0"/>
          <w:marBottom w:val="0"/>
          <w:divBdr>
            <w:top w:val="none" w:sz="0" w:space="0" w:color="auto"/>
            <w:left w:val="none" w:sz="0" w:space="0" w:color="auto"/>
            <w:bottom w:val="none" w:sz="0" w:space="0" w:color="auto"/>
            <w:right w:val="none" w:sz="0" w:space="0" w:color="auto"/>
          </w:divBdr>
        </w:div>
        <w:div w:id="1387990359">
          <w:marLeft w:val="0"/>
          <w:marRight w:val="0"/>
          <w:marTop w:val="0"/>
          <w:marBottom w:val="0"/>
          <w:divBdr>
            <w:top w:val="none" w:sz="0" w:space="0" w:color="auto"/>
            <w:left w:val="none" w:sz="0" w:space="0" w:color="auto"/>
            <w:bottom w:val="none" w:sz="0" w:space="0" w:color="auto"/>
            <w:right w:val="none" w:sz="0" w:space="0" w:color="auto"/>
          </w:divBdr>
        </w:div>
        <w:div w:id="751394274">
          <w:marLeft w:val="0"/>
          <w:marRight w:val="0"/>
          <w:marTop w:val="0"/>
          <w:marBottom w:val="0"/>
          <w:divBdr>
            <w:top w:val="none" w:sz="0" w:space="0" w:color="auto"/>
            <w:left w:val="none" w:sz="0" w:space="0" w:color="auto"/>
            <w:bottom w:val="none" w:sz="0" w:space="0" w:color="auto"/>
            <w:right w:val="none" w:sz="0" w:space="0" w:color="auto"/>
          </w:divBdr>
        </w:div>
        <w:div w:id="823932897">
          <w:marLeft w:val="0"/>
          <w:marRight w:val="0"/>
          <w:marTop w:val="0"/>
          <w:marBottom w:val="0"/>
          <w:divBdr>
            <w:top w:val="none" w:sz="0" w:space="0" w:color="auto"/>
            <w:left w:val="none" w:sz="0" w:space="0" w:color="auto"/>
            <w:bottom w:val="none" w:sz="0" w:space="0" w:color="auto"/>
            <w:right w:val="none" w:sz="0" w:space="0" w:color="auto"/>
          </w:divBdr>
        </w:div>
        <w:div w:id="1706177998">
          <w:marLeft w:val="0"/>
          <w:marRight w:val="0"/>
          <w:marTop w:val="0"/>
          <w:marBottom w:val="0"/>
          <w:divBdr>
            <w:top w:val="none" w:sz="0" w:space="0" w:color="auto"/>
            <w:left w:val="none" w:sz="0" w:space="0" w:color="auto"/>
            <w:bottom w:val="none" w:sz="0" w:space="0" w:color="auto"/>
            <w:right w:val="none" w:sz="0" w:space="0" w:color="auto"/>
          </w:divBdr>
        </w:div>
        <w:div w:id="257640331">
          <w:marLeft w:val="0"/>
          <w:marRight w:val="0"/>
          <w:marTop w:val="0"/>
          <w:marBottom w:val="0"/>
          <w:divBdr>
            <w:top w:val="none" w:sz="0" w:space="0" w:color="auto"/>
            <w:left w:val="none" w:sz="0" w:space="0" w:color="auto"/>
            <w:bottom w:val="none" w:sz="0" w:space="0" w:color="auto"/>
            <w:right w:val="none" w:sz="0" w:space="0" w:color="auto"/>
          </w:divBdr>
        </w:div>
      </w:divsChild>
    </w:div>
    <w:div w:id="2054234354">
      <w:bodyDiv w:val="1"/>
      <w:marLeft w:val="0"/>
      <w:marRight w:val="0"/>
      <w:marTop w:val="0"/>
      <w:marBottom w:val="0"/>
      <w:divBdr>
        <w:top w:val="none" w:sz="0" w:space="0" w:color="auto"/>
        <w:left w:val="none" w:sz="0" w:space="0" w:color="auto"/>
        <w:bottom w:val="none" w:sz="0" w:space="0" w:color="auto"/>
        <w:right w:val="none" w:sz="0" w:space="0" w:color="auto"/>
      </w:divBdr>
      <w:divsChild>
        <w:div w:id="319846395">
          <w:marLeft w:val="0"/>
          <w:marRight w:val="0"/>
          <w:marTop w:val="0"/>
          <w:marBottom w:val="0"/>
          <w:divBdr>
            <w:top w:val="none" w:sz="0" w:space="0" w:color="auto"/>
            <w:left w:val="none" w:sz="0" w:space="0" w:color="auto"/>
            <w:bottom w:val="none" w:sz="0" w:space="0" w:color="auto"/>
            <w:right w:val="none" w:sz="0" w:space="0" w:color="auto"/>
          </w:divBdr>
        </w:div>
        <w:div w:id="532306088">
          <w:marLeft w:val="0"/>
          <w:marRight w:val="0"/>
          <w:marTop w:val="0"/>
          <w:marBottom w:val="0"/>
          <w:divBdr>
            <w:top w:val="none" w:sz="0" w:space="0" w:color="auto"/>
            <w:left w:val="none" w:sz="0" w:space="0" w:color="auto"/>
            <w:bottom w:val="none" w:sz="0" w:space="0" w:color="auto"/>
            <w:right w:val="none" w:sz="0" w:space="0" w:color="auto"/>
          </w:divBdr>
        </w:div>
        <w:div w:id="72433555">
          <w:marLeft w:val="0"/>
          <w:marRight w:val="0"/>
          <w:marTop w:val="0"/>
          <w:marBottom w:val="0"/>
          <w:divBdr>
            <w:top w:val="none" w:sz="0" w:space="0" w:color="auto"/>
            <w:left w:val="none" w:sz="0" w:space="0" w:color="auto"/>
            <w:bottom w:val="none" w:sz="0" w:space="0" w:color="auto"/>
            <w:right w:val="none" w:sz="0" w:space="0" w:color="auto"/>
          </w:divBdr>
        </w:div>
        <w:div w:id="518616586">
          <w:marLeft w:val="0"/>
          <w:marRight w:val="0"/>
          <w:marTop w:val="0"/>
          <w:marBottom w:val="0"/>
          <w:divBdr>
            <w:top w:val="none" w:sz="0" w:space="0" w:color="auto"/>
            <w:left w:val="none" w:sz="0" w:space="0" w:color="auto"/>
            <w:bottom w:val="none" w:sz="0" w:space="0" w:color="auto"/>
            <w:right w:val="none" w:sz="0" w:space="0" w:color="auto"/>
          </w:divBdr>
        </w:div>
        <w:div w:id="1862891510">
          <w:marLeft w:val="0"/>
          <w:marRight w:val="0"/>
          <w:marTop w:val="0"/>
          <w:marBottom w:val="0"/>
          <w:divBdr>
            <w:top w:val="none" w:sz="0" w:space="0" w:color="auto"/>
            <w:left w:val="none" w:sz="0" w:space="0" w:color="auto"/>
            <w:bottom w:val="none" w:sz="0" w:space="0" w:color="auto"/>
            <w:right w:val="none" w:sz="0" w:space="0" w:color="auto"/>
          </w:divBdr>
        </w:div>
        <w:div w:id="388771115">
          <w:marLeft w:val="0"/>
          <w:marRight w:val="0"/>
          <w:marTop w:val="0"/>
          <w:marBottom w:val="0"/>
          <w:divBdr>
            <w:top w:val="none" w:sz="0" w:space="0" w:color="auto"/>
            <w:left w:val="none" w:sz="0" w:space="0" w:color="auto"/>
            <w:bottom w:val="none" w:sz="0" w:space="0" w:color="auto"/>
            <w:right w:val="none" w:sz="0" w:space="0" w:color="auto"/>
          </w:divBdr>
        </w:div>
        <w:div w:id="1307391536">
          <w:marLeft w:val="0"/>
          <w:marRight w:val="0"/>
          <w:marTop w:val="0"/>
          <w:marBottom w:val="0"/>
          <w:divBdr>
            <w:top w:val="none" w:sz="0" w:space="0" w:color="auto"/>
            <w:left w:val="none" w:sz="0" w:space="0" w:color="auto"/>
            <w:bottom w:val="none" w:sz="0" w:space="0" w:color="auto"/>
            <w:right w:val="none" w:sz="0" w:space="0" w:color="auto"/>
          </w:divBdr>
        </w:div>
        <w:div w:id="566234540">
          <w:marLeft w:val="0"/>
          <w:marRight w:val="0"/>
          <w:marTop w:val="0"/>
          <w:marBottom w:val="0"/>
          <w:divBdr>
            <w:top w:val="none" w:sz="0" w:space="0" w:color="auto"/>
            <w:left w:val="none" w:sz="0" w:space="0" w:color="auto"/>
            <w:bottom w:val="none" w:sz="0" w:space="0" w:color="auto"/>
            <w:right w:val="none" w:sz="0" w:space="0" w:color="auto"/>
          </w:divBdr>
        </w:div>
        <w:div w:id="702361589">
          <w:marLeft w:val="0"/>
          <w:marRight w:val="0"/>
          <w:marTop w:val="0"/>
          <w:marBottom w:val="0"/>
          <w:divBdr>
            <w:top w:val="none" w:sz="0" w:space="0" w:color="auto"/>
            <w:left w:val="none" w:sz="0" w:space="0" w:color="auto"/>
            <w:bottom w:val="none" w:sz="0" w:space="0" w:color="auto"/>
            <w:right w:val="none" w:sz="0" w:space="0" w:color="auto"/>
          </w:divBdr>
        </w:div>
        <w:div w:id="1041445586">
          <w:marLeft w:val="0"/>
          <w:marRight w:val="0"/>
          <w:marTop w:val="0"/>
          <w:marBottom w:val="0"/>
          <w:divBdr>
            <w:top w:val="none" w:sz="0" w:space="0" w:color="auto"/>
            <w:left w:val="none" w:sz="0" w:space="0" w:color="auto"/>
            <w:bottom w:val="none" w:sz="0" w:space="0" w:color="auto"/>
            <w:right w:val="none" w:sz="0" w:space="0" w:color="auto"/>
          </w:divBdr>
        </w:div>
        <w:div w:id="1640915896">
          <w:marLeft w:val="0"/>
          <w:marRight w:val="0"/>
          <w:marTop w:val="0"/>
          <w:marBottom w:val="0"/>
          <w:divBdr>
            <w:top w:val="none" w:sz="0" w:space="0" w:color="auto"/>
            <w:left w:val="none" w:sz="0" w:space="0" w:color="auto"/>
            <w:bottom w:val="none" w:sz="0" w:space="0" w:color="auto"/>
            <w:right w:val="none" w:sz="0" w:space="0" w:color="auto"/>
          </w:divBdr>
        </w:div>
        <w:div w:id="1902672354">
          <w:marLeft w:val="0"/>
          <w:marRight w:val="0"/>
          <w:marTop w:val="0"/>
          <w:marBottom w:val="0"/>
          <w:divBdr>
            <w:top w:val="none" w:sz="0" w:space="0" w:color="auto"/>
            <w:left w:val="none" w:sz="0" w:space="0" w:color="auto"/>
            <w:bottom w:val="none" w:sz="0" w:space="0" w:color="auto"/>
            <w:right w:val="none" w:sz="0" w:space="0" w:color="auto"/>
          </w:divBdr>
        </w:div>
        <w:div w:id="944271301">
          <w:marLeft w:val="0"/>
          <w:marRight w:val="0"/>
          <w:marTop w:val="0"/>
          <w:marBottom w:val="0"/>
          <w:divBdr>
            <w:top w:val="none" w:sz="0" w:space="0" w:color="auto"/>
            <w:left w:val="none" w:sz="0" w:space="0" w:color="auto"/>
            <w:bottom w:val="none" w:sz="0" w:space="0" w:color="auto"/>
            <w:right w:val="none" w:sz="0" w:space="0" w:color="auto"/>
          </w:divBdr>
        </w:div>
        <w:div w:id="2031641593">
          <w:marLeft w:val="0"/>
          <w:marRight w:val="0"/>
          <w:marTop w:val="0"/>
          <w:marBottom w:val="0"/>
          <w:divBdr>
            <w:top w:val="none" w:sz="0" w:space="0" w:color="auto"/>
            <w:left w:val="none" w:sz="0" w:space="0" w:color="auto"/>
            <w:bottom w:val="none" w:sz="0" w:space="0" w:color="auto"/>
            <w:right w:val="none" w:sz="0" w:space="0" w:color="auto"/>
          </w:divBdr>
        </w:div>
        <w:div w:id="926773438">
          <w:marLeft w:val="0"/>
          <w:marRight w:val="0"/>
          <w:marTop w:val="0"/>
          <w:marBottom w:val="0"/>
          <w:divBdr>
            <w:top w:val="none" w:sz="0" w:space="0" w:color="auto"/>
            <w:left w:val="none" w:sz="0" w:space="0" w:color="auto"/>
            <w:bottom w:val="none" w:sz="0" w:space="0" w:color="auto"/>
            <w:right w:val="none" w:sz="0" w:space="0" w:color="auto"/>
          </w:divBdr>
        </w:div>
        <w:div w:id="1035540651">
          <w:marLeft w:val="0"/>
          <w:marRight w:val="0"/>
          <w:marTop w:val="0"/>
          <w:marBottom w:val="0"/>
          <w:divBdr>
            <w:top w:val="none" w:sz="0" w:space="0" w:color="auto"/>
            <w:left w:val="none" w:sz="0" w:space="0" w:color="auto"/>
            <w:bottom w:val="none" w:sz="0" w:space="0" w:color="auto"/>
            <w:right w:val="none" w:sz="0" w:space="0" w:color="auto"/>
          </w:divBdr>
        </w:div>
        <w:div w:id="1567915564">
          <w:marLeft w:val="0"/>
          <w:marRight w:val="0"/>
          <w:marTop w:val="0"/>
          <w:marBottom w:val="0"/>
          <w:divBdr>
            <w:top w:val="none" w:sz="0" w:space="0" w:color="auto"/>
            <w:left w:val="none" w:sz="0" w:space="0" w:color="auto"/>
            <w:bottom w:val="none" w:sz="0" w:space="0" w:color="auto"/>
            <w:right w:val="none" w:sz="0" w:space="0" w:color="auto"/>
          </w:divBdr>
        </w:div>
        <w:div w:id="2001616726">
          <w:marLeft w:val="0"/>
          <w:marRight w:val="0"/>
          <w:marTop w:val="0"/>
          <w:marBottom w:val="0"/>
          <w:divBdr>
            <w:top w:val="none" w:sz="0" w:space="0" w:color="auto"/>
            <w:left w:val="none" w:sz="0" w:space="0" w:color="auto"/>
            <w:bottom w:val="none" w:sz="0" w:space="0" w:color="auto"/>
            <w:right w:val="none" w:sz="0" w:space="0" w:color="auto"/>
          </w:divBdr>
        </w:div>
        <w:div w:id="339354022">
          <w:marLeft w:val="0"/>
          <w:marRight w:val="0"/>
          <w:marTop w:val="0"/>
          <w:marBottom w:val="0"/>
          <w:divBdr>
            <w:top w:val="none" w:sz="0" w:space="0" w:color="auto"/>
            <w:left w:val="none" w:sz="0" w:space="0" w:color="auto"/>
            <w:bottom w:val="none" w:sz="0" w:space="0" w:color="auto"/>
            <w:right w:val="none" w:sz="0" w:space="0" w:color="auto"/>
          </w:divBdr>
        </w:div>
        <w:div w:id="1695378080">
          <w:marLeft w:val="0"/>
          <w:marRight w:val="0"/>
          <w:marTop w:val="0"/>
          <w:marBottom w:val="0"/>
          <w:divBdr>
            <w:top w:val="none" w:sz="0" w:space="0" w:color="auto"/>
            <w:left w:val="none" w:sz="0" w:space="0" w:color="auto"/>
            <w:bottom w:val="none" w:sz="0" w:space="0" w:color="auto"/>
            <w:right w:val="none" w:sz="0" w:space="0" w:color="auto"/>
          </w:divBdr>
        </w:div>
        <w:div w:id="61147345">
          <w:marLeft w:val="0"/>
          <w:marRight w:val="0"/>
          <w:marTop w:val="0"/>
          <w:marBottom w:val="0"/>
          <w:divBdr>
            <w:top w:val="none" w:sz="0" w:space="0" w:color="auto"/>
            <w:left w:val="none" w:sz="0" w:space="0" w:color="auto"/>
            <w:bottom w:val="none" w:sz="0" w:space="0" w:color="auto"/>
            <w:right w:val="none" w:sz="0" w:space="0" w:color="auto"/>
          </w:divBdr>
        </w:div>
        <w:div w:id="992367128">
          <w:marLeft w:val="0"/>
          <w:marRight w:val="0"/>
          <w:marTop w:val="0"/>
          <w:marBottom w:val="0"/>
          <w:divBdr>
            <w:top w:val="none" w:sz="0" w:space="0" w:color="auto"/>
            <w:left w:val="none" w:sz="0" w:space="0" w:color="auto"/>
            <w:bottom w:val="none" w:sz="0" w:space="0" w:color="auto"/>
            <w:right w:val="none" w:sz="0" w:space="0" w:color="auto"/>
          </w:divBdr>
        </w:div>
        <w:div w:id="1149974625">
          <w:marLeft w:val="0"/>
          <w:marRight w:val="0"/>
          <w:marTop w:val="0"/>
          <w:marBottom w:val="0"/>
          <w:divBdr>
            <w:top w:val="none" w:sz="0" w:space="0" w:color="auto"/>
            <w:left w:val="none" w:sz="0" w:space="0" w:color="auto"/>
            <w:bottom w:val="none" w:sz="0" w:space="0" w:color="auto"/>
            <w:right w:val="none" w:sz="0" w:space="0" w:color="auto"/>
          </w:divBdr>
        </w:div>
        <w:div w:id="2018921656">
          <w:marLeft w:val="0"/>
          <w:marRight w:val="0"/>
          <w:marTop w:val="0"/>
          <w:marBottom w:val="0"/>
          <w:divBdr>
            <w:top w:val="none" w:sz="0" w:space="0" w:color="auto"/>
            <w:left w:val="none" w:sz="0" w:space="0" w:color="auto"/>
            <w:bottom w:val="none" w:sz="0" w:space="0" w:color="auto"/>
            <w:right w:val="none" w:sz="0" w:space="0" w:color="auto"/>
          </w:divBdr>
        </w:div>
        <w:div w:id="1884248704">
          <w:marLeft w:val="0"/>
          <w:marRight w:val="0"/>
          <w:marTop w:val="0"/>
          <w:marBottom w:val="0"/>
          <w:divBdr>
            <w:top w:val="none" w:sz="0" w:space="0" w:color="auto"/>
            <w:left w:val="none" w:sz="0" w:space="0" w:color="auto"/>
            <w:bottom w:val="none" w:sz="0" w:space="0" w:color="auto"/>
            <w:right w:val="none" w:sz="0" w:space="0" w:color="auto"/>
          </w:divBdr>
        </w:div>
        <w:div w:id="277641275">
          <w:marLeft w:val="0"/>
          <w:marRight w:val="0"/>
          <w:marTop w:val="0"/>
          <w:marBottom w:val="0"/>
          <w:divBdr>
            <w:top w:val="none" w:sz="0" w:space="0" w:color="auto"/>
            <w:left w:val="none" w:sz="0" w:space="0" w:color="auto"/>
            <w:bottom w:val="none" w:sz="0" w:space="0" w:color="auto"/>
            <w:right w:val="none" w:sz="0" w:space="0" w:color="auto"/>
          </w:divBdr>
        </w:div>
        <w:div w:id="678654328">
          <w:marLeft w:val="0"/>
          <w:marRight w:val="0"/>
          <w:marTop w:val="0"/>
          <w:marBottom w:val="0"/>
          <w:divBdr>
            <w:top w:val="none" w:sz="0" w:space="0" w:color="auto"/>
            <w:left w:val="none" w:sz="0" w:space="0" w:color="auto"/>
            <w:bottom w:val="none" w:sz="0" w:space="0" w:color="auto"/>
            <w:right w:val="none" w:sz="0" w:space="0" w:color="auto"/>
          </w:divBdr>
        </w:div>
        <w:div w:id="2128697452">
          <w:marLeft w:val="0"/>
          <w:marRight w:val="0"/>
          <w:marTop w:val="0"/>
          <w:marBottom w:val="0"/>
          <w:divBdr>
            <w:top w:val="none" w:sz="0" w:space="0" w:color="auto"/>
            <w:left w:val="none" w:sz="0" w:space="0" w:color="auto"/>
            <w:bottom w:val="none" w:sz="0" w:space="0" w:color="auto"/>
            <w:right w:val="none" w:sz="0" w:space="0" w:color="auto"/>
          </w:divBdr>
        </w:div>
        <w:div w:id="2119451554">
          <w:marLeft w:val="0"/>
          <w:marRight w:val="0"/>
          <w:marTop w:val="0"/>
          <w:marBottom w:val="0"/>
          <w:divBdr>
            <w:top w:val="none" w:sz="0" w:space="0" w:color="auto"/>
            <w:left w:val="none" w:sz="0" w:space="0" w:color="auto"/>
            <w:bottom w:val="none" w:sz="0" w:space="0" w:color="auto"/>
            <w:right w:val="none" w:sz="0" w:space="0" w:color="auto"/>
          </w:divBdr>
        </w:div>
        <w:div w:id="2063675768">
          <w:marLeft w:val="0"/>
          <w:marRight w:val="0"/>
          <w:marTop w:val="0"/>
          <w:marBottom w:val="0"/>
          <w:divBdr>
            <w:top w:val="none" w:sz="0" w:space="0" w:color="auto"/>
            <w:left w:val="none" w:sz="0" w:space="0" w:color="auto"/>
            <w:bottom w:val="none" w:sz="0" w:space="0" w:color="auto"/>
            <w:right w:val="none" w:sz="0" w:space="0" w:color="auto"/>
          </w:divBdr>
        </w:div>
        <w:div w:id="1800420432">
          <w:marLeft w:val="0"/>
          <w:marRight w:val="0"/>
          <w:marTop w:val="0"/>
          <w:marBottom w:val="0"/>
          <w:divBdr>
            <w:top w:val="none" w:sz="0" w:space="0" w:color="auto"/>
            <w:left w:val="none" w:sz="0" w:space="0" w:color="auto"/>
            <w:bottom w:val="none" w:sz="0" w:space="0" w:color="auto"/>
            <w:right w:val="none" w:sz="0" w:space="0" w:color="auto"/>
          </w:divBdr>
        </w:div>
        <w:div w:id="586377702">
          <w:marLeft w:val="0"/>
          <w:marRight w:val="0"/>
          <w:marTop w:val="0"/>
          <w:marBottom w:val="0"/>
          <w:divBdr>
            <w:top w:val="none" w:sz="0" w:space="0" w:color="auto"/>
            <w:left w:val="none" w:sz="0" w:space="0" w:color="auto"/>
            <w:bottom w:val="none" w:sz="0" w:space="0" w:color="auto"/>
            <w:right w:val="none" w:sz="0" w:space="0" w:color="auto"/>
          </w:divBdr>
        </w:div>
        <w:div w:id="1074667152">
          <w:marLeft w:val="0"/>
          <w:marRight w:val="0"/>
          <w:marTop w:val="0"/>
          <w:marBottom w:val="0"/>
          <w:divBdr>
            <w:top w:val="none" w:sz="0" w:space="0" w:color="auto"/>
            <w:left w:val="none" w:sz="0" w:space="0" w:color="auto"/>
            <w:bottom w:val="none" w:sz="0" w:space="0" w:color="auto"/>
            <w:right w:val="none" w:sz="0" w:space="0" w:color="auto"/>
          </w:divBdr>
        </w:div>
        <w:div w:id="1933270993">
          <w:marLeft w:val="0"/>
          <w:marRight w:val="0"/>
          <w:marTop w:val="0"/>
          <w:marBottom w:val="0"/>
          <w:divBdr>
            <w:top w:val="none" w:sz="0" w:space="0" w:color="auto"/>
            <w:left w:val="none" w:sz="0" w:space="0" w:color="auto"/>
            <w:bottom w:val="none" w:sz="0" w:space="0" w:color="auto"/>
            <w:right w:val="none" w:sz="0" w:space="0" w:color="auto"/>
          </w:divBdr>
        </w:div>
        <w:div w:id="1711570798">
          <w:marLeft w:val="0"/>
          <w:marRight w:val="0"/>
          <w:marTop w:val="0"/>
          <w:marBottom w:val="0"/>
          <w:divBdr>
            <w:top w:val="none" w:sz="0" w:space="0" w:color="auto"/>
            <w:left w:val="none" w:sz="0" w:space="0" w:color="auto"/>
            <w:bottom w:val="none" w:sz="0" w:space="0" w:color="auto"/>
            <w:right w:val="none" w:sz="0" w:space="0" w:color="auto"/>
          </w:divBdr>
        </w:div>
        <w:div w:id="1980840663">
          <w:marLeft w:val="0"/>
          <w:marRight w:val="0"/>
          <w:marTop w:val="0"/>
          <w:marBottom w:val="0"/>
          <w:divBdr>
            <w:top w:val="none" w:sz="0" w:space="0" w:color="auto"/>
            <w:left w:val="none" w:sz="0" w:space="0" w:color="auto"/>
            <w:bottom w:val="none" w:sz="0" w:space="0" w:color="auto"/>
            <w:right w:val="none" w:sz="0" w:space="0" w:color="auto"/>
          </w:divBdr>
        </w:div>
        <w:div w:id="583609631">
          <w:marLeft w:val="0"/>
          <w:marRight w:val="0"/>
          <w:marTop w:val="0"/>
          <w:marBottom w:val="0"/>
          <w:divBdr>
            <w:top w:val="none" w:sz="0" w:space="0" w:color="auto"/>
            <w:left w:val="none" w:sz="0" w:space="0" w:color="auto"/>
            <w:bottom w:val="none" w:sz="0" w:space="0" w:color="auto"/>
            <w:right w:val="none" w:sz="0" w:space="0" w:color="auto"/>
          </w:divBdr>
        </w:div>
        <w:div w:id="1138643323">
          <w:marLeft w:val="0"/>
          <w:marRight w:val="0"/>
          <w:marTop w:val="0"/>
          <w:marBottom w:val="0"/>
          <w:divBdr>
            <w:top w:val="none" w:sz="0" w:space="0" w:color="auto"/>
            <w:left w:val="none" w:sz="0" w:space="0" w:color="auto"/>
            <w:bottom w:val="none" w:sz="0" w:space="0" w:color="auto"/>
            <w:right w:val="none" w:sz="0" w:space="0" w:color="auto"/>
          </w:divBdr>
        </w:div>
        <w:div w:id="442070430">
          <w:marLeft w:val="0"/>
          <w:marRight w:val="0"/>
          <w:marTop w:val="0"/>
          <w:marBottom w:val="0"/>
          <w:divBdr>
            <w:top w:val="none" w:sz="0" w:space="0" w:color="auto"/>
            <w:left w:val="none" w:sz="0" w:space="0" w:color="auto"/>
            <w:bottom w:val="none" w:sz="0" w:space="0" w:color="auto"/>
            <w:right w:val="none" w:sz="0" w:space="0" w:color="auto"/>
          </w:divBdr>
        </w:div>
        <w:div w:id="526872960">
          <w:marLeft w:val="0"/>
          <w:marRight w:val="0"/>
          <w:marTop w:val="0"/>
          <w:marBottom w:val="0"/>
          <w:divBdr>
            <w:top w:val="none" w:sz="0" w:space="0" w:color="auto"/>
            <w:left w:val="none" w:sz="0" w:space="0" w:color="auto"/>
            <w:bottom w:val="none" w:sz="0" w:space="0" w:color="auto"/>
            <w:right w:val="none" w:sz="0" w:space="0" w:color="auto"/>
          </w:divBdr>
        </w:div>
        <w:div w:id="1360936908">
          <w:marLeft w:val="0"/>
          <w:marRight w:val="0"/>
          <w:marTop w:val="0"/>
          <w:marBottom w:val="0"/>
          <w:divBdr>
            <w:top w:val="none" w:sz="0" w:space="0" w:color="auto"/>
            <w:left w:val="none" w:sz="0" w:space="0" w:color="auto"/>
            <w:bottom w:val="none" w:sz="0" w:space="0" w:color="auto"/>
            <w:right w:val="none" w:sz="0" w:space="0" w:color="auto"/>
          </w:divBdr>
        </w:div>
        <w:div w:id="264196547">
          <w:marLeft w:val="0"/>
          <w:marRight w:val="0"/>
          <w:marTop w:val="0"/>
          <w:marBottom w:val="0"/>
          <w:divBdr>
            <w:top w:val="none" w:sz="0" w:space="0" w:color="auto"/>
            <w:left w:val="none" w:sz="0" w:space="0" w:color="auto"/>
            <w:bottom w:val="none" w:sz="0" w:space="0" w:color="auto"/>
            <w:right w:val="none" w:sz="0" w:space="0" w:color="auto"/>
          </w:divBdr>
        </w:div>
        <w:div w:id="1782724256">
          <w:marLeft w:val="0"/>
          <w:marRight w:val="0"/>
          <w:marTop w:val="0"/>
          <w:marBottom w:val="0"/>
          <w:divBdr>
            <w:top w:val="none" w:sz="0" w:space="0" w:color="auto"/>
            <w:left w:val="none" w:sz="0" w:space="0" w:color="auto"/>
            <w:bottom w:val="none" w:sz="0" w:space="0" w:color="auto"/>
            <w:right w:val="none" w:sz="0" w:space="0" w:color="auto"/>
          </w:divBdr>
        </w:div>
        <w:div w:id="2086300756">
          <w:marLeft w:val="0"/>
          <w:marRight w:val="0"/>
          <w:marTop w:val="0"/>
          <w:marBottom w:val="0"/>
          <w:divBdr>
            <w:top w:val="none" w:sz="0" w:space="0" w:color="auto"/>
            <w:left w:val="none" w:sz="0" w:space="0" w:color="auto"/>
            <w:bottom w:val="none" w:sz="0" w:space="0" w:color="auto"/>
            <w:right w:val="none" w:sz="0" w:space="0" w:color="auto"/>
          </w:divBdr>
        </w:div>
        <w:div w:id="1734767456">
          <w:marLeft w:val="0"/>
          <w:marRight w:val="0"/>
          <w:marTop w:val="0"/>
          <w:marBottom w:val="0"/>
          <w:divBdr>
            <w:top w:val="none" w:sz="0" w:space="0" w:color="auto"/>
            <w:left w:val="none" w:sz="0" w:space="0" w:color="auto"/>
            <w:bottom w:val="none" w:sz="0" w:space="0" w:color="auto"/>
            <w:right w:val="none" w:sz="0" w:space="0" w:color="auto"/>
          </w:divBdr>
        </w:div>
        <w:div w:id="2007778537">
          <w:marLeft w:val="0"/>
          <w:marRight w:val="0"/>
          <w:marTop w:val="0"/>
          <w:marBottom w:val="0"/>
          <w:divBdr>
            <w:top w:val="none" w:sz="0" w:space="0" w:color="auto"/>
            <w:left w:val="none" w:sz="0" w:space="0" w:color="auto"/>
            <w:bottom w:val="none" w:sz="0" w:space="0" w:color="auto"/>
            <w:right w:val="none" w:sz="0" w:space="0" w:color="auto"/>
          </w:divBdr>
        </w:div>
        <w:div w:id="1380931671">
          <w:marLeft w:val="0"/>
          <w:marRight w:val="0"/>
          <w:marTop w:val="0"/>
          <w:marBottom w:val="0"/>
          <w:divBdr>
            <w:top w:val="none" w:sz="0" w:space="0" w:color="auto"/>
            <w:left w:val="none" w:sz="0" w:space="0" w:color="auto"/>
            <w:bottom w:val="none" w:sz="0" w:space="0" w:color="auto"/>
            <w:right w:val="none" w:sz="0" w:space="0" w:color="auto"/>
          </w:divBdr>
        </w:div>
        <w:div w:id="818302268">
          <w:marLeft w:val="0"/>
          <w:marRight w:val="0"/>
          <w:marTop w:val="0"/>
          <w:marBottom w:val="0"/>
          <w:divBdr>
            <w:top w:val="none" w:sz="0" w:space="0" w:color="auto"/>
            <w:left w:val="none" w:sz="0" w:space="0" w:color="auto"/>
            <w:bottom w:val="none" w:sz="0" w:space="0" w:color="auto"/>
            <w:right w:val="none" w:sz="0" w:space="0" w:color="auto"/>
          </w:divBdr>
        </w:div>
        <w:div w:id="1044209121">
          <w:marLeft w:val="0"/>
          <w:marRight w:val="0"/>
          <w:marTop w:val="0"/>
          <w:marBottom w:val="0"/>
          <w:divBdr>
            <w:top w:val="none" w:sz="0" w:space="0" w:color="auto"/>
            <w:left w:val="none" w:sz="0" w:space="0" w:color="auto"/>
            <w:bottom w:val="none" w:sz="0" w:space="0" w:color="auto"/>
            <w:right w:val="none" w:sz="0" w:space="0" w:color="auto"/>
          </w:divBdr>
        </w:div>
        <w:div w:id="1128359448">
          <w:marLeft w:val="0"/>
          <w:marRight w:val="0"/>
          <w:marTop w:val="0"/>
          <w:marBottom w:val="0"/>
          <w:divBdr>
            <w:top w:val="none" w:sz="0" w:space="0" w:color="auto"/>
            <w:left w:val="none" w:sz="0" w:space="0" w:color="auto"/>
            <w:bottom w:val="none" w:sz="0" w:space="0" w:color="auto"/>
            <w:right w:val="none" w:sz="0" w:space="0" w:color="auto"/>
          </w:divBdr>
        </w:div>
        <w:div w:id="1393313102">
          <w:marLeft w:val="0"/>
          <w:marRight w:val="0"/>
          <w:marTop w:val="0"/>
          <w:marBottom w:val="0"/>
          <w:divBdr>
            <w:top w:val="none" w:sz="0" w:space="0" w:color="auto"/>
            <w:left w:val="none" w:sz="0" w:space="0" w:color="auto"/>
            <w:bottom w:val="none" w:sz="0" w:space="0" w:color="auto"/>
            <w:right w:val="none" w:sz="0" w:space="0" w:color="auto"/>
          </w:divBdr>
        </w:div>
        <w:div w:id="1199051982">
          <w:marLeft w:val="0"/>
          <w:marRight w:val="0"/>
          <w:marTop w:val="0"/>
          <w:marBottom w:val="0"/>
          <w:divBdr>
            <w:top w:val="none" w:sz="0" w:space="0" w:color="auto"/>
            <w:left w:val="none" w:sz="0" w:space="0" w:color="auto"/>
            <w:bottom w:val="none" w:sz="0" w:space="0" w:color="auto"/>
            <w:right w:val="none" w:sz="0" w:space="0" w:color="auto"/>
          </w:divBdr>
        </w:div>
      </w:divsChild>
    </w:div>
    <w:div w:id="2076122384">
      <w:bodyDiv w:val="1"/>
      <w:marLeft w:val="0"/>
      <w:marRight w:val="0"/>
      <w:marTop w:val="0"/>
      <w:marBottom w:val="0"/>
      <w:divBdr>
        <w:top w:val="none" w:sz="0" w:space="0" w:color="auto"/>
        <w:left w:val="none" w:sz="0" w:space="0" w:color="auto"/>
        <w:bottom w:val="none" w:sz="0" w:space="0" w:color="auto"/>
        <w:right w:val="none" w:sz="0" w:space="0" w:color="auto"/>
      </w:divBdr>
      <w:divsChild>
        <w:div w:id="2136408486">
          <w:marLeft w:val="0"/>
          <w:marRight w:val="0"/>
          <w:marTop w:val="0"/>
          <w:marBottom w:val="0"/>
          <w:divBdr>
            <w:top w:val="none" w:sz="0" w:space="0" w:color="auto"/>
            <w:left w:val="none" w:sz="0" w:space="0" w:color="auto"/>
            <w:bottom w:val="none" w:sz="0" w:space="0" w:color="auto"/>
            <w:right w:val="none" w:sz="0" w:space="0" w:color="auto"/>
          </w:divBdr>
        </w:div>
        <w:div w:id="108937209">
          <w:marLeft w:val="0"/>
          <w:marRight w:val="0"/>
          <w:marTop w:val="0"/>
          <w:marBottom w:val="0"/>
          <w:divBdr>
            <w:top w:val="none" w:sz="0" w:space="0" w:color="auto"/>
            <w:left w:val="none" w:sz="0" w:space="0" w:color="auto"/>
            <w:bottom w:val="none" w:sz="0" w:space="0" w:color="auto"/>
            <w:right w:val="none" w:sz="0" w:space="0" w:color="auto"/>
          </w:divBdr>
        </w:div>
        <w:div w:id="1460413484">
          <w:marLeft w:val="0"/>
          <w:marRight w:val="0"/>
          <w:marTop w:val="0"/>
          <w:marBottom w:val="0"/>
          <w:divBdr>
            <w:top w:val="none" w:sz="0" w:space="0" w:color="auto"/>
            <w:left w:val="none" w:sz="0" w:space="0" w:color="auto"/>
            <w:bottom w:val="none" w:sz="0" w:space="0" w:color="auto"/>
            <w:right w:val="none" w:sz="0" w:space="0" w:color="auto"/>
          </w:divBdr>
        </w:div>
        <w:div w:id="1258758207">
          <w:marLeft w:val="0"/>
          <w:marRight w:val="0"/>
          <w:marTop w:val="0"/>
          <w:marBottom w:val="0"/>
          <w:divBdr>
            <w:top w:val="none" w:sz="0" w:space="0" w:color="auto"/>
            <w:left w:val="none" w:sz="0" w:space="0" w:color="auto"/>
            <w:bottom w:val="none" w:sz="0" w:space="0" w:color="auto"/>
            <w:right w:val="none" w:sz="0" w:space="0" w:color="auto"/>
          </w:divBdr>
        </w:div>
        <w:div w:id="605162941">
          <w:marLeft w:val="0"/>
          <w:marRight w:val="0"/>
          <w:marTop w:val="0"/>
          <w:marBottom w:val="0"/>
          <w:divBdr>
            <w:top w:val="none" w:sz="0" w:space="0" w:color="auto"/>
            <w:left w:val="none" w:sz="0" w:space="0" w:color="auto"/>
            <w:bottom w:val="none" w:sz="0" w:space="0" w:color="auto"/>
            <w:right w:val="none" w:sz="0" w:space="0" w:color="auto"/>
          </w:divBdr>
        </w:div>
        <w:div w:id="310838674">
          <w:marLeft w:val="0"/>
          <w:marRight w:val="0"/>
          <w:marTop w:val="0"/>
          <w:marBottom w:val="0"/>
          <w:divBdr>
            <w:top w:val="none" w:sz="0" w:space="0" w:color="auto"/>
            <w:left w:val="none" w:sz="0" w:space="0" w:color="auto"/>
            <w:bottom w:val="none" w:sz="0" w:space="0" w:color="auto"/>
            <w:right w:val="none" w:sz="0" w:space="0" w:color="auto"/>
          </w:divBdr>
        </w:div>
        <w:div w:id="2140761498">
          <w:marLeft w:val="0"/>
          <w:marRight w:val="0"/>
          <w:marTop w:val="0"/>
          <w:marBottom w:val="0"/>
          <w:divBdr>
            <w:top w:val="none" w:sz="0" w:space="0" w:color="auto"/>
            <w:left w:val="none" w:sz="0" w:space="0" w:color="auto"/>
            <w:bottom w:val="none" w:sz="0" w:space="0" w:color="auto"/>
            <w:right w:val="none" w:sz="0" w:space="0" w:color="auto"/>
          </w:divBdr>
        </w:div>
        <w:div w:id="1834687679">
          <w:marLeft w:val="0"/>
          <w:marRight w:val="0"/>
          <w:marTop w:val="0"/>
          <w:marBottom w:val="0"/>
          <w:divBdr>
            <w:top w:val="none" w:sz="0" w:space="0" w:color="auto"/>
            <w:left w:val="none" w:sz="0" w:space="0" w:color="auto"/>
            <w:bottom w:val="none" w:sz="0" w:space="0" w:color="auto"/>
            <w:right w:val="none" w:sz="0" w:space="0" w:color="auto"/>
          </w:divBdr>
        </w:div>
        <w:div w:id="1228766949">
          <w:marLeft w:val="0"/>
          <w:marRight w:val="0"/>
          <w:marTop w:val="0"/>
          <w:marBottom w:val="0"/>
          <w:divBdr>
            <w:top w:val="none" w:sz="0" w:space="0" w:color="auto"/>
            <w:left w:val="none" w:sz="0" w:space="0" w:color="auto"/>
            <w:bottom w:val="none" w:sz="0" w:space="0" w:color="auto"/>
            <w:right w:val="none" w:sz="0" w:space="0" w:color="auto"/>
          </w:divBdr>
        </w:div>
        <w:div w:id="1336300981">
          <w:marLeft w:val="0"/>
          <w:marRight w:val="0"/>
          <w:marTop w:val="0"/>
          <w:marBottom w:val="0"/>
          <w:divBdr>
            <w:top w:val="none" w:sz="0" w:space="0" w:color="auto"/>
            <w:left w:val="none" w:sz="0" w:space="0" w:color="auto"/>
            <w:bottom w:val="none" w:sz="0" w:space="0" w:color="auto"/>
            <w:right w:val="none" w:sz="0" w:space="0" w:color="auto"/>
          </w:divBdr>
        </w:div>
        <w:div w:id="85880859">
          <w:marLeft w:val="0"/>
          <w:marRight w:val="0"/>
          <w:marTop w:val="0"/>
          <w:marBottom w:val="0"/>
          <w:divBdr>
            <w:top w:val="none" w:sz="0" w:space="0" w:color="auto"/>
            <w:left w:val="none" w:sz="0" w:space="0" w:color="auto"/>
            <w:bottom w:val="none" w:sz="0" w:space="0" w:color="auto"/>
            <w:right w:val="none" w:sz="0" w:space="0" w:color="auto"/>
          </w:divBdr>
        </w:div>
        <w:div w:id="2125227764">
          <w:marLeft w:val="0"/>
          <w:marRight w:val="0"/>
          <w:marTop w:val="0"/>
          <w:marBottom w:val="0"/>
          <w:divBdr>
            <w:top w:val="none" w:sz="0" w:space="0" w:color="auto"/>
            <w:left w:val="none" w:sz="0" w:space="0" w:color="auto"/>
            <w:bottom w:val="none" w:sz="0" w:space="0" w:color="auto"/>
            <w:right w:val="none" w:sz="0" w:space="0" w:color="auto"/>
          </w:divBdr>
        </w:div>
        <w:div w:id="1448893944">
          <w:marLeft w:val="0"/>
          <w:marRight w:val="0"/>
          <w:marTop w:val="0"/>
          <w:marBottom w:val="0"/>
          <w:divBdr>
            <w:top w:val="none" w:sz="0" w:space="0" w:color="auto"/>
            <w:left w:val="none" w:sz="0" w:space="0" w:color="auto"/>
            <w:bottom w:val="none" w:sz="0" w:space="0" w:color="auto"/>
            <w:right w:val="none" w:sz="0" w:space="0" w:color="auto"/>
          </w:divBdr>
        </w:div>
        <w:div w:id="351608535">
          <w:marLeft w:val="0"/>
          <w:marRight w:val="0"/>
          <w:marTop w:val="0"/>
          <w:marBottom w:val="0"/>
          <w:divBdr>
            <w:top w:val="none" w:sz="0" w:space="0" w:color="auto"/>
            <w:left w:val="none" w:sz="0" w:space="0" w:color="auto"/>
            <w:bottom w:val="none" w:sz="0" w:space="0" w:color="auto"/>
            <w:right w:val="none" w:sz="0" w:space="0" w:color="auto"/>
          </w:divBdr>
        </w:div>
        <w:div w:id="528879512">
          <w:marLeft w:val="0"/>
          <w:marRight w:val="0"/>
          <w:marTop w:val="0"/>
          <w:marBottom w:val="0"/>
          <w:divBdr>
            <w:top w:val="none" w:sz="0" w:space="0" w:color="auto"/>
            <w:left w:val="none" w:sz="0" w:space="0" w:color="auto"/>
            <w:bottom w:val="none" w:sz="0" w:space="0" w:color="auto"/>
            <w:right w:val="none" w:sz="0" w:space="0" w:color="auto"/>
          </w:divBdr>
        </w:div>
        <w:div w:id="446506882">
          <w:marLeft w:val="0"/>
          <w:marRight w:val="0"/>
          <w:marTop w:val="0"/>
          <w:marBottom w:val="0"/>
          <w:divBdr>
            <w:top w:val="none" w:sz="0" w:space="0" w:color="auto"/>
            <w:left w:val="none" w:sz="0" w:space="0" w:color="auto"/>
            <w:bottom w:val="none" w:sz="0" w:space="0" w:color="auto"/>
            <w:right w:val="none" w:sz="0" w:space="0" w:color="auto"/>
          </w:divBdr>
        </w:div>
        <w:div w:id="1398429845">
          <w:marLeft w:val="0"/>
          <w:marRight w:val="0"/>
          <w:marTop w:val="0"/>
          <w:marBottom w:val="0"/>
          <w:divBdr>
            <w:top w:val="none" w:sz="0" w:space="0" w:color="auto"/>
            <w:left w:val="none" w:sz="0" w:space="0" w:color="auto"/>
            <w:bottom w:val="none" w:sz="0" w:space="0" w:color="auto"/>
            <w:right w:val="none" w:sz="0" w:space="0" w:color="auto"/>
          </w:divBdr>
        </w:div>
        <w:div w:id="278610284">
          <w:marLeft w:val="0"/>
          <w:marRight w:val="0"/>
          <w:marTop w:val="0"/>
          <w:marBottom w:val="0"/>
          <w:divBdr>
            <w:top w:val="none" w:sz="0" w:space="0" w:color="auto"/>
            <w:left w:val="none" w:sz="0" w:space="0" w:color="auto"/>
            <w:bottom w:val="none" w:sz="0" w:space="0" w:color="auto"/>
            <w:right w:val="none" w:sz="0" w:space="0" w:color="auto"/>
          </w:divBdr>
        </w:div>
        <w:div w:id="1133909758">
          <w:marLeft w:val="0"/>
          <w:marRight w:val="0"/>
          <w:marTop w:val="0"/>
          <w:marBottom w:val="0"/>
          <w:divBdr>
            <w:top w:val="none" w:sz="0" w:space="0" w:color="auto"/>
            <w:left w:val="none" w:sz="0" w:space="0" w:color="auto"/>
            <w:bottom w:val="none" w:sz="0" w:space="0" w:color="auto"/>
            <w:right w:val="none" w:sz="0" w:space="0" w:color="auto"/>
          </w:divBdr>
        </w:div>
        <w:div w:id="1393579151">
          <w:marLeft w:val="0"/>
          <w:marRight w:val="0"/>
          <w:marTop w:val="0"/>
          <w:marBottom w:val="0"/>
          <w:divBdr>
            <w:top w:val="none" w:sz="0" w:space="0" w:color="auto"/>
            <w:left w:val="none" w:sz="0" w:space="0" w:color="auto"/>
            <w:bottom w:val="none" w:sz="0" w:space="0" w:color="auto"/>
            <w:right w:val="none" w:sz="0" w:space="0" w:color="auto"/>
          </w:divBdr>
        </w:div>
        <w:div w:id="821116335">
          <w:marLeft w:val="0"/>
          <w:marRight w:val="0"/>
          <w:marTop w:val="0"/>
          <w:marBottom w:val="0"/>
          <w:divBdr>
            <w:top w:val="none" w:sz="0" w:space="0" w:color="auto"/>
            <w:left w:val="none" w:sz="0" w:space="0" w:color="auto"/>
            <w:bottom w:val="none" w:sz="0" w:space="0" w:color="auto"/>
            <w:right w:val="none" w:sz="0" w:space="0" w:color="auto"/>
          </w:divBdr>
        </w:div>
        <w:div w:id="1786580071">
          <w:marLeft w:val="0"/>
          <w:marRight w:val="0"/>
          <w:marTop w:val="0"/>
          <w:marBottom w:val="0"/>
          <w:divBdr>
            <w:top w:val="none" w:sz="0" w:space="0" w:color="auto"/>
            <w:left w:val="none" w:sz="0" w:space="0" w:color="auto"/>
            <w:bottom w:val="none" w:sz="0" w:space="0" w:color="auto"/>
            <w:right w:val="none" w:sz="0" w:space="0" w:color="auto"/>
          </w:divBdr>
        </w:div>
        <w:div w:id="1514220929">
          <w:marLeft w:val="0"/>
          <w:marRight w:val="0"/>
          <w:marTop w:val="0"/>
          <w:marBottom w:val="0"/>
          <w:divBdr>
            <w:top w:val="none" w:sz="0" w:space="0" w:color="auto"/>
            <w:left w:val="none" w:sz="0" w:space="0" w:color="auto"/>
            <w:bottom w:val="none" w:sz="0" w:space="0" w:color="auto"/>
            <w:right w:val="none" w:sz="0" w:space="0" w:color="auto"/>
          </w:divBdr>
        </w:div>
        <w:div w:id="1683126725">
          <w:marLeft w:val="0"/>
          <w:marRight w:val="0"/>
          <w:marTop w:val="0"/>
          <w:marBottom w:val="0"/>
          <w:divBdr>
            <w:top w:val="none" w:sz="0" w:space="0" w:color="auto"/>
            <w:left w:val="none" w:sz="0" w:space="0" w:color="auto"/>
            <w:bottom w:val="none" w:sz="0" w:space="0" w:color="auto"/>
            <w:right w:val="none" w:sz="0" w:space="0" w:color="auto"/>
          </w:divBdr>
        </w:div>
        <w:div w:id="1554803639">
          <w:marLeft w:val="0"/>
          <w:marRight w:val="0"/>
          <w:marTop w:val="0"/>
          <w:marBottom w:val="0"/>
          <w:divBdr>
            <w:top w:val="none" w:sz="0" w:space="0" w:color="auto"/>
            <w:left w:val="none" w:sz="0" w:space="0" w:color="auto"/>
            <w:bottom w:val="none" w:sz="0" w:space="0" w:color="auto"/>
            <w:right w:val="none" w:sz="0" w:space="0" w:color="auto"/>
          </w:divBdr>
        </w:div>
        <w:div w:id="1557740952">
          <w:marLeft w:val="0"/>
          <w:marRight w:val="0"/>
          <w:marTop w:val="0"/>
          <w:marBottom w:val="0"/>
          <w:divBdr>
            <w:top w:val="none" w:sz="0" w:space="0" w:color="auto"/>
            <w:left w:val="none" w:sz="0" w:space="0" w:color="auto"/>
            <w:bottom w:val="none" w:sz="0" w:space="0" w:color="auto"/>
            <w:right w:val="none" w:sz="0" w:space="0" w:color="auto"/>
          </w:divBdr>
        </w:div>
        <w:div w:id="1250430896">
          <w:marLeft w:val="0"/>
          <w:marRight w:val="0"/>
          <w:marTop w:val="0"/>
          <w:marBottom w:val="0"/>
          <w:divBdr>
            <w:top w:val="none" w:sz="0" w:space="0" w:color="auto"/>
            <w:left w:val="none" w:sz="0" w:space="0" w:color="auto"/>
            <w:bottom w:val="none" w:sz="0" w:space="0" w:color="auto"/>
            <w:right w:val="none" w:sz="0" w:space="0" w:color="auto"/>
          </w:divBdr>
        </w:div>
        <w:div w:id="235559073">
          <w:marLeft w:val="0"/>
          <w:marRight w:val="0"/>
          <w:marTop w:val="0"/>
          <w:marBottom w:val="0"/>
          <w:divBdr>
            <w:top w:val="none" w:sz="0" w:space="0" w:color="auto"/>
            <w:left w:val="none" w:sz="0" w:space="0" w:color="auto"/>
            <w:bottom w:val="none" w:sz="0" w:space="0" w:color="auto"/>
            <w:right w:val="none" w:sz="0" w:space="0" w:color="auto"/>
          </w:divBdr>
        </w:div>
        <w:div w:id="1127242916">
          <w:marLeft w:val="0"/>
          <w:marRight w:val="0"/>
          <w:marTop w:val="0"/>
          <w:marBottom w:val="0"/>
          <w:divBdr>
            <w:top w:val="none" w:sz="0" w:space="0" w:color="auto"/>
            <w:left w:val="none" w:sz="0" w:space="0" w:color="auto"/>
            <w:bottom w:val="none" w:sz="0" w:space="0" w:color="auto"/>
            <w:right w:val="none" w:sz="0" w:space="0" w:color="auto"/>
          </w:divBdr>
        </w:div>
        <w:div w:id="174341548">
          <w:marLeft w:val="0"/>
          <w:marRight w:val="0"/>
          <w:marTop w:val="0"/>
          <w:marBottom w:val="0"/>
          <w:divBdr>
            <w:top w:val="none" w:sz="0" w:space="0" w:color="auto"/>
            <w:left w:val="none" w:sz="0" w:space="0" w:color="auto"/>
            <w:bottom w:val="none" w:sz="0" w:space="0" w:color="auto"/>
            <w:right w:val="none" w:sz="0" w:space="0" w:color="auto"/>
          </w:divBdr>
        </w:div>
        <w:div w:id="1850021324">
          <w:marLeft w:val="0"/>
          <w:marRight w:val="0"/>
          <w:marTop w:val="0"/>
          <w:marBottom w:val="0"/>
          <w:divBdr>
            <w:top w:val="none" w:sz="0" w:space="0" w:color="auto"/>
            <w:left w:val="none" w:sz="0" w:space="0" w:color="auto"/>
            <w:bottom w:val="none" w:sz="0" w:space="0" w:color="auto"/>
            <w:right w:val="none" w:sz="0" w:space="0" w:color="auto"/>
          </w:divBdr>
        </w:div>
        <w:div w:id="1253316631">
          <w:marLeft w:val="0"/>
          <w:marRight w:val="0"/>
          <w:marTop w:val="0"/>
          <w:marBottom w:val="0"/>
          <w:divBdr>
            <w:top w:val="none" w:sz="0" w:space="0" w:color="auto"/>
            <w:left w:val="none" w:sz="0" w:space="0" w:color="auto"/>
            <w:bottom w:val="none" w:sz="0" w:space="0" w:color="auto"/>
            <w:right w:val="none" w:sz="0" w:space="0" w:color="auto"/>
          </w:divBdr>
        </w:div>
        <w:div w:id="1445534467">
          <w:marLeft w:val="0"/>
          <w:marRight w:val="0"/>
          <w:marTop w:val="0"/>
          <w:marBottom w:val="0"/>
          <w:divBdr>
            <w:top w:val="none" w:sz="0" w:space="0" w:color="auto"/>
            <w:left w:val="none" w:sz="0" w:space="0" w:color="auto"/>
            <w:bottom w:val="none" w:sz="0" w:space="0" w:color="auto"/>
            <w:right w:val="none" w:sz="0" w:space="0" w:color="auto"/>
          </w:divBdr>
        </w:div>
        <w:div w:id="498539400">
          <w:marLeft w:val="0"/>
          <w:marRight w:val="0"/>
          <w:marTop w:val="0"/>
          <w:marBottom w:val="0"/>
          <w:divBdr>
            <w:top w:val="none" w:sz="0" w:space="0" w:color="auto"/>
            <w:left w:val="none" w:sz="0" w:space="0" w:color="auto"/>
            <w:bottom w:val="none" w:sz="0" w:space="0" w:color="auto"/>
            <w:right w:val="none" w:sz="0" w:space="0" w:color="auto"/>
          </w:divBdr>
        </w:div>
        <w:div w:id="922682319">
          <w:marLeft w:val="0"/>
          <w:marRight w:val="0"/>
          <w:marTop w:val="0"/>
          <w:marBottom w:val="0"/>
          <w:divBdr>
            <w:top w:val="none" w:sz="0" w:space="0" w:color="auto"/>
            <w:left w:val="none" w:sz="0" w:space="0" w:color="auto"/>
            <w:bottom w:val="none" w:sz="0" w:space="0" w:color="auto"/>
            <w:right w:val="none" w:sz="0" w:space="0" w:color="auto"/>
          </w:divBdr>
        </w:div>
        <w:div w:id="2123988450">
          <w:marLeft w:val="0"/>
          <w:marRight w:val="0"/>
          <w:marTop w:val="0"/>
          <w:marBottom w:val="0"/>
          <w:divBdr>
            <w:top w:val="none" w:sz="0" w:space="0" w:color="auto"/>
            <w:left w:val="none" w:sz="0" w:space="0" w:color="auto"/>
            <w:bottom w:val="none" w:sz="0" w:space="0" w:color="auto"/>
            <w:right w:val="none" w:sz="0" w:space="0" w:color="auto"/>
          </w:divBdr>
        </w:div>
        <w:div w:id="1067457751">
          <w:marLeft w:val="0"/>
          <w:marRight w:val="0"/>
          <w:marTop w:val="0"/>
          <w:marBottom w:val="0"/>
          <w:divBdr>
            <w:top w:val="none" w:sz="0" w:space="0" w:color="auto"/>
            <w:left w:val="none" w:sz="0" w:space="0" w:color="auto"/>
            <w:bottom w:val="none" w:sz="0" w:space="0" w:color="auto"/>
            <w:right w:val="none" w:sz="0" w:space="0" w:color="auto"/>
          </w:divBdr>
        </w:div>
        <w:div w:id="1311325821">
          <w:marLeft w:val="0"/>
          <w:marRight w:val="0"/>
          <w:marTop w:val="0"/>
          <w:marBottom w:val="0"/>
          <w:divBdr>
            <w:top w:val="none" w:sz="0" w:space="0" w:color="auto"/>
            <w:left w:val="none" w:sz="0" w:space="0" w:color="auto"/>
            <w:bottom w:val="none" w:sz="0" w:space="0" w:color="auto"/>
            <w:right w:val="none" w:sz="0" w:space="0" w:color="auto"/>
          </w:divBdr>
        </w:div>
        <w:div w:id="317391540">
          <w:marLeft w:val="0"/>
          <w:marRight w:val="0"/>
          <w:marTop w:val="0"/>
          <w:marBottom w:val="0"/>
          <w:divBdr>
            <w:top w:val="none" w:sz="0" w:space="0" w:color="auto"/>
            <w:left w:val="none" w:sz="0" w:space="0" w:color="auto"/>
            <w:bottom w:val="none" w:sz="0" w:space="0" w:color="auto"/>
            <w:right w:val="none" w:sz="0" w:space="0" w:color="auto"/>
          </w:divBdr>
        </w:div>
        <w:div w:id="32852482">
          <w:marLeft w:val="0"/>
          <w:marRight w:val="0"/>
          <w:marTop w:val="0"/>
          <w:marBottom w:val="0"/>
          <w:divBdr>
            <w:top w:val="none" w:sz="0" w:space="0" w:color="auto"/>
            <w:left w:val="none" w:sz="0" w:space="0" w:color="auto"/>
            <w:bottom w:val="none" w:sz="0" w:space="0" w:color="auto"/>
            <w:right w:val="none" w:sz="0" w:space="0" w:color="auto"/>
          </w:divBdr>
        </w:div>
        <w:div w:id="608974021">
          <w:marLeft w:val="0"/>
          <w:marRight w:val="0"/>
          <w:marTop w:val="0"/>
          <w:marBottom w:val="0"/>
          <w:divBdr>
            <w:top w:val="none" w:sz="0" w:space="0" w:color="auto"/>
            <w:left w:val="none" w:sz="0" w:space="0" w:color="auto"/>
            <w:bottom w:val="none" w:sz="0" w:space="0" w:color="auto"/>
            <w:right w:val="none" w:sz="0" w:space="0" w:color="auto"/>
          </w:divBdr>
        </w:div>
        <w:div w:id="273290170">
          <w:marLeft w:val="0"/>
          <w:marRight w:val="0"/>
          <w:marTop w:val="0"/>
          <w:marBottom w:val="0"/>
          <w:divBdr>
            <w:top w:val="none" w:sz="0" w:space="0" w:color="auto"/>
            <w:left w:val="none" w:sz="0" w:space="0" w:color="auto"/>
            <w:bottom w:val="none" w:sz="0" w:space="0" w:color="auto"/>
            <w:right w:val="none" w:sz="0" w:space="0" w:color="auto"/>
          </w:divBdr>
        </w:div>
        <w:div w:id="1004166728">
          <w:marLeft w:val="0"/>
          <w:marRight w:val="0"/>
          <w:marTop w:val="0"/>
          <w:marBottom w:val="0"/>
          <w:divBdr>
            <w:top w:val="none" w:sz="0" w:space="0" w:color="auto"/>
            <w:left w:val="none" w:sz="0" w:space="0" w:color="auto"/>
            <w:bottom w:val="none" w:sz="0" w:space="0" w:color="auto"/>
            <w:right w:val="none" w:sz="0" w:space="0" w:color="auto"/>
          </w:divBdr>
        </w:div>
        <w:div w:id="917833229">
          <w:marLeft w:val="0"/>
          <w:marRight w:val="0"/>
          <w:marTop w:val="0"/>
          <w:marBottom w:val="0"/>
          <w:divBdr>
            <w:top w:val="none" w:sz="0" w:space="0" w:color="auto"/>
            <w:left w:val="none" w:sz="0" w:space="0" w:color="auto"/>
            <w:bottom w:val="none" w:sz="0" w:space="0" w:color="auto"/>
            <w:right w:val="none" w:sz="0" w:space="0" w:color="auto"/>
          </w:divBdr>
        </w:div>
        <w:div w:id="1333147347">
          <w:marLeft w:val="0"/>
          <w:marRight w:val="0"/>
          <w:marTop w:val="0"/>
          <w:marBottom w:val="0"/>
          <w:divBdr>
            <w:top w:val="none" w:sz="0" w:space="0" w:color="auto"/>
            <w:left w:val="none" w:sz="0" w:space="0" w:color="auto"/>
            <w:bottom w:val="none" w:sz="0" w:space="0" w:color="auto"/>
            <w:right w:val="none" w:sz="0" w:space="0" w:color="auto"/>
          </w:divBdr>
        </w:div>
        <w:div w:id="1340081536">
          <w:marLeft w:val="0"/>
          <w:marRight w:val="0"/>
          <w:marTop w:val="0"/>
          <w:marBottom w:val="0"/>
          <w:divBdr>
            <w:top w:val="none" w:sz="0" w:space="0" w:color="auto"/>
            <w:left w:val="none" w:sz="0" w:space="0" w:color="auto"/>
            <w:bottom w:val="none" w:sz="0" w:space="0" w:color="auto"/>
            <w:right w:val="none" w:sz="0" w:space="0" w:color="auto"/>
          </w:divBdr>
        </w:div>
        <w:div w:id="1947882356">
          <w:marLeft w:val="0"/>
          <w:marRight w:val="0"/>
          <w:marTop w:val="0"/>
          <w:marBottom w:val="0"/>
          <w:divBdr>
            <w:top w:val="none" w:sz="0" w:space="0" w:color="auto"/>
            <w:left w:val="none" w:sz="0" w:space="0" w:color="auto"/>
            <w:bottom w:val="none" w:sz="0" w:space="0" w:color="auto"/>
            <w:right w:val="none" w:sz="0" w:space="0" w:color="auto"/>
          </w:divBdr>
        </w:div>
        <w:div w:id="968318115">
          <w:marLeft w:val="0"/>
          <w:marRight w:val="0"/>
          <w:marTop w:val="0"/>
          <w:marBottom w:val="0"/>
          <w:divBdr>
            <w:top w:val="none" w:sz="0" w:space="0" w:color="auto"/>
            <w:left w:val="none" w:sz="0" w:space="0" w:color="auto"/>
            <w:bottom w:val="none" w:sz="0" w:space="0" w:color="auto"/>
            <w:right w:val="none" w:sz="0" w:space="0" w:color="auto"/>
          </w:divBdr>
        </w:div>
        <w:div w:id="1251428797">
          <w:marLeft w:val="0"/>
          <w:marRight w:val="0"/>
          <w:marTop w:val="0"/>
          <w:marBottom w:val="0"/>
          <w:divBdr>
            <w:top w:val="none" w:sz="0" w:space="0" w:color="auto"/>
            <w:left w:val="none" w:sz="0" w:space="0" w:color="auto"/>
            <w:bottom w:val="none" w:sz="0" w:space="0" w:color="auto"/>
            <w:right w:val="none" w:sz="0" w:space="0" w:color="auto"/>
          </w:divBdr>
        </w:div>
        <w:div w:id="881207512">
          <w:marLeft w:val="0"/>
          <w:marRight w:val="0"/>
          <w:marTop w:val="0"/>
          <w:marBottom w:val="0"/>
          <w:divBdr>
            <w:top w:val="none" w:sz="0" w:space="0" w:color="auto"/>
            <w:left w:val="none" w:sz="0" w:space="0" w:color="auto"/>
            <w:bottom w:val="none" w:sz="0" w:space="0" w:color="auto"/>
            <w:right w:val="none" w:sz="0" w:space="0" w:color="auto"/>
          </w:divBdr>
        </w:div>
        <w:div w:id="210000037">
          <w:marLeft w:val="0"/>
          <w:marRight w:val="0"/>
          <w:marTop w:val="0"/>
          <w:marBottom w:val="0"/>
          <w:divBdr>
            <w:top w:val="none" w:sz="0" w:space="0" w:color="auto"/>
            <w:left w:val="none" w:sz="0" w:space="0" w:color="auto"/>
            <w:bottom w:val="none" w:sz="0" w:space="0" w:color="auto"/>
            <w:right w:val="none" w:sz="0" w:space="0" w:color="auto"/>
          </w:divBdr>
        </w:div>
        <w:div w:id="882443674">
          <w:marLeft w:val="0"/>
          <w:marRight w:val="0"/>
          <w:marTop w:val="0"/>
          <w:marBottom w:val="0"/>
          <w:divBdr>
            <w:top w:val="none" w:sz="0" w:space="0" w:color="auto"/>
            <w:left w:val="none" w:sz="0" w:space="0" w:color="auto"/>
            <w:bottom w:val="none" w:sz="0" w:space="0" w:color="auto"/>
            <w:right w:val="none" w:sz="0" w:space="0" w:color="auto"/>
          </w:divBdr>
        </w:div>
      </w:divsChild>
    </w:div>
    <w:div w:id="2101019435">
      <w:bodyDiv w:val="1"/>
      <w:marLeft w:val="0"/>
      <w:marRight w:val="0"/>
      <w:marTop w:val="0"/>
      <w:marBottom w:val="0"/>
      <w:divBdr>
        <w:top w:val="none" w:sz="0" w:space="0" w:color="auto"/>
        <w:left w:val="none" w:sz="0" w:space="0" w:color="auto"/>
        <w:bottom w:val="none" w:sz="0" w:space="0" w:color="auto"/>
        <w:right w:val="none" w:sz="0" w:space="0" w:color="auto"/>
      </w:divBdr>
      <w:divsChild>
        <w:div w:id="505167453">
          <w:marLeft w:val="0"/>
          <w:marRight w:val="0"/>
          <w:marTop w:val="0"/>
          <w:marBottom w:val="0"/>
          <w:divBdr>
            <w:top w:val="none" w:sz="0" w:space="0" w:color="auto"/>
            <w:left w:val="none" w:sz="0" w:space="0" w:color="auto"/>
            <w:bottom w:val="none" w:sz="0" w:space="0" w:color="auto"/>
            <w:right w:val="none" w:sz="0" w:space="0" w:color="auto"/>
          </w:divBdr>
        </w:div>
        <w:div w:id="2143648242">
          <w:marLeft w:val="0"/>
          <w:marRight w:val="0"/>
          <w:marTop w:val="0"/>
          <w:marBottom w:val="0"/>
          <w:divBdr>
            <w:top w:val="none" w:sz="0" w:space="0" w:color="auto"/>
            <w:left w:val="none" w:sz="0" w:space="0" w:color="auto"/>
            <w:bottom w:val="none" w:sz="0" w:space="0" w:color="auto"/>
            <w:right w:val="none" w:sz="0" w:space="0" w:color="auto"/>
          </w:divBdr>
        </w:div>
        <w:div w:id="158235119">
          <w:marLeft w:val="0"/>
          <w:marRight w:val="0"/>
          <w:marTop w:val="0"/>
          <w:marBottom w:val="0"/>
          <w:divBdr>
            <w:top w:val="none" w:sz="0" w:space="0" w:color="auto"/>
            <w:left w:val="none" w:sz="0" w:space="0" w:color="auto"/>
            <w:bottom w:val="none" w:sz="0" w:space="0" w:color="auto"/>
            <w:right w:val="none" w:sz="0" w:space="0" w:color="auto"/>
          </w:divBdr>
        </w:div>
        <w:div w:id="1639188032">
          <w:marLeft w:val="0"/>
          <w:marRight w:val="0"/>
          <w:marTop w:val="0"/>
          <w:marBottom w:val="0"/>
          <w:divBdr>
            <w:top w:val="none" w:sz="0" w:space="0" w:color="auto"/>
            <w:left w:val="none" w:sz="0" w:space="0" w:color="auto"/>
            <w:bottom w:val="none" w:sz="0" w:space="0" w:color="auto"/>
            <w:right w:val="none" w:sz="0" w:space="0" w:color="auto"/>
          </w:divBdr>
        </w:div>
        <w:div w:id="1922594899">
          <w:marLeft w:val="0"/>
          <w:marRight w:val="0"/>
          <w:marTop w:val="0"/>
          <w:marBottom w:val="0"/>
          <w:divBdr>
            <w:top w:val="none" w:sz="0" w:space="0" w:color="auto"/>
            <w:left w:val="none" w:sz="0" w:space="0" w:color="auto"/>
            <w:bottom w:val="none" w:sz="0" w:space="0" w:color="auto"/>
            <w:right w:val="none" w:sz="0" w:space="0" w:color="auto"/>
          </w:divBdr>
        </w:div>
        <w:div w:id="1521973600">
          <w:marLeft w:val="0"/>
          <w:marRight w:val="0"/>
          <w:marTop w:val="0"/>
          <w:marBottom w:val="0"/>
          <w:divBdr>
            <w:top w:val="none" w:sz="0" w:space="0" w:color="auto"/>
            <w:left w:val="none" w:sz="0" w:space="0" w:color="auto"/>
            <w:bottom w:val="none" w:sz="0" w:space="0" w:color="auto"/>
            <w:right w:val="none" w:sz="0" w:space="0" w:color="auto"/>
          </w:divBdr>
        </w:div>
        <w:div w:id="1093281937">
          <w:marLeft w:val="0"/>
          <w:marRight w:val="0"/>
          <w:marTop w:val="0"/>
          <w:marBottom w:val="0"/>
          <w:divBdr>
            <w:top w:val="none" w:sz="0" w:space="0" w:color="auto"/>
            <w:left w:val="none" w:sz="0" w:space="0" w:color="auto"/>
            <w:bottom w:val="none" w:sz="0" w:space="0" w:color="auto"/>
            <w:right w:val="none" w:sz="0" w:space="0" w:color="auto"/>
          </w:divBdr>
        </w:div>
        <w:div w:id="656807823">
          <w:marLeft w:val="0"/>
          <w:marRight w:val="0"/>
          <w:marTop w:val="0"/>
          <w:marBottom w:val="0"/>
          <w:divBdr>
            <w:top w:val="none" w:sz="0" w:space="0" w:color="auto"/>
            <w:left w:val="none" w:sz="0" w:space="0" w:color="auto"/>
            <w:bottom w:val="none" w:sz="0" w:space="0" w:color="auto"/>
            <w:right w:val="none" w:sz="0" w:space="0" w:color="auto"/>
          </w:divBdr>
        </w:div>
        <w:div w:id="68894634">
          <w:marLeft w:val="0"/>
          <w:marRight w:val="0"/>
          <w:marTop w:val="0"/>
          <w:marBottom w:val="0"/>
          <w:divBdr>
            <w:top w:val="none" w:sz="0" w:space="0" w:color="auto"/>
            <w:left w:val="none" w:sz="0" w:space="0" w:color="auto"/>
            <w:bottom w:val="none" w:sz="0" w:space="0" w:color="auto"/>
            <w:right w:val="none" w:sz="0" w:space="0" w:color="auto"/>
          </w:divBdr>
        </w:div>
        <w:div w:id="745878363">
          <w:marLeft w:val="0"/>
          <w:marRight w:val="0"/>
          <w:marTop w:val="0"/>
          <w:marBottom w:val="0"/>
          <w:divBdr>
            <w:top w:val="none" w:sz="0" w:space="0" w:color="auto"/>
            <w:left w:val="none" w:sz="0" w:space="0" w:color="auto"/>
            <w:bottom w:val="none" w:sz="0" w:space="0" w:color="auto"/>
            <w:right w:val="none" w:sz="0" w:space="0" w:color="auto"/>
          </w:divBdr>
        </w:div>
        <w:div w:id="1205874571">
          <w:marLeft w:val="0"/>
          <w:marRight w:val="0"/>
          <w:marTop w:val="0"/>
          <w:marBottom w:val="0"/>
          <w:divBdr>
            <w:top w:val="none" w:sz="0" w:space="0" w:color="auto"/>
            <w:left w:val="none" w:sz="0" w:space="0" w:color="auto"/>
            <w:bottom w:val="none" w:sz="0" w:space="0" w:color="auto"/>
            <w:right w:val="none" w:sz="0" w:space="0" w:color="auto"/>
          </w:divBdr>
        </w:div>
        <w:div w:id="1646348465">
          <w:marLeft w:val="0"/>
          <w:marRight w:val="0"/>
          <w:marTop w:val="0"/>
          <w:marBottom w:val="0"/>
          <w:divBdr>
            <w:top w:val="none" w:sz="0" w:space="0" w:color="auto"/>
            <w:left w:val="none" w:sz="0" w:space="0" w:color="auto"/>
            <w:bottom w:val="none" w:sz="0" w:space="0" w:color="auto"/>
            <w:right w:val="none" w:sz="0" w:space="0" w:color="auto"/>
          </w:divBdr>
        </w:div>
        <w:div w:id="1000347233">
          <w:marLeft w:val="0"/>
          <w:marRight w:val="0"/>
          <w:marTop w:val="0"/>
          <w:marBottom w:val="0"/>
          <w:divBdr>
            <w:top w:val="none" w:sz="0" w:space="0" w:color="auto"/>
            <w:left w:val="none" w:sz="0" w:space="0" w:color="auto"/>
            <w:bottom w:val="none" w:sz="0" w:space="0" w:color="auto"/>
            <w:right w:val="none" w:sz="0" w:space="0" w:color="auto"/>
          </w:divBdr>
        </w:div>
        <w:div w:id="1559055620">
          <w:marLeft w:val="0"/>
          <w:marRight w:val="0"/>
          <w:marTop w:val="0"/>
          <w:marBottom w:val="0"/>
          <w:divBdr>
            <w:top w:val="none" w:sz="0" w:space="0" w:color="auto"/>
            <w:left w:val="none" w:sz="0" w:space="0" w:color="auto"/>
            <w:bottom w:val="none" w:sz="0" w:space="0" w:color="auto"/>
            <w:right w:val="none" w:sz="0" w:space="0" w:color="auto"/>
          </w:divBdr>
        </w:div>
        <w:div w:id="1890534891">
          <w:marLeft w:val="0"/>
          <w:marRight w:val="0"/>
          <w:marTop w:val="0"/>
          <w:marBottom w:val="0"/>
          <w:divBdr>
            <w:top w:val="none" w:sz="0" w:space="0" w:color="auto"/>
            <w:left w:val="none" w:sz="0" w:space="0" w:color="auto"/>
            <w:bottom w:val="none" w:sz="0" w:space="0" w:color="auto"/>
            <w:right w:val="none" w:sz="0" w:space="0" w:color="auto"/>
          </w:divBdr>
        </w:div>
        <w:div w:id="122045757">
          <w:marLeft w:val="0"/>
          <w:marRight w:val="0"/>
          <w:marTop w:val="0"/>
          <w:marBottom w:val="0"/>
          <w:divBdr>
            <w:top w:val="none" w:sz="0" w:space="0" w:color="auto"/>
            <w:left w:val="none" w:sz="0" w:space="0" w:color="auto"/>
            <w:bottom w:val="none" w:sz="0" w:space="0" w:color="auto"/>
            <w:right w:val="none" w:sz="0" w:space="0" w:color="auto"/>
          </w:divBdr>
        </w:div>
        <w:div w:id="1885093682">
          <w:marLeft w:val="0"/>
          <w:marRight w:val="0"/>
          <w:marTop w:val="0"/>
          <w:marBottom w:val="0"/>
          <w:divBdr>
            <w:top w:val="none" w:sz="0" w:space="0" w:color="auto"/>
            <w:left w:val="none" w:sz="0" w:space="0" w:color="auto"/>
            <w:bottom w:val="none" w:sz="0" w:space="0" w:color="auto"/>
            <w:right w:val="none" w:sz="0" w:space="0" w:color="auto"/>
          </w:divBdr>
        </w:div>
        <w:div w:id="1523591260">
          <w:marLeft w:val="0"/>
          <w:marRight w:val="0"/>
          <w:marTop w:val="0"/>
          <w:marBottom w:val="0"/>
          <w:divBdr>
            <w:top w:val="none" w:sz="0" w:space="0" w:color="auto"/>
            <w:left w:val="none" w:sz="0" w:space="0" w:color="auto"/>
            <w:bottom w:val="none" w:sz="0" w:space="0" w:color="auto"/>
            <w:right w:val="none" w:sz="0" w:space="0" w:color="auto"/>
          </w:divBdr>
        </w:div>
        <w:div w:id="478425918">
          <w:marLeft w:val="0"/>
          <w:marRight w:val="0"/>
          <w:marTop w:val="0"/>
          <w:marBottom w:val="0"/>
          <w:divBdr>
            <w:top w:val="none" w:sz="0" w:space="0" w:color="auto"/>
            <w:left w:val="none" w:sz="0" w:space="0" w:color="auto"/>
            <w:bottom w:val="none" w:sz="0" w:space="0" w:color="auto"/>
            <w:right w:val="none" w:sz="0" w:space="0" w:color="auto"/>
          </w:divBdr>
        </w:div>
        <w:div w:id="1378895063">
          <w:marLeft w:val="0"/>
          <w:marRight w:val="0"/>
          <w:marTop w:val="0"/>
          <w:marBottom w:val="0"/>
          <w:divBdr>
            <w:top w:val="none" w:sz="0" w:space="0" w:color="auto"/>
            <w:left w:val="none" w:sz="0" w:space="0" w:color="auto"/>
            <w:bottom w:val="none" w:sz="0" w:space="0" w:color="auto"/>
            <w:right w:val="none" w:sz="0" w:space="0" w:color="auto"/>
          </w:divBdr>
        </w:div>
        <w:div w:id="2057967420">
          <w:marLeft w:val="0"/>
          <w:marRight w:val="0"/>
          <w:marTop w:val="0"/>
          <w:marBottom w:val="0"/>
          <w:divBdr>
            <w:top w:val="none" w:sz="0" w:space="0" w:color="auto"/>
            <w:left w:val="none" w:sz="0" w:space="0" w:color="auto"/>
            <w:bottom w:val="none" w:sz="0" w:space="0" w:color="auto"/>
            <w:right w:val="none" w:sz="0" w:space="0" w:color="auto"/>
          </w:divBdr>
        </w:div>
        <w:div w:id="964434094">
          <w:marLeft w:val="0"/>
          <w:marRight w:val="0"/>
          <w:marTop w:val="0"/>
          <w:marBottom w:val="0"/>
          <w:divBdr>
            <w:top w:val="none" w:sz="0" w:space="0" w:color="auto"/>
            <w:left w:val="none" w:sz="0" w:space="0" w:color="auto"/>
            <w:bottom w:val="none" w:sz="0" w:space="0" w:color="auto"/>
            <w:right w:val="none" w:sz="0" w:space="0" w:color="auto"/>
          </w:divBdr>
        </w:div>
        <w:div w:id="2104252986">
          <w:marLeft w:val="0"/>
          <w:marRight w:val="0"/>
          <w:marTop w:val="0"/>
          <w:marBottom w:val="0"/>
          <w:divBdr>
            <w:top w:val="none" w:sz="0" w:space="0" w:color="auto"/>
            <w:left w:val="none" w:sz="0" w:space="0" w:color="auto"/>
            <w:bottom w:val="none" w:sz="0" w:space="0" w:color="auto"/>
            <w:right w:val="none" w:sz="0" w:space="0" w:color="auto"/>
          </w:divBdr>
        </w:div>
        <w:div w:id="2024893660">
          <w:marLeft w:val="0"/>
          <w:marRight w:val="0"/>
          <w:marTop w:val="0"/>
          <w:marBottom w:val="0"/>
          <w:divBdr>
            <w:top w:val="none" w:sz="0" w:space="0" w:color="auto"/>
            <w:left w:val="none" w:sz="0" w:space="0" w:color="auto"/>
            <w:bottom w:val="none" w:sz="0" w:space="0" w:color="auto"/>
            <w:right w:val="none" w:sz="0" w:space="0" w:color="auto"/>
          </w:divBdr>
        </w:div>
        <w:div w:id="1526015523">
          <w:marLeft w:val="0"/>
          <w:marRight w:val="0"/>
          <w:marTop w:val="0"/>
          <w:marBottom w:val="0"/>
          <w:divBdr>
            <w:top w:val="none" w:sz="0" w:space="0" w:color="auto"/>
            <w:left w:val="none" w:sz="0" w:space="0" w:color="auto"/>
            <w:bottom w:val="none" w:sz="0" w:space="0" w:color="auto"/>
            <w:right w:val="none" w:sz="0" w:space="0" w:color="auto"/>
          </w:divBdr>
        </w:div>
        <w:div w:id="150222986">
          <w:marLeft w:val="0"/>
          <w:marRight w:val="0"/>
          <w:marTop w:val="0"/>
          <w:marBottom w:val="0"/>
          <w:divBdr>
            <w:top w:val="none" w:sz="0" w:space="0" w:color="auto"/>
            <w:left w:val="none" w:sz="0" w:space="0" w:color="auto"/>
            <w:bottom w:val="none" w:sz="0" w:space="0" w:color="auto"/>
            <w:right w:val="none" w:sz="0" w:space="0" w:color="auto"/>
          </w:divBdr>
        </w:div>
        <w:div w:id="590966076">
          <w:marLeft w:val="0"/>
          <w:marRight w:val="0"/>
          <w:marTop w:val="0"/>
          <w:marBottom w:val="0"/>
          <w:divBdr>
            <w:top w:val="none" w:sz="0" w:space="0" w:color="auto"/>
            <w:left w:val="none" w:sz="0" w:space="0" w:color="auto"/>
            <w:bottom w:val="none" w:sz="0" w:space="0" w:color="auto"/>
            <w:right w:val="none" w:sz="0" w:space="0" w:color="auto"/>
          </w:divBdr>
        </w:div>
        <w:div w:id="510141583">
          <w:marLeft w:val="0"/>
          <w:marRight w:val="0"/>
          <w:marTop w:val="0"/>
          <w:marBottom w:val="0"/>
          <w:divBdr>
            <w:top w:val="none" w:sz="0" w:space="0" w:color="auto"/>
            <w:left w:val="none" w:sz="0" w:space="0" w:color="auto"/>
            <w:bottom w:val="none" w:sz="0" w:space="0" w:color="auto"/>
            <w:right w:val="none" w:sz="0" w:space="0" w:color="auto"/>
          </w:divBdr>
        </w:div>
        <w:div w:id="310404977">
          <w:marLeft w:val="0"/>
          <w:marRight w:val="0"/>
          <w:marTop w:val="0"/>
          <w:marBottom w:val="0"/>
          <w:divBdr>
            <w:top w:val="none" w:sz="0" w:space="0" w:color="auto"/>
            <w:left w:val="none" w:sz="0" w:space="0" w:color="auto"/>
            <w:bottom w:val="none" w:sz="0" w:space="0" w:color="auto"/>
            <w:right w:val="none" w:sz="0" w:space="0" w:color="auto"/>
          </w:divBdr>
        </w:div>
        <w:div w:id="2033846984">
          <w:marLeft w:val="0"/>
          <w:marRight w:val="0"/>
          <w:marTop w:val="0"/>
          <w:marBottom w:val="0"/>
          <w:divBdr>
            <w:top w:val="none" w:sz="0" w:space="0" w:color="auto"/>
            <w:left w:val="none" w:sz="0" w:space="0" w:color="auto"/>
            <w:bottom w:val="none" w:sz="0" w:space="0" w:color="auto"/>
            <w:right w:val="none" w:sz="0" w:space="0" w:color="auto"/>
          </w:divBdr>
        </w:div>
        <w:div w:id="1373994766">
          <w:marLeft w:val="0"/>
          <w:marRight w:val="0"/>
          <w:marTop w:val="0"/>
          <w:marBottom w:val="0"/>
          <w:divBdr>
            <w:top w:val="none" w:sz="0" w:space="0" w:color="auto"/>
            <w:left w:val="none" w:sz="0" w:space="0" w:color="auto"/>
            <w:bottom w:val="none" w:sz="0" w:space="0" w:color="auto"/>
            <w:right w:val="none" w:sz="0" w:space="0" w:color="auto"/>
          </w:divBdr>
        </w:div>
        <w:div w:id="594171455">
          <w:marLeft w:val="0"/>
          <w:marRight w:val="0"/>
          <w:marTop w:val="0"/>
          <w:marBottom w:val="0"/>
          <w:divBdr>
            <w:top w:val="none" w:sz="0" w:space="0" w:color="auto"/>
            <w:left w:val="none" w:sz="0" w:space="0" w:color="auto"/>
            <w:bottom w:val="none" w:sz="0" w:space="0" w:color="auto"/>
            <w:right w:val="none" w:sz="0" w:space="0" w:color="auto"/>
          </w:divBdr>
        </w:div>
        <w:div w:id="1509172220">
          <w:marLeft w:val="0"/>
          <w:marRight w:val="0"/>
          <w:marTop w:val="0"/>
          <w:marBottom w:val="0"/>
          <w:divBdr>
            <w:top w:val="none" w:sz="0" w:space="0" w:color="auto"/>
            <w:left w:val="none" w:sz="0" w:space="0" w:color="auto"/>
            <w:bottom w:val="none" w:sz="0" w:space="0" w:color="auto"/>
            <w:right w:val="none" w:sz="0" w:space="0" w:color="auto"/>
          </w:divBdr>
        </w:div>
        <w:div w:id="1680154108">
          <w:marLeft w:val="0"/>
          <w:marRight w:val="0"/>
          <w:marTop w:val="0"/>
          <w:marBottom w:val="0"/>
          <w:divBdr>
            <w:top w:val="none" w:sz="0" w:space="0" w:color="auto"/>
            <w:left w:val="none" w:sz="0" w:space="0" w:color="auto"/>
            <w:bottom w:val="none" w:sz="0" w:space="0" w:color="auto"/>
            <w:right w:val="none" w:sz="0" w:space="0" w:color="auto"/>
          </w:divBdr>
        </w:div>
        <w:div w:id="1880168074">
          <w:marLeft w:val="0"/>
          <w:marRight w:val="0"/>
          <w:marTop w:val="0"/>
          <w:marBottom w:val="0"/>
          <w:divBdr>
            <w:top w:val="none" w:sz="0" w:space="0" w:color="auto"/>
            <w:left w:val="none" w:sz="0" w:space="0" w:color="auto"/>
            <w:bottom w:val="none" w:sz="0" w:space="0" w:color="auto"/>
            <w:right w:val="none" w:sz="0" w:space="0" w:color="auto"/>
          </w:divBdr>
        </w:div>
        <w:div w:id="1143889154">
          <w:marLeft w:val="0"/>
          <w:marRight w:val="0"/>
          <w:marTop w:val="0"/>
          <w:marBottom w:val="0"/>
          <w:divBdr>
            <w:top w:val="none" w:sz="0" w:space="0" w:color="auto"/>
            <w:left w:val="none" w:sz="0" w:space="0" w:color="auto"/>
            <w:bottom w:val="none" w:sz="0" w:space="0" w:color="auto"/>
            <w:right w:val="none" w:sz="0" w:space="0" w:color="auto"/>
          </w:divBdr>
        </w:div>
        <w:div w:id="258755440">
          <w:marLeft w:val="0"/>
          <w:marRight w:val="0"/>
          <w:marTop w:val="0"/>
          <w:marBottom w:val="0"/>
          <w:divBdr>
            <w:top w:val="none" w:sz="0" w:space="0" w:color="auto"/>
            <w:left w:val="none" w:sz="0" w:space="0" w:color="auto"/>
            <w:bottom w:val="none" w:sz="0" w:space="0" w:color="auto"/>
            <w:right w:val="none" w:sz="0" w:space="0" w:color="auto"/>
          </w:divBdr>
        </w:div>
        <w:div w:id="230893680">
          <w:marLeft w:val="0"/>
          <w:marRight w:val="0"/>
          <w:marTop w:val="0"/>
          <w:marBottom w:val="0"/>
          <w:divBdr>
            <w:top w:val="none" w:sz="0" w:space="0" w:color="auto"/>
            <w:left w:val="none" w:sz="0" w:space="0" w:color="auto"/>
            <w:bottom w:val="none" w:sz="0" w:space="0" w:color="auto"/>
            <w:right w:val="none" w:sz="0" w:space="0" w:color="auto"/>
          </w:divBdr>
        </w:div>
        <w:div w:id="1857498978">
          <w:marLeft w:val="0"/>
          <w:marRight w:val="0"/>
          <w:marTop w:val="0"/>
          <w:marBottom w:val="0"/>
          <w:divBdr>
            <w:top w:val="none" w:sz="0" w:space="0" w:color="auto"/>
            <w:left w:val="none" w:sz="0" w:space="0" w:color="auto"/>
            <w:bottom w:val="none" w:sz="0" w:space="0" w:color="auto"/>
            <w:right w:val="none" w:sz="0" w:space="0" w:color="auto"/>
          </w:divBdr>
        </w:div>
        <w:div w:id="1330864435">
          <w:marLeft w:val="0"/>
          <w:marRight w:val="0"/>
          <w:marTop w:val="0"/>
          <w:marBottom w:val="0"/>
          <w:divBdr>
            <w:top w:val="none" w:sz="0" w:space="0" w:color="auto"/>
            <w:left w:val="none" w:sz="0" w:space="0" w:color="auto"/>
            <w:bottom w:val="none" w:sz="0" w:space="0" w:color="auto"/>
            <w:right w:val="none" w:sz="0" w:space="0" w:color="auto"/>
          </w:divBdr>
        </w:div>
        <w:div w:id="1079474510">
          <w:marLeft w:val="0"/>
          <w:marRight w:val="0"/>
          <w:marTop w:val="0"/>
          <w:marBottom w:val="0"/>
          <w:divBdr>
            <w:top w:val="none" w:sz="0" w:space="0" w:color="auto"/>
            <w:left w:val="none" w:sz="0" w:space="0" w:color="auto"/>
            <w:bottom w:val="none" w:sz="0" w:space="0" w:color="auto"/>
            <w:right w:val="none" w:sz="0" w:space="0" w:color="auto"/>
          </w:divBdr>
        </w:div>
        <w:div w:id="1927180617">
          <w:marLeft w:val="0"/>
          <w:marRight w:val="0"/>
          <w:marTop w:val="0"/>
          <w:marBottom w:val="0"/>
          <w:divBdr>
            <w:top w:val="none" w:sz="0" w:space="0" w:color="auto"/>
            <w:left w:val="none" w:sz="0" w:space="0" w:color="auto"/>
            <w:bottom w:val="none" w:sz="0" w:space="0" w:color="auto"/>
            <w:right w:val="none" w:sz="0" w:space="0" w:color="auto"/>
          </w:divBdr>
        </w:div>
        <w:div w:id="126899097">
          <w:marLeft w:val="0"/>
          <w:marRight w:val="0"/>
          <w:marTop w:val="0"/>
          <w:marBottom w:val="0"/>
          <w:divBdr>
            <w:top w:val="none" w:sz="0" w:space="0" w:color="auto"/>
            <w:left w:val="none" w:sz="0" w:space="0" w:color="auto"/>
            <w:bottom w:val="none" w:sz="0" w:space="0" w:color="auto"/>
            <w:right w:val="none" w:sz="0" w:space="0" w:color="auto"/>
          </w:divBdr>
        </w:div>
        <w:div w:id="165949606">
          <w:marLeft w:val="0"/>
          <w:marRight w:val="0"/>
          <w:marTop w:val="0"/>
          <w:marBottom w:val="0"/>
          <w:divBdr>
            <w:top w:val="none" w:sz="0" w:space="0" w:color="auto"/>
            <w:left w:val="none" w:sz="0" w:space="0" w:color="auto"/>
            <w:bottom w:val="none" w:sz="0" w:space="0" w:color="auto"/>
            <w:right w:val="none" w:sz="0" w:space="0" w:color="auto"/>
          </w:divBdr>
        </w:div>
        <w:div w:id="1590237548">
          <w:marLeft w:val="0"/>
          <w:marRight w:val="0"/>
          <w:marTop w:val="0"/>
          <w:marBottom w:val="0"/>
          <w:divBdr>
            <w:top w:val="none" w:sz="0" w:space="0" w:color="auto"/>
            <w:left w:val="none" w:sz="0" w:space="0" w:color="auto"/>
            <w:bottom w:val="none" w:sz="0" w:space="0" w:color="auto"/>
            <w:right w:val="none" w:sz="0" w:space="0" w:color="auto"/>
          </w:divBdr>
        </w:div>
        <w:div w:id="1042677770">
          <w:marLeft w:val="0"/>
          <w:marRight w:val="0"/>
          <w:marTop w:val="0"/>
          <w:marBottom w:val="0"/>
          <w:divBdr>
            <w:top w:val="none" w:sz="0" w:space="0" w:color="auto"/>
            <w:left w:val="none" w:sz="0" w:space="0" w:color="auto"/>
            <w:bottom w:val="none" w:sz="0" w:space="0" w:color="auto"/>
            <w:right w:val="none" w:sz="0" w:space="0" w:color="auto"/>
          </w:divBdr>
        </w:div>
        <w:div w:id="1708407302">
          <w:marLeft w:val="0"/>
          <w:marRight w:val="0"/>
          <w:marTop w:val="0"/>
          <w:marBottom w:val="0"/>
          <w:divBdr>
            <w:top w:val="none" w:sz="0" w:space="0" w:color="auto"/>
            <w:left w:val="none" w:sz="0" w:space="0" w:color="auto"/>
            <w:bottom w:val="none" w:sz="0" w:space="0" w:color="auto"/>
            <w:right w:val="none" w:sz="0" w:space="0" w:color="auto"/>
          </w:divBdr>
        </w:div>
        <w:div w:id="1366514758">
          <w:marLeft w:val="0"/>
          <w:marRight w:val="0"/>
          <w:marTop w:val="0"/>
          <w:marBottom w:val="0"/>
          <w:divBdr>
            <w:top w:val="none" w:sz="0" w:space="0" w:color="auto"/>
            <w:left w:val="none" w:sz="0" w:space="0" w:color="auto"/>
            <w:bottom w:val="none" w:sz="0" w:space="0" w:color="auto"/>
            <w:right w:val="none" w:sz="0" w:space="0" w:color="auto"/>
          </w:divBdr>
        </w:div>
        <w:div w:id="1463038844">
          <w:marLeft w:val="0"/>
          <w:marRight w:val="0"/>
          <w:marTop w:val="0"/>
          <w:marBottom w:val="0"/>
          <w:divBdr>
            <w:top w:val="none" w:sz="0" w:space="0" w:color="auto"/>
            <w:left w:val="none" w:sz="0" w:space="0" w:color="auto"/>
            <w:bottom w:val="none" w:sz="0" w:space="0" w:color="auto"/>
            <w:right w:val="none" w:sz="0" w:space="0" w:color="auto"/>
          </w:divBdr>
        </w:div>
        <w:div w:id="1795252125">
          <w:marLeft w:val="0"/>
          <w:marRight w:val="0"/>
          <w:marTop w:val="0"/>
          <w:marBottom w:val="0"/>
          <w:divBdr>
            <w:top w:val="none" w:sz="0" w:space="0" w:color="auto"/>
            <w:left w:val="none" w:sz="0" w:space="0" w:color="auto"/>
            <w:bottom w:val="none" w:sz="0" w:space="0" w:color="auto"/>
            <w:right w:val="none" w:sz="0" w:space="0" w:color="auto"/>
          </w:divBdr>
        </w:div>
        <w:div w:id="970987238">
          <w:marLeft w:val="0"/>
          <w:marRight w:val="0"/>
          <w:marTop w:val="0"/>
          <w:marBottom w:val="0"/>
          <w:divBdr>
            <w:top w:val="none" w:sz="0" w:space="0" w:color="auto"/>
            <w:left w:val="none" w:sz="0" w:space="0" w:color="auto"/>
            <w:bottom w:val="none" w:sz="0" w:space="0" w:color="auto"/>
            <w:right w:val="none" w:sz="0" w:space="0" w:color="auto"/>
          </w:divBdr>
        </w:div>
        <w:div w:id="212234858">
          <w:marLeft w:val="0"/>
          <w:marRight w:val="0"/>
          <w:marTop w:val="0"/>
          <w:marBottom w:val="0"/>
          <w:divBdr>
            <w:top w:val="none" w:sz="0" w:space="0" w:color="auto"/>
            <w:left w:val="none" w:sz="0" w:space="0" w:color="auto"/>
            <w:bottom w:val="none" w:sz="0" w:space="0" w:color="auto"/>
            <w:right w:val="none" w:sz="0" w:space="0" w:color="auto"/>
          </w:divBdr>
        </w:div>
        <w:div w:id="1211650846">
          <w:marLeft w:val="0"/>
          <w:marRight w:val="0"/>
          <w:marTop w:val="0"/>
          <w:marBottom w:val="0"/>
          <w:divBdr>
            <w:top w:val="none" w:sz="0" w:space="0" w:color="auto"/>
            <w:left w:val="none" w:sz="0" w:space="0" w:color="auto"/>
            <w:bottom w:val="none" w:sz="0" w:space="0" w:color="auto"/>
            <w:right w:val="none" w:sz="0" w:space="0" w:color="auto"/>
          </w:divBdr>
        </w:div>
        <w:div w:id="1625698628">
          <w:marLeft w:val="0"/>
          <w:marRight w:val="0"/>
          <w:marTop w:val="0"/>
          <w:marBottom w:val="0"/>
          <w:divBdr>
            <w:top w:val="none" w:sz="0" w:space="0" w:color="auto"/>
            <w:left w:val="none" w:sz="0" w:space="0" w:color="auto"/>
            <w:bottom w:val="none" w:sz="0" w:space="0" w:color="auto"/>
            <w:right w:val="none" w:sz="0" w:space="0" w:color="auto"/>
          </w:divBdr>
        </w:div>
        <w:div w:id="995182933">
          <w:marLeft w:val="0"/>
          <w:marRight w:val="0"/>
          <w:marTop w:val="0"/>
          <w:marBottom w:val="0"/>
          <w:divBdr>
            <w:top w:val="none" w:sz="0" w:space="0" w:color="auto"/>
            <w:left w:val="none" w:sz="0" w:space="0" w:color="auto"/>
            <w:bottom w:val="none" w:sz="0" w:space="0" w:color="auto"/>
            <w:right w:val="none" w:sz="0" w:space="0" w:color="auto"/>
          </w:divBdr>
        </w:div>
        <w:div w:id="1032992787">
          <w:marLeft w:val="0"/>
          <w:marRight w:val="0"/>
          <w:marTop w:val="0"/>
          <w:marBottom w:val="0"/>
          <w:divBdr>
            <w:top w:val="none" w:sz="0" w:space="0" w:color="auto"/>
            <w:left w:val="none" w:sz="0" w:space="0" w:color="auto"/>
            <w:bottom w:val="none" w:sz="0" w:space="0" w:color="auto"/>
            <w:right w:val="none" w:sz="0" w:space="0" w:color="auto"/>
          </w:divBdr>
        </w:div>
      </w:divsChild>
    </w:div>
    <w:div w:id="2102753980">
      <w:bodyDiv w:val="1"/>
      <w:marLeft w:val="0"/>
      <w:marRight w:val="0"/>
      <w:marTop w:val="0"/>
      <w:marBottom w:val="0"/>
      <w:divBdr>
        <w:top w:val="none" w:sz="0" w:space="0" w:color="auto"/>
        <w:left w:val="none" w:sz="0" w:space="0" w:color="auto"/>
        <w:bottom w:val="none" w:sz="0" w:space="0" w:color="auto"/>
        <w:right w:val="none" w:sz="0" w:space="0" w:color="auto"/>
      </w:divBdr>
      <w:divsChild>
        <w:div w:id="1107963178">
          <w:marLeft w:val="0"/>
          <w:marRight w:val="0"/>
          <w:marTop w:val="0"/>
          <w:marBottom w:val="0"/>
          <w:divBdr>
            <w:top w:val="none" w:sz="0" w:space="0" w:color="auto"/>
            <w:left w:val="none" w:sz="0" w:space="0" w:color="auto"/>
            <w:bottom w:val="none" w:sz="0" w:space="0" w:color="auto"/>
            <w:right w:val="none" w:sz="0" w:space="0" w:color="auto"/>
          </w:divBdr>
        </w:div>
        <w:div w:id="386950571">
          <w:marLeft w:val="0"/>
          <w:marRight w:val="0"/>
          <w:marTop w:val="0"/>
          <w:marBottom w:val="0"/>
          <w:divBdr>
            <w:top w:val="none" w:sz="0" w:space="0" w:color="auto"/>
            <w:left w:val="none" w:sz="0" w:space="0" w:color="auto"/>
            <w:bottom w:val="none" w:sz="0" w:space="0" w:color="auto"/>
            <w:right w:val="none" w:sz="0" w:space="0" w:color="auto"/>
          </w:divBdr>
        </w:div>
        <w:div w:id="92753094">
          <w:marLeft w:val="0"/>
          <w:marRight w:val="0"/>
          <w:marTop w:val="0"/>
          <w:marBottom w:val="0"/>
          <w:divBdr>
            <w:top w:val="none" w:sz="0" w:space="0" w:color="auto"/>
            <w:left w:val="none" w:sz="0" w:space="0" w:color="auto"/>
            <w:bottom w:val="none" w:sz="0" w:space="0" w:color="auto"/>
            <w:right w:val="none" w:sz="0" w:space="0" w:color="auto"/>
          </w:divBdr>
        </w:div>
        <w:div w:id="933396073">
          <w:marLeft w:val="0"/>
          <w:marRight w:val="0"/>
          <w:marTop w:val="0"/>
          <w:marBottom w:val="0"/>
          <w:divBdr>
            <w:top w:val="none" w:sz="0" w:space="0" w:color="auto"/>
            <w:left w:val="none" w:sz="0" w:space="0" w:color="auto"/>
            <w:bottom w:val="none" w:sz="0" w:space="0" w:color="auto"/>
            <w:right w:val="none" w:sz="0" w:space="0" w:color="auto"/>
          </w:divBdr>
        </w:div>
        <w:div w:id="1464158313">
          <w:marLeft w:val="0"/>
          <w:marRight w:val="0"/>
          <w:marTop w:val="0"/>
          <w:marBottom w:val="0"/>
          <w:divBdr>
            <w:top w:val="none" w:sz="0" w:space="0" w:color="auto"/>
            <w:left w:val="none" w:sz="0" w:space="0" w:color="auto"/>
            <w:bottom w:val="none" w:sz="0" w:space="0" w:color="auto"/>
            <w:right w:val="none" w:sz="0" w:space="0" w:color="auto"/>
          </w:divBdr>
        </w:div>
        <w:div w:id="1710059840">
          <w:marLeft w:val="0"/>
          <w:marRight w:val="0"/>
          <w:marTop w:val="0"/>
          <w:marBottom w:val="0"/>
          <w:divBdr>
            <w:top w:val="none" w:sz="0" w:space="0" w:color="auto"/>
            <w:left w:val="none" w:sz="0" w:space="0" w:color="auto"/>
            <w:bottom w:val="none" w:sz="0" w:space="0" w:color="auto"/>
            <w:right w:val="none" w:sz="0" w:space="0" w:color="auto"/>
          </w:divBdr>
        </w:div>
        <w:div w:id="643437825">
          <w:marLeft w:val="0"/>
          <w:marRight w:val="0"/>
          <w:marTop w:val="0"/>
          <w:marBottom w:val="0"/>
          <w:divBdr>
            <w:top w:val="none" w:sz="0" w:space="0" w:color="auto"/>
            <w:left w:val="none" w:sz="0" w:space="0" w:color="auto"/>
            <w:bottom w:val="none" w:sz="0" w:space="0" w:color="auto"/>
            <w:right w:val="none" w:sz="0" w:space="0" w:color="auto"/>
          </w:divBdr>
        </w:div>
        <w:div w:id="377898328">
          <w:marLeft w:val="0"/>
          <w:marRight w:val="0"/>
          <w:marTop w:val="0"/>
          <w:marBottom w:val="0"/>
          <w:divBdr>
            <w:top w:val="none" w:sz="0" w:space="0" w:color="auto"/>
            <w:left w:val="none" w:sz="0" w:space="0" w:color="auto"/>
            <w:bottom w:val="none" w:sz="0" w:space="0" w:color="auto"/>
            <w:right w:val="none" w:sz="0" w:space="0" w:color="auto"/>
          </w:divBdr>
        </w:div>
        <w:div w:id="1227689010">
          <w:marLeft w:val="0"/>
          <w:marRight w:val="0"/>
          <w:marTop w:val="0"/>
          <w:marBottom w:val="0"/>
          <w:divBdr>
            <w:top w:val="none" w:sz="0" w:space="0" w:color="auto"/>
            <w:left w:val="none" w:sz="0" w:space="0" w:color="auto"/>
            <w:bottom w:val="none" w:sz="0" w:space="0" w:color="auto"/>
            <w:right w:val="none" w:sz="0" w:space="0" w:color="auto"/>
          </w:divBdr>
        </w:div>
        <w:div w:id="1903829434">
          <w:marLeft w:val="0"/>
          <w:marRight w:val="0"/>
          <w:marTop w:val="0"/>
          <w:marBottom w:val="0"/>
          <w:divBdr>
            <w:top w:val="none" w:sz="0" w:space="0" w:color="auto"/>
            <w:left w:val="none" w:sz="0" w:space="0" w:color="auto"/>
            <w:bottom w:val="none" w:sz="0" w:space="0" w:color="auto"/>
            <w:right w:val="none" w:sz="0" w:space="0" w:color="auto"/>
          </w:divBdr>
        </w:div>
        <w:div w:id="1371689194">
          <w:marLeft w:val="0"/>
          <w:marRight w:val="0"/>
          <w:marTop w:val="0"/>
          <w:marBottom w:val="0"/>
          <w:divBdr>
            <w:top w:val="none" w:sz="0" w:space="0" w:color="auto"/>
            <w:left w:val="none" w:sz="0" w:space="0" w:color="auto"/>
            <w:bottom w:val="none" w:sz="0" w:space="0" w:color="auto"/>
            <w:right w:val="none" w:sz="0" w:space="0" w:color="auto"/>
          </w:divBdr>
        </w:div>
        <w:div w:id="688877750">
          <w:marLeft w:val="0"/>
          <w:marRight w:val="0"/>
          <w:marTop w:val="0"/>
          <w:marBottom w:val="0"/>
          <w:divBdr>
            <w:top w:val="none" w:sz="0" w:space="0" w:color="auto"/>
            <w:left w:val="none" w:sz="0" w:space="0" w:color="auto"/>
            <w:bottom w:val="none" w:sz="0" w:space="0" w:color="auto"/>
            <w:right w:val="none" w:sz="0" w:space="0" w:color="auto"/>
          </w:divBdr>
        </w:div>
        <w:div w:id="1632129205">
          <w:marLeft w:val="0"/>
          <w:marRight w:val="0"/>
          <w:marTop w:val="0"/>
          <w:marBottom w:val="0"/>
          <w:divBdr>
            <w:top w:val="none" w:sz="0" w:space="0" w:color="auto"/>
            <w:left w:val="none" w:sz="0" w:space="0" w:color="auto"/>
            <w:bottom w:val="none" w:sz="0" w:space="0" w:color="auto"/>
            <w:right w:val="none" w:sz="0" w:space="0" w:color="auto"/>
          </w:divBdr>
        </w:div>
        <w:div w:id="2058507067">
          <w:marLeft w:val="0"/>
          <w:marRight w:val="0"/>
          <w:marTop w:val="0"/>
          <w:marBottom w:val="0"/>
          <w:divBdr>
            <w:top w:val="none" w:sz="0" w:space="0" w:color="auto"/>
            <w:left w:val="none" w:sz="0" w:space="0" w:color="auto"/>
            <w:bottom w:val="none" w:sz="0" w:space="0" w:color="auto"/>
            <w:right w:val="none" w:sz="0" w:space="0" w:color="auto"/>
          </w:divBdr>
        </w:div>
        <w:div w:id="1648515423">
          <w:marLeft w:val="0"/>
          <w:marRight w:val="0"/>
          <w:marTop w:val="0"/>
          <w:marBottom w:val="0"/>
          <w:divBdr>
            <w:top w:val="none" w:sz="0" w:space="0" w:color="auto"/>
            <w:left w:val="none" w:sz="0" w:space="0" w:color="auto"/>
            <w:bottom w:val="none" w:sz="0" w:space="0" w:color="auto"/>
            <w:right w:val="none" w:sz="0" w:space="0" w:color="auto"/>
          </w:divBdr>
        </w:div>
        <w:div w:id="1877034940">
          <w:marLeft w:val="0"/>
          <w:marRight w:val="0"/>
          <w:marTop w:val="0"/>
          <w:marBottom w:val="0"/>
          <w:divBdr>
            <w:top w:val="none" w:sz="0" w:space="0" w:color="auto"/>
            <w:left w:val="none" w:sz="0" w:space="0" w:color="auto"/>
            <w:bottom w:val="none" w:sz="0" w:space="0" w:color="auto"/>
            <w:right w:val="none" w:sz="0" w:space="0" w:color="auto"/>
          </w:divBdr>
        </w:div>
        <w:div w:id="1270316390">
          <w:marLeft w:val="0"/>
          <w:marRight w:val="0"/>
          <w:marTop w:val="0"/>
          <w:marBottom w:val="0"/>
          <w:divBdr>
            <w:top w:val="none" w:sz="0" w:space="0" w:color="auto"/>
            <w:left w:val="none" w:sz="0" w:space="0" w:color="auto"/>
            <w:bottom w:val="none" w:sz="0" w:space="0" w:color="auto"/>
            <w:right w:val="none" w:sz="0" w:space="0" w:color="auto"/>
          </w:divBdr>
        </w:div>
        <w:div w:id="1624917899">
          <w:marLeft w:val="0"/>
          <w:marRight w:val="0"/>
          <w:marTop w:val="0"/>
          <w:marBottom w:val="0"/>
          <w:divBdr>
            <w:top w:val="none" w:sz="0" w:space="0" w:color="auto"/>
            <w:left w:val="none" w:sz="0" w:space="0" w:color="auto"/>
            <w:bottom w:val="none" w:sz="0" w:space="0" w:color="auto"/>
            <w:right w:val="none" w:sz="0" w:space="0" w:color="auto"/>
          </w:divBdr>
        </w:div>
        <w:div w:id="608320465">
          <w:marLeft w:val="0"/>
          <w:marRight w:val="0"/>
          <w:marTop w:val="0"/>
          <w:marBottom w:val="0"/>
          <w:divBdr>
            <w:top w:val="none" w:sz="0" w:space="0" w:color="auto"/>
            <w:left w:val="none" w:sz="0" w:space="0" w:color="auto"/>
            <w:bottom w:val="none" w:sz="0" w:space="0" w:color="auto"/>
            <w:right w:val="none" w:sz="0" w:space="0" w:color="auto"/>
          </w:divBdr>
        </w:div>
        <w:div w:id="26026300">
          <w:marLeft w:val="0"/>
          <w:marRight w:val="0"/>
          <w:marTop w:val="0"/>
          <w:marBottom w:val="0"/>
          <w:divBdr>
            <w:top w:val="none" w:sz="0" w:space="0" w:color="auto"/>
            <w:left w:val="none" w:sz="0" w:space="0" w:color="auto"/>
            <w:bottom w:val="none" w:sz="0" w:space="0" w:color="auto"/>
            <w:right w:val="none" w:sz="0" w:space="0" w:color="auto"/>
          </w:divBdr>
        </w:div>
        <w:div w:id="1711300898">
          <w:marLeft w:val="0"/>
          <w:marRight w:val="0"/>
          <w:marTop w:val="0"/>
          <w:marBottom w:val="0"/>
          <w:divBdr>
            <w:top w:val="none" w:sz="0" w:space="0" w:color="auto"/>
            <w:left w:val="none" w:sz="0" w:space="0" w:color="auto"/>
            <w:bottom w:val="none" w:sz="0" w:space="0" w:color="auto"/>
            <w:right w:val="none" w:sz="0" w:space="0" w:color="auto"/>
          </w:divBdr>
        </w:div>
        <w:div w:id="703410548">
          <w:marLeft w:val="0"/>
          <w:marRight w:val="0"/>
          <w:marTop w:val="0"/>
          <w:marBottom w:val="0"/>
          <w:divBdr>
            <w:top w:val="none" w:sz="0" w:space="0" w:color="auto"/>
            <w:left w:val="none" w:sz="0" w:space="0" w:color="auto"/>
            <w:bottom w:val="none" w:sz="0" w:space="0" w:color="auto"/>
            <w:right w:val="none" w:sz="0" w:space="0" w:color="auto"/>
          </w:divBdr>
        </w:div>
        <w:div w:id="1375156990">
          <w:marLeft w:val="0"/>
          <w:marRight w:val="0"/>
          <w:marTop w:val="0"/>
          <w:marBottom w:val="0"/>
          <w:divBdr>
            <w:top w:val="none" w:sz="0" w:space="0" w:color="auto"/>
            <w:left w:val="none" w:sz="0" w:space="0" w:color="auto"/>
            <w:bottom w:val="none" w:sz="0" w:space="0" w:color="auto"/>
            <w:right w:val="none" w:sz="0" w:space="0" w:color="auto"/>
          </w:divBdr>
        </w:div>
        <w:div w:id="758336267">
          <w:marLeft w:val="0"/>
          <w:marRight w:val="0"/>
          <w:marTop w:val="0"/>
          <w:marBottom w:val="0"/>
          <w:divBdr>
            <w:top w:val="none" w:sz="0" w:space="0" w:color="auto"/>
            <w:left w:val="none" w:sz="0" w:space="0" w:color="auto"/>
            <w:bottom w:val="none" w:sz="0" w:space="0" w:color="auto"/>
            <w:right w:val="none" w:sz="0" w:space="0" w:color="auto"/>
          </w:divBdr>
        </w:div>
        <w:div w:id="1607616441">
          <w:marLeft w:val="0"/>
          <w:marRight w:val="0"/>
          <w:marTop w:val="0"/>
          <w:marBottom w:val="0"/>
          <w:divBdr>
            <w:top w:val="none" w:sz="0" w:space="0" w:color="auto"/>
            <w:left w:val="none" w:sz="0" w:space="0" w:color="auto"/>
            <w:bottom w:val="none" w:sz="0" w:space="0" w:color="auto"/>
            <w:right w:val="none" w:sz="0" w:space="0" w:color="auto"/>
          </w:divBdr>
        </w:div>
        <w:div w:id="1059595369">
          <w:marLeft w:val="0"/>
          <w:marRight w:val="0"/>
          <w:marTop w:val="0"/>
          <w:marBottom w:val="0"/>
          <w:divBdr>
            <w:top w:val="none" w:sz="0" w:space="0" w:color="auto"/>
            <w:left w:val="none" w:sz="0" w:space="0" w:color="auto"/>
            <w:bottom w:val="none" w:sz="0" w:space="0" w:color="auto"/>
            <w:right w:val="none" w:sz="0" w:space="0" w:color="auto"/>
          </w:divBdr>
        </w:div>
        <w:div w:id="1491602971">
          <w:marLeft w:val="0"/>
          <w:marRight w:val="0"/>
          <w:marTop w:val="0"/>
          <w:marBottom w:val="0"/>
          <w:divBdr>
            <w:top w:val="none" w:sz="0" w:space="0" w:color="auto"/>
            <w:left w:val="none" w:sz="0" w:space="0" w:color="auto"/>
            <w:bottom w:val="none" w:sz="0" w:space="0" w:color="auto"/>
            <w:right w:val="none" w:sz="0" w:space="0" w:color="auto"/>
          </w:divBdr>
        </w:div>
        <w:div w:id="1719469539">
          <w:marLeft w:val="0"/>
          <w:marRight w:val="0"/>
          <w:marTop w:val="0"/>
          <w:marBottom w:val="0"/>
          <w:divBdr>
            <w:top w:val="none" w:sz="0" w:space="0" w:color="auto"/>
            <w:left w:val="none" w:sz="0" w:space="0" w:color="auto"/>
            <w:bottom w:val="none" w:sz="0" w:space="0" w:color="auto"/>
            <w:right w:val="none" w:sz="0" w:space="0" w:color="auto"/>
          </w:divBdr>
        </w:div>
        <w:div w:id="60058497">
          <w:marLeft w:val="0"/>
          <w:marRight w:val="0"/>
          <w:marTop w:val="0"/>
          <w:marBottom w:val="0"/>
          <w:divBdr>
            <w:top w:val="none" w:sz="0" w:space="0" w:color="auto"/>
            <w:left w:val="none" w:sz="0" w:space="0" w:color="auto"/>
            <w:bottom w:val="none" w:sz="0" w:space="0" w:color="auto"/>
            <w:right w:val="none" w:sz="0" w:space="0" w:color="auto"/>
          </w:divBdr>
        </w:div>
        <w:div w:id="340475744">
          <w:marLeft w:val="0"/>
          <w:marRight w:val="0"/>
          <w:marTop w:val="0"/>
          <w:marBottom w:val="0"/>
          <w:divBdr>
            <w:top w:val="none" w:sz="0" w:space="0" w:color="auto"/>
            <w:left w:val="none" w:sz="0" w:space="0" w:color="auto"/>
            <w:bottom w:val="none" w:sz="0" w:space="0" w:color="auto"/>
            <w:right w:val="none" w:sz="0" w:space="0" w:color="auto"/>
          </w:divBdr>
        </w:div>
        <w:div w:id="1778021551">
          <w:marLeft w:val="0"/>
          <w:marRight w:val="0"/>
          <w:marTop w:val="0"/>
          <w:marBottom w:val="0"/>
          <w:divBdr>
            <w:top w:val="none" w:sz="0" w:space="0" w:color="auto"/>
            <w:left w:val="none" w:sz="0" w:space="0" w:color="auto"/>
            <w:bottom w:val="none" w:sz="0" w:space="0" w:color="auto"/>
            <w:right w:val="none" w:sz="0" w:space="0" w:color="auto"/>
          </w:divBdr>
        </w:div>
        <w:div w:id="208420187">
          <w:marLeft w:val="0"/>
          <w:marRight w:val="0"/>
          <w:marTop w:val="0"/>
          <w:marBottom w:val="0"/>
          <w:divBdr>
            <w:top w:val="none" w:sz="0" w:space="0" w:color="auto"/>
            <w:left w:val="none" w:sz="0" w:space="0" w:color="auto"/>
            <w:bottom w:val="none" w:sz="0" w:space="0" w:color="auto"/>
            <w:right w:val="none" w:sz="0" w:space="0" w:color="auto"/>
          </w:divBdr>
        </w:div>
        <w:div w:id="601306500">
          <w:marLeft w:val="0"/>
          <w:marRight w:val="0"/>
          <w:marTop w:val="0"/>
          <w:marBottom w:val="0"/>
          <w:divBdr>
            <w:top w:val="none" w:sz="0" w:space="0" w:color="auto"/>
            <w:left w:val="none" w:sz="0" w:space="0" w:color="auto"/>
            <w:bottom w:val="none" w:sz="0" w:space="0" w:color="auto"/>
            <w:right w:val="none" w:sz="0" w:space="0" w:color="auto"/>
          </w:divBdr>
        </w:div>
        <w:div w:id="310865432">
          <w:marLeft w:val="0"/>
          <w:marRight w:val="0"/>
          <w:marTop w:val="0"/>
          <w:marBottom w:val="0"/>
          <w:divBdr>
            <w:top w:val="none" w:sz="0" w:space="0" w:color="auto"/>
            <w:left w:val="none" w:sz="0" w:space="0" w:color="auto"/>
            <w:bottom w:val="none" w:sz="0" w:space="0" w:color="auto"/>
            <w:right w:val="none" w:sz="0" w:space="0" w:color="auto"/>
          </w:divBdr>
        </w:div>
        <w:div w:id="342975789">
          <w:marLeft w:val="0"/>
          <w:marRight w:val="0"/>
          <w:marTop w:val="0"/>
          <w:marBottom w:val="0"/>
          <w:divBdr>
            <w:top w:val="none" w:sz="0" w:space="0" w:color="auto"/>
            <w:left w:val="none" w:sz="0" w:space="0" w:color="auto"/>
            <w:bottom w:val="none" w:sz="0" w:space="0" w:color="auto"/>
            <w:right w:val="none" w:sz="0" w:space="0" w:color="auto"/>
          </w:divBdr>
        </w:div>
        <w:div w:id="594673931">
          <w:marLeft w:val="0"/>
          <w:marRight w:val="0"/>
          <w:marTop w:val="0"/>
          <w:marBottom w:val="0"/>
          <w:divBdr>
            <w:top w:val="none" w:sz="0" w:space="0" w:color="auto"/>
            <w:left w:val="none" w:sz="0" w:space="0" w:color="auto"/>
            <w:bottom w:val="none" w:sz="0" w:space="0" w:color="auto"/>
            <w:right w:val="none" w:sz="0" w:space="0" w:color="auto"/>
          </w:divBdr>
        </w:div>
        <w:div w:id="726030073">
          <w:marLeft w:val="0"/>
          <w:marRight w:val="0"/>
          <w:marTop w:val="0"/>
          <w:marBottom w:val="0"/>
          <w:divBdr>
            <w:top w:val="none" w:sz="0" w:space="0" w:color="auto"/>
            <w:left w:val="none" w:sz="0" w:space="0" w:color="auto"/>
            <w:bottom w:val="none" w:sz="0" w:space="0" w:color="auto"/>
            <w:right w:val="none" w:sz="0" w:space="0" w:color="auto"/>
          </w:divBdr>
        </w:div>
        <w:div w:id="1708094221">
          <w:marLeft w:val="0"/>
          <w:marRight w:val="0"/>
          <w:marTop w:val="0"/>
          <w:marBottom w:val="0"/>
          <w:divBdr>
            <w:top w:val="none" w:sz="0" w:space="0" w:color="auto"/>
            <w:left w:val="none" w:sz="0" w:space="0" w:color="auto"/>
            <w:bottom w:val="none" w:sz="0" w:space="0" w:color="auto"/>
            <w:right w:val="none" w:sz="0" w:space="0" w:color="auto"/>
          </w:divBdr>
        </w:div>
        <w:div w:id="1137533002">
          <w:marLeft w:val="0"/>
          <w:marRight w:val="0"/>
          <w:marTop w:val="0"/>
          <w:marBottom w:val="0"/>
          <w:divBdr>
            <w:top w:val="none" w:sz="0" w:space="0" w:color="auto"/>
            <w:left w:val="none" w:sz="0" w:space="0" w:color="auto"/>
            <w:bottom w:val="none" w:sz="0" w:space="0" w:color="auto"/>
            <w:right w:val="none" w:sz="0" w:space="0" w:color="auto"/>
          </w:divBdr>
        </w:div>
        <w:div w:id="1160999259">
          <w:marLeft w:val="0"/>
          <w:marRight w:val="0"/>
          <w:marTop w:val="0"/>
          <w:marBottom w:val="0"/>
          <w:divBdr>
            <w:top w:val="none" w:sz="0" w:space="0" w:color="auto"/>
            <w:left w:val="none" w:sz="0" w:space="0" w:color="auto"/>
            <w:bottom w:val="none" w:sz="0" w:space="0" w:color="auto"/>
            <w:right w:val="none" w:sz="0" w:space="0" w:color="auto"/>
          </w:divBdr>
        </w:div>
        <w:div w:id="477190917">
          <w:marLeft w:val="0"/>
          <w:marRight w:val="0"/>
          <w:marTop w:val="0"/>
          <w:marBottom w:val="0"/>
          <w:divBdr>
            <w:top w:val="none" w:sz="0" w:space="0" w:color="auto"/>
            <w:left w:val="none" w:sz="0" w:space="0" w:color="auto"/>
            <w:bottom w:val="none" w:sz="0" w:space="0" w:color="auto"/>
            <w:right w:val="none" w:sz="0" w:space="0" w:color="auto"/>
          </w:divBdr>
        </w:div>
        <w:div w:id="193546951">
          <w:marLeft w:val="0"/>
          <w:marRight w:val="0"/>
          <w:marTop w:val="0"/>
          <w:marBottom w:val="0"/>
          <w:divBdr>
            <w:top w:val="none" w:sz="0" w:space="0" w:color="auto"/>
            <w:left w:val="none" w:sz="0" w:space="0" w:color="auto"/>
            <w:bottom w:val="none" w:sz="0" w:space="0" w:color="auto"/>
            <w:right w:val="none" w:sz="0" w:space="0" w:color="auto"/>
          </w:divBdr>
        </w:div>
        <w:div w:id="1292328157">
          <w:marLeft w:val="0"/>
          <w:marRight w:val="0"/>
          <w:marTop w:val="0"/>
          <w:marBottom w:val="0"/>
          <w:divBdr>
            <w:top w:val="none" w:sz="0" w:space="0" w:color="auto"/>
            <w:left w:val="none" w:sz="0" w:space="0" w:color="auto"/>
            <w:bottom w:val="none" w:sz="0" w:space="0" w:color="auto"/>
            <w:right w:val="none" w:sz="0" w:space="0" w:color="auto"/>
          </w:divBdr>
        </w:div>
        <w:div w:id="1440637616">
          <w:marLeft w:val="0"/>
          <w:marRight w:val="0"/>
          <w:marTop w:val="0"/>
          <w:marBottom w:val="0"/>
          <w:divBdr>
            <w:top w:val="none" w:sz="0" w:space="0" w:color="auto"/>
            <w:left w:val="none" w:sz="0" w:space="0" w:color="auto"/>
            <w:bottom w:val="none" w:sz="0" w:space="0" w:color="auto"/>
            <w:right w:val="none" w:sz="0" w:space="0" w:color="auto"/>
          </w:divBdr>
        </w:div>
        <w:div w:id="1558663580">
          <w:marLeft w:val="0"/>
          <w:marRight w:val="0"/>
          <w:marTop w:val="0"/>
          <w:marBottom w:val="0"/>
          <w:divBdr>
            <w:top w:val="none" w:sz="0" w:space="0" w:color="auto"/>
            <w:left w:val="none" w:sz="0" w:space="0" w:color="auto"/>
            <w:bottom w:val="none" w:sz="0" w:space="0" w:color="auto"/>
            <w:right w:val="none" w:sz="0" w:space="0" w:color="auto"/>
          </w:divBdr>
        </w:div>
        <w:div w:id="257642792">
          <w:marLeft w:val="0"/>
          <w:marRight w:val="0"/>
          <w:marTop w:val="0"/>
          <w:marBottom w:val="0"/>
          <w:divBdr>
            <w:top w:val="none" w:sz="0" w:space="0" w:color="auto"/>
            <w:left w:val="none" w:sz="0" w:space="0" w:color="auto"/>
            <w:bottom w:val="none" w:sz="0" w:space="0" w:color="auto"/>
            <w:right w:val="none" w:sz="0" w:space="0" w:color="auto"/>
          </w:divBdr>
        </w:div>
        <w:div w:id="97221663">
          <w:marLeft w:val="0"/>
          <w:marRight w:val="0"/>
          <w:marTop w:val="0"/>
          <w:marBottom w:val="0"/>
          <w:divBdr>
            <w:top w:val="none" w:sz="0" w:space="0" w:color="auto"/>
            <w:left w:val="none" w:sz="0" w:space="0" w:color="auto"/>
            <w:bottom w:val="none" w:sz="0" w:space="0" w:color="auto"/>
            <w:right w:val="none" w:sz="0" w:space="0" w:color="auto"/>
          </w:divBdr>
        </w:div>
        <w:div w:id="1898078898">
          <w:marLeft w:val="0"/>
          <w:marRight w:val="0"/>
          <w:marTop w:val="0"/>
          <w:marBottom w:val="0"/>
          <w:divBdr>
            <w:top w:val="none" w:sz="0" w:space="0" w:color="auto"/>
            <w:left w:val="none" w:sz="0" w:space="0" w:color="auto"/>
            <w:bottom w:val="none" w:sz="0" w:space="0" w:color="auto"/>
            <w:right w:val="none" w:sz="0" w:space="0" w:color="auto"/>
          </w:divBdr>
        </w:div>
        <w:div w:id="1216627763">
          <w:marLeft w:val="0"/>
          <w:marRight w:val="0"/>
          <w:marTop w:val="0"/>
          <w:marBottom w:val="0"/>
          <w:divBdr>
            <w:top w:val="none" w:sz="0" w:space="0" w:color="auto"/>
            <w:left w:val="none" w:sz="0" w:space="0" w:color="auto"/>
            <w:bottom w:val="none" w:sz="0" w:space="0" w:color="auto"/>
            <w:right w:val="none" w:sz="0" w:space="0" w:color="auto"/>
          </w:divBdr>
        </w:div>
        <w:div w:id="1928999284">
          <w:marLeft w:val="0"/>
          <w:marRight w:val="0"/>
          <w:marTop w:val="0"/>
          <w:marBottom w:val="0"/>
          <w:divBdr>
            <w:top w:val="none" w:sz="0" w:space="0" w:color="auto"/>
            <w:left w:val="none" w:sz="0" w:space="0" w:color="auto"/>
            <w:bottom w:val="none" w:sz="0" w:space="0" w:color="auto"/>
            <w:right w:val="none" w:sz="0" w:space="0" w:color="auto"/>
          </w:divBdr>
        </w:div>
        <w:div w:id="377781838">
          <w:marLeft w:val="0"/>
          <w:marRight w:val="0"/>
          <w:marTop w:val="0"/>
          <w:marBottom w:val="0"/>
          <w:divBdr>
            <w:top w:val="none" w:sz="0" w:space="0" w:color="auto"/>
            <w:left w:val="none" w:sz="0" w:space="0" w:color="auto"/>
            <w:bottom w:val="none" w:sz="0" w:space="0" w:color="auto"/>
            <w:right w:val="none" w:sz="0" w:space="0" w:color="auto"/>
          </w:divBdr>
        </w:div>
        <w:div w:id="2142338718">
          <w:marLeft w:val="0"/>
          <w:marRight w:val="0"/>
          <w:marTop w:val="0"/>
          <w:marBottom w:val="0"/>
          <w:divBdr>
            <w:top w:val="none" w:sz="0" w:space="0" w:color="auto"/>
            <w:left w:val="none" w:sz="0" w:space="0" w:color="auto"/>
            <w:bottom w:val="none" w:sz="0" w:space="0" w:color="auto"/>
            <w:right w:val="none" w:sz="0" w:space="0" w:color="auto"/>
          </w:divBdr>
        </w:div>
      </w:divsChild>
    </w:div>
    <w:div w:id="2105225370">
      <w:bodyDiv w:val="1"/>
      <w:marLeft w:val="0"/>
      <w:marRight w:val="0"/>
      <w:marTop w:val="0"/>
      <w:marBottom w:val="0"/>
      <w:divBdr>
        <w:top w:val="none" w:sz="0" w:space="0" w:color="auto"/>
        <w:left w:val="none" w:sz="0" w:space="0" w:color="auto"/>
        <w:bottom w:val="none" w:sz="0" w:space="0" w:color="auto"/>
        <w:right w:val="none" w:sz="0" w:space="0" w:color="auto"/>
      </w:divBdr>
    </w:div>
    <w:div w:id="2120907522">
      <w:bodyDiv w:val="1"/>
      <w:marLeft w:val="0"/>
      <w:marRight w:val="0"/>
      <w:marTop w:val="0"/>
      <w:marBottom w:val="0"/>
      <w:divBdr>
        <w:top w:val="none" w:sz="0" w:space="0" w:color="auto"/>
        <w:left w:val="none" w:sz="0" w:space="0" w:color="auto"/>
        <w:bottom w:val="none" w:sz="0" w:space="0" w:color="auto"/>
        <w:right w:val="none" w:sz="0" w:space="0" w:color="auto"/>
      </w:divBdr>
      <w:divsChild>
        <w:div w:id="844176461">
          <w:marLeft w:val="0"/>
          <w:marRight w:val="0"/>
          <w:marTop w:val="0"/>
          <w:marBottom w:val="0"/>
          <w:divBdr>
            <w:top w:val="none" w:sz="0" w:space="0" w:color="auto"/>
            <w:left w:val="none" w:sz="0" w:space="0" w:color="auto"/>
            <w:bottom w:val="none" w:sz="0" w:space="0" w:color="auto"/>
            <w:right w:val="none" w:sz="0" w:space="0" w:color="auto"/>
          </w:divBdr>
        </w:div>
        <w:div w:id="2103648489">
          <w:marLeft w:val="0"/>
          <w:marRight w:val="0"/>
          <w:marTop w:val="0"/>
          <w:marBottom w:val="0"/>
          <w:divBdr>
            <w:top w:val="none" w:sz="0" w:space="0" w:color="auto"/>
            <w:left w:val="none" w:sz="0" w:space="0" w:color="auto"/>
            <w:bottom w:val="none" w:sz="0" w:space="0" w:color="auto"/>
            <w:right w:val="none" w:sz="0" w:space="0" w:color="auto"/>
          </w:divBdr>
        </w:div>
        <w:div w:id="619340008">
          <w:marLeft w:val="0"/>
          <w:marRight w:val="0"/>
          <w:marTop w:val="0"/>
          <w:marBottom w:val="0"/>
          <w:divBdr>
            <w:top w:val="none" w:sz="0" w:space="0" w:color="auto"/>
            <w:left w:val="none" w:sz="0" w:space="0" w:color="auto"/>
            <w:bottom w:val="none" w:sz="0" w:space="0" w:color="auto"/>
            <w:right w:val="none" w:sz="0" w:space="0" w:color="auto"/>
          </w:divBdr>
        </w:div>
        <w:div w:id="2117554162">
          <w:marLeft w:val="0"/>
          <w:marRight w:val="0"/>
          <w:marTop w:val="0"/>
          <w:marBottom w:val="0"/>
          <w:divBdr>
            <w:top w:val="none" w:sz="0" w:space="0" w:color="auto"/>
            <w:left w:val="none" w:sz="0" w:space="0" w:color="auto"/>
            <w:bottom w:val="none" w:sz="0" w:space="0" w:color="auto"/>
            <w:right w:val="none" w:sz="0" w:space="0" w:color="auto"/>
          </w:divBdr>
        </w:div>
        <w:div w:id="660473552">
          <w:marLeft w:val="0"/>
          <w:marRight w:val="0"/>
          <w:marTop w:val="0"/>
          <w:marBottom w:val="0"/>
          <w:divBdr>
            <w:top w:val="none" w:sz="0" w:space="0" w:color="auto"/>
            <w:left w:val="none" w:sz="0" w:space="0" w:color="auto"/>
            <w:bottom w:val="none" w:sz="0" w:space="0" w:color="auto"/>
            <w:right w:val="none" w:sz="0" w:space="0" w:color="auto"/>
          </w:divBdr>
        </w:div>
        <w:div w:id="599413901">
          <w:marLeft w:val="0"/>
          <w:marRight w:val="0"/>
          <w:marTop w:val="0"/>
          <w:marBottom w:val="0"/>
          <w:divBdr>
            <w:top w:val="none" w:sz="0" w:space="0" w:color="auto"/>
            <w:left w:val="none" w:sz="0" w:space="0" w:color="auto"/>
            <w:bottom w:val="none" w:sz="0" w:space="0" w:color="auto"/>
            <w:right w:val="none" w:sz="0" w:space="0" w:color="auto"/>
          </w:divBdr>
        </w:div>
        <w:div w:id="1550724031">
          <w:marLeft w:val="0"/>
          <w:marRight w:val="0"/>
          <w:marTop w:val="0"/>
          <w:marBottom w:val="0"/>
          <w:divBdr>
            <w:top w:val="none" w:sz="0" w:space="0" w:color="auto"/>
            <w:left w:val="none" w:sz="0" w:space="0" w:color="auto"/>
            <w:bottom w:val="none" w:sz="0" w:space="0" w:color="auto"/>
            <w:right w:val="none" w:sz="0" w:space="0" w:color="auto"/>
          </w:divBdr>
        </w:div>
        <w:div w:id="696780523">
          <w:marLeft w:val="0"/>
          <w:marRight w:val="0"/>
          <w:marTop w:val="0"/>
          <w:marBottom w:val="0"/>
          <w:divBdr>
            <w:top w:val="none" w:sz="0" w:space="0" w:color="auto"/>
            <w:left w:val="none" w:sz="0" w:space="0" w:color="auto"/>
            <w:bottom w:val="none" w:sz="0" w:space="0" w:color="auto"/>
            <w:right w:val="none" w:sz="0" w:space="0" w:color="auto"/>
          </w:divBdr>
        </w:div>
        <w:div w:id="1688100268">
          <w:marLeft w:val="0"/>
          <w:marRight w:val="0"/>
          <w:marTop w:val="0"/>
          <w:marBottom w:val="0"/>
          <w:divBdr>
            <w:top w:val="none" w:sz="0" w:space="0" w:color="auto"/>
            <w:left w:val="none" w:sz="0" w:space="0" w:color="auto"/>
            <w:bottom w:val="none" w:sz="0" w:space="0" w:color="auto"/>
            <w:right w:val="none" w:sz="0" w:space="0" w:color="auto"/>
          </w:divBdr>
        </w:div>
        <w:div w:id="261113280">
          <w:marLeft w:val="0"/>
          <w:marRight w:val="0"/>
          <w:marTop w:val="0"/>
          <w:marBottom w:val="0"/>
          <w:divBdr>
            <w:top w:val="none" w:sz="0" w:space="0" w:color="auto"/>
            <w:left w:val="none" w:sz="0" w:space="0" w:color="auto"/>
            <w:bottom w:val="none" w:sz="0" w:space="0" w:color="auto"/>
            <w:right w:val="none" w:sz="0" w:space="0" w:color="auto"/>
          </w:divBdr>
        </w:div>
        <w:div w:id="1511791677">
          <w:marLeft w:val="0"/>
          <w:marRight w:val="0"/>
          <w:marTop w:val="0"/>
          <w:marBottom w:val="0"/>
          <w:divBdr>
            <w:top w:val="none" w:sz="0" w:space="0" w:color="auto"/>
            <w:left w:val="none" w:sz="0" w:space="0" w:color="auto"/>
            <w:bottom w:val="none" w:sz="0" w:space="0" w:color="auto"/>
            <w:right w:val="none" w:sz="0" w:space="0" w:color="auto"/>
          </w:divBdr>
        </w:div>
        <w:div w:id="398940264">
          <w:marLeft w:val="0"/>
          <w:marRight w:val="0"/>
          <w:marTop w:val="0"/>
          <w:marBottom w:val="0"/>
          <w:divBdr>
            <w:top w:val="none" w:sz="0" w:space="0" w:color="auto"/>
            <w:left w:val="none" w:sz="0" w:space="0" w:color="auto"/>
            <w:bottom w:val="none" w:sz="0" w:space="0" w:color="auto"/>
            <w:right w:val="none" w:sz="0" w:space="0" w:color="auto"/>
          </w:divBdr>
        </w:div>
        <w:div w:id="818960658">
          <w:marLeft w:val="0"/>
          <w:marRight w:val="0"/>
          <w:marTop w:val="0"/>
          <w:marBottom w:val="0"/>
          <w:divBdr>
            <w:top w:val="none" w:sz="0" w:space="0" w:color="auto"/>
            <w:left w:val="none" w:sz="0" w:space="0" w:color="auto"/>
            <w:bottom w:val="none" w:sz="0" w:space="0" w:color="auto"/>
            <w:right w:val="none" w:sz="0" w:space="0" w:color="auto"/>
          </w:divBdr>
        </w:div>
        <w:div w:id="482434486">
          <w:marLeft w:val="0"/>
          <w:marRight w:val="0"/>
          <w:marTop w:val="0"/>
          <w:marBottom w:val="0"/>
          <w:divBdr>
            <w:top w:val="none" w:sz="0" w:space="0" w:color="auto"/>
            <w:left w:val="none" w:sz="0" w:space="0" w:color="auto"/>
            <w:bottom w:val="none" w:sz="0" w:space="0" w:color="auto"/>
            <w:right w:val="none" w:sz="0" w:space="0" w:color="auto"/>
          </w:divBdr>
        </w:div>
        <w:div w:id="1284918679">
          <w:marLeft w:val="0"/>
          <w:marRight w:val="0"/>
          <w:marTop w:val="0"/>
          <w:marBottom w:val="0"/>
          <w:divBdr>
            <w:top w:val="none" w:sz="0" w:space="0" w:color="auto"/>
            <w:left w:val="none" w:sz="0" w:space="0" w:color="auto"/>
            <w:bottom w:val="none" w:sz="0" w:space="0" w:color="auto"/>
            <w:right w:val="none" w:sz="0" w:space="0" w:color="auto"/>
          </w:divBdr>
        </w:div>
        <w:div w:id="2051831393">
          <w:marLeft w:val="0"/>
          <w:marRight w:val="0"/>
          <w:marTop w:val="0"/>
          <w:marBottom w:val="0"/>
          <w:divBdr>
            <w:top w:val="none" w:sz="0" w:space="0" w:color="auto"/>
            <w:left w:val="none" w:sz="0" w:space="0" w:color="auto"/>
            <w:bottom w:val="none" w:sz="0" w:space="0" w:color="auto"/>
            <w:right w:val="none" w:sz="0" w:space="0" w:color="auto"/>
          </w:divBdr>
        </w:div>
        <w:div w:id="1653604950">
          <w:marLeft w:val="0"/>
          <w:marRight w:val="0"/>
          <w:marTop w:val="0"/>
          <w:marBottom w:val="0"/>
          <w:divBdr>
            <w:top w:val="none" w:sz="0" w:space="0" w:color="auto"/>
            <w:left w:val="none" w:sz="0" w:space="0" w:color="auto"/>
            <w:bottom w:val="none" w:sz="0" w:space="0" w:color="auto"/>
            <w:right w:val="none" w:sz="0" w:space="0" w:color="auto"/>
          </w:divBdr>
        </w:div>
        <w:div w:id="194202212">
          <w:marLeft w:val="0"/>
          <w:marRight w:val="0"/>
          <w:marTop w:val="0"/>
          <w:marBottom w:val="0"/>
          <w:divBdr>
            <w:top w:val="none" w:sz="0" w:space="0" w:color="auto"/>
            <w:left w:val="none" w:sz="0" w:space="0" w:color="auto"/>
            <w:bottom w:val="none" w:sz="0" w:space="0" w:color="auto"/>
            <w:right w:val="none" w:sz="0" w:space="0" w:color="auto"/>
          </w:divBdr>
        </w:div>
        <w:div w:id="1414400187">
          <w:marLeft w:val="0"/>
          <w:marRight w:val="0"/>
          <w:marTop w:val="0"/>
          <w:marBottom w:val="0"/>
          <w:divBdr>
            <w:top w:val="none" w:sz="0" w:space="0" w:color="auto"/>
            <w:left w:val="none" w:sz="0" w:space="0" w:color="auto"/>
            <w:bottom w:val="none" w:sz="0" w:space="0" w:color="auto"/>
            <w:right w:val="none" w:sz="0" w:space="0" w:color="auto"/>
          </w:divBdr>
        </w:div>
        <w:div w:id="1554581229">
          <w:marLeft w:val="0"/>
          <w:marRight w:val="0"/>
          <w:marTop w:val="0"/>
          <w:marBottom w:val="0"/>
          <w:divBdr>
            <w:top w:val="none" w:sz="0" w:space="0" w:color="auto"/>
            <w:left w:val="none" w:sz="0" w:space="0" w:color="auto"/>
            <w:bottom w:val="none" w:sz="0" w:space="0" w:color="auto"/>
            <w:right w:val="none" w:sz="0" w:space="0" w:color="auto"/>
          </w:divBdr>
        </w:div>
        <w:div w:id="654603507">
          <w:marLeft w:val="0"/>
          <w:marRight w:val="0"/>
          <w:marTop w:val="0"/>
          <w:marBottom w:val="0"/>
          <w:divBdr>
            <w:top w:val="none" w:sz="0" w:space="0" w:color="auto"/>
            <w:left w:val="none" w:sz="0" w:space="0" w:color="auto"/>
            <w:bottom w:val="none" w:sz="0" w:space="0" w:color="auto"/>
            <w:right w:val="none" w:sz="0" w:space="0" w:color="auto"/>
          </w:divBdr>
        </w:div>
        <w:div w:id="1229848593">
          <w:marLeft w:val="0"/>
          <w:marRight w:val="0"/>
          <w:marTop w:val="0"/>
          <w:marBottom w:val="0"/>
          <w:divBdr>
            <w:top w:val="none" w:sz="0" w:space="0" w:color="auto"/>
            <w:left w:val="none" w:sz="0" w:space="0" w:color="auto"/>
            <w:bottom w:val="none" w:sz="0" w:space="0" w:color="auto"/>
            <w:right w:val="none" w:sz="0" w:space="0" w:color="auto"/>
          </w:divBdr>
        </w:div>
        <w:div w:id="705299191">
          <w:marLeft w:val="0"/>
          <w:marRight w:val="0"/>
          <w:marTop w:val="0"/>
          <w:marBottom w:val="0"/>
          <w:divBdr>
            <w:top w:val="none" w:sz="0" w:space="0" w:color="auto"/>
            <w:left w:val="none" w:sz="0" w:space="0" w:color="auto"/>
            <w:bottom w:val="none" w:sz="0" w:space="0" w:color="auto"/>
            <w:right w:val="none" w:sz="0" w:space="0" w:color="auto"/>
          </w:divBdr>
        </w:div>
        <w:div w:id="1864780492">
          <w:marLeft w:val="0"/>
          <w:marRight w:val="0"/>
          <w:marTop w:val="0"/>
          <w:marBottom w:val="0"/>
          <w:divBdr>
            <w:top w:val="none" w:sz="0" w:space="0" w:color="auto"/>
            <w:left w:val="none" w:sz="0" w:space="0" w:color="auto"/>
            <w:bottom w:val="none" w:sz="0" w:space="0" w:color="auto"/>
            <w:right w:val="none" w:sz="0" w:space="0" w:color="auto"/>
          </w:divBdr>
        </w:div>
        <w:div w:id="979386098">
          <w:marLeft w:val="0"/>
          <w:marRight w:val="0"/>
          <w:marTop w:val="0"/>
          <w:marBottom w:val="0"/>
          <w:divBdr>
            <w:top w:val="none" w:sz="0" w:space="0" w:color="auto"/>
            <w:left w:val="none" w:sz="0" w:space="0" w:color="auto"/>
            <w:bottom w:val="none" w:sz="0" w:space="0" w:color="auto"/>
            <w:right w:val="none" w:sz="0" w:space="0" w:color="auto"/>
          </w:divBdr>
        </w:div>
        <w:div w:id="1729651531">
          <w:marLeft w:val="0"/>
          <w:marRight w:val="0"/>
          <w:marTop w:val="0"/>
          <w:marBottom w:val="0"/>
          <w:divBdr>
            <w:top w:val="none" w:sz="0" w:space="0" w:color="auto"/>
            <w:left w:val="none" w:sz="0" w:space="0" w:color="auto"/>
            <w:bottom w:val="none" w:sz="0" w:space="0" w:color="auto"/>
            <w:right w:val="none" w:sz="0" w:space="0" w:color="auto"/>
          </w:divBdr>
        </w:div>
        <w:div w:id="2100443895">
          <w:marLeft w:val="0"/>
          <w:marRight w:val="0"/>
          <w:marTop w:val="0"/>
          <w:marBottom w:val="0"/>
          <w:divBdr>
            <w:top w:val="none" w:sz="0" w:space="0" w:color="auto"/>
            <w:left w:val="none" w:sz="0" w:space="0" w:color="auto"/>
            <w:bottom w:val="none" w:sz="0" w:space="0" w:color="auto"/>
            <w:right w:val="none" w:sz="0" w:space="0" w:color="auto"/>
          </w:divBdr>
        </w:div>
        <w:div w:id="120927769">
          <w:marLeft w:val="0"/>
          <w:marRight w:val="0"/>
          <w:marTop w:val="0"/>
          <w:marBottom w:val="0"/>
          <w:divBdr>
            <w:top w:val="none" w:sz="0" w:space="0" w:color="auto"/>
            <w:left w:val="none" w:sz="0" w:space="0" w:color="auto"/>
            <w:bottom w:val="none" w:sz="0" w:space="0" w:color="auto"/>
            <w:right w:val="none" w:sz="0" w:space="0" w:color="auto"/>
          </w:divBdr>
        </w:div>
        <w:div w:id="180556123">
          <w:marLeft w:val="0"/>
          <w:marRight w:val="0"/>
          <w:marTop w:val="0"/>
          <w:marBottom w:val="0"/>
          <w:divBdr>
            <w:top w:val="none" w:sz="0" w:space="0" w:color="auto"/>
            <w:left w:val="none" w:sz="0" w:space="0" w:color="auto"/>
            <w:bottom w:val="none" w:sz="0" w:space="0" w:color="auto"/>
            <w:right w:val="none" w:sz="0" w:space="0" w:color="auto"/>
          </w:divBdr>
        </w:div>
        <w:div w:id="831946209">
          <w:marLeft w:val="0"/>
          <w:marRight w:val="0"/>
          <w:marTop w:val="0"/>
          <w:marBottom w:val="0"/>
          <w:divBdr>
            <w:top w:val="none" w:sz="0" w:space="0" w:color="auto"/>
            <w:left w:val="none" w:sz="0" w:space="0" w:color="auto"/>
            <w:bottom w:val="none" w:sz="0" w:space="0" w:color="auto"/>
            <w:right w:val="none" w:sz="0" w:space="0" w:color="auto"/>
          </w:divBdr>
        </w:div>
        <w:div w:id="927158605">
          <w:marLeft w:val="0"/>
          <w:marRight w:val="0"/>
          <w:marTop w:val="0"/>
          <w:marBottom w:val="0"/>
          <w:divBdr>
            <w:top w:val="none" w:sz="0" w:space="0" w:color="auto"/>
            <w:left w:val="none" w:sz="0" w:space="0" w:color="auto"/>
            <w:bottom w:val="none" w:sz="0" w:space="0" w:color="auto"/>
            <w:right w:val="none" w:sz="0" w:space="0" w:color="auto"/>
          </w:divBdr>
        </w:div>
        <w:div w:id="1031686559">
          <w:marLeft w:val="0"/>
          <w:marRight w:val="0"/>
          <w:marTop w:val="0"/>
          <w:marBottom w:val="0"/>
          <w:divBdr>
            <w:top w:val="none" w:sz="0" w:space="0" w:color="auto"/>
            <w:left w:val="none" w:sz="0" w:space="0" w:color="auto"/>
            <w:bottom w:val="none" w:sz="0" w:space="0" w:color="auto"/>
            <w:right w:val="none" w:sz="0" w:space="0" w:color="auto"/>
          </w:divBdr>
        </w:div>
        <w:div w:id="2036953744">
          <w:marLeft w:val="0"/>
          <w:marRight w:val="0"/>
          <w:marTop w:val="0"/>
          <w:marBottom w:val="0"/>
          <w:divBdr>
            <w:top w:val="none" w:sz="0" w:space="0" w:color="auto"/>
            <w:left w:val="none" w:sz="0" w:space="0" w:color="auto"/>
            <w:bottom w:val="none" w:sz="0" w:space="0" w:color="auto"/>
            <w:right w:val="none" w:sz="0" w:space="0" w:color="auto"/>
          </w:divBdr>
        </w:div>
        <w:div w:id="1209688448">
          <w:marLeft w:val="0"/>
          <w:marRight w:val="0"/>
          <w:marTop w:val="0"/>
          <w:marBottom w:val="0"/>
          <w:divBdr>
            <w:top w:val="none" w:sz="0" w:space="0" w:color="auto"/>
            <w:left w:val="none" w:sz="0" w:space="0" w:color="auto"/>
            <w:bottom w:val="none" w:sz="0" w:space="0" w:color="auto"/>
            <w:right w:val="none" w:sz="0" w:space="0" w:color="auto"/>
          </w:divBdr>
        </w:div>
        <w:div w:id="1372150500">
          <w:marLeft w:val="0"/>
          <w:marRight w:val="0"/>
          <w:marTop w:val="0"/>
          <w:marBottom w:val="0"/>
          <w:divBdr>
            <w:top w:val="none" w:sz="0" w:space="0" w:color="auto"/>
            <w:left w:val="none" w:sz="0" w:space="0" w:color="auto"/>
            <w:bottom w:val="none" w:sz="0" w:space="0" w:color="auto"/>
            <w:right w:val="none" w:sz="0" w:space="0" w:color="auto"/>
          </w:divBdr>
        </w:div>
        <w:div w:id="707221369">
          <w:marLeft w:val="0"/>
          <w:marRight w:val="0"/>
          <w:marTop w:val="0"/>
          <w:marBottom w:val="0"/>
          <w:divBdr>
            <w:top w:val="none" w:sz="0" w:space="0" w:color="auto"/>
            <w:left w:val="none" w:sz="0" w:space="0" w:color="auto"/>
            <w:bottom w:val="none" w:sz="0" w:space="0" w:color="auto"/>
            <w:right w:val="none" w:sz="0" w:space="0" w:color="auto"/>
          </w:divBdr>
        </w:div>
        <w:div w:id="997420791">
          <w:marLeft w:val="0"/>
          <w:marRight w:val="0"/>
          <w:marTop w:val="0"/>
          <w:marBottom w:val="0"/>
          <w:divBdr>
            <w:top w:val="none" w:sz="0" w:space="0" w:color="auto"/>
            <w:left w:val="none" w:sz="0" w:space="0" w:color="auto"/>
            <w:bottom w:val="none" w:sz="0" w:space="0" w:color="auto"/>
            <w:right w:val="none" w:sz="0" w:space="0" w:color="auto"/>
          </w:divBdr>
        </w:div>
        <w:div w:id="353380531">
          <w:marLeft w:val="0"/>
          <w:marRight w:val="0"/>
          <w:marTop w:val="0"/>
          <w:marBottom w:val="0"/>
          <w:divBdr>
            <w:top w:val="none" w:sz="0" w:space="0" w:color="auto"/>
            <w:left w:val="none" w:sz="0" w:space="0" w:color="auto"/>
            <w:bottom w:val="none" w:sz="0" w:space="0" w:color="auto"/>
            <w:right w:val="none" w:sz="0" w:space="0" w:color="auto"/>
          </w:divBdr>
        </w:div>
        <w:div w:id="594482999">
          <w:marLeft w:val="0"/>
          <w:marRight w:val="0"/>
          <w:marTop w:val="0"/>
          <w:marBottom w:val="0"/>
          <w:divBdr>
            <w:top w:val="none" w:sz="0" w:space="0" w:color="auto"/>
            <w:left w:val="none" w:sz="0" w:space="0" w:color="auto"/>
            <w:bottom w:val="none" w:sz="0" w:space="0" w:color="auto"/>
            <w:right w:val="none" w:sz="0" w:space="0" w:color="auto"/>
          </w:divBdr>
        </w:div>
        <w:div w:id="1549142317">
          <w:marLeft w:val="0"/>
          <w:marRight w:val="0"/>
          <w:marTop w:val="0"/>
          <w:marBottom w:val="0"/>
          <w:divBdr>
            <w:top w:val="none" w:sz="0" w:space="0" w:color="auto"/>
            <w:left w:val="none" w:sz="0" w:space="0" w:color="auto"/>
            <w:bottom w:val="none" w:sz="0" w:space="0" w:color="auto"/>
            <w:right w:val="none" w:sz="0" w:space="0" w:color="auto"/>
          </w:divBdr>
        </w:div>
        <w:div w:id="2062900546">
          <w:marLeft w:val="0"/>
          <w:marRight w:val="0"/>
          <w:marTop w:val="0"/>
          <w:marBottom w:val="0"/>
          <w:divBdr>
            <w:top w:val="none" w:sz="0" w:space="0" w:color="auto"/>
            <w:left w:val="none" w:sz="0" w:space="0" w:color="auto"/>
            <w:bottom w:val="none" w:sz="0" w:space="0" w:color="auto"/>
            <w:right w:val="none" w:sz="0" w:space="0" w:color="auto"/>
          </w:divBdr>
        </w:div>
        <w:div w:id="275140653">
          <w:marLeft w:val="0"/>
          <w:marRight w:val="0"/>
          <w:marTop w:val="0"/>
          <w:marBottom w:val="0"/>
          <w:divBdr>
            <w:top w:val="none" w:sz="0" w:space="0" w:color="auto"/>
            <w:left w:val="none" w:sz="0" w:space="0" w:color="auto"/>
            <w:bottom w:val="none" w:sz="0" w:space="0" w:color="auto"/>
            <w:right w:val="none" w:sz="0" w:space="0" w:color="auto"/>
          </w:divBdr>
        </w:div>
        <w:div w:id="854343833">
          <w:marLeft w:val="0"/>
          <w:marRight w:val="0"/>
          <w:marTop w:val="0"/>
          <w:marBottom w:val="0"/>
          <w:divBdr>
            <w:top w:val="none" w:sz="0" w:space="0" w:color="auto"/>
            <w:left w:val="none" w:sz="0" w:space="0" w:color="auto"/>
            <w:bottom w:val="none" w:sz="0" w:space="0" w:color="auto"/>
            <w:right w:val="none" w:sz="0" w:space="0" w:color="auto"/>
          </w:divBdr>
        </w:div>
        <w:div w:id="237401943">
          <w:marLeft w:val="0"/>
          <w:marRight w:val="0"/>
          <w:marTop w:val="0"/>
          <w:marBottom w:val="0"/>
          <w:divBdr>
            <w:top w:val="none" w:sz="0" w:space="0" w:color="auto"/>
            <w:left w:val="none" w:sz="0" w:space="0" w:color="auto"/>
            <w:bottom w:val="none" w:sz="0" w:space="0" w:color="auto"/>
            <w:right w:val="none" w:sz="0" w:space="0" w:color="auto"/>
          </w:divBdr>
        </w:div>
        <w:div w:id="2117827977">
          <w:marLeft w:val="0"/>
          <w:marRight w:val="0"/>
          <w:marTop w:val="0"/>
          <w:marBottom w:val="0"/>
          <w:divBdr>
            <w:top w:val="none" w:sz="0" w:space="0" w:color="auto"/>
            <w:left w:val="none" w:sz="0" w:space="0" w:color="auto"/>
            <w:bottom w:val="none" w:sz="0" w:space="0" w:color="auto"/>
            <w:right w:val="none" w:sz="0" w:space="0" w:color="auto"/>
          </w:divBdr>
        </w:div>
        <w:div w:id="1865900513">
          <w:marLeft w:val="0"/>
          <w:marRight w:val="0"/>
          <w:marTop w:val="0"/>
          <w:marBottom w:val="0"/>
          <w:divBdr>
            <w:top w:val="none" w:sz="0" w:space="0" w:color="auto"/>
            <w:left w:val="none" w:sz="0" w:space="0" w:color="auto"/>
            <w:bottom w:val="none" w:sz="0" w:space="0" w:color="auto"/>
            <w:right w:val="none" w:sz="0" w:space="0" w:color="auto"/>
          </w:divBdr>
        </w:div>
        <w:div w:id="778529424">
          <w:marLeft w:val="0"/>
          <w:marRight w:val="0"/>
          <w:marTop w:val="0"/>
          <w:marBottom w:val="0"/>
          <w:divBdr>
            <w:top w:val="none" w:sz="0" w:space="0" w:color="auto"/>
            <w:left w:val="none" w:sz="0" w:space="0" w:color="auto"/>
            <w:bottom w:val="none" w:sz="0" w:space="0" w:color="auto"/>
            <w:right w:val="none" w:sz="0" w:space="0" w:color="auto"/>
          </w:divBdr>
        </w:div>
        <w:div w:id="1717850705">
          <w:marLeft w:val="0"/>
          <w:marRight w:val="0"/>
          <w:marTop w:val="0"/>
          <w:marBottom w:val="0"/>
          <w:divBdr>
            <w:top w:val="none" w:sz="0" w:space="0" w:color="auto"/>
            <w:left w:val="none" w:sz="0" w:space="0" w:color="auto"/>
            <w:bottom w:val="none" w:sz="0" w:space="0" w:color="auto"/>
            <w:right w:val="none" w:sz="0" w:space="0" w:color="auto"/>
          </w:divBdr>
        </w:div>
        <w:div w:id="353381438">
          <w:marLeft w:val="0"/>
          <w:marRight w:val="0"/>
          <w:marTop w:val="0"/>
          <w:marBottom w:val="0"/>
          <w:divBdr>
            <w:top w:val="none" w:sz="0" w:space="0" w:color="auto"/>
            <w:left w:val="none" w:sz="0" w:space="0" w:color="auto"/>
            <w:bottom w:val="none" w:sz="0" w:space="0" w:color="auto"/>
            <w:right w:val="none" w:sz="0" w:space="0" w:color="auto"/>
          </w:divBdr>
        </w:div>
        <w:div w:id="2127313463">
          <w:marLeft w:val="0"/>
          <w:marRight w:val="0"/>
          <w:marTop w:val="0"/>
          <w:marBottom w:val="0"/>
          <w:divBdr>
            <w:top w:val="none" w:sz="0" w:space="0" w:color="auto"/>
            <w:left w:val="none" w:sz="0" w:space="0" w:color="auto"/>
            <w:bottom w:val="none" w:sz="0" w:space="0" w:color="auto"/>
            <w:right w:val="none" w:sz="0" w:space="0" w:color="auto"/>
          </w:divBdr>
        </w:div>
        <w:div w:id="1894731974">
          <w:marLeft w:val="0"/>
          <w:marRight w:val="0"/>
          <w:marTop w:val="0"/>
          <w:marBottom w:val="0"/>
          <w:divBdr>
            <w:top w:val="none" w:sz="0" w:space="0" w:color="auto"/>
            <w:left w:val="none" w:sz="0" w:space="0" w:color="auto"/>
            <w:bottom w:val="none" w:sz="0" w:space="0" w:color="auto"/>
            <w:right w:val="none" w:sz="0" w:space="0" w:color="auto"/>
          </w:divBdr>
        </w:div>
        <w:div w:id="844710732">
          <w:marLeft w:val="0"/>
          <w:marRight w:val="0"/>
          <w:marTop w:val="0"/>
          <w:marBottom w:val="0"/>
          <w:divBdr>
            <w:top w:val="none" w:sz="0" w:space="0" w:color="auto"/>
            <w:left w:val="none" w:sz="0" w:space="0" w:color="auto"/>
            <w:bottom w:val="none" w:sz="0" w:space="0" w:color="auto"/>
            <w:right w:val="none" w:sz="0" w:space="0" w:color="auto"/>
          </w:divBdr>
        </w:div>
        <w:div w:id="877353080">
          <w:marLeft w:val="0"/>
          <w:marRight w:val="0"/>
          <w:marTop w:val="0"/>
          <w:marBottom w:val="0"/>
          <w:divBdr>
            <w:top w:val="none" w:sz="0" w:space="0" w:color="auto"/>
            <w:left w:val="none" w:sz="0" w:space="0" w:color="auto"/>
            <w:bottom w:val="none" w:sz="0" w:space="0" w:color="auto"/>
            <w:right w:val="none" w:sz="0" w:space="0" w:color="auto"/>
          </w:divBdr>
        </w:div>
        <w:div w:id="848836268">
          <w:marLeft w:val="0"/>
          <w:marRight w:val="0"/>
          <w:marTop w:val="0"/>
          <w:marBottom w:val="0"/>
          <w:divBdr>
            <w:top w:val="none" w:sz="0" w:space="0" w:color="auto"/>
            <w:left w:val="none" w:sz="0" w:space="0" w:color="auto"/>
            <w:bottom w:val="none" w:sz="0" w:space="0" w:color="auto"/>
            <w:right w:val="none" w:sz="0" w:space="0" w:color="auto"/>
          </w:divBdr>
        </w:div>
        <w:div w:id="395593713">
          <w:marLeft w:val="0"/>
          <w:marRight w:val="0"/>
          <w:marTop w:val="0"/>
          <w:marBottom w:val="0"/>
          <w:divBdr>
            <w:top w:val="none" w:sz="0" w:space="0" w:color="auto"/>
            <w:left w:val="none" w:sz="0" w:space="0" w:color="auto"/>
            <w:bottom w:val="none" w:sz="0" w:space="0" w:color="auto"/>
            <w:right w:val="none" w:sz="0" w:space="0" w:color="auto"/>
          </w:divBdr>
        </w:div>
        <w:div w:id="605233053">
          <w:marLeft w:val="0"/>
          <w:marRight w:val="0"/>
          <w:marTop w:val="0"/>
          <w:marBottom w:val="0"/>
          <w:divBdr>
            <w:top w:val="none" w:sz="0" w:space="0" w:color="auto"/>
            <w:left w:val="none" w:sz="0" w:space="0" w:color="auto"/>
            <w:bottom w:val="none" w:sz="0" w:space="0" w:color="auto"/>
            <w:right w:val="none" w:sz="0" w:space="0" w:color="auto"/>
          </w:divBdr>
        </w:div>
      </w:divsChild>
    </w:div>
    <w:div w:id="2142847975">
      <w:bodyDiv w:val="1"/>
      <w:marLeft w:val="0"/>
      <w:marRight w:val="0"/>
      <w:marTop w:val="0"/>
      <w:marBottom w:val="0"/>
      <w:divBdr>
        <w:top w:val="none" w:sz="0" w:space="0" w:color="auto"/>
        <w:left w:val="none" w:sz="0" w:space="0" w:color="auto"/>
        <w:bottom w:val="none" w:sz="0" w:space="0" w:color="auto"/>
        <w:right w:val="none" w:sz="0" w:space="0" w:color="auto"/>
      </w:divBdr>
      <w:divsChild>
        <w:div w:id="1992169495">
          <w:marLeft w:val="0"/>
          <w:marRight w:val="0"/>
          <w:marTop w:val="0"/>
          <w:marBottom w:val="0"/>
          <w:divBdr>
            <w:top w:val="none" w:sz="0" w:space="0" w:color="auto"/>
            <w:left w:val="none" w:sz="0" w:space="0" w:color="auto"/>
            <w:bottom w:val="none" w:sz="0" w:space="0" w:color="auto"/>
            <w:right w:val="none" w:sz="0" w:space="0" w:color="auto"/>
          </w:divBdr>
        </w:div>
        <w:div w:id="387187545">
          <w:marLeft w:val="0"/>
          <w:marRight w:val="0"/>
          <w:marTop w:val="0"/>
          <w:marBottom w:val="0"/>
          <w:divBdr>
            <w:top w:val="none" w:sz="0" w:space="0" w:color="auto"/>
            <w:left w:val="none" w:sz="0" w:space="0" w:color="auto"/>
            <w:bottom w:val="none" w:sz="0" w:space="0" w:color="auto"/>
            <w:right w:val="none" w:sz="0" w:space="0" w:color="auto"/>
          </w:divBdr>
        </w:div>
        <w:div w:id="497963781">
          <w:marLeft w:val="0"/>
          <w:marRight w:val="0"/>
          <w:marTop w:val="0"/>
          <w:marBottom w:val="0"/>
          <w:divBdr>
            <w:top w:val="none" w:sz="0" w:space="0" w:color="auto"/>
            <w:left w:val="none" w:sz="0" w:space="0" w:color="auto"/>
            <w:bottom w:val="none" w:sz="0" w:space="0" w:color="auto"/>
            <w:right w:val="none" w:sz="0" w:space="0" w:color="auto"/>
          </w:divBdr>
        </w:div>
        <w:div w:id="2034723230">
          <w:marLeft w:val="0"/>
          <w:marRight w:val="0"/>
          <w:marTop w:val="0"/>
          <w:marBottom w:val="0"/>
          <w:divBdr>
            <w:top w:val="none" w:sz="0" w:space="0" w:color="auto"/>
            <w:left w:val="none" w:sz="0" w:space="0" w:color="auto"/>
            <w:bottom w:val="none" w:sz="0" w:space="0" w:color="auto"/>
            <w:right w:val="none" w:sz="0" w:space="0" w:color="auto"/>
          </w:divBdr>
        </w:div>
        <w:div w:id="2141875853">
          <w:marLeft w:val="0"/>
          <w:marRight w:val="0"/>
          <w:marTop w:val="0"/>
          <w:marBottom w:val="0"/>
          <w:divBdr>
            <w:top w:val="none" w:sz="0" w:space="0" w:color="auto"/>
            <w:left w:val="none" w:sz="0" w:space="0" w:color="auto"/>
            <w:bottom w:val="none" w:sz="0" w:space="0" w:color="auto"/>
            <w:right w:val="none" w:sz="0" w:space="0" w:color="auto"/>
          </w:divBdr>
        </w:div>
        <w:div w:id="722024640">
          <w:marLeft w:val="0"/>
          <w:marRight w:val="0"/>
          <w:marTop w:val="0"/>
          <w:marBottom w:val="0"/>
          <w:divBdr>
            <w:top w:val="none" w:sz="0" w:space="0" w:color="auto"/>
            <w:left w:val="none" w:sz="0" w:space="0" w:color="auto"/>
            <w:bottom w:val="none" w:sz="0" w:space="0" w:color="auto"/>
            <w:right w:val="none" w:sz="0" w:space="0" w:color="auto"/>
          </w:divBdr>
        </w:div>
        <w:div w:id="1070076879">
          <w:marLeft w:val="0"/>
          <w:marRight w:val="0"/>
          <w:marTop w:val="0"/>
          <w:marBottom w:val="0"/>
          <w:divBdr>
            <w:top w:val="none" w:sz="0" w:space="0" w:color="auto"/>
            <w:left w:val="none" w:sz="0" w:space="0" w:color="auto"/>
            <w:bottom w:val="none" w:sz="0" w:space="0" w:color="auto"/>
            <w:right w:val="none" w:sz="0" w:space="0" w:color="auto"/>
          </w:divBdr>
        </w:div>
        <w:div w:id="1282104508">
          <w:marLeft w:val="0"/>
          <w:marRight w:val="0"/>
          <w:marTop w:val="0"/>
          <w:marBottom w:val="0"/>
          <w:divBdr>
            <w:top w:val="none" w:sz="0" w:space="0" w:color="auto"/>
            <w:left w:val="none" w:sz="0" w:space="0" w:color="auto"/>
            <w:bottom w:val="none" w:sz="0" w:space="0" w:color="auto"/>
            <w:right w:val="none" w:sz="0" w:space="0" w:color="auto"/>
          </w:divBdr>
        </w:div>
        <w:div w:id="34620709">
          <w:marLeft w:val="0"/>
          <w:marRight w:val="0"/>
          <w:marTop w:val="0"/>
          <w:marBottom w:val="0"/>
          <w:divBdr>
            <w:top w:val="none" w:sz="0" w:space="0" w:color="auto"/>
            <w:left w:val="none" w:sz="0" w:space="0" w:color="auto"/>
            <w:bottom w:val="none" w:sz="0" w:space="0" w:color="auto"/>
            <w:right w:val="none" w:sz="0" w:space="0" w:color="auto"/>
          </w:divBdr>
        </w:div>
        <w:div w:id="1081562488">
          <w:marLeft w:val="0"/>
          <w:marRight w:val="0"/>
          <w:marTop w:val="0"/>
          <w:marBottom w:val="0"/>
          <w:divBdr>
            <w:top w:val="none" w:sz="0" w:space="0" w:color="auto"/>
            <w:left w:val="none" w:sz="0" w:space="0" w:color="auto"/>
            <w:bottom w:val="none" w:sz="0" w:space="0" w:color="auto"/>
            <w:right w:val="none" w:sz="0" w:space="0" w:color="auto"/>
          </w:divBdr>
        </w:div>
        <w:div w:id="248540069">
          <w:marLeft w:val="0"/>
          <w:marRight w:val="0"/>
          <w:marTop w:val="0"/>
          <w:marBottom w:val="0"/>
          <w:divBdr>
            <w:top w:val="none" w:sz="0" w:space="0" w:color="auto"/>
            <w:left w:val="none" w:sz="0" w:space="0" w:color="auto"/>
            <w:bottom w:val="none" w:sz="0" w:space="0" w:color="auto"/>
            <w:right w:val="none" w:sz="0" w:space="0" w:color="auto"/>
          </w:divBdr>
        </w:div>
        <w:div w:id="911743156">
          <w:marLeft w:val="0"/>
          <w:marRight w:val="0"/>
          <w:marTop w:val="0"/>
          <w:marBottom w:val="0"/>
          <w:divBdr>
            <w:top w:val="none" w:sz="0" w:space="0" w:color="auto"/>
            <w:left w:val="none" w:sz="0" w:space="0" w:color="auto"/>
            <w:bottom w:val="none" w:sz="0" w:space="0" w:color="auto"/>
            <w:right w:val="none" w:sz="0" w:space="0" w:color="auto"/>
          </w:divBdr>
        </w:div>
        <w:div w:id="1304315177">
          <w:marLeft w:val="0"/>
          <w:marRight w:val="0"/>
          <w:marTop w:val="0"/>
          <w:marBottom w:val="0"/>
          <w:divBdr>
            <w:top w:val="none" w:sz="0" w:space="0" w:color="auto"/>
            <w:left w:val="none" w:sz="0" w:space="0" w:color="auto"/>
            <w:bottom w:val="none" w:sz="0" w:space="0" w:color="auto"/>
            <w:right w:val="none" w:sz="0" w:space="0" w:color="auto"/>
          </w:divBdr>
        </w:div>
        <w:div w:id="1183520160">
          <w:marLeft w:val="0"/>
          <w:marRight w:val="0"/>
          <w:marTop w:val="0"/>
          <w:marBottom w:val="0"/>
          <w:divBdr>
            <w:top w:val="none" w:sz="0" w:space="0" w:color="auto"/>
            <w:left w:val="none" w:sz="0" w:space="0" w:color="auto"/>
            <w:bottom w:val="none" w:sz="0" w:space="0" w:color="auto"/>
            <w:right w:val="none" w:sz="0" w:space="0" w:color="auto"/>
          </w:divBdr>
        </w:div>
        <w:div w:id="56900981">
          <w:marLeft w:val="0"/>
          <w:marRight w:val="0"/>
          <w:marTop w:val="0"/>
          <w:marBottom w:val="0"/>
          <w:divBdr>
            <w:top w:val="none" w:sz="0" w:space="0" w:color="auto"/>
            <w:left w:val="none" w:sz="0" w:space="0" w:color="auto"/>
            <w:bottom w:val="none" w:sz="0" w:space="0" w:color="auto"/>
            <w:right w:val="none" w:sz="0" w:space="0" w:color="auto"/>
          </w:divBdr>
        </w:div>
        <w:div w:id="1856459055">
          <w:marLeft w:val="0"/>
          <w:marRight w:val="0"/>
          <w:marTop w:val="0"/>
          <w:marBottom w:val="0"/>
          <w:divBdr>
            <w:top w:val="none" w:sz="0" w:space="0" w:color="auto"/>
            <w:left w:val="none" w:sz="0" w:space="0" w:color="auto"/>
            <w:bottom w:val="none" w:sz="0" w:space="0" w:color="auto"/>
            <w:right w:val="none" w:sz="0" w:space="0" w:color="auto"/>
          </w:divBdr>
        </w:div>
        <w:div w:id="182518531">
          <w:marLeft w:val="0"/>
          <w:marRight w:val="0"/>
          <w:marTop w:val="0"/>
          <w:marBottom w:val="0"/>
          <w:divBdr>
            <w:top w:val="none" w:sz="0" w:space="0" w:color="auto"/>
            <w:left w:val="none" w:sz="0" w:space="0" w:color="auto"/>
            <w:bottom w:val="none" w:sz="0" w:space="0" w:color="auto"/>
            <w:right w:val="none" w:sz="0" w:space="0" w:color="auto"/>
          </w:divBdr>
        </w:div>
        <w:div w:id="92093381">
          <w:marLeft w:val="0"/>
          <w:marRight w:val="0"/>
          <w:marTop w:val="0"/>
          <w:marBottom w:val="0"/>
          <w:divBdr>
            <w:top w:val="none" w:sz="0" w:space="0" w:color="auto"/>
            <w:left w:val="none" w:sz="0" w:space="0" w:color="auto"/>
            <w:bottom w:val="none" w:sz="0" w:space="0" w:color="auto"/>
            <w:right w:val="none" w:sz="0" w:space="0" w:color="auto"/>
          </w:divBdr>
        </w:div>
        <w:div w:id="1501585200">
          <w:marLeft w:val="0"/>
          <w:marRight w:val="0"/>
          <w:marTop w:val="0"/>
          <w:marBottom w:val="0"/>
          <w:divBdr>
            <w:top w:val="none" w:sz="0" w:space="0" w:color="auto"/>
            <w:left w:val="none" w:sz="0" w:space="0" w:color="auto"/>
            <w:bottom w:val="none" w:sz="0" w:space="0" w:color="auto"/>
            <w:right w:val="none" w:sz="0" w:space="0" w:color="auto"/>
          </w:divBdr>
        </w:div>
        <w:div w:id="984621401">
          <w:marLeft w:val="0"/>
          <w:marRight w:val="0"/>
          <w:marTop w:val="0"/>
          <w:marBottom w:val="0"/>
          <w:divBdr>
            <w:top w:val="none" w:sz="0" w:space="0" w:color="auto"/>
            <w:left w:val="none" w:sz="0" w:space="0" w:color="auto"/>
            <w:bottom w:val="none" w:sz="0" w:space="0" w:color="auto"/>
            <w:right w:val="none" w:sz="0" w:space="0" w:color="auto"/>
          </w:divBdr>
        </w:div>
        <w:div w:id="26415825">
          <w:marLeft w:val="0"/>
          <w:marRight w:val="0"/>
          <w:marTop w:val="0"/>
          <w:marBottom w:val="0"/>
          <w:divBdr>
            <w:top w:val="none" w:sz="0" w:space="0" w:color="auto"/>
            <w:left w:val="none" w:sz="0" w:space="0" w:color="auto"/>
            <w:bottom w:val="none" w:sz="0" w:space="0" w:color="auto"/>
            <w:right w:val="none" w:sz="0" w:space="0" w:color="auto"/>
          </w:divBdr>
        </w:div>
        <w:div w:id="1775664690">
          <w:marLeft w:val="0"/>
          <w:marRight w:val="0"/>
          <w:marTop w:val="0"/>
          <w:marBottom w:val="0"/>
          <w:divBdr>
            <w:top w:val="none" w:sz="0" w:space="0" w:color="auto"/>
            <w:left w:val="none" w:sz="0" w:space="0" w:color="auto"/>
            <w:bottom w:val="none" w:sz="0" w:space="0" w:color="auto"/>
            <w:right w:val="none" w:sz="0" w:space="0" w:color="auto"/>
          </w:divBdr>
        </w:div>
        <w:div w:id="302924780">
          <w:marLeft w:val="0"/>
          <w:marRight w:val="0"/>
          <w:marTop w:val="0"/>
          <w:marBottom w:val="0"/>
          <w:divBdr>
            <w:top w:val="none" w:sz="0" w:space="0" w:color="auto"/>
            <w:left w:val="none" w:sz="0" w:space="0" w:color="auto"/>
            <w:bottom w:val="none" w:sz="0" w:space="0" w:color="auto"/>
            <w:right w:val="none" w:sz="0" w:space="0" w:color="auto"/>
          </w:divBdr>
        </w:div>
        <w:div w:id="2135557733">
          <w:marLeft w:val="0"/>
          <w:marRight w:val="0"/>
          <w:marTop w:val="0"/>
          <w:marBottom w:val="0"/>
          <w:divBdr>
            <w:top w:val="none" w:sz="0" w:space="0" w:color="auto"/>
            <w:left w:val="none" w:sz="0" w:space="0" w:color="auto"/>
            <w:bottom w:val="none" w:sz="0" w:space="0" w:color="auto"/>
            <w:right w:val="none" w:sz="0" w:space="0" w:color="auto"/>
          </w:divBdr>
        </w:div>
        <w:div w:id="818183307">
          <w:marLeft w:val="0"/>
          <w:marRight w:val="0"/>
          <w:marTop w:val="0"/>
          <w:marBottom w:val="0"/>
          <w:divBdr>
            <w:top w:val="none" w:sz="0" w:space="0" w:color="auto"/>
            <w:left w:val="none" w:sz="0" w:space="0" w:color="auto"/>
            <w:bottom w:val="none" w:sz="0" w:space="0" w:color="auto"/>
            <w:right w:val="none" w:sz="0" w:space="0" w:color="auto"/>
          </w:divBdr>
        </w:div>
        <w:div w:id="322466420">
          <w:marLeft w:val="0"/>
          <w:marRight w:val="0"/>
          <w:marTop w:val="0"/>
          <w:marBottom w:val="0"/>
          <w:divBdr>
            <w:top w:val="none" w:sz="0" w:space="0" w:color="auto"/>
            <w:left w:val="none" w:sz="0" w:space="0" w:color="auto"/>
            <w:bottom w:val="none" w:sz="0" w:space="0" w:color="auto"/>
            <w:right w:val="none" w:sz="0" w:space="0" w:color="auto"/>
          </w:divBdr>
        </w:div>
        <w:div w:id="1975211020">
          <w:marLeft w:val="0"/>
          <w:marRight w:val="0"/>
          <w:marTop w:val="0"/>
          <w:marBottom w:val="0"/>
          <w:divBdr>
            <w:top w:val="none" w:sz="0" w:space="0" w:color="auto"/>
            <w:left w:val="none" w:sz="0" w:space="0" w:color="auto"/>
            <w:bottom w:val="none" w:sz="0" w:space="0" w:color="auto"/>
            <w:right w:val="none" w:sz="0" w:space="0" w:color="auto"/>
          </w:divBdr>
        </w:div>
        <w:div w:id="1234007472">
          <w:marLeft w:val="0"/>
          <w:marRight w:val="0"/>
          <w:marTop w:val="0"/>
          <w:marBottom w:val="0"/>
          <w:divBdr>
            <w:top w:val="none" w:sz="0" w:space="0" w:color="auto"/>
            <w:left w:val="none" w:sz="0" w:space="0" w:color="auto"/>
            <w:bottom w:val="none" w:sz="0" w:space="0" w:color="auto"/>
            <w:right w:val="none" w:sz="0" w:space="0" w:color="auto"/>
          </w:divBdr>
        </w:div>
        <w:div w:id="1169322036">
          <w:marLeft w:val="0"/>
          <w:marRight w:val="0"/>
          <w:marTop w:val="0"/>
          <w:marBottom w:val="0"/>
          <w:divBdr>
            <w:top w:val="none" w:sz="0" w:space="0" w:color="auto"/>
            <w:left w:val="none" w:sz="0" w:space="0" w:color="auto"/>
            <w:bottom w:val="none" w:sz="0" w:space="0" w:color="auto"/>
            <w:right w:val="none" w:sz="0" w:space="0" w:color="auto"/>
          </w:divBdr>
        </w:div>
        <w:div w:id="904684027">
          <w:marLeft w:val="0"/>
          <w:marRight w:val="0"/>
          <w:marTop w:val="0"/>
          <w:marBottom w:val="0"/>
          <w:divBdr>
            <w:top w:val="none" w:sz="0" w:space="0" w:color="auto"/>
            <w:left w:val="none" w:sz="0" w:space="0" w:color="auto"/>
            <w:bottom w:val="none" w:sz="0" w:space="0" w:color="auto"/>
            <w:right w:val="none" w:sz="0" w:space="0" w:color="auto"/>
          </w:divBdr>
        </w:div>
        <w:div w:id="1455055234">
          <w:marLeft w:val="0"/>
          <w:marRight w:val="0"/>
          <w:marTop w:val="0"/>
          <w:marBottom w:val="0"/>
          <w:divBdr>
            <w:top w:val="none" w:sz="0" w:space="0" w:color="auto"/>
            <w:left w:val="none" w:sz="0" w:space="0" w:color="auto"/>
            <w:bottom w:val="none" w:sz="0" w:space="0" w:color="auto"/>
            <w:right w:val="none" w:sz="0" w:space="0" w:color="auto"/>
          </w:divBdr>
        </w:div>
        <w:div w:id="243491078">
          <w:marLeft w:val="0"/>
          <w:marRight w:val="0"/>
          <w:marTop w:val="0"/>
          <w:marBottom w:val="0"/>
          <w:divBdr>
            <w:top w:val="none" w:sz="0" w:space="0" w:color="auto"/>
            <w:left w:val="none" w:sz="0" w:space="0" w:color="auto"/>
            <w:bottom w:val="none" w:sz="0" w:space="0" w:color="auto"/>
            <w:right w:val="none" w:sz="0" w:space="0" w:color="auto"/>
          </w:divBdr>
        </w:div>
        <w:div w:id="1691057744">
          <w:marLeft w:val="0"/>
          <w:marRight w:val="0"/>
          <w:marTop w:val="0"/>
          <w:marBottom w:val="0"/>
          <w:divBdr>
            <w:top w:val="none" w:sz="0" w:space="0" w:color="auto"/>
            <w:left w:val="none" w:sz="0" w:space="0" w:color="auto"/>
            <w:bottom w:val="none" w:sz="0" w:space="0" w:color="auto"/>
            <w:right w:val="none" w:sz="0" w:space="0" w:color="auto"/>
          </w:divBdr>
        </w:div>
        <w:div w:id="417557903">
          <w:marLeft w:val="0"/>
          <w:marRight w:val="0"/>
          <w:marTop w:val="0"/>
          <w:marBottom w:val="0"/>
          <w:divBdr>
            <w:top w:val="none" w:sz="0" w:space="0" w:color="auto"/>
            <w:left w:val="none" w:sz="0" w:space="0" w:color="auto"/>
            <w:bottom w:val="none" w:sz="0" w:space="0" w:color="auto"/>
            <w:right w:val="none" w:sz="0" w:space="0" w:color="auto"/>
          </w:divBdr>
        </w:div>
        <w:div w:id="2116364206">
          <w:marLeft w:val="0"/>
          <w:marRight w:val="0"/>
          <w:marTop w:val="0"/>
          <w:marBottom w:val="0"/>
          <w:divBdr>
            <w:top w:val="none" w:sz="0" w:space="0" w:color="auto"/>
            <w:left w:val="none" w:sz="0" w:space="0" w:color="auto"/>
            <w:bottom w:val="none" w:sz="0" w:space="0" w:color="auto"/>
            <w:right w:val="none" w:sz="0" w:space="0" w:color="auto"/>
          </w:divBdr>
        </w:div>
        <w:div w:id="2134248293">
          <w:marLeft w:val="0"/>
          <w:marRight w:val="0"/>
          <w:marTop w:val="0"/>
          <w:marBottom w:val="0"/>
          <w:divBdr>
            <w:top w:val="none" w:sz="0" w:space="0" w:color="auto"/>
            <w:left w:val="none" w:sz="0" w:space="0" w:color="auto"/>
            <w:bottom w:val="none" w:sz="0" w:space="0" w:color="auto"/>
            <w:right w:val="none" w:sz="0" w:space="0" w:color="auto"/>
          </w:divBdr>
        </w:div>
        <w:div w:id="1795833746">
          <w:marLeft w:val="0"/>
          <w:marRight w:val="0"/>
          <w:marTop w:val="0"/>
          <w:marBottom w:val="0"/>
          <w:divBdr>
            <w:top w:val="none" w:sz="0" w:space="0" w:color="auto"/>
            <w:left w:val="none" w:sz="0" w:space="0" w:color="auto"/>
            <w:bottom w:val="none" w:sz="0" w:space="0" w:color="auto"/>
            <w:right w:val="none" w:sz="0" w:space="0" w:color="auto"/>
          </w:divBdr>
        </w:div>
        <w:div w:id="1949578770">
          <w:marLeft w:val="0"/>
          <w:marRight w:val="0"/>
          <w:marTop w:val="0"/>
          <w:marBottom w:val="0"/>
          <w:divBdr>
            <w:top w:val="none" w:sz="0" w:space="0" w:color="auto"/>
            <w:left w:val="none" w:sz="0" w:space="0" w:color="auto"/>
            <w:bottom w:val="none" w:sz="0" w:space="0" w:color="auto"/>
            <w:right w:val="none" w:sz="0" w:space="0" w:color="auto"/>
          </w:divBdr>
        </w:div>
        <w:div w:id="1410419497">
          <w:marLeft w:val="0"/>
          <w:marRight w:val="0"/>
          <w:marTop w:val="0"/>
          <w:marBottom w:val="0"/>
          <w:divBdr>
            <w:top w:val="none" w:sz="0" w:space="0" w:color="auto"/>
            <w:left w:val="none" w:sz="0" w:space="0" w:color="auto"/>
            <w:bottom w:val="none" w:sz="0" w:space="0" w:color="auto"/>
            <w:right w:val="none" w:sz="0" w:space="0" w:color="auto"/>
          </w:divBdr>
        </w:div>
        <w:div w:id="279459293">
          <w:marLeft w:val="0"/>
          <w:marRight w:val="0"/>
          <w:marTop w:val="0"/>
          <w:marBottom w:val="0"/>
          <w:divBdr>
            <w:top w:val="none" w:sz="0" w:space="0" w:color="auto"/>
            <w:left w:val="none" w:sz="0" w:space="0" w:color="auto"/>
            <w:bottom w:val="none" w:sz="0" w:space="0" w:color="auto"/>
            <w:right w:val="none" w:sz="0" w:space="0" w:color="auto"/>
          </w:divBdr>
        </w:div>
        <w:div w:id="274098960">
          <w:marLeft w:val="0"/>
          <w:marRight w:val="0"/>
          <w:marTop w:val="0"/>
          <w:marBottom w:val="0"/>
          <w:divBdr>
            <w:top w:val="none" w:sz="0" w:space="0" w:color="auto"/>
            <w:left w:val="none" w:sz="0" w:space="0" w:color="auto"/>
            <w:bottom w:val="none" w:sz="0" w:space="0" w:color="auto"/>
            <w:right w:val="none" w:sz="0" w:space="0" w:color="auto"/>
          </w:divBdr>
        </w:div>
        <w:div w:id="937256913">
          <w:marLeft w:val="0"/>
          <w:marRight w:val="0"/>
          <w:marTop w:val="0"/>
          <w:marBottom w:val="0"/>
          <w:divBdr>
            <w:top w:val="none" w:sz="0" w:space="0" w:color="auto"/>
            <w:left w:val="none" w:sz="0" w:space="0" w:color="auto"/>
            <w:bottom w:val="none" w:sz="0" w:space="0" w:color="auto"/>
            <w:right w:val="none" w:sz="0" w:space="0" w:color="auto"/>
          </w:divBdr>
        </w:div>
        <w:div w:id="2147314890">
          <w:marLeft w:val="0"/>
          <w:marRight w:val="0"/>
          <w:marTop w:val="0"/>
          <w:marBottom w:val="0"/>
          <w:divBdr>
            <w:top w:val="none" w:sz="0" w:space="0" w:color="auto"/>
            <w:left w:val="none" w:sz="0" w:space="0" w:color="auto"/>
            <w:bottom w:val="none" w:sz="0" w:space="0" w:color="auto"/>
            <w:right w:val="none" w:sz="0" w:space="0" w:color="auto"/>
          </w:divBdr>
        </w:div>
        <w:div w:id="136530313">
          <w:marLeft w:val="0"/>
          <w:marRight w:val="0"/>
          <w:marTop w:val="0"/>
          <w:marBottom w:val="0"/>
          <w:divBdr>
            <w:top w:val="none" w:sz="0" w:space="0" w:color="auto"/>
            <w:left w:val="none" w:sz="0" w:space="0" w:color="auto"/>
            <w:bottom w:val="none" w:sz="0" w:space="0" w:color="auto"/>
            <w:right w:val="none" w:sz="0" w:space="0" w:color="auto"/>
          </w:divBdr>
        </w:div>
        <w:div w:id="1208299157">
          <w:marLeft w:val="0"/>
          <w:marRight w:val="0"/>
          <w:marTop w:val="0"/>
          <w:marBottom w:val="0"/>
          <w:divBdr>
            <w:top w:val="none" w:sz="0" w:space="0" w:color="auto"/>
            <w:left w:val="none" w:sz="0" w:space="0" w:color="auto"/>
            <w:bottom w:val="none" w:sz="0" w:space="0" w:color="auto"/>
            <w:right w:val="none" w:sz="0" w:space="0" w:color="auto"/>
          </w:divBdr>
        </w:div>
        <w:div w:id="392970203">
          <w:marLeft w:val="0"/>
          <w:marRight w:val="0"/>
          <w:marTop w:val="0"/>
          <w:marBottom w:val="0"/>
          <w:divBdr>
            <w:top w:val="none" w:sz="0" w:space="0" w:color="auto"/>
            <w:left w:val="none" w:sz="0" w:space="0" w:color="auto"/>
            <w:bottom w:val="none" w:sz="0" w:space="0" w:color="auto"/>
            <w:right w:val="none" w:sz="0" w:space="0" w:color="auto"/>
          </w:divBdr>
        </w:div>
        <w:div w:id="462582405">
          <w:marLeft w:val="0"/>
          <w:marRight w:val="0"/>
          <w:marTop w:val="0"/>
          <w:marBottom w:val="0"/>
          <w:divBdr>
            <w:top w:val="none" w:sz="0" w:space="0" w:color="auto"/>
            <w:left w:val="none" w:sz="0" w:space="0" w:color="auto"/>
            <w:bottom w:val="none" w:sz="0" w:space="0" w:color="auto"/>
            <w:right w:val="none" w:sz="0" w:space="0" w:color="auto"/>
          </w:divBdr>
        </w:div>
        <w:div w:id="2055108247">
          <w:marLeft w:val="0"/>
          <w:marRight w:val="0"/>
          <w:marTop w:val="0"/>
          <w:marBottom w:val="0"/>
          <w:divBdr>
            <w:top w:val="none" w:sz="0" w:space="0" w:color="auto"/>
            <w:left w:val="none" w:sz="0" w:space="0" w:color="auto"/>
            <w:bottom w:val="none" w:sz="0" w:space="0" w:color="auto"/>
            <w:right w:val="none" w:sz="0" w:space="0" w:color="auto"/>
          </w:divBdr>
        </w:div>
        <w:div w:id="609701924">
          <w:marLeft w:val="0"/>
          <w:marRight w:val="0"/>
          <w:marTop w:val="0"/>
          <w:marBottom w:val="0"/>
          <w:divBdr>
            <w:top w:val="none" w:sz="0" w:space="0" w:color="auto"/>
            <w:left w:val="none" w:sz="0" w:space="0" w:color="auto"/>
            <w:bottom w:val="none" w:sz="0" w:space="0" w:color="auto"/>
            <w:right w:val="none" w:sz="0" w:space="0" w:color="auto"/>
          </w:divBdr>
        </w:div>
        <w:div w:id="1028606639">
          <w:marLeft w:val="0"/>
          <w:marRight w:val="0"/>
          <w:marTop w:val="0"/>
          <w:marBottom w:val="0"/>
          <w:divBdr>
            <w:top w:val="none" w:sz="0" w:space="0" w:color="auto"/>
            <w:left w:val="none" w:sz="0" w:space="0" w:color="auto"/>
            <w:bottom w:val="none" w:sz="0" w:space="0" w:color="auto"/>
            <w:right w:val="none" w:sz="0" w:space="0" w:color="auto"/>
          </w:divBdr>
        </w:div>
        <w:div w:id="1151556453">
          <w:marLeft w:val="0"/>
          <w:marRight w:val="0"/>
          <w:marTop w:val="0"/>
          <w:marBottom w:val="0"/>
          <w:divBdr>
            <w:top w:val="none" w:sz="0" w:space="0" w:color="auto"/>
            <w:left w:val="none" w:sz="0" w:space="0" w:color="auto"/>
            <w:bottom w:val="none" w:sz="0" w:space="0" w:color="auto"/>
            <w:right w:val="none" w:sz="0" w:space="0" w:color="auto"/>
          </w:divBdr>
        </w:div>
        <w:div w:id="1843354653">
          <w:marLeft w:val="0"/>
          <w:marRight w:val="0"/>
          <w:marTop w:val="0"/>
          <w:marBottom w:val="0"/>
          <w:divBdr>
            <w:top w:val="none" w:sz="0" w:space="0" w:color="auto"/>
            <w:left w:val="none" w:sz="0" w:space="0" w:color="auto"/>
            <w:bottom w:val="none" w:sz="0" w:space="0" w:color="auto"/>
            <w:right w:val="none" w:sz="0" w:space="0" w:color="auto"/>
          </w:divBdr>
        </w:div>
        <w:div w:id="1320767649">
          <w:marLeft w:val="0"/>
          <w:marRight w:val="0"/>
          <w:marTop w:val="0"/>
          <w:marBottom w:val="0"/>
          <w:divBdr>
            <w:top w:val="none" w:sz="0" w:space="0" w:color="auto"/>
            <w:left w:val="none" w:sz="0" w:space="0" w:color="auto"/>
            <w:bottom w:val="none" w:sz="0" w:space="0" w:color="auto"/>
            <w:right w:val="none" w:sz="0" w:space="0" w:color="auto"/>
          </w:divBdr>
        </w:div>
        <w:div w:id="990643632">
          <w:marLeft w:val="0"/>
          <w:marRight w:val="0"/>
          <w:marTop w:val="0"/>
          <w:marBottom w:val="0"/>
          <w:divBdr>
            <w:top w:val="none" w:sz="0" w:space="0" w:color="auto"/>
            <w:left w:val="none" w:sz="0" w:space="0" w:color="auto"/>
            <w:bottom w:val="none" w:sz="0" w:space="0" w:color="auto"/>
            <w:right w:val="none" w:sz="0" w:space="0" w:color="auto"/>
          </w:divBdr>
        </w:div>
        <w:div w:id="295529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uwtsd.ac.uk/research/research-ethics/"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ytsd.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image" Target="media/image6.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oiceworkshop.co.uk" TargetMode="External"/><Relationship Id="rId24" Type="http://schemas.openxmlformats.org/officeDocument/2006/relationships/image" Target="media/image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https://estillvoice.docebosaas.com/learn/courses/24/foundations-of-estill-voice-trainingr" TargetMode="External"/><Relationship Id="rId19" Type="http://schemas.openxmlformats.org/officeDocument/2006/relationships/hyperlink" Target="https://mytsd.uwtsd.ac.uk"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researchgate.net/figure/The-speech-chain-speech-production-and-speech-perception-web-ref2_fig3_262730106" TargetMode="External"/><Relationship Id="rId14" Type="http://schemas.openxmlformats.org/officeDocument/2006/relationships/hyperlink" Target="mailto:libbywilliamson@live.co.uk" TargetMode="Externa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9B5B2AE-C986-CD48-90E3-2DB31F7E78C6}"/>
      </w:docPartPr>
      <w:docPartBody>
        <w:p w:rsidR="00CB09B6" w:rsidRDefault="00DE368F">
          <w:r w:rsidRPr="00AD66E8">
            <w:rPr>
              <w:rStyle w:val="PlaceholderText"/>
            </w:rPr>
            <w:t>Click or tap here to enter text.</w:t>
          </w:r>
        </w:p>
      </w:docPartBody>
    </w:docPart>
    <w:docPart>
      <w:docPartPr>
        <w:name w:val="8D6E87AD6BB37646B65A1AE325CFB466"/>
        <w:category>
          <w:name w:val="General"/>
          <w:gallery w:val="placeholder"/>
        </w:category>
        <w:types>
          <w:type w:val="bbPlcHdr"/>
        </w:types>
        <w:behaviors>
          <w:behavior w:val="content"/>
        </w:behaviors>
        <w:guid w:val="{CEFD5D3F-0B68-3F4A-9C76-4D17F856A07D}"/>
      </w:docPartPr>
      <w:docPartBody>
        <w:p w:rsidR="008D51E9" w:rsidRDefault="00CB09B6" w:rsidP="00CB09B6">
          <w:pPr>
            <w:pStyle w:val="8D6E87AD6BB37646B65A1AE325CFB466"/>
          </w:pPr>
          <w:r w:rsidRPr="00AD66E8">
            <w:rPr>
              <w:rStyle w:val="PlaceholderText"/>
            </w:rPr>
            <w:t>Click or tap here to enter text.</w:t>
          </w:r>
        </w:p>
      </w:docPartBody>
    </w:docPart>
    <w:docPart>
      <w:docPartPr>
        <w:name w:val="CB661D4EC648204EAC0725DCCFEDAB2E"/>
        <w:category>
          <w:name w:val="General"/>
          <w:gallery w:val="placeholder"/>
        </w:category>
        <w:types>
          <w:type w:val="bbPlcHdr"/>
        </w:types>
        <w:behaviors>
          <w:behavior w:val="content"/>
        </w:behaviors>
        <w:guid w:val="{F3653AE2-F49E-2049-BDEE-E4FA8B40B7C4}"/>
      </w:docPartPr>
      <w:docPartBody>
        <w:p w:rsidR="008D51E9" w:rsidRDefault="00CB09B6" w:rsidP="00CB09B6">
          <w:pPr>
            <w:pStyle w:val="CB661D4EC648204EAC0725DCCFEDAB2E"/>
          </w:pPr>
          <w:r w:rsidRPr="00AD66E8">
            <w:rPr>
              <w:rStyle w:val="PlaceholderText"/>
            </w:rPr>
            <w:t>Click or tap here to enter text.</w:t>
          </w:r>
        </w:p>
      </w:docPartBody>
    </w:docPart>
    <w:docPart>
      <w:docPartPr>
        <w:name w:val="AF7EED2F8DBC9C49992A5F8F86829C37"/>
        <w:category>
          <w:name w:val="General"/>
          <w:gallery w:val="placeholder"/>
        </w:category>
        <w:types>
          <w:type w:val="bbPlcHdr"/>
        </w:types>
        <w:behaviors>
          <w:behavior w:val="content"/>
        </w:behaviors>
        <w:guid w:val="{38A74A41-669A-1448-9775-AFD26C948E65}"/>
      </w:docPartPr>
      <w:docPartBody>
        <w:p w:rsidR="008D51E9" w:rsidRDefault="00CB09B6" w:rsidP="00CB09B6">
          <w:pPr>
            <w:pStyle w:val="AF7EED2F8DBC9C49992A5F8F86829C37"/>
          </w:pPr>
          <w:r w:rsidRPr="007B2DC2">
            <w:rPr>
              <w:rStyle w:val="PlaceholderText"/>
            </w:rPr>
            <w:t>Click or tap here to enter text.</w:t>
          </w:r>
        </w:p>
      </w:docPartBody>
    </w:docPart>
    <w:docPart>
      <w:docPartPr>
        <w:name w:val="E8C1E69058B9104B95AD7ECEDA022C58"/>
        <w:category>
          <w:name w:val="General"/>
          <w:gallery w:val="placeholder"/>
        </w:category>
        <w:types>
          <w:type w:val="bbPlcHdr"/>
        </w:types>
        <w:behaviors>
          <w:behavior w:val="content"/>
        </w:behaviors>
        <w:guid w:val="{609EC6DD-19CC-B647-86F9-D5CAF210A417}"/>
      </w:docPartPr>
      <w:docPartBody>
        <w:p w:rsidR="005413DD" w:rsidRDefault="008D51E9" w:rsidP="008D51E9">
          <w:pPr>
            <w:pStyle w:val="E8C1E69058B9104B95AD7ECEDA022C58"/>
          </w:pPr>
          <w:r w:rsidRPr="00AD66E8">
            <w:rPr>
              <w:rStyle w:val="PlaceholderText"/>
            </w:rPr>
            <w:t>Click or tap here to enter text.</w:t>
          </w:r>
        </w:p>
      </w:docPartBody>
    </w:docPart>
    <w:docPart>
      <w:docPartPr>
        <w:name w:val="AF9A03D35A91BC46BC9C37364531C442"/>
        <w:category>
          <w:name w:val="General"/>
          <w:gallery w:val="placeholder"/>
        </w:category>
        <w:types>
          <w:type w:val="bbPlcHdr"/>
        </w:types>
        <w:behaviors>
          <w:behavior w:val="content"/>
        </w:behaviors>
        <w:guid w:val="{A45E1708-59EF-7043-A0D3-8A45D1A9D16A}"/>
      </w:docPartPr>
      <w:docPartBody>
        <w:p w:rsidR="0080652B" w:rsidRDefault="005413DD" w:rsidP="005413DD">
          <w:pPr>
            <w:pStyle w:val="AF9A03D35A91BC46BC9C37364531C442"/>
          </w:pPr>
          <w:r w:rsidRPr="00AD66E8">
            <w:rPr>
              <w:rStyle w:val="PlaceholderText"/>
            </w:rPr>
            <w:t>Click or tap here to enter text.</w:t>
          </w:r>
        </w:p>
      </w:docPartBody>
    </w:docPart>
    <w:docPart>
      <w:docPartPr>
        <w:name w:val="716DBCEB25ADF3449B8620A07194F843"/>
        <w:category>
          <w:name w:val="General"/>
          <w:gallery w:val="placeholder"/>
        </w:category>
        <w:types>
          <w:type w:val="bbPlcHdr"/>
        </w:types>
        <w:behaviors>
          <w:behavior w:val="content"/>
        </w:behaviors>
        <w:guid w:val="{5D73949B-70A3-2948-A1AD-90952C70DA17}"/>
      </w:docPartPr>
      <w:docPartBody>
        <w:p w:rsidR="005244B4" w:rsidRDefault="00D40B03" w:rsidP="00D40B03">
          <w:pPr>
            <w:pStyle w:val="716DBCEB25ADF3449B8620A07194F843"/>
          </w:pPr>
          <w:r w:rsidRPr="00AD66E8">
            <w:rPr>
              <w:rStyle w:val="PlaceholderText"/>
            </w:rPr>
            <w:t>Click or tap here to enter text.</w:t>
          </w:r>
        </w:p>
      </w:docPartBody>
    </w:docPart>
    <w:docPart>
      <w:docPartPr>
        <w:name w:val="3E5CFBB1D58DFC42BE8F1E4DF4B95377"/>
        <w:category>
          <w:name w:val="General"/>
          <w:gallery w:val="placeholder"/>
        </w:category>
        <w:types>
          <w:type w:val="bbPlcHdr"/>
        </w:types>
        <w:behaviors>
          <w:behavior w:val="content"/>
        </w:behaviors>
        <w:guid w:val="{530918A1-505D-354C-8B0C-0DA1A78FFA37}"/>
      </w:docPartPr>
      <w:docPartBody>
        <w:p w:rsidR="00000000" w:rsidRDefault="005244B4" w:rsidP="005244B4">
          <w:pPr>
            <w:pStyle w:val="3E5CFBB1D58DFC42BE8F1E4DF4B95377"/>
          </w:pPr>
          <w:r w:rsidRPr="00AD66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4D"/>
    <w:family w:val="decorativ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68F"/>
    <w:rsid w:val="00006F08"/>
    <w:rsid w:val="00277330"/>
    <w:rsid w:val="0030561B"/>
    <w:rsid w:val="00440236"/>
    <w:rsid w:val="005244B4"/>
    <w:rsid w:val="005413DD"/>
    <w:rsid w:val="00622175"/>
    <w:rsid w:val="0080652B"/>
    <w:rsid w:val="008D51E9"/>
    <w:rsid w:val="0099178F"/>
    <w:rsid w:val="00CB09B6"/>
    <w:rsid w:val="00CC49BD"/>
    <w:rsid w:val="00CD0C11"/>
    <w:rsid w:val="00D40B03"/>
    <w:rsid w:val="00DE368F"/>
    <w:rsid w:val="00E975D9"/>
    <w:rsid w:val="00EF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44B4"/>
    <w:rPr>
      <w:color w:val="666666"/>
    </w:rPr>
  </w:style>
  <w:style w:type="paragraph" w:customStyle="1" w:styleId="AF9A03D35A91BC46BC9C37364531C442">
    <w:name w:val="AF9A03D35A91BC46BC9C37364531C442"/>
    <w:rsid w:val="005413DD"/>
  </w:style>
  <w:style w:type="paragraph" w:customStyle="1" w:styleId="E8C1E69058B9104B95AD7ECEDA022C58">
    <w:name w:val="E8C1E69058B9104B95AD7ECEDA022C58"/>
    <w:rsid w:val="008D51E9"/>
  </w:style>
  <w:style w:type="paragraph" w:customStyle="1" w:styleId="8D6E87AD6BB37646B65A1AE325CFB466">
    <w:name w:val="8D6E87AD6BB37646B65A1AE325CFB466"/>
    <w:rsid w:val="00CB09B6"/>
  </w:style>
  <w:style w:type="paragraph" w:customStyle="1" w:styleId="CB661D4EC648204EAC0725DCCFEDAB2E">
    <w:name w:val="CB661D4EC648204EAC0725DCCFEDAB2E"/>
    <w:rsid w:val="00CB09B6"/>
  </w:style>
  <w:style w:type="paragraph" w:customStyle="1" w:styleId="AF7EED2F8DBC9C49992A5F8F86829C37">
    <w:name w:val="AF7EED2F8DBC9C49992A5F8F86829C37"/>
    <w:rsid w:val="00CB09B6"/>
  </w:style>
  <w:style w:type="paragraph" w:customStyle="1" w:styleId="3E5CFBB1D58DFC42BE8F1E4DF4B95377">
    <w:name w:val="3E5CFBB1D58DFC42BE8F1E4DF4B95377"/>
    <w:rsid w:val="005244B4"/>
  </w:style>
  <w:style w:type="paragraph" w:customStyle="1" w:styleId="C4A91AB3658E3246AA1F8414CD2D4DDA">
    <w:name w:val="C4A91AB3658E3246AA1F8414CD2D4DDA"/>
    <w:rsid w:val="005244B4"/>
  </w:style>
  <w:style w:type="paragraph" w:customStyle="1" w:styleId="716DBCEB25ADF3449B8620A07194F843">
    <w:name w:val="716DBCEB25ADF3449B8620A07194F843"/>
    <w:rsid w:val="00D40B03"/>
  </w:style>
  <w:style w:type="paragraph" w:customStyle="1" w:styleId="CB34401EEB84A949ADE23C9E9EC6BE62">
    <w:name w:val="CB34401EEB84A949ADE23C9E9EC6BE62"/>
    <w:rsid w:val="005244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D670C81-984D-6C46-B4F6-FB6D59259D41}">
  <we:reference id="wa104382081" version="1.55.1.0" store="en-US" storeType="OMEX"/>
  <we:alternateReferences>
    <we:reference id="wa104382081" version="1.55.1.0" store="en-US" storeType="OMEX"/>
  </we:alternateReferences>
  <we:properties>
    <we:property name="MENDELEY_CITATIONS" value="[{&quot;citationID&quot;:&quot;MENDELEY_CITATION_a27b2f07-28a7-4fe3-969d-51b6a2c04ba3&quot;,&quot;properties&quot;:{&quot;noteIndex&quot;:0},&quot;isEdited&quot;:false,&quot;manualOverride&quot;:{&quot;isManuallyOverridden&quot;:false,&quot;citeprocText&quot;:&quot;(Wulf, 2013)&quot;,&quot;manualOverrideText&quot;:&quot;&quot;},&quot;citationTag&quot;:&quot;MENDELEY_CITATION_v3_eyJjaXRhdGlvbklEIjoiTUVOREVMRVlfQ0lUQVRJT05fYTI3YjJmMDctMjhhNy00ZmUzLTk2OWQtNTFiNmEyYzA0YmEz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quot;,&quot;citationItems&quot;:[{&quot;id&quot;:&quot;84d416ed-2fe0-3186-a48f-19dcf2f9d9ca&quot;,&quot;itemData&quot;:{&quot;type&quot;:&quot;article-journal&quot;,&quot;id&quot;:&quot;84d416ed-2fe0-3186-a48f-19dcf2f9d9ca&quot;,&quot;title&quot;:&quot;Attentional focus and motor learning: a review of 15 years&quot;,&quot;author&quot;:[{&quot;family&quot;:&quot;Wulf&quot;,&quot;given&quot;:&quot;Gabriele&quot;,&quot;parse-names&quot;:false,&quot;dropping-particle&quot;:&quot;&quot;,&quot;non-dropping-particle&quot;:&quot;&quot;}],&quot;container-title&quot;:&quot;International Review of Sport and Exercises Psychology &quot;,&quot;DOI&quot;:&quot;10.1080/1750984X.2012.723728&quot;,&quot;ISSN&quot;:&quot;1782348X&quot;,&quot;issued&quot;:{&quot;date-parts&quot;:[[2013,11,1]]},&quot;page&quot;:&quot;77-104&quot;,&quot;abstract&quot;:&quot;The phenomenological-constructivist perspective can offer insights into the hidden assumptions of empirical research methods, including those related to the Deese-Roediger-McDermott (DRM) paradigm, because it makes it possible to detect acts of construction underlying the assertions and the decisions within research paradigms. While attempting to align their efforts with conventional cognitive science, phenomenological researchers might risk neglecting the critical potential of their own perspectives.&quot;,&quot;publisher&quot;:&quot;Vrije Universiteit Brussel&quot;,&quot;issue&quot;:&quot;1&quot;,&quot;volume&quot;:&quot;6&quot;,&quot;container-title-short&quot;:&quot;&quot;},&quot;isTemporary&quot;:false}]},{&quot;citationID&quot;:&quot;MENDELEY_CITATION_66ddb393-d2d8-446b-9b9b-597791e8abed&quot;,&quot;properties&quot;:{&quot;noteIndex&quot;:0},&quot;isEdited&quot;:false,&quot;manualOverride&quot;:{&quot;isManuallyOverridden&quot;:false,&quot;citeprocText&quot;:&quot;(Chua et al., 2021)&quot;,&quot;manualOverrideText&quot;:&quot;&quot;},&quot;citationTag&quot;:&quot;MENDELEY_CITATION_v3_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&quot;,&quot;citationItems&quot;:[{&quot;id&quot;:&quot;ad50e616-393b-31b6-8fae-a47b5c3f44bb&quot;,&quot;itemData&quot;:{&quot;type&quot;:&quot;article-journal&quot;,&quot;id&quot;:&quot;ad50e616-393b-31b6-8fae-a47b5c3f44bb&quot;,&quot;title&quot;:&quot;Superiority of External Attentional Focus for Motor Performance and Learning: Systematic Reviews and Meta-Analyses&quot;,&quot;author&quot;:[{&quot;family&quot;:&quot;Chua&quot;,&quot;given&quot;:&quot;Lee-Kuen&quot;,&quot;parse-names&quot;:false,&quot;dropping-particle&quot;:&quot;&quot;,&quot;non-dropping-particle&quot;:&quot;&quot;},{&quot;family&quot;:&quot;Jimenez-Diaz Judith&quot;,&quot;given&quot;:&quot;&quot;,&quot;parse-names&quot;:false,&quot;dropping-particle&quot;:&quot;&quot;,&quot;non-dropping-particle&quot;:&quot;&quot;},{&quot;family&quot;:&quot;Lewthwaite&quot;,&quot;given&quot;:&quot;Rebecca&quot;,&quot;parse-names&quot;:false,&quot;dropping-particle&quot;:&quot;&quot;,&quot;non-dropping-particle&quot;:&quot;&quot;},{&quot;family&quot;:&quot;Kim&quot;,&quot;given&quot;:&quot;Taewon&quot;,&quot;parse-names&quot;:false,&quot;dropping-particle&quot;:&quot;&quot;,&quot;non-dropping-particle&quot;:&quot;&quot;},{&quot;family&quot;:&quot;Wulf&quot;,&quot;given&quot;:&quot;Gabriele&quot;,&quot;parse-names&quot;:false,&quot;dropping-particle&quot;:&quot;&quot;,&quot;non-dropping-particle&quot;:&quot;&quot;}],&quot;container-title&quot;:&quot;Psychological Bulletin&quot;,&quot;container-title-short&quot;:&quot;Psychol Bull&quot;,&quot;DOI&quot;:&quot;10.1037/bul0000335.supp&quot;,&quot;ISSN&quot;:&quot;0033-2909&quot;,&quot;issued&quot;:{&quot;date-parts&quot;:[[2021]]},&quot;page&quot;:&quot;618-645&quot;,&quot;abstract&quot;:&quot;Considerable literature on the role of attentional focus in motor performance and learning has accumulated for over two decades. We report the results of comprehensive meta-analyses that address the impact of an external focus (EF, on intended movement effects) versus internal focus (IF, on movements of body parts) of attention on the performance and learning of motor skills. Values of effect sizes (ES) from 73 studies with 1,824 participants and 40 studies with 1,274 participants were used for examining the effects of EF versus IF on behavioral outcomes of motor performance and learning (separately for retention and transfer phases) respectively. The EF condition was more effective than the IF condition for performance, Hedges' g value = 0.264 (95% CI [0.217, 0.310]), retention learning, Hedges' g value = 0.583 (95% CI [0.425, 0.741]), and transfer learning, Hedges' g value = 0.584 (95% CI [0.325, 0.842]). Multivariable metaregression analyses on behavioral measures further indicated that neither age group, health status, or skill level, nor their two-way interactions, moderated the ES differences between EF and IF in performance, retention, and transfer models (all p. .100). A secondary analysis on 12 studies with 216 participants that examined the effects of EF versus IF on electro-myographic outcomes of motor performance also indicated that EF was associated with more efficient neuro-muscular processing, Hedges' g value = 0.833 (95% CI [0.453, 1.213]). From nine studies with 272 participants, performance measured by behavioral outcomes was found to be more effective when a more dis-tal, rather than proximal, EF was used, Hedges' g value = 0.224 (95% CI [0.019, 0.429]). Overall, the meta-analytic results are consistent with prior narrative reviews and indicate that an external focus is superior to an internal focus whether considering tests of motor performance or learning, and regardless of age, health condition , and level of skill expertise. Public Significance Statement Meta-analyses show that the use of external focus, by directing attention to intended movement effects, provides advantages for performing and learning motor skills. These beneficial effects are present whether the individual is a child or adult, has a clinical condition or not, and is considered to be a novice, experienced, or an expert at the motor skill.&quot;,&quot;publisher&quot;:&quot;American Psychological Association (APA)&quot;,&quot;issue&quot;:&quot;6&quot;,&quot;volume&quot;:&quot;147&quot;},&quot;isTemporary&quot;:false,&quot;suppress-author&quot;:false,&quot;composite&quot;:false,&quot;author-only&quot;:false}]},{&quot;citationID&quot;:&quot;MENDELEY_CITATION_ad040c4e-f841-411a-ba45-714be1bc8987&quot;,&quot;properties&quot;:{&quot;noteIndex&quot;:0},&quot;isEdited&quot;:false,&quot;manualOverride&quot;:{&quot;isManuallyOverridden&quot;:false,&quot;citeprocText&quot;:&quot;(Juntunen, 2016)&quot;,&quot;manualOverrideText&quot;:&quot;&quot;},&quot;citationTag&quot;:&quot;MENDELEY_CITATION_v3_eyJjaXRhdGlvbklEIjoiTUVOREVMRVlfQ0lUQVRJT05fYWQwNDBjNGUtZjg0MS00MTFhLWJhNDUtNzE0YmUxYmM4OTg3IiwicHJvcGVydGllcyI6eyJub3RlSW5kZXgiOjB9LCJpc0VkaXRlZCI6ZmFsc2UsIm1hbnVhbE92ZXJyaWRlIjp7ImlzTWFudWFsbHlPdmVycmlkZGVuIjpmYWxzZSwiY2l0ZXByb2NUZXh0IjoiKEp1bnR1bmVuLCAyMDE2KSIsIm1hbnVhbE92ZXJyaWRlVGV4dCI6IiJ9LCJjaXRhdGlvbkl0ZW1zIjpb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quot;,&quot;citationItems&quot;:[{&quot;id&quot;:&quot;424a7f26-2d11-3dbf-aef1-a747efd03cef&quot;,&quot;itemData&quot;:{&quot;type&quot;:&quot;book&quot;,&quot;id&quot;:&quot;424a7f26-2d11-3dbf-aef1-a747efd03cef&quot;,&quot;title&quot;:&quot;The Dalcroze Approach\nExperiencing and Knowing Music Through Embodied Exploration&quot;,&quot;author&quot;:[{&quot;family&quot;:&quot;Juntunen&quot;,&quot;given&quot;:&quot;Marja-Leena&quot;,&quot;parse-names&quot;:false,&quot;dropping-particle&quot;:&quot;&quot;,&quot;non-dropping-particle&quot;:&quot;&quot;}],&quot;container-title&quot;:&quot;Teaching General Music&quot;,&quot;DOI&quot;:&quot;10.1093/acprof:oso/9780199328093.001.0001&quot;,&quot;issued&quot;:{&quot;date-parts&quot;:[[2016,3,24]]},&quot;abstract&quot;:&quot;and Keywords General music curricula have primarily been constructed from a singular worldview. However, the role of student cultural identity, issues of breadth versus depth, and questions of the efficacy of student-or teacher-directed pathways have arisen as classrooms have become increasingly heterogeneous. This chapter examines how culture has been positioned within the methods and approaches commonly employed in general music classrooms and the manner in which educators respond to the culture in their classrooms. It also addresses how thinking in education and music education has been influenced by culture and how diverging views of culture have informed pedagogy. A multidirectional approach to culturally responsive teaching in music is presented.&quot;,&quot;publisher&quot;:&quot;Oxford University Press&quot;,&quot;container-title-short&quot;:&quot;&quot;},&quot;isTemporary&quot;:false}]},{&quot;citationID&quot;:&quot;MENDELEY_CITATION_467dc899-55bf-4944-b172-a224ef9d818c&quot;,&quot;properties&quot;:{&quot;noteIndex&quot;:0},&quot;isEdited&quot;:false,&quot;manualOverride&quot;:{&quot;isManuallyOverridden&quot;:false,&quot;citeprocText&quot;:&quot;(Jackson, 2013)&quot;,&quot;manualOverrideText&quot;:&quot;&quot;},&quot;citationTag&quot;:&quot;MENDELEY_CITATION_v3_eyJjaXRhdGlvbklEIjoiTUVOREVMRVlfQ0lUQVRJT05fNDY3ZGM4OTktNTViZi00OTQ0LWIxNzItYTIyNGVmOWQ4MThj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fSwiaXNUZW1wb3JhcnkiOmZhbHNlfV19&quot;,&quot;citationItems&quot;:[{&quot;id&quot;:&quot;64f729bb-58d5-38e1-9ecf-b57c762320d9&quot;,&quot;itemData&quot;:{&quot;type&quot;:&quot;report&quot;,&quot;id&quot;:&quot;64f729bb-58d5-38e1-9ecf-b57c762320d9&quot;,&quot;title&quot;:&quot;Choosing a Methodology: Philosophical Underpinning&quot;,&quot;author&quot;:[{&quot;family&quot;:&quot;Jackson&quot;,&quot;given&quot;:&quot;Elizabeth&quot;,&quot;parse-names&quot;:false,&quot;dropping-particle&quot;:&quot;&quot;,&quot;non-dropping-particle&quot;:&quot;&quot;}],&quot;container-title&quot;:&quot;Practitioner Research in Higher Education Journal&quot;,&quot;issued&quot;:{&quot;date-parts&quot;:[[2013]]},&quot;number-of-pages&quot;:&quot;49-62&quot;,&quot;abstract&quot;:&quot;As a university lecturer, I find that a frequent question raised by Masters students concerns the methodology chosen for research and the rationale required in dissertations. This paper unpicks some of the philosophical coherence that can inform choices to be made regarding methodology and a well-thought out rationale that can add to the rigour of a research project. It considers the conceptual framework for research including the ontological and epistemological perspectives that are pertinent in choosing a methodology and subsequently the methods to be used. The discussion is exemplified using a concrete example of a research project in order to contextualise theory within practice. Introduction This paper arises from work with students writing Masters dissertations who frequently express confusion and doubt about how appropriate methodology is chosen for research. It will be argued here that consideration of philosophical underpinning can be crucial for both shaping research design and for explaining approaches taken in order to support credibility of research outcomes.&quot;,&quot;issue&quot;:&quot;1&quot;,&quot;volume&quot;:&quot;7&quot;},&quot;isTemporary&quot;:false}]},{&quot;citationID&quot;:&quot;MENDELEY_CITATION_61f67659-f08b-4a77-9bf0-66c3733718ba&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NjFmNjc2NTktZjA4Yi00YTc3LTliZjAtNjZjMzczMzcxOGJh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citationID&quot;:&quot;MENDELEY_CITATION_450889e4-7c3f-4f0b-8e0d-59f3184eadf3&quot;,&quot;properties&quot;:{&quot;noteIndex&quot;:0},&quot;isEdited&quot;:false,&quot;manualOverride&quot;:{&quot;isManuallyOverridden&quot;:false,&quot;citeprocText&quot;:&quot;(Leech and Onwuegbuzie, 2009)&quot;,&quot;manualOverrideText&quot;:&quot;&quot;},&quot;citationTag&quot;:&quot;MENDELEY_CITATION_v3_eyJjaXRhdGlvbklEIjoiTUVOREVMRVlfQ0lUQVRJT05fNDUwODg5ZTQtN2MzZi00ZjBiLThlMGQtNTlmMzE4NGVhZGYz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quot;,&quot;citationItems&quot;:[{&quot;id&quot;:&quot;54c321c8-4c91-3b27-902a-2b9732ccaf41&quot;,&quot;itemData&quot;:{&quot;type&quot;:&quot;article-journal&quot;,&quot;id&quot;:&quot;54c321c8-4c91-3b27-902a-2b9732ccaf41&quot;,&quot;title&quot;:&quot;A typology of mixed methods research designs&quot;,&quot;author&quot;:[{&quot;family&quot;:&quot;Leech&quot;,&quot;given&quot;:&quot;Nancy L.&quot;,&quot;parse-names&quot;:false,&quot;dropping-particle&quot;:&quot;&quot;,&quot;non-dropping-particle&quot;:&quot;&quot;},{&quot;family&quot;:&quot;Onwuegbuzie&quot;,&quot;given&quot;:&quot;Anthony J.&quot;,&quot;parse-names&quot;:false,&quot;dropping-particle&quot;:&quot;&quot;,&quot;non-dropping-particle&quot;:&quot;&quot;}],&quot;container-title&quot;:&quot;Quality and Quantity&quot;,&quot;container-title-short&quot;:&quot;Qual Quant&quot;,&quot;DOI&quot;:&quot;10.1007/s11135-007-9105-3&quot;,&quot;ISSN&quot;:&quot;00335177&quot;,&quot;issued&quot;:{&quot;date-parts&quot;:[[2009,3]]},&quot;page&quot;:&quot;265-275&quot;,&quot;abstract&quot;:&quot;The mixed methods paradigm is still in its adolescence, and, thus, is still relatively unknown and confusing to many researchers. In general, mixed methods research represents research that involves collecting, analyzing, and interpreting quantitative and qualitative data in a single study or in a series of studies that investigate the same underlying phenomenon. Over the last several years, a plethora of research designs have been developed. However, the number of designs that currently prevail leaves the doctoral student, the beginning researcher, and even the experienced researcher who is new to the field of mixed methods research with the challenge of selecting optimal mixed methods designs. This paper presents a three-dimensional typology of mixed methods designs that represents an attempt to rise to the challenge of creating an integrated typology of mixed methods designs. An example for each design is included as well as a notation system that fits our eight-design framework. © 2007 Springer Science + Business Media B.V.&quot;,&quot;issue&quot;:&quot;2&quot;,&quot;volume&quot;:&quot;43&quot;},&quot;isTemporary&quot;:false}]},{&quot;citationID&quot;:&quot;MENDELEY_CITATION_662189e8-3cc1-4803-8676-9f4450d867a8&quot;,&quot;properties&quot;:{&quot;noteIndex&quot;:0},&quot;isEdited&quot;:false,&quot;manualOverride&quot;:{&quot;isManuallyOverridden&quot;:false,&quot;citeprocText&quot;:&quot;(Wulf, 2013)&quot;,&quot;manualOverrideText&quot;:&quot;&quot;},&quot;citationTag&quot;:&quot;MENDELEY_CITATION_v3_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&quot;,&quot;citationItems&quot;:[{&quot;id&quot;:&quot;84d416ed-2fe0-3186-a48f-19dcf2f9d9ca&quot;,&quot;itemData&quot;:{&quot;type&quot;:&quot;article-journal&quot;,&quot;id&quot;:&quot;84d416ed-2fe0-3186-a48f-19dcf2f9d9ca&quot;,&quot;title&quot;:&quot;Attentional focus and motor learning: a review of 15 years&quot;,&quot;author&quot;:[{&quot;family&quot;:&quot;Wulf&quot;,&quot;given&quot;:&quot;Gabriele&quot;,&quot;parse-names&quot;:false,&quot;dropping-particle&quot;:&quot;&quot;,&quot;non-dropping-particle&quot;:&quot;&quot;}],&quot;container-title&quot;:&quot;International Review of Sport and Exercises Psychology &quot;,&quot;DOI&quot;:&quot;10.1080/1750984X.2012.723728&quot;,&quot;ISSN&quot;:&quot;1782348X&quot;,&quot;issued&quot;:{&quot;date-parts&quot;:[[2013,11,1]]},&quot;page&quot;:&quot;77-104&quot;,&quot;abstract&quot;:&quot;The phenomenological-constructivist perspective can offer insights into the hidden assumptions of empirical research methods, including those related to the Deese-Roediger-McDermott (DRM) paradigm, because it makes it possible to detect acts of construction underlying the assertions and the decisions within research paradigms. While attempting to align their efforts with conventional cognitive science, phenomenological researchers might risk neglecting the critical potential of their own perspectives.&quot;,&quot;publisher&quot;:&quot;Vrije Universiteit Brussel&quot;,&quot;issue&quot;:&quot;1&quot;,&quot;volume&quot;:&quot;6&quot;,&quot;container-title-short&quot;:&quot;&quot;},&quot;isTemporary&quot;:false}]},{&quot;citationID&quot;:&quot;MENDELEY_CITATION_74cdbe33-c825-4643-8ce5-1b48a8f55b29&quot;,&quot;properties&quot;:{&quot;noteIndex&quot;:0},&quot;isEdited&quot;:false,&quot;manualOverride&quot;:{&quot;isManuallyOverridden&quot;:false,&quot;citeprocText&quot;:&quot;(Clarke and Braun, 2017)&quot;,&quot;manualOverrideText&quot;:&quot;&quot;},&quot;citationTag&quot;:&quot;MENDELEY_CITATION_v3_eyJjaXRhdGlvbklEIjoiTUVOREVMRVlfQ0lUQVRJT05fNzRjZGJlMzMtYzgyNS00NjQzLThjZTUtMWI0OGE4ZjU1YjI5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quot;,&quot;citationItems&quot;:[{&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42106598-67ec-4240-bc55-4e64f7c8976c&quot;,&quot;properties&quot;:{&quot;noteIndex&quot;:0},&quot;isEdited&quot;:false,&quot;manualOverride&quot;:{&quot;isManuallyOverridden&quot;:false,&quot;citeprocText&quot;:&quot;(Fillingim and Fine, 1986; Singer et al., 1993; Wulf et al., 1998; Wulf et al., 1999; wulf et al., 2002; McNevin et al., 2003)&quot;,&quot;manualOverrideText&quot;:&quot;&quot;},&quot;citationTag&quot;:&quot;MENDELEY_CITATION_v3_eyJjaXRhdGlvbklEIjoiTUVOREVMRVlfQ0lUQVRJT05fNDIxMDY1OTgtNjdlYy00MjQwLWJjNTUtNGU2NGY3Yzg5NzZj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e97fba0a-c76a-4d3b-b91a-53ab94e3518c&quot;,&quot;properties&quot;:{&quot;noteIndex&quot;:0},&quot;isEdited&quot;:false,&quot;manualOverride&quot;:{&quot;isManuallyOverridden&quot;:false,&quot;citeprocText&quot;:&quot;(Duke et al., 2011; Mornell and Wulf, 2019; Williams et al., 2023)&quot;,&quot;manualOverrideText&quot;:&quot;&quot;},&quot;citationTag&quot;:&quot;MENDELEY_CITATION_v3_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quot;,&quot;citationItems&quot;:[{&quot;id&quot;:&quot;e07ee956-72f7-3025-a207-9d8540e0f99c&quot;,&quot;itemData&quot;:{&quot;type&quot;:&quot;report&quot;,&quot;id&quot;:&quot;e07ee956-72f7-3025-a207-9d8540e0f99c&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Source: Journal of Research in Music Education&quot;,&quot;issued&quot;:{&quot;date-parts&quot;:[[2011]]},&quot;number-of-pages&quot;:&quot;44-55&quot;,&quot;issue&quot;:&quot;1&quot;,&quot;volume&quot;:&quot;59&quot;,&quot;container-title-short&quot;:&quot;&quot;},&quot;isTemporary&quot;:false},{&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isTemporary&quot;:false}]},{&quot;citationID&quot;:&quot;MENDELEY_CITATION_d5e565a0-cb11-47c3-b667-1136db0f7b57&quot;,&quot;properties&quot;:{&quot;noteIndex&quot;:0},&quot;isEdited&quot;:false,&quot;manualOverride&quot;:{&quot;isManuallyOverridden&quot;:false,&quot;citeprocText&quot;:&quot;(Atkins, 2017; Atkins, 2018)&quot;,&quot;manualOverrideText&quot;:&quot;&quot;},&quot;citationTag&quot;:&quot;MENDELEY_CITATION_v3_eyJjaXRhdGlvbklEIjoiTUVOREVMRVlfQ0lUQVRJT05fZDVlNTY1YTAtY2IxMS00N2MzLWI2NjctMTEzNmRiMGY3YjU3IiwicHJvcGVydGllcyI6eyJub3RlSW5kZXgiOjB9LCJpc0VkaXRlZCI6ZmFsc2UsIm1hbnVhbE92ZXJyaWRlIjp7ImlzTWFudWFsbHlPdmVycmlkZGVuIjpmYWxzZSwiY2l0ZXByb2NUZXh0IjoiKEF0a2lucywgMjAxNzsgQXRraW5zLCAyMDE4KSIsIm1hbnVhbE92ZXJyaWRlVGV4dCI6IiJ9LCJjaXRhdGlvbkl0ZW1zIjpb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1e5463ab-5ec6-4236-ada7-f3c41516c86d&quot;,&quot;properties&quot;:{&quot;noteIndex&quot;:0},&quot;isEdited&quot;:false,&quot;manualOverride&quot;:{&quot;isManuallyOverridden&quot;:false,&quot;citeprocText&quot;:&quot;(Winter, 2022)&quot;,&quot;manualOverrideText&quot;:&quot;&quot;},&quot;citationTag&quot;:&quot;MENDELEY_CITATION_v3_eyJjaXRhdGlvbklEIjoiTUVOREVMRVlfQ0lUQVRJT05fMWU1NDYzYWItNWVjNi00MjM2LWFkYTctZjNjNDE1MTZjODZkIiwicHJvcGVydGllcyI6eyJub3RlSW5kZXgiOjB9LCJpc0VkaXRlZCI6ZmFsc2UsIm1hbnVhbE92ZXJyaWRlIjp7ImlzTWFudWFsbHlPdmVycmlkZGVuIjpmYWxzZSwiY2l0ZXByb2NUZXh0IjoiKFdpbnRlciwgMjAyMikiLCJtYW51YWxPdmVycmlkZVRleHQiOiIifSwiY2l0YXRpb25JdGVtcyI6W3siaWQiOiI2OTljM2ViNi04ZDI0LTNjMzMtYjJlYi1lNjQ2ZGNiMmJhMmQiLCJpdGVtRGF0YSI6eyJ0eXBlIjoicmVwb3J0IiwiaWQiOiI2OTljM2ViNi04ZDI0LTNjMzMtYjJlYi1lNjQ2ZGNiMmJhMmQ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pc3N1ZWQiOnsiZGF0ZS1wYXJ0cyI6W1syMDIyXV19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&quot;,&quot;citationItems&quot;:[{&quot;id&quot;:&quot;699c3eb6-8d24-3c33-b2eb-e646dcb2ba2d&quot;,&quot;itemData&quot;:{&quot;type&quot;:&quot;report&quot;,&quot;id&quot;:&quot;699c3eb6-8d24-3c33-b2eb-e646dcb2ba2d&quot;,&quot;title&quot;:&quot;Exploring the Narrative: Voice Practitioner Research and the Literature Review Process&quot;,&quot;author&quot;:[{&quot;family&quot;:&quot;Winter&quot;,&quot;given&quot;:&quot;Deborah&quot;,&quot;parse-names&quot;:false,&quot;dropping-particle&quot;:&quot;&quot;,&quot;non-dropping-particle&quot;:&quot;&quot;}],&quot;issued&quot;:{&quot;date-parts&quot;:[[2022]]},&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 Keywords: practitioner research, literature review, narrative review, systematic quantitative review, qualitative evidence synthesis, scoping review, integrated review&quot;},&quot;isTemporary&quot;:false}]},{&quot;citationID&quot;:&quot;MENDELEY_CITATION_cbda241d-196c-4e9d-acfa-3b1fe4fd6e92&quot;,&quot;properties&quot;:{&quot;noteIndex&quot;:0},&quot;isEdited&quot;:false,&quot;manualOverride&quot;:{&quot;isManuallyOverridden&quot;:false,&quot;citeprocText&quot;:&quot;(Wulf and Lewthwaite, 2016)&quot;,&quot;manualOverrideText&quot;:&quot;&quot;},&quot;citationTag&quot;:&quot;MENDELEY_CITATION_v3_eyJjaXRhdGlvbklEIjoiTUVOREVMRVlfQ0lUQVRJT05fY2JkYTI0MWQtMTk2Yy00ZTlkLWFjZmEtM2IxZmU0ZmQ2ZTky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quot;,&quot;citationItems&quot;:[{&quot;id&quot;:&quot;91d7e0e7-8ab9-325d-92c1-65f382c9d7f0&quot;,&quot;itemData&quot;:{&quot;type&quot;:&quot;article-journal&quot;,&quot;id&quot;:&quot;91d7e0e7-8ab9-325d-92c1-65f382c9d7f0&quot;,&quot;title&quot;:&quot;Optimizing performance through intrinsic motivation and attention for learning: The OPTIMAL theory of motor learning&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Psychonomic Bulletin and Review&quot;,&quot;container-title-short&quot;:&quot;Psychon Bull Rev&quot;,&quot;DOI&quot;:&quot;10.3758/s13423-015-0999-9&quot;,&quot;ISSN&quot;:&quot;15315320&quot;,&quot;PMID&quot;:&quot;26833314&quot;,&quot;issued&quot;:{&quot;date-parts&quot;:[[2016,10,1]]},&quot;page&quot;:&quot;1382-1414&quot;,&quot;abstract&quot;:&quo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quot;,&quot;publisher&quot;:&quot;Springer Science and Business Media, LLC&quot;,&quot;issue&quot;:&quot;5&quot;,&quot;volume&quot;:&quot;23&quot;},&quot;isTemporary&quot;:false}]},{&quot;citationID&quot;:&quot;MENDELEY_CITATION_d10c1c73-b9db-4d8f-8197-a1317c966928&quot;,&quot;properties&quot;:{&quot;noteIndex&quot;:0},&quot;isEdited&quot;:false,&quot;manualOverride&quot;:{&quot;isManuallyOverridden&quot;:false,&quot;citeprocText&quot;:&quot;(Wulf and Lewthwaite, 2016)&quot;,&quot;manualOverrideText&quot;:&quot;&quot;},&quot;citationTag&quot;:&quot;MENDELEY_CITATION_v3_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&quot;,&quot;citationItems&quot;:[{&quot;id&quot;:&quot;91d7e0e7-8ab9-325d-92c1-65f382c9d7f0&quot;,&quot;itemData&quot;:{&quot;type&quot;:&quot;article-journal&quot;,&quot;id&quot;:&quot;91d7e0e7-8ab9-325d-92c1-65f382c9d7f0&quot;,&quot;title&quot;:&quot;Optimizing performance through intrinsic motivation and attention for learning: The OPTIMAL theory of motor learning&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Psychonomic Bulletin and Review&quot;,&quot;container-title-short&quot;:&quot;Psychon Bull Rev&quot;,&quot;DOI&quot;:&quot;10.3758/s13423-015-0999-9&quot;,&quot;ISSN&quot;:&quot;15315320&quot;,&quot;PMID&quot;:&quot;26833314&quot;,&quot;issued&quot;:{&quot;date-parts&quot;:[[2016,10,1]]},&quot;page&quot;:&quot;1382-1414&quot;,&quot;abstract&quot;:&quo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quot;,&quot;publisher&quot;:&quot;Springer Science and Business Media, LLC&quot;,&quot;issue&quot;:&quot;5&quot;,&quot;volume&quot;:&quot;23&quot;},&quot;isTemporary&quot;:false}]},{&quot;citationID&quot;:&quot;MENDELEY_CITATION_1f1adcc7-27d7-42ef-a1a0-f383ea1b5948&quot;,&quot;properties&quot;:{&quot;noteIndex&quot;:0},&quot;isEdited&quot;:false,&quot;manualOverride&quot;:{&quot;isManuallyOverridden&quot;:false,&quot;citeprocText&quot;:&quot;(Lohse et al., 2014)&quot;,&quot;manualOverrideText&quot;:&quot;&quot;},&quot;citationTag&quot;:&quot;MENDELEY_CITATION_v3_eyJjaXRhdGlvbklEIjoiTUVOREVMRVlfQ0lUQVRJT05fMWYxYWRjYzctMjdkNy00MmVmLWExYTAtZjM4M2VhMWI1OTQ4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citationID&quot;:&quot;MENDELEY_CITATION_3f65f2dd-7f21-4bd2-92bd-c3233d5f84fd&quot;,&quot;properties&quot;:{&quot;noteIndex&quot;:0},&quot;isEdited&quot;:false,&quot;manualOverride&quot;:{&quot;isManuallyOverridden&quot;:false,&quot;citeprocText&quot;:&quot;(Atkins, 2017; Atkins, 2018; Stambaugh, 2019; Allingham et al., 2021)&quot;,&quot;manualOverrideText&quot;:&quot;&quot;},&quot;citationTag&quot;:&quot;MENDELEY_CITATION_v3_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&quot;,&quot;citationItems&quot;:[{&quot;id&quot;:&quot;dc911de9-7317-3bd5-8b9c-93f7c0f10e1e&quot;,&quot;itemData&quot;:{&quot;type&quot;:&quot;article-journal&quot;,&quot;id&quot;:&quot;dc911de9-7317-3bd5-8b9c-93f7c0f10e1e&quot;,&quot;title&quot;:&quot;Motor performance in violin bowing: Effects of attentional focus on acoustical, physiological and physical parameters of a sound-producing action&quot;,&quot;author&quot;:[{&quot;family&quot;:&quot;Allingham&quot;,&quot;given&quot;:&quot;Emma&quot;,&quot;parse-names&quot;:false,&quot;dropping-particle&quot;:&quot;&quot;,&quot;non-dropping-particle&quot;:&quot;&quot;},{&quot;family&quot;:&quot;Burger&quot;,&quot;given&quot;:&quot;Birgitta&quot;,&quot;parse-names&quot;:false,&quot;dropping-particle&quot;:&quot;&quot;,&quot;non-dropping-particle&quot;:&quot;&quot;},{&quot;family&quot;:&quot;Wöllner&quot;,&quot;given&quot;:&quot;Clemens&quot;,&quot;parse-names&quot;:false,&quot;dropping-particle&quot;:&quot;&quot;,&quot;non-dropping-particle&quot;:&quot;&quot;}],&quot;container-title&quot;:&quot;Journal of New Music Research&quot;,&quot;container-title-short&quot;:&quot;J New Music Res&quot;,&quot;DOI&quot;:&quot;10.1080/09298215.2021.1978506&quot;,&quot;ISSN&quot;:&quot;17445027&quot;,&quot;issued&quot;:{&quot;date-parts&quot;:[[2021]]},&quot;page&quot;:&quot;428-446&quot;,&quot;abstract&quot;:&quot;Violin bowing is a specialised sound-producing action, which may be affected by psychological performance techniques. In sport, attentional focus impacts motor performance, but limited evidence for this exists in music. We investigated the effects of attentional focus on acoustical, physiological, and physical parameters of violin bowing in experienced and novice violinists. Attentional focus significantly affected spectral centroid, bow contact point consistency, shoulder muscle activity, and novices’ violin sway. Performance was most improved when focusing on tactile sensations through the bow (somatic focus), compared to sound (external focus) or arm movement (internal focus). Implications for motor performance theory and pedagogy are discussed.&quot;,&quot;publisher&quot;:&quot;Taylor and Francis Ltd.&quot;,&quot;issue&quot;:&quot;5&quot;,&quot;volume&quot;:&quot;50&quot;},&quot;isTemporary&quot;:false},{&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id&quot;:&quot;f3505276-1fda-3f72-aad3-e395f71560c6&quot;,&quot;itemData&quot;:{&quot;type&quot;:&quot;article-journal&quot;,&quot;id&quot;:&quot;f3505276-1fda-3f72-aad3-e395f71560c6&quot;,&quot;title&quot;:&quot;MENC: The National Association for Music Education Effects of Focus of Attention on Performance by Second-Year Band Students&quot;,&quot;author&quot;:[{&quot;family&quot;:&quot;Stambaugh&quot;,&quot;given&quot;:&quot;Laura A&quot;,&quot;parse-names&quot;:false,&quot;dropping-particle&quot;:&quot;&quot;,&quot;non-dropping-particle&quot;:&quot;&quot;}],&quot;container-title&quot;:&quot;Source: Journal of Research in Music Education&quot;,&quot;DOI&quot;:&quot;10.2307/48595378&quot;,&quot;issued&quot;:{&quot;date-parts&quot;:[[2019]]},&quot;page&quot;:&quot;233-246&quot;,&quot;issue&quot;:&quot;2&quot;,&quot;volume&quot;:&quot;67&quot;,&quot;container-title-short&quot;:&quot;&quot;},&quot;isTemporary&quot;:false}]},{&quot;citationID&quot;:&quot;MENDELEY_CITATION_8b9e88a9-7714-4c05-9659-1366229756db&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OGI5ZTg4YTktNzcxNC00YzA1LTk2NTktMTM2NjIyOTc1NmRi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de4ad52b-69e0-41ae-8f91-0516161a229f&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GU0YWQ1MmItNjllMC00MWFlLThmOTEtMDUxNjE2MWEyMjlm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04672ad6-2aea-4225-a004-3d36bab6034b&quot;,&quot;properties&quot;:{&quot;noteIndex&quot;:0},&quot;isEdited&quot;:false,&quot;manualOverride&quot;:{&quot;isManuallyOverridden&quot;:false,&quot;citeprocText&quot;:&quot;(Atkins, 2017)&quot;,&quot;manualOverrideText&quot;:&quot;&quot;},&quot;citationTag&quot;:&quot;MENDELEY_CITATION_v3_eyJjaXRhdGlvbklEIjoiTUVOREVMRVlfQ0lUQVRJT05fMDQ2NzJhZDYtMmFlYS00MjI1LWEwMDQtM2QzNmJhYjYwMzRi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citationID&quot;:&quot;MENDELEY_CITATION_c50a6b38-22f0-4e9f-be15-d4430634a40c&quot;,&quot;properties&quot;:{&quot;noteIndex&quot;:0},&quot;isEdited&quot;:false,&quot;manualOverride&quot;:{&quot;isManuallyOverridden&quot;:false,&quot;citeprocText&quot;:&quot;(Brand, 2021)&quot;,&quot;manualOverrideText&quot;:&quot;&quot;},&quot;citationTag&quot;:&quot;MENDELEY_CITATION_v3_eyJjaXRhdGlvbklEIjoiTUVOREVMRVlfQ0lUQVRJT05fYzUwYTZiMzgtMjJmMC00ZTlmLWJlMTUtZDQ0MzA2MzRhNDB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b3694c54-0a32-457d-9546-a89c8155b9a9&quot;,&quot;properties&quot;:{&quot;noteIndex&quot;:0},&quot;isEdited&quot;:false,&quot;manualOverride&quot;:{&quot;isManuallyOverridden&quot;:false,&quot;citeprocText&quot;:&quot;(Gottwald et al., 2020)&quot;,&quot;manualOverrideText&quot;:&quot;&quot;},&quot;citationTag&quot;:&quot;MENDELEY_CITATION_v3_eyJjaXRhdGlvbklEIjoiTUVOREVMRVlfQ0lUQVRJT05fYjM2OTRjNTQtMGEzMi00NTdkLTk1NDYtYTg5YzgxNTViOWE5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quot;,&quot;citationItems&quot;:[{&quot;id&quot;:&quot;e0c45c39-98e9-3336-9166-04cfa7642df9&quot;,&quot;itemData&quot;:{&quot;type&quot;:&quot;article-journal&quot;,&quot;id&quot;:&quot;e0c45c39-98e9-3336-9166-04cfa7642df9&quot;,&quot;title&quot;:&quot;An internal focus of attention is optimal when congruent with afferent proprioceptive task information&quot;,&quot;author&quot;:[{&quot;family&quot;:&quot;Gottwald&quot;,&quot;given&quot;:&quot;&quot;,&quot;parse-names&quot;:false,&quot;dropping-particle&quot;:&quot;&quot;,&quot;non-dropping-particle&quot;:&quot;&quot;},{&quot;family&quot;:&quot;Owen&quot;,&quot;given&quot;:&quot;&quot;,&quot;parse-names&quot;:false,&quot;dropping-particle&quot;:&quot;&quot;,&quot;non-dropping-particle&quot;:&quot;&quot;},{&quot;family&quot;:&quot;Lawrence&quot;,&quot;given&quot;:&quot;&quot;,&quot;parse-names&quot;:false,&quot;dropping-particle&quot;:&quot;&quot;,&quot;non-dropping-particle&quot;:&quot;&quot;},{&quot;family&quot;:&quot;McNevin&quot;,&quot;given&quot;:&quot;&quot;,&quot;parse-names&quot;:false,&quot;dropping-particle&quot;:&quot;&quot;,&quot;non-dropping-particle&quot;:&quot;&quot;}],&quot;container-title&quot;:&quot;Psychology of Sport and Exercise&quot;,&quot;container-title-short&quot;:&quot;Psychol Sport Exerc&quot;,&quot;DOI&quot;:&quot;10.1016/j.psychsport.2019.101634&quot;,&quot;ISSN&quot;:&quot;14690292&quot;,&quot;issued&quot;:{&quot;date-parts&quot;:[[2020,3,1]]},&quot;abstract&quot;:&quot;Whilst benefits of an external focus are shown to govern several characteristics of skill execution, specificity theory indicates that sources of afferent information most useful to performance execution are typically prioritised during processing. Objectives: We investigated whether an internal focus facilitates performance when pertinent afferent information is proprioceptive in nature and congruent with attentional focus. We also considered whether the mechanisms behind attentional focus differences are attributable to planning processes or online motor control. Design: Experiments 1 and 2 adopted a randomised design, whilst experiment 3 used a repeated measures approach. Method: In Experiment 1 we investigated movement variability as a measure of planning and error correction under external and internal focus conditions in an aiming task. Experiment 2 removed visual information to increase pertinence of proprioceptive feedback for movement execution and Experiment 3 adopted a leg-extension task, where proprioceptive salience was enhanced using an ankle weight. We hypothesised that this would increase congruency between internal focus instructions and movement production. Results: Experiments 1 and 2 revealed reduced amplitude errors under an internal focus whilst Experiment 3 showed similar findings with the addition of lower EMG activity when adopting an internal focus. Movement variability findings were indicative of enhanced planning. Conclusions: When pertinence of proprioceptive information was amplified, benefits of an internal focus were more pronounced and performance was higher. Participants were better able to focus on movement characteristics to process proprioceptive feedback: something not afforded under an external focus. This raises doubts regarding the rigidity of the constrained action hypothesis.&quot;,&quot;publisher&quot;:&quot;Elsevier Ltd&quot;,&quot;volume&quot;:&quot;47&quot;},&quot;isTemporary&quot;:false}]},{&quot;citationID&quot;:&quot;MENDELEY_CITATION_71e8159d-674d-4950-b28b-7adcee3bb17b&quot;,&quot;properties&quot;:{&quot;noteIndex&quot;:0},&quot;isEdited&quot;:false,&quot;manualOverride&quot;:{&quot;isManuallyOverridden&quot;:true,&quot;citeprocText&quot;:&quot;(Fillingim and Fine, 1986)&quot;,&quot;manualOverrideText&quot;:&quot;Fillingim and Fine, (1986)&quot;},&quot;citationTag&quot;:&quot;MENDELEY_CITATION_v3_eyJjaXRhdGlvbklEIjoiTUVOREVMRVlfQ0lUQVRJT05fNzFlODE1OWQtNjc0ZC00OTUwLWIyOGItN2FkY2VlM2JiMTdiIiwicHJvcGVydGllcyI6eyJub3RlSW5kZXgiOjB9LCJpc0VkaXRlZCI6ZmFsc2UsIm1hbnVhbE92ZXJyaWRlIjp7ImlzTWFudWFsbHlPdmVycmlkZGVuIjp0cnVlLCJjaXRlcHJvY1RleHQiOiIoRmlsbGluZ2ltIGFuZCBGaW5lLCAxOTg2KSIsIm1hbnVhbE92ZXJyaWRlVGV4dCI6IkZpbGxpbmdpbSBhbmQgRmluZSwgKDE5ODYpIn0sImNpdGF0aW9uSXRlbXMiOlt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5b1357a9-ce51-4d33-a191-3d7ca2610d50&quot;,&quot;properties&quot;:{&quot;noteIndex&quot;:0},&quot;isEdited&quot;:false,&quot;manualOverride&quot;:{&quot;isManuallyOverridden&quot;:false,&quot;citeprocText&quot;:&quot;(Fenigstein et al., 1975)&quot;,&quot;manualOverrideText&quot;:&quot;&quot;},&quot;citationTag&quot;:&quot;MENDELEY_CITATION_v3_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&quot;,&quot;citationItems&quot;:[{&quot;id&quot;:&quot;5587df3e-4d3d-3a00-9679-28fee5270532&quot;,&quot;itemData&quot;:{&quot;type&quot;:&quot;report&quot;,&quot;id&quot;:&quot;5587df3e-4d3d-3a00-9679-28fee5270532&quot;,&quot;title&quot;:&quot;Public and Private Self-Consciousness: Assessment and Theory&quot;,&quot;author&quot;:[{&quot;family&quot;:&quot;Fenigstein&quot;,&quot;given&quot;:&quot;Allan&quot;,&quot;parse-names&quot;:false,&quot;dropping-particle&quot;:&quot;&quot;,&quot;non-dropping-particle&quot;:&quot;&quot;},{&quot;family&quot;:&quot;Scheier&quot;,&quot;given&quot;:&quot;Michael F&quot;,&quot;parse-names&quot;:false,&quot;dropping-particle&quot;:&quot;&quot;,&quot;non-dropping-particle&quot;:&quot;&quot;},{&quot;family&quot;:&quot;Buss&quot;,&quot;given&quot;:&quot;Arnold H&quot;,&quot;parse-names&quot;:false,&quot;dropping-particle&quot;:&quot;&quot;,&quot;non-dropping-particle&quot;:&quot;&quot;},{&quot;family&quot;:&quot;Buss&quot;,&quot;given&quot;:&quot;H&quot;,&quot;parse-names&quot;:false,&quot;dropping-particle&quot;:&quot;&quot;,&quot;non-dropping-particle&quot;:&quot;&quot;}],&quot;container-title&quot;:&quot;Journal ol Consulting and Clinical Psychology&quot;,&quot;issued&quot;:{&quot;date-parts&quot;:[[1975]]},&quot;number-of-pages&quot;:&quot;522-527&quot;,&quot;abstract&quot;:&quot;A scale was constructed to assess individual differences in self-consciousness. Norms and test-retest reliability are presented. Factor analysis of the scale revealed that self-consciousness has three components: public, private, and social anxiety. The relationships among these three factors are examined. The scale was found useful in research on social behavior, and its implications for research and therapy are discussed. Self J awareness is a central concept in several divergent approaches to behavior and life. In psychoanalysis, increased awareness of the self is both a tool and a goal. Self-examination enables the person to recognize his unconscious thoughts, motives, and defenses; one result of the therapy is increased insight, i.e., greater self-awareness. Rogerian therapy, existential analysis, and a variety of other insight therapies have also emphasized the importance of attending to and understanding one's inner thoughts and feelings. Relatively newer traditions, such as transactional analysis , encounter groups, and sensitivity training, have stressed the value of \&quot;getting in touch with oneself\&quot; and recognizing how one's behavior affects others. The quest for self-insight may also be seen in the widespread interest in the practice of meditation. Previous interest in self-awareness has derived from either a therapeutic orientation or a philosophical approach to life. Recently, self-awareness has been approached from an entirely different perspective-that of social psychology. Argyle (1969) has speculated about the impact of self ^awareness on social interaction, and Duval and Wicklund (1972) have elaborated an entire theory of self-awareness. Laboratory research generated by Duval and Wicklund's theory has examined both the effects of stimuli that direct attention toward the self (mirrors and cameras)&quot;,&quot;issue&quot;:&quot;4&quot;,&quot;volume&quot;:&quot;43&quot;,&quot;container-title-short&quot;:&quot;&quot;},&quot;isTemporary&quot;:false}]},{&quot;citationID&quot;:&quot;MENDELEY_CITATION_e63f483d-7760-4067-a651-50eec5be575f&quot;,&quot;properties&quot;:{&quot;noteIndex&quot;:0},&quot;isEdited&quot;:false,&quot;manualOverride&quot;:{&quot;isManuallyOverridden&quot;:false,&quot;citeprocText&quot;:&quot;(Carver et al., 1976)&quot;,&quot;manualOverrideText&quot;:&quot;&quot;},&quot;citationTag&quot;:&quot;MENDELEY_CITATION_v3_eyJjaXRhdGlvbklEIjoiTUVOREVMRVlfQ0lUQVRJT05fZTYzZjQ4M2QtNzc2MC00MDY3LWE2NTEtNTBlZWM1YmU1NzV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quot;,&quot;citationItems&quot;:[{&quot;id&quot;:&quot;6732f5ce-bf6f-3d9a-bb51-cbec9b911a60&quot;,&quot;itemData&quot;:{&quot;type&quot;:&quot;report&quot;,&quot;id&quot;:&quot;6732f5ce-bf6f-3d9a-bb51-cbec9b911a60&quot;,&quot;title&quot;:&quot;The Coronary-Prone Behavior Pattern and the Suppression of Fatigue on a Treadmill Test&quot;,&quot;author&quot;:[{&quot;family&quot;:&quot;Carver&quot;,&quot;given&quot;:&quot;Charles S&quot;,&quot;parse-names&quot;:false,&quot;dropping-particle&quot;:&quot;&quot;,&quot;non-dropping-particle&quot;:&quot;&quot;},{&quot;family&quot;:&quot;Coleman&quot;,&quot;given&quot;:&quot;A Eugene&quot;,&quot;parse-names&quot;:false,&quot;dropping-particle&quot;:&quot;&quot;,&quot;non-dropping-particle&quot;:&quot;&quot;},{&quot;family&quot;:&quot;Glass&quot;,&quot;given&quot;:&quot;David C&quot;,&quot;parse-names&quot;:false,&quot;dropping-particle&quot;:&quot;&quot;,&quot;non-dropping-particle&quot;:&quot;&quot;}],&quot;container-title&quot;:&quot;Journal ol Personality and Social Psychology&quot;,&quot;issued&quot;:{&quot;date-parts&quot;:[[1976]]},&quot;number-of-pages&quot;:&quot;460-466&quot;,&quot;abstract&quot;:&quot;A study was conducted to test the hypothesis that Type A (coronary-prone) individuals would show greater suppression of subjective fatigue than Type B (non-coronary-prone) individuals in order to persist at a tiring but challenging task. Type A and Type B college students completed a Balke treadmill test (at a walking pace) while rating their fatigue at 2-minute intervals. Each subject also completed another treadmill test (at a running pace) that was designed to assess maximum aerobic capacity. Subjects' aerobic capacities and their aerobic performance levels attained on the Balke test were determined by analysis of expired air. Each subject's walking performance was scored as a proportion of his maximum aerobic capacity. Analysis of the resulting percentage values indicated greater effort among A's than B's. Moreover, the subjective fatigue ratings of A's were lower than those of B's. The results were discussed in terms of fatigue suppression as an instrumental response for attaining mastery over the environment. Consideration was also given to the role of fatigue in the onset of coronary heart disease.&quot;,&quot;issue&quot;:&quot;4&quot;,&quot;volume&quot;:&quot;33&quot;,&quot;container-title-short&quot;:&quot;&quot;},&quot;isTemporary&quot;:false}]},{&quot;citationID&quot;:&quot;MENDELEY_CITATION_394aba3d-0b43-47ce-ae92-1f2033afdfc9&quot;,&quot;properties&quot;:{&quot;noteIndex&quot;:0},&quot;isEdited&quot;:false,&quot;manualOverride&quot;:{&quot;isManuallyOverridden&quot;:false,&quot;citeprocText&quot;:&quot;(Mornell and Wulf, 2019)&quot;,&quot;manualOverrideText&quot;:&quot;&quot;},&quot;citationTag&quot;:&quot;MENDELEY_CITATION_v3_eyJjaXRhdGlvbklEIjoiTUVOREVMRVlfQ0lUQVRJT05fMzk0YWJhM2QtMGI0My00N2NlLWFlOTItMWYyMDMzYWZkZmM5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quot;,&quot;citationItems&quot;:[{&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isTemporary&quot;:false}]},{&quot;citationID&quot;:&quot;MENDELEY_CITATION_d1c1ba26-9961-4740-bef5-1d3b5b0098cf&quot;,&quot;properties&quot;:{&quot;noteIndex&quot;:0},&quot;isEdited&quot;:false,&quot;manualOverride&quot;:{&quot;isManuallyOverridden&quot;:false,&quot;citeprocText&quot;:&quot;(Carver et al., 1976)&quot;,&quot;manualOverrideText&quot;:&quot;&quot;},&quot;citationTag&quot;:&quot;MENDELEY_CITATION_v3_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&quot;,&quot;citationItems&quot;:[{&quot;id&quot;:&quot;6732f5ce-bf6f-3d9a-bb51-cbec9b911a60&quot;,&quot;itemData&quot;:{&quot;type&quot;:&quot;report&quot;,&quot;id&quot;:&quot;6732f5ce-bf6f-3d9a-bb51-cbec9b911a60&quot;,&quot;title&quot;:&quot;The Coronary-Prone Behavior Pattern and the Suppression of Fatigue on a Treadmill Test&quot;,&quot;author&quot;:[{&quot;family&quot;:&quot;Carver&quot;,&quot;given&quot;:&quot;Charles S&quot;,&quot;parse-names&quot;:false,&quot;dropping-particle&quot;:&quot;&quot;,&quot;non-dropping-particle&quot;:&quot;&quot;},{&quot;family&quot;:&quot;Coleman&quot;,&quot;given&quot;:&quot;A Eugene&quot;,&quot;parse-names&quot;:false,&quot;dropping-particle&quot;:&quot;&quot;,&quot;non-dropping-particle&quot;:&quot;&quot;},{&quot;family&quot;:&quot;Glass&quot;,&quot;given&quot;:&quot;David C&quot;,&quot;parse-names&quot;:false,&quot;dropping-particle&quot;:&quot;&quot;,&quot;non-dropping-particle&quot;:&quot;&quot;}],&quot;container-title&quot;:&quot;Journal ol Personality and Social Psychology&quot;,&quot;issued&quot;:{&quot;date-parts&quot;:[[1976]]},&quot;number-of-pages&quot;:&quot;460-466&quot;,&quot;abstract&quot;:&quot;A study was conducted to test the hypothesis that Type A (coronary-prone) individuals would show greater suppression of subjective fatigue than Type B (non-coronary-prone) individuals in order to persist at a tiring but challenging task. Type A and Type B college students completed a Balke treadmill test (at a walking pace) while rating their fatigue at 2-minute intervals. Each subject also completed another treadmill test (at a running pace) that was designed to assess maximum aerobic capacity. Subjects' aerobic capacities and their aerobic performance levels attained on the Balke test were determined by analysis of expired air. Each subject's walking performance was scored as a proportion of his maximum aerobic capacity. Analysis of the resulting percentage values indicated greater effort among A's than B's. Moreover, the subjective fatigue ratings of A's were lower than those of B's. The results were discussed in terms of fatigue suppression as an instrumental response for attaining mastery over the environment. Consideration was also given to the role of fatigue in the onset of coronary heart disease.&quot;,&quot;issue&quot;:&quot;4&quot;,&quot;volume&quot;:&quot;33&quot;,&quot;container-title-short&quot;:&quot;&quot;},&quot;isTemporary&quot;:false}]},{&quot;citationID&quot;:&quot;MENDELEY_CITATION_8809b63b-fbea-4c4c-a1f2-584171674502&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ODgwOWI2M2ItZmJlYS00YzRjLWExZjItNTg0MTcxNjc0NTAy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21fdd459-3fd8-4058-b386-3471ea62de37&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MjFmZGQ0NTktM2ZkOC00MDU4LWIzODYtMzQ3MWVhNjJkZTM3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bb19fed6-4ee4-4f9e-9c74-6597b0e49bf7&quot;,&quot;properties&quot;:{&quot;noteIndex&quot;:0},&quot;isEdited&quot;:false,&quot;manualOverride&quot;:{&quot;isManuallyOverridden&quot;:false,&quot;citeprocText&quot;:&quot;(Zeman et al., 2024)&quot;,&quot;manualOverrideText&quot;:&quot;&quot;},&quot;citationTag&quot;:&quot;MENDELEY_CITATION_v3_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&quot;,&quot;citationItems&quot;:[{&quot;id&quot;:&quot;3b2dd339-1fdd-337e-8ee9-eed4251c98f9&quot;,&quot;itemData&quot;:{&quot;type&quot;:&quot;article&quot;,&quot;id&quot;:&quot;3b2dd339-1fdd-337e-8ee9-eed4251c98f9&quot;,&quot;title&quot;:&quot;Aphantasia&quot;,&quot;author&quot;:[{&quot;family&quot;:&quot;Zeman&quot;,&quot;given&quot;:&quot;Adam&quot;,&quot;parse-names&quot;:false,&quot;dropping-particle&quot;:&quot;&quot;,&quot;non-dropping-particle&quot;:&quot;&quot;},{&quot;family&quot;:&quot;Monzel&quot;,&quot;given&quot;:&quot;Merlin&quot;,&quot;parse-names&quot;:false,&quot;dropping-particle&quot;:&quot;&quot;,&quot;non-dropping-particle&quot;:&quot;&quot;},{&quot;family&quot;:&quot;Pearson&quot;,&quot;given&quot;:&quot;Joel&quot;,&quot;parse-names&quot;:false,&quot;dropping-particle&quot;:&quot;&quot;,&quot;non-dropping-particle&quot;:&quot;&quot;},{&quot;family&quot;:&quot;Scholz&quot;,&quot;given&quot;:&quot;Christian O.&quot;,&quot;parse-names&quot;:false,&quot;dropping-particle&quot;:&quot;&quot;,&quot;non-dropping-particle&quot;:&quot;&quot;},{&quot;family&quot;:&quot;Simner&quot;,&quot;given&quot;:&quot;Julia&quot;,&quot;parse-names&quot;:false,&quot;dropping-particle&quot;:&quot;&quot;,&quot;non-dropping-particle&quot;:&quot;&quot;}],&quot;container-title&quot;:&quot;Cortex&quot;,&quot;DOI&quot;:&quot;10.1016/j.cortex.2024.07.019&quot;,&quot;ISSN&quot;:&quot;19738102&quot;,&quot;issued&quot;:{&quot;date-parts&quot;:[[2024,1,1]]},&quot;publisher&quot;:&quot;Masson SpA&quot;,&quot;container-title-short&quot;:&quot;&quot;},&quot;isTemporary&quot;:false}]},{&quot;citationID&quot;:&quot;MENDELEY_CITATION_593bed36-085f-49c7-82ca-e1d6e1cd7dee&quot;,&quot;properties&quot;:{&quot;noteIndex&quot;:0},&quot;isEdited&quot;:false,&quot;manualOverride&quot;:{&quot;isManuallyOverridden&quot;:false,&quot;citeprocText&quot;:&quot;(Atkins, 2018)&quot;,&quot;manualOverrideText&quot;:&quot;&quot;},&quot;citationTag&quot;:&quot;MENDELEY_CITATION_v3_eyJjaXRhdGlvbklEIjoiTUVOREVMRVlfQ0lUQVRJT05fNTkzYmVkMzYtMDg1Zi00OWM3LTgyY2EtZTFkNmUxY2Q3ZGVl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34114b31-824c-41f5-baa9-c286afc9eda7&quot;,&quot;properties&quot;:{&quot;noteIndex&quot;:0},&quot;isEdited&quot;:false,&quot;manualOverride&quot;:{&quot;isManuallyOverridden&quot;:true,&quot;citeprocText&quot;:&quot;(Chun et al., 2011)&quot;,&quot;manualOverrideText&quot;:&quot;Chun et al., 2011&quot;},&quot;citationTag&quot;:&quot;MENDELEY_CITATION_v3_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&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d99d27b1-3fde-4aa2-b451-49be1f6c93b1&quot;,&quot;properties&quot;:{&quot;noteIndex&quot;:0},&quot;isEdited&quot;:false,&quot;manualOverride&quot;:{&quot;isManuallyOverridden&quot;:false,&quot;citeprocText&quot;:&quot;(Wulf et al., 1998; Wulf et al., 2001; Wulf and Lewthwaite, 2021)&quot;,&quot;manualOverrideText&quot;:&quot;&quot;},&quot;citationTag&quot;:&quot;MENDELEY_CITATION_v3_eyJjaXRhdGlvbklEIjoiTUVOREVMRVlfQ0lUQVRJT05fZDk5ZDI3YjEtM2ZkZS00YWEyLWI0NTEtNDliZTFmNmM5M2IxIiwicHJvcGVydGllcyI6eyJub3RlSW5kZXgiOjB9LCJpc0VkaXRlZCI6ZmFsc2UsIm1hbnVhbE92ZXJyaWRlIjp7ImlzTWFudWFsbHlPdmVycmlkZGVuIjpmYWxzZSwiY2l0ZXByb2NUZXh0IjoiKFd1bGYgZXQgYWwuLCAxOTk4OyBXdWxmIGV0IGFsLiwgMjAwMTsgV3VsZiBhbmQgTGV3dGh3YWl0ZSwgMjAyMSkiLCJtYW51YWxPdmVycmlkZVRleHQiOiIifSwiY2l0YXRpb25JdGVtcyI6W3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quot;,&quot;citationItems&quot;:[{&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8831da2e-a351-3ff4-a4dc-3fe3d0a0a063&quot;,&quot;itemData&quot;:{&quot;type&quot;:&quot;article-journal&quot;,&quot;id&quot;:&quot;8831da2e-a351-3ff4-a4dc-3fe3d0a0a063&quot;,&quot;title&quot;:&quot;Translating Thoughts Into Action: Optimizing Motor Performance and Learning Through Brief Motivational and Attentional Influences&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Current Directions in Psychological Science&quot;,&quot;container-title-short&quot;:&quot;Curr Dir Psychol Sci&quot;,&quot;DOI&quot;:&quot;10.1177/09637214211046199&quot;,&quot;ISSN&quot;:&quot;14678721&quot;,&quot;issued&quot;:{&quot;date-parts&quot;:[[2021,12,1]]},&quot;page&quot;:&quot;535-541&quot;,&quot;abstract&quot;:&quot;Skilled motor performance is essential in sports, the performing arts, various occupations, and many daily activities. Scientists and practitioners alike are therefore interested in understanding the conditions that influence the performance and learning of movement skills, and how they can be utilized to optimize training. In OPTIMAL theory, three motivational and attentional factors are key: enhanced expectancies for future performance, the performer’s autonomy, and an external focus of attention. We review recent evidence suggesting that each factor contributes independently to strengthen the coupling of goals to actions. This work has implications ranging from fostering more effective skill development in novice learners, to increasing the efficiency of athletes’ and musicians’ performance, and to facilitating the success of patients in regaining functional capabilities.&quot;,&quot;publisher&quot;:&quot;SAGE Publications Inc.&quot;,&quot;issue&quot;:&quot;6&quot;,&quot;volume&quot;:&quot;30&quot;},&quot;isTemporary&quot;:false},{&quot;id&quot;:&quot;ea88accd-bc55-39b2-9ace-b77e8f286c68&quot;,&quot;itemData&quot;:{&quot;type&quot;:&quot;article-journal&quot;,&quot;id&quot;:&quot;ea88accd-bc55-39b2-9ace-b77e8f286c68&quot;,&quot;title&quot;:&quot;Attention and motor performance- Preferences for and advantages of an external focus&quot;,&quot;author&quot;:[{&quot;family&quot;:&quot;Wulf&quot;,&quot;given&quot;:&quot;Gabriele&quot;,&quot;parse-names&quot;:false,&quot;dropping-particle&quot;:&quot;&quot;,&quot;non-dropping-particle&quot;:&quot;&quot;},{&quot;family&quot;:&quot;Shea&quot;,&quot;given&quot;:&quot;Charles&quot;,&quot;parse-names&quot;:false,&quot;dropping-particle&quot;:&quot;&quot;,&quot;non-dropping-particle&quot;:&quot;&quot;},{&quot;family&quot;:&quot;Park&quot;,&quot;given&quot;:&quot;Jin-Hoon&quot;,&quot;parse-names&quot;:false,&quot;dropping-particle&quot;:&quot;&quot;,&quot;non-dropping-particle&quot;:&quot;&quot;}],&quot;container-title&quot;:&quot;Motor Control and Learning&quot;,&quot;issued&quot;:{&quot;date-parts&quot;:[[2001]]},&quot;page&quot;:&quot;335-344&quot;,&quot;issue&quot;:&quot;4&quot;,&quot;volume&quot;:&quot;72&quot;,&quot;container-title-short&quot;:&quot;&quot;},&quot;isTemporary&quot;:false}]},{&quot;citationID&quot;:&quot;MENDELEY_CITATION_feaa2c1c-773f-42f3-813c-9bf205610388&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mVhYTJjMWMtNzczZi00MmYzLTgxM2MtOWJmMjA1NjEwMzg4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c193bc1b-742d-43a7-81de-f0241a5c43f2&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YzE5M2JjMWItNzQyZC00M2E3LTgxZGUtZjAyNDFhNWM0M2Yy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aa9011d4-b853-489e-ab5c-72c33d62d7b7&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YWE5MDExZDQtYjg1My00ODllLWFiNWMtNzJjMzNkNjJkN2I3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dc1f1bbb-4069-466d-ad33-ad5972e49389&quot;,&quot;properties&quot;:{&quot;noteIndex&quot;:0},&quot;isEdited&quot;:false,&quot;manualOverride&quot;:{&quot;isManuallyOverridden&quot;:false,&quot;citeprocText&quot;:&quot;(Brand, 2021)&quot;,&quot;manualOverrideText&quot;:&quot;&quot;},&quot;citationTag&quot;:&quot;MENDELEY_CITATION_v3_eyJjaXRhdGlvbklEIjoiTUVOREVMRVlfQ0lUQVRJT05fZGMxZjFiYmItNDA2OS00NjZkLWFkMzMtYWQ1OTcyZTQ5Mzg5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70d96a44-1636-414a-b882-6d15171e4c09&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NzBkOTZhNDQtMTYzNi00MTRhLWI4ODItNmQxNTE3MWU0YzA5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f8680587-f69c-4fec-83f3-380f5065d2f4&quot;,&quot;properties&quot;:{&quot;noteIndex&quot;:0},&quot;isEdited&quot;:false,&quot;manualOverride&quot;:{&quot;isManuallyOverridden&quot;:false,&quot;citeprocText&quot;:&quot;(Mornell and Wulf, 2019; Brand, 2021)&quot;,&quot;manualOverrideText&quot;:&quot;&quot;},&quot;citationTag&quot;:&quot;MENDELEY_CITATION_v3_eyJjaXRhdGlvbklEIjoiTUVOREVMRVlfQ0lUQVRJT05fZjg2ODA1ODctZjY5Yy00ZmVjLTgzZjMtMzgwZjUwNjVkMmY0IiwicHJvcGVydGllcyI6eyJub3RlSW5kZXgiOjB9LCJpc0VkaXRlZCI6ZmFsc2UsIm1hbnVhbE92ZXJyaWRlIjp7ImlzTWFudWFsbHlPdmVycmlkZGVuIjpmYWxzZSwiY2l0ZXByb2NUZXh0IjoiKE1vcm5lbGwgYW5kIFd1bGYsIDIwMTk7I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Sx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isTemporary&quot;:false}]},{&quot;citationID&quot;:&quot;MENDELEY_CITATION_7783d20b-3403-4652-a20a-55f508e8af77&quot;,&quot;properties&quot;:{&quot;noteIndex&quot;:0},&quot;isEdited&quot;:false,&quot;manualOverride&quot;:{&quot;isManuallyOverridden&quot;:false,&quot;citeprocText&quot;:&quot;(Wulf et al., 2001)&quot;,&quot;manualOverrideText&quot;:&quot;&quot;},&quot;citationTag&quot;:&quot;MENDELEY_CITATION_v3_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&quot;,&quot;citationItems&quot;:[{&quot;id&quot;:&quot;ea88accd-bc55-39b2-9ace-b77e8f286c68&quot;,&quot;itemData&quot;:{&quot;type&quot;:&quot;article-journal&quot;,&quot;id&quot;:&quot;ea88accd-bc55-39b2-9ace-b77e8f286c68&quot;,&quot;title&quot;:&quot;Attention and motor performance- Preferences for and advantages of an external focus&quot;,&quot;author&quot;:[{&quot;family&quot;:&quot;Wulf&quot;,&quot;given&quot;:&quot;Gabriele&quot;,&quot;parse-names&quot;:false,&quot;dropping-particle&quot;:&quot;&quot;,&quot;non-dropping-particle&quot;:&quot;&quot;},{&quot;family&quot;:&quot;Shea&quot;,&quot;given&quot;:&quot;Charles&quot;,&quot;parse-names&quot;:false,&quot;dropping-particle&quot;:&quot;&quot;,&quot;non-dropping-particle&quot;:&quot;&quot;},{&quot;family&quot;:&quot;Park&quot;,&quot;given&quot;:&quot;Jin-Hoon&quot;,&quot;parse-names&quot;:false,&quot;dropping-particle&quot;:&quot;&quot;,&quot;non-dropping-particle&quot;:&quot;&quot;}],&quot;container-title&quot;:&quot;Motor Control and Learning&quot;,&quot;issued&quot;:{&quot;date-parts&quot;:[[2001]]},&quot;page&quot;:&quot;335-344&quot;,&quot;issue&quot;:&quot;4&quot;,&quot;volume&quot;:&quot;72&quot;,&quot;container-title-short&quot;:&quot;&quot;},&quot;isTemporary&quot;:false}]},{&quot;citationID&quot;:&quot;MENDELEY_CITATION_fc774a8a-cba0-4459-bbb1-d440d3d94003&quot;,&quot;properties&quot;:{&quot;noteIndex&quot;:0},&quot;isEdited&quot;:false,&quot;manualOverride&quot;:{&quot;isManuallyOverridden&quot;:false,&quot;citeprocText&quot;:&quot;(Brand, 2021)&quot;,&quot;manualOverrideText&quot;:&quot;&quot;},&quot;citationTag&quot;:&quot;MENDELEY_CITATION_v3_eyJjaXRhdGlvbklEIjoiTUVOREVMRVlfQ0lUQVRJT05fZmM3NzRhOGEtY2JhMC00NDU5LWJiYjEtZDQ0MGQzZDk0MDAz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0c272dba-e192-4a20-b0bb-2b7cd7d0fd21&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MGMyNzJkYmEtZTE5Mi00YTIwLWIwYmItMmI3Y2Q3ZDBmZDIx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11bea822-ee58-4c82-80c0-c4468d034c00&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MTFiZWE4MjItZWU1OC00YzgyLTgwYzAtYzQ0NjhkMDM0YzAw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a1471c8b-2fc0-474b-b040-54900218e71c&quot;,&quot;properties&quot;:{&quot;noteIndex&quot;:0},&quot;isEdited&quot;:false,&quot;manualOverride&quot;:{&quot;isManuallyOverridden&quot;:false,&quot;citeprocText&quot;:&quot;(Brand, 2021)&quot;,&quot;manualOverrideText&quot;:&quot;&quot;},&quot;citationTag&quot;:&quot;MENDELEY_CITATION_v3_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&quot;,&quot;citationItems&quot;:[{&quot;id&quot;:&quot;60675785-1371-3b8e-91cb-5c8888705842&quot;,&quot;itemData&quot;:{&quot;type&quot;:&quot;article-journal&quot;,&quot;id&quot;:&quot;60675785-1371-3b8e-91cb-5c8888705842&quot;,&quot;title&quot;:&quot;Attentional Focus Effects and Singing Enhancing Vocal Performance through Body Movements and Gestures as External Foci of Attention&quot;,&quot;author&quot;:[{&quot;family&quot;:&quot;Brand&quot;,&quot;given&quot;:&quot;Sebastian&quot;,&quot;parse-names&quot;:false,&quot;dropping-particle&quot;:&quot;&quot;,&quot;non-dropping-particle&quot;:&quot;&quot;}],&quot;container-title&quot;:&quot;The International Journal of Arts Education&quot;,&quot;DOI&quot;:&quot;10.18848/2326-9944/CGP&quot;,&quot;URL&quot;:&quot;https://doi.org/10.18848/2326-9944/CGP&quot;,&quot;issued&quot;:{&quot;date-parts&quot;:[[2021]]},&quot;issue&quot;:&quot;1&quot;,&quot;volume&quot;:&quot;16&quot;,&quot;container-title-short&quot;:&quot;&quot;},&quot;isTemporary&quot;:false}]},{&quot;citationID&quot;:&quot;MENDELEY_CITATION_84904806-b3b5-4c71-8e77-c9ac29a4657f&quot;,&quot;properties&quot;:{&quot;noteIndex&quot;:0},&quot;isEdited&quot;:false,&quot;manualOverride&quot;:{&quot;isManuallyOverridden&quot;:false,&quot;citeprocText&quot;:&quot;(Masters, 1992)&quot;,&quot;manualOverrideText&quot;:&quot;&quot;},&quot;citationTag&quot;:&quot;MENDELEY_CITATION_v3_eyJjaXRhdGlvbklEIjoiTUVOREVMRVlfQ0lUQVRJT05fODQ5MDQ4MDYtYjNiNS00YzcxLThlNzctYzlhYzI5YTQ2NTdmIiwicHJvcGVydGllcyI6eyJub3RlSW5kZXgiOjB9LCJpc0VkaXRlZCI6ZmFsc2UsIm1hbnVhbE92ZXJyaWRlIjp7ImlzTWFudWFsbHlPdmVycmlkZGVuIjpmYWxzZSwiY2l0ZXByb2NUZXh0IjoiKE1hc3RlcnMsIDE5OTIpIiwibWFudWFsT3ZlcnJpZGVUZXh0IjoiIn0sImNpdGF0aW9uSXRlbXMiOlt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n0sImlzVGVtcG9yYXJ5IjpmYWxzZX1dfQ==&quot;,&quot;citationItems&quot;:[{&quot;id&quot;:&quot;8eff17dd-b406-302b-9ab2-3f1cb17f83cd&quot;,&quot;itemData&quot;:{&quot;type&quot;:&quot;article-journal&quot;,&quot;id&quot;:&quot;8eff17dd-b406-302b-9ab2-3f1cb17f83cd&quot;,&quot;title&quot;:&quot;Knowledge, knerves and know-how- The role of explicit versus implicit knowledge in the breakdown of a complex motor skill under pressure&quot;,&quot;author&quot;:[{&quot;family&quot;:&quot;Masters&quot;,&quot;given&quot;:&quot;R. S. W.&quot;,&quot;parse-names&quot;:false,&quot;dropping-particle&quot;:&quot;&quot;,&quot;non-dropping-particle&quot;:&quot;&quot;}],&quot;container-title&quot;:&quot;British Journal of Psychology&quot;,&quot;issued&quot;:{&quot;date-parts&quot;:[[1992]]},&quot;issue&quot;:&quot;83&quot;,&quot;volume&quot;:&quot;343- 358&quot;},&quot;isTemporary&quot;:false}]},{&quot;citationID&quot;:&quot;MENDELEY_CITATION_935b0c3c-9dfc-4c79-9551-79056b0e9dcf&quot;,&quot;properties&quot;:{&quot;noteIndex&quot;:0},&quot;isEdited&quot;:false,&quot;manualOverride&quot;:{&quot;isManuallyOverridden&quot;:false,&quot;citeprocText&quot;:&quot;(Lohse et al., 2014; Williams et al., 2023)&quot;,&quot;manualOverrideText&quot;:&quot;&quot;},&quot;citationTag&quot;:&quot;MENDELEY_CITATION_v3_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03fff093-e744-46fa-acf0-7d9d4e656f2c&quot;,&quot;properties&quot;:{&quot;noteIndex&quot;:0},&quot;isEdited&quot;:false,&quot;manualOverride&quot;:{&quot;isManuallyOverridden&quot;:false,&quot;citeprocText&quot;:&quot;(Lohse et al., 2010)&quot;,&quot;manualOverrideText&quot;:&quot;&quot;},&quot;citationTag&quot;:&quot;MENDELEY_CITATION_v3_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&quot;,&quot;citationItems&quot;:[{&quot;id&quot;:&quot;5c7d6f51-08d2-3fd4-989a-59a8317c4cca&quot;,&quot;itemData&quot;:{&quot;type&quot;:&quot;article-journal&quot;,&quot;id&quot;:&quot;5c7d6f51-08d2-3fd4-989a-59a8317c4cca&quot;,&quot;title&quot;:&quot;How changing the focus of attention affects performance, kinematics, and electromyography in dart throwing&quot;,&quot;author&quot;:[{&quot;family&quot;:&quot;Lohse&quot;,&quot;given&quot;:&quot;Keith R.&quot;,&quot;parse-names&quot;:false,&quot;dropping-particle&quot;:&quot;&quot;,&quot;non-dropping-particle&quot;:&quot;&quot;},{&quot;family&quot;:&quot;Sherwood&quot;,&quot;given&quot;:&quot;David E.&quot;,&quot;parse-names&quot;:false,&quot;dropping-particle&quot;:&quot;&quot;,&quot;non-dropping-particle&quot;:&quot;&quot;},{&quot;family&quot;:&quot;Healy&quot;,&quot;given&quot;:&quot;Alice F.&quot;,&quot;parse-names&quot;:false,&quot;dropping-particle&quot;:&quot;&quot;,&quot;non-dropping-particle&quot;:&quot;&quot;}],&quot;container-title&quot;:&quot;Human Movement Science&quot;,&quot;container-title-short&quot;:&quot;Hum Mov Sci&quot;,&quot;DOI&quot;:&quot;10.1016/j.humov.2010.05.001&quot;,&quot;ISSN&quot;:&quot;01679457&quot;,&quot;PMID&quot;:&quot;20541275&quot;,&quot;issued&quot;:{&quot;date-parts&quot;:[[2010,8]]},&quot;page&quot;:&quot;542-555&quot;,&quot;abstract&quot;:&quot;Research has found an advantage for an external focus of attention in motor control and learning; instructing subjects to focus on the effects of their actions, rather than on body movements, can improve performance during training and retention testing. Previous research has mostly concentrated on movement outcomes, not on the quality of the movement itself. Thus, this study combined surface electromyography (EMG) with motion analysis and outcome measures in a dart throwing task, making this the first study that includes a comprehensive analysis of changes in motor performance as a function of attentional focus. An external focus of attention led to better performance (less absolute error), decreased preparation time between throws, and reduced EMG activity in the triceps brachii. There was also some evidence of increased variability for kinematic measures of the shoulder joint under an external focus relative to an internal focus. These results suggest improved movement economy with an external focus of attention. © 2010 Elsevier B.V.&quot;,&quot;issue&quot;:&quot;4&quot;,&quot;volume&quot;:&quot;29&quot;},&quot;isTemporary&quot;:false}]},{&quot;citationID&quot;:&quot;MENDELEY_CITATION_579b5421-629f-413b-83e4-2dfb888d94c6&quot;,&quot;properties&quot;:{&quot;noteIndex&quot;:0},&quot;isEdited&quot;:false,&quot;manualOverride&quot;:{&quot;isManuallyOverridden&quot;:false,&quot;citeprocText&quot;:&quot;(Lohse et al., 2014)&quot;,&quot;manualOverrideText&quot;:&quot;&quot;},&quot;citationTag&quot;:&quot;MENDELEY_CITATION_v3_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&quot;,&quot;citationItems&quot;:[{&quot;id&quot;:&quot;410d6921-1d4d-3851-8102-d5cec8ed7de8&quot;,&quot;itemData&quot;:{&quot;type&quot;:&quot;article-journal&quot;,&quot;id&quot;:&quot;410d6921-1d4d-3851-8102-d5cec8ed7de8&quot;,&quot;title&quot;:&quot;The role of attention in motor control&quot;,&quot;author&quot;:[{&quot;family&quot;:&quot;Lohse&quot;,&quot;given&quot;:&quot;Keith R.&quot;,&quot;parse-names&quot;:false,&quot;dropping-particle&quot;:&quot;&quot;,&quot;non-dropping-particle&quot;:&quot;&quot;},{&quot;family&quot;:&quot;Jones&quot;,&quot;given&quot;:&quot;Matt&quot;,&quot;parse-names&quot;:false,&quot;dropping-particle&quot;:&quot;&quot;,&quot;non-dropping-particle&quot;:&quot;&quot;},{&quot;family&quot;:&quot;Healy&quot;,&quot;given&quot;:&quot;Alice F.&quot;,&quot;parse-names&quot;:false,&quot;dropping-particle&quot;:&quot;&quot;,&quot;non-dropping-particle&quot;:&quot;&quot;},{&quot;family&quot;:&quot;Sherwood&quot;,&quot;given&quot;:&quot;David E.&quot;,&quot;parse-names&quot;:false,&quot;dropping-particle&quot;:&quot;&quot;,&quot;non-dropping-particle&quot;:&quot;&quot;}],&quot;container-title&quot;:&quot;Journal of Experimental Psychology: General&quot;,&quot;container-title-short&quot;:&quot;J Exp Psychol Gen&quot;,&quot;DOI&quot;:&quot;10.1037/a0032817&quot;,&quot;ISSN&quot;:&quot;00963445&quot;,&quot;PMID&quot;:&quot;23647310&quot;,&quot;issued&quot;:{&quot;date-parts&quot;:[[2014]]},&quot;page&quot;:&quot;930-948&quot;,&quot;abstract&quot;:&quot;Research on the focus of attention (FOA) in motor control has found a consistent advantage for focusing externally (on the effects of one's actions) compared to focusing internally (on one's body mechanics). However, most of this work has concentrated on movement outcomes, leaving open the question of how external attention changes the movement itself. Somewhat paradoxically, recent research has found that external attention also increases trial-by-trial movement variability. To explain these findings, we propose a theory of attention in motor control, grounded in optimal control theory, wherein variability is minimized along attended aspects of the movement. Internal attention thus reduces variability in individual bodily dimensions (positions and velocities of effectors), whereas external attention minimizes variability in the task outcome. Because the goal of a task defines a dimension in the movement space that is generally oblique to bodily dimensions, external attention should increase correlations among bodily dimensions while allowing their individual variances to grow. The current experiment tests these predictions in a dart-throwing task. External FOA led to more accurate performance and increased variability in the motion of the throwing arm, concomitant with stronger correlations among bodily dimensions (shoulder, elbow, and wrist positions and velocities) in a manner consistent with the task kinematics. These findings indicate a shift in the control policy of the motor system, consistent with the proposed theory. These results suggest an important role of attention as a control parameter in the regulation of the motor system, and more broadly illustrate the importance of cognitive mechanisms in motor behavior. © 2013 American Psychological Association.&quot;,&quot;publisher&quot;:&quot;American Psychological Association Inc.&quot;,&quot;issue&quot;:&quot;2&quot;,&quot;volume&quot;:&quot;143&quot;},&quot;isTemporary&quot;:false}]},{&quot;citationID&quot;:&quot;MENDELEY_CITATION_be2d4f76-75ab-4521-8a98-e85e745367f4&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YmUyZDRmNzYtNzVhYi00NTIxLThhOTgtZTg1ZTc0NTM2N2Y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31b9a5e4-a30b-4a65-b14b-8038df77ef3f&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zFiOWE1ZTQtYTMwYi00YTY1LWIxNGItODAzOGRmNzdlZjNm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891ad41a-0e3f-4d09-8d24-382ee222019e&quot;,&quot;properties&quot;:{&quot;noteIndex&quot;:0},&quot;isEdited&quot;:false,&quot;manualOverride&quot;:{&quot;isManuallyOverridden&quot;:false,&quot;citeprocText&quot;:&quot;(Desimone and Duncan, 1995)&quot;,&quot;manualOverrideText&quot;:&quot;&quot;},&quot;citationTag&quot;:&quot;MENDELEY_CITATION_v3_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&quot;,&quot;citationItems&quot;:[{&quot;id&quot;:&quot;06ea7e13-e51b-3e51-91e6-bbb1f0827418&quot;,&quot;itemData&quot;:{&quot;type&quot;:&quot;report&quot;,&quot;id&quot;:&quot;06ea7e13-e51b-3e51-91e6-bbb1f0827418&quot;,&quot;title&quot;:&quot;NEURAL MECHANISMS OF SELECTIVE VISUAL ATTENTION&quot;,&quot;author&quot;:[{&quot;family&quot;:&quot;Desimone&quot;,&quot;given&quot;:&quot;Robert&quot;,&quot;parse-names&quot;:false,&quot;dropping-particle&quot;:&quot;&quot;,&quot;non-dropping-particle&quot;:&quot;&quot;},{&quot;family&quot;:&quot;Duncan&quot;,&quot;given&quot;:&quot;John&quot;,&quot;parse-names&quot;:false,&quot;dropping-particle&quot;:&quot;&quot;,&quot;non-dropping-particle&quot;:&quot;&quot;}],&quot;container-title&quot;:&quot;Annu. Rev. Neurosci&quot;,&quot;URL&quot;:&quot;www.annualreviews.org/aronline&quot;,&quot;issued&quot;:{&quot;date-parts&quot;:[[1995]]},&quot;number-of-pages&quot;:&quot;193-222&quot;,&quot;volume&quot;:&quot;18&quot;,&quot;container-title-short&quot;:&quot;&quot;},&quot;isTemporary&quot;:false}]},{&quot;citationID&quot;:&quot;MENDELEY_CITATION_5fd3cab4-b390-4cf3-a005-6d78776b7952&quot;,&quot;properties&quot;:{&quot;noteIndex&quot;:0},&quot;isEdited&quot;:false,&quot;manualOverride&quot;:{&quot;isManuallyOverridden&quot;:false,&quot;citeprocText&quot;:&quot;(Johnston and Dark, 1986)&quot;,&quot;manualOverrideText&quot;:&quot;&quot;},&quot;citationTag&quot;:&quot;MENDELEY_CITATION_v3_eyJjaXRhdGlvbklEIjoiTUVOREVMRVlfQ0lUQVRJT05fNWZkM2NhYjQtYjM5MC00Y2YzLWEwMDUtNmQ3ODc3NmI3OTUyIiwicHJvcGVydGllcyI6eyJub3RlSW5kZXgiOjB9LCJpc0VkaXRlZCI6ZmFsc2UsIm1hbnVhbE92ZXJyaWRlIjp7ImlzTWFudWFsbHlPdmVycmlkZGVuIjpmYWxzZSwiY2l0ZXByb2NUZXh0IjoiKEpvaG5zdG9uIGFuZCBEYXJrLCAxOTg2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XX0=&quot;,&quot;citationItems&quot;:[{&quot;id&quot;:&quot;5a2c4a79-396c-3722-82a1-e44f70cd57af&quot;,&quot;itemData&quot;:{&quot;type&quot;:&quot;article-journal&quot;,&quot;id&quot;:&quot;5a2c4a79-396c-3722-82a1-e44f70cd57af&quot;,&quot;title&quot;:&quot;Selective Attention &quot;,&quot;author&quot;:[{&quot;family&quot;:&quot;Johnston&quot;,&quot;given&quot;:&quot;William A.&quot;,&quot;parse-names&quot;:false,&quot;dropping-particle&quot;:&quot;&quot;,&quot;non-dropping-particle&quot;:&quot;&quot;},{&quot;family&quot;:&quot;Dark&quot;,&quot;given&quot;:&quot;Veronica J&quot;,&quot;parse-names&quot;:false,&quot;dropping-particle&quot;:&quot;&quot;,&quot;non-dropping-particle&quot;:&quot;&quot;}],&quot;container-title&quot;:&quot;Annual Review of Psychology&quot;,&quot;container-title-short&quot;:&quot;Annu Rev Psychol&quot;,&quot;issued&quot;:{&quot;date-parts&quot;:[[1986]]},&quot;issue&quot;:&quot;37 43- 75&quot;},&quot;isTemporary&quot;:false}]},{&quot;citationID&quot;:&quot;MENDELEY_CITATION_231bee4d-5ced-4f4f-8825-d5ffc8b4fff4&quot;,&quot;properties&quot;:{&quot;noteIndex&quot;:0},&quot;isEdited&quot;:false,&quot;manualOverride&quot;:{&quot;isManuallyOverridden&quot;:false,&quot;citeprocText&quot;:&quot;(Navon et al., 1979)&quot;,&quot;manualOverrideText&quot;:&quot;&quot;},&quot;citationTag&quot;:&quot;MENDELEY_CITATION_v3_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&quot;,&quot;citationItems&quot;:[{&quot;id&quot;:&quot;77b57d91-4d30-37a8-ae1c-6484347fd12a&quot;,&quot;itemData&quot;:{&quot;type&quot;:&quot;report&quot;,&quot;id&quot;:&quot;77b57d91-4d30-37a8-ae1c-6484347fd12a&quot;,&quot;title&quot;:&quot;On the Economy of the Human-Processing System&quot;,&quot;author&quot;:[{&quot;family&quot;:&quot;Navon&quot;,&quot;given&quot;:&quot;David&quot;,&quot;parse-names&quot;:false,&quot;dropping-particle&quot;:&quot;&quot;,&quot;non-dropping-particle&quot;:&quot;&quot;},{&quot;family&quot;:&quot;Gopher&quot;,&quot;given&quot;:&quot;Daniel&quot;,&quot;parse-names&quot;:false,&quot;dropping-particle&quot;:&quot;&quot;,&quot;non-dropping-particle&quot;:&quot;&quot;},{&quot;family&quot;:&quot;Kahneman&quot;,&quot;given&quot;:&quot;Daniel&quot;,&quot;parse-names&quot;:false,&quot;dropping-particle&quot;:&quot;&quot;,&quot;non-dropping-particle&quot;:&quot;&quot;},{&quot;family&quot;:&quot;Leshovitz&quot;,&quot;given&quot;:&quot;Barry&quot;,&quot;parse-names&quot;:false,&quot;dropping-particle&quot;:&quot;&quot;,&quot;non-dropping-particle&quot;:&quot;&quot;},{&quot;family&quot;:&quot;Levin&quot;,&quot;given&quot;:&quot;James&quot;,&quot;parse-names&quot;:false,&quot;dropping-particle&quot;:&quot;&quot;,&quot;non-dropping-particle&quot;:&quot;&quot;}],&quot;container-title&quot;:&quot;Psychological Review&quot;,&quot;container-title-short&quot;:&quot;Psychol Rev&quot;,&quot;issued&quot;:{&quot;date-parts&quot;:[[1979]]},&quot;number-of-pages&quot;:&quot;214-255&quot;,&quot;abstract&quot;:&quot;An approach to human performance based on economic concepts is described. It elaborates on the view that the human system employs utility considerations to decide on allocation of its limited resources. The efficiency of those resources for performing a task depends on parameters characterizing the task and the performer. This approach is first used to discuss various models and interpretations for dual-task performance and their predictions, subject to the assumption that there is a single pool of resources. An expansion of this approach is then presented that hinges on the idea that the human-processing system incorporates a number of mechanisms, each having its own capacity. Those capacities can at any moment be allocated among several processes. Empirical evidence relevant to this idea and new interpretations for phenomena of dual-task performance suggested by it are presented. In this article we draw an analogy between a person performing one or more tasks and a manufacturer producing one or more products. For this purpose, we try to give interpretation to the microeconomic theory within the domain of human performance. We hope to bring forward a broad framework in which many powerful ideas suggested by previous authors can be placed and related to each other. In the first section we delineate the defini-tional framework of our approach, elaborate on ideas suggested by previous authors, especially Kahneman (1973) and Norman and Bobrow (1975, 1976), elaborate on a technique proposed by Norman and Bobrow, and present a theory of resource allocation adopted from microeconomics. section, we discuss dual-task performance within the proposed framework, uncover some of the hidden assumptions in previous analyses , and examine what happens when those assumptions are violated. The suggested framework is expanded in the third section to incorporate a view of the source of limitation of human performance that has hitherto been neglected. More specifically, we introduce and discuss a notion of multiple capacity. In the fourth section we reexamine dual-task performance in the light of this theoretical possibility. The fifth section is a general discussion of applications and implications of our suggestions and of their relations with some other ideas and theories of human processing. Some Basic Concepts Resources Let us first postulate the idea that the human system possesses at any moment a finite amount of processing facilities, which we call by the name coined by Norman and Bobrow (1975) resources (sometimes referred to as effort, capacity, attention, etc.; see e.g.,&quot;,&quot;issue&quot;:&quot;3&quot;,&quot;volume&quot;:&quot;86&quot;},&quot;isTemporary&quot;:false}]},{&quot;citationID&quot;:&quot;MENDELEY_CITATION_1ceefb24-bc4c-4cb5-9cd3-fe368084c985&quot;,&quot;properties&quot;:{&quot;noteIndex&quot;:0},&quot;isEdited&quot;:false,&quot;manualOverride&quot;:{&quot;isManuallyOverridden&quot;:false,&quot;citeprocText&quot;:&quot;(Ghazanfar and Schroeder, 2006)&quot;,&quot;manualOverrideText&quot;:&quot;&quot;},&quot;citationTag&quot;:&quot;MENDELEY_CITATION_v3_eyJjaXRhdGlvbklEIjoiTUVOREVMRVlfQ0lUQVRJT05fMWNlZWZiMjQtYmM0Yy00Y2I1LTljZDMtZmUzNjgwODRjOTg1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quot;,&quot;citationItems&quot;:[{&quot;id&quot;:&quot;6b213397-a27b-349c-ad16-afd16a29fe6d&quot;,&quot;itemData&quot;:{&quot;type&quot;:&quot;article&quot;,&quot;id&quot;:&quot;6b213397-a27b-349c-ad16-afd16a29fe6d&quot;,&quot;title&quot;:&quot;Is neocortex essentially multisensory?&quot;,&quot;author&quot;:[{&quot;family&quot;:&quot;Ghazanfar&quot;,&quot;given&quot;:&quot;Asif A.&quot;,&quot;parse-names&quot;:false,&quot;dropping-particle&quot;:&quot;&quot;,&quot;non-dropping-particle&quot;:&quot;&quot;},{&quot;family&quot;:&quot;Schroeder&quot;,&quot;given&quot;:&quot;Charles E.&quot;,&quot;parse-names&quot;:false,&quot;dropping-particle&quot;:&quot;&quot;,&quot;non-dropping-particle&quot;:&quot;&quot;}],&quot;container-title&quot;:&quot;Trends in Cognitive Sciences&quot;,&quot;container-title-short&quot;:&quot;Trends Cogn Sci&quot;,&quot;DOI&quot;:&quot;10.1016/j.tics.2006.04.008&quot;,&quot;ISSN&quot;:&quot;13646613&quot;,&quot;PMID&quot;:&quot;16713325&quot;,&quot;issued&quot;:{&quot;date-parts&quot;:[[2006,6]]},&quot;page&quot;:&quot;278-285&quot;,&quot;abstract&quot;:&quot;Although sensory perception and neurobiology are traditionally investigated one modality at a time, real world behaviour and perception are driven by the integration of information from multiple sensory sources. Mounting evidence suggests that the neural underpinnings of multisensory integration extend into early sensory processing. This article examines the notion that neocortical operations are essentially multisensory. We first review what is known about multisensory processing in higher-order association cortices and then discuss recent anatomical and physiological findings in presumptive unimodal sensory areas. The pervasiveness of multisensory influences on all levels of cortical processing compels us to reconsider thinking about neural processing in unisensory terms. Indeed, the multisensory nature of most, possibly all, of the neocortex forces us to abandon the notion that the senses ever operate independently during real-world cognition. © 2006 Elsevier Ltd. All rights reserved.&quot;,&quot;issue&quot;:&quot;6&quot;,&quot;volume&quot;:&quot;10&quot;},&quot;isTemporary&quot;:false}]},{&quot;citationID&quot;:&quot;MENDELEY_CITATION_c90c526b-b9c2-4d97-a6d9-a7453bf6b198&quot;,&quot;properties&quot;:{&quot;noteIndex&quot;:0},&quot;isEdited&quot;:false,&quot;manualOverride&quot;:{&quot;isManuallyOverridden&quot;:false,&quot;citeprocText&quot;:&quot;(Fant, 1981)&quot;,&quot;manualOverrideText&quot;:&quot;&quot;},&quot;citationTag&quot;:&quot;MENDELEY_CITATION_v3_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&quot;,&quot;citationItems&quot;:[{&quot;id&quot;:&quot;9f7e8e63-79f6-3be2-bf49-813e25b427fd&quot;,&quot;itemData&quot;:{&quot;type&quot;:&quot;article-journal&quot;,&quot;id&quot;:&quot;9f7e8e63-79f6-3be2-bf49-813e25b427fd&quot;,&quot;title&quot;:&quot;The source ﬁlter concept in\nvoice production&quot;,&quot;author&quot;:[{&quot;family&quot;:&quot;Fant&quot;,&quot;given&quot;:&quot;G&quot;,&quot;parse-names&quot;:false,&quot;dropping-particle&quot;:&quot;&quot;,&quot;non-dropping-particle&quot;:&quot;&quot;}],&quot;container-title&quot;:&quot;STL-QPSR&quot;,&quot;URL&quot;:&quot;http://www.speech.kth.se/qpsr&quot;,&quot;issued&quot;:{&quot;date-parts&quot;:[[1981]]},&quot;page&quot;:&quot;21-37&quot;,&quot;abstract&quot;:&quot;This is a review of recent work on source-filter composition of voiced sounds, describing various alternatives of defining a source function w i t h implications for a m r e profound understandinq of the acoustic processes involved an8 t h e i r mdelling i n equivalent netmrks. The theoretical study is backed up by experiments with inverse f i l t e r i n g and other types of glottq-dphy. Special attention is devoted t o time-varying bandwidths within a glottal 01x33 period and the implications for defining overall effective bandwidths. The presence in the speech wave of voice source comrmnents as well as the presence of formant oscillati.on in the g l o t t a l flow are discussed. Expressions for supra-and suh-glottal pressure fluctuations are also derived. An e a r l i e r propsea parametric model of g l o t t a l flow and f o m t excitation is reviewed and discussed with rcs-pect t o voice intensity and some dynamic factor in connected speech.&quot;,&quot;volume&quot;:&quot;22&quot;},&quot;isTemporary&quot;:false}]},{&quot;citationID&quot;:&quot;MENDELEY_CITATION_c7040516-c9a4-4489-845c-25607286c4fd&quot;,&quot;properties&quot;:{&quot;noteIndex&quot;:0},&quot;isEdited&quot;:false,&quot;manualOverride&quot;:{&quot;isManuallyOverridden&quot;:false,&quot;citeprocText&quot;:&quot;(Mete and Dündar, 2020)&quot;,&quot;manualOverrideText&quot;:&quot;&quot;},&quot;citationTag&quot;:&quot;MENDELEY_CITATION_v3_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&quot;,&quot;citationItems&quot;:[{&quot;id&quot;:&quot;91965f3b-54f3-36c8-b20a-b98acf389406&quot;,&quot;itemData&quot;:{&quot;type&quot;:&quot;article-journal&quot;,&quot;id&quot;:&quot;91965f3b-54f3-36c8-b20a-b98acf389406&quot;,&quot;title&quot;:&quot;The effect of kodaly method on the musical knowledge and skills of preservice teachers&quot;,&quot;author&quot;:[{&quot;family&quot;:&quot;Mete&quot;,&quot;given&quot;:&quot;Meral&quot;,&quot;parse-names&quot;:false,&quot;dropping-particle&quot;:&quot;&quot;,&quot;non-dropping-particle&quot;:&quot;&quot;},{&quot;family&quot;:&quot;Dündar&quot;,&quot;given&quot;:&quot;Mehlika&quot;,&quot;parse-names&quot;:false,&quot;dropping-particle&quot;:&quot;&quot;,&quot;non-dropping-particle&quot;:&quot;&quot;}],&quot;container-title&quot;:&quot;Elementary Education Online&quot;,&quot;DOI&quot;:&quot;10.17051/ilkonline.2020.763316&quot;,&quot;ISSN&quot;:&quot;13053515&quot;,&quot;issued&quot;:{&quot;date-parts&quot;:[[2020]]},&quot;page&quot;:&quot;2053-2073&quot;,&quot;abstract&quot;:&quot;The aim of this study in which quasi-experimental design was used to investigate the effect of Kodaly method on the musical knowledge and skills of preservice classroom teachers. It was carried out with 97 classroom teacher candidates including 54 in the experimental group and 43 in the control group. ‘’The Musical Hearing Test’’ (Gürgen, 2007) and “The Basic Music Knowledge Test” developed by the first author was used. Music lesson plans which were prepared based on Kodaly method were used for eight weeks. As a result of the study, statistically significant difference was found in favor of the experimental group for the melodic success sub-dimension of the Musical Hearing Test. When the changes within the groups were examined, it was seen the melodic and musical pitch success scores of the experimental group increased significantly. When the results of “Basic Music Knowledge Test” were examined, statistically significant difference was observed in favor of the experimental group in terms of all dimensions.&quot;,&quot;publisher&quot;:&quot;Ankara University&quot;,&quot;issue&quot;:&quot;4&quot;,&quot;volume&quot;:&quot;19&quot;,&quot;container-title-short&quot;:&quot;&quot;},&quot;isTemporary&quot;:false}]},{&quot;citationID&quot;:&quot;MENDELEY_CITATION_4fc9e63f-23db-445f-95c9-4be58b876d1c&quot;,&quot;properties&quot;:{&quot;noteIndex&quot;:0},&quot;isEdited&quot;:false,&quot;manualOverride&quot;:{&quot;isManuallyOverridden&quot;:false,&quot;citeprocText&quot;:&quot;(Cook et al., 2008; Bowyer, 2015)&quot;,&quot;manualOverrideText&quot;:&quot;&quot;},&quot;citationTag&quot;:&quot;MENDELEY_CITATION_v3_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&quot;,&quot;citationItems&quot;:[{&quot;id&quot;:&quot;4d822f43-6c22-3e9b-b5a8-db13d99881b5&quot;,&quot;itemData&quot;:{&quot;type&quot;:&quot;article-journal&quot;,&quot;id&quot;:&quot;4d822f43-6c22-3e9b-b5a8-db13d99881b5&quot;,&quot;title&quot;:&quot;More than Solfège and Hand Signs&quot;,&quot;author&quot;:[{&quot;family&quot;:&quot;Bowyer&quot;,&quot;given&quot;:&quot;James&quot;,&quot;parse-names&quot;:false,&quot;dropping-particle&quot;:&quot;&quot;,&quot;non-dropping-particle&quot;:&quot;&quot;}],&quot;container-title&quot;:&quot;Music Educators Journal&quot;,&quot;DOI&quot;:&quot;10.1177/0027432115611232&quot;,&quot;ISSN&quot;:&quot;0027-4321&quot;,&quot;issued&quot;:{&quot;date-parts&quot;:[[2015,12]]},&quot;page&quot;:&quot;69-76&quot;,&quot;abstract&quot;:&quot;Four components of the Kodály concept are delineated here: philosophy, objectives, essential tools, and lesson planning process. After outlining the tenets of the Kodály philosophy and objectives, the article presents the Kodály concept’s essential tools, including singing, movable do solfège, rhythm syllables, hand signs, singing on letter names, and movement. The article concludes by summarizing the traditional Prepare-Present-Practice-Assess lesson planning process.&quot;,&quot;publisher&quot;:&quot;SAGE Publications&quot;,&quot;issue&quot;:&quot;2&quot;,&quot;volume&quot;:&quot;102&quot;,&quot;container-title-short&quot;:&quot;&quot;},&quot;isTemporary&quot;:false},{&quot;id&quot;:&quot;d8db8e8f-1d74-39ee-ba83-89547a170885&quot;,&quot;itemData&quot;:{&quot;type&quot;:&quot;article-journal&quot;,&quot;id&quot;:&quot;d8db8e8f-1d74-39ee-ba83-89547a170885&quot;,&quot;title&quot;:&quot;Gesturing makes learning last&quot;,&quot;author&quot;:[{&quot;family&quot;:&quot;Cook&quot;,&quot;given&quot;:&quot;Susan Wagner&quot;,&quot;parse-names&quot;:false,&quot;dropping-particle&quot;:&quot;&quot;,&quot;non-dropping-particle&quot;:&quot;&quot;},{&quot;family&quot;:&quot;Mitchell&quot;,&quot;given&quot;:&quot;Zachary&quot;,&quot;parse-names&quot;:false,&quot;dropping-particle&quot;:&quot;&quot;,&quot;non-dropping-particle&quot;:&quot;&quot;},{&quot;family&quot;:&quot;Goldin-Meadow&quot;,&quot;given&quot;:&quot;Susan&quot;,&quot;parse-names&quot;:false,&quot;dropping-particle&quot;:&quot;&quot;,&quot;non-dropping-particle&quot;:&quot;&quot;}],&quot;container-title&quot;:&quot;Cognition&quot;,&quot;container-title-short&quot;:&quot;Cognition&quot;,&quot;DOI&quot;:&quot;10.1016/j.cognition.2007.04.010&quot;,&quot;ISSN&quot;:&quot;00100277&quot;,&quot;PMID&quot;:&quot;17560971&quot;,&quot;issued&quot;:{&quot;date-parts&quot;:[[2008,2]]},&quot;page&quot;:&quot;1047-1058&quot;,&quot;abstract&quot;:&quot;The gestures children spontaneously produce when explaining a task predict whether they will subsequently learn that task. Why? Gesture might simply reflect a child's readiness to learn a particular task. Alternatively, gesture might itself play a role in learning the task. To investigate these alternatives, we experimentally manipulated children's gesture during instruction in a new mathematical concept. We found that requiring children to gesture while learning the new concept helped them retain the knowledge they had gained during instruction. In contrast, requiring children to speak, but not gesture, while learning the concept had no effect on solidifying learning. Gesturing can thus play a causal role in learning, perhaps by giving learners an alternative, embodied way of representing new ideas. We may be able to improve children's learning just by encouraging them to move their hands. © 2007 Elsevier B.V. All rights reserved.&quot;,&quot;issue&quot;:&quot;2&quot;,&quot;volume&quot;:&quot;106&quot;},&quot;isTemporary&quot;:false}]},{&quot;citationID&quot;:&quot;MENDELEY_CITATION_1600703a-24e0-4afa-9b40-ab2e95098bcb&quot;,&quot;properties&quot;:{&quot;noteIndex&quot;:0},&quot;isEdited&quot;:false,&quot;manualOverride&quot;:{&quot;isManuallyOverridden&quot;:false,&quot;citeprocText&quot;:&quot;(Author and Frey Stegman, 2003; Bowyer, 2015; Brunkan, 2016; Juntunen, 2016)&quot;,&quot;manualOverrideText&quot;:&quot;&quot;},&quot;citationTag&quot;:&quot;MENDELEY_CITATION_v3_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&quot;,&quot;citationItems&quot;:[{&quot;id&quot;:&quot;07d9190d-d3a1-339a-9dc7-23af7a92f35b&quot;,&quot;itemData&quot;:{&quot;type&quot;:&quot;article-journal&quot;,&quot;id&quot;:&quot;07d9190d-d3a1-339a-9dc7-23af7a92f35b&quot;,&quot;title&quot;:&quot;Relationships of a Circular Singer Arm Gesture to Acoustical and Perceptual Measures of Singing&quot;,&quot;author&quot;:[{&quot;family&quot;:&quot;Brunkan&quot;,&quot;given&quot;:&quot;Melissa C.&quot;,&quot;parse-names&quot;:false,&quot;dropping-particle&quot;:&quot;&quot;,&quot;non-dropping-particle&quot;:&quot;&quot;}],&quot;container-title&quot;:&quot;Update: Applications of Research in Music Education&quot;,&quot;DOI&quot;:&quot;10.1177/8755123314567782&quot;,&quot;ISSN&quot;:&quot;8755-1233&quot;,&quot;issued&quot;:{&quot;date-parts&quot;:[[2016,6]]},&quot;page&quot;:&quot;56-62&quot;,&quot;abstract&quot;:&quot;The purpose of this study was to validate previous research that suggests using movement in conjunction with singing tasks can affect intonation and perception of the task. Singers ( N = 49) were video and audio recorded, using a motion capture system, while singing a phrase from a familiar song, first with no motion, and then while doing a low, circular arm gesture. Analysis of relationships between a circular singer arm gesture and changes in intonation indicated most singers (67.3%, n = 33) were closer to the target pitch when doing the low, circular gesture. Additionally, significant correlations were found between motion of the hand and face. Participant perceptions of singing with motion included “fuller tone” and “more breath” with the lower motion and singing without motion viewed as “easy” and “comfortable.” Results of this study suggest that singing with motion can affect intonation, other bodily movements, and perception of singing.&quot;,&quot;publisher&quot;:&quot;SAGE Publications&quot;,&quot;issue&quot;:&quot;3&quot;,&quot;volume&quot;:&quot;34&quot;,&quot;container-title-short&quot;:&quot;&quot;},&quot;isTemporary&quot;:false},{&quot;id&quot;:&quot;fe2cfa9f-0332-3d66-bb9e-83f5c3072ab7&quot;,&quot;itemData&quot;:{&quot;type&quot;:&quot;report&quot;,&quot;id&quot;:&quot;fe2cfa9f-0332-3d66-bb9e-83f5c3072ab7&quot;,&quot;title&quot;:&quot;Choral Warm-ups:\nPreparation to Sing, Listen, and Learn&quot;,&quot;author&quot;:[{&quot;family&quot;:&quot;Author&quot;,&quot;given&quot;:&quot;Learn&quot;,&quot;parse-names&quot;:false,&quot;dropping-particle&quot;:&quot;&quot;,&quot;non-dropping-particle&quot;:&quot;&quot;},{&quot;family&quot;:&quot;Frey Stegman&quot;,&quot;given&quot;:&quot;Sandra&quot;,&quot;parse-names&quot;:false,&quot;dropping-particle&quot;:&quot;&quot;,&quot;non-dropping-particle&quot;:&quot;&quot;}],&quot;container-title&quot;:&quot;Source: Music Educators Journal&quot;,&quot;issued&quot;:{&quot;date-parts&quot;:[[2003]]},&quot;number-of-pages&quot;:&quot;37-40&quot;,&quot;issue&quot;:&quot;3&quot;,&quot;volume&quot;:&quot;89&quot;,&quot;container-title-short&quot;:&quot;&quot;},&quot;isTemporary&quot;:false},{&quot;id&quot;:&quot;4d822f43-6c22-3e9b-b5a8-db13d99881b5&quot;,&quot;itemData&quot;:{&quot;type&quot;:&quot;article-journal&quot;,&quot;id&quot;:&quot;4d822f43-6c22-3e9b-b5a8-db13d99881b5&quot;,&quot;title&quot;:&quot;More than Solfège and Hand Signs&quot;,&quot;author&quot;:[{&quot;family&quot;:&quot;Bowyer&quot;,&quot;given&quot;:&quot;James&quot;,&quot;parse-names&quot;:false,&quot;dropping-particle&quot;:&quot;&quot;,&quot;non-dropping-particle&quot;:&quot;&quot;}],&quot;container-title&quot;:&quot;Music Educators Journal&quot;,&quot;DOI&quot;:&quot;10.1177/0027432115611232&quot;,&quot;ISSN&quot;:&quot;0027-4321&quot;,&quot;issued&quot;:{&quot;date-parts&quot;:[[2015,12]]},&quot;page&quot;:&quot;69-76&quot;,&quot;abstract&quot;:&quot;Four components of the Kodály concept are delineated here: philosophy, objectives, essential tools, and lesson planning process. After outlining the tenets of the Kodály philosophy and objectives, the article presents the Kodály concept’s essential tools, including singing, movable do solfège, rhythm syllables, hand signs, singing on letter names, and movement. The article concludes by summarizing the traditional Prepare-Present-Practice-Assess lesson planning process.&quot;,&quot;publisher&quot;:&quot;SAGE Publications&quot;,&quot;issue&quot;:&quot;2&quot;,&quot;volume&quot;:&quot;102&quot;},&quot;isTemporary&quot;:false},{&quot;id&quot;:&quot;424a7f26-2d11-3dbf-aef1-a747efd03cef&quot;,&quot;itemData&quot;:{&quot;type&quot;:&quot;book&quot;,&quot;id&quot;:&quot;424a7f26-2d11-3dbf-aef1-a747efd03cef&quot;,&quot;title&quot;:&quot;The Dalcroze Approach\nExperiencing and Knowing Music Through Embodied Exploration&quot;,&quot;author&quot;:[{&quot;family&quot;:&quot;Juntunen&quot;,&quot;given&quot;:&quot;Marja-Leena&quot;,&quot;parse-names&quot;:false,&quot;dropping-particle&quot;:&quot;&quot;,&quot;non-dropping-particle&quot;:&quot;&quot;}],&quot;container-title&quot;:&quot;Teaching General Music&quot;,&quot;DOI&quot;:&quot;10.1093/acprof:oso/9780199328093.001.0001&quot;,&quot;issued&quot;:{&quot;date-parts&quot;:[[2016,3,24]]},&quot;abstract&quot;:&quot;and Keywords General music curricula have primarily been constructed from a singular worldview. However, the role of student cultural identity, issues of breadth versus depth, and questions of the efficacy of student-or teacher-directed pathways have arisen as classrooms have become increasingly heterogeneous. This chapter examines how culture has been positioned within the methods and approaches commonly employed in general music classrooms and the manner in which educators respond to the culture in their classrooms. It also addresses how thinking in education and music education has been influenced by culture and how diverging views of culture have informed pedagogy. A multidirectional approach to culturally responsive teaching in music is presented.&quot;,&quot;publisher&quot;:&quot;Oxford University Press&quot;,&quot;container-title-short&quot;:&quot;&quot;},&quot;isTemporary&quot;:false}]},{&quot;citationID&quot;:&quot;MENDELEY_CITATION_2027d60d-b91a-4033-8e81-eebc0e7105cb&quot;,&quot;properties&quot;:{&quot;noteIndex&quot;:0},&quot;isEdited&quot;:false,&quot;manualOverride&quot;:{&quot;isManuallyOverridden&quot;:false,&quot;citeprocText&quot;:&quot;(Spector et al., 1992; Caldwell and Jaques-Dalcroze, 1993; Mead, 1996; Juntunen, 2002; Anderson, 2012; Jones, 2018; Daly, 2022)&quot;,&quot;manualOverrideText&quot;:&quot;&quot;},&quot;citationTag&quot;:&quot;MENDELEY_CITATION_v3_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&quot;,&quot;citationItems&quot;:[{&quot;id&quot;:&quot;06d069ae-4008-3136-8884-7b3539ed7f13&quot;,&quot;itemData&quot;:{&quot;type&quot;:&quot;article-journal&quot;,&quot;id&quot;:&quot;06d069ae-4008-3136-8884-7b3539ed7f13&quot;,&quot;title&quot;:&quot;Scaffolding the Dalcroze Approach&quot;,&quot;author&quot;:[{&quot;family&quot;:&quot;Jones&quot;,&quot;given&quot;:&quot;Jason D.&quot;,&quot;parse-names&quot;:false,&quot;dropping-particle&quot;:&quot;&quot;,&quot;non-dropping-particle&quot;:&quot;&quot;}],&quot;container-title&quot;:&quot;General Music Today&quot;,&quot;DOI&quot;:&quot;10.1177/1048371318770821&quot;,&quot;ISSN&quot;:&quot;1048-3713&quot;,&quot;issued&quot;:{&quot;date-parts&quot;:[[2018,10]]},&quot;page&quot;:&quot;5-12&quot;,&quot;abstract&quot;:&quot;Individualized instruction and differentiation are fundamental concepts of the Dalcroze approach to music education. Émile Jaques-Dalcroze believed that students learn to be musical by different modalities. His three core branches, eurhythmics, rhythmic solfège, and improvisation, are intertwined with active listening, positive self-expression, and joy to create a learning environment that fuels music creativity. His followers continued his work by developing lessons, clarifying concepts, and sharing knowledge. This article offers insight to Jaques-Dalcroze’s background, a description of the three core branches, and a scaffolded lesson based on Dalcroze’s approach to student-centered music education.&quot;,&quot;publisher&quot;:&quot;SAGE Publications&quot;,&quot;issue&quot;:&quot;1&quot;,&quot;volume&quot;:&quot;32&quot;,&quot;container-title-short&quot;:&quot;&quot;},&quot;isTemporary&quot;:false},{&quot;id&quot;:&quot;b69e1dc3-e729-351b-acde-a9e42be9604a&quot;,&quot;itemData&quot;:{&quot;type&quot;:&quot;article-journal&quot;,&quot;id&quot;:&quot;b69e1dc3-e729-351b-acde-a9e42be9604a&quot;,&quot;title&quot;:&quot;A Dalcroze Perspective on Skills for Learning&quot;,&quot;author&quot;:[{&quot;family&quot;:&quot;Caldwell&quot;,&quot;given&quot;:&quot;Timothy&quot;,&quot;parse-names&quot;:false,&quot;dropping-particle&quot;:&quot;&quot;,&quot;non-dropping-particle&quot;:&quot;&quot;},{&quot;family&quot;:&quot;Jaques-Dalcroze&quot;,&quot;given&quot;:&quot;Emile&quot;,&quot;parse-names&quot;:false,&quot;dropping-particle&quot;:&quot;&quot;,&quot;non-dropping-particle&quot;:&quot;&quot;}],&quot;container-title&quot;:&quot;Music Educators Journal&quot;,&quot;issued&quot;:{&quot;date-parts&quot;:[[1993]]},&quot;page&quot;:&quot;27-28&quot;,&quot;issue&quot;:&quot;7&quot;,&quot;volume&quot;:&quot;79&quot;,&quot;container-title-short&quot;:&quot;&quot;},&quot;isTemporary&quot;:false},{&quot;id&quot;:&quot;3e6734fe-afa1-3165-b9a1-46d09f1e3da7&quot;,&quot;itemData&quot;:{&quot;type&quot;:&quot;report&quot;,&quot;id&quot;:&quot;3e6734fe-afa1-3165-b9a1-46d09f1e3da7&quot;,&quot;title&quot;:&quot;More than Mere Movement Dalcroze Eurhythmics&quot;,&quot;author&quot;:[{&quot;family&quot;:&quot;Mead&quot;,&quot;given&quot;:&quot;Virginia Hoge&quot;,&quot;parse-names&quot;:false,&quot;dropping-particle&quot;:&quot;&quot;,&quot;non-dropping-particle&quot;:&quot;&quot;}],&quot;container-title&quot;:&quot;Source: Music Educators Journal&quot;,&quot;ISBN&quot;:&quot;202510:51:26&quot;,&quot;issued&quot;:{&quot;date-parts&quot;:[[1996]]},&quot;number-of-pages&quot;:&quot;38-41&quot;,&quot;issue&quot;:&quot;4&quot;,&quot;volume&quot;:&quot;82&quot;,&quot;container-title-short&quot;:&quot;&quot;},&quot;isTemporary&quot;:false},{&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id&quot;:&quot;29e2d2fa-3d51-3de6-8395-ad6a77894b5e&quot;,&quot;itemData&quot;:{&quot;type&quot;:&quot;report&quot;,&quot;id&quot;:&quot;29e2d2fa-3d51-3de6-8395-ad6a77894b5e&quot;,&quot;title&quot;:&quot;The practical applications of Dalcroze Eurhythmics&quot;,&quot;author&quot;:[{&quot;family&quot;:&quot;Juntunen&quot;,&quot;given&quot;:&quot;Marja-Leena&quot;,&quot;parse-names&quot;:false,&quot;dropping-particle&quot;:&quot;&quot;,&quot;non-dropping-particle&quot;:&quot;&quot;}],&quot;container-title&quot;:&quot;Nordic Research in Music Education Yearbook&quot;,&quot;issued&quot;:{&quot;date-parts&quot;:[[2002]]},&quot;number-of-pages&quot;:&quot;75-92&quot;,&quot;abstract&quot;:&quot;This paper examines Dalcroze applications in the field of music education.&quot;,&quot;volume&quot;:&quot;6&quot;,&quot;container-title-short&quot;:&quot;&quot;},&quot;isTemporary&quot;:false},{&quot;id&quot;:&quot;1a3b4236-b41e-3840-99c9-c481bcae7d77&quot;,&quot;itemData&quot;:{&quot;type&quot;:&quot;article-journal&quot;,&quot;id&quot;:&quot;1a3b4236-b41e-3840-99c9-c481bcae7d77&quot;,&quot;title&quot;:&quot;Creativity, autonomy and Dalcroze Eurhythmics: An arts practice exploration&quot;,&quot;author&quot;:[{&quot;family&quot;:&quot;Daly&quot;,&quot;given&quot;:&quot;Diane K.&quot;,&quot;parse-names&quot;:false,&quot;dropping-particle&quot;:&quot;&quot;,&quot;non-dropping-particle&quot;:&quot;&quot;}],&quot;container-title&quot;:&quot;International Journal of Music Education&quot;,&quot;DOI&quot;:&quot;10.1177/02557614211028600&quot;,&quot;ISSN&quot;:&quot;1744795X&quot;,&quot;issued&quot;:{&quot;date-parts&quot;:[[2022,2,1]]},&quot;page&quot;:&quot;105-117&quot;,&quot;abstract&quot;:&quot;This paper investigates the impact of Dalcroze Eurhythmics on fostering creativity and autonomy in classical instrumental pedagogy. The research took the form of an arts practice investigation which included devising, rehearsing, performing and documenting two performance events, drawing on Dalcroze Eurhythmics techniques rather than conventional classical music approaches. Autoethnography and other arts-based methods were utilised to develop and gather data. The paper presents an overview of Dalcroze Eurhythmics from the perspective of a performer, namely this researcher, and discusses how the method informed my arts practice investigation. It concludes with a discussion on key findings around creativity and autonomy, and the proposal that this approach has the potential to greatly enhance students experience of performance music education, as well as improve performance quality and satisfaction in their ensuing professional careers.&quot;,&quot;publisher&quot;:&quot;SAGE Publications Ltd&quot;,&quot;issue&quot;:&quot;1&quot;,&quot;volume&quot;:&quot;40&quot;,&quot;container-title-short&quot;:&quot;&quot;},&quot;isTemporary&quot;:false},{&quot;id&quot;:&quot;2aacb782-65fe-3add-bab5-af9d12852093&quot;,&quot;itemData&quot;:{&quot;type&quot;:&quot;report&quot;,&quot;id&quot;:&quot;2aacb782-65fe-3add-bab5-af9d12852093&quot;,&quot;title&quot;:&quot;What Is Dalcrozian?&quot;,&quot;author&quot;:[{&quot;family&quot;:&quot;Spector&quot;,&quot;given&quot;:&quot;Irwin&quot;,&quot;parse-names&quot;:false,&quot;dropping-particle&quot;:&quot;&quot;,&quot;non-dropping-particle&quot;:&quot;&quot;},{&quot;family&quot;:&quot;Jaques-Dalcroze&quot;,&quot;given&quot;:&quot;Emile&quot;,&quot;parse-names&quot;:false,&quot;dropping-particle&quot;:&quot;&quot;,&quot;non-dropping-particle&quot;:&quot;&quot;},{&quot;family&quot;:&quot;Odom&quot;,&quot;given&quot;:&quot;Selma Landen&quot;,&quot;parse-names&quot;:false,&quot;dropping-particle&quot;:&quot;&quot;,&quot;non-dropping-particle&quot;:&quot;&quot;}],&quot;container-title&quot;:&quot;Source: Dance Research: The Journal of the Society for Dance Research&quot;,&quot;issued&quot;:{&quot;date-parts&quot;:[[1992]]},&quot;number-of-pages&quot;:&quot;121-131&quot;,&quot;issue&quot;:&quot;2&quot;,&quot;volume&quot;:&quot;10&quot;,&quot;container-title-short&quot;:&quot;&quot;},&quot;isTemporary&quot;:false}]},{&quot;citationID&quot;:&quot;MENDELEY_CITATION_60504eed-2252-4a82-828d-9a29608a2403&quot;,&quot;properties&quot;:{&quot;noteIndex&quot;:0},&quot;isEdited&quot;:false,&quot;manualOverride&quot;:{&quot;isManuallyOverridden&quot;:false,&quot;citeprocText&quot;:&quot;(Mead, 1996)&quot;,&quot;manualOverrideText&quot;:&quot;&quot;},&quot;citationTag&quot;:&quot;MENDELEY_CITATION_v3_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&quot;,&quot;citationItems&quot;:[{&quot;id&quot;:&quot;3e6734fe-afa1-3165-b9a1-46d09f1e3da7&quot;,&quot;itemData&quot;:{&quot;type&quot;:&quot;report&quot;,&quot;id&quot;:&quot;3e6734fe-afa1-3165-b9a1-46d09f1e3da7&quot;,&quot;title&quot;:&quot;More than Mere Movement Dalcroze Eurhythmics&quot;,&quot;author&quot;:[{&quot;family&quot;:&quot;Mead&quot;,&quot;given&quot;:&quot;Virginia Hoge&quot;,&quot;parse-names&quot;:false,&quot;dropping-particle&quot;:&quot;&quot;,&quot;non-dropping-particle&quot;:&quot;&quot;}],&quot;container-title&quot;:&quot;Source: Music Educators Journal&quot;,&quot;ISBN&quot;:&quot;202510:51:26&quot;,&quot;issued&quot;:{&quot;date-parts&quot;:[[1996]]},&quot;number-of-pages&quot;:&quot;38-41&quot;,&quot;issue&quot;:&quot;4&quot;,&quot;volume&quot;:&quot;82&quot;,&quot;container-title-short&quot;:&quot;&quot;},&quot;isTemporary&quot;:false}]},{&quot;citationID&quot;:&quot;MENDELEY_CITATION_b7f3a665-ff79-45d5-a34c-fd86eb743c9e&quot;,&quot;properties&quot;:{&quot;noteIndex&quot;:0},&quot;isEdited&quot;:false,&quot;manualOverride&quot;:{&quot;isManuallyOverridden&quot;:false,&quot;citeprocText&quot;:&quot;(Daly, 2022)&quot;,&quot;manualOverrideText&quot;:&quot;&quot;},&quot;citationTag&quot;:&quot;MENDELEY_CITATION_v3_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&quot;,&quot;citationItems&quot;:[{&quot;id&quot;:&quot;1a3b4236-b41e-3840-99c9-c481bcae7d77&quot;,&quot;itemData&quot;:{&quot;type&quot;:&quot;article-journal&quot;,&quot;id&quot;:&quot;1a3b4236-b41e-3840-99c9-c481bcae7d77&quot;,&quot;title&quot;:&quot;Creativity, autonomy and Dalcroze Eurhythmics: An arts practice exploration&quot;,&quot;author&quot;:[{&quot;family&quot;:&quot;Daly&quot;,&quot;given&quot;:&quot;Diane K.&quot;,&quot;parse-names&quot;:false,&quot;dropping-particle&quot;:&quot;&quot;,&quot;non-dropping-particle&quot;:&quot;&quot;}],&quot;container-title&quot;:&quot;International Journal of Music Education&quot;,&quot;DOI&quot;:&quot;10.1177/02557614211028600&quot;,&quot;ISSN&quot;:&quot;1744795X&quot;,&quot;issued&quot;:{&quot;date-parts&quot;:[[2022,2,1]]},&quot;page&quot;:&quot;105-117&quot;,&quot;abstract&quot;:&quot;This paper investigates the impact of Dalcroze Eurhythmics on fostering creativity and autonomy in classical instrumental pedagogy. The research took the form of an arts practice investigation which included devising, rehearsing, performing and documenting two performance events, drawing on Dalcroze Eurhythmics techniques rather than conventional classical music approaches. Autoethnography and other arts-based methods were utilised to develop and gather data. The paper presents an overview of Dalcroze Eurhythmics from the perspective of a performer, namely this researcher, and discusses how the method informed my arts practice investigation. It concludes with a discussion on key findings around creativity and autonomy, and the proposal that this approach has the potential to greatly enhance students experience of performance music education, as well as improve performance quality and satisfaction in their ensuing professional careers.&quot;,&quot;publisher&quot;:&quot;SAGE Publications Ltd&quot;,&quot;issue&quot;:&quot;1&quot;,&quot;volume&quot;:&quot;40&quot;,&quot;container-title-short&quot;:&quot;&quot;},&quot;isTemporary&quot;:false}]},{&quot;citationID&quot;:&quot;MENDELEY_CITATION_563aa3c8-75ef-4590-90cd-1c1b400d8560&quot;,&quot;properties&quot;:{&quot;noteIndex&quot;:0},&quot;isEdited&quot;:false,&quot;manualOverride&quot;:{&quot;isManuallyOverridden&quot;:false,&quot;citeprocText&quot;:&quot;(Anderson, 2012)&quot;,&quot;manualOverrideText&quot;:&quot;&quot;},&quot;citationTag&quot;:&quot;MENDELEY_CITATION_v3_eyJjaXRhdGlvbklEIjoiTUVOREVMRVlfQ0lUQVRJT05fNTYzYWEzYzgtNzVlZi00NTkwLTkwY2QtMWMxYjQwMGQ4NTY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quot;,&quot;citationItems&quot;:[{&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citationID&quot;:&quot;MENDELEY_CITATION_04815d8f-e0cb-47b3-a61c-c00c61d4cac0&quot;,&quot;properties&quot;:{&quot;noteIndex&quot;:0},&quot;isEdited&quot;:false,&quot;manualOverride&quot;:{&quot;isManuallyOverridden&quot;:false,&quot;citeprocText&quot;:&quot;(Anderson, 2012)&quot;,&quot;manualOverrideText&quot;:&quot;&quot;},&quot;citationTag&quot;:&quot;MENDELEY_CITATION_v3_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&quot;,&quot;citationItems&quot;:[{&quot;id&quot;:&quot;4b32dced-9816-3286-8bbe-8fde4d47e83e&quot;,&quot;itemData&quot;:{&quot;type&quot;:&quot;article-journal&quot;,&quot;id&quot;:&quot;4b32dced-9816-3286-8bbe-8fde4d47e83e&quot;,&quot;title&quot;:&quot;The Dalcroze Approach to Music Education&quot;,&quot;author&quot;:[{&quot;family&quot;:&quot;Anderson&quot;,&quot;given&quot;:&quot;William Todd&quot;,&quot;parse-names&quot;:false,&quot;dropping-particle&quot;:&quot;&quot;,&quot;non-dropping-particle&quot;:&quot;&quot;}],&quot;container-title&quot;:&quot;General Music Today&quot;,&quot;DOI&quot;:&quot;10.1177/1048371311428979&quot;,&quot;ISSN&quot;:&quot;1048-3713&quot;,&quot;issued&quot;:{&quot;date-parts&quot;:[[2012,10]]},&quot;page&quot;:&quot;27-33&quot;,&quot;abstract&quot;:&quot;The methods of the Dalcroze approach to music education—eurhythmics, solfège, and improvisation—have had a profound influence on modern music education. In particular, the overt training in kinesthetic abilities, and the assertion that the relationship between music and movement is an intimate one, is at the heart of Dalcroze’s approach to instruction. The empirical research on kinesthesia in education and on the Dalcroze approach to music education is only starting to explore the many facets of this way of teaching, but the existing research is encouraging. This article will provide accounts of eurhythmics, solfège, and improvisation, giving emphasis to what types of activities might occur in these three facets of the Dalcroze approach to music education. Following this, the sense of kinesthesia will be discussed in relation to Dalcroze’s approach. Finally, empirical and philosophical studies of the Dalcroze approach will be briefly summarized.&quot;,&quot;publisher&quot;:&quot;SAGE Publications&quot;,&quot;issue&quot;:&quot;1&quot;,&quot;volume&quot;:&quot;26&quot;,&quot;container-title-short&quot;:&quot;&quot;},&quot;isTemporary&quot;:false}]},{&quot;citationID&quot;:&quot;MENDELEY_CITATION_b830c9d5-8083-4026-adf7-a0a424f40467&quot;,&quot;properties&quot;:{&quot;noteIndex&quot;:0},&quot;isEdited&quot;:false,&quot;manualOverride&quot;:{&quot;isManuallyOverridden&quot;:false,&quot;citeprocText&quot;:&quot;(Caldwell and Jaques-Dalcroze, 1993)&quot;,&quot;manualOverrideText&quot;:&quot;&quot;},&quot;citationTag&quot;:&quot;MENDELEY_CITATION_v3_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&quot;,&quot;citationItems&quot;:[{&quot;id&quot;:&quot;b69e1dc3-e729-351b-acde-a9e42be9604a&quot;,&quot;itemData&quot;:{&quot;type&quot;:&quot;article-journal&quot;,&quot;id&quot;:&quot;b69e1dc3-e729-351b-acde-a9e42be9604a&quot;,&quot;title&quot;:&quot;A Dalcroze Perspective on Skills for Learning&quot;,&quot;author&quot;:[{&quot;family&quot;:&quot;Caldwell&quot;,&quot;given&quot;:&quot;Timothy&quot;,&quot;parse-names&quot;:false,&quot;dropping-particle&quot;:&quot;&quot;,&quot;non-dropping-particle&quot;:&quot;&quot;},{&quot;family&quot;:&quot;Jaques-Dalcroze&quot;,&quot;given&quot;:&quot;Emile&quot;,&quot;parse-names&quot;:false,&quot;dropping-particle&quot;:&quot;&quot;,&quot;non-dropping-particle&quot;:&quot;&quot;}],&quot;container-title&quot;:&quot;Music Educators Journal&quot;,&quot;issued&quot;:{&quot;date-parts&quot;:[[1993]]},&quot;page&quot;:&quot;27-28&quot;,&quot;issue&quot;:&quot;7&quot;,&quot;volume&quot;:&quot;79&quot;,&quot;container-title-short&quot;:&quot;&quot;},&quot;isTemporary&quot;:false}]},{&quot;citationID&quot;:&quot;MENDELEY_CITATION_5611d75b-7e4b-4f48-b5f6-938630b0f717&quot;,&quot;properties&quot;:{&quot;noteIndex&quot;:0},&quot;isEdited&quot;:false,&quot;manualOverride&quot;:{&quot;isManuallyOverridden&quot;:false,&quot;citeprocText&quot;:&quot;(Johnston and Dark, 1986; Desimone and Duncan, 1995; Bater and Jordan, 2019)&quot;,&quot;manualOverrideText&quot;:&quot;&quot;},&quot;citationTag&quot;:&quot;MENDELEY_CITATION_v3_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&quot;,&quot;citationItems&quot;:[{&quot;id&quot;:&quot;5a2c4a79-396c-3722-82a1-e44f70cd57af&quot;,&quot;itemData&quot;:{&quot;type&quot;:&quot;article-journal&quot;,&quot;id&quot;:&quot;5a2c4a79-396c-3722-82a1-e44f70cd57af&quot;,&quot;title&quot;:&quot;Selective Attention &quot;,&quot;author&quot;:[{&quot;family&quot;:&quot;Johnston&quot;,&quot;given&quot;:&quot;William A.&quot;,&quot;parse-names&quot;:false,&quot;dropping-particle&quot;:&quot;&quot;,&quot;non-dropping-particle&quot;:&quot;&quot;},{&quot;family&quot;:&quot;Dark&quot;,&quot;given&quot;:&quot;Veronica J&quot;,&quot;parse-names&quot;:false,&quot;dropping-particle&quot;:&quot;&quot;,&quot;non-dropping-particle&quot;:&quot;&quot;}],&quot;container-title&quot;:&quot;Annual Review of Psychology&quot;,&quot;container-title-short&quot;:&quot;Annu Rev Psychol&quot;,&quot;issued&quot;:{&quot;date-parts&quot;:[[1986]]},&quot;issue&quot;:&quot;37 43- 75&quot;},&quot;isTemporary&quot;:false},{&quot;id&quot;:&quot;0e9bce47-5870-3daf-98fc-b5afbe5c15bc&quot;,&quot;itemData&quot;:{&quot;type&quot;:&quot;chapter&quot;,&quot;id&quot;:&quot;0e9bce47-5870-3daf-98fc-b5afbe5c15bc&quot;,&quot;title&quot;:&quot;Selective Attention&quot;,&quot;author&quot;:[{&quot;family&quot;:&quot;Bater&quot;,&quot;given&quot;:&quot;Lovina R.&quot;,&quot;parse-names&quot;:false,&quot;dropping-particle&quot;:&quot;&quot;,&quot;non-dropping-particle&quot;:&quot;&quot;},{&quot;family&quot;:&quot;Jordan&quot;,&quot;given&quot;:&quot;Sara S.&quot;,&quot;parse-names&quot;:false,&quot;dropping-particle&quot;:&quot;&quot;,&quot;non-dropping-particle&quot;:&quot;&quot;}],&quot;container-title&quot;:&quot;Encyclopedia of Personality and Individual Differences&quot;,&quot;DOI&quot;:&quot;10.1007/978-3-319-28099-8_1904-1&quot;,&quot;URL&quot;:&quot;http://link.springer.com/10.1007/978-3-319-28099-8_1904-1&quot;,&quot;issued&quot;:{&quot;date-parts&quot;:[[2019]]},&quot;publisher-place&quot;:&quot;Cham&quot;,&quot;page&quot;:&quot;1-4&quot;,&quot;publisher&quot;:&quot;Springer International Publishing&quot;,&quot;container-title-short&quot;:&quot;&quot;},&quot;isTemporary&quot;:false},{&quot;id&quot;:&quot;06ea7e13-e51b-3e51-91e6-bbb1f0827418&quot;,&quot;itemData&quot;:{&quot;type&quot;:&quot;report&quot;,&quot;id&quot;:&quot;06ea7e13-e51b-3e51-91e6-bbb1f0827418&quot;,&quot;title&quot;:&quot;NEURAL MECHANISMS OF SELECTIVE VISUAL ATTENTION&quot;,&quot;author&quot;:[{&quot;family&quot;:&quot;Desimone&quot;,&quot;given&quot;:&quot;Robert&quot;,&quot;parse-names&quot;:false,&quot;dropping-particle&quot;:&quot;&quot;,&quot;non-dropping-particle&quot;:&quot;&quot;},{&quot;family&quot;:&quot;Duncan&quot;,&quot;given&quot;:&quot;John&quot;,&quot;parse-names&quot;:false,&quot;dropping-particle&quot;:&quot;&quot;,&quot;non-dropping-particle&quot;:&quot;&quot;}],&quot;container-title&quot;:&quot;Annu. Rev. Neurosci&quot;,&quot;URL&quot;:&quot;www.annualreviews.org/aronline&quot;,&quot;issued&quot;:{&quot;date-parts&quot;:[[1995]]},&quot;number-of-pages&quot;:&quot;193-222&quot;,&quot;volume&quot;:&quot;18&quot;,&quot;container-title-short&quot;:&quot;&quot;},&quot;isTemporary&quot;:false}]},{&quot;citationID&quot;:&quot;MENDELEY_CITATION_2bee0ea1-c557-4c38-ad1e-2e9faabc28ab&quot;,&quot;properties&quot;:{&quot;noteIndex&quot;:0},&quot;isEdited&quot;:false,&quot;manualOverride&quot;:{&quot;isManuallyOverridden&quot;:false,&quot;citeprocText&quot;:&quot;(White, 2017)&quot;,&quot;manualOverrideText&quot;:&quot;&quot;},&quot;citationTag&quot;:&quot;MENDELEY_CITATION_v3_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&quot;,&quot;citationItems&quot;:[{&quot;id&quot;:&quot;e790bdc4-727b-37a1-a042-f1b29461f30b&quot;,&quot;itemData&quot;:{&quot;type&quot;:&quot;article&quot;,&quot;id&quot;:&quot;e790bdc4-727b-37a1-a042-f1b29461f30b&quot;,&quot;title&quot;:&quot;Vocal traditions: Somatic Voicework™ The LoVetri Method&quot;,&quot;author&quot;:[{&quot;family&quot;:&quot;White&quot;,&quot;given&quot;:&quot;Andrew R.&quot;,&quot;parse-names&quot;:false,&quot;dropping-particle&quot;:&quot;&quot;,&quot;non-dropping-particle&quot;:&quot;&quot;}],&quot;container-title&quot;:&quot;Voice and Speech Review&quot;,&quot;container-title-short&quot;:&quot;Voice Speech Rev&quot;,&quot;DOI&quot;:&quot;10.1080/23268263.2017.1383559&quot;,&quot;ISSN&quot;:&quot;23268271&quot;,&quot;issued&quot;:{&quot;date-parts&quot;:[[2017]]},&quot;page&quot;:&quot;240-248&quot;,&quot;abstract&quot;:&quot;This article attempts to acquaint the reader with some of the basic precepts of Somatic Voicework™ The LoVetri Method and its creator Jeannette LoVetri. Although mastery of its practice takes years to develop, one can start down the road towards mastery by taking the summer workshops now held annually at Baldwin Wallace University in July. Participants report significant improvement in their teaching effectiveness resulting from these workshops. The method does not prescribe specific exercises per se, but rather provides the teacher with an understanding of how to construct exercises of his or her own to serve the immediate needs of the student moment by moment in a lesson.&quot;,&quot;publisher&quot;:&quot;Bellwether Publishing, Ltd.&quot;,&quot;issue&quot;:&quot;2&quot;,&quot;volume&quot;:&quot;11&quot;},&quot;isTemporary&quot;:false}]},{&quot;citationID&quot;:&quot;MENDELEY_CITATION_abfd86e3-4849-44df-9edb-8e0ad7655f2c&quot;,&quot;properties&quot;:{&quot;noteIndex&quot;:0},&quot;isEdited&quot;:false,&quot;manualOverride&quot;:{&quot;isManuallyOverridden&quot;:false,&quot;citeprocText&quot;:&quot;(McNevin et al., 2003)&quot;,&quot;manualOverrideText&quot;:&quot;&quot;},&quot;citationTag&quot;:&quot;MENDELEY_CITATION_v3_eyJjaXRhdGlvbklEIjoiTUVOREVMRVlfQ0lUQVRJT05fYWJmZDg2ZTMtNDg0OS00NGRmLTllZGItOGUwYWQ3NjU1ZjJjIiwicHJvcGVydGllcyI6eyJub3RlSW5kZXgiOjB9LCJpc0VkaXRlZCI6ZmFsc2UsIm1hbnVhbE92ZXJyaWRlIjp7ImlzTWFudWFsbHlPdmVycmlkZGVuIjpmYWxzZSwiY2l0ZXByb2NUZXh0IjoiK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citationID&quot;:&quot;MENDELEY_CITATION_56f56152-a8c9-4cf4-aca3-2173682968fa&quot;,&quot;properties&quot;:{&quot;noteIndex&quot;:0},&quot;isEdited&quot;:false,&quot;manualOverride&quot;:{&quot;isManuallyOverridden&quot;:false,&quot;citeprocText&quot;:&quot;(Wulf et al., 1998)&quot;,&quot;manualOverrideText&quot;:&quot;&quot;},&quot;citationTag&quot;:&quot;MENDELEY_CITATION_v3_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&quot;,&quot;citationItems&quot;:[{&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citationID&quot;:&quot;MENDELEY_CITATION_38e12268-bd35-4093-9fcf-55b824be5506&quot;,&quot;properties&quot;:{&quot;noteIndex&quot;:0},&quot;isEdited&quot;:false,&quot;manualOverride&quot;:{&quot;isManuallyOverridden&quot;:false,&quot;citeprocText&quot;:&quot;(Wulf et al., 1999)&quot;,&quot;manualOverrideText&quot;:&quot;&quot;},&quot;citationTag&quot;:&quot;MENDELEY_CITATION_v3_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&quot;,&quot;citationItems&quot;:[{&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citationID&quot;:&quot;MENDELEY_CITATION_8cf32c8f-063d-4371-8bdb-a7587d4a0946&quot;,&quot;properties&quot;:{&quot;noteIndex&quot;:0},&quot;isEdited&quot;:false,&quot;manualOverride&quot;:{&quot;isManuallyOverridden&quot;:false,&quot;citeprocText&quot;:&quot;(wulf et al., 2002)&quot;,&quot;manualOverrideText&quot;:&quot;&quot;},&quot;citationTag&quot;:&quot;MENDELEY_CITATION_v3_eyJjaXRhdGlvbklEIjoiTUVOREVMRVlfQ0lUQVRJT05fOGNmMzJjOGYtMDYzZC00MzcxLThiZGItYTc1ODdkNGEwOTQ2IiwicHJvcGVydGllcyI6eyJub3RlSW5kZXgiOjB9LCJpc0VkaXRlZCI6ZmFsc2UsIm1hbnVhbE92ZXJyaWRlIjp7ImlzTWFudWFsbHlPdmVycmlkZGVuIjpmYWxzZSwiY2l0ZXByb2NUZXh0IjoiKHd1bGYgZXQgYWwuLCAyMDAyKSIsIm1hbnVhbE92ZXJyaWRlVGV4dCI6IiJ9LCJjaXRhdGlvbkl0ZW1zIjpb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V19&quot;,&quot;citationItems&quot;:[{&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citationID&quot;:&quot;MENDELEY_CITATION_c9547130-dac9-45c1-815c-f081244cf3cf&quot;,&quot;properties&quot;:{&quot;noteIndex&quot;:0},&quot;isEdited&quot;:false,&quot;manualOverride&quot;:{&quot;isManuallyOverridden&quot;:false,&quot;citeprocText&quot;:&quot;(Duke et al., 2011)&quot;,&quot;manualOverrideText&quot;:&quot;&quot;},&quot;citationTag&quot;:&quot;MENDELEY_CITATION_v3_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&quot;,&quot;citationItems&quot;:[{&quot;id&quot;:&quot;e07ee956-72f7-3025-a207-9d8540e0f99c&quot;,&quot;itemData&quot;:{&quot;type&quot;:&quot;report&quot;,&quot;id&quot;:&quot;e07ee956-72f7-3025-a207-9d8540e0f99c&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Source: Journal of Research in Music Education&quot;,&quot;issued&quot;:{&quot;date-parts&quot;:[[2011]]},&quot;number-of-pages&quot;:&quot;44-55&quot;,&quot;issue&quot;:&quot;1&quot;,&quot;volume&quot;:&quot;59&quot;,&quot;container-title-short&quot;:&quot;&quot;},&quot;isTemporary&quot;:false}]},{&quot;citationID&quot;:&quot;MENDELEY_CITATION_5150001c-882a-4133-9c33-fee11c668cbe&quot;,&quot;properties&quot;:{&quot;noteIndex&quot;:0},&quot;isEdited&quot;:false,&quot;manualOverride&quot;:{&quot;isManuallyOverridden&quot;:false,&quot;citeprocText&quot;:&quot;(Fillingim and Fine, 1986)&quot;,&quot;manualOverrideText&quot;:&quot;&quot;},&quot;citationTag&quot;:&quot;MENDELEY_CITATION_v3_eyJjaXRhdGlvbklEIjoiTUVOREVMRVlfQ0lUQVRJT05fNTE1MDAwMWMtODgyYS00MTMzLTljMzMtZmVlMTFjNjY4Y2Jl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e645e162-dff7-48e3-8301-a1c84a3c65e5&quot;,&quot;properties&quot;:{&quot;noteIndex&quot;:0},&quot;isEdited&quot;:false,&quot;manualOverride&quot;:{&quot;isManuallyOverridden&quot;:false,&quot;citeprocText&quot;:&quot;(Atkins, 2017)&quot;,&quot;manualOverrideText&quot;:&quot;&quot;},&quot;citationTag&quot;:&quot;MENDELEY_CITATION_v3_eyJjaXRhdGlvbklEIjoiTUVOREVMRVlfQ0lUQVRJT05fZTY0NWUxNjItZGZmNy00OGUzLTgzMDEtYTFjODRhM2M2NWU1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citationID&quot;:&quot;MENDELEY_CITATION_c56fd0cf-5acb-40cd-b0be-abc5f9d7fbb7&quot;,&quot;properties&quot;:{&quot;noteIndex&quot;:0},&quot;isEdited&quot;:false,&quot;manualOverride&quot;:{&quot;isManuallyOverridden&quot;:false,&quot;citeprocText&quot;:&quot;(Atkins, 2018)&quot;,&quot;manualOverrideText&quot;:&quot;&quot;},&quot;citationTag&quot;:&quot;MENDELEY_CITATION_v3_eyJjaXRhdGlvbklEIjoiTUVOREVMRVlfQ0lUQVRJT05fYzU2ZmQwY2YtNWFjYi00MGNkLWIwYmUtYWJjNWY5ZDdmYmI3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d332d54d-c180-48c3-a01b-8085c69e2e93&quot;,&quot;properties&quot;:{&quot;noteIndex&quot;:0},&quot;isEdited&quot;:false,&quot;manualOverride&quot;:{&quot;isManuallyOverridden&quot;:false,&quot;citeprocText&quot;:&quot;(Williams et al., 2023)&quot;,&quot;manualOverrideText&quot;:&quot;&quot;},&quot;citationTag&quot;:&quot;MENDELEY_CITATION_v3_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&quot;,&quot;citationItems&quot;:[{&quot;id&quot;:&quot;01ea7b0f-cb0a-3e4e-b1bf-7a1d261438f9&quot;,&quot;itemData&quot;:{&quot;type&quot;:&quot;article-journal&quot;,&quot;id&quot;:&quot;01ea7b0f-cb0a-3e4e-b1bf-7a1d261438f9&quot;,&quot;title&quot;:&quot;Practicing Musical Intention: The Effects of External Focus of Attention on Musicians’ Skill Acquisition&quot;,&quot;author&quot;:[{&quot;family&quot;:&quot;Williams&quot;,&quot;given&quot;:&quot;Susan G.&quot;,&quot;parse-names&quot;:false,&quot;dropping-particle&quot;:&quot;&quot;,&quot;non-dropping-particle&quot;:&quot;&quot;},{&quot;family&quot;:&quot;Ketel&quot;,&quot;given&quot;:&quot;Joram E.&quot;,&quot;parse-names&quot;:false,&quot;dropping-particle&quot;:&quot;&quot;,&quot;non-dropping-particle&quot;:&quot;van&quot;},{&quot;family&quot;:&quot;Schaefer&quot;,&quot;given&quot;:&quot;Rebecca S.&quot;,&quot;parse-names&quot;:false,&quot;dropping-particle&quot;:&quot;&quot;,&quot;non-dropping-particle&quot;:&quot;&quot;}],&quot;container-title&quot;:&quot;Music and Science&quot;,&quot;container-title-short&quot;:&quot;Music Sci (Lond)&quot;,&quot;DOI&quot;:&quot;10.1177/20592043231151416&quot;,&quot;ISSN&quot;:&quot;20592043&quot;,&quot;issued&quot;:{&quot;date-parts&quot;:[[2023,1,1]]},&quot;abstract&quot;:&quot;Movement science research indicates that an external focus of attention benefits learning as well as performing movement. Despite these findings from the field of sports, research on the effects of external focus in music pedagogy is sparse, especially in naturalistic settings. This in-depth, small-sample study investigated the effect of external focus on musical learning in terms of accuracy, self-efficacy, confidence, motivation, and engagement, as well as the qualitative performance experience. Seven conservatoire (natural trumpet) students practiced challenging, unfamiliar pieces in short practice sessions using their normal practice methods, followed by a trial using the instructions of the Audiation Practice Tool (APT). This tool was developed to enhance auditory and kinaesthetic engagement as well as detailed musical intention through vivid imagination, singing, gesturing, playing, and seeking musical variation. Use of the APT resulted in higher performance accuracy than participants’ usual practice methods, and a non-significant trend for improvement in self-efficacy and confidence compared to practice as usual. Logbook scores were inconclusive on motivation and engagement; however, exit questionnaire answers showed that most participants experienced audiation or external focus as engaging and enjoyable. Although none of the participants initially favored external focus, participants generally intended to continue using elements of the APT. This study suggests that the use of external focus could be more explicit and prominent in teaching and in practicing music.&quot;,&quot;publisher&quot;:&quot;SAGE Publications Inc.&quot;,&quot;volume&quot;:&quot;6&quot;},&quot;isTemporary&quot;:false}]},{&quot;citationID&quot;:&quot;MENDELEY_CITATION_89b16f73-17de-4d01-b735-209718079735&quot;,&quot;properties&quot;:{&quot;noteIndex&quot;:0},&quot;isEdited&quot;:false,&quot;manualOverride&quot;:{&quot;isManuallyOverridden&quot;:false,&quot;citeprocText&quot;:&quot;(Mornell and Wulf, 2019)&quot;,&quot;manualOverrideText&quot;:&quot;&quot;},&quot;citationTag&quot;:&quot;MENDELEY_CITATION_v3_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lNvdXJjZTogSm91cm5hbCBvZiBSZXNlYXJjaCBpbiBNdXNpYyBFZHVjYXRpb24iLCJET0kiOiIxMC4yMzA3LzQ4NTg4NzUwIiwiaXNzdWVkIjp7ImRhdGUtcGFydHMiOltbMjAxOV1dfSwicGFnZSI6IjM3NS0zOTEiLCJpc3N1ZSI6IjQiLCJ2b2x1bWUiOiI2NiJ9LCJpc1RlbXBvcmFyeSI6ZmFsc2V9XX0=&quot;,&quot;citationItems&quot;:[{&quot;id&quot;:&quot;6f803041-1801-3cf9-a460-6d6e4864265d&quot;,&quot;itemData&quot;:{&quot;type&quot;:&quot;article-journal&quot;,&quot;id&quot;:&quot;6f803041-1801-3cf9-a460-6d6e4864265d&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Source: Journal of Research in Music Education&quot;,&quot;DOI&quot;:&quot;10.2307/48588750&quot;,&quot;issued&quot;:{&quot;date-parts&quot;:[[2019]]},&quot;page&quot;:&quot;375-391&quot;,&quot;issue&quot;:&quot;4&quot;,&quot;volume&quot;:&quot;66&quot;},&quot;isTemporary&quot;:false}]},{&quot;citationID&quot;:&quot;MENDELEY_CITATION_6a5fd639-3be1-4084-8464-5b59b2b22225&quot;,&quot;properties&quot;:{&quot;noteIndex&quot;:0},&quot;isEdited&quot;:false,&quot;manualOverride&quot;:{&quot;isManuallyOverridden&quot;:false,&quot;citeprocText&quot;:&quot;(Singer et al., 1993)&quot;,&quot;manualOverrideText&quot;:&quot;&quot;},&quot;citationTag&quot;:&quot;MENDELEY_CITATION_v3_eyJjaXRhdGlvbklEIjoiTUVOREVMRVlfQ0lUQVRJT05fNmE1ZmQ2MzktM2JlMS00MDg0LTg0NjQtNWI1OWIyYjIyMjI1IiwicHJvcGVydGllcyI6eyJub3RlSW5kZXgiOjB9LCJpc0VkaXRlZCI6ZmFsc2UsIm1hbnVhbE92ZXJyaWRlIjp7ImlzTWFudWFsbHlPdmVycmlkZGVuIjpmYWxzZSwiY2l0ZXByb2NUZXh0IjoiKFNpbmdlciBldCBhbC4sIDE5OTMpIiwibWFudWFsT3ZlcnJpZGVUZXh0IjoiIn0sImNpdGF0aW9uSXRlbXMiOlt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bcd01967-6fe4-4eff-80bd-948ec18911fc&quot;,&quot;properties&quot;:{&quot;noteIndex&quot;:0},&quot;isEdited&quot;:false,&quot;manualOverride&quot;:{&quot;isManuallyOverridden&quot;:false,&quot;citeprocText&quot;:&quot;(Gottwald et al., 2020)&quot;,&quot;manualOverrideText&quot;:&quot;&quot;},&quot;citationTag&quot;:&quot;MENDELEY_CITATION_v3_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&quot;,&quot;citationItems&quot;:[{&quot;id&quot;:&quot;e0c45c39-98e9-3336-9166-04cfa7642df9&quot;,&quot;itemData&quot;:{&quot;type&quot;:&quot;article-journal&quot;,&quot;id&quot;:&quot;e0c45c39-98e9-3336-9166-04cfa7642df9&quot;,&quot;title&quot;:&quot;An internal focus of attention is optimal when congruent with afferent proprioceptive task information&quot;,&quot;author&quot;:[{&quot;family&quot;:&quot;Gottwald&quot;,&quot;given&quot;:&quot;&quot;,&quot;parse-names&quot;:false,&quot;dropping-particle&quot;:&quot;&quot;,&quot;non-dropping-particle&quot;:&quot;&quot;},{&quot;family&quot;:&quot;Owen&quot;,&quot;given&quot;:&quot;&quot;,&quot;parse-names&quot;:false,&quot;dropping-particle&quot;:&quot;&quot;,&quot;non-dropping-particle&quot;:&quot;&quot;},{&quot;family&quot;:&quot;Lawrence&quot;,&quot;given&quot;:&quot;&quot;,&quot;parse-names&quot;:false,&quot;dropping-particle&quot;:&quot;&quot;,&quot;non-dropping-particle&quot;:&quot;&quot;},{&quot;family&quot;:&quot;McNevin&quot;,&quot;given&quot;:&quot;&quot;,&quot;parse-names&quot;:false,&quot;dropping-particle&quot;:&quot;&quot;,&quot;non-dropping-particle&quot;:&quot;&quot;}],&quot;container-title&quot;:&quot;Psychology of Sport and Exercise&quot;,&quot;container-title-short&quot;:&quot;Psychol Sport Exerc&quot;,&quot;DOI&quot;:&quot;10.1016/j.psychsport.2019.101634&quot;,&quot;ISSN&quot;:&quot;14690292&quot;,&quot;issued&quot;:{&quot;date-parts&quot;:[[2020,3,1]]},&quot;abstract&quot;:&quot;Whilst benefits of an external focus are shown to govern several characteristics of skill execution, specificity theory indicates that sources of afferent information most useful to performance execution are typically prioritised during processing. Objectives: We investigated whether an internal focus facilitates performance when pertinent afferent information is proprioceptive in nature and congruent with attentional focus. We also considered whether the mechanisms behind attentional focus differences are attributable to planning processes or online motor control. Design: Experiments 1 and 2 adopted a randomised design, whilst experiment 3 used a repeated measures approach. Method: In Experiment 1 we investigated movement variability as a measure of planning and error correction under external and internal focus conditions in an aiming task. Experiment 2 removed visual information to increase pertinence of proprioceptive feedback for movement execution and Experiment 3 adopted a leg-extension task, where proprioceptive salience was enhanced using an ankle weight. We hypothesised that this would increase congruency between internal focus instructions and movement production. Results: Experiments 1 and 2 revealed reduced amplitude errors under an internal focus whilst Experiment 3 showed similar findings with the addition of lower EMG activity when adopting an internal focus. Movement variability findings were indicative of enhanced planning. Conclusions: When pertinence of proprioceptive information was amplified, benefits of an internal focus were more pronounced and performance was higher. Participants were better able to focus on movement characteristics to process proprioceptive feedback: something not afforded under an external focus. This raises doubts regarding the rigidity of the constrained action hypothesis.&quot;,&quot;publisher&quot;:&quot;Elsevier Ltd&quot;,&quot;volume&quot;:&quot;47&quot;},&quot;isTemporary&quot;:false}]},{&quot;citationID&quot;:&quot;MENDELEY_CITATION_c1f1c111-4cb1-4ed5-b0d7-3f0acf71120c&quot;,&quot;properties&quot;:{&quot;noteIndex&quot;:0},&quot;isEdited&quot;:false,&quot;manualOverride&quot;:{&quot;isManuallyOverridden&quot;:false,&quot;citeprocText&quot;:&quot;(Feilzer, 2010)&quot;,&quot;manualOverrideText&quot;:&quot;&quot;},&quot;citationTag&quot;:&quot;MENDELEY_CITATION_v3_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J3MgZGVzaXJlIHRvIHByb2R1Y2Ugc29jaWFsbHkgdXNlZnVsIGtub3dsZWRnZS4gSXQgd2lsbCBiZSBhcmd1ZWQgdGhhdCBwcmFnbWF0aXNtIGNhbiBzZXJ2ZSBhcyBhIHJhdGlvbmFsZSBmb3IgZm9ybWFsIHJlc2VhcmNoIGRlc2lnbiBhcyB3ZWxsIGFzIGEgbW9yZSBncm91bmRlZCBhcHByb2FjaCB0byByZXNlYXJjaC4gwqkgVGhlIEF1dGhvcihzKSAyMDEwLiIsImlzc3VlIjoiMSIsInZvbHVtZSI6IjQifSwiaXNUZW1wb3JhcnkiOmZhbHNlfV19&quot;,&quot;citationItems&quot;:[{&quot;id&quot;:&quot;9d42a29c-719d-3668-8c0b-e97d2648ba33&quot;,&quot;itemData&quot;:{&quot;type&quot;:&quot;article-journal&quot;,&quot;id&quot;:&quot;9d42a29c-719d-3668-8c0b-e97d2648ba33&quot;,&quot;title&quot;:&quot;Doing mixed methods research pragmatically: Implications for the rediscovery of pragmatism as a research paradigm&quot;,&quot;author&quot;:[{&quot;family&quot;:&quot;Feilzer&quot;,&quot;given&quot;:&quot;Martina Yvonne&quot;,&quot;parse-names&quot;:false,&quot;dropping-particle&quot;:&quot;&quot;,&quot;non-dropping-particle&quot;:&quot;&quot;}],&quot;container-title&quot;:&quot;Journal of Mixed Methods Research&quot;,&quot;container-title-short&quot;:&quot;J Mix Methods Res&quot;,&quot;DOI&quot;:&quot;10.1177/1558689809349691&quot;,&quot;ISSN&quot;:&quot;15586898&quot;,&quot;issued&quot;:{&quot;date-parts&quot;:[[2010,1]]},&quot;page&quot;:&quot;6-16&quot;,&quot;abstract&quot;:&quo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quot;,&quot;issue&quot;:&quot;1&quot;,&quot;volume&quot;:&quot;4&quot;},&quot;isTemporary&quot;:false}]},{&quot;citationID&quot;:&quot;MENDELEY_CITATION_3995d6b9-1312-41cd-823c-505d940643de&quot;,&quot;properties&quot;:{&quot;noteIndex&quot;:0},&quot;isEdited&quot;:false,&quot;manualOverride&quot;:{&quot;isManuallyOverridden&quot;:false,&quot;citeprocText&quot;:&quot;(Winter, 2021)&quot;,&quot;manualOverrideText&quot;:&quot;&quot;},&quot;citationTag&quot;:&quot;MENDELEY_CITATION_v3_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&quot;,&quot;citationItems&quot;:[{&quot;id&quot;:&quot;3de7bd21-967d-35a2-af58-e15be00b3348&quot;,&quot;itemData&quot;:{&quot;type&quot;:&quot;report&quot;,&quot;id&quot;:&quot;3de7bd21-967d-35a2-af58-e15be00b3348&quot;,&quot;title&quot;:&quot;UNDERSTANDING RESEARCH METHODS: FROM COACH TO PRACTITIONER RESEARCHER&quot;,&quot;author&quot;:[{&quot;family&quot;:&quot;Winter&quot;,&quot;given&quot;:&quot;Deborah&quot;,&quot;parse-names&quot;:false,&quot;dropping-particle&quot;:&quot;&quot;,&quot;non-dropping-particle&quot;:&quot;&quot;}],&quot;URL&quot;:&quot;www.voiceworkshop.co.uk&quot;,&quot;issued&quot;:{&quot;date-parts&quot;:[[2021]]}},&quot;isTemporary&quot;:false}]},{&quot;citationID&quot;:&quot;MENDELEY_CITATION_8da52a32-cd99-4477-be68-8541ea5eda2c&quot;,&quot;properties&quot;:{&quot;noteIndex&quot;:0},&quot;isEdited&quot;:false,&quot;manualOverride&quot;:{&quot;isManuallyOverridden&quot;:false,&quot;citeprocText&quot;:&quot;(Baron and McNeal, 2020)&quot;,&quot;manualOverrideText&quot;:&quot;&quot;},&quot;citationTag&quot;:&quot;MENDELEY_CITATION_v3_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&quot;,&quot;citationItems&quot;:[{&quot;id&quot;:&quot;ce246385-5349-3275-b65f-358fa84e8d3f&quot;,&quot;itemData&quot;:{&quot;type&quot;:&quot;book&quot;,&quot;id&quot;:&quot;ce246385-5349-3275-b65f-358fa84e8d3f&quot;,&quot;title&quot;:&quot;Case study methodology in higher education&quot;,&quot;author&quot;:[{&quot;family&quot;:&quot;Baron&quot;,&quot;given&quot;:&quot;Annette.&quot;,&quot;parse-names&quot;:false,&quot;dropping-particle&quot;:&quot;&quot;,&quot;non-dropping-particle&quot;:&quot;&quot;},{&quot;family&quot;:&quot;McNeal&quot;,&quot;given&quot;:&quot;Kelly.&quot;,&quot;parse-names&quot;:false,&quot;dropping-particle&quot;:&quot;&quot;,&quot;non-dropping-particle&quot;:&quot;&quot;}],&quot;ISBN&quot;:&quot;9781522594291&quot;,&quot;issued&quot;:{&quot;date-parts&quot;:[[2020]]},&quot;number-of-pages&quot;:&quot;393&quot;,&quot;abstract&quot;:&quot;Chapter 1. Case study: defining and differentiating among types of case studies -- Chapter 2. Types of case studies -- Chapter 3. Using case studies in the higher education classroom: case studies in higher education what's the big idea? -- Chapter 4. Case study methodology: an analysis of effective methods in business cases -- Chapter 5. The types of case studies in research and career-based endeavors -- Chapter 6. Writing the case study -- Chapter 7. Student-authored case studies: the case of an educational leadership course in Kazakhstan -- Chapter 8. Developing a case writing club to create local cases in a private university in Puebla, Mexico: examples from academia -- Chapter 9. Teaching with case studies in higher education -- Chapter 10. Learner perception of using case study method as a teaching method in higher education -- Chapter 11. Practicing what we preach: a case study of the implementation of a complex conceptual framework -- Chapter 12. The utility of interdisciplinary case study: research and education in the arts and sciences -- Chapter 13. The good teacher in the good school: case studies to improve education and training of future Italian teachers -- Chapter 14. \&quot;Asking the woman question\&quot; in case study research -- Chapter 15. Challenges of a case study.&quot;,&quot;publisher&quot;:&quot;IGI Global&quot;,&quot;container-title-short&quot;:&quot;&quot;},&quot;isTemporary&quot;:false}]},{&quot;citationID&quot;:&quot;MENDELEY_CITATION_a79c4a1e-facd-4901-a5c8-c84347eac53b&quot;,&quot;properties&quot;:{&quot;noteIndex&quot;:0},&quot;isEdited&quot;:false,&quot;manualOverride&quot;:{&quot;isManuallyOverridden&quot;:false,&quot;citeprocText&quot;:&quot;(Jackson, 2013)&quot;,&quot;manualOverrideText&quot;:&quot;&quot;},&quot;citationTag&quot;:&quot;MENDELEY_CITATION_v3_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&quot;,&quot;citationItems&quot;:[{&quot;id&quot;:&quot;64f729bb-58d5-38e1-9ecf-b57c762320d9&quot;,&quot;itemData&quot;:{&quot;type&quot;:&quot;report&quot;,&quot;id&quot;:&quot;64f729bb-58d5-38e1-9ecf-b57c762320d9&quot;,&quot;title&quot;:&quot;Choosing a Methodology: Philosophical Underpinning&quot;,&quot;author&quot;:[{&quot;family&quot;:&quot;Jackson&quot;,&quot;given&quot;:&quot;Elizabeth&quot;,&quot;parse-names&quot;:false,&quot;dropping-particle&quot;:&quot;&quot;,&quot;non-dropping-particle&quot;:&quot;&quot;}],&quot;container-title&quot;:&quot;Practitioner Research in Higher Education Journal&quot;,&quot;issued&quot;:{&quot;date-parts&quot;:[[2013]]},&quot;number-of-pages&quot;:&quot;49-62&quot;,&quot;abstract&quot;:&quot;As a university lecturer, I find that a frequent question raised by Masters students concerns the methodology chosen for research and the rationale required in dissertations. This paper unpicks some of the philosophical coherence that can inform choices to be made regarding methodology and a well-thought out rationale that can add to the rigour of a research project. It considers the conceptual framework for research including the ontological and epistemological perspectives that are pertinent in choosing a methodology and subsequently the methods to be used. The discussion is exemplified using a concrete example of a research project in order to contextualise theory within practice. Introduction This paper arises from work with students writing Masters dissertations who frequently express confusion and doubt about how appropriate methodology is chosen for research. It will be argued here that consideration of philosophical underpinning can be crucial for both shaping research design and for explaining approaches taken in order to support credibility of research outcomes.&quot;,&quot;issue&quot;:&quot;1&quot;,&quot;volume&quot;:&quot;7&quot;},&quot;isTemporary&quot;:false}]},{&quot;citationID&quot;:&quot;MENDELEY_CITATION_7ba55ec7-2927-45de-8269-18999f3bab25&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N2JhNTVlYzctMjkyNy00NWRlLTgyNjktMTg5OTlmM2JhYjI1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citationID&quot;:&quot;MENDELEY_CITATION_cbc38f36-7819-4543-a772-35d429a8ba0d&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Y2JjMzhmMzYtNzgxOS00NTQzLWE3NzItMzVkNDI5YThiYTBk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citationID&quot;:&quot;MENDELEY_CITATION_8da5b451-c7a7-4c46-9b33-381189015ba5&quot;,&quot;properties&quot;:{&quot;noteIndex&quot;:0},&quot;isEdited&quot;:false,&quot;manualOverride&quot;:{&quot;isManuallyOverridden&quot;:false,&quot;citeprocText&quot;:&quot;(Pretnar Žagar and Podjed, 2024)&quot;,&quot;manualOverrideText&quot;:&quot;&quot;},&quot;citationTag&quot;:&quot;MENDELEY_CITATION_v3_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&quot;,&quot;citationItems&quot;:[{&quot;id&quot;:&quot;3830f64d-5ce0-37d4-9f61-acf73f98219c&quot;,&quot;itemData&quot;:{&quot;type&quot;:&quot;article-journal&quot;,&quot;id&quot;:&quot;3830f64d-5ce0-37d4-9f61-acf73f98219c&quot;,&quot;title&quot;:&quot;Ethnography beyond thick data&quot;,&quot;author&quot;:[{&quot;family&quot;:&quot;Pretnar Žagar&quot;,&quot;given&quot;:&quot;Ajda&quot;,&quot;parse-names&quot;:false,&quot;dropping-particle&quot;:&quot;&quot;,&quot;non-dropping-particle&quot;:&quot;&quot;},{&quot;family&quot;:&quot;Podjed&quot;,&quot;given&quot;:&quot;Dan&quot;,&quot;parse-names&quot;:false,&quot;dropping-particle&quot;:&quot;&quot;,&quot;non-dropping-particle&quot;:&quot;&quot;}],&quot;container-title&quot;:&quot;Annals of Anthropological Practice&quot;,&quot;container-title-short&quot;:&quot;Ann Anthropol Pract&quot;,&quot;DOI&quot;:&quot;10.1111/napa.12226&quot;,&quot;ISSN&quot;:&quot;21539588&quot;,&quot;issued&quot;:{&quot;date-parts&quot;:[[2024,11,1]]},&quot;page&quot;:&quot;272-288&quot;,&quot;abstract&quot;:&quot;This article presents opportunities for enriching anthropological knowledge and methods with machine learning and data analysis. Different examples show how quantitative methods empower anthropologists and how computational methods supplement ethnography, from sensor data and interview transcripts to designing technology solutions and automatically labeling cultural heritage. Conversely, the authors discuss the benefits of qualitative approaches in contemporary anthropological research and show how to transition from data analysis to ethnography and vice versa. Finally, the article pinpoints aspects in which each method can fail individually. It discusses why a combination of the two approaches, called circular mixed methods, minimizes the chance of failure and maximizes insights from the data.&quot;,&quot;publisher&quot;:&quot;John Wiley and Sons Inc&quot;,&quot;issue&quot;:&quot;2&quot;,&quot;volume&quot;:&quot;48&quot;},&quot;isTemporary&quot;:false}]},{&quot;citationID&quot;:&quot;MENDELEY_CITATION_8a2a70ba-c1e4-408b-be0b-a1f7ee6abc2c&quot;,&quot;properties&quot;:{&quot;noteIndex&quot;:0},&quot;isEdited&quot;:false,&quot;manualOverride&quot;:{&quot;isManuallyOverridden&quot;:false,&quot;citeprocText&quot;:&quot;(Sadan, 2014)&quot;,&quot;manualOverrideText&quot;:&quot;&quot;},&quot;citationTag&quot;:&quot;MENDELEY_CITATION_v3_eyJjaXRhdGlvbklEIjoiTUVOREVMRVlfQ0lUQVRJT05fOGEyYTcwYmEtYzFlNC00MDhiLWJlMGItYTFmN2VlNmFiYzJjIiwicHJvcGVydGllcyI6eyJub3RlSW5kZXgiOjB9LCJpc0VkaXRlZCI6ZmFsc2UsIm1hbnVhbE92ZXJyaWRlIjp7ImlzTWFudWFsbHlPdmVycmlkZGVuIjpmYWxzZSwiY2l0ZXByb2NUZXh0IjoiKFNhZGFuLCAyMDE0KSIsIm1hbnVhbE92ZXJyaWRlVGV4dCI6IiJ9LCJjaXRhdGlvbkl0ZW1zIjpb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quot;,&quot;citationItems&quot;:[{&quot;id&quot;:&quot;f2c979d3-1945-35b4-9144-944ebcd46816&quot;,&quot;itemData&quot;:{&quot;type&quot;:&quot;article-journal&quot;,&quot;id&quot;:&quot;f2c979d3-1945-35b4-9144-944ebcd46816&quot;,&quot;title&quot;:&quot;Mixed Methods Research: A New Approach&quot;,&quot;author&quot;:[{&quot;family&quot;:&quot;Sadan&quot;,&quot;given&quot;:&quot;Vathsala&quot;,&quot;parse-names&quot;:false,&quot;dropping-particle&quot;:&quot;&quot;,&quot;non-dropping-particle&quot;:&quot;&quot;}],&quot;container-title&quot;:&quot;International Journal of Nursing Education&quot;,&quot;DOI&quot;:&quot;10.5958/j.0974-9357.6.1.052&quot;,&quot;ISSN&quot;:&quot;0974-9349&quot;,&quot;issued&quot;:{&quot;date-parts&quot;:[[2014]]},&quot;page&quot;:&quot;254&quot;,&quot;abstract&quot;:&quot;Mixed methods research is a new approach in which both the qualitative and quantitative research\ndesigns are mixed and are becoming popular in nursing research too. Mixed methods research\ninvolves collecting analysing and mixing quantitative and qualitative data in the single research\nprocess. It is a natural and practical approach. Because of the complexity of health problems, mixed\nmethods research is needed today in the field of health profession. In this article, the author describes\nabout mixed methods research, the value of this research approach, the types of mixed methods\nresearch, its design and the various guidelines and steps involved in designing and conducting\nmixed methods research. It also outlines the strengths and limitations of the new approach as well as\nthe challenges ahead in conducting mixed methods research&quot;,&quot;publisher&quot;:&quot;Diva Enterprises Private Limited&quot;,&quot;issue&quot;:&quot;1&quot;,&quot;volume&quot;:&quot;6&quot;,&quot;container-title-short&quot;:&quot;&quot;},&quot;isTemporary&quot;:false}]},{&quot;citationID&quot;:&quot;MENDELEY_CITATION_c3bf5c51-daf5-4074-aa37-bbcc4a095a3f&quot;,&quot;properties&quot;:{&quot;noteIndex&quot;:0},&quot;isEdited&quot;:false,&quot;manualOverride&quot;:{&quot;isManuallyOverridden&quot;:false,&quot;citeprocText&quot;:&quot;(Burke Johnson and Onwuegbuzie, 2004; Sadan, 2014)&quot;,&quot;manualOverrideText&quot;:&quot;&quot;},&quot;citationTag&quot;:&quot;MENDELEY_CITATION_v3_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id&quot;:&quot;f2c979d3-1945-35b4-9144-944ebcd46816&quot;,&quot;itemData&quot;:{&quot;type&quot;:&quot;article-journal&quot;,&quot;id&quot;:&quot;f2c979d3-1945-35b4-9144-944ebcd46816&quot;,&quot;title&quot;:&quot;Mixed Methods Research: A New Approach&quot;,&quot;author&quot;:[{&quot;family&quot;:&quot;Sadan&quot;,&quot;given&quot;:&quot;Vathsala&quot;,&quot;parse-names&quot;:false,&quot;dropping-particle&quot;:&quot;&quot;,&quot;non-dropping-particle&quot;:&quot;&quot;}],&quot;container-title&quot;:&quot;International Journal of Nursing Education&quot;,&quot;DOI&quot;:&quot;10.5958/j.0974-9357.6.1.052&quot;,&quot;ISSN&quot;:&quot;0974-9349&quot;,&quot;issued&quot;:{&quot;date-parts&quot;:[[2014]]},&quot;page&quot;:&quot;254&quot;,&quot;abstract&quot;:&quot;Mixed methods research is a new approach in which both the qualitative and quantitative research\ndesigns are mixed and are becoming popular in nursing research too. Mixed methods research\ninvolves collecting analysing and mixing quantitative and qualitative data in the single research\nprocess. It is a natural and practical approach. Because of the complexity of health problems, mixed\nmethods research is needed today in the field of health profession. In this article, the author describes\nabout mixed methods research, the value of this research approach, the types of mixed methods\nresearch, its design and the various guidelines and steps involved in designing and conducting\nmixed methods research. It also outlines the strengths and limitations of the new approach as well as\nthe challenges ahead in conducting mixed methods research&quot;,&quot;publisher&quot;:&quot;Diva Enterprises Private Limited&quot;,&quot;issue&quot;:&quot;1&quot;,&quot;volume&quot;:&quot;6&quot;,&quot;container-title-short&quot;:&quot;&quot;},&quot;isTemporary&quot;:false}]},{&quot;citationID&quot;:&quot;MENDELEY_CITATION_b8811c41-c3da-4e54-85be-b864bdb45d17&quot;,&quot;properties&quot;:{&quot;noteIndex&quot;:0},&quot;isEdited&quot;:false,&quot;manualOverride&quot;:{&quot;isManuallyOverridden&quot;:false,&quot;citeprocText&quot;:&quot;(Leech and Onwuegbuzie, 2009)&quot;,&quot;manualOverrideText&quot;:&quot;&quot;},&quot;citationTag&quot;:&quot;MENDELEY_CITATION_v3_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&quot;,&quot;citationItems&quot;:[{&quot;id&quot;:&quot;54c321c8-4c91-3b27-902a-2b9732ccaf41&quot;,&quot;itemData&quot;:{&quot;type&quot;:&quot;article-journal&quot;,&quot;id&quot;:&quot;54c321c8-4c91-3b27-902a-2b9732ccaf41&quot;,&quot;title&quot;:&quot;A typology of mixed methods research designs&quot;,&quot;author&quot;:[{&quot;family&quot;:&quot;Leech&quot;,&quot;given&quot;:&quot;Nancy L.&quot;,&quot;parse-names&quot;:false,&quot;dropping-particle&quot;:&quot;&quot;,&quot;non-dropping-particle&quot;:&quot;&quot;},{&quot;family&quot;:&quot;Onwuegbuzie&quot;,&quot;given&quot;:&quot;Anthony J.&quot;,&quot;parse-names&quot;:false,&quot;dropping-particle&quot;:&quot;&quot;,&quot;non-dropping-particle&quot;:&quot;&quot;}],&quot;container-title&quot;:&quot;Quality and Quantity&quot;,&quot;container-title-short&quot;:&quot;Qual Quant&quot;,&quot;DOI&quot;:&quot;10.1007/s11135-007-9105-3&quot;,&quot;ISSN&quot;:&quot;00335177&quot;,&quot;issued&quot;:{&quot;date-parts&quot;:[[2009,3]]},&quot;page&quot;:&quot;265-275&quot;,&quot;abstract&quot;:&quot;The mixed methods paradigm is still in its adolescence, and, thus, is still relatively unknown and confusing to many researchers. In general, mixed methods research represents research that involves collecting, analyzing, and interpreting quantitative and qualitative data in a single study or in a series of studies that investigate the same underlying phenomenon. Over the last several years, a plethora of research designs have been developed. However, the number of designs that currently prevail leaves the doctoral student, the beginning researcher, and even the experienced researcher who is new to the field of mixed methods research with the challenge of selecting optimal mixed methods designs. This paper presents a three-dimensional typology of mixed methods designs that represents an attempt to rise to the challenge of creating an integrated typology of mixed methods designs. An example for each design is included as well as a notation system that fits our eight-design framework. © 2007 Springer Science + Business Media B.V.&quot;,&quot;issue&quot;:&quot;2&quot;,&quot;volume&quot;:&quot;43&quot;},&quot;isTemporary&quot;:false}]},{&quot;citationID&quot;:&quot;MENDELEY_CITATION_0e6b085c-5677-4e2c-95f7-c14a2b53b842&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MGU2YjA4NWMtNTY3Ny00ZTJjLTk1ZjctYzE0YTJiNTNiODQy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citationID&quot;:&quot;MENDELEY_CITATION_c739592f-4a4a-4ff6-82b8-20b1670721d6&quot;,&quot;properties&quot;:{&quot;noteIndex&quot;:0},&quot;isEdited&quot;:false,&quot;manualOverride&quot;:{&quot;isManuallyOverridden&quot;:false,&quot;citeprocText&quot;:&quot;(Braun and Clarke, 2006; Clarke and Braun, 2017)&quot;,&quot;manualOverrideText&quot;:&quot;&quot;},&quot;citationTag&quot;:&quot;MENDELEY_CITATION_v3_eyJjaXRhdGlvbklEIjoiTUVOREVMRVlfQ0lUQVRJT05fYzczOTU5MmYtNGE0YS00ZmY2LTgyYjgtMjBiMTY3MDcyMWQ2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0seyJpZCI6ImYxYmRkMWYzLTNkMzctM2QwMC1hM2RkLWQ3M2M4MzMyYjAzYSIsIml0ZW1EYXRhIjp7InR5cGUiOiJhcnRpY2xlLWpvdXJuYWwiLCJpZCI6ImYxYmRkMWYzLTNkMzctM2QwMC1hM2RkLWQ3M2M4MzMyYjAzY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MDg4Ny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quot;,&quot;citationItems&quot;:[{&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id&quot;:&quot;f1bdd1f3-3d37-3d00-a3dd-d73c8332b03a&quot;,&quot;itemData&quot;:{&quot;type&quot;:&quot;article-journal&quot;,&quot;id&quot;:&quot;f1bdd1f3-3d37-3d00-a3dd-d73c8332b03a&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citationID&quot;:&quot;MENDELEY_CITATION_dbc437d6-4f20-4d91-8412-559a1f114704&quot;,&quot;properties&quot;:{&quot;noteIndex&quot;:0},&quot;isEdited&quot;:false,&quot;manualOverride&quot;:{&quot;isManuallyOverridden&quot;:false,&quot;citeprocText&quot;:&quot;(Clarke and Braun, 2017)&quot;,&quot;manualOverrideText&quot;:&quot;&quot;},&quot;citationTag&quot;:&quot;MENDELEY_CITATION_v3_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&quot;,&quot;citationItems&quot;:[{&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b02bf041-fdb8-4aba-b11e-1e961d7c64c1&quot;,&quot;properties&quot;:{&quot;noteIndex&quot;:0},&quot;isEdited&quot;:false,&quot;manualOverride&quot;:{&quot;isManuallyOverridden&quot;:false,&quot;citeprocText&quot;:&quot;(Burke Johnson and Onwuegbuzie, 2004)&quot;,&quot;manualOverrideText&quot;:&quot;&quot;},&quot;citationTag&quot;:&quot;MENDELEY_CITATION_v3_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&quot;,&quot;citationItems&quot;:[{&quot;id&quot;:&quot;e052c8ba-a2f9-36f6-bdd9-478ecfacd8f5&quot;,&quot;itemData&quot;:{&quot;type&quot;:&quot;report&quot;,&quot;id&quot;:&quot;e052c8ba-a2f9-36f6-bdd9-478ecfacd8f5&quot;,&quot;title&quot;:&quot;Mixed Methods Research: A Research Paradigm Whose Time Has Come&quot;,&quot;author&quot;:[{&quot;family&quot;:&quot;Burke Johnson&quot;,&quot;given&quot;:&quot;R&quot;,&quot;parse-names&quot;:false,&quot;dropping-particle&quot;:&quot;&quot;,&quot;non-dropping-particle&quot;:&quot;&quot;},{&quot;family&quot;:&quot;Onwuegbuzie&quot;,&quot;given&quot;:&quot;Anthony J&quot;,&quot;parse-names&quot;:false,&quot;dropping-particle&quot;:&quot;&quot;,&quot;non-dropping-particle&quot;:&quot;&quot;}],&quot;container-title&quot;:&quot;Source: Educational Researcher&quot;,&quot;issued&quot;:{&quot;date-parts&quot;:[[2004]]},&quot;number-of-pages&quot;:&quot;14-26&quot;,&quot;issue&quot;:&quot;7&quot;,&quot;volume&quot;:&quot;33&quot;},&quot;isTemporary&quot;:false}]},{&quot;citationID&quot;:&quot;MENDELEY_CITATION_ac610ca8-1207-4d99-9ffc-dce876863c80&quot;,&quot;properties&quot;:{&quot;noteIndex&quot;:0},&quot;isEdited&quot;:false,&quot;manualOverride&quot;:{&quot;isManuallyOverridden&quot;:false,&quot;citeprocText&quot;:&quot;(Braun and Clarke, 2006; Clarke and Braun, 2017)&quot;,&quot;manualOverrideText&quot;:&quot;&quot;},&quot;citationTag&quot;:&quot;MENDELEY_CITATION_v3_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LHsiaWQiOiIwNDZlZWNhOC05ZmQ3LTM4NmItODZjNS1iYmVlOTBlNDhiMmQiLCJpdGVtRGF0YSI6eyJ0eXBlIjoiYXJ0aWNsZSIsImlkIjoiMDQ2ZWVjYTgtOWZkNy0zODZiLTg2YzUtYmJlZTkwZTQ4YjJk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kpvdXJuYWwgb2YgUG9zaXRpdmUgUHN5Y2hvbG9neSIsIkRPSSI6IjEwLjEwODAvMTc0Mzk3NjAuMjAxNi4xMjYyNjEzIiwiSVNTTiI6IjE3NDM5Nzc5IiwiaXNzdWVkIjp7ImRhdGUtcGFydHMiOltbMjAxNyw1LDRdXX0sInBhZ2UiOiIyOTctMjk4IiwicHVibGlzaGVyIjoiUm91dGxlZGdlIiwiaXNzdWUiOiIzIiwidm9sdW1lIjoiMTIiLCJjb250YWluZXItdGl0bGUtc2hvcnQiOiIifSwiaXNUZW1wb3JhcnkiOmZhbHNlfV19&quot;,&quot;citationItems&quot;:[{&quot;id&quot;:&quot;f1bdd1f3-3d37-3d00-a3dd-d73c8332b03a&quot;,&quot;itemData&quot;:{&quot;type&quot;:&quot;article-journal&quot;,&quot;id&quot;:&quot;f1bdd1f3-3d37-3d00-a3dd-d73c8332b03a&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id&quot;:&quot;046eeca8-9fd7-386b-86c5-bbee90e48b2d&quot;,&quot;itemData&quot;:{&quot;type&quot;:&quot;article&quot;,&quot;id&quot;:&quot;046eeca8-9fd7-386b-86c5-bbee90e48b2d&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Journal of Positive Psychology&quot;,&quot;DOI&quot;:&quot;10.1080/17439760.2016.1262613&quot;,&quot;ISSN&quot;:&quot;17439779&quot;,&quot;issued&quot;:{&quot;date-parts&quot;:[[2017,5,4]]},&quot;page&quot;:&quot;297-298&quot;,&quot;publisher&quot;:&quot;Routledge&quot;,&quot;issue&quot;:&quot;3&quot;,&quot;volume&quot;:&quot;12&quot;,&quot;container-title-short&quot;:&quot;&quot;},&quot;isTemporary&quot;:false}]},{&quot;citationID&quot;:&quot;MENDELEY_CITATION_dccea502-4f48-4488-95a9-a0b148263e70&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ZGNjZWE1MDItNGY0OC00NDg4LTk1YTktYTBiMTQ4MjYzZTcw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76c257ff-dab0-40b4-a0e1-f9a1998785fa&quot;,&quot;properties&quot;:{&quot;noteIndex&quot;:0},&quot;isEdited&quot;:false,&quot;manualOverride&quot;:{&quot;isManuallyOverridden&quot;:false,&quot;citeprocText&quot;:&quot;(Fillingim and Fine, 1986)&quot;,&quot;manualOverrideText&quot;:&quot;&quot;},&quot;citationTag&quot;:&quot;MENDELEY_CITATION_v3_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&quot;,&quot;citationItems&quot;:[{&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019b3d61-402b-482b-8c0d-2138791f1b30&quot;,&quot;properties&quot;:{&quot;noteIndex&quot;:0},&quot;isEdited&quot;:false,&quot;manualOverride&quot;:{&quot;isManuallyOverridden&quot;:false,&quot;citeprocText&quot;:&quot;(Masters, 1992; McNevin et al., 2003)&quot;,&quot;manualOverrideText&quot;:&quot;&quot;},&quot;citationTag&quot;:&quot;MENDELEY_CITATION_v3_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&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8eff17dd-b406-302b-9ab2-3f1cb17f83cd&quot;,&quot;itemData&quot;:{&quot;type&quot;:&quot;article-journal&quot;,&quot;id&quot;:&quot;8eff17dd-b406-302b-9ab2-3f1cb17f83cd&quot;,&quot;title&quot;:&quot;Knowledge, knerves and know-how- The role of explicit versus implicit knowledge in the breakdown of a complex motor skill under pressure&quot;,&quot;author&quot;:[{&quot;family&quot;:&quot;Masters&quot;,&quot;given&quot;:&quot;R. S. W.&quot;,&quot;parse-names&quot;:false,&quot;dropping-particle&quot;:&quot;&quot;,&quot;non-dropping-particle&quot;:&quot;&quot;}],&quot;container-title&quot;:&quot;British Journal of Psychology&quot;,&quot;issued&quot;:{&quot;date-parts&quot;:[[1992]]},&quot;issue&quot;:&quot;83&quot;,&quot;volume&quot;:&quot;343- 358&quot;},&quot;isTemporary&quot;:false}]},{&quot;citationID&quot;:&quot;MENDELEY_CITATION_dacd5ab1-2465-4ae2-910a-b2b8d2d71148&quot;,&quot;properties&quot;:{&quot;noteIndex&quot;:0},&quot;isEdited&quot;:false,&quot;manualOverride&quot;:{&quot;isManuallyOverridden&quot;:false,&quot;citeprocText&quot;:&quot;(Fillingim and Fine, 1986; McNevin et al., 2003; Maxfield and Treinkman, 2021)&quot;,&quot;manualOverrideText&quot;:&quot;&quot;},&quot;citationTag&quot;:&quot;MENDELEY_CITATION_v3_eyJjaXRhdGlvbklEIjoiTUVOREVMRVlfQ0lUQVRJT05fZGFjZDVhYjEtMjQ2NS00YWUyLTkxMGEtYjJiOGQyZDcxMTQ4IiwicHJvcGVydGllcyI6eyJub3RlSW5kZXgiOjB9LCJpc0VkaXRlZCI6ZmFsc2UsIm1hbnVhbE92ZXJyaWRlIjp7ImlzTWFudWFsbHlPdmVycmlkZGVuIjpmYWxzZSwiY2l0ZXByb2NUZXh0IjoiKEZpbGxpbmdpbSBhbmQgRmluZSwgMTk4NjsgTWNOZXZpbiBldCBhbC4sIDIwMDM7IE1heGZpZWxkIGFuZCBUcmVpbmttYW4sIDIwMjE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JhYzM3YzQ4ZS02NjM4LTM5ZTItOWIxYy1mMGI0N2UwM2NlYzkiLCJpdGVtRGF0YSI6eyJ0eXBlIjoiYXJ0aWNsZS1qb3VybmFsIiwiaWQiOiJhYzM3YzQ4ZS02NjM4LTM5ZTItOWIxYy1mMGI0N2UwM2NlYzkiLCJ0aXRsZSI6Ik1JTkRGVUwgVk9JQ0UgRm9jdXMgb2YgQXR0ZW50aW9uIFJlc2VhcmNoOiBBIFJldmlldyBhbmQgVXBkYXRlIGZvciBUZWFjaGVycyBvZiBTaW5naW5nIiwiYXV0aG9yIjpbeyJmYW1pbHkiOiJNYXhmaWVsZCIsImdpdmVuIjoiTHlubi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citationID&quot;:&quot;MENDELEY_CITATION_50b52a75-19ae-45df-958a-8e3d3d790c54&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NTBiNTJhNzUtMTlhZS00NWRmLTk1OGEtOGUzZDNkNzkwYzU0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89cb1f6c-c14b-4271-9d90-319dafa82183&quot;,&quot;properties&quot;:{&quot;noteIndex&quot;:0},&quot;isEdited&quot;:false,&quot;manualOverride&quot;:{&quot;isManuallyOverridden&quot;:false,&quot;citeprocText&quot;:&quot;(Fillingim and Fine, 1986; Singer et al., 1993; Wulf et al., 1998; Wulf et al., 1999; wulf et al., 2002; McNevin et al., 2003)&quot;,&quot;manualOverrideText&quot;:&quot;&quot;},&quot;citationTag&quot;:&quot;MENDELEY_CITATION_v3_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RE9JIjoiMTAuMTAwNy9zMDA0MjYtMDAyLTAwOTMtNiIsIklTU04iOiIxNDMwMjc3MiIsIlBNSUQiOiIxMjU4OTQ0Ny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&quot;,&quot;citationItems&quot;:[{&quot;id&quot;:&quot;1c287f8a-63b3-3517-9759-ca90aaf688c8&quot;,&quot;itemData&quot;:{&quot;type&quot;:&quot;article-journal&quot;,&quot;id&quot;:&quot;1c287f8a-63b3-3517-9759-ca90aaf688c8&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DOI&quot;:&quot;10.1007/s00426-002-0093-6&quot;,&quot;ISSN&quot;:&quot;14302772&quot;,&quot;PMID&quot;:&quot;12589447&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id&quot;:&quot;61248768-f3db-39f2-b0be-3e000e40d059&quot;,&quot;itemData&quot;:{&quot;type&quot;:&quot;article-journal&quot;,&quot;id&quot;:&quot;61248768-f3db-39f2-b0be-3e000e40d059&quot;,&quot;title&quot;:&quot;Instructions for Motor Learning- Differential Effects of Internal Versus External Focus of Attention&quot;,&quot;author&quot;:[{&quot;family&quot;:&quot;Wulf&quot;,&quot;given&quot;:&quot;Gabriele&quot;,&quot;parse-names&quot;:false,&quot;dropping-particle&quot;:&quot;&quot;,&quot;non-dropping-particle&quot;:&quot;&quot;},{&quot;family&quot;:&quot;Höß&quot;,&quot;given&quot;:&quot;Markus&quot;,&quot;parse-names&quot;:false,&quot;dropping-particle&quot;:&quot;&quot;,&quot;non-dropping-particle&quot;:&quot;&quot;},{&quot;family&quot;:&quot;Prinz&quot;,&quot;given&quot;:&quot;Walfgang&quot;,&quot;parse-names&quot;:false,&quot;dropping-particle&quot;:&quot;&quot;,&quot;non-dropping-particle&quot;:&quot;&quot;}],&quot;container-title&quot;:&quot;Journal of Motor Behaviour&quot;,&quot;issued&quot;:{&quot;date-parts&quot;:[[1998]]},&quot;page&quot;:&quot;169-179&quot;,&quot;issue&quot;:&quot;2&quot;,&quot;volume&quot;:&quot;30&quot;,&quot;container-title-short&quot;:&quot;&quot;},&quot;isTemporary&quot;:false},{&quot;id&quot;:&quot;d2d66f3a-887c-363d-a87c-33875e6e9495&quot;,&quot;itemData&quot;:{&quot;type&quot;:&quot;article-journal&quot;,&quot;id&quot;:&quot;d2d66f3a-887c-363d-a87c-33875e6e9495&quot;,&quot;title&quot;:&quot;Learning advantages  of an external focus of attention in golf&quot;,&quot;author&quot;:[{&quot;family&quot;:&quot;Wulf&quot;,&quot;given&quot;:&quot;Gabriele&quot;,&quot;parse-names&quot;:false,&quot;dropping-particle&quot;:&quot;&quot;,&quot;non-dropping-particle&quot;:&quot;&quot;},{&quot;family&quot;:&quot;Lauterbach&quot;,&quot;given&quot;:&quot;Barbara&quot;,&quot;parse-names&quot;:false,&quot;dropping-particle&quot;:&quot;&quot;,&quot;non-dropping-particle&quot;:&quot;&quot;},{&quot;family&quot;:&quot;Toole&quot;,&quot;given&quot;:&quot;Tonya&quot;,&quot;parse-names&quot;:false,&quot;dropping-particle&quot;:&quot;&quot;,&quot;non-dropping-particle&quot;:&quot;&quot;}],&quot;container-title&quot;:&quot;Research quarterly for exercise and sport&quot;,&quot;container-title-short&quot;:&quot;Res Q Exerc Sport&quot;,&quot;issued&quot;:{&quot;date-parts&quot;:[[1999]]},&quot;page&quot;:&quot;120-26&quot;,&quot;volume&quot;:&quot;70&quot;},&quot;isTemporary&quot;:false},{&quot;id&quot;:&quot;89cd9b73-7498-305f-a305-9e1f3f61f8ea&quot;,&quot;itemData&quot;:{&quot;type&quot;:&quot;article-journal&quot;,&quot;id&quot;:&quot;89cd9b73-7498-305f-a305-9e1f3f61f8ea&quot;,&quot;title&quot;:&quot;Enhancing the Learning of Sport Skills Through External-Focus Feedback&quot;,&quot;author&quot;:[{&quot;family&quot;:&quot;wulf&quot;,&quot;given&quot;:&quot;Gabriele&quot;,&quot;parse-names&quot;:false,&quot;dropping-particle&quot;:&quot;&quot;,&quot;non-dropping-particle&quot;:&quot;&quot;},{&quot;family&quot;:&quot;McConnel&quot;,&quot;given&quot;:&quot;Nathen&quot;,&quot;parse-names&quot;:false,&quot;dropping-particle&quot;:&quot;&quot;,&quot;non-dropping-particle&quot;:&quot;&quot;},{&quot;family&quot;:&quot;Gärtner&quot;,&quot;given&quot;:&quot;Matthias&quot;,&quot;parse-names&quot;:false,&quot;dropping-particle&quot;:&quot;&quot;,&quot;non-dropping-particle&quot;:&quot;&quot;},{&quot;family&quot;:&quot;Schwarz&quot;,&quot;given&quot;:&quot;Andreas&quot;,&quot;parse-names&quot;:false,&quot;dropping-particle&quot;:&quot;&quot;,&quot;non-dropping-particle&quot;:&quot;&quot;}],&quot;container-title&quot;:&quot;Journal of Motor Behavior&quot;,&quot;container-title-short&quot;:&quot;J Mot Behav&quot;,&quot;issued&quot;:{&quot;date-parts&quot;:[[2002]]},&quot;page&quot;:&quot;171-182&quot;,&quot;volume&quot;:&quot;34&quot;},&quot;isTemporary&quot;:false},{&quot;id&quot;:&quot;14524a06-713c-368f-9fcc-a0b19cd287cd&quot;,&quot;itemData&quot;:{&quot;type&quot;:&quot;report&quot;,&quot;id&quot;:&quot;14524a06-713c-368f-9fcc-a0b19cd287cd&quot;,&quot;title&quot;:&quot;The Effects of Internal Versus External Information Processing on Symptom Perception in an Exercise Setting&quot;,&quot;author&quot;:[{&quot;family&quot;:&quot;Fillingim&quot;,&quot;given&quot;:&quot;Roger B&quot;,&quot;parse-names&quot;:false,&quot;dropping-particle&quot;:&quot;&quot;,&quot;non-dropping-particle&quot;:&quot;&quot;},{&quot;family&quot;:&quot;Fine&quot;,&quot;given&quot;:&quot;Mark A&quot;,&quot;parse-names&quot;:false,&quot;dropping-particle&quot;:&quot;&quot;,&quot;non-dropping-particle&quot;:&quot;&quot;}],&quot;container-title&quot;:&quot;HEALTH PSYCHOLOGY&quot;,&quot;issued&quot;:{&quot;date-parts&quot;:[[1986]]},&quot;number-of-pages&quot;:&quot;115-123&quot;,&quot;abstract&quot;:&quot;The purpose of our study was to determine the effects of internal versus external attentional focus on symptom perception and performance in an exercise setting. Fifteen introductory psychology undergraduates ran 1 mile under each of three experimental conditions: \&quot;word-cue,\&quot; in which subjects were required to focus externally by listening for a target word heard repeatedly over head-phones; \&quot;breathing,\&quot; in which subjects were directed to attend to their own breathing and heart rate; and a control. Results indicated that participants reported significantly less symptomatology, particularly exercise-relevant symptoms , in the word-cue condition than in the breathing or control conditions. The findings are discussed with reference to previous theory in this area, and methodological differences between this and earlier research are delineated. Many athletes can attest that pain and fatigure are more noticeable after than during a sporting event. Because they process primarily environmental information while participating, athletes may be less aware of internal sensations. Our study addresses this issue by assessing the effect of differential information processing in an exercise setting. It is hypothesized that directing attention to environmental stimuli will reduce perception of internal sensations of fatigue. Internal sources of information (sensations) emanate from the body (e.g., pain or fatigue), whereas external sources are perceived by the senses (e.g., sights or sounds). Because the amount of information an individual can proc-Requests for reprints should be sent to Mark A. Fine,&quot;,&quot;issue&quot;:&quot;2&quot;,&quot;volume&quot;:&quot;5&quot;,&quot;container-title-short&quot;:&quot;&quot;},&quot;isTemporary&quot;:false},{&quot;id&quot;:&quot;92acb44a-0eaa-39e8-858b-aa18a44aaa19&quot;,&quot;itemData&quot;:{&quot;type&quot;:&quot;article-journal&quot;,&quot;id&quot;:&quot;92acb44a-0eaa-39e8-858b-aa18a44aaa19&quot;,&quot;title&quot;:&quot;To Be Aware or Not Aware? What to Think About While Learning and Performing a Motor Skill&quot;,&quot;author&quot;:[{&quot;family&quot;:&quot;Singer&quot;,&quot;given&quot;:&quot;Robert N&quot;,&quot;parse-names&quot;:false,&quot;dropping-particle&quot;:&quot;&quot;,&quot;non-dropping-particle&quot;:&quot;&quot;},{&quot;family&quot;:&quot;Lidor&quot;,&quot;given&quot;:&quot;Ronnie&quot;,&quot;parse-names&quot;:false,&quot;dropping-particle&quot;:&quot;&quot;,&quot;non-dropping-particle&quot;:&quot;&quot;},{&quot;family&quot;:&quot;Cauraugh&quot;,&quot;given&quot;:&quot;James H&quot;,&quot;parse-names&quot;:false,&quot;dropping-particle&quot;:&quot;&quot;,&quot;non-dropping-particle&quot;:&quot;&quot;}],&quot;container-title&quot;:&quot;The Sport Psychologist&quot;,&quot;container-title-short&quot;:&quot;Sport Psychol&quot;,&quot;issued&quot;:{&quot;date-parts&quot;:[[1993]]},&quot;page&quot;:&quot;19-30&quot;,&quot;abstract&quot;:&quot;The effectiveness of three learning strategies on achievement was compared in the leaming and performing of a self-paced motor task. More specifically, investigated was the influence of (a) an awareness strategy (lo consciously attend to the act and to what one is doing during execution); (b) a nonaware-ness strategy {to preplan the movement and perform the task without conscious attention to it; \&quot;to just do it\&quot;}; (c) the Five-Step Approach (to sy.stematically ready oneself, image the act. focus attention on a cue, execute without thought, and evaluate the act and the previous steps); and (d) a control condition (to use one's own approach). Subjects (N = 72) received 250 trials to master a computer-managed ball-throwing task, and 50 more in a dual-task situation. The Five-Step Approach and nonawareness strategies led to the highest achievement, and the three strategies resulted in less radial error in comparison to the controi condition.&quot;,&quot;volume&quot;:&quot;7&quot;},&quot;isTemporary&quot;:false}]},{&quot;citationID&quot;:&quot;MENDELEY_CITATION_0e8004f8-3f5e-402d-859b-344a072e19d2&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GU4MDA0ZjgtM2Y1ZS00MDJkLTg1OWItMzQ0YTA3MmUxOWQy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c6068e4b-ce3a-4230-9769-47608edda62e&quot;,&quot;properties&quot;:{&quot;noteIndex&quot;:0},&quot;isEdited&quot;:false,&quot;manualOverride&quot;:{&quot;isManuallyOverridden&quot;:false,&quot;citeprocText&quot;:&quot;(Ghazanfar and Schroeder, 2006)&quot;,&quot;manualOverrideText&quot;:&quot;&quot;},&quot;citationTag&quot;:&quot;MENDELEY_CITATION_v3_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&quot;,&quot;citationItems&quot;:[{&quot;id&quot;:&quot;6b213397-a27b-349c-ad16-afd16a29fe6d&quot;,&quot;itemData&quot;:{&quot;type&quot;:&quot;article&quot;,&quot;id&quot;:&quot;6b213397-a27b-349c-ad16-afd16a29fe6d&quot;,&quot;title&quot;:&quot;Is neocortex essentially multisensory?&quot;,&quot;author&quot;:[{&quot;family&quot;:&quot;Ghazanfar&quot;,&quot;given&quot;:&quot;Asif A.&quot;,&quot;parse-names&quot;:false,&quot;dropping-particle&quot;:&quot;&quot;,&quot;non-dropping-particle&quot;:&quot;&quot;},{&quot;family&quot;:&quot;Schroeder&quot;,&quot;given&quot;:&quot;Charles E.&quot;,&quot;parse-names&quot;:false,&quot;dropping-particle&quot;:&quot;&quot;,&quot;non-dropping-particle&quot;:&quot;&quot;}],&quot;container-title&quot;:&quot;Trends in Cognitive Sciences&quot;,&quot;container-title-short&quot;:&quot;Trends Cogn Sci&quot;,&quot;DOI&quot;:&quot;10.1016/j.tics.2006.04.008&quot;,&quot;ISSN&quot;:&quot;13646613&quot;,&quot;PMID&quot;:&quot;16713325&quot;,&quot;issued&quot;:{&quot;date-parts&quot;:[[2006,6]]},&quot;page&quot;:&quot;278-285&quot;,&quot;abstract&quot;:&quot;Although sensory perception and neurobiology are traditionally investigated one modality at a time, real world behaviour and perception are driven by the integration of information from multiple sensory sources. Mounting evidence suggests that the neural underpinnings of multisensory integration extend into early sensory processing. This article examines the notion that neocortical operations are essentially multisensory. We first review what is known about multisensory processing in higher-order association cortices and then discuss recent anatomical and physiological findings in presumptive unimodal sensory areas. The pervasiveness of multisensory influences on all levels of cortical processing compels us to reconsider thinking about neural processing in unisensory terms. Indeed, the multisensory nature of most, possibly all, of the neocortex forces us to abandon the notion that the senses ever operate independently during real-world cognition. © 2006 Elsevier Ltd. All rights reserved.&quot;,&quot;issue&quot;:&quot;6&quot;,&quot;volume&quot;:&quot;10&quot;},&quot;isTemporary&quot;:false}]},{&quot;citationID&quot;:&quot;MENDELEY_CITATION_195d0246-227e-41c9-b63a-ea3227bf7dc4&quot;,&quot;properties&quot;:{&quot;noteIndex&quot;:0},&quot;isEdited&quot;:false,&quot;manualOverride&quot;:{&quot;isManuallyOverridden&quot;:false,&quot;citeprocText&quot;:&quot;(Maxfield and Treinkman, 2021)&quot;,&quot;manualOverrideText&quot;:&quot;&quot;},&quot;citationTag&quot;:&quot;MENDELEY_CITATION_v3_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&quot;,&quot;citationItems&quot;:[{&quot;id&quot;:&quot;ac37c48e-6638-39e2-9b1c-f0b47e03cec9&quot;,&quot;itemData&quot;:{&quot;type&quot;:&quot;article-journal&quot;,&quot;id&quot;:&quot;ac37c48e-6638-39e2-9b1c-f0b47e03cec9&quot;,&quot;title&quot;:&quot;MINDFUL VOICE Focus of Attention Research: A Review and Update for Teachers of Singing&quot;,&quot;author&quot;:[{&quot;family&quot;:&quot;Maxfield&quot;,&quot;given&quot;:&quot;Lynn&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issued&quot;:{&quot;date-parts&quot;:[[2021]]},&quot;page&quot;:&quot;407-418&quot;,&quot;abstract&quot;:&quot;T he topic of focus of attention is not a new one to the \&quot;Mindful Voice\&quot; column and is highly relevant for all who train performers. 1 For those unfamiliar with the topic, focus of attention research is a subset of the motor learning field that attempts to answer the question: Where should performers place their attention during learning and performance? The past two decades have produced a sizable body of research in motor learning, mostly in the field of athletics, which seeks to determine the best focus of attention for optimal performance. 2 In general, most of these studies (about 180 of them) have found that an external focus of attention (focusing on the effect of a movement) is superior, in a variety of ways, to an internal focus of attention (focusing on the body movement itself). 3 For example, accuracy in golf performance improved when golfers were instructed to focus externally, on the movement of the golf club or on the trajectory of the ball, instead of internally on their arms or wrists. 4 Across all skill levels and a wide variety of disciplines, external focus of attention has been shown to improve movement effectiveness, movement efficiency, and movement form. 5 External focus also may promote automaticity and help performers to be more resistant to the negative effects of performing under pressure. 6 Despite the robust body of literature supporting an external focus of attention , a fierce debate over the optimal focus of attention for the performance of motor skills rages on. This is unsurprising, given that focus of attention is arguably the most relevant aspect of motor learning to performers and their coaches. Admittedly, applying motor learning research to musicians is somewhat suspect due to the differences between athletic performance and musical artistry. 7 Conclusions from studies in disciplines other than singing must be regarded with caution and their applicability to musicians evaluated carefully. At the same time, there are many similarities between athletics and music performance, from the high level of motor control required to the immense pressure to perform well. These commonalities allow singers and teachers of singing to gather valuable and relevant information from the research done in athletics. Until relatively recently, there has been a dearth of motor learning research in the entire field of music. 8 Happily, the field of motor learning in music is growing and there are a number of new focus of attention studies involving instrumentalists and singers. This article will provide a review and update of the current state of research on focus of attention conducted across various disciplines, paying particular attention to potential implications for&quot;,&quot;issue&quot;:&quot;3&quot;,&quot;volume&quot;:&quot;77&quot;,&quot;container-title-short&quot;:&quot;&quot;},&quot;isTemporary&quot;:false}]},{&quot;citationID&quot;:&quot;MENDELEY_CITATION_ba2f9677-cded-4a7f-a9c3-8816df759915&quot;,&quot;properties&quot;:{&quot;noteIndex&quot;:0},&quot;isEdited&quot;:false,&quot;manualOverride&quot;:{&quot;isManuallyOverridden&quot;:false,&quot;citeprocText&quot;:&quot;(Chun et al., 2011)&quot;,&quot;manualOverrideText&quot;:&quot;&quot;},&quot;citationTag&quot;:&quot;MENDELEY_CITATION_v3_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&quot;,&quot;citationItems&quot;:[{&quot;id&quot;:&quot;aceb3f58-8a36-3c07-9f3f-f71cba81692f&quot;,&quot;itemData&quot;:{&quot;type&quot;:&quot;article-journal&quot;,&quot;id&quot;:&quot;aceb3f58-8a36-3c07-9f3f-f71cba81692f&quot;,&quot;title&quot;:&quot;A Taxonomy of external and internal attention&quot;,&quot;author&quot;:[{&quot;family&quot;:&quot;Chun&quot;,&quot;given&quot;:&quot;Marvin M.&quot;,&quot;parse-names&quot;:false,&quot;dropping-particle&quot;:&quot;&quot;,&quot;non-dropping-particle&quot;:&quot;&quot;},{&quot;family&quot;:&quot;Golomb&quot;,&quot;given&quot;:&quot;Julie D.&quot;,&quot;parse-names&quot;:false,&quot;dropping-particle&quot;:&quot;&quot;,&quot;non-dropping-particle&quot;:&quot;&quot;},{&quot;family&quot;:&quot;Turk-Browne&quot;,&quot;given&quot;:&quot;Nicholas B.&quot;,&quot;parse-names&quot;:false,&quot;dropping-particle&quot;:&quot;&quot;,&quot;non-dropping-particle&quot;:&quot;&quot;}],&quot;container-title&quot;:&quot;Annual Review of Psychology&quot;,&quot;container-title-short&quot;:&quot;Annu Rev Psychol&quot;,&quot;DOI&quot;:&quot;10.1146/annurev.psych.093008.100427&quot;,&quot;ISSN&quot;:&quot;00664308&quot;,&quot;PMID&quot;:&quot;19575619&quot;,&quot;issued&quot;:{&quot;date-parts&quot;:[[2011,1,10]]},&quot;page&quot;:&quot;73-101&quot;,&quot;abstract&quot;:&quot;Attention is a core property of all perceptual and cognitive operations. Given limited capacity to process competing options, attentional mechanisms select, modulate, and sustain focus on information most relevant for behavior. A significant problem, however, is that attention is so ubiquitous that it is unwieldy to study. We propose a taxonomy based on the types of information that attention operates over the targets of attention. At the broadest level, the taxonomy distinguishes between external attention and internal attention. External attention refers to the selection and modulation of sensory information. External attention selects locations in space, points in time, or modality-specific input. Such perceptual attention can also select features defined across any of these dimensions, or object representations that integrate over space, time, and modality. Internal attention refers to the selection, modulation, and maintenance of internally generated information, such as task rules, responses, long-term memory, or working memory. Working memory, in particular, lies closest to the intersection between external and internal attention. The taxonomy provides an organizing framework that recasts classic debates, raises new issues, and frames understanding of neural mechanisms. Copyright © 2011 by Annual Reviews. All rights reserved.&quot;,&quot;volume&quot;:&quot;62&quot;},&quot;isTemporary&quot;:false}]},{&quot;citationID&quot;:&quot;MENDELEY_CITATION_50657b60-1460-47e7-9938-eaf1cb0d570f&quot;,&quot;properties&quot;:{&quot;noteIndex&quot;:0},&quot;isEdited&quot;:false,&quot;manualOverride&quot;:{&quot;isManuallyOverridden&quot;:false,&quot;citeprocText&quot;:&quot;(Atkins, 2018)&quot;,&quot;manualOverrideText&quot;:&quot;&quot;},&quot;citationTag&quot;:&quot;MENDELEY_CITATION_v3_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&quot;,&quot;citationItems&quot;:[{&quot;id&quot;:&quot;fd1941d8-8592-364f-9bf9-1e2e5cee80f7&quot;,&quot;itemData&quot;:{&quot;type&quot;:&quot;article-journal&quot;,&quot;id&quot;:&quot;fd1941d8-8592-364f-9bf9-1e2e5cee80f7&quot;,&quot;title&quot;:&quot;Focus of Attention in singing- expert listeners' description of change in trained singers' tone quality &quot;,&quot;author&quot;:[{&quot;family&quot;:&quot;Atkins&quot;,&quot;given&quot;:&quot;Rebecca L&quot;,&quot;parse-names&quot;:false,&quot;dropping-particle&quot;:&quot;&quot;,&quot;non-dropping-particle&quot;:&quot;&quot;}],&quot;container-title&quot;:&quot;International Journal of Research in Choral Singing&quot;,&quot;issued&quot;:{&quot;date-parts&quot;:[[2018]]},&quot;issue&quot;:&quot;1&quot;,&quot;volume&quot;:&quot;6&quot;,&quot;container-title-short&quot;:&quot;&quot;},&quot;isTemporary&quot;:false}]},{&quot;citationID&quot;:&quot;MENDELEY_CITATION_e8f83249-e7e4-4165-9f69-8c087e31ec46&quot;,&quot;properties&quot;:{&quot;noteIndex&quot;:0},&quot;isEdited&quot;:false,&quot;manualOverride&quot;:{&quot;isManuallyOverridden&quot;:false,&quot;citeprocText&quot;:&quot;(Atkins, 2017)&quot;,&quot;manualOverrideText&quot;:&quot;&quot;},&quot;citationTag&quot;:&quot;MENDELEY_CITATION_v3_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&quot;,&quot;citationItems&quot;:[{&quot;id&quot;:&quot;b1415a98-b23c-35e7-97ec-dc8f5868bcf7&quot;,&quot;itemData&quot;:{&quot;type&quot;:&quot;article-journal&quot;,&quot;id&quot;:&quot;b1415a98-b23c-35e7-97ec-dc8f5868bcf7&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DOI&quot;:&quot;10.1177/0022429416673842&quot;,&quot;ISSN&quot;:&quot;19450095&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
    <we:property name="MENDELEY_CITATIONS_LOCALE_CODE" value="&quot;en-GB&quot;"/>
    <we:property name="MENDELEY_CITATIONS_STYLE" value="{&quot;id&quot;:&quot;https://www.zotero.org/styles/university-of-south-wales-harvard&quot;,&quot;title&quot;:&quot;University of South Wales - Harvard&quot;,&quot;format&quot;:&quot;author-date&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9BDD70FF-DB63-124A-A98C-1376FCD49210}">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0142F-DD44-A74A-974D-1108E9A6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88</Pages>
  <Words>28616</Words>
  <Characters>163116</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Williamson (2224780)</dc:creator>
  <cp:keywords/>
  <dc:description/>
  <cp:lastModifiedBy>Libby Williamson</cp:lastModifiedBy>
  <cp:revision>2</cp:revision>
  <cp:lastPrinted>2025-05-19T18:50:00Z</cp:lastPrinted>
  <dcterms:created xsi:type="dcterms:W3CDTF">2025-05-30T16:35:00Z</dcterms:created>
  <dcterms:modified xsi:type="dcterms:W3CDTF">2025-05-30T16:35:00Z</dcterms:modified>
</cp:coreProperties>
</file>