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6C1B4" w14:textId="6F4103E9" w:rsidR="00AA3B29" w:rsidRDefault="00EA13DF">
      <w:r>
        <w:t>This is an individual reflective journal of working in the group</w:t>
      </w:r>
      <w:r w:rsidR="00FF10B7">
        <w:t>, Shiny Rocks, in the</w:t>
      </w:r>
      <w:r>
        <w:t xml:space="preserve"> project “Cave Escape”. Working with the group, </w:t>
      </w:r>
      <w:r w:rsidR="00FF10B7">
        <w:t>we had some difficulties with getting work done early, allowing more time for more research to be done. This was shown with the research of the online safety act</w:t>
      </w:r>
      <w:r w:rsidR="00D8217B">
        <w:t xml:space="preserve">, when presenting, we took in account according to the UK laws and not laws in other countries, mostly being Australia, that has banned social media apps for ages under 16. This has </w:t>
      </w:r>
      <w:r w:rsidR="00B24596">
        <w:t xml:space="preserve">stunned us slightly when that question had been asked to us, but we didn’t realise and mostly based it around the United Kingdom laws. </w:t>
      </w:r>
      <w:r w:rsidR="0018126F">
        <w:t xml:space="preserve">Before the hackathon, </w:t>
      </w:r>
      <w:r w:rsidR="005D3578">
        <w:t xml:space="preserve">I would say that I had some issues doing my part of the project due to it being usually at the end/a few days before the presentation, </w:t>
      </w:r>
      <w:r w:rsidR="000869F1">
        <w:t>But</w:t>
      </w:r>
      <w:r w:rsidR="005D3578">
        <w:t xml:space="preserve"> I had some help with </w:t>
      </w:r>
      <w:r w:rsidR="000869F1">
        <w:t>my allocated task and it cleared up what was needed of me to do.</w:t>
      </w:r>
      <w:r w:rsidR="00050E43">
        <w:t xml:space="preserve"> </w:t>
      </w:r>
      <w:r w:rsidR="00B24596">
        <w:t xml:space="preserve">I would say that Abi was our team lead </w:t>
      </w:r>
      <w:r w:rsidR="00B24FC4">
        <w:t xml:space="preserve">for this project </w:t>
      </w:r>
      <w:r w:rsidR="00B24596">
        <w:t xml:space="preserve">as she was one who pitched this idea and made sure we had roles to do for this project. She is a great person to be in a team with since </w:t>
      </w:r>
      <w:r w:rsidR="001244E3">
        <w:t xml:space="preserve">she has made the initiative to give us a what to do list and who does what. She also has mentioned about if we didn’t like the role we had been given, we were allowed to ask the other person about swapping our task allocated. </w:t>
      </w:r>
      <w:r w:rsidR="004432FE">
        <w:t xml:space="preserve">Teifion’s has also been good to work with in the group, asking questions and making sure his doing the right thing. </w:t>
      </w:r>
      <w:r w:rsidR="00AA3B29">
        <w:t>I don’t think I had a bad experience working with him.</w:t>
      </w:r>
      <w:r w:rsidR="00050E43">
        <w:t xml:space="preserve"> Working with Rebecca was doing good, she did her work to a good quality and provided a great amount of work in her sections in the PowerPoint. Josh’s section has been pretty good with his task allocation, his art showing items for our project. Although I think he could have added some more for his part. An example being his slides for the hackathon, he showed what can be found during the players excavation and items to use along their </w:t>
      </w:r>
      <w:r w:rsidR="0002622B">
        <w:t>journey,</w:t>
      </w:r>
      <w:r w:rsidR="00050E43">
        <w:t xml:space="preserve"> but he could’ve possibly added more like some potential power ups </w:t>
      </w:r>
      <w:r w:rsidR="0002622B">
        <w:t>or item buffs that the player could’ve attained and help in their quest. But I would say they did good on their part of their work allocated to them. Working with Chloe, she has been somewhat absent but has been doing their work for the project, although she had been missing for a time, she had her work added in the Power Point.</w:t>
      </w:r>
    </w:p>
    <w:p w14:paraId="2BE1D29E" w14:textId="7C32DB1C" w:rsidR="0002622B" w:rsidRDefault="0002622B">
      <w:r>
        <w:t xml:space="preserve">How I worked in the project, I was given my task by our team lead and left the work till a few days before the presentation. I had asked about my work around this time frame as I wanted to get a clearer view of my allocated task. I then did the work and having added the content into the Power Point. </w:t>
      </w:r>
      <w:r w:rsidR="00224233">
        <w:t xml:space="preserve">My work felt mediocre as the only way I have communicated with my team is by the group chat that has been created at the beginning of the project and </w:t>
      </w:r>
      <w:r w:rsidR="00CE3E5E">
        <w:t xml:space="preserve">felt like my work was enough. </w:t>
      </w:r>
    </w:p>
    <w:p w14:paraId="6F776584" w14:textId="652297EF" w:rsidR="00CE3E5E" w:rsidRDefault="00CE3E5E">
      <w:r>
        <w:t>Overall, I think that the team had worked a rating of 4 out of 5.</w:t>
      </w:r>
    </w:p>
    <w:p w14:paraId="714C7E3D" w14:textId="41A8A82D" w:rsidR="00CE3E5E" w:rsidRDefault="00CE3E5E">
      <w:r>
        <w:t>Performance wise, I would say that the team performed really well since we were communicating through the group chat and asking questions about our allocated tasks and having a general knowing about how to do the task.</w:t>
      </w:r>
    </w:p>
    <w:p w14:paraId="430DE4EC" w14:textId="54D21FD8" w:rsidR="00CE3E5E" w:rsidRDefault="00CE3E5E">
      <w:r>
        <w:t xml:space="preserve">The design of the project does have its limitations. Being that </w:t>
      </w:r>
      <w:r w:rsidR="00306F77">
        <w:t>we</w:t>
      </w:r>
      <w:r>
        <w:t xml:space="preserve"> had mostly used the United Kingdom safety law as the standpoint of this project of child safety yet in Australia, they have a law that </w:t>
      </w:r>
      <w:r w:rsidR="00306F77">
        <w:t xml:space="preserve">children that are under the age of 16. This would mean that we would have to figure out how to work with/around the law so that those in Australia are allowed to play the game. Some risk factors that I think has been encountered in this project is that the moderation of the chats. Although, in the power point, it is planned that the implementation of human moderation for chat logs, but also have an AI to look over the chats as the chats would have a quick chat feature, allowing a select amount of words and phrases to be used in the chat window.  </w:t>
      </w:r>
    </w:p>
    <w:sectPr w:rsidR="00CE3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3DF"/>
    <w:rsid w:val="0002622B"/>
    <w:rsid w:val="00050E43"/>
    <w:rsid w:val="000523A9"/>
    <w:rsid w:val="000869F1"/>
    <w:rsid w:val="0010650B"/>
    <w:rsid w:val="001244E3"/>
    <w:rsid w:val="0018126F"/>
    <w:rsid w:val="00224233"/>
    <w:rsid w:val="00306F77"/>
    <w:rsid w:val="004432FE"/>
    <w:rsid w:val="005D3578"/>
    <w:rsid w:val="00AA3B29"/>
    <w:rsid w:val="00B24596"/>
    <w:rsid w:val="00B24FC4"/>
    <w:rsid w:val="00CE3E5E"/>
    <w:rsid w:val="00D8217B"/>
    <w:rsid w:val="00D93FEB"/>
    <w:rsid w:val="00EA13DF"/>
    <w:rsid w:val="00FF1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2E44"/>
  <w15:chartTrackingRefBased/>
  <w15:docId w15:val="{184C895A-9160-4BB8-A893-C44C37B1A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3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13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3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3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3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3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3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3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3DF"/>
    <w:rPr>
      <w:rFonts w:eastAsiaTheme="majorEastAsia" w:cstheme="majorBidi"/>
      <w:color w:val="272727" w:themeColor="text1" w:themeTint="D8"/>
    </w:rPr>
  </w:style>
  <w:style w:type="paragraph" w:styleId="Title">
    <w:name w:val="Title"/>
    <w:basedOn w:val="Normal"/>
    <w:next w:val="Normal"/>
    <w:link w:val="TitleChar"/>
    <w:uiPriority w:val="10"/>
    <w:qFormat/>
    <w:rsid w:val="00EA13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3DF"/>
    <w:pPr>
      <w:spacing w:before="160"/>
      <w:jc w:val="center"/>
    </w:pPr>
    <w:rPr>
      <w:i/>
      <w:iCs/>
      <w:color w:val="404040" w:themeColor="text1" w:themeTint="BF"/>
    </w:rPr>
  </w:style>
  <w:style w:type="character" w:customStyle="1" w:styleId="QuoteChar">
    <w:name w:val="Quote Char"/>
    <w:basedOn w:val="DefaultParagraphFont"/>
    <w:link w:val="Quote"/>
    <w:uiPriority w:val="29"/>
    <w:rsid w:val="00EA13DF"/>
    <w:rPr>
      <w:i/>
      <w:iCs/>
      <w:color w:val="404040" w:themeColor="text1" w:themeTint="BF"/>
    </w:rPr>
  </w:style>
  <w:style w:type="paragraph" w:styleId="ListParagraph">
    <w:name w:val="List Paragraph"/>
    <w:basedOn w:val="Normal"/>
    <w:uiPriority w:val="34"/>
    <w:qFormat/>
    <w:rsid w:val="00EA13DF"/>
    <w:pPr>
      <w:ind w:left="720"/>
      <w:contextualSpacing/>
    </w:pPr>
  </w:style>
  <w:style w:type="character" w:styleId="IntenseEmphasis">
    <w:name w:val="Intense Emphasis"/>
    <w:basedOn w:val="DefaultParagraphFont"/>
    <w:uiPriority w:val="21"/>
    <w:qFormat/>
    <w:rsid w:val="00EA13DF"/>
    <w:rPr>
      <w:i/>
      <w:iCs/>
      <w:color w:val="0F4761" w:themeColor="accent1" w:themeShade="BF"/>
    </w:rPr>
  </w:style>
  <w:style w:type="paragraph" w:styleId="IntenseQuote">
    <w:name w:val="Intense Quote"/>
    <w:basedOn w:val="Normal"/>
    <w:next w:val="Normal"/>
    <w:link w:val="IntenseQuoteChar"/>
    <w:uiPriority w:val="30"/>
    <w:qFormat/>
    <w:rsid w:val="00EA1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3DF"/>
    <w:rPr>
      <w:i/>
      <w:iCs/>
      <w:color w:val="0F4761" w:themeColor="accent1" w:themeShade="BF"/>
    </w:rPr>
  </w:style>
  <w:style w:type="character" w:styleId="IntenseReference">
    <w:name w:val="Intense Reference"/>
    <w:basedOn w:val="DefaultParagraphFont"/>
    <w:uiPriority w:val="32"/>
    <w:qFormat/>
    <w:rsid w:val="00EA13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Brighton (2306759)</dc:creator>
  <cp:keywords/>
  <dc:description/>
  <cp:lastModifiedBy>Justin Brighton (2306759)</cp:lastModifiedBy>
  <cp:revision>1</cp:revision>
  <dcterms:created xsi:type="dcterms:W3CDTF">2026-05-10T21:54:00Z</dcterms:created>
  <dcterms:modified xsi:type="dcterms:W3CDTF">2026-05-11T01:26:00Z</dcterms:modified>
</cp:coreProperties>
</file>