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92CB687" w:rsidR="00ED5964" w:rsidRDefault="00ED5964" w:rsidP="00ED5964">
      <w:pPr>
        <w:jc w:val="both"/>
        <w:rPr>
          <w:rFonts w:asciiTheme="minorBidi" w:hAnsiTheme="minorBidi"/>
          <w:sz w:val="28"/>
          <w:szCs w:val="28"/>
        </w:rPr>
      </w:pPr>
      <w:proofErr w:type="gramStart"/>
      <w:r>
        <w:rPr>
          <w:rFonts w:asciiTheme="minorBidi" w:hAnsiTheme="minorBidi"/>
          <w:sz w:val="28"/>
          <w:szCs w:val="28"/>
        </w:rPr>
        <w:t>Name</w:t>
      </w:r>
      <w:r w:rsidR="00694BDF">
        <w:rPr>
          <w:rFonts w:asciiTheme="minorBidi" w:hAnsiTheme="minorBidi"/>
          <w:sz w:val="28"/>
          <w:szCs w:val="28"/>
        </w:rPr>
        <w:t xml:space="preserve"> </w:t>
      </w:r>
      <w:r>
        <w:rPr>
          <w:rFonts w:asciiTheme="minorBidi" w:hAnsiTheme="minorBidi"/>
          <w:sz w:val="28"/>
          <w:szCs w:val="28"/>
        </w:rPr>
        <w:t>:</w:t>
      </w:r>
      <w:r w:rsidR="003019A7">
        <w:rPr>
          <w:rFonts w:asciiTheme="minorBidi" w:hAnsiTheme="minorBidi"/>
          <w:sz w:val="28"/>
          <w:szCs w:val="28"/>
        </w:rPr>
        <w:t>Saratu</w:t>
      </w:r>
      <w:proofErr w:type="gramEnd"/>
      <w:r w:rsidR="003019A7">
        <w:rPr>
          <w:rFonts w:asciiTheme="minorBidi" w:hAnsiTheme="minorBidi"/>
          <w:sz w:val="28"/>
          <w:szCs w:val="28"/>
        </w:rPr>
        <w:t xml:space="preserve"> </w:t>
      </w:r>
      <w:proofErr w:type="spellStart"/>
      <w:r w:rsidR="003019A7">
        <w:rPr>
          <w:rFonts w:asciiTheme="minorBidi" w:hAnsiTheme="minorBidi"/>
          <w:sz w:val="28"/>
          <w:szCs w:val="28"/>
        </w:rPr>
        <w:t>moha</w:t>
      </w:r>
      <w:r w:rsidR="006A0ACF">
        <w:rPr>
          <w:rFonts w:asciiTheme="minorBidi" w:hAnsiTheme="minorBidi"/>
          <w:sz w:val="28"/>
          <w:szCs w:val="28"/>
        </w:rPr>
        <w:t>hammed</w:t>
      </w:r>
      <w:proofErr w:type="spellEnd"/>
      <w:r>
        <w:rPr>
          <w:rFonts w:asciiTheme="minorBidi" w:hAnsiTheme="minorBidi"/>
          <w:sz w:val="28"/>
          <w:szCs w:val="28"/>
        </w:rPr>
        <w:t xml:space="preserve"> </w:t>
      </w:r>
    </w:p>
    <w:p w14:paraId="485B6F49" w14:textId="11BF1C89"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694BDF">
        <w:rPr>
          <w:rFonts w:asciiTheme="minorBidi" w:hAnsiTheme="minorBidi"/>
          <w:sz w:val="28"/>
          <w:szCs w:val="28"/>
        </w:rPr>
        <w:t>2442252</w:t>
      </w:r>
    </w:p>
    <w:p w14:paraId="3C1E7A20" w14:textId="3F968216"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E944BE">
        <w:rPr>
          <w:rFonts w:asciiTheme="minorBidi" w:hAnsiTheme="minorBidi"/>
          <w:sz w:val="28"/>
          <w:szCs w:val="28"/>
        </w:rPr>
        <w:t>L</w:t>
      </w:r>
      <w:r w:rsidR="00491287">
        <w:rPr>
          <w:rFonts w:asciiTheme="minorBidi" w:hAnsiTheme="minorBidi"/>
          <w:sz w:val="28"/>
          <w:szCs w:val="28"/>
        </w:rPr>
        <w:t>CHS 4001</w:t>
      </w:r>
    </w:p>
    <w:p w14:paraId="4EEB2DA3" w14:textId="4F9C808D"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p>
    <w:p w14:paraId="112342CB" w14:textId="602B2F21"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694BDF">
        <w:rPr>
          <w:rFonts w:asciiTheme="minorBidi" w:hAnsiTheme="minorBidi"/>
          <w:sz w:val="28"/>
          <w:szCs w:val="28"/>
        </w:rPr>
        <w:t>Dr</w:t>
      </w:r>
      <w:r w:rsidR="00707644">
        <w:rPr>
          <w:rFonts w:asciiTheme="minorBidi" w:hAnsiTheme="minorBidi"/>
          <w:sz w:val="28"/>
          <w:szCs w:val="28"/>
        </w:rPr>
        <w:t xml:space="preserve"> I G</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2E969694" w:rsidR="00824CB1" w:rsidRDefault="0CF501EC" w:rsidP="0CF501EC">
          <w:pPr>
            <w:pStyle w:val="TOC2"/>
            <w:tabs>
              <w:tab w:val="right" w:leader="dot" w:pos="9015"/>
            </w:tabs>
            <w:rPr>
              <w:rStyle w:val="Hyperlink"/>
              <w:noProof/>
              <w:lang w:eastAsia="en-GB"/>
            </w:rPr>
          </w:pPr>
          <w:hyperlink w:anchor="_Toc1915621813">
            <w:r w:rsidRPr="0CF501EC">
              <w:rPr>
                <w:rStyle w:val="Hyperlink"/>
              </w:rPr>
              <w:t xml:space="preserve">2 </w:t>
            </w:r>
            <w:r w:rsidR="00FE2754">
              <w:rPr>
                <w:rStyle w:val="Hyperlink"/>
              </w:rPr>
              <w:t>Health Care Assistant</w:t>
            </w:r>
            <w:r w:rsidRPr="0CF501EC">
              <w:rPr>
                <w:rStyle w:val="Hyperlink"/>
              </w:rPr>
              <w:t xml:space="preserv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5C8EDDB5" w:rsidR="00824CB1" w:rsidRDefault="0CF501EC" w:rsidP="0CF501EC">
          <w:pPr>
            <w:pStyle w:val="TOC2"/>
            <w:tabs>
              <w:tab w:val="right" w:leader="dot" w:pos="9015"/>
            </w:tabs>
            <w:rPr>
              <w:rStyle w:val="Hyperlink"/>
              <w:noProof/>
              <w:lang w:eastAsia="en-GB"/>
            </w:rPr>
          </w:pPr>
          <w:hyperlink w:anchor="_Toc796087951">
            <w:r w:rsidRPr="0CF501EC">
              <w:rPr>
                <w:rStyle w:val="Hyperlink"/>
              </w:rPr>
              <w:t xml:space="preserve">2.1 Description of </w:t>
            </w:r>
            <w:r w:rsidR="00FE2754">
              <w:rPr>
                <w:rStyle w:val="Hyperlink"/>
              </w:rPr>
              <w:t>Health Care Assistant</w:t>
            </w:r>
            <w:r w:rsidRPr="0CF501EC">
              <w:rPr>
                <w:rStyle w:val="Hyperlink"/>
              </w:rPr>
              <w:t xml:space="preserv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62697421" w:rsidR="00824CB1" w:rsidRDefault="0CF501EC" w:rsidP="0CF501EC">
          <w:pPr>
            <w:pStyle w:val="TOC2"/>
            <w:tabs>
              <w:tab w:val="right" w:leader="dot" w:pos="9015"/>
            </w:tabs>
            <w:rPr>
              <w:rStyle w:val="Hyperlink"/>
              <w:noProof/>
              <w:lang w:eastAsia="en-GB"/>
            </w:rPr>
          </w:pPr>
          <w:hyperlink w:anchor="_Toc1426973069">
            <w:r w:rsidRPr="0CF501EC">
              <w:rPr>
                <w:rStyle w:val="Hyperlink"/>
              </w:rPr>
              <w:t xml:space="preserve">2.2 Explanation of Most Significant Skills Needed for </w:t>
            </w:r>
            <w:r w:rsidR="00FE2754">
              <w:rPr>
                <w:rStyle w:val="Hyperlink"/>
              </w:rPr>
              <w:t>Health Care Assistant</w:t>
            </w:r>
            <w:r w:rsidRPr="0CF501EC">
              <w:rPr>
                <w:rStyle w:val="Hyperlink"/>
              </w:rPr>
              <w:t xml:space="preserv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257F5104" w:rsidR="00824CB1" w:rsidRDefault="0CF501EC" w:rsidP="0CF501EC">
          <w:pPr>
            <w:pStyle w:val="TOC2"/>
            <w:tabs>
              <w:tab w:val="right" w:leader="dot" w:pos="9015"/>
            </w:tabs>
            <w:rPr>
              <w:rStyle w:val="Hyperlink"/>
              <w:noProof/>
              <w:lang w:eastAsia="en-GB"/>
            </w:rPr>
          </w:pPr>
          <w:hyperlink w:anchor="_Toc992114325">
            <w:r w:rsidRPr="0CF501EC">
              <w:rPr>
                <w:rStyle w:val="Hyperlink"/>
              </w:rPr>
              <w:t>3 Strategies for Skill Improvement for</w:t>
            </w:r>
            <w:r w:rsidR="00FE2754">
              <w:rPr>
                <w:rStyle w:val="Hyperlink"/>
              </w:rPr>
              <w:t xml:space="preserve"> Health Care Assisatnt</w:t>
            </w:r>
            <w:r w:rsidRPr="0CF501EC">
              <w:rPr>
                <w:rStyle w:val="Hyperlink"/>
              </w:rPr>
              <w:t>]</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22E88999" w:rsidR="00824CB1" w:rsidRDefault="0CF501EC" w:rsidP="0CF501EC">
          <w:pPr>
            <w:pStyle w:val="TOC2"/>
            <w:tabs>
              <w:tab w:val="right" w:leader="dot" w:pos="9015"/>
            </w:tabs>
            <w:rPr>
              <w:rStyle w:val="Hyperlink"/>
              <w:noProof/>
              <w:lang w:eastAsia="en-GB"/>
            </w:rPr>
          </w:pPr>
          <w:hyperlink w:anchor="_Toc1405407187">
            <w:r w:rsidRPr="0CF501EC">
              <w:rPr>
                <w:rStyle w:val="Hyperlink"/>
              </w:rPr>
              <w:t xml:space="preserve">3.1 Three Strategies to Improve the Skills for </w:t>
            </w:r>
            <w:r w:rsidR="00FE2754">
              <w:rPr>
                <w:rStyle w:val="Hyperlink"/>
              </w:rPr>
              <w:t>Health Care Assistant</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260D6869" w14:textId="4DF373C5" w:rsidR="00D676C3" w:rsidRPr="00242974" w:rsidRDefault="002E71BA" w:rsidP="00FE2754">
      <w:pPr>
        <w:rPr>
          <w:sz w:val="21"/>
          <w:szCs w:val="21"/>
        </w:rPr>
      </w:pPr>
      <w:r w:rsidRPr="00242974">
        <w:rPr>
          <w:b/>
          <w:bCs/>
          <w:sz w:val="21"/>
          <w:szCs w:val="21"/>
        </w:rPr>
        <w:br w:type="page"/>
      </w:r>
    </w:p>
    <w:p w14:paraId="2F840957" w14:textId="1AEE7B56" w:rsidR="00500295" w:rsidRPr="002040F8" w:rsidRDefault="00AA77C8" w:rsidP="002040F8">
      <w:pPr>
        <w:pStyle w:val="Heading2"/>
        <w:rPr>
          <w:color w:val="4472C4" w:themeColor="accent1"/>
        </w:rPr>
      </w:pPr>
      <w:bookmarkStart w:id="0" w:name="_Toc695233283"/>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4CC61BC1" w14:textId="79428450" w:rsidR="00F36ADC" w:rsidRPr="00FC2334" w:rsidRDefault="002040F8" w:rsidP="002040F8">
      <w:pPr>
        <w:spacing w:after="0" w:line="240" w:lineRule="auto"/>
        <w:rPr>
          <w:rFonts w:asciiTheme="minorHAnsi" w:hAnsiTheme="minorHAnsi" w:cstheme="minorHAnsi"/>
          <w:sz w:val="22"/>
        </w:rPr>
      </w:pPr>
      <w:r w:rsidRPr="00FC2334">
        <w:rPr>
          <w:rFonts w:asciiTheme="minorHAnsi" w:hAnsiTheme="minorHAnsi" w:cstheme="minorHAnsi"/>
          <w:sz w:val="22"/>
        </w:rPr>
        <w:t>Healthcare assistants (HCAs) have been a longstanding part of the UK NHS workforce, though their role in general practice (GP) has only become widespread recently (Working in Partnership Programme, 20</w:t>
      </w:r>
      <w:r w:rsidR="00C97F4E">
        <w:rPr>
          <w:rFonts w:asciiTheme="minorHAnsi" w:hAnsiTheme="minorHAnsi" w:cstheme="minorHAnsi"/>
          <w:sz w:val="22"/>
        </w:rPr>
        <w:t>2</w:t>
      </w:r>
      <w:r w:rsidR="00630F79">
        <w:rPr>
          <w:rFonts w:asciiTheme="minorHAnsi" w:hAnsiTheme="minorHAnsi" w:cstheme="minorHAnsi"/>
          <w:sz w:val="22"/>
        </w:rPr>
        <w:t>5</w:t>
      </w:r>
      <w:r w:rsidRPr="00FC2334">
        <w:rPr>
          <w:rFonts w:asciiTheme="minorHAnsi" w:hAnsiTheme="minorHAnsi" w:cstheme="minorHAnsi"/>
          <w:sz w:val="22"/>
        </w:rPr>
        <w:t>). Around half of GPs in England are estimated to employ at least one HCA (Andrews and Vaughan, 20</w:t>
      </w:r>
      <w:r w:rsidR="00D410EE">
        <w:rPr>
          <w:rFonts w:asciiTheme="minorHAnsi" w:hAnsiTheme="minorHAnsi" w:cstheme="minorHAnsi"/>
          <w:sz w:val="22"/>
        </w:rPr>
        <w:t>2</w:t>
      </w:r>
      <w:r w:rsidR="00EF274D">
        <w:rPr>
          <w:rFonts w:asciiTheme="minorHAnsi" w:hAnsiTheme="minorHAnsi" w:cstheme="minorHAnsi"/>
          <w:sz w:val="22"/>
        </w:rPr>
        <w:t>5</w:t>
      </w:r>
      <w:r w:rsidRPr="00FC2334">
        <w:rPr>
          <w:rFonts w:asciiTheme="minorHAnsi" w:hAnsiTheme="minorHAnsi" w:cstheme="minorHAnsi"/>
          <w:sz w:val="22"/>
        </w:rPr>
        <w:t>). While similar support roles are common in secondary care and home settings across many healthcare systems, the use of HCAs in GP practices seems to be mostly confined to the UK (Bosley and Dale, 2008).</w:t>
      </w:r>
      <w:r w:rsidR="00E76007">
        <w:rPr>
          <w:rFonts w:asciiTheme="minorHAnsi" w:hAnsiTheme="minorHAnsi" w:cstheme="minorHAnsi"/>
          <w:sz w:val="22"/>
        </w:rPr>
        <w:t xml:space="preserve"> This report will …</w:t>
      </w:r>
    </w:p>
    <w:p w14:paraId="349EBC9D" w14:textId="77777777" w:rsidR="00432658" w:rsidRPr="00FC2334" w:rsidRDefault="00432658" w:rsidP="0156E134">
      <w:pPr>
        <w:spacing w:after="0" w:line="240" w:lineRule="auto"/>
        <w:rPr>
          <w:rFonts w:asciiTheme="minorHAnsi" w:hAnsiTheme="minorHAnsi" w:cstheme="minorHAnsi"/>
          <w:sz w:val="22"/>
        </w:rPr>
      </w:pPr>
    </w:p>
    <w:p w14:paraId="64F36E68" w14:textId="69B392B1" w:rsidR="3C659699" w:rsidRDefault="3C659699" w:rsidP="0CF501EC">
      <w:pPr>
        <w:pStyle w:val="Heading2"/>
        <w:rPr>
          <w:color w:val="4471C4"/>
        </w:rPr>
      </w:pPr>
      <w:bookmarkStart w:id="1" w:name="_Toc1915621813"/>
      <w:r w:rsidRPr="0CF501EC">
        <w:rPr>
          <w:color w:val="4471C4"/>
        </w:rPr>
        <w:t xml:space="preserve">2 </w:t>
      </w:r>
      <w:r w:rsidR="002040F8">
        <w:rPr>
          <w:color w:val="4471C4"/>
        </w:rPr>
        <w:t>Health Care Assistant</w:t>
      </w:r>
      <w:r w:rsidRPr="0CF501EC">
        <w:rPr>
          <w:color w:val="4471C4"/>
        </w:rPr>
        <w:t xml:space="preserve"> in the Health and Social Care Field</w:t>
      </w:r>
      <w:bookmarkEnd w:id="1"/>
    </w:p>
    <w:p w14:paraId="083D950B" w14:textId="22E20CCE" w:rsidR="00A627FD" w:rsidRDefault="00182DF6" w:rsidP="00A627FD">
      <w:r>
        <w:t>Provid</w:t>
      </w:r>
      <w:r w:rsidR="006E3304">
        <w:t>es direct</w:t>
      </w:r>
      <w:r w:rsidR="00BC2A92">
        <w:t xml:space="preserve"> hands </w:t>
      </w:r>
      <w:r w:rsidR="00815EEC">
        <w:t xml:space="preserve">-on </w:t>
      </w:r>
      <w:r w:rsidR="00ED38DD">
        <w:t xml:space="preserve">patient care </w:t>
      </w:r>
      <w:r w:rsidR="00AA1DB1">
        <w:t xml:space="preserve">to </w:t>
      </w:r>
      <w:proofErr w:type="gramStart"/>
      <w:r w:rsidR="00AA1DB1">
        <w:t>an</w:t>
      </w:r>
      <w:r w:rsidR="00186D97">
        <w:t>ot</w:t>
      </w:r>
      <w:r w:rsidR="00524E04">
        <w:t>her</w:t>
      </w:r>
      <w:proofErr w:type="gramEnd"/>
      <w:r w:rsidR="00524E04">
        <w:t xml:space="preserve"> co</w:t>
      </w:r>
      <w:r w:rsidR="00A9084D">
        <w:t>ll</w:t>
      </w:r>
      <w:r w:rsidR="00B02128">
        <w:t xml:space="preserve">eagues </w:t>
      </w:r>
      <w:r w:rsidR="00BD669B">
        <w:t>tell what you have don</w:t>
      </w:r>
      <w:r w:rsidR="00A645E2">
        <w:t xml:space="preserve">e </w:t>
      </w:r>
      <w:r w:rsidR="00061CBB">
        <w:t xml:space="preserve">for the patient </w:t>
      </w:r>
      <w:r w:rsidR="00C215CA">
        <w:t xml:space="preserve">the </w:t>
      </w:r>
      <w:r w:rsidR="008B1B18">
        <w:t>assist</w:t>
      </w:r>
      <w:r w:rsidR="00DE4696">
        <w:t>ing with p</w:t>
      </w:r>
      <w:r w:rsidR="00F0398F">
        <w:t xml:space="preserve">ersonal </w:t>
      </w:r>
      <w:proofErr w:type="gramStart"/>
      <w:r w:rsidR="00F0398F">
        <w:t>care</w:t>
      </w:r>
      <w:r w:rsidR="000978F3">
        <w:t xml:space="preserve"> </w:t>
      </w:r>
      <w:r w:rsidR="00F0398F">
        <w:t>,o</w:t>
      </w:r>
      <w:r w:rsidR="00105D25">
        <w:t>bse</w:t>
      </w:r>
      <w:r w:rsidR="00A86590">
        <w:t>rv</w:t>
      </w:r>
      <w:r w:rsidR="00EE3A8A">
        <w:t>a</w:t>
      </w:r>
      <w:r w:rsidR="000978F3">
        <w:t>tion</w:t>
      </w:r>
      <w:proofErr w:type="gramEnd"/>
      <w:r w:rsidR="000978F3">
        <w:t xml:space="preserve"> (temp</w:t>
      </w:r>
      <w:r w:rsidR="00F737FC">
        <w:t>,</w:t>
      </w:r>
      <w:r w:rsidR="008C07A5">
        <w:t xml:space="preserve"> </w:t>
      </w:r>
      <w:r w:rsidR="00F737FC">
        <w:t>pulse</w:t>
      </w:r>
      <w:r w:rsidR="008C07A5">
        <w:t xml:space="preserve"> </w:t>
      </w:r>
      <w:r w:rsidR="00F737FC">
        <w:t>etc)</w:t>
      </w:r>
      <w:r w:rsidR="00087746">
        <w:t xml:space="preserve"> a</w:t>
      </w:r>
      <w:r w:rsidR="008C07A5">
        <w:t xml:space="preserve">nd </w:t>
      </w:r>
      <w:r w:rsidR="003B10C2">
        <w:t>Core R</w:t>
      </w:r>
      <w:r w:rsidR="00C01D89">
        <w:t xml:space="preserve">esponsibilities </w:t>
      </w:r>
    </w:p>
    <w:p w14:paraId="19C26D29" w14:textId="33B501C2" w:rsidR="006565B8" w:rsidRDefault="006565B8" w:rsidP="00A627FD">
      <w:r>
        <w:t>Patient su</w:t>
      </w:r>
      <w:r w:rsidR="00B10060">
        <w:t xml:space="preserve">pport with </w:t>
      </w:r>
      <w:r w:rsidR="00333E00">
        <w:t xml:space="preserve">the </w:t>
      </w:r>
      <w:r w:rsidR="00837DE9">
        <w:t>da</w:t>
      </w:r>
      <w:r w:rsidR="005F2565">
        <w:t xml:space="preserve">ily </w:t>
      </w:r>
      <w:r w:rsidR="00400C94">
        <w:t xml:space="preserve">routine </w:t>
      </w:r>
      <w:r w:rsidR="006D61E7">
        <w:t>washing, dressing,</w:t>
      </w:r>
      <w:r w:rsidR="000A648A">
        <w:t xml:space="preserve"> </w:t>
      </w:r>
      <w:r w:rsidR="007A0EC2">
        <w:t xml:space="preserve">eating, </w:t>
      </w:r>
      <w:proofErr w:type="gramStart"/>
      <w:r w:rsidR="00997C25">
        <w:t xml:space="preserve">mobility </w:t>
      </w:r>
      <w:r w:rsidR="00290F44">
        <w:t xml:space="preserve"> and</w:t>
      </w:r>
      <w:proofErr w:type="gramEnd"/>
      <w:r w:rsidR="00290F44">
        <w:t xml:space="preserve"> </w:t>
      </w:r>
      <w:r w:rsidR="00C908E3">
        <w:t xml:space="preserve">toileting </w:t>
      </w:r>
    </w:p>
    <w:p w14:paraId="1F1E0F27" w14:textId="7D963B52" w:rsidR="0045120C" w:rsidRDefault="00EA398D" w:rsidP="00A627FD">
      <w:r>
        <w:t xml:space="preserve">Clinical Task </w:t>
      </w:r>
      <w:r w:rsidR="000C732F">
        <w:t xml:space="preserve"> </w:t>
      </w:r>
      <w:r w:rsidR="004330BE">
        <w:t xml:space="preserve"> support</w:t>
      </w:r>
      <w:r w:rsidR="00BF211F">
        <w:t xml:space="preserve"> taking patient vi</w:t>
      </w:r>
      <w:r w:rsidR="003E0576">
        <w:t xml:space="preserve">tal </w:t>
      </w:r>
      <w:proofErr w:type="gramStart"/>
      <w:r w:rsidR="003E0576">
        <w:t>signs  like</w:t>
      </w:r>
      <w:proofErr w:type="gramEnd"/>
      <w:r w:rsidR="003E0576">
        <w:t xml:space="preserve"> </w:t>
      </w:r>
      <w:r w:rsidR="00FE2FA2">
        <w:t xml:space="preserve">temperature, pulse, </w:t>
      </w:r>
      <w:r w:rsidR="00554CBD">
        <w:t>re</w:t>
      </w:r>
      <w:r w:rsidR="00101B8F">
        <w:t>spiration and re</w:t>
      </w:r>
      <w:r w:rsidR="00D97A0A">
        <w:t xml:space="preserve">cording them </w:t>
      </w:r>
      <w:r w:rsidR="001251D8">
        <w:t xml:space="preserve">and to </w:t>
      </w:r>
      <w:r w:rsidR="00CE3765">
        <w:t xml:space="preserve">nurse if any </w:t>
      </w:r>
      <w:r w:rsidR="00FF7708">
        <w:t>problem</w:t>
      </w:r>
    </w:p>
    <w:p w14:paraId="3AE75A9C" w14:textId="3BA7A222" w:rsidR="00AB2557" w:rsidRDefault="00AB2557" w:rsidP="00A627FD">
      <w:r>
        <w:t>S</w:t>
      </w:r>
      <w:r w:rsidR="00B06FF7">
        <w:t>ocial supper to en</w:t>
      </w:r>
      <w:r w:rsidR="0090484A">
        <w:t>ga</w:t>
      </w:r>
      <w:r w:rsidR="008E065A">
        <w:t xml:space="preserve">ging with the </w:t>
      </w:r>
      <w:r w:rsidR="0006002F">
        <w:t xml:space="preserve">patients, </w:t>
      </w:r>
      <w:r w:rsidR="00D75038">
        <w:t>offering comfor</w:t>
      </w:r>
      <w:r w:rsidR="00890002">
        <w:t>t,</w:t>
      </w:r>
      <w:r w:rsidR="00EE0AD9">
        <w:t xml:space="preserve"> reassured </w:t>
      </w:r>
      <w:r w:rsidR="00E32B7D">
        <w:t xml:space="preserve"> </w:t>
      </w:r>
    </w:p>
    <w:p w14:paraId="4001814B" w14:textId="77777777" w:rsidR="004D5300" w:rsidRDefault="004D5300" w:rsidP="00A627FD"/>
    <w:p w14:paraId="21808EDC" w14:textId="77777777" w:rsidR="004D5300" w:rsidRDefault="004D5300" w:rsidP="00A627FD"/>
    <w:p w14:paraId="6A8A3B58" w14:textId="77777777" w:rsidR="004D5300" w:rsidRPr="00A627FD" w:rsidRDefault="004D5300" w:rsidP="00A627FD"/>
    <w:p w14:paraId="3C079BEF" w14:textId="401104E7" w:rsidR="0156E134" w:rsidRDefault="0156E134" w:rsidP="0156E134">
      <w:pPr>
        <w:spacing w:after="0" w:line="240" w:lineRule="auto"/>
        <w:jc w:val="both"/>
        <w:rPr>
          <w:sz w:val="21"/>
          <w:szCs w:val="21"/>
        </w:rPr>
      </w:pPr>
    </w:p>
    <w:p w14:paraId="50A9FBC6" w14:textId="7A6D4723"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2040F8">
        <w:rPr>
          <w:color w:val="4471C4"/>
        </w:rPr>
        <w:t>Health Care Assistant</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D745AAC" w14:textId="77777777" w:rsidR="0003112E" w:rsidRDefault="0003112E" w:rsidP="002040F8">
      <w:pPr>
        <w:spacing w:after="0" w:line="240" w:lineRule="auto"/>
        <w:jc w:val="both"/>
        <w:rPr>
          <w:rFonts w:asciiTheme="minorHAnsi" w:hAnsiTheme="minorHAnsi" w:cstheme="minorHAnsi"/>
          <w:sz w:val="22"/>
        </w:rPr>
      </w:pPr>
    </w:p>
    <w:p w14:paraId="0C2F397B" w14:textId="635ACC77" w:rsidR="0003112E" w:rsidRPr="00FC2334" w:rsidRDefault="0003112E" w:rsidP="0003112E">
      <w:pPr>
        <w:spacing w:after="0" w:line="240" w:lineRule="auto"/>
        <w:jc w:val="both"/>
        <w:rPr>
          <w:rFonts w:asciiTheme="minorHAnsi" w:hAnsiTheme="minorHAnsi" w:cstheme="minorHAnsi"/>
          <w:sz w:val="22"/>
        </w:rPr>
      </w:pPr>
      <w:r w:rsidRPr="00FC2334">
        <w:rPr>
          <w:rFonts w:asciiTheme="minorHAnsi" w:hAnsiTheme="minorHAnsi" w:cstheme="minorHAnsi"/>
          <w:sz w:val="22"/>
        </w:rPr>
        <w:t xml:space="preserve">In social care and other public services, policymakers have mainly positioned the </w:t>
      </w:r>
      <w:r>
        <w:rPr>
          <w:rFonts w:asciiTheme="minorHAnsi" w:hAnsiTheme="minorHAnsi" w:cstheme="minorHAnsi"/>
          <w:sz w:val="22"/>
        </w:rPr>
        <w:t xml:space="preserve">healthcare </w:t>
      </w:r>
      <w:r w:rsidRPr="00FC2334">
        <w:rPr>
          <w:rFonts w:asciiTheme="minorHAnsi" w:hAnsiTheme="minorHAnsi" w:cstheme="minorHAnsi"/>
          <w:sz w:val="22"/>
        </w:rPr>
        <w:t>assistant role as one that reduces professionals</w:t>
      </w:r>
      <w:proofErr w:type="gramStart"/>
      <w:r w:rsidRPr="00FC2334">
        <w:rPr>
          <w:rFonts w:asciiTheme="minorHAnsi" w:hAnsiTheme="minorHAnsi" w:cstheme="minorHAnsi"/>
          <w:sz w:val="22"/>
        </w:rPr>
        <w:t>'  burdens</w:t>
      </w:r>
      <w:proofErr w:type="gramEnd"/>
      <w:r w:rsidRPr="00FC2334">
        <w:rPr>
          <w:rFonts w:asciiTheme="minorHAnsi" w:hAnsiTheme="minorHAnsi" w:cstheme="minorHAnsi"/>
          <w:sz w:val="22"/>
        </w:rPr>
        <w:t xml:space="preserve"> (Morris, 2001), allowing them to concentrate on core tasks. This view influences how support roles are portrayed in occupational research, often seeing them as minor</w:t>
      </w:r>
      <w:r>
        <w:rPr>
          <w:rFonts w:asciiTheme="minorHAnsi" w:hAnsiTheme="minorHAnsi" w:cstheme="minorHAnsi"/>
          <w:sz w:val="22"/>
        </w:rPr>
        <w:t xml:space="preserve"> </w:t>
      </w:r>
      <w:r w:rsidRPr="00FC2334">
        <w:rPr>
          <w:rFonts w:asciiTheme="minorHAnsi" w:hAnsiTheme="minorHAnsi" w:cstheme="minorHAnsi"/>
          <w:sz w:val="22"/>
        </w:rPr>
        <w:t>contributions to the professional project- performing ‘dangerously routine work’ (Abbott, 19</w:t>
      </w:r>
      <w:r w:rsidR="00DF6F27">
        <w:rPr>
          <w:rFonts w:asciiTheme="minorHAnsi" w:hAnsiTheme="minorHAnsi" w:cstheme="minorHAnsi"/>
          <w:sz w:val="22"/>
        </w:rPr>
        <w:t>95</w:t>
      </w:r>
      <w:r>
        <w:rPr>
          <w:rFonts w:asciiTheme="minorHAnsi" w:hAnsiTheme="minorHAnsi" w:cstheme="minorHAnsi"/>
          <w:sz w:val="22"/>
        </w:rPr>
        <w:t xml:space="preserve">, </w:t>
      </w:r>
      <w:r w:rsidRPr="009F1629">
        <w:rPr>
          <w:rFonts w:asciiTheme="minorHAnsi" w:hAnsiTheme="minorHAnsi" w:cstheme="minorHAnsi"/>
          <w:sz w:val="22"/>
          <w:highlight w:val="yellow"/>
        </w:rPr>
        <w:t>p.</w:t>
      </w:r>
      <w:r w:rsidR="00AC4D6B">
        <w:rPr>
          <w:rFonts w:asciiTheme="minorHAnsi" w:hAnsiTheme="minorHAnsi" w:cstheme="minorHAnsi"/>
          <w:sz w:val="22"/>
        </w:rPr>
        <w:t>4</w:t>
      </w:r>
      <w:r w:rsidRPr="00FC2334">
        <w:rPr>
          <w:rFonts w:asciiTheme="minorHAnsi" w:hAnsiTheme="minorHAnsi" w:cstheme="minorHAnsi"/>
          <w:sz w:val="22"/>
        </w:rPr>
        <w:t>) that</w:t>
      </w:r>
      <w:r>
        <w:rPr>
          <w:rFonts w:asciiTheme="minorHAnsi" w:hAnsiTheme="minorHAnsi" w:cstheme="minorHAnsi"/>
          <w:sz w:val="22"/>
        </w:rPr>
        <w:t xml:space="preserve"> </w:t>
      </w:r>
      <w:r w:rsidRPr="00FC2334">
        <w:rPr>
          <w:rFonts w:asciiTheme="minorHAnsi" w:hAnsiTheme="minorHAnsi" w:cstheme="minorHAnsi"/>
          <w:sz w:val="22"/>
        </w:rPr>
        <w:t xml:space="preserve">professionals delegate to retain control over specialised areas (Hughes, 1993). However, this perspective overlooks a deeper understanding of role development, especially from the viewpoint of those within it. To explore the evolution of the social work assistant role, a framework based on the concept of structure–agency dualism is used. </w:t>
      </w:r>
      <w:r>
        <w:rPr>
          <w:rFonts w:asciiTheme="minorHAnsi" w:hAnsiTheme="minorHAnsi" w:cstheme="minorHAnsi"/>
          <w:sz w:val="22"/>
        </w:rPr>
        <w:t>Such a strategy</w:t>
      </w:r>
      <w:r w:rsidRPr="00FC2334">
        <w:rPr>
          <w:rFonts w:asciiTheme="minorHAnsi" w:hAnsiTheme="minorHAnsi" w:cstheme="minorHAnsi"/>
          <w:sz w:val="22"/>
        </w:rPr>
        <w:t xml:space="preserve"> interprets structure as an institutionalised set of rules and practices that, beyond the individual, limit actions, while acknowledging that individuals or groups retain some freedom to act and influence their social conditions. This interaction between structure and agency occurs through a morphogenetic cycle that unfolds across society's different levels over time.</w:t>
      </w:r>
      <w:r>
        <w:rPr>
          <w:rFonts w:asciiTheme="minorHAnsi" w:hAnsiTheme="minorHAnsi" w:cstheme="minorHAnsi"/>
          <w:sz w:val="22"/>
        </w:rPr>
        <w:t xml:space="preserve"> Therefore, </w:t>
      </w:r>
      <w:r w:rsidR="006A68F5">
        <w:rPr>
          <w:rFonts w:asciiTheme="minorHAnsi" w:hAnsiTheme="minorHAnsi" w:cstheme="minorHAnsi"/>
          <w:sz w:val="22"/>
        </w:rPr>
        <w:t xml:space="preserve">with the </w:t>
      </w:r>
      <w:r w:rsidR="00055D51">
        <w:rPr>
          <w:rFonts w:asciiTheme="minorHAnsi" w:hAnsiTheme="minorHAnsi" w:cstheme="minorHAnsi"/>
          <w:sz w:val="22"/>
        </w:rPr>
        <w:t xml:space="preserve">responsibility </w:t>
      </w:r>
      <w:r w:rsidR="00827DEF">
        <w:rPr>
          <w:rFonts w:asciiTheme="minorHAnsi" w:hAnsiTheme="minorHAnsi" w:cstheme="minorHAnsi"/>
          <w:sz w:val="22"/>
        </w:rPr>
        <w:t xml:space="preserve">and require a </w:t>
      </w:r>
      <w:r w:rsidR="009E0395">
        <w:rPr>
          <w:rFonts w:asciiTheme="minorHAnsi" w:hAnsiTheme="minorHAnsi" w:cstheme="minorHAnsi"/>
          <w:sz w:val="22"/>
        </w:rPr>
        <w:t>blend of emp</w:t>
      </w:r>
      <w:r w:rsidR="00C70E14">
        <w:rPr>
          <w:rFonts w:asciiTheme="minorHAnsi" w:hAnsiTheme="minorHAnsi" w:cstheme="minorHAnsi"/>
          <w:sz w:val="22"/>
        </w:rPr>
        <w:t>athy,</w:t>
      </w:r>
      <w:r w:rsidR="009A1A18">
        <w:rPr>
          <w:rFonts w:asciiTheme="minorHAnsi" w:hAnsiTheme="minorHAnsi" w:cstheme="minorHAnsi"/>
          <w:sz w:val="22"/>
        </w:rPr>
        <w:t xml:space="preserve"> communication skill</w:t>
      </w:r>
      <w:r w:rsidR="00FF3DE3">
        <w:rPr>
          <w:rFonts w:asciiTheme="minorHAnsi" w:hAnsiTheme="minorHAnsi" w:cstheme="minorHAnsi"/>
          <w:sz w:val="22"/>
        </w:rPr>
        <w:t>s, t</w:t>
      </w:r>
      <w:r w:rsidR="00B96AFB">
        <w:rPr>
          <w:rFonts w:asciiTheme="minorHAnsi" w:hAnsiTheme="minorHAnsi" w:cstheme="minorHAnsi"/>
          <w:sz w:val="22"/>
        </w:rPr>
        <w:t>eamwork</w:t>
      </w:r>
      <w:r w:rsidR="00BF4545">
        <w:rPr>
          <w:rFonts w:asciiTheme="minorHAnsi" w:hAnsiTheme="minorHAnsi" w:cstheme="minorHAnsi"/>
          <w:sz w:val="22"/>
        </w:rPr>
        <w:t xml:space="preserve">, and practical </w:t>
      </w:r>
      <w:r w:rsidR="00EF32DE">
        <w:rPr>
          <w:rFonts w:asciiTheme="minorHAnsi" w:hAnsiTheme="minorHAnsi" w:cstheme="minorHAnsi"/>
          <w:sz w:val="22"/>
        </w:rPr>
        <w:t>abilities such</w:t>
      </w:r>
      <w:r w:rsidR="00864BC8">
        <w:rPr>
          <w:rFonts w:asciiTheme="minorHAnsi" w:hAnsiTheme="minorHAnsi" w:cstheme="minorHAnsi"/>
          <w:sz w:val="22"/>
        </w:rPr>
        <w:t xml:space="preserve"> as </w:t>
      </w:r>
      <w:r w:rsidR="00770748">
        <w:rPr>
          <w:rFonts w:asciiTheme="minorHAnsi" w:hAnsiTheme="minorHAnsi" w:cstheme="minorHAnsi"/>
          <w:sz w:val="22"/>
        </w:rPr>
        <w:t>measur</w:t>
      </w:r>
      <w:r w:rsidR="00E945AF">
        <w:rPr>
          <w:rFonts w:asciiTheme="minorHAnsi" w:hAnsiTheme="minorHAnsi" w:cstheme="minorHAnsi"/>
          <w:sz w:val="22"/>
        </w:rPr>
        <w:t>ing vitals, ass</w:t>
      </w:r>
      <w:r w:rsidR="0099193B">
        <w:rPr>
          <w:rFonts w:asciiTheme="minorHAnsi" w:hAnsiTheme="minorHAnsi" w:cstheme="minorHAnsi"/>
          <w:sz w:val="22"/>
        </w:rPr>
        <w:t xml:space="preserve">isting with </w:t>
      </w:r>
      <w:r w:rsidR="00AD452C">
        <w:rPr>
          <w:rFonts w:asciiTheme="minorHAnsi" w:hAnsiTheme="minorHAnsi" w:cstheme="minorHAnsi"/>
          <w:sz w:val="22"/>
        </w:rPr>
        <w:t>personal</w:t>
      </w:r>
      <w:r w:rsidR="0016372F">
        <w:rPr>
          <w:rFonts w:asciiTheme="minorHAnsi" w:hAnsiTheme="minorHAnsi" w:cstheme="minorHAnsi"/>
          <w:sz w:val="22"/>
        </w:rPr>
        <w:t xml:space="preserve"> </w:t>
      </w:r>
      <w:r w:rsidR="00AD452C">
        <w:rPr>
          <w:rFonts w:asciiTheme="minorHAnsi" w:hAnsiTheme="minorHAnsi" w:cstheme="minorHAnsi"/>
          <w:sz w:val="22"/>
        </w:rPr>
        <w:t>car</w:t>
      </w:r>
      <w:r w:rsidR="0016372F">
        <w:rPr>
          <w:rFonts w:asciiTheme="minorHAnsi" w:hAnsiTheme="minorHAnsi" w:cstheme="minorHAnsi"/>
          <w:sz w:val="22"/>
        </w:rPr>
        <w:t>e (bathing</w:t>
      </w:r>
      <w:r w:rsidR="00281D3F">
        <w:rPr>
          <w:rFonts w:asciiTheme="minorHAnsi" w:hAnsiTheme="minorHAnsi" w:cstheme="minorHAnsi"/>
          <w:sz w:val="22"/>
        </w:rPr>
        <w:t>,</w:t>
      </w:r>
      <w:r w:rsidR="0016372F">
        <w:rPr>
          <w:rFonts w:asciiTheme="minorHAnsi" w:hAnsiTheme="minorHAnsi" w:cstheme="minorHAnsi"/>
          <w:sz w:val="22"/>
        </w:rPr>
        <w:t xml:space="preserve"> d</w:t>
      </w:r>
      <w:r w:rsidR="00E30CD5">
        <w:rPr>
          <w:rFonts w:asciiTheme="minorHAnsi" w:hAnsiTheme="minorHAnsi" w:cstheme="minorHAnsi"/>
          <w:sz w:val="22"/>
        </w:rPr>
        <w:t>ressing</w:t>
      </w:r>
      <w:r w:rsidR="0022610D">
        <w:rPr>
          <w:rFonts w:asciiTheme="minorHAnsi" w:hAnsiTheme="minorHAnsi" w:cstheme="minorHAnsi"/>
          <w:sz w:val="22"/>
        </w:rPr>
        <w:t xml:space="preserve">), </w:t>
      </w:r>
      <w:r w:rsidR="006665B2">
        <w:rPr>
          <w:rFonts w:asciiTheme="minorHAnsi" w:hAnsiTheme="minorHAnsi" w:cstheme="minorHAnsi"/>
          <w:sz w:val="22"/>
        </w:rPr>
        <w:t xml:space="preserve">and </w:t>
      </w:r>
      <w:r w:rsidR="00A51971">
        <w:rPr>
          <w:rFonts w:asciiTheme="minorHAnsi" w:hAnsiTheme="minorHAnsi" w:cstheme="minorHAnsi"/>
          <w:sz w:val="22"/>
        </w:rPr>
        <w:t>vigilant observation to de</w:t>
      </w:r>
      <w:r w:rsidR="005C40C5">
        <w:rPr>
          <w:rFonts w:asciiTheme="minorHAnsi" w:hAnsiTheme="minorHAnsi" w:cstheme="minorHAnsi"/>
          <w:sz w:val="22"/>
        </w:rPr>
        <w:t>tect chan</w:t>
      </w:r>
      <w:r w:rsidR="00CC4455">
        <w:rPr>
          <w:rFonts w:asciiTheme="minorHAnsi" w:hAnsiTheme="minorHAnsi" w:cstheme="minorHAnsi"/>
          <w:sz w:val="22"/>
        </w:rPr>
        <w:t>g</w:t>
      </w:r>
      <w:r w:rsidR="005C40C5">
        <w:rPr>
          <w:rFonts w:asciiTheme="minorHAnsi" w:hAnsiTheme="minorHAnsi" w:cstheme="minorHAnsi"/>
          <w:sz w:val="22"/>
        </w:rPr>
        <w:t xml:space="preserve">es </w:t>
      </w:r>
      <w:r w:rsidR="00CC4455">
        <w:rPr>
          <w:rFonts w:asciiTheme="minorHAnsi" w:hAnsiTheme="minorHAnsi" w:cstheme="minorHAnsi"/>
          <w:sz w:val="22"/>
        </w:rPr>
        <w:t>in patie</w:t>
      </w:r>
      <w:r w:rsidR="001909E5">
        <w:rPr>
          <w:rFonts w:asciiTheme="minorHAnsi" w:hAnsiTheme="minorHAnsi" w:cstheme="minorHAnsi"/>
          <w:sz w:val="22"/>
        </w:rPr>
        <w:t>nts</w:t>
      </w:r>
      <w:r w:rsidR="005A438C">
        <w:rPr>
          <w:rFonts w:asciiTheme="minorHAnsi" w:hAnsiTheme="minorHAnsi" w:cstheme="minorHAnsi"/>
          <w:sz w:val="22"/>
        </w:rPr>
        <w:t>.</w:t>
      </w:r>
      <w:r w:rsidR="00CC4455">
        <w:rPr>
          <w:rFonts w:asciiTheme="minorHAnsi" w:hAnsiTheme="minorHAnsi" w:cstheme="minorHAnsi"/>
          <w:sz w:val="22"/>
        </w:rPr>
        <w:t xml:space="preserve"> </w:t>
      </w:r>
      <w:r w:rsidR="00124C29">
        <w:rPr>
          <w:rFonts w:asciiTheme="minorHAnsi" w:hAnsiTheme="minorHAnsi" w:cstheme="minorHAnsi"/>
          <w:sz w:val="22"/>
        </w:rPr>
        <w:t xml:space="preserve"> They</w:t>
      </w:r>
      <w:r w:rsidR="00281D3F">
        <w:rPr>
          <w:rFonts w:asciiTheme="minorHAnsi" w:hAnsiTheme="minorHAnsi" w:cstheme="minorHAnsi"/>
          <w:sz w:val="22"/>
        </w:rPr>
        <w:t xml:space="preserve"> must </w:t>
      </w:r>
      <w:r w:rsidR="00031279">
        <w:rPr>
          <w:rFonts w:asciiTheme="minorHAnsi" w:hAnsiTheme="minorHAnsi" w:cstheme="minorHAnsi"/>
          <w:sz w:val="22"/>
        </w:rPr>
        <w:t>demonst</w:t>
      </w:r>
      <w:r w:rsidR="00C07BED">
        <w:rPr>
          <w:rFonts w:asciiTheme="minorHAnsi" w:hAnsiTheme="minorHAnsi" w:cstheme="minorHAnsi"/>
          <w:sz w:val="22"/>
        </w:rPr>
        <w:t>r</w:t>
      </w:r>
      <w:r w:rsidR="005C4799">
        <w:rPr>
          <w:rFonts w:asciiTheme="minorHAnsi" w:hAnsiTheme="minorHAnsi" w:cstheme="minorHAnsi"/>
          <w:sz w:val="22"/>
        </w:rPr>
        <w:t>ate pati</w:t>
      </w:r>
      <w:r w:rsidR="003146E9">
        <w:rPr>
          <w:rFonts w:asciiTheme="minorHAnsi" w:hAnsiTheme="minorHAnsi" w:cstheme="minorHAnsi"/>
          <w:sz w:val="22"/>
        </w:rPr>
        <w:t>ence, resili</w:t>
      </w:r>
      <w:r w:rsidR="005C5B48">
        <w:rPr>
          <w:rFonts w:asciiTheme="minorHAnsi" w:hAnsiTheme="minorHAnsi" w:cstheme="minorHAnsi"/>
          <w:sz w:val="22"/>
        </w:rPr>
        <w:t>ence, and eff</w:t>
      </w:r>
      <w:r w:rsidR="00AA6AB2">
        <w:rPr>
          <w:rFonts w:asciiTheme="minorHAnsi" w:hAnsiTheme="minorHAnsi" w:cstheme="minorHAnsi"/>
          <w:sz w:val="22"/>
        </w:rPr>
        <w:t>ective time ma</w:t>
      </w:r>
      <w:r w:rsidR="00FE5EE8">
        <w:rPr>
          <w:rFonts w:asciiTheme="minorHAnsi" w:hAnsiTheme="minorHAnsi" w:cstheme="minorHAnsi"/>
          <w:sz w:val="22"/>
        </w:rPr>
        <w:t xml:space="preserve">nagement </w:t>
      </w:r>
      <w:r w:rsidR="00943A05">
        <w:rPr>
          <w:rFonts w:asciiTheme="minorHAnsi" w:hAnsiTheme="minorHAnsi" w:cstheme="minorHAnsi"/>
          <w:sz w:val="22"/>
        </w:rPr>
        <w:t>in a fast-pac</w:t>
      </w:r>
      <w:r w:rsidR="00303559">
        <w:rPr>
          <w:rFonts w:asciiTheme="minorHAnsi" w:hAnsiTheme="minorHAnsi" w:cstheme="minorHAnsi"/>
          <w:sz w:val="22"/>
        </w:rPr>
        <w:t xml:space="preserve">ed, </w:t>
      </w:r>
      <w:r w:rsidR="00FA33B0">
        <w:rPr>
          <w:rFonts w:asciiTheme="minorHAnsi" w:hAnsiTheme="minorHAnsi" w:cstheme="minorHAnsi"/>
          <w:sz w:val="22"/>
        </w:rPr>
        <w:t>e</w:t>
      </w:r>
      <w:r w:rsidR="00741B50">
        <w:rPr>
          <w:rFonts w:asciiTheme="minorHAnsi" w:hAnsiTheme="minorHAnsi" w:cstheme="minorHAnsi"/>
          <w:sz w:val="22"/>
        </w:rPr>
        <w:t>motionally d</w:t>
      </w:r>
      <w:r w:rsidR="002A26A2">
        <w:rPr>
          <w:rFonts w:asciiTheme="minorHAnsi" w:hAnsiTheme="minorHAnsi" w:cstheme="minorHAnsi"/>
          <w:sz w:val="22"/>
        </w:rPr>
        <w:t>emanding setting</w:t>
      </w:r>
      <w:r w:rsidR="005A438C">
        <w:rPr>
          <w:rFonts w:asciiTheme="minorHAnsi" w:hAnsiTheme="minorHAnsi" w:cstheme="minorHAnsi"/>
          <w:sz w:val="22"/>
        </w:rPr>
        <w:t>.</w:t>
      </w:r>
      <w:r w:rsidR="002A26A2">
        <w:rPr>
          <w:rFonts w:asciiTheme="minorHAnsi" w:hAnsiTheme="minorHAnsi" w:cstheme="minorHAnsi"/>
          <w:sz w:val="22"/>
        </w:rPr>
        <w:t xml:space="preserve"> </w:t>
      </w:r>
      <w:r w:rsidR="008A510F">
        <w:rPr>
          <w:rFonts w:asciiTheme="minorHAnsi" w:hAnsiTheme="minorHAnsi" w:cstheme="minorHAnsi"/>
          <w:sz w:val="22"/>
        </w:rPr>
        <w:t>c</w:t>
      </w:r>
      <w:r w:rsidR="009714E8">
        <w:rPr>
          <w:rFonts w:asciiTheme="minorHAnsi" w:hAnsiTheme="minorHAnsi" w:cstheme="minorHAnsi"/>
          <w:sz w:val="22"/>
        </w:rPr>
        <w:t>ore qua</w:t>
      </w:r>
      <w:r w:rsidR="003A49D5">
        <w:rPr>
          <w:rFonts w:asciiTheme="minorHAnsi" w:hAnsiTheme="minorHAnsi" w:cstheme="minorHAnsi"/>
          <w:sz w:val="22"/>
        </w:rPr>
        <w:t>li</w:t>
      </w:r>
      <w:r w:rsidR="007045D3">
        <w:rPr>
          <w:rFonts w:asciiTheme="minorHAnsi" w:hAnsiTheme="minorHAnsi" w:cstheme="minorHAnsi"/>
          <w:sz w:val="22"/>
        </w:rPr>
        <w:t>ties &amp;</w:t>
      </w:r>
      <w:r w:rsidR="005F61DA">
        <w:rPr>
          <w:rFonts w:asciiTheme="minorHAnsi" w:hAnsiTheme="minorHAnsi" w:cstheme="minorHAnsi"/>
          <w:sz w:val="22"/>
        </w:rPr>
        <w:t>s</w:t>
      </w:r>
      <w:r w:rsidR="00D97210">
        <w:rPr>
          <w:rFonts w:asciiTheme="minorHAnsi" w:hAnsiTheme="minorHAnsi" w:cstheme="minorHAnsi"/>
          <w:sz w:val="22"/>
        </w:rPr>
        <w:t>oft skills</w:t>
      </w:r>
      <w:r w:rsidR="008E5262">
        <w:rPr>
          <w:rFonts w:asciiTheme="minorHAnsi" w:hAnsiTheme="minorHAnsi" w:cstheme="minorHAnsi"/>
          <w:sz w:val="22"/>
        </w:rPr>
        <w:t>.</w:t>
      </w:r>
      <w:r w:rsidR="0084697E">
        <w:rPr>
          <w:rFonts w:asciiTheme="minorHAnsi" w:hAnsiTheme="minorHAnsi" w:cstheme="minorHAnsi"/>
          <w:sz w:val="22"/>
        </w:rPr>
        <w:t xml:space="preserve"> Compassion &amp;</w:t>
      </w:r>
      <w:proofErr w:type="gramStart"/>
      <w:r w:rsidR="002B789C">
        <w:rPr>
          <w:rFonts w:asciiTheme="minorHAnsi" w:hAnsiTheme="minorHAnsi" w:cstheme="minorHAnsi"/>
          <w:sz w:val="22"/>
        </w:rPr>
        <w:t>Emp</w:t>
      </w:r>
      <w:r w:rsidR="00805D02">
        <w:rPr>
          <w:rFonts w:asciiTheme="minorHAnsi" w:hAnsiTheme="minorHAnsi" w:cstheme="minorHAnsi"/>
          <w:sz w:val="22"/>
        </w:rPr>
        <w:t>athy :</w:t>
      </w:r>
      <w:r w:rsidR="006E7C59">
        <w:rPr>
          <w:rFonts w:asciiTheme="minorHAnsi" w:hAnsiTheme="minorHAnsi" w:cstheme="minorHAnsi"/>
          <w:sz w:val="22"/>
        </w:rPr>
        <w:t>Display</w:t>
      </w:r>
      <w:r w:rsidR="00621041">
        <w:rPr>
          <w:rFonts w:asciiTheme="minorHAnsi" w:hAnsiTheme="minorHAnsi" w:cstheme="minorHAnsi"/>
          <w:sz w:val="22"/>
        </w:rPr>
        <w:t>ing</w:t>
      </w:r>
      <w:proofErr w:type="gramEnd"/>
      <w:r w:rsidR="00621041">
        <w:rPr>
          <w:rFonts w:asciiTheme="minorHAnsi" w:hAnsiTheme="minorHAnsi" w:cstheme="minorHAnsi"/>
          <w:sz w:val="22"/>
        </w:rPr>
        <w:t xml:space="preserve"> kindness, </w:t>
      </w:r>
      <w:r w:rsidR="004B6D35">
        <w:rPr>
          <w:rFonts w:asciiTheme="minorHAnsi" w:hAnsiTheme="minorHAnsi" w:cstheme="minorHAnsi"/>
          <w:sz w:val="22"/>
        </w:rPr>
        <w:t xml:space="preserve">understanding, </w:t>
      </w:r>
      <w:r w:rsidR="009A4940">
        <w:rPr>
          <w:rFonts w:asciiTheme="minorHAnsi" w:hAnsiTheme="minorHAnsi" w:cstheme="minorHAnsi"/>
          <w:sz w:val="22"/>
        </w:rPr>
        <w:t>and en</w:t>
      </w:r>
      <w:r w:rsidR="008A6C8A">
        <w:rPr>
          <w:rFonts w:asciiTheme="minorHAnsi" w:hAnsiTheme="minorHAnsi" w:cstheme="minorHAnsi"/>
          <w:sz w:val="22"/>
        </w:rPr>
        <w:t>ga</w:t>
      </w:r>
      <w:r w:rsidR="00677B61">
        <w:rPr>
          <w:rFonts w:asciiTheme="minorHAnsi" w:hAnsiTheme="minorHAnsi" w:cstheme="minorHAnsi"/>
          <w:sz w:val="22"/>
        </w:rPr>
        <w:t xml:space="preserve">gement with patient </w:t>
      </w:r>
      <w:r w:rsidR="00B543C6">
        <w:rPr>
          <w:rFonts w:asciiTheme="minorHAnsi" w:hAnsiTheme="minorHAnsi" w:cstheme="minorHAnsi"/>
          <w:sz w:val="22"/>
        </w:rPr>
        <w:t xml:space="preserve">to help them </w:t>
      </w:r>
      <w:r w:rsidR="00740F11">
        <w:rPr>
          <w:rFonts w:asciiTheme="minorHAnsi" w:hAnsiTheme="minorHAnsi" w:cstheme="minorHAnsi"/>
          <w:sz w:val="22"/>
        </w:rPr>
        <w:t xml:space="preserve">feel safe </w:t>
      </w:r>
      <w:r w:rsidR="00387677">
        <w:rPr>
          <w:rFonts w:asciiTheme="minorHAnsi" w:hAnsiTheme="minorHAnsi" w:cstheme="minorHAnsi"/>
          <w:sz w:val="22"/>
        </w:rPr>
        <w:t>and valued</w:t>
      </w:r>
      <w:r w:rsidR="00456078">
        <w:rPr>
          <w:rFonts w:asciiTheme="minorHAnsi" w:hAnsiTheme="minorHAnsi" w:cstheme="minorHAnsi"/>
          <w:sz w:val="22"/>
        </w:rPr>
        <w:t>.</w:t>
      </w:r>
      <w:r w:rsidR="00124C29">
        <w:rPr>
          <w:rFonts w:asciiTheme="minorHAnsi" w:hAnsiTheme="minorHAnsi" w:cstheme="minorHAnsi"/>
          <w:sz w:val="22"/>
        </w:rPr>
        <w:t xml:space="preserve"> </w:t>
      </w:r>
    </w:p>
    <w:p w14:paraId="6BB4A51D" w14:textId="77777777" w:rsidR="0003112E" w:rsidRDefault="0003112E" w:rsidP="002040F8">
      <w:pPr>
        <w:spacing w:after="0" w:line="240" w:lineRule="auto"/>
        <w:jc w:val="both"/>
        <w:rPr>
          <w:rFonts w:asciiTheme="minorHAnsi" w:hAnsiTheme="minorHAnsi" w:cstheme="minorHAnsi"/>
          <w:sz w:val="22"/>
        </w:rPr>
      </w:pPr>
    </w:p>
    <w:p w14:paraId="1CB8B0F1" w14:textId="008E04CD" w:rsidR="0156E134" w:rsidRPr="00FC2334" w:rsidRDefault="00A45C84" w:rsidP="002040F8">
      <w:pPr>
        <w:spacing w:after="0" w:line="240" w:lineRule="auto"/>
        <w:jc w:val="both"/>
        <w:rPr>
          <w:rFonts w:asciiTheme="minorHAnsi" w:hAnsiTheme="minorHAnsi" w:cstheme="minorHAnsi"/>
          <w:sz w:val="22"/>
        </w:rPr>
      </w:pPr>
      <w:r>
        <w:rPr>
          <w:rFonts w:asciiTheme="minorHAnsi" w:hAnsiTheme="minorHAnsi" w:cstheme="minorHAnsi"/>
          <w:sz w:val="22"/>
        </w:rPr>
        <w:t>NHS</w:t>
      </w:r>
      <w:r w:rsidR="00F67620">
        <w:rPr>
          <w:rFonts w:asciiTheme="minorHAnsi" w:hAnsiTheme="minorHAnsi" w:cstheme="minorHAnsi"/>
          <w:sz w:val="22"/>
        </w:rPr>
        <w:t xml:space="preserve"> </w:t>
      </w:r>
      <w:r w:rsidR="002040F8" w:rsidRPr="00FC2334">
        <w:rPr>
          <w:rFonts w:asciiTheme="minorHAnsi" w:hAnsiTheme="minorHAnsi" w:cstheme="minorHAnsi"/>
          <w:sz w:val="22"/>
        </w:rPr>
        <w:t>(20</w:t>
      </w:r>
      <w:r w:rsidR="00AF0FC1">
        <w:rPr>
          <w:rFonts w:asciiTheme="minorHAnsi" w:hAnsiTheme="minorHAnsi" w:cstheme="minorHAnsi"/>
          <w:sz w:val="22"/>
        </w:rPr>
        <w:t>2</w:t>
      </w:r>
      <w:r w:rsidR="00D469F6">
        <w:rPr>
          <w:rFonts w:asciiTheme="minorHAnsi" w:hAnsiTheme="minorHAnsi" w:cstheme="minorHAnsi"/>
          <w:sz w:val="22"/>
        </w:rPr>
        <w:t>2</w:t>
      </w:r>
      <w:r w:rsidR="002040F8" w:rsidRPr="00FC2334">
        <w:rPr>
          <w:rFonts w:asciiTheme="minorHAnsi" w:hAnsiTheme="minorHAnsi" w:cstheme="minorHAnsi"/>
          <w:sz w:val="22"/>
        </w:rPr>
        <w:t xml:space="preserve">) notes that most chronic and long-term care will be provided in the patient’s home, which will become a key site for healthcare professionals like district nurses from primary healthcare centres. In many European countries, such as the UK, the Parliament has decided that county councils are responsible for healthcare. Local Government Councils, on the other hand, provide social care in the UK for people aged 65 and older who need assistance and wish to remain in their own homes. Social services may be delivered by home care assistants (HCA) to support daily activities such as food </w:t>
      </w:r>
      <w:r w:rsidR="002040F8" w:rsidRPr="00FC2334">
        <w:rPr>
          <w:rFonts w:asciiTheme="minorHAnsi" w:hAnsiTheme="minorHAnsi" w:cstheme="minorHAnsi"/>
          <w:sz w:val="22"/>
        </w:rPr>
        <w:lastRenderedPageBreak/>
        <w:t>shopping, food distribution, cleaning, and personal care. Furthermore, an assessment of these older people’s individual needs must be conducted by a municipal public home care officer. Home care operates through two</w:t>
      </w:r>
      <w:r w:rsidR="00FC2334">
        <w:rPr>
          <w:rFonts w:asciiTheme="minorHAnsi" w:hAnsiTheme="minorHAnsi" w:cstheme="minorHAnsi"/>
          <w:sz w:val="22"/>
        </w:rPr>
        <w:t xml:space="preserve"> </w:t>
      </w:r>
      <w:r w:rsidR="002040F8" w:rsidRPr="00FC2334">
        <w:rPr>
          <w:rFonts w:asciiTheme="minorHAnsi" w:hAnsiTheme="minorHAnsi" w:cstheme="minorHAnsi"/>
          <w:sz w:val="22"/>
        </w:rPr>
        <w:t>organisations: social services and health and medical care, which are governed by different legislations.</w:t>
      </w:r>
    </w:p>
    <w:p w14:paraId="0AC906BA" w14:textId="186C138E" w:rsidR="002040F8" w:rsidRDefault="04019B15" w:rsidP="00456078">
      <w:pPr>
        <w:pStyle w:val="Heading2"/>
        <w:rPr>
          <w:rFonts w:asciiTheme="minorHAnsi" w:hAnsiTheme="minorHAnsi" w:cstheme="minorHAnsi"/>
          <w:sz w:val="22"/>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2040F8">
        <w:rPr>
          <w:color w:val="4471C4"/>
        </w:rPr>
        <w:t>Health Care Assistant</w:t>
      </w:r>
      <w:r w:rsidR="007138EF" w:rsidRPr="0CF501EC">
        <w:rPr>
          <w:color w:val="4471C4"/>
        </w:rPr>
        <w:t xml:space="preserve"> in Health</w:t>
      </w:r>
      <w:bookmarkEnd w:id="3"/>
    </w:p>
    <w:p w14:paraId="413CF121" w14:textId="4286BA09" w:rsidR="00D3705D" w:rsidRDefault="00D3705D" w:rsidP="00D3705D">
      <w:proofErr w:type="gramStart"/>
      <w:r>
        <w:t>Communica</w:t>
      </w:r>
      <w:r w:rsidR="0012135A">
        <w:t xml:space="preserve">tion </w:t>
      </w:r>
      <w:r w:rsidR="00C765C4">
        <w:t>:</w:t>
      </w:r>
      <w:r w:rsidR="00FB78A5">
        <w:t>Utilising</w:t>
      </w:r>
      <w:proofErr w:type="gramEnd"/>
      <w:r w:rsidR="00FB78A5">
        <w:t xml:space="preserve"> </w:t>
      </w:r>
      <w:r w:rsidR="005A4067">
        <w:t>clear</w:t>
      </w:r>
      <w:r w:rsidR="008F38AC">
        <w:t xml:space="preserve">, </w:t>
      </w:r>
      <w:r w:rsidR="002E3CE9">
        <w:t>respectful v</w:t>
      </w:r>
      <w:r w:rsidR="00C80429">
        <w:t>erbal and -</w:t>
      </w:r>
      <w:r w:rsidR="00467895">
        <w:t>ver</w:t>
      </w:r>
      <w:r w:rsidR="00892331">
        <w:t>bal communicat</w:t>
      </w:r>
      <w:r w:rsidR="00BA0EA8">
        <w:t xml:space="preserve">ion to connect with </w:t>
      </w:r>
      <w:r w:rsidR="00D3327F">
        <w:t>patient</w:t>
      </w:r>
      <w:r w:rsidR="005B33BF">
        <w:t>s, families</w:t>
      </w:r>
      <w:r w:rsidR="00F86E55">
        <w:t xml:space="preserve">, and health </w:t>
      </w:r>
      <w:r w:rsidR="00C4072C">
        <w:t>care team.</w:t>
      </w:r>
      <w:r w:rsidR="00F77EBE">
        <w:t xml:space="preserve"> O</w:t>
      </w:r>
      <w:r w:rsidR="00947FAD">
        <w:t>bser</w:t>
      </w:r>
      <w:r w:rsidR="005647DD">
        <w:t xml:space="preserve">vation </w:t>
      </w:r>
      <w:r w:rsidR="005457E8">
        <w:t xml:space="preserve">maintaining </w:t>
      </w:r>
      <w:r w:rsidR="00B948C4">
        <w:t>keen atten</w:t>
      </w:r>
      <w:r w:rsidR="004A3988">
        <w:t xml:space="preserve">tion to </w:t>
      </w:r>
      <w:r w:rsidR="005837EB">
        <w:t>deta</w:t>
      </w:r>
      <w:r w:rsidR="00FE3E2D">
        <w:t xml:space="preserve">il to </w:t>
      </w:r>
      <w:r w:rsidR="000E7731">
        <w:t xml:space="preserve">notice subtle shift </w:t>
      </w:r>
      <w:r w:rsidR="00CC73C5">
        <w:t xml:space="preserve">in </w:t>
      </w:r>
      <w:r w:rsidR="00440381">
        <w:t>a patient con</w:t>
      </w:r>
      <w:r w:rsidR="005B3C8D">
        <w:t xml:space="preserve">dition, </w:t>
      </w:r>
      <w:r w:rsidR="00D51C97">
        <w:t>mood, or needs</w:t>
      </w:r>
      <w:r w:rsidR="00E02E9D">
        <w:t>.</w:t>
      </w:r>
      <w:r w:rsidR="00C35703">
        <w:t xml:space="preserve"> </w:t>
      </w:r>
      <w:r w:rsidR="00E02E9D">
        <w:t xml:space="preserve">patient </w:t>
      </w:r>
      <w:r w:rsidR="00C35703">
        <w:t>&amp;</w:t>
      </w:r>
      <w:r w:rsidR="0081514F">
        <w:t>calmne</w:t>
      </w:r>
      <w:r w:rsidR="00AA4C4D">
        <w:t xml:space="preserve">ss, </w:t>
      </w:r>
      <w:proofErr w:type="gramStart"/>
      <w:r w:rsidR="00AA4C4D">
        <w:t>R</w:t>
      </w:r>
      <w:r w:rsidR="009756C5">
        <w:t>e</w:t>
      </w:r>
      <w:r w:rsidR="00F21FDF">
        <w:t>maining</w:t>
      </w:r>
      <w:proofErr w:type="gramEnd"/>
      <w:r w:rsidR="00F21FDF">
        <w:t xml:space="preserve"> </w:t>
      </w:r>
      <w:r w:rsidR="0058524D">
        <w:t>patient and com</w:t>
      </w:r>
      <w:r w:rsidR="00E92C86">
        <w:t>posed, espe</w:t>
      </w:r>
      <w:r w:rsidR="00C55962">
        <w:t>cially during s</w:t>
      </w:r>
      <w:r w:rsidR="007D3CCD">
        <w:t xml:space="preserve">tressful or </w:t>
      </w:r>
      <w:r w:rsidR="00CA22E5">
        <w:t>challenging situation</w:t>
      </w:r>
      <w:r w:rsidR="00FC14A5">
        <w:t xml:space="preserve">s </w:t>
      </w:r>
    </w:p>
    <w:p w14:paraId="75E782C8" w14:textId="77777777" w:rsidR="00EA5C6E" w:rsidRDefault="00FC14A5" w:rsidP="00D3705D">
      <w:r>
        <w:t>Teamwork</w:t>
      </w:r>
      <w:r w:rsidR="00D96D86">
        <w:t>:</w:t>
      </w:r>
      <w:r w:rsidR="007C27DE">
        <w:t xml:space="preserve"> Collab</w:t>
      </w:r>
      <w:r w:rsidR="00E01215">
        <w:t>orating effec</w:t>
      </w:r>
      <w:r w:rsidR="004363CF">
        <w:t>tively with</w:t>
      </w:r>
      <w:r w:rsidR="00D02A1B">
        <w:t xml:space="preserve"> nu</w:t>
      </w:r>
      <w:r w:rsidR="00937A6C">
        <w:t>rses and other s</w:t>
      </w:r>
      <w:r w:rsidR="00335537">
        <w:t xml:space="preserve">taff </w:t>
      </w:r>
      <w:r w:rsidR="00511A1A">
        <w:t xml:space="preserve">to </w:t>
      </w:r>
      <w:r w:rsidR="00EA0589">
        <w:t>ensure seam</w:t>
      </w:r>
      <w:r w:rsidR="00BE2B12">
        <w:t>less care</w:t>
      </w:r>
      <w:r w:rsidR="00293D5B">
        <w:t>,</w:t>
      </w:r>
      <w:r w:rsidR="00DE2711">
        <w:t xml:space="preserve"> Em</w:t>
      </w:r>
      <w:r w:rsidR="00D16279">
        <w:t xml:space="preserve">otional </w:t>
      </w:r>
      <w:r w:rsidR="0031044B">
        <w:t>resili</w:t>
      </w:r>
      <w:r w:rsidR="002D06E9">
        <w:t>ence managing dis</w:t>
      </w:r>
      <w:r w:rsidR="003D6081">
        <w:t>tr</w:t>
      </w:r>
      <w:r w:rsidR="006E24EF">
        <w:t xml:space="preserve">essing situation </w:t>
      </w:r>
      <w:r w:rsidR="00822612">
        <w:t xml:space="preserve">while maintaining a </w:t>
      </w:r>
      <w:r w:rsidR="00DD4F65">
        <w:t>po</w:t>
      </w:r>
      <w:r w:rsidR="0037647B">
        <w:t>sitive attitude</w:t>
      </w:r>
      <w:r w:rsidR="000D5168">
        <w:t>, R</w:t>
      </w:r>
      <w:r w:rsidR="00FD5F9B">
        <w:t>eliab</w:t>
      </w:r>
      <w:r w:rsidR="00514947">
        <w:t>ility</w:t>
      </w:r>
      <w:r w:rsidR="009C438B">
        <w:t xml:space="preserve">&amp; </w:t>
      </w:r>
      <w:proofErr w:type="spellStart"/>
      <w:r w:rsidR="009C438B">
        <w:t>lni</w:t>
      </w:r>
      <w:r w:rsidR="00447DBA">
        <w:t>tiative</w:t>
      </w:r>
      <w:proofErr w:type="spellEnd"/>
      <w:r w:rsidR="00447DBA">
        <w:t xml:space="preserve"> </w:t>
      </w:r>
      <w:r w:rsidR="009624A3">
        <w:t>being dep</w:t>
      </w:r>
      <w:r w:rsidR="00C0525E">
        <w:t xml:space="preserve">endable and using sound </w:t>
      </w:r>
      <w:r w:rsidR="003B3380">
        <w:t xml:space="preserve">judgment to act </w:t>
      </w:r>
      <w:r w:rsidR="003513E0">
        <w:t>appropriately as need</w:t>
      </w:r>
      <w:r w:rsidR="00081A71">
        <w:t>ed.</w:t>
      </w:r>
      <w:r w:rsidR="008E21F7">
        <w:t xml:space="preserve"> </w:t>
      </w:r>
    </w:p>
    <w:p w14:paraId="065AF5F9" w14:textId="77777777" w:rsidR="002623E6" w:rsidRDefault="00A93E59" w:rsidP="00D3705D">
      <w:r>
        <w:t>Numerac</w:t>
      </w:r>
      <w:r w:rsidR="007D089A">
        <w:t>y</w:t>
      </w:r>
      <w:r w:rsidR="000D535E">
        <w:t xml:space="preserve"> numb</w:t>
      </w:r>
      <w:r w:rsidR="008A3DED">
        <w:t>er hea</w:t>
      </w:r>
      <w:r w:rsidR="00D57B9A">
        <w:t xml:space="preserve">lth care most </w:t>
      </w:r>
      <w:proofErr w:type="gramStart"/>
      <w:r w:rsidR="00D57B9A">
        <w:t>have</w:t>
      </w:r>
      <w:proofErr w:type="gramEnd"/>
      <w:r w:rsidR="00D57B9A">
        <w:t xml:space="preserve"> the </w:t>
      </w:r>
      <w:proofErr w:type="spellStart"/>
      <w:r w:rsidR="00D57B9A">
        <w:t>knownledger</w:t>
      </w:r>
      <w:proofErr w:type="spellEnd"/>
      <w:r w:rsidR="00D57B9A">
        <w:t xml:space="preserve"> </w:t>
      </w:r>
      <w:r w:rsidR="001F01B6">
        <w:t>i</w:t>
      </w:r>
      <w:r w:rsidR="00D255A7">
        <w:t xml:space="preserve">t </w:t>
      </w:r>
      <w:proofErr w:type="spellStart"/>
      <w:r w:rsidR="00D255A7">
        <w:t>si</w:t>
      </w:r>
      <w:proofErr w:type="spellEnd"/>
      <w:r w:rsidR="00D255A7">
        <w:t xml:space="preserve"> very </w:t>
      </w:r>
      <w:r w:rsidR="000B1A24">
        <w:t xml:space="preserve">important to </w:t>
      </w:r>
      <w:r w:rsidR="00695CE8">
        <w:t xml:space="preserve">know the does that you are </w:t>
      </w:r>
      <w:r w:rsidR="006F555C">
        <w:t xml:space="preserve">give to a patient </w:t>
      </w:r>
    </w:p>
    <w:p w14:paraId="02C0620A" w14:textId="68830B72" w:rsidR="00FC14A5" w:rsidRDefault="004363CF" w:rsidP="00D3705D">
      <w:r>
        <w:t xml:space="preserve"> </w:t>
      </w:r>
    </w:p>
    <w:p w14:paraId="1BD4198B" w14:textId="5830044B" w:rsidR="009F2A7F" w:rsidRPr="00D3705D" w:rsidRDefault="009F2A7F" w:rsidP="00D3705D"/>
    <w:p w14:paraId="2CAEA1EC" w14:textId="374B7938" w:rsidR="002370CE" w:rsidRDefault="1F09BC6E" w:rsidP="0CF501EC">
      <w:pPr>
        <w:pStyle w:val="Heading2"/>
        <w:rPr>
          <w:color w:val="4471C4"/>
        </w:rPr>
      </w:pPr>
      <w:bookmarkStart w:id="4"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4"/>
      <w:r w:rsidR="002040F8">
        <w:rPr>
          <w:color w:val="4471C4"/>
        </w:rPr>
        <w:t xml:space="preserve">Health Care Assistant </w:t>
      </w:r>
    </w:p>
    <w:p w14:paraId="007FBBCE" w14:textId="1937E271" w:rsidR="002040F8" w:rsidRDefault="002040F8" w:rsidP="002040F8">
      <w:pPr>
        <w:rPr>
          <w:rFonts w:asciiTheme="minorHAnsi" w:hAnsiTheme="minorHAnsi" w:cstheme="minorHAnsi"/>
          <w:sz w:val="22"/>
        </w:rPr>
      </w:pPr>
      <w:r w:rsidRPr="00FC2334">
        <w:rPr>
          <w:rFonts w:asciiTheme="minorHAnsi" w:hAnsiTheme="minorHAnsi" w:cstheme="minorHAnsi"/>
          <w:sz w:val="22"/>
        </w:rPr>
        <w:t>The deployment of HCAs has long been a controversial topic, often sparking extensive debate. Much of this debate focuses</w:t>
      </w:r>
      <w:r w:rsidR="00EE1E67">
        <w:rPr>
          <w:rFonts w:asciiTheme="minorHAnsi" w:hAnsiTheme="minorHAnsi" w:cstheme="minorHAnsi"/>
          <w:sz w:val="22"/>
        </w:rPr>
        <w:t>,</w:t>
      </w:r>
      <w:r w:rsidR="0072111A">
        <w:rPr>
          <w:rFonts w:asciiTheme="minorHAnsi" w:hAnsiTheme="minorHAnsi" w:cstheme="minorHAnsi"/>
          <w:sz w:val="22"/>
        </w:rPr>
        <w:t xml:space="preserve"> Qu</w:t>
      </w:r>
      <w:r w:rsidR="0067013E">
        <w:rPr>
          <w:rFonts w:asciiTheme="minorHAnsi" w:hAnsiTheme="minorHAnsi" w:cstheme="minorHAnsi"/>
          <w:sz w:val="22"/>
        </w:rPr>
        <w:t xml:space="preserve">ality </w:t>
      </w:r>
      <w:r w:rsidR="00E929BE">
        <w:rPr>
          <w:rFonts w:asciiTheme="minorHAnsi" w:hAnsiTheme="minorHAnsi" w:cstheme="minorHAnsi"/>
          <w:sz w:val="22"/>
        </w:rPr>
        <w:t xml:space="preserve">  improve</w:t>
      </w:r>
      <w:r w:rsidR="00526139">
        <w:rPr>
          <w:rFonts w:asciiTheme="minorHAnsi" w:hAnsiTheme="minorHAnsi" w:cstheme="minorHAnsi"/>
          <w:sz w:val="22"/>
        </w:rPr>
        <w:t>ment means pr</w:t>
      </w:r>
      <w:r w:rsidR="00A66625">
        <w:rPr>
          <w:rFonts w:asciiTheme="minorHAnsi" w:hAnsiTheme="minorHAnsi" w:cstheme="minorHAnsi"/>
          <w:sz w:val="22"/>
        </w:rPr>
        <w:t>o</w:t>
      </w:r>
      <w:r w:rsidR="001864DB">
        <w:rPr>
          <w:rFonts w:asciiTheme="minorHAnsi" w:hAnsiTheme="minorHAnsi" w:cstheme="minorHAnsi"/>
          <w:sz w:val="22"/>
        </w:rPr>
        <w:t xml:space="preserve">viding the people </w:t>
      </w:r>
      <w:r w:rsidR="00A1410B">
        <w:rPr>
          <w:rFonts w:asciiTheme="minorHAnsi" w:hAnsiTheme="minorHAnsi" w:cstheme="minorHAnsi"/>
          <w:sz w:val="22"/>
        </w:rPr>
        <w:t>most aff</w:t>
      </w:r>
      <w:r w:rsidR="000C5505">
        <w:rPr>
          <w:rFonts w:asciiTheme="minorHAnsi" w:hAnsiTheme="minorHAnsi" w:cstheme="minorHAnsi"/>
          <w:sz w:val="22"/>
        </w:rPr>
        <w:t>ected by care is</w:t>
      </w:r>
      <w:r w:rsidR="00652557">
        <w:rPr>
          <w:rFonts w:asciiTheme="minorHAnsi" w:hAnsiTheme="minorHAnsi" w:cstheme="minorHAnsi"/>
          <w:sz w:val="22"/>
        </w:rPr>
        <w:t xml:space="preserve">sues </w:t>
      </w:r>
      <w:r w:rsidR="00962A36">
        <w:rPr>
          <w:rFonts w:asciiTheme="minorHAnsi" w:hAnsiTheme="minorHAnsi" w:cstheme="minorHAnsi"/>
          <w:sz w:val="22"/>
        </w:rPr>
        <w:t>with the time</w:t>
      </w:r>
      <w:r w:rsidR="006B50AE">
        <w:rPr>
          <w:rFonts w:asciiTheme="minorHAnsi" w:hAnsiTheme="minorHAnsi" w:cstheme="minorHAnsi"/>
          <w:sz w:val="22"/>
        </w:rPr>
        <w:t>, permissi</w:t>
      </w:r>
      <w:r w:rsidR="003972A4">
        <w:rPr>
          <w:rFonts w:asciiTheme="minorHAnsi" w:hAnsiTheme="minorHAnsi" w:cstheme="minorHAnsi"/>
          <w:sz w:val="22"/>
        </w:rPr>
        <w:t xml:space="preserve">on, skills, and </w:t>
      </w:r>
      <w:r w:rsidR="00D57BFC">
        <w:rPr>
          <w:rFonts w:asciiTheme="minorHAnsi" w:hAnsiTheme="minorHAnsi" w:cstheme="minorHAnsi"/>
          <w:sz w:val="22"/>
        </w:rPr>
        <w:t>resources n</w:t>
      </w:r>
      <w:r w:rsidR="00FF4775">
        <w:rPr>
          <w:rFonts w:asciiTheme="minorHAnsi" w:hAnsiTheme="minorHAnsi" w:cstheme="minorHAnsi"/>
          <w:sz w:val="22"/>
        </w:rPr>
        <w:t>ecessary to solve them</w:t>
      </w:r>
      <w:r w:rsidR="00CB4C78">
        <w:rPr>
          <w:rFonts w:asciiTheme="minorHAnsi" w:hAnsiTheme="minorHAnsi" w:cstheme="minorHAnsi"/>
          <w:sz w:val="22"/>
        </w:rPr>
        <w:t>. It de</w:t>
      </w:r>
      <w:r w:rsidR="009E4B29">
        <w:rPr>
          <w:rFonts w:asciiTheme="minorHAnsi" w:hAnsiTheme="minorHAnsi" w:cstheme="minorHAnsi"/>
          <w:sz w:val="22"/>
        </w:rPr>
        <w:t>ma</w:t>
      </w:r>
      <w:r w:rsidR="007874AE">
        <w:rPr>
          <w:rFonts w:asciiTheme="minorHAnsi" w:hAnsiTheme="minorHAnsi" w:cstheme="minorHAnsi"/>
          <w:sz w:val="22"/>
        </w:rPr>
        <w:t>nd</w:t>
      </w:r>
      <w:r w:rsidR="002911EC">
        <w:rPr>
          <w:rFonts w:asciiTheme="minorHAnsi" w:hAnsiTheme="minorHAnsi" w:cstheme="minorHAnsi"/>
          <w:sz w:val="22"/>
        </w:rPr>
        <w:t>s</w:t>
      </w:r>
      <w:r w:rsidR="007874AE">
        <w:rPr>
          <w:rFonts w:asciiTheme="minorHAnsi" w:hAnsiTheme="minorHAnsi" w:cstheme="minorHAnsi"/>
          <w:sz w:val="22"/>
        </w:rPr>
        <w:t xml:space="preserve"> a structu</w:t>
      </w:r>
      <w:r w:rsidR="00347F51">
        <w:rPr>
          <w:rFonts w:asciiTheme="minorHAnsi" w:hAnsiTheme="minorHAnsi" w:cstheme="minorHAnsi"/>
          <w:sz w:val="22"/>
        </w:rPr>
        <w:t xml:space="preserve">red and coordinated </w:t>
      </w:r>
      <w:r w:rsidR="008113E6">
        <w:rPr>
          <w:rFonts w:asciiTheme="minorHAnsi" w:hAnsiTheme="minorHAnsi" w:cstheme="minorHAnsi"/>
          <w:sz w:val="22"/>
        </w:rPr>
        <w:t xml:space="preserve">strategy that </w:t>
      </w:r>
      <w:r w:rsidR="004A1B9A">
        <w:rPr>
          <w:rFonts w:asciiTheme="minorHAnsi" w:hAnsiTheme="minorHAnsi" w:cstheme="minorHAnsi"/>
          <w:sz w:val="22"/>
        </w:rPr>
        <w:t>emp</w:t>
      </w:r>
      <w:r w:rsidR="00F42960">
        <w:rPr>
          <w:rFonts w:asciiTheme="minorHAnsi" w:hAnsiTheme="minorHAnsi" w:cstheme="minorHAnsi"/>
          <w:sz w:val="22"/>
        </w:rPr>
        <w:t>loy specific m</w:t>
      </w:r>
      <w:r w:rsidR="00763548">
        <w:rPr>
          <w:rFonts w:asciiTheme="minorHAnsi" w:hAnsiTheme="minorHAnsi" w:cstheme="minorHAnsi"/>
          <w:sz w:val="22"/>
        </w:rPr>
        <w:t xml:space="preserve">ethods and tools </w:t>
      </w:r>
      <w:r w:rsidR="00B22C92">
        <w:rPr>
          <w:rFonts w:asciiTheme="minorHAnsi" w:hAnsiTheme="minorHAnsi" w:cstheme="minorHAnsi"/>
          <w:sz w:val="22"/>
        </w:rPr>
        <w:t>produce m</w:t>
      </w:r>
      <w:r w:rsidR="00ED62A5">
        <w:rPr>
          <w:rFonts w:asciiTheme="minorHAnsi" w:hAnsiTheme="minorHAnsi" w:cstheme="minorHAnsi"/>
          <w:sz w:val="22"/>
        </w:rPr>
        <w:t>e</w:t>
      </w:r>
      <w:r w:rsidR="001276A6">
        <w:rPr>
          <w:rFonts w:asciiTheme="minorHAnsi" w:hAnsiTheme="minorHAnsi" w:cstheme="minorHAnsi"/>
          <w:sz w:val="22"/>
        </w:rPr>
        <w:t>asurable impro</w:t>
      </w:r>
      <w:r w:rsidR="00E67F4A">
        <w:rPr>
          <w:rFonts w:asciiTheme="minorHAnsi" w:hAnsiTheme="minorHAnsi" w:cstheme="minorHAnsi"/>
          <w:sz w:val="22"/>
        </w:rPr>
        <w:t>vement</w:t>
      </w:r>
    </w:p>
    <w:p w14:paraId="0BD8A89C" w14:textId="73BBB08F" w:rsidR="006320E1" w:rsidRDefault="00FB0B05" w:rsidP="002040F8">
      <w:pPr>
        <w:rPr>
          <w:rFonts w:asciiTheme="minorHAnsi" w:hAnsiTheme="minorHAnsi" w:cstheme="minorHAnsi"/>
          <w:sz w:val="22"/>
        </w:rPr>
      </w:pPr>
      <w:r>
        <w:rPr>
          <w:rFonts w:asciiTheme="minorHAnsi" w:hAnsiTheme="minorHAnsi" w:cstheme="minorHAnsi"/>
          <w:sz w:val="22"/>
        </w:rPr>
        <w:t>C</w:t>
      </w:r>
      <w:r w:rsidR="00C136EA">
        <w:rPr>
          <w:rFonts w:asciiTheme="minorHAnsi" w:hAnsiTheme="minorHAnsi" w:cstheme="minorHAnsi"/>
          <w:sz w:val="22"/>
        </w:rPr>
        <w:t>ommunication</w:t>
      </w:r>
      <w:r w:rsidR="000B28C6">
        <w:rPr>
          <w:rFonts w:asciiTheme="minorHAnsi" w:hAnsiTheme="minorHAnsi" w:cstheme="minorHAnsi"/>
          <w:sz w:val="22"/>
        </w:rPr>
        <w:t xml:space="preserve"> </w:t>
      </w:r>
      <w:proofErr w:type="gramStart"/>
      <w:r w:rsidR="002317B3">
        <w:rPr>
          <w:rFonts w:asciiTheme="minorHAnsi" w:hAnsiTheme="minorHAnsi" w:cstheme="minorHAnsi"/>
          <w:sz w:val="22"/>
        </w:rPr>
        <w:t xml:space="preserve">Skills </w:t>
      </w:r>
      <w:r w:rsidR="00A96514">
        <w:rPr>
          <w:rFonts w:asciiTheme="minorHAnsi" w:hAnsiTheme="minorHAnsi" w:cstheme="minorHAnsi"/>
          <w:sz w:val="22"/>
        </w:rPr>
        <w:t xml:space="preserve"> effective</w:t>
      </w:r>
      <w:proofErr w:type="gramEnd"/>
      <w:r w:rsidR="00E46B16">
        <w:rPr>
          <w:rFonts w:asciiTheme="minorHAnsi" w:hAnsiTheme="minorHAnsi" w:cstheme="minorHAnsi"/>
          <w:sz w:val="22"/>
        </w:rPr>
        <w:t xml:space="preserve"> listening and able </w:t>
      </w:r>
      <w:r w:rsidR="008C163B">
        <w:rPr>
          <w:rFonts w:asciiTheme="minorHAnsi" w:hAnsiTheme="minorHAnsi" w:cstheme="minorHAnsi"/>
          <w:sz w:val="22"/>
        </w:rPr>
        <w:t xml:space="preserve">communication with </w:t>
      </w:r>
      <w:r w:rsidR="00FF269B">
        <w:rPr>
          <w:rFonts w:asciiTheme="minorHAnsi" w:hAnsiTheme="minorHAnsi" w:cstheme="minorHAnsi"/>
          <w:sz w:val="22"/>
        </w:rPr>
        <w:t>families, and other coll</w:t>
      </w:r>
      <w:r w:rsidR="00A228EA">
        <w:rPr>
          <w:rFonts w:asciiTheme="minorHAnsi" w:hAnsiTheme="minorHAnsi" w:cstheme="minorHAnsi"/>
          <w:sz w:val="22"/>
        </w:rPr>
        <w:t>eagues in the area</w:t>
      </w:r>
      <w:r w:rsidR="005E7E11">
        <w:rPr>
          <w:rFonts w:asciiTheme="minorHAnsi" w:hAnsiTheme="minorHAnsi" w:cstheme="minorHAnsi"/>
          <w:sz w:val="22"/>
        </w:rPr>
        <w:t xml:space="preserve"> </w:t>
      </w:r>
      <w:r w:rsidR="006E022D">
        <w:rPr>
          <w:rFonts w:asciiTheme="minorHAnsi" w:hAnsiTheme="minorHAnsi" w:cstheme="minorHAnsi"/>
          <w:sz w:val="22"/>
        </w:rPr>
        <w:t>that is ve</w:t>
      </w:r>
      <w:r w:rsidR="005E7E11">
        <w:rPr>
          <w:rFonts w:asciiTheme="minorHAnsi" w:hAnsiTheme="minorHAnsi" w:cstheme="minorHAnsi"/>
          <w:sz w:val="22"/>
        </w:rPr>
        <w:t>ry</w:t>
      </w:r>
      <w:r w:rsidR="006E022D">
        <w:rPr>
          <w:rFonts w:asciiTheme="minorHAnsi" w:hAnsiTheme="minorHAnsi" w:cstheme="minorHAnsi"/>
          <w:sz w:val="22"/>
        </w:rPr>
        <w:t xml:space="preserve"> ess</w:t>
      </w:r>
      <w:r w:rsidR="005E7E11">
        <w:rPr>
          <w:rFonts w:asciiTheme="minorHAnsi" w:hAnsiTheme="minorHAnsi" w:cstheme="minorHAnsi"/>
          <w:sz w:val="22"/>
        </w:rPr>
        <w:t>e</w:t>
      </w:r>
      <w:r w:rsidR="003616C6">
        <w:rPr>
          <w:rFonts w:asciiTheme="minorHAnsi" w:hAnsiTheme="minorHAnsi" w:cstheme="minorHAnsi"/>
          <w:sz w:val="22"/>
        </w:rPr>
        <w:t>nti</w:t>
      </w:r>
      <w:r w:rsidR="00A05E84">
        <w:rPr>
          <w:rFonts w:asciiTheme="minorHAnsi" w:hAnsiTheme="minorHAnsi" w:cstheme="minorHAnsi"/>
          <w:sz w:val="22"/>
        </w:rPr>
        <w:t>al in per</w:t>
      </w:r>
      <w:r w:rsidR="00183DF4">
        <w:rPr>
          <w:rFonts w:asciiTheme="minorHAnsi" w:hAnsiTheme="minorHAnsi" w:cstheme="minorHAnsi"/>
          <w:sz w:val="22"/>
        </w:rPr>
        <w:t xml:space="preserve">son-centred care </w:t>
      </w:r>
      <w:r w:rsidR="001723C0">
        <w:rPr>
          <w:rFonts w:asciiTheme="minorHAnsi" w:hAnsiTheme="minorHAnsi" w:cstheme="minorHAnsi"/>
          <w:sz w:val="22"/>
        </w:rPr>
        <w:t xml:space="preserve">at </w:t>
      </w:r>
      <w:proofErr w:type="gramStart"/>
      <w:r w:rsidR="001723C0">
        <w:rPr>
          <w:rFonts w:asciiTheme="minorHAnsi" w:hAnsiTheme="minorHAnsi" w:cstheme="minorHAnsi"/>
          <w:sz w:val="22"/>
        </w:rPr>
        <w:t>the a</w:t>
      </w:r>
      <w:proofErr w:type="gramEnd"/>
      <w:r w:rsidR="001723C0">
        <w:rPr>
          <w:rFonts w:asciiTheme="minorHAnsi" w:hAnsiTheme="minorHAnsi" w:cstheme="minorHAnsi"/>
          <w:sz w:val="22"/>
        </w:rPr>
        <w:t xml:space="preserve"> good </w:t>
      </w:r>
      <w:r w:rsidR="001204CE">
        <w:rPr>
          <w:rFonts w:asciiTheme="minorHAnsi" w:hAnsiTheme="minorHAnsi" w:cstheme="minorHAnsi"/>
          <w:sz w:val="22"/>
        </w:rPr>
        <w:t>workplace envir</w:t>
      </w:r>
      <w:r w:rsidR="004B1156">
        <w:rPr>
          <w:rFonts w:asciiTheme="minorHAnsi" w:hAnsiTheme="minorHAnsi" w:cstheme="minorHAnsi"/>
          <w:sz w:val="22"/>
        </w:rPr>
        <w:t xml:space="preserve">onment </w:t>
      </w:r>
    </w:p>
    <w:p w14:paraId="4EA978C8" w14:textId="06D7798F" w:rsidR="002317B3" w:rsidRDefault="007B2A90" w:rsidP="002040F8">
      <w:pPr>
        <w:rPr>
          <w:rFonts w:asciiTheme="minorHAnsi" w:hAnsiTheme="minorHAnsi" w:cstheme="minorHAnsi"/>
          <w:sz w:val="22"/>
        </w:rPr>
      </w:pPr>
      <w:r>
        <w:rPr>
          <w:rFonts w:asciiTheme="minorHAnsi" w:hAnsiTheme="minorHAnsi" w:cstheme="minorHAnsi"/>
          <w:sz w:val="22"/>
        </w:rPr>
        <w:t>E</w:t>
      </w:r>
      <w:r w:rsidR="00AA1F86">
        <w:rPr>
          <w:rFonts w:asciiTheme="minorHAnsi" w:hAnsiTheme="minorHAnsi" w:cstheme="minorHAnsi"/>
          <w:sz w:val="22"/>
        </w:rPr>
        <w:t xml:space="preserve">mpathy and </w:t>
      </w:r>
      <w:proofErr w:type="gramStart"/>
      <w:r w:rsidR="00AA1F86">
        <w:rPr>
          <w:rFonts w:asciiTheme="minorHAnsi" w:hAnsiTheme="minorHAnsi" w:cstheme="minorHAnsi"/>
          <w:sz w:val="22"/>
        </w:rPr>
        <w:t>co</w:t>
      </w:r>
      <w:r w:rsidR="004F1E51">
        <w:rPr>
          <w:rFonts w:asciiTheme="minorHAnsi" w:hAnsiTheme="minorHAnsi" w:cstheme="minorHAnsi"/>
          <w:sz w:val="22"/>
        </w:rPr>
        <w:t>mpassion  pr</w:t>
      </w:r>
      <w:r w:rsidR="00732581">
        <w:rPr>
          <w:rFonts w:asciiTheme="minorHAnsi" w:hAnsiTheme="minorHAnsi" w:cstheme="minorHAnsi"/>
          <w:sz w:val="22"/>
        </w:rPr>
        <w:t>oviding</w:t>
      </w:r>
      <w:proofErr w:type="gramEnd"/>
      <w:r w:rsidR="00732581">
        <w:rPr>
          <w:rFonts w:asciiTheme="minorHAnsi" w:hAnsiTheme="minorHAnsi" w:cstheme="minorHAnsi"/>
          <w:sz w:val="22"/>
        </w:rPr>
        <w:t xml:space="preserve"> care with sensit</w:t>
      </w:r>
      <w:r w:rsidR="008111EA">
        <w:rPr>
          <w:rFonts w:asciiTheme="minorHAnsi" w:hAnsiTheme="minorHAnsi" w:cstheme="minorHAnsi"/>
          <w:sz w:val="22"/>
        </w:rPr>
        <w:t xml:space="preserve">ivity to bale </w:t>
      </w:r>
      <w:r w:rsidR="00A1306F">
        <w:rPr>
          <w:rFonts w:asciiTheme="minorHAnsi" w:hAnsiTheme="minorHAnsi" w:cstheme="minorHAnsi"/>
          <w:sz w:val="22"/>
        </w:rPr>
        <w:t xml:space="preserve">in the fundamental </w:t>
      </w:r>
    </w:p>
    <w:p w14:paraId="12BB4CA1" w14:textId="0FF41BA7" w:rsidR="0037550D" w:rsidRDefault="0037550D" w:rsidP="002040F8">
      <w:pPr>
        <w:rPr>
          <w:rFonts w:asciiTheme="minorHAnsi" w:hAnsiTheme="minorHAnsi" w:cstheme="minorHAnsi"/>
          <w:sz w:val="22"/>
        </w:rPr>
      </w:pPr>
      <w:r>
        <w:rPr>
          <w:rFonts w:asciiTheme="minorHAnsi" w:hAnsiTheme="minorHAnsi" w:cstheme="minorHAnsi"/>
          <w:sz w:val="22"/>
        </w:rPr>
        <w:t>Ob</w:t>
      </w:r>
      <w:r w:rsidR="00D15F95">
        <w:rPr>
          <w:rFonts w:asciiTheme="minorHAnsi" w:hAnsiTheme="minorHAnsi" w:cstheme="minorHAnsi"/>
          <w:sz w:val="22"/>
        </w:rPr>
        <w:t>servat</w:t>
      </w:r>
      <w:r w:rsidR="00505AE3">
        <w:rPr>
          <w:rFonts w:asciiTheme="minorHAnsi" w:hAnsiTheme="minorHAnsi" w:cstheme="minorHAnsi"/>
          <w:sz w:val="22"/>
        </w:rPr>
        <w:t xml:space="preserve">ional skills to </w:t>
      </w:r>
      <w:r w:rsidR="003D37D0">
        <w:rPr>
          <w:rFonts w:asciiTheme="minorHAnsi" w:hAnsiTheme="minorHAnsi" w:cstheme="minorHAnsi"/>
          <w:sz w:val="22"/>
        </w:rPr>
        <w:t>Moni</w:t>
      </w:r>
      <w:r w:rsidR="002D61D6">
        <w:rPr>
          <w:rFonts w:asciiTheme="minorHAnsi" w:hAnsiTheme="minorHAnsi" w:cstheme="minorHAnsi"/>
          <w:sz w:val="22"/>
        </w:rPr>
        <w:t xml:space="preserve">toring the patient </w:t>
      </w:r>
      <w:r w:rsidR="00DA0524">
        <w:rPr>
          <w:rFonts w:asciiTheme="minorHAnsi" w:hAnsiTheme="minorHAnsi" w:cstheme="minorHAnsi"/>
          <w:sz w:val="22"/>
        </w:rPr>
        <w:t xml:space="preserve">situation </w:t>
      </w:r>
      <w:r w:rsidR="00846F9F">
        <w:rPr>
          <w:rFonts w:asciiTheme="minorHAnsi" w:hAnsiTheme="minorHAnsi" w:cstheme="minorHAnsi"/>
          <w:sz w:val="22"/>
        </w:rPr>
        <w:t>and recordin</w:t>
      </w:r>
      <w:r w:rsidR="00D47C61">
        <w:rPr>
          <w:rFonts w:asciiTheme="minorHAnsi" w:hAnsiTheme="minorHAnsi" w:cstheme="minorHAnsi"/>
          <w:sz w:val="22"/>
        </w:rPr>
        <w:t xml:space="preserve">g it </w:t>
      </w:r>
      <w:r w:rsidR="003D37D0">
        <w:rPr>
          <w:rFonts w:asciiTheme="minorHAnsi" w:hAnsiTheme="minorHAnsi" w:cstheme="minorHAnsi"/>
          <w:sz w:val="22"/>
        </w:rPr>
        <w:tab/>
      </w:r>
    </w:p>
    <w:p w14:paraId="3EE68BC6" w14:textId="77777777" w:rsidR="004B1156" w:rsidRDefault="004B1156" w:rsidP="002040F8">
      <w:pPr>
        <w:rPr>
          <w:rFonts w:asciiTheme="minorHAnsi" w:hAnsiTheme="minorHAnsi" w:cstheme="minorHAnsi"/>
          <w:sz w:val="22"/>
        </w:rPr>
      </w:pPr>
    </w:p>
    <w:p w14:paraId="349A6154" w14:textId="77777777" w:rsidR="004B1156" w:rsidRDefault="004B1156" w:rsidP="002040F8">
      <w:pPr>
        <w:rPr>
          <w:rFonts w:asciiTheme="minorHAnsi" w:hAnsiTheme="minorHAnsi" w:cstheme="minorHAnsi"/>
          <w:sz w:val="22"/>
        </w:rPr>
      </w:pPr>
    </w:p>
    <w:p w14:paraId="5AF335A5" w14:textId="77777777" w:rsidR="002623E6" w:rsidRDefault="002623E6" w:rsidP="002040F8">
      <w:pPr>
        <w:rPr>
          <w:rFonts w:asciiTheme="minorHAnsi" w:hAnsiTheme="minorHAnsi" w:cstheme="minorHAnsi"/>
          <w:sz w:val="22"/>
        </w:rPr>
      </w:pPr>
    </w:p>
    <w:p w14:paraId="021D00DC" w14:textId="77777777" w:rsidR="00344835" w:rsidRDefault="00344835" w:rsidP="002040F8">
      <w:pPr>
        <w:rPr>
          <w:rFonts w:asciiTheme="minorHAnsi" w:hAnsiTheme="minorHAnsi" w:cstheme="minorHAnsi"/>
          <w:sz w:val="22"/>
        </w:rPr>
      </w:pPr>
    </w:p>
    <w:p w14:paraId="51F74F74" w14:textId="77777777" w:rsidR="00344835" w:rsidRDefault="00344835" w:rsidP="002040F8">
      <w:pPr>
        <w:rPr>
          <w:rFonts w:asciiTheme="minorHAnsi" w:hAnsiTheme="minorHAnsi" w:cstheme="minorHAnsi"/>
          <w:sz w:val="22"/>
        </w:rPr>
      </w:pPr>
    </w:p>
    <w:p w14:paraId="1184C502" w14:textId="77777777" w:rsidR="00344835" w:rsidRDefault="00344835" w:rsidP="002040F8">
      <w:pPr>
        <w:rPr>
          <w:rFonts w:asciiTheme="minorHAnsi" w:hAnsiTheme="minorHAnsi" w:cstheme="minorHAnsi"/>
          <w:sz w:val="22"/>
        </w:rPr>
      </w:pPr>
    </w:p>
    <w:p w14:paraId="3C8A885D" w14:textId="77777777" w:rsidR="00344835" w:rsidRDefault="00344835" w:rsidP="002040F8">
      <w:pPr>
        <w:rPr>
          <w:rFonts w:asciiTheme="minorHAnsi" w:hAnsiTheme="minorHAnsi" w:cstheme="minorHAnsi"/>
          <w:sz w:val="22"/>
        </w:rPr>
      </w:pPr>
    </w:p>
    <w:p w14:paraId="4AB29054" w14:textId="77777777" w:rsidR="00344835" w:rsidRDefault="00344835" w:rsidP="002040F8">
      <w:pPr>
        <w:rPr>
          <w:rFonts w:asciiTheme="minorHAnsi" w:hAnsiTheme="minorHAnsi" w:cstheme="minorHAnsi"/>
          <w:sz w:val="22"/>
        </w:rPr>
      </w:pPr>
    </w:p>
    <w:p w14:paraId="67651A72" w14:textId="77777777" w:rsidR="00344835" w:rsidRPr="002040F8" w:rsidRDefault="00344835" w:rsidP="002040F8"/>
    <w:p w14:paraId="01C49510" w14:textId="066548E0" w:rsidR="002370CE" w:rsidRPr="002976D4" w:rsidRDefault="0C5D0C5C" w:rsidP="0156E134">
      <w:pPr>
        <w:pStyle w:val="Heading2"/>
        <w:rPr>
          <w:color w:val="4472C4" w:themeColor="accent1"/>
        </w:rPr>
      </w:pPr>
      <w:bookmarkStart w:id="5" w:name="_Toc1405407187"/>
      <w:r w:rsidRPr="0CF501EC">
        <w:rPr>
          <w:color w:val="4471C4"/>
        </w:rPr>
        <w:lastRenderedPageBreak/>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5"/>
      <w:r w:rsidR="002040F8">
        <w:rPr>
          <w:color w:val="4471C4"/>
        </w:rPr>
        <w:t>Health Care Assistant</w:t>
      </w:r>
    </w:p>
    <w:p w14:paraId="58A1B501" w14:textId="7E166CE0" w:rsidR="0156E134" w:rsidRPr="00FC2334" w:rsidRDefault="00FC2334" w:rsidP="00FC2334">
      <w:pPr>
        <w:spacing w:after="0"/>
        <w:rPr>
          <w:rFonts w:asciiTheme="minorHAnsi" w:hAnsiTheme="minorHAnsi" w:cstheme="minorHAnsi"/>
          <w:sz w:val="22"/>
        </w:rPr>
      </w:pPr>
      <w:r w:rsidRPr="00FC2334">
        <w:rPr>
          <w:rFonts w:asciiTheme="minorHAnsi" w:hAnsiTheme="minorHAnsi" w:cstheme="minorHAnsi"/>
          <w:sz w:val="22"/>
        </w:rPr>
        <w:t>The training and support experiences of PAs are already quite varied, and HCA will further diversify them. The Care Certificate offered a basic, transferable (non-mandatory) qualification</w:t>
      </w:r>
      <w:r w:rsidR="001B118B">
        <w:rPr>
          <w:rFonts w:asciiTheme="minorHAnsi" w:hAnsiTheme="minorHAnsi" w:cstheme="minorHAnsi"/>
          <w:sz w:val="22"/>
        </w:rPr>
        <w:t>,</w:t>
      </w:r>
      <w:r w:rsidR="00921814">
        <w:rPr>
          <w:rFonts w:asciiTheme="minorHAnsi" w:hAnsiTheme="minorHAnsi" w:cstheme="minorHAnsi"/>
          <w:sz w:val="22"/>
        </w:rPr>
        <w:t xml:space="preserve"> by </w:t>
      </w:r>
      <w:r w:rsidR="0050454C">
        <w:rPr>
          <w:rFonts w:asciiTheme="minorHAnsi" w:hAnsiTheme="minorHAnsi" w:cstheme="minorHAnsi"/>
          <w:sz w:val="22"/>
        </w:rPr>
        <w:t>p</w:t>
      </w:r>
      <w:r w:rsidR="002F2315">
        <w:rPr>
          <w:rFonts w:asciiTheme="minorHAnsi" w:hAnsiTheme="minorHAnsi" w:cstheme="minorHAnsi"/>
          <w:sz w:val="22"/>
        </w:rPr>
        <w:t>ursue on</w:t>
      </w:r>
      <w:r w:rsidR="00165C72">
        <w:rPr>
          <w:rFonts w:asciiTheme="minorHAnsi" w:hAnsiTheme="minorHAnsi" w:cstheme="minorHAnsi"/>
          <w:sz w:val="22"/>
        </w:rPr>
        <w:t>going trainin</w:t>
      </w:r>
      <w:r w:rsidR="0098644E">
        <w:rPr>
          <w:rFonts w:asciiTheme="minorHAnsi" w:hAnsiTheme="minorHAnsi" w:cstheme="minorHAnsi"/>
          <w:sz w:val="22"/>
        </w:rPr>
        <w:t xml:space="preserve">g </w:t>
      </w:r>
      <w:r w:rsidR="00D549C0">
        <w:rPr>
          <w:rFonts w:asciiTheme="minorHAnsi" w:hAnsiTheme="minorHAnsi" w:cstheme="minorHAnsi"/>
          <w:sz w:val="22"/>
        </w:rPr>
        <w:t>in profession</w:t>
      </w:r>
      <w:r w:rsidR="009E5ABC">
        <w:rPr>
          <w:rFonts w:asciiTheme="minorHAnsi" w:hAnsiTheme="minorHAnsi" w:cstheme="minorHAnsi"/>
          <w:sz w:val="22"/>
        </w:rPr>
        <w:t xml:space="preserve">al development </w:t>
      </w:r>
      <w:r w:rsidR="0061396E">
        <w:rPr>
          <w:rFonts w:asciiTheme="minorHAnsi" w:hAnsiTheme="minorHAnsi" w:cstheme="minorHAnsi"/>
          <w:sz w:val="22"/>
        </w:rPr>
        <w:t>and training</w:t>
      </w:r>
      <w:r w:rsidR="00FB0401">
        <w:rPr>
          <w:rFonts w:asciiTheme="minorHAnsi" w:hAnsiTheme="minorHAnsi" w:cstheme="minorHAnsi"/>
          <w:sz w:val="22"/>
        </w:rPr>
        <w:t xml:space="preserve"> life </w:t>
      </w:r>
      <w:r w:rsidR="006F1A93">
        <w:rPr>
          <w:rFonts w:asciiTheme="minorHAnsi" w:hAnsiTheme="minorHAnsi" w:cstheme="minorHAnsi"/>
          <w:sz w:val="22"/>
        </w:rPr>
        <w:t>that is rel</w:t>
      </w:r>
      <w:r w:rsidR="00B62F40">
        <w:rPr>
          <w:rFonts w:asciiTheme="minorHAnsi" w:hAnsiTheme="minorHAnsi" w:cstheme="minorHAnsi"/>
          <w:sz w:val="22"/>
        </w:rPr>
        <w:t xml:space="preserve">ated skills </w:t>
      </w:r>
      <w:r w:rsidR="00060E3F">
        <w:rPr>
          <w:rFonts w:asciiTheme="minorHAnsi" w:hAnsiTheme="minorHAnsi" w:cstheme="minorHAnsi"/>
          <w:sz w:val="22"/>
        </w:rPr>
        <w:t xml:space="preserve">health care skills </w:t>
      </w:r>
      <w:r w:rsidR="00E46F51">
        <w:rPr>
          <w:rFonts w:asciiTheme="minorHAnsi" w:hAnsiTheme="minorHAnsi" w:cstheme="minorHAnsi"/>
          <w:sz w:val="22"/>
        </w:rPr>
        <w:t>that</w:t>
      </w:r>
      <w:r w:rsidR="007F780E">
        <w:rPr>
          <w:rFonts w:asciiTheme="minorHAnsi" w:hAnsiTheme="minorHAnsi" w:cstheme="minorHAnsi"/>
          <w:sz w:val="22"/>
        </w:rPr>
        <w:t xml:space="preserve"> </w:t>
      </w:r>
      <w:r w:rsidR="008E4A74">
        <w:rPr>
          <w:rFonts w:asciiTheme="minorHAnsi" w:hAnsiTheme="minorHAnsi" w:cstheme="minorHAnsi"/>
          <w:sz w:val="22"/>
        </w:rPr>
        <w:t>im</w:t>
      </w:r>
      <w:r w:rsidR="00845374">
        <w:rPr>
          <w:rFonts w:asciiTheme="minorHAnsi" w:hAnsiTheme="minorHAnsi" w:cstheme="minorHAnsi"/>
          <w:sz w:val="22"/>
        </w:rPr>
        <w:t xml:space="preserve">prove </w:t>
      </w:r>
      <w:r w:rsidR="008D13FB">
        <w:rPr>
          <w:rFonts w:asciiTheme="minorHAnsi" w:hAnsiTheme="minorHAnsi" w:cstheme="minorHAnsi"/>
          <w:sz w:val="22"/>
        </w:rPr>
        <w:t xml:space="preserve">the </w:t>
      </w:r>
      <w:r w:rsidR="00A23B22">
        <w:rPr>
          <w:rFonts w:asciiTheme="minorHAnsi" w:hAnsiTheme="minorHAnsi" w:cstheme="minorHAnsi"/>
          <w:sz w:val="22"/>
        </w:rPr>
        <w:t xml:space="preserve">you </w:t>
      </w:r>
      <w:r w:rsidR="000D6DB3">
        <w:rPr>
          <w:rFonts w:asciiTheme="minorHAnsi" w:hAnsiTheme="minorHAnsi" w:cstheme="minorHAnsi"/>
          <w:sz w:val="22"/>
        </w:rPr>
        <w:t xml:space="preserve">is structured </w:t>
      </w:r>
      <w:r w:rsidR="00E77D45">
        <w:rPr>
          <w:rFonts w:asciiTheme="minorHAnsi" w:hAnsiTheme="minorHAnsi" w:cstheme="minorHAnsi"/>
          <w:sz w:val="22"/>
        </w:rPr>
        <w:t>around the care cer</w:t>
      </w:r>
      <w:r w:rsidR="00A8676C">
        <w:rPr>
          <w:rFonts w:asciiTheme="minorHAnsi" w:hAnsiTheme="minorHAnsi" w:cstheme="minorHAnsi"/>
          <w:sz w:val="22"/>
        </w:rPr>
        <w:t xml:space="preserve">tificate </w:t>
      </w:r>
      <w:r w:rsidR="00D90703">
        <w:rPr>
          <w:rFonts w:asciiTheme="minorHAnsi" w:hAnsiTheme="minorHAnsi" w:cstheme="minorHAnsi"/>
          <w:sz w:val="22"/>
        </w:rPr>
        <w:t xml:space="preserve">standard in </w:t>
      </w:r>
      <w:r w:rsidR="00E96DFE">
        <w:rPr>
          <w:rFonts w:asciiTheme="minorHAnsi" w:hAnsiTheme="minorHAnsi" w:cstheme="minorHAnsi"/>
          <w:sz w:val="22"/>
        </w:rPr>
        <w:t xml:space="preserve">general skills </w:t>
      </w:r>
      <w:r w:rsidR="00823804">
        <w:rPr>
          <w:rFonts w:asciiTheme="minorHAnsi" w:hAnsiTheme="minorHAnsi" w:cstheme="minorHAnsi"/>
          <w:sz w:val="22"/>
        </w:rPr>
        <w:t xml:space="preserve">the </w:t>
      </w:r>
      <w:r w:rsidR="006C676A">
        <w:rPr>
          <w:rFonts w:asciiTheme="minorHAnsi" w:hAnsiTheme="minorHAnsi" w:cstheme="minorHAnsi"/>
          <w:sz w:val="22"/>
        </w:rPr>
        <w:t xml:space="preserve">essential them are </w:t>
      </w:r>
      <w:r w:rsidR="0068654B">
        <w:rPr>
          <w:rFonts w:asciiTheme="minorHAnsi" w:hAnsiTheme="minorHAnsi" w:cstheme="minorHAnsi"/>
          <w:sz w:val="22"/>
        </w:rPr>
        <w:t xml:space="preserve">communication </w:t>
      </w:r>
      <w:r w:rsidR="00294503">
        <w:rPr>
          <w:rFonts w:asciiTheme="minorHAnsi" w:hAnsiTheme="minorHAnsi" w:cstheme="minorHAnsi"/>
          <w:sz w:val="22"/>
        </w:rPr>
        <w:t>skills,</w:t>
      </w:r>
      <w:r w:rsidR="00145814">
        <w:rPr>
          <w:rFonts w:asciiTheme="minorHAnsi" w:hAnsiTheme="minorHAnsi" w:cstheme="minorHAnsi"/>
          <w:sz w:val="22"/>
        </w:rPr>
        <w:t xml:space="preserve"> </w:t>
      </w:r>
      <w:r w:rsidR="00057A0C">
        <w:rPr>
          <w:rFonts w:asciiTheme="minorHAnsi" w:hAnsiTheme="minorHAnsi" w:cstheme="minorHAnsi"/>
          <w:sz w:val="22"/>
        </w:rPr>
        <w:t xml:space="preserve">that health need </w:t>
      </w:r>
      <w:r w:rsidR="00EA2C85">
        <w:rPr>
          <w:rFonts w:asciiTheme="minorHAnsi" w:hAnsiTheme="minorHAnsi" w:cstheme="minorHAnsi"/>
          <w:sz w:val="22"/>
        </w:rPr>
        <w:t>to be excell</w:t>
      </w:r>
      <w:r w:rsidR="0089758A">
        <w:rPr>
          <w:rFonts w:asciiTheme="minorHAnsi" w:hAnsiTheme="minorHAnsi" w:cstheme="minorHAnsi"/>
          <w:sz w:val="22"/>
        </w:rPr>
        <w:t>ent in ve</w:t>
      </w:r>
      <w:r w:rsidR="00581472">
        <w:rPr>
          <w:rFonts w:asciiTheme="minorHAnsi" w:hAnsiTheme="minorHAnsi" w:cstheme="minorHAnsi"/>
          <w:sz w:val="22"/>
        </w:rPr>
        <w:t>rbal,</w:t>
      </w:r>
      <w:r w:rsidR="00500B74">
        <w:rPr>
          <w:rFonts w:asciiTheme="minorHAnsi" w:hAnsiTheme="minorHAnsi" w:cstheme="minorHAnsi"/>
          <w:sz w:val="22"/>
        </w:rPr>
        <w:t xml:space="preserve"> -non verbal and written </w:t>
      </w:r>
      <w:r w:rsidR="00DA0F72">
        <w:rPr>
          <w:rFonts w:asciiTheme="minorHAnsi" w:hAnsiTheme="minorHAnsi" w:cstheme="minorHAnsi"/>
          <w:sz w:val="22"/>
        </w:rPr>
        <w:t>to be a</w:t>
      </w:r>
      <w:r w:rsidR="00C94CCD">
        <w:rPr>
          <w:rFonts w:asciiTheme="minorHAnsi" w:hAnsiTheme="minorHAnsi" w:cstheme="minorHAnsi"/>
          <w:sz w:val="22"/>
        </w:rPr>
        <w:t>ble to interact effec</w:t>
      </w:r>
      <w:r w:rsidR="00A639FF">
        <w:rPr>
          <w:rFonts w:asciiTheme="minorHAnsi" w:hAnsiTheme="minorHAnsi" w:cstheme="minorHAnsi"/>
          <w:sz w:val="22"/>
        </w:rPr>
        <w:t xml:space="preserve">tively with patient </w:t>
      </w:r>
      <w:r w:rsidR="00E61D24">
        <w:rPr>
          <w:rFonts w:asciiTheme="minorHAnsi" w:hAnsiTheme="minorHAnsi" w:cstheme="minorHAnsi"/>
          <w:sz w:val="22"/>
        </w:rPr>
        <w:t>whom you</w:t>
      </w:r>
      <w:r w:rsidR="00553300">
        <w:rPr>
          <w:rFonts w:asciiTheme="minorHAnsi" w:hAnsiTheme="minorHAnsi" w:cstheme="minorHAnsi"/>
          <w:sz w:val="22"/>
        </w:rPr>
        <w:t xml:space="preserve"> went</w:t>
      </w:r>
      <w:r w:rsidR="00CA11C5">
        <w:rPr>
          <w:rFonts w:asciiTheme="minorHAnsi" w:hAnsiTheme="minorHAnsi" w:cstheme="minorHAnsi"/>
          <w:sz w:val="22"/>
        </w:rPr>
        <w:t xml:space="preserve"> like the </w:t>
      </w:r>
      <w:r w:rsidR="0025661B">
        <w:rPr>
          <w:rFonts w:asciiTheme="minorHAnsi" w:hAnsiTheme="minorHAnsi" w:cstheme="minorHAnsi"/>
          <w:sz w:val="22"/>
        </w:rPr>
        <w:t>famil</w:t>
      </w:r>
      <w:r w:rsidR="00EC3754">
        <w:rPr>
          <w:rFonts w:asciiTheme="minorHAnsi" w:hAnsiTheme="minorHAnsi" w:cstheme="minorHAnsi"/>
          <w:sz w:val="22"/>
        </w:rPr>
        <w:t>ies o</w:t>
      </w:r>
      <w:r w:rsidR="0022484F">
        <w:rPr>
          <w:rFonts w:asciiTheme="minorHAnsi" w:hAnsiTheme="minorHAnsi" w:cstheme="minorHAnsi"/>
          <w:sz w:val="22"/>
        </w:rPr>
        <w:t>f patient</w:t>
      </w:r>
      <w:r w:rsidR="00A57EC0">
        <w:rPr>
          <w:rFonts w:asciiTheme="minorHAnsi" w:hAnsiTheme="minorHAnsi" w:cstheme="minorHAnsi"/>
          <w:sz w:val="22"/>
        </w:rPr>
        <w:t>. You will need</w:t>
      </w:r>
      <w:r w:rsidR="00E11918">
        <w:rPr>
          <w:rFonts w:asciiTheme="minorHAnsi" w:hAnsiTheme="minorHAnsi" w:cstheme="minorHAnsi"/>
          <w:sz w:val="22"/>
        </w:rPr>
        <w:t xml:space="preserve"> have ab</w:t>
      </w:r>
      <w:r w:rsidR="00461B15">
        <w:rPr>
          <w:rFonts w:asciiTheme="minorHAnsi" w:hAnsiTheme="minorHAnsi" w:cstheme="minorHAnsi"/>
          <w:sz w:val="22"/>
        </w:rPr>
        <w:t>ility to communica</w:t>
      </w:r>
      <w:r w:rsidR="002A19E5">
        <w:rPr>
          <w:rFonts w:asciiTheme="minorHAnsi" w:hAnsiTheme="minorHAnsi" w:cstheme="minorHAnsi"/>
          <w:sz w:val="22"/>
        </w:rPr>
        <w:t xml:space="preserve">tion methods </w:t>
      </w:r>
      <w:r w:rsidR="005154C2">
        <w:rPr>
          <w:rFonts w:asciiTheme="minorHAnsi" w:hAnsiTheme="minorHAnsi" w:cstheme="minorHAnsi"/>
          <w:sz w:val="22"/>
        </w:rPr>
        <w:t>to</w:t>
      </w:r>
      <w:r w:rsidR="00704ECF">
        <w:rPr>
          <w:rFonts w:asciiTheme="minorHAnsi" w:hAnsiTheme="minorHAnsi" w:cstheme="minorHAnsi"/>
          <w:sz w:val="22"/>
        </w:rPr>
        <w:t xml:space="preserve"> </w:t>
      </w:r>
      <w:r w:rsidR="00C56A74">
        <w:rPr>
          <w:rFonts w:asciiTheme="minorHAnsi" w:hAnsiTheme="minorHAnsi" w:cstheme="minorHAnsi"/>
          <w:sz w:val="22"/>
        </w:rPr>
        <w:t>be</w:t>
      </w:r>
      <w:r w:rsidR="005154C2">
        <w:rPr>
          <w:rFonts w:asciiTheme="minorHAnsi" w:hAnsiTheme="minorHAnsi" w:cstheme="minorHAnsi"/>
          <w:sz w:val="22"/>
        </w:rPr>
        <w:t xml:space="preserve"> able </w:t>
      </w:r>
      <w:r w:rsidR="00704ECF">
        <w:rPr>
          <w:rFonts w:asciiTheme="minorHAnsi" w:hAnsiTheme="minorHAnsi" w:cstheme="minorHAnsi"/>
          <w:sz w:val="22"/>
        </w:rPr>
        <w:t xml:space="preserve">to </w:t>
      </w:r>
      <w:r w:rsidR="008C3FD5">
        <w:rPr>
          <w:rFonts w:asciiTheme="minorHAnsi" w:hAnsiTheme="minorHAnsi" w:cstheme="minorHAnsi"/>
          <w:sz w:val="22"/>
        </w:rPr>
        <w:t xml:space="preserve">meet </w:t>
      </w:r>
      <w:r w:rsidR="00096FE8">
        <w:rPr>
          <w:rFonts w:asciiTheme="minorHAnsi" w:hAnsiTheme="minorHAnsi" w:cstheme="minorHAnsi"/>
          <w:sz w:val="22"/>
        </w:rPr>
        <w:t>diver</w:t>
      </w:r>
      <w:r w:rsidR="000C2340">
        <w:rPr>
          <w:rFonts w:asciiTheme="minorHAnsi" w:hAnsiTheme="minorHAnsi" w:cstheme="minorHAnsi"/>
          <w:sz w:val="22"/>
        </w:rPr>
        <w:t>se needs als</w:t>
      </w:r>
      <w:r w:rsidR="003B59C1">
        <w:rPr>
          <w:rFonts w:asciiTheme="minorHAnsi" w:hAnsiTheme="minorHAnsi" w:cstheme="minorHAnsi"/>
          <w:sz w:val="22"/>
        </w:rPr>
        <w:t xml:space="preserve">o you must </w:t>
      </w:r>
      <w:r w:rsidR="00813578">
        <w:rPr>
          <w:rFonts w:asciiTheme="minorHAnsi" w:hAnsiTheme="minorHAnsi" w:cstheme="minorHAnsi"/>
          <w:sz w:val="22"/>
        </w:rPr>
        <w:t xml:space="preserve">have a </w:t>
      </w:r>
      <w:r w:rsidR="00A32963">
        <w:rPr>
          <w:rFonts w:asciiTheme="minorHAnsi" w:hAnsiTheme="minorHAnsi" w:cstheme="minorHAnsi"/>
          <w:sz w:val="22"/>
        </w:rPr>
        <w:t xml:space="preserve">personal organisation </w:t>
      </w:r>
      <w:r w:rsidR="005727C8">
        <w:rPr>
          <w:rFonts w:asciiTheme="minorHAnsi" w:hAnsiTheme="minorHAnsi" w:cstheme="minorHAnsi"/>
          <w:sz w:val="22"/>
        </w:rPr>
        <w:t xml:space="preserve">skills </w:t>
      </w:r>
      <w:r w:rsidR="000D05CC">
        <w:rPr>
          <w:rFonts w:asciiTheme="minorHAnsi" w:hAnsiTheme="minorHAnsi" w:cstheme="minorHAnsi"/>
          <w:sz w:val="22"/>
        </w:rPr>
        <w:t xml:space="preserve">need to </w:t>
      </w:r>
      <w:r w:rsidR="00B05507">
        <w:rPr>
          <w:rFonts w:asciiTheme="minorHAnsi" w:hAnsiTheme="minorHAnsi" w:cstheme="minorHAnsi"/>
          <w:sz w:val="22"/>
        </w:rPr>
        <w:t>covers that is v</w:t>
      </w:r>
      <w:r w:rsidR="00400DA6">
        <w:rPr>
          <w:rFonts w:asciiTheme="minorHAnsi" w:hAnsiTheme="minorHAnsi" w:cstheme="minorHAnsi"/>
          <w:sz w:val="22"/>
        </w:rPr>
        <w:t xml:space="preserve">ery essential </w:t>
      </w:r>
      <w:proofErr w:type="gramStart"/>
      <w:r w:rsidR="001E2752">
        <w:rPr>
          <w:rFonts w:asciiTheme="minorHAnsi" w:hAnsiTheme="minorHAnsi" w:cstheme="minorHAnsi"/>
          <w:sz w:val="22"/>
        </w:rPr>
        <w:t>qua</w:t>
      </w:r>
      <w:r w:rsidR="00364B4C">
        <w:rPr>
          <w:rFonts w:asciiTheme="minorHAnsi" w:hAnsiTheme="minorHAnsi" w:cstheme="minorHAnsi"/>
          <w:sz w:val="22"/>
        </w:rPr>
        <w:t xml:space="preserve">lities </w:t>
      </w:r>
      <w:r w:rsidR="0004607F">
        <w:rPr>
          <w:rFonts w:asciiTheme="minorHAnsi" w:hAnsiTheme="minorHAnsi" w:cstheme="minorHAnsi"/>
          <w:sz w:val="22"/>
        </w:rPr>
        <w:t xml:space="preserve"> </w:t>
      </w:r>
      <w:r w:rsidR="00AB30D5">
        <w:rPr>
          <w:rFonts w:asciiTheme="minorHAnsi" w:hAnsiTheme="minorHAnsi" w:cstheme="minorHAnsi"/>
          <w:sz w:val="22"/>
        </w:rPr>
        <w:t>like</w:t>
      </w:r>
      <w:proofErr w:type="gramEnd"/>
      <w:r w:rsidR="00AB30D5">
        <w:rPr>
          <w:rFonts w:asciiTheme="minorHAnsi" w:hAnsiTheme="minorHAnsi" w:cstheme="minorHAnsi"/>
          <w:sz w:val="22"/>
        </w:rPr>
        <w:t xml:space="preserve"> empath</w:t>
      </w:r>
      <w:r w:rsidR="00E62394">
        <w:rPr>
          <w:rFonts w:asciiTheme="minorHAnsi" w:hAnsiTheme="minorHAnsi" w:cstheme="minorHAnsi"/>
          <w:sz w:val="22"/>
        </w:rPr>
        <w:t xml:space="preserve">, patient </w:t>
      </w:r>
      <w:r w:rsidR="00CB1BE8">
        <w:rPr>
          <w:rFonts w:asciiTheme="minorHAnsi" w:hAnsiTheme="minorHAnsi" w:cstheme="minorHAnsi"/>
          <w:sz w:val="22"/>
        </w:rPr>
        <w:t>resilience, teamwork</w:t>
      </w:r>
      <w:r w:rsidR="007031F5">
        <w:rPr>
          <w:rFonts w:asciiTheme="minorHAnsi" w:hAnsiTheme="minorHAnsi" w:cstheme="minorHAnsi"/>
          <w:sz w:val="22"/>
        </w:rPr>
        <w:t xml:space="preserve">, </w:t>
      </w:r>
      <w:r w:rsidR="00D906A8">
        <w:rPr>
          <w:rFonts w:asciiTheme="minorHAnsi" w:hAnsiTheme="minorHAnsi" w:cstheme="minorHAnsi"/>
          <w:sz w:val="22"/>
        </w:rPr>
        <w:t>to abili</w:t>
      </w:r>
      <w:r w:rsidR="00FB0BD2">
        <w:rPr>
          <w:rFonts w:asciiTheme="minorHAnsi" w:hAnsiTheme="minorHAnsi" w:cstheme="minorHAnsi"/>
          <w:sz w:val="22"/>
        </w:rPr>
        <w:t xml:space="preserve">ty to on </w:t>
      </w:r>
      <w:proofErr w:type="gramStart"/>
      <w:r w:rsidR="00FB0BD2">
        <w:rPr>
          <w:rFonts w:asciiTheme="minorHAnsi" w:hAnsiTheme="minorHAnsi" w:cstheme="minorHAnsi"/>
          <w:sz w:val="22"/>
        </w:rPr>
        <w:t>you</w:t>
      </w:r>
      <w:proofErr w:type="gramEnd"/>
      <w:r w:rsidR="00FB0BD2">
        <w:rPr>
          <w:rFonts w:asciiTheme="minorHAnsi" w:hAnsiTheme="minorHAnsi" w:cstheme="minorHAnsi"/>
          <w:sz w:val="22"/>
        </w:rPr>
        <w:t xml:space="preserve"> </w:t>
      </w:r>
      <w:r w:rsidR="00CB2360">
        <w:rPr>
          <w:rFonts w:asciiTheme="minorHAnsi" w:hAnsiTheme="minorHAnsi" w:cstheme="minorHAnsi"/>
          <w:sz w:val="22"/>
        </w:rPr>
        <w:t>one</w:t>
      </w:r>
      <w:r w:rsidR="00F7076C">
        <w:rPr>
          <w:rFonts w:asciiTheme="minorHAnsi" w:hAnsiTheme="minorHAnsi" w:cstheme="minorHAnsi"/>
          <w:sz w:val="22"/>
        </w:rPr>
        <w:t>s</w:t>
      </w:r>
      <w:r w:rsidR="00A1488A">
        <w:rPr>
          <w:rFonts w:asciiTheme="minorHAnsi" w:hAnsiTheme="minorHAnsi" w:cstheme="minorHAnsi"/>
          <w:sz w:val="22"/>
        </w:rPr>
        <w:t xml:space="preserve"> initi</w:t>
      </w:r>
      <w:r w:rsidR="00B33A8D">
        <w:rPr>
          <w:rFonts w:asciiTheme="minorHAnsi" w:hAnsiTheme="minorHAnsi" w:cstheme="minorHAnsi"/>
          <w:sz w:val="22"/>
        </w:rPr>
        <w:t xml:space="preserve">ative. </w:t>
      </w:r>
      <w:r w:rsidR="00F74C9D">
        <w:rPr>
          <w:rFonts w:asciiTheme="minorHAnsi" w:hAnsiTheme="minorHAnsi" w:cstheme="minorHAnsi"/>
          <w:sz w:val="22"/>
        </w:rPr>
        <w:t xml:space="preserve">Being </w:t>
      </w:r>
      <w:r w:rsidR="0014349B">
        <w:rPr>
          <w:rFonts w:asciiTheme="minorHAnsi" w:hAnsiTheme="minorHAnsi" w:cstheme="minorHAnsi"/>
          <w:sz w:val="22"/>
        </w:rPr>
        <w:t>able organised</w:t>
      </w:r>
      <w:r w:rsidR="00563D82">
        <w:rPr>
          <w:rFonts w:asciiTheme="minorHAnsi" w:hAnsiTheme="minorHAnsi" w:cstheme="minorHAnsi"/>
          <w:sz w:val="22"/>
        </w:rPr>
        <w:t xml:space="preserve">, </w:t>
      </w:r>
      <w:r w:rsidR="00504942">
        <w:rPr>
          <w:rFonts w:asciiTheme="minorHAnsi" w:hAnsiTheme="minorHAnsi" w:cstheme="minorHAnsi"/>
          <w:sz w:val="22"/>
        </w:rPr>
        <w:t xml:space="preserve">maintaining </w:t>
      </w:r>
      <w:r w:rsidR="004B178D">
        <w:rPr>
          <w:rFonts w:asciiTheme="minorHAnsi" w:hAnsiTheme="minorHAnsi" w:cstheme="minorHAnsi"/>
          <w:sz w:val="22"/>
        </w:rPr>
        <w:t xml:space="preserve">accurate </w:t>
      </w:r>
      <w:r w:rsidR="00AE2891">
        <w:rPr>
          <w:rFonts w:asciiTheme="minorHAnsi" w:hAnsiTheme="minorHAnsi" w:cstheme="minorHAnsi"/>
          <w:sz w:val="22"/>
        </w:rPr>
        <w:t xml:space="preserve">patient </w:t>
      </w:r>
      <w:r w:rsidR="00A07296">
        <w:rPr>
          <w:rFonts w:asciiTheme="minorHAnsi" w:hAnsiTheme="minorHAnsi" w:cstheme="minorHAnsi"/>
          <w:sz w:val="22"/>
        </w:rPr>
        <w:t>recor</w:t>
      </w:r>
      <w:r w:rsidR="00CA79E1">
        <w:rPr>
          <w:rFonts w:asciiTheme="minorHAnsi" w:hAnsiTheme="minorHAnsi" w:cstheme="minorHAnsi"/>
          <w:sz w:val="22"/>
        </w:rPr>
        <w:t xml:space="preserve">ds, </w:t>
      </w:r>
      <w:r w:rsidR="00D12A38">
        <w:rPr>
          <w:rFonts w:asciiTheme="minorHAnsi" w:hAnsiTheme="minorHAnsi" w:cstheme="minorHAnsi"/>
          <w:sz w:val="22"/>
        </w:rPr>
        <w:t xml:space="preserve">to </w:t>
      </w:r>
      <w:r w:rsidR="00A52436">
        <w:rPr>
          <w:rFonts w:asciiTheme="minorHAnsi" w:hAnsiTheme="minorHAnsi" w:cstheme="minorHAnsi"/>
          <w:sz w:val="22"/>
        </w:rPr>
        <w:t>be</w:t>
      </w:r>
      <w:r w:rsidR="00256B1E">
        <w:rPr>
          <w:rFonts w:asciiTheme="minorHAnsi" w:hAnsiTheme="minorHAnsi" w:cstheme="minorHAnsi"/>
          <w:sz w:val="22"/>
        </w:rPr>
        <w:t xml:space="preserve">ing and made </w:t>
      </w:r>
      <w:proofErr w:type="gramStart"/>
      <w:r w:rsidR="009152BB">
        <w:rPr>
          <w:rFonts w:asciiTheme="minorHAnsi" w:hAnsiTheme="minorHAnsi" w:cstheme="minorHAnsi"/>
          <w:sz w:val="22"/>
        </w:rPr>
        <w:t>a</w:t>
      </w:r>
      <w:proofErr w:type="gramEnd"/>
      <w:r w:rsidR="009152BB">
        <w:rPr>
          <w:rFonts w:asciiTheme="minorHAnsi" w:hAnsiTheme="minorHAnsi" w:cstheme="minorHAnsi"/>
          <w:sz w:val="22"/>
        </w:rPr>
        <w:t xml:space="preserve"> accou</w:t>
      </w:r>
      <w:r w:rsidR="002F3142">
        <w:rPr>
          <w:rFonts w:asciiTheme="minorHAnsi" w:hAnsiTheme="minorHAnsi" w:cstheme="minorHAnsi"/>
          <w:sz w:val="22"/>
        </w:rPr>
        <w:t>ntabl</w:t>
      </w:r>
      <w:r w:rsidR="00D57F95">
        <w:rPr>
          <w:rFonts w:asciiTheme="minorHAnsi" w:hAnsiTheme="minorHAnsi" w:cstheme="minorHAnsi"/>
          <w:sz w:val="22"/>
        </w:rPr>
        <w:t xml:space="preserve">e for </w:t>
      </w:r>
      <w:proofErr w:type="spellStart"/>
      <w:proofErr w:type="gramStart"/>
      <w:r w:rsidR="0028361C">
        <w:rPr>
          <w:rFonts w:asciiTheme="minorHAnsi" w:hAnsiTheme="minorHAnsi" w:cstheme="minorHAnsi"/>
          <w:sz w:val="22"/>
        </w:rPr>
        <w:t>one</w:t>
      </w:r>
      <w:r w:rsidR="00970485">
        <w:rPr>
          <w:rFonts w:asciiTheme="minorHAnsi" w:hAnsiTheme="minorHAnsi" w:cstheme="minorHAnsi"/>
          <w:sz w:val="22"/>
        </w:rPr>
        <w:t>,s</w:t>
      </w:r>
      <w:proofErr w:type="spellEnd"/>
      <w:proofErr w:type="gramEnd"/>
      <w:r w:rsidR="00970485">
        <w:rPr>
          <w:rFonts w:asciiTheme="minorHAnsi" w:hAnsiTheme="minorHAnsi" w:cstheme="minorHAnsi"/>
          <w:sz w:val="22"/>
        </w:rPr>
        <w:t xml:space="preserve"> </w:t>
      </w:r>
      <w:r w:rsidR="0062446C">
        <w:rPr>
          <w:rFonts w:asciiTheme="minorHAnsi" w:hAnsiTheme="minorHAnsi" w:cstheme="minorHAnsi"/>
          <w:sz w:val="22"/>
        </w:rPr>
        <w:t>action and deci</w:t>
      </w:r>
      <w:r w:rsidR="002C4ACF">
        <w:rPr>
          <w:rFonts w:asciiTheme="minorHAnsi" w:hAnsiTheme="minorHAnsi" w:cstheme="minorHAnsi"/>
          <w:sz w:val="22"/>
        </w:rPr>
        <w:t xml:space="preserve">sion, </w:t>
      </w:r>
      <w:r w:rsidR="00BE647F">
        <w:rPr>
          <w:rFonts w:asciiTheme="minorHAnsi" w:hAnsiTheme="minorHAnsi" w:cstheme="minorHAnsi"/>
          <w:sz w:val="22"/>
        </w:rPr>
        <w:t>Clin</w:t>
      </w:r>
      <w:r w:rsidR="005B1998">
        <w:rPr>
          <w:rFonts w:asciiTheme="minorHAnsi" w:hAnsiTheme="minorHAnsi" w:cstheme="minorHAnsi"/>
          <w:sz w:val="22"/>
        </w:rPr>
        <w:t>ical/T</w:t>
      </w:r>
      <w:r w:rsidR="00FA7DE5">
        <w:rPr>
          <w:rFonts w:asciiTheme="minorHAnsi" w:hAnsiTheme="minorHAnsi" w:cstheme="minorHAnsi"/>
          <w:sz w:val="22"/>
        </w:rPr>
        <w:t>echnic</w:t>
      </w:r>
      <w:r w:rsidR="00E35E50">
        <w:rPr>
          <w:rFonts w:asciiTheme="minorHAnsi" w:hAnsiTheme="minorHAnsi" w:cstheme="minorHAnsi"/>
          <w:sz w:val="22"/>
        </w:rPr>
        <w:t xml:space="preserve">al skills </w:t>
      </w:r>
      <w:proofErr w:type="spellStart"/>
      <w:proofErr w:type="gramStart"/>
      <w:r w:rsidR="00D0587A">
        <w:rPr>
          <w:rFonts w:asciiTheme="minorHAnsi" w:hAnsiTheme="minorHAnsi" w:cstheme="minorHAnsi"/>
          <w:sz w:val="22"/>
        </w:rPr>
        <w:t>it,s</w:t>
      </w:r>
      <w:proofErr w:type="spellEnd"/>
      <w:proofErr w:type="gramEnd"/>
      <w:r w:rsidR="00D0587A">
        <w:rPr>
          <w:rFonts w:asciiTheme="minorHAnsi" w:hAnsiTheme="minorHAnsi" w:cstheme="minorHAnsi"/>
          <w:sz w:val="22"/>
        </w:rPr>
        <w:t xml:space="preserve"> </w:t>
      </w:r>
      <w:r w:rsidR="002533E1">
        <w:rPr>
          <w:rFonts w:asciiTheme="minorHAnsi" w:hAnsiTheme="minorHAnsi" w:cstheme="minorHAnsi"/>
          <w:sz w:val="22"/>
        </w:rPr>
        <w:t xml:space="preserve">involves </w:t>
      </w:r>
      <w:r w:rsidR="005D3F92">
        <w:rPr>
          <w:rFonts w:asciiTheme="minorHAnsi" w:hAnsiTheme="minorHAnsi" w:cstheme="minorHAnsi"/>
          <w:sz w:val="22"/>
        </w:rPr>
        <w:t xml:space="preserve">developing competence in the </w:t>
      </w:r>
      <w:proofErr w:type="gramStart"/>
      <w:r w:rsidR="006309AD">
        <w:rPr>
          <w:rFonts w:asciiTheme="minorHAnsi" w:hAnsiTheme="minorHAnsi" w:cstheme="minorHAnsi"/>
          <w:sz w:val="22"/>
        </w:rPr>
        <w:t xml:space="preserve">fundamental </w:t>
      </w:r>
      <w:r w:rsidR="00E85F8B">
        <w:rPr>
          <w:rFonts w:asciiTheme="minorHAnsi" w:hAnsiTheme="minorHAnsi" w:cstheme="minorHAnsi"/>
          <w:sz w:val="22"/>
        </w:rPr>
        <w:t xml:space="preserve"> specific</w:t>
      </w:r>
      <w:proofErr w:type="gramEnd"/>
      <w:r w:rsidR="00E85F8B">
        <w:rPr>
          <w:rFonts w:asciiTheme="minorHAnsi" w:hAnsiTheme="minorHAnsi" w:cstheme="minorHAnsi"/>
          <w:sz w:val="22"/>
        </w:rPr>
        <w:t xml:space="preserve"> c</w:t>
      </w:r>
      <w:r w:rsidR="00E026EF">
        <w:rPr>
          <w:rFonts w:asciiTheme="minorHAnsi" w:hAnsiTheme="minorHAnsi" w:cstheme="minorHAnsi"/>
          <w:sz w:val="22"/>
        </w:rPr>
        <w:t xml:space="preserve">linical </w:t>
      </w:r>
      <w:r w:rsidR="00610BA3">
        <w:rPr>
          <w:rFonts w:asciiTheme="minorHAnsi" w:hAnsiTheme="minorHAnsi" w:cstheme="minorHAnsi"/>
          <w:sz w:val="22"/>
        </w:rPr>
        <w:t>tasks,</w:t>
      </w:r>
      <w:r w:rsidR="0068057D">
        <w:rPr>
          <w:rFonts w:asciiTheme="minorHAnsi" w:hAnsiTheme="minorHAnsi" w:cstheme="minorHAnsi"/>
          <w:sz w:val="22"/>
        </w:rPr>
        <w:t xml:space="preserve"> such as to monit</w:t>
      </w:r>
      <w:r w:rsidR="00D732A9">
        <w:rPr>
          <w:rFonts w:asciiTheme="minorHAnsi" w:hAnsiTheme="minorHAnsi" w:cstheme="minorHAnsi"/>
          <w:sz w:val="22"/>
        </w:rPr>
        <w:t>oring v</w:t>
      </w:r>
      <w:r w:rsidR="001168B3">
        <w:rPr>
          <w:rFonts w:asciiTheme="minorHAnsi" w:hAnsiTheme="minorHAnsi" w:cstheme="minorHAnsi"/>
          <w:sz w:val="22"/>
        </w:rPr>
        <w:t xml:space="preserve">ital signs </w:t>
      </w:r>
      <w:proofErr w:type="gramStart"/>
      <w:r w:rsidR="000B349E">
        <w:rPr>
          <w:rFonts w:asciiTheme="minorHAnsi" w:hAnsiTheme="minorHAnsi" w:cstheme="minorHAnsi"/>
          <w:sz w:val="22"/>
        </w:rPr>
        <w:t>(</w:t>
      </w:r>
      <w:r w:rsidR="006C7B75">
        <w:rPr>
          <w:rFonts w:asciiTheme="minorHAnsi" w:hAnsiTheme="minorHAnsi" w:cstheme="minorHAnsi"/>
          <w:sz w:val="22"/>
        </w:rPr>
        <w:t xml:space="preserve"> te</w:t>
      </w:r>
      <w:r w:rsidR="001127EF">
        <w:rPr>
          <w:rFonts w:asciiTheme="minorHAnsi" w:hAnsiTheme="minorHAnsi" w:cstheme="minorHAnsi"/>
          <w:sz w:val="22"/>
        </w:rPr>
        <w:t>mpera</w:t>
      </w:r>
      <w:r w:rsidR="0065293E">
        <w:rPr>
          <w:rFonts w:asciiTheme="minorHAnsi" w:hAnsiTheme="minorHAnsi" w:cstheme="minorHAnsi"/>
          <w:sz w:val="22"/>
        </w:rPr>
        <w:t>ture</w:t>
      </w:r>
      <w:proofErr w:type="gramEnd"/>
      <w:r w:rsidR="0065293E">
        <w:rPr>
          <w:rFonts w:asciiTheme="minorHAnsi" w:hAnsiTheme="minorHAnsi" w:cstheme="minorHAnsi"/>
          <w:sz w:val="22"/>
        </w:rPr>
        <w:t>, puls</w:t>
      </w:r>
      <w:r w:rsidR="005B7397">
        <w:rPr>
          <w:rFonts w:asciiTheme="minorHAnsi" w:hAnsiTheme="minorHAnsi" w:cstheme="minorHAnsi"/>
          <w:sz w:val="22"/>
        </w:rPr>
        <w:t>e,</w:t>
      </w:r>
      <w:r w:rsidR="005E6AD0">
        <w:rPr>
          <w:rFonts w:asciiTheme="minorHAnsi" w:hAnsiTheme="minorHAnsi" w:cstheme="minorHAnsi"/>
          <w:sz w:val="22"/>
        </w:rPr>
        <w:t xml:space="preserve"> resp</w:t>
      </w:r>
      <w:r w:rsidR="008D3C1E">
        <w:rPr>
          <w:rFonts w:asciiTheme="minorHAnsi" w:hAnsiTheme="minorHAnsi" w:cstheme="minorHAnsi"/>
          <w:sz w:val="22"/>
        </w:rPr>
        <w:t xml:space="preserve">iration, </w:t>
      </w:r>
      <w:proofErr w:type="gramStart"/>
      <w:r w:rsidR="008D3C1E">
        <w:rPr>
          <w:rFonts w:asciiTheme="minorHAnsi" w:hAnsiTheme="minorHAnsi" w:cstheme="minorHAnsi"/>
          <w:sz w:val="22"/>
        </w:rPr>
        <w:t xml:space="preserve">weight </w:t>
      </w:r>
      <w:r w:rsidR="00973A3E">
        <w:rPr>
          <w:rFonts w:asciiTheme="minorHAnsi" w:hAnsiTheme="minorHAnsi" w:cstheme="minorHAnsi"/>
          <w:sz w:val="22"/>
        </w:rPr>
        <w:t>),also</w:t>
      </w:r>
      <w:proofErr w:type="gramEnd"/>
      <w:r w:rsidR="00973A3E">
        <w:rPr>
          <w:rFonts w:asciiTheme="minorHAnsi" w:hAnsiTheme="minorHAnsi" w:cstheme="minorHAnsi"/>
          <w:sz w:val="22"/>
        </w:rPr>
        <w:t xml:space="preserve"> some </w:t>
      </w:r>
      <w:r w:rsidR="00B95210">
        <w:rPr>
          <w:rFonts w:asciiTheme="minorHAnsi" w:hAnsiTheme="minorHAnsi" w:cstheme="minorHAnsi"/>
          <w:sz w:val="22"/>
        </w:rPr>
        <w:t>basic health check</w:t>
      </w:r>
      <w:r w:rsidR="00F01C1F">
        <w:rPr>
          <w:rFonts w:asciiTheme="minorHAnsi" w:hAnsiTheme="minorHAnsi" w:cstheme="minorHAnsi"/>
          <w:sz w:val="22"/>
        </w:rPr>
        <w:t>s, infec</w:t>
      </w:r>
      <w:r w:rsidR="00A34F43">
        <w:rPr>
          <w:rFonts w:asciiTheme="minorHAnsi" w:hAnsiTheme="minorHAnsi" w:cstheme="minorHAnsi"/>
          <w:sz w:val="22"/>
        </w:rPr>
        <w:t xml:space="preserve">tion control, </w:t>
      </w:r>
      <w:r w:rsidR="0077694C">
        <w:rPr>
          <w:rFonts w:asciiTheme="minorHAnsi" w:hAnsiTheme="minorHAnsi" w:cstheme="minorHAnsi"/>
          <w:sz w:val="22"/>
        </w:rPr>
        <w:t>carryin</w:t>
      </w:r>
      <w:r w:rsidR="004238F1">
        <w:rPr>
          <w:rFonts w:asciiTheme="minorHAnsi" w:hAnsiTheme="minorHAnsi" w:cstheme="minorHAnsi"/>
          <w:sz w:val="22"/>
        </w:rPr>
        <w:t xml:space="preserve">g out correct moving and </w:t>
      </w:r>
      <w:r w:rsidR="003C13DF">
        <w:rPr>
          <w:rFonts w:asciiTheme="minorHAnsi" w:hAnsiTheme="minorHAnsi" w:cstheme="minorHAnsi"/>
          <w:sz w:val="22"/>
        </w:rPr>
        <w:t>handling tec</w:t>
      </w:r>
      <w:r w:rsidR="007D2B2B">
        <w:rPr>
          <w:rFonts w:asciiTheme="minorHAnsi" w:hAnsiTheme="minorHAnsi" w:cstheme="minorHAnsi"/>
          <w:sz w:val="22"/>
        </w:rPr>
        <w:t>hniq</w:t>
      </w:r>
      <w:r w:rsidR="000562D1">
        <w:rPr>
          <w:rFonts w:asciiTheme="minorHAnsi" w:hAnsiTheme="minorHAnsi" w:cstheme="minorHAnsi"/>
          <w:sz w:val="22"/>
        </w:rPr>
        <w:t>ues.</w:t>
      </w:r>
      <w:r w:rsidR="000A4338">
        <w:rPr>
          <w:rFonts w:asciiTheme="minorHAnsi" w:hAnsiTheme="minorHAnsi" w:cstheme="minorHAnsi"/>
          <w:sz w:val="22"/>
        </w:rPr>
        <w:t xml:space="preserve"> </w:t>
      </w:r>
      <w:proofErr w:type="spellStart"/>
      <w:r w:rsidR="000A4338">
        <w:rPr>
          <w:rFonts w:asciiTheme="minorHAnsi" w:hAnsiTheme="minorHAnsi" w:cstheme="minorHAnsi"/>
          <w:sz w:val="22"/>
        </w:rPr>
        <w:t>Hca</w:t>
      </w:r>
      <w:proofErr w:type="spellEnd"/>
      <w:r w:rsidR="000A4338">
        <w:rPr>
          <w:rFonts w:asciiTheme="minorHAnsi" w:hAnsiTheme="minorHAnsi" w:cstheme="minorHAnsi"/>
          <w:sz w:val="22"/>
        </w:rPr>
        <w:t xml:space="preserve"> </w:t>
      </w:r>
      <w:r w:rsidR="004A5269">
        <w:rPr>
          <w:rFonts w:asciiTheme="minorHAnsi" w:hAnsiTheme="minorHAnsi" w:cstheme="minorHAnsi"/>
          <w:sz w:val="22"/>
        </w:rPr>
        <w:t xml:space="preserve">can </w:t>
      </w:r>
      <w:proofErr w:type="gramStart"/>
      <w:r w:rsidR="004A5269">
        <w:rPr>
          <w:rFonts w:asciiTheme="minorHAnsi" w:hAnsiTheme="minorHAnsi" w:cstheme="minorHAnsi"/>
          <w:sz w:val="22"/>
        </w:rPr>
        <w:t xml:space="preserve">also </w:t>
      </w:r>
      <w:r w:rsidR="00491353">
        <w:rPr>
          <w:rFonts w:asciiTheme="minorHAnsi" w:hAnsiTheme="minorHAnsi" w:cstheme="minorHAnsi"/>
          <w:sz w:val="22"/>
        </w:rPr>
        <w:t xml:space="preserve"> furth</w:t>
      </w:r>
      <w:r w:rsidR="00B70D60">
        <w:rPr>
          <w:rFonts w:asciiTheme="minorHAnsi" w:hAnsiTheme="minorHAnsi" w:cstheme="minorHAnsi"/>
          <w:sz w:val="22"/>
        </w:rPr>
        <w:t>er</w:t>
      </w:r>
      <w:proofErr w:type="gramEnd"/>
      <w:r w:rsidR="00631992">
        <w:rPr>
          <w:rFonts w:asciiTheme="minorHAnsi" w:hAnsiTheme="minorHAnsi" w:cstheme="minorHAnsi"/>
          <w:sz w:val="22"/>
        </w:rPr>
        <w:t xml:space="preserve"> </w:t>
      </w:r>
      <w:proofErr w:type="gramStart"/>
      <w:r w:rsidR="00B4294C">
        <w:rPr>
          <w:rFonts w:asciiTheme="minorHAnsi" w:hAnsiTheme="minorHAnsi" w:cstheme="minorHAnsi"/>
          <w:sz w:val="22"/>
        </w:rPr>
        <w:t>educa</w:t>
      </w:r>
      <w:r w:rsidR="00FC1652">
        <w:rPr>
          <w:rFonts w:asciiTheme="minorHAnsi" w:hAnsiTheme="minorHAnsi" w:cstheme="minorHAnsi"/>
          <w:sz w:val="22"/>
        </w:rPr>
        <w:t>tion</w:t>
      </w:r>
      <w:r w:rsidR="00B70D60">
        <w:rPr>
          <w:rFonts w:asciiTheme="minorHAnsi" w:hAnsiTheme="minorHAnsi" w:cstheme="minorHAnsi"/>
          <w:sz w:val="22"/>
        </w:rPr>
        <w:t xml:space="preserve">  </w:t>
      </w:r>
      <w:r w:rsidR="0013554F">
        <w:rPr>
          <w:rFonts w:asciiTheme="minorHAnsi" w:hAnsiTheme="minorHAnsi" w:cstheme="minorHAnsi"/>
          <w:sz w:val="22"/>
        </w:rPr>
        <w:t>to</w:t>
      </w:r>
      <w:proofErr w:type="gramEnd"/>
      <w:r w:rsidR="0013554F">
        <w:rPr>
          <w:rFonts w:asciiTheme="minorHAnsi" w:hAnsiTheme="minorHAnsi" w:cstheme="minorHAnsi"/>
          <w:sz w:val="22"/>
        </w:rPr>
        <w:t xml:space="preserve"> </w:t>
      </w:r>
      <w:r w:rsidR="000A24B1">
        <w:rPr>
          <w:rFonts w:asciiTheme="minorHAnsi" w:hAnsiTheme="minorHAnsi" w:cstheme="minorHAnsi"/>
          <w:sz w:val="22"/>
        </w:rPr>
        <w:t xml:space="preserve">qualification </w:t>
      </w:r>
      <w:r w:rsidR="00BD4B5B">
        <w:rPr>
          <w:rFonts w:asciiTheme="minorHAnsi" w:hAnsiTheme="minorHAnsi" w:cstheme="minorHAnsi"/>
          <w:sz w:val="22"/>
        </w:rPr>
        <w:t xml:space="preserve">how to take blood </w:t>
      </w:r>
      <w:r w:rsidR="00BE6934">
        <w:rPr>
          <w:rFonts w:asciiTheme="minorHAnsi" w:hAnsiTheme="minorHAnsi" w:cstheme="minorHAnsi"/>
          <w:sz w:val="22"/>
        </w:rPr>
        <w:t xml:space="preserve">samples </w:t>
      </w:r>
      <w:r w:rsidR="00A434D5">
        <w:rPr>
          <w:rFonts w:asciiTheme="minorHAnsi" w:hAnsiTheme="minorHAnsi" w:cstheme="minorHAnsi"/>
          <w:sz w:val="22"/>
        </w:rPr>
        <w:t xml:space="preserve">health care </w:t>
      </w:r>
      <w:r w:rsidR="00382444">
        <w:rPr>
          <w:rFonts w:asciiTheme="minorHAnsi" w:hAnsiTheme="minorHAnsi" w:cstheme="minorHAnsi"/>
          <w:sz w:val="22"/>
        </w:rPr>
        <w:t xml:space="preserve"> </w:t>
      </w:r>
    </w:p>
    <w:p w14:paraId="1497148C" w14:textId="5D9ACA22" w:rsidR="00A946CB" w:rsidRPr="002976D4" w:rsidRDefault="5617AA6E" w:rsidP="0156E134">
      <w:pPr>
        <w:pStyle w:val="Heading2"/>
        <w:rPr>
          <w:color w:val="4472C4" w:themeColor="accent1"/>
        </w:rPr>
      </w:pPr>
      <w:bookmarkStart w:id="6" w:name="_Toc1799977123"/>
      <w:r w:rsidRPr="0CF501EC">
        <w:rPr>
          <w:color w:val="4471C4"/>
        </w:rPr>
        <w:t>4</w:t>
      </w:r>
      <w:r w:rsidR="00A946CB" w:rsidRPr="0CF501EC">
        <w:rPr>
          <w:color w:val="4471C4"/>
        </w:rPr>
        <w:t xml:space="preserve"> Conclusion</w:t>
      </w:r>
      <w:bookmarkEnd w:id="6"/>
    </w:p>
    <w:p w14:paraId="2C280E68" w14:textId="77777777" w:rsidR="00D31DE9" w:rsidRDefault="00D31DE9" w:rsidP="00FC2334">
      <w:pPr>
        <w:rPr>
          <w:rFonts w:asciiTheme="minorHAnsi" w:hAnsiTheme="minorHAnsi" w:cstheme="minorHAnsi"/>
          <w:sz w:val="22"/>
        </w:rPr>
      </w:pPr>
    </w:p>
    <w:p w14:paraId="5CFE1375" w14:textId="166E8C3C" w:rsidR="00D31DE9" w:rsidRDefault="00D31DE9" w:rsidP="00FC2334">
      <w:pPr>
        <w:rPr>
          <w:rFonts w:asciiTheme="minorHAnsi" w:hAnsiTheme="minorHAnsi" w:cstheme="minorHAnsi"/>
          <w:sz w:val="22"/>
        </w:rPr>
      </w:pPr>
      <w:r>
        <w:rPr>
          <w:rFonts w:asciiTheme="minorHAnsi" w:hAnsiTheme="minorHAnsi" w:cstheme="minorHAnsi"/>
          <w:sz w:val="22"/>
        </w:rPr>
        <w:t xml:space="preserve">In </w:t>
      </w:r>
      <w:r w:rsidR="00E32856">
        <w:rPr>
          <w:rFonts w:asciiTheme="minorHAnsi" w:hAnsiTheme="minorHAnsi" w:cstheme="minorHAnsi"/>
          <w:sz w:val="22"/>
        </w:rPr>
        <w:t>conclusion</w:t>
      </w:r>
      <w:r>
        <w:rPr>
          <w:rFonts w:asciiTheme="minorHAnsi" w:hAnsiTheme="minorHAnsi" w:cstheme="minorHAnsi"/>
          <w:sz w:val="22"/>
        </w:rPr>
        <w:t xml:space="preserve">, </w:t>
      </w:r>
      <w:r w:rsidR="00C644F3">
        <w:rPr>
          <w:rFonts w:asciiTheme="minorHAnsi" w:hAnsiTheme="minorHAnsi" w:cstheme="minorHAnsi"/>
          <w:sz w:val="22"/>
        </w:rPr>
        <w:t xml:space="preserve">this report has assessed the duties that are carried out by a ROLE. It has </w:t>
      </w:r>
      <w:proofErr w:type="spellStart"/>
      <w:r w:rsidR="00C644F3">
        <w:rPr>
          <w:rFonts w:asciiTheme="minorHAnsi" w:hAnsiTheme="minorHAnsi" w:cstheme="minorHAnsi"/>
          <w:sz w:val="22"/>
        </w:rPr>
        <w:t>exmined</w:t>
      </w:r>
      <w:proofErr w:type="spellEnd"/>
      <w:r w:rsidR="00C644F3">
        <w:rPr>
          <w:rFonts w:asciiTheme="minorHAnsi" w:hAnsiTheme="minorHAnsi" w:cstheme="minorHAnsi"/>
          <w:sz w:val="22"/>
        </w:rPr>
        <w:t xml:space="preserve"> how the strategies of …. Can help them carry out their role </w:t>
      </w:r>
      <w:proofErr w:type="spellStart"/>
      <w:proofErr w:type="gramStart"/>
      <w:r w:rsidR="00C644F3">
        <w:rPr>
          <w:rFonts w:asciiTheme="minorHAnsi" w:hAnsiTheme="minorHAnsi" w:cstheme="minorHAnsi"/>
          <w:sz w:val="22"/>
        </w:rPr>
        <w:t>effectivelty</w:t>
      </w:r>
      <w:r w:rsidR="005614FB">
        <w:rPr>
          <w:rFonts w:asciiTheme="minorHAnsi" w:hAnsiTheme="minorHAnsi" w:cstheme="minorHAnsi"/>
          <w:sz w:val="22"/>
        </w:rPr>
        <w:t>,</w:t>
      </w:r>
      <w:r w:rsidR="00C644F3">
        <w:rPr>
          <w:rFonts w:asciiTheme="minorHAnsi" w:hAnsiTheme="minorHAnsi" w:cstheme="minorHAnsi"/>
          <w:sz w:val="22"/>
        </w:rPr>
        <w:t>I</w:t>
      </w:r>
      <w:proofErr w:type="spellEnd"/>
      <w:proofErr w:type="gramEnd"/>
      <w:r w:rsidR="00C644F3">
        <w:rPr>
          <w:rFonts w:asciiTheme="minorHAnsi" w:hAnsiTheme="minorHAnsi" w:cstheme="minorHAnsi"/>
          <w:sz w:val="22"/>
        </w:rPr>
        <w:t xml:space="preserve"> </w:t>
      </w:r>
      <w:proofErr w:type="gramStart"/>
      <w:r w:rsidR="00C644F3">
        <w:rPr>
          <w:rFonts w:asciiTheme="minorHAnsi" w:hAnsiTheme="minorHAnsi" w:cstheme="minorHAnsi"/>
          <w:sz w:val="22"/>
        </w:rPr>
        <w:t>has</w:t>
      </w:r>
      <w:proofErr w:type="gramEnd"/>
      <w:r w:rsidR="00C644F3">
        <w:rPr>
          <w:rFonts w:asciiTheme="minorHAnsi" w:hAnsiTheme="minorHAnsi" w:cstheme="minorHAnsi"/>
          <w:sz w:val="22"/>
        </w:rPr>
        <w:t xml:space="preserve"> suggested three strategies that can help them </w:t>
      </w:r>
      <w:r w:rsidR="00C741FB">
        <w:rPr>
          <w:rFonts w:asciiTheme="minorHAnsi" w:hAnsiTheme="minorHAnsi" w:cstheme="minorHAnsi"/>
          <w:sz w:val="22"/>
        </w:rPr>
        <w:t xml:space="preserve">be more effective when using these skills. </w:t>
      </w:r>
    </w:p>
    <w:p w14:paraId="5155B0ED" w14:textId="17BD8759" w:rsidR="00D676C3" w:rsidRPr="00FC2334" w:rsidRDefault="00FC2334" w:rsidP="00FC2334">
      <w:pPr>
        <w:rPr>
          <w:rFonts w:asciiTheme="minorHAnsi" w:hAnsiTheme="minorHAnsi" w:cstheme="minorHAnsi"/>
          <w:sz w:val="22"/>
        </w:rPr>
      </w:pPr>
      <w:r w:rsidRPr="00FC2334">
        <w:rPr>
          <w:rFonts w:asciiTheme="minorHAnsi" w:hAnsiTheme="minorHAnsi" w:cstheme="minorHAnsi"/>
          <w:sz w:val="22"/>
        </w:rPr>
        <w:t>Personal assistants were open to taking on more health-related tasks if they received proper training. Key informants highlighted the obstacles to expanding HCA services in practice. This comprehensive study of HCAS- most of whom were not family or friends of their employers and operated mainly within health and social care- provides new insights into the perspectives and experiences of a previously under-recognised and growing segment of the social care workforce. I employed a theoretical intervention framework to explore opinions on the broader implementation of HCA roles, offering valuable points for policymakers and workforce support agencies to consider for future HCA developments</w:t>
      </w:r>
    </w:p>
    <w:p w14:paraId="6C4B494D" w14:textId="3FD9A722" w:rsidR="00226D31" w:rsidRDefault="00226D31" w:rsidP="0156E134">
      <w:pPr>
        <w:pStyle w:val="Heading2"/>
        <w:rPr>
          <w:color w:val="4471C4"/>
        </w:rPr>
      </w:pPr>
      <w:bookmarkStart w:id="7" w:name="_Toc1911583216"/>
      <w:r w:rsidRPr="0CF501EC">
        <w:rPr>
          <w:color w:val="4471C4"/>
        </w:rPr>
        <w:t>5 Reference List</w:t>
      </w:r>
      <w:bookmarkEnd w:id="7"/>
    </w:p>
    <w:p w14:paraId="405B6332" w14:textId="77777777" w:rsidR="00235AC6" w:rsidRDefault="00235AC6" w:rsidP="00235AC6"/>
    <w:p w14:paraId="554714CA" w14:textId="09D2AA10" w:rsidR="00235AC6" w:rsidRPr="00235AC6" w:rsidRDefault="00235AC6" w:rsidP="00235AC6">
      <w:pPr>
        <w:rPr>
          <w:rFonts w:asciiTheme="minorHAnsi" w:hAnsiTheme="minorHAnsi" w:cstheme="minorHAnsi"/>
          <w:sz w:val="22"/>
        </w:rPr>
      </w:pPr>
      <w:r>
        <w:rPr>
          <w:rFonts w:asciiTheme="minorHAnsi" w:hAnsiTheme="minorHAnsi" w:cstheme="minorHAnsi"/>
          <w:sz w:val="22"/>
        </w:rPr>
        <w:t xml:space="preserve">Ann Wakefield, Karen Spilsbury, Karl </w:t>
      </w:r>
      <w:proofErr w:type="gramStart"/>
      <w:r>
        <w:rPr>
          <w:rFonts w:asciiTheme="minorHAnsi" w:hAnsiTheme="minorHAnsi" w:cstheme="minorHAnsi"/>
          <w:sz w:val="22"/>
        </w:rPr>
        <w:t>Atkin(</w:t>
      </w:r>
      <w:proofErr w:type="gramEnd"/>
      <w:r>
        <w:rPr>
          <w:rFonts w:asciiTheme="minorHAnsi" w:hAnsiTheme="minorHAnsi" w:cstheme="minorHAnsi"/>
          <w:sz w:val="22"/>
        </w:rPr>
        <w:t xml:space="preserve">2010). Practice research report- What work do assistant practitioners do and where do they fit in the nursing workforce,    </w:t>
      </w:r>
    </w:p>
    <w:p w14:paraId="4ED39B7E" w14:textId="4ECDC322" w:rsidR="00FC2334" w:rsidRDefault="007D1634" w:rsidP="00FC2334">
      <w:pPr>
        <w:rPr>
          <w:rFonts w:asciiTheme="minorHAnsi" w:hAnsiTheme="minorHAnsi" w:cstheme="minorHAnsi"/>
          <w:sz w:val="22"/>
        </w:rPr>
      </w:pPr>
      <w:proofErr w:type="spellStart"/>
      <w:proofErr w:type="gramStart"/>
      <w:r>
        <w:rPr>
          <w:rFonts w:asciiTheme="minorHAnsi" w:hAnsiTheme="minorHAnsi" w:cstheme="minorHAnsi"/>
          <w:sz w:val="22"/>
        </w:rPr>
        <w:t>Bach,</w:t>
      </w:r>
      <w:r w:rsidR="0024157A">
        <w:rPr>
          <w:rFonts w:asciiTheme="minorHAnsi" w:hAnsiTheme="minorHAnsi" w:cstheme="minorHAnsi"/>
          <w:sz w:val="22"/>
        </w:rPr>
        <w:t>Stephen</w:t>
      </w:r>
      <w:proofErr w:type="gramEnd"/>
      <w:r w:rsidR="0024157A">
        <w:rPr>
          <w:rFonts w:asciiTheme="minorHAnsi" w:hAnsiTheme="minorHAnsi" w:cstheme="minorHAnsi"/>
          <w:sz w:val="22"/>
        </w:rPr>
        <w:t>;</w:t>
      </w:r>
      <w:proofErr w:type="gramStart"/>
      <w:r w:rsidR="00C66C47">
        <w:rPr>
          <w:rFonts w:asciiTheme="minorHAnsi" w:hAnsiTheme="minorHAnsi" w:cstheme="minorHAnsi"/>
          <w:sz w:val="22"/>
        </w:rPr>
        <w:t>Kessler</w:t>
      </w:r>
      <w:proofErr w:type="spellEnd"/>
      <w:r w:rsidR="00C66C47">
        <w:rPr>
          <w:rFonts w:asciiTheme="minorHAnsi" w:hAnsiTheme="minorHAnsi" w:cstheme="minorHAnsi"/>
          <w:sz w:val="22"/>
        </w:rPr>
        <w:t xml:space="preserve"> ,</w:t>
      </w:r>
      <w:proofErr w:type="spellStart"/>
      <w:r w:rsidR="00C66C47">
        <w:rPr>
          <w:rFonts w:asciiTheme="minorHAnsi" w:hAnsiTheme="minorHAnsi" w:cstheme="minorHAnsi"/>
          <w:sz w:val="22"/>
        </w:rPr>
        <w:t>lan</w:t>
      </w:r>
      <w:proofErr w:type="gramEnd"/>
      <w:r w:rsidR="00A612DC">
        <w:rPr>
          <w:rFonts w:asciiTheme="minorHAnsi" w:hAnsiTheme="minorHAnsi" w:cstheme="minorHAnsi"/>
          <w:sz w:val="22"/>
        </w:rPr>
        <w:t>;</w:t>
      </w:r>
      <w:proofErr w:type="gramStart"/>
      <w:r w:rsidR="00A612DC">
        <w:rPr>
          <w:rFonts w:asciiTheme="minorHAnsi" w:hAnsiTheme="minorHAnsi" w:cstheme="minorHAnsi"/>
          <w:sz w:val="22"/>
        </w:rPr>
        <w:t>H</w:t>
      </w:r>
      <w:r w:rsidR="005768A4">
        <w:rPr>
          <w:rFonts w:asciiTheme="minorHAnsi" w:hAnsiTheme="minorHAnsi" w:cstheme="minorHAnsi"/>
          <w:sz w:val="22"/>
        </w:rPr>
        <w:t>eron,Paul</w:t>
      </w:r>
      <w:proofErr w:type="spellEnd"/>
      <w:proofErr w:type="gramEnd"/>
      <w:r w:rsidR="005768A4">
        <w:rPr>
          <w:rFonts w:asciiTheme="minorHAnsi" w:hAnsiTheme="minorHAnsi" w:cstheme="minorHAnsi"/>
          <w:sz w:val="22"/>
        </w:rPr>
        <w:t>.</w:t>
      </w:r>
      <w:r w:rsidR="00C8464F">
        <w:rPr>
          <w:rFonts w:asciiTheme="minorHAnsi" w:hAnsiTheme="minorHAnsi" w:cstheme="minorHAnsi"/>
          <w:sz w:val="22"/>
        </w:rPr>
        <w:t xml:space="preserve">/The </w:t>
      </w:r>
      <w:r w:rsidR="00E04982">
        <w:rPr>
          <w:rFonts w:asciiTheme="minorHAnsi" w:hAnsiTheme="minorHAnsi" w:cstheme="minorHAnsi"/>
          <w:sz w:val="22"/>
        </w:rPr>
        <w:t>Conseq</w:t>
      </w:r>
      <w:r w:rsidR="0084128A">
        <w:rPr>
          <w:rFonts w:asciiTheme="minorHAnsi" w:hAnsiTheme="minorHAnsi" w:cstheme="minorHAnsi"/>
          <w:sz w:val="22"/>
        </w:rPr>
        <w:t xml:space="preserve">uence of </w:t>
      </w:r>
      <w:proofErr w:type="spellStart"/>
      <w:r w:rsidR="0084128A">
        <w:rPr>
          <w:rFonts w:asciiTheme="minorHAnsi" w:hAnsiTheme="minorHAnsi" w:cstheme="minorHAnsi"/>
          <w:sz w:val="22"/>
        </w:rPr>
        <w:t>assis</w:t>
      </w:r>
      <w:proofErr w:type="spellEnd"/>
      <w:r w:rsidR="001B2543">
        <w:rPr>
          <w:rFonts w:asciiTheme="minorHAnsi" w:hAnsiTheme="minorHAnsi" w:cstheme="minorHAnsi"/>
          <w:sz w:val="22"/>
        </w:rPr>
        <w:t xml:space="preserve"> </w:t>
      </w:r>
      <w:r w:rsidR="00FC2334" w:rsidRPr="00FC2334">
        <w:rPr>
          <w:rFonts w:asciiTheme="minorHAnsi" w:hAnsiTheme="minorHAnsi" w:cstheme="minorHAnsi"/>
          <w:sz w:val="22"/>
        </w:rPr>
        <w:t>study of their experiences. Primary health care research &amp; development, 12(1), pp.29-41.</w:t>
      </w:r>
    </w:p>
    <w:p w14:paraId="0412D3C6" w14:textId="505B3A26" w:rsidR="00235AC6" w:rsidRDefault="00235AC6" w:rsidP="00FC2334">
      <w:pPr>
        <w:rPr>
          <w:rFonts w:asciiTheme="minorHAnsi" w:hAnsiTheme="minorHAnsi" w:cstheme="minorHAnsi"/>
          <w:sz w:val="22"/>
        </w:rPr>
      </w:pPr>
      <w:proofErr w:type="spellStart"/>
      <w:r w:rsidRPr="00FC2334">
        <w:rPr>
          <w:rFonts w:asciiTheme="minorHAnsi" w:hAnsiTheme="minorHAnsi" w:cstheme="minorHAnsi"/>
          <w:sz w:val="22"/>
        </w:rPr>
        <w:t>Craftman</w:t>
      </w:r>
      <w:proofErr w:type="spellEnd"/>
      <w:r w:rsidRPr="00FC2334">
        <w:rPr>
          <w:rFonts w:asciiTheme="minorHAnsi" w:hAnsiTheme="minorHAnsi" w:cstheme="minorHAnsi"/>
          <w:sz w:val="22"/>
        </w:rPr>
        <w:t xml:space="preserve">, Å. G., Grundberg, Å., &amp; </w:t>
      </w:r>
      <w:proofErr w:type="spellStart"/>
      <w:r w:rsidRPr="00FC2334">
        <w:rPr>
          <w:rFonts w:asciiTheme="minorHAnsi" w:hAnsiTheme="minorHAnsi" w:cstheme="minorHAnsi"/>
          <w:sz w:val="22"/>
        </w:rPr>
        <w:t>Westerbotn</w:t>
      </w:r>
      <w:proofErr w:type="spellEnd"/>
      <w:r w:rsidRPr="00FC2334">
        <w:rPr>
          <w:rFonts w:asciiTheme="minorHAnsi" w:hAnsiTheme="minorHAnsi" w:cstheme="minorHAnsi"/>
          <w:sz w:val="22"/>
        </w:rPr>
        <w:t>, M. (2018). Experiences of home care assistants providing social care to older people: A context in transition. International journal of older people nursing, 13(4), e12207</w:t>
      </w:r>
    </w:p>
    <w:p w14:paraId="6AF23AAC" w14:textId="77777777" w:rsidR="00E56CBA" w:rsidRPr="00C57B15" w:rsidRDefault="00E56CBA" w:rsidP="00E56CBA">
      <w:pPr>
        <w:spacing w:after="0" w:line="336" w:lineRule="atLeast"/>
        <w:rPr>
          <w:rFonts w:ascii="Times New Roman" w:eastAsia="Times New Roman" w:hAnsi="Times New Roman" w:cs="Times New Roman"/>
          <w:kern w:val="0"/>
          <w:sz w:val="24"/>
          <w:szCs w:val="24"/>
          <w:lang w:eastAsia="en-GB"/>
          <w14:ligatures w14:val="none"/>
        </w:rPr>
      </w:pPr>
      <w:r w:rsidRPr="00C57B15">
        <w:rPr>
          <w:rFonts w:ascii="Times New Roman" w:eastAsia="Times New Roman" w:hAnsi="Times New Roman" w:cs="Times New Roman"/>
          <w:kern w:val="0"/>
          <w:sz w:val="24"/>
          <w:szCs w:val="24"/>
          <w:lang w:eastAsia="en-GB"/>
          <w14:ligatures w14:val="none"/>
        </w:rPr>
        <w:t xml:space="preserve">Elsevier Inc; Journal of contextual </w:t>
      </w:r>
      <w:proofErr w:type="spellStart"/>
      <w:r w:rsidRPr="00C57B15">
        <w:rPr>
          <w:rFonts w:ascii="Times New Roman" w:eastAsia="Times New Roman" w:hAnsi="Times New Roman" w:cs="Times New Roman"/>
          <w:kern w:val="0"/>
          <w:sz w:val="24"/>
          <w:szCs w:val="24"/>
          <w:lang w:eastAsia="en-GB"/>
          <w14:ligatures w14:val="none"/>
        </w:rPr>
        <w:t>behavioral</w:t>
      </w:r>
      <w:proofErr w:type="spellEnd"/>
      <w:r w:rsidRPr="00C57B15">
        <w:rPr>
          <w:rFonts w:ascii="Times New Roman" w:eastAsia="Times New Roman" w:hAnsi="Times New Roman" w:cs="Times New Roman"/>
          <w:kern w:val="0"/>
          <w:sz w:val="24"/>
          <w:szCs w:val="24"/>
          <w:lang w:eastAsia="en-GB"/>
          <w14:ligatures w14:val="none"/>
        </w:rPr>
        <w:t xml:space="preserve"> science, 2025-07, Vol.37, p.100918, Article 100918</w:t>
      </w:r>
    </w:p>
    <w:p w14:paraId="69C1BADD" w14:textId="77777777" w:rsidR="00E56CBA" w:rsidRPr="00BF3655" w:rsidRDefault="00E56CBA" w:rsidP="00E56CBA">
      <w:pPr>
        <w:rPr>
          <w:rFonts w:asciiTheme="minorHAnsi" w:hAnsiTheme="minorHAnsi" w:cstheme="minorHAnsi"/>
          <w:sz w:val="22"/>
        </w:rPr>
      </w:pPr>
      <w:r w:rsidRPr="00C57B15">
        <w:rPr>
          <w:rFonts w:ascii="Times New Roman" w:eastAsia="Times New Roman" w:hAnsi="Times New Roman" w:cs="Times New Roman"/>
          <w:kern w:val="0"/>
          <w:sz w:val="24"/>
          <w:szCs w:val="24"/>
          <w:lang w:eastAsia="en-GB"/>
          <w14:ligatures w14:val="none"/>
        </w:rPr>
        <w:t>research</w:t>
      </w:r>
    </w:p>
    <w:p w14:paraId="46DB6D05" w14:textId="77777777" w:rsidR="00E56CBA" w:rsidRPr="00FC2334" w:rsidRDefault="00E56CBA" w:rsidP="00FC2334">
      <w:pPr>
        <w:rPr>
          <w:rFonts w:asciiTheme="minorHAnsi" w:hAnsiTheme="minorHAnsi" w:cstheme="minorHAnsi"/>
          <w:sz w:val="22"/>
        </w:rPr>
      </w:pPr>
    </w:p>
    <w:p w14:paraId="578F81C3" w14:textId="53342B59" w:rsidR="00FC2334" w:rsidRDefault="00FC2334" w:rsidP="00FC2334">
      <w:pPr>
        <w:rPr>
          <w:rFonts w:asciiTheme="minorHAnsi" w:hAnsiTheme="minorHAnsi" w:cstheme="minorHAnsi"/>
          <w:sz w:val="22"/>
        </w:rPr>
      </w:pPr>
      <w:r w:rsidRPr="00FC2334">
        <w:rPr>
          <w:rFonts w:asciiTheme="minorHAnsi" w:hAnsiTheme="minorHAnsi" w:cstheme="minorHAnsi"/>
          <w:sz w:val="22"/>
        </w:rPr>
        <w:lastRenderedPageBreak/>
        <w:t>Kessler, I., Bach, S., &amp; Heron, P. (20</w:t>
      </w:r>
      <w:r w:rsidR="000C41DF">
        <w:rPr>
          <w:rFonts w:asciiTheme="minorHAnsi" w:hAnsiTheme="minorHAnsi" w:cstheme="minorHAnsi"/>
          <w:sz w:val="22"/>
        </w:rPr>
        <w:t>25</w:t>
      </w:r>
      <w:r w:rsidRPr="00FC2334">
        <w:rPr>
          <w:rFonts w:asciiTheme="minorHAnsi" w:hAnsiTheme="minorHAnsi" w:cstheme="minorHAnsi"/>
          <w:sz w:val="22"/>
        </w:rPr>
        <w:t xml:space="preserve">). Understanding assistant roles in social care. Work, </w:t>
      </w:r>
      <w:proofErr w:type="gramStart"/>
      <w:r w:rsidRPr="00FC2334">
        <w:rPr>
          <w:rFonts w:asciiTheme="minorHAnsi" w:hAnsiTheme="minorHAnsi" w:cstheme="minorHAnsi"/>
          <w:sz w:val="22"/>
        </w:rPr>
        <w:t>Employment</w:t>
      </w:r>
      <w:r w:rsidR="00323C5C">
        <w:rPr>
          <w:rFonts w:asciiTheme="minorHAnsi" w:hAnsiTheme="minorHAnsi" w:cstheme="minorHAnsi"/>
          <w:sz w:val="22"/>
        </w:rPr>
        <w:t xml:space="preserve"> </w:t>
      </w:r>
      <w:r w:rsidR="000C4E87">
        <w:rPr>
          <w:rFonts w:asciiTheme="minorHAnsi" w:hAnsiTheme="minorHAnsi" w:cstheme="minorHAnsi"/>
          <w:sz w:val="22"/>
        </w:rPr>
        <w:t xml:space="preserve"> copyright</w:t>
      </w:r>
      <w:proofErr w:type="gramEnd"/>
      <w:r w:rsidR="000C4E87">
        <w:rPr>
          <w:rFonts w:asciiTheme="minorHAnsi" w:hAnsiTheme="minorHAnsi" w:cstheme="minorHAnsi"/>
          <w:sz w:val="22"/>
        </w:rPr>
        <w:t xml:space="preserve"> </w:t>
      </w:r>
      <w:r w:rsidR="00114B2F">
        <w:rPr>
          <w:rFonts w:asciiTheme="minorHAnsi" w:hAnsiTheme="minorHAnsi" w:cstheme="minorHAnsi"/>
          <w:sz w:val="22"/>
        </w:rPr>
        <w:t>2025 Kin</w:t>
      </w:r>
      <w:r w:rsidR="000C5F46">
        <w:rPr>
          <w:rFonts w:asciiTheme="minorHAnsi" w:hAnsiTheme="minorHAnsi" w:cstheme="minorHAnsi"/>
          <w:sz w:val="22"/>
        </w:rPr>
        <w:t xml:space="preserve">gs college </w:t>
      </w:r>
      <w:r w:rsidR="0096044A">
        <w:rPr>
          <w:rFonts w:asciiTheme="minorHAnsi" w:hAnsiTheme="minorHAnsi" w:cstheme="minorHAnsi"/>
          <w:sz w:val="22"/>
        </w:rPr>
        <w:t>London</w:t>
      </w:r>
      <w:r w:rsidR="0017324A">
        <w:rPr>
          <w:rFonts w:asciiTheme="minorHAnsi" w:hAnsiTheme="minorHAnsi" w:cstheme="minorHAnsi"/>
          <w:sz w:val="22"/>
        </w:rPr>
        <w:t xml:space="preserve"> </w:t>
      </w:r>
      <w:r w:rsidRPr="00FC2334">
        <w:rPr>
          <w:rFonts w:asciiTheme="minorHAnsi" w:hAnsiTheme="minorHAnsi" w:cstheme="minorHAnsi"/>
          <w:sz w:val="22"/>
        </w:rPr>
        <w:t>and Society, 20(4), 667-685.</w:t>
      </w:r>
    </w:p>
    <w:p w14:paraId="5C45B382" w14:textId="77777777" w:rsidR="00235AC6" w:rsidRPr="00FC2334" w:rsidRDefault="00235AC6" w:rsidP="00235AC6">
      <w:pPr>
        <w:rPr>
          <w:rFonts w:asciiTheme="minorHAnsi" w:hAnsiTheme="minorHAnsi" w:cstheme="minorHAnsi"/>
          <w:sz w:val="22"/>
        </w:rPr>
      </w:pPr>
      <w:proofErr w:type="spellStart"/>
      <w:r w:rsidRPr="00FC2334">
        <w:rPr>
          <w:rFonts w:asciiTheme="minorHAnsi" w:hAnsiTheme="minorHAnsi" w:cstheme="minorHAnsi"/>
          <w:sz w:val="22"/>
        </w:rPr>
        <w:t>Leathwood</w:t>
      </w:r>
      <w:proofErr w:type="spellEnd"/>
      <w:r w:rsidRPr="00FC2334">
        <w:rPr>
          <w:rFonts w:asciiTheme="minorHAnsi" w:hAnsiTheme="minorHAnsi" w:cstheme="minorHAnsi"/>
          <w:sz w:val="22"/>
        </w:rPr>
        <w:t>, C., &amp; Francis, B. (2006). Gender and lifelong learning: Critical feminist engagements (p.</w:t>
      </w:r>
    </w:p>
    <w:p w14:paraId="6AE7DE3D" w14:textId="4169769B" w:rsidR="00235AC6" w:rsidRDefault="00235AC6" w:rsidP="00FC2334">
      <w:pPr>
        <w:rPr>
          <w:rFonts w:asciiTheme="minorHAnsi" w:hAnsiTheme="minorHAnsi" w:cstheme="minorHAnsi"/>
          <w:sz w:val="22"/>
        </w:rPr>
      </w:pPr>
      <w:r w:rsidRPr="00FC2334">
        <w:rPr>
          <w:rFonts w:asciiTheme="minorHAnsi" w:hAnsiTheme="minorHAnsi" w:cstheme="minorHAnsi"/>
          <w:sz w:val="22"/>
        </w:rPr>
        <w:t>232). Taylor &amp; Francis.</w:t>
      </w:r>
    </w:p>
    <w:p w14:paraId="6AD9D7B9" w14:textId="36DE1419" w:rsidR="00FC2334" w:rsidRDefault="00FC2334" w:rsidP="00FC2334">
      <w:pPr>
        <w:rPr>
          <w:rFonts w:asciiTheme="minorHAnsi" w:hAnsiTheme="minorHAnsi" w:cstheme="minorHAnsi"/>
          <w:sz w:val="22"/>
        </w:rPr>
      </w:pPr>
      <w:r w:rsidRPr="00FC2334">
        <w:rPr>
          <w:rFonts w:asciiTheme="minorHAnsi" w:hAnsiTheme="minorHAnsi" w:cstheme="minorHAnsi"/>
          <w:sz w:val="22"/>
        </w:rPr>
        <w:t xml:space="preserve">McKenna, H. P., Hasson, F., &amp; Keeney, S. (2004) </w:t>
      </w:r>
      <w:r w:rsidR="00D8230A">
        <w:rPr>
          <w:rFonts w:asciiTheme="minorHAnsi" w:hAnsiTheme="minorHAnsi" w:cstheme="minorHAnsi"/>
          <w:sz w:val="22"/>
        </w:rPr>
        <w:t>‘</w:t>
      </w:r>
      <w:r w:rsidRPr="00FC2334">
        <w:rPr>
          <w:rFonts w:asciiTheme="minorHAnsi" w:hAnsiTheme="minorHAnsi" w:cstheme="minorHAnsi"/>
          <w:sz w:val="22"/>
        </w:rPr>
        <w:t>Patient safety and quality of care: the role of the health care assistant</w:t>
      </w:r>
      <w:r w:rsidR="00D8230A">
        <w:rPr>
          <w:rFonts w:asciiTheme="minorHAnsi" w:hAnsiTheme="minorHAnsi" w:cstheme="minorHAnsi"/>
          <w:sz w:val="22"/>
        </w:rPr>
        <w:t>’</w:t>
      </w:r>
      <w:r w:rsidRPr="00FC2334">
        <w:rPr>
          <w:rFonts w:asciiTheme="minorHAnsi" w:hAnsiTheme="minorHAnsi" w:cstheme="minorHAnsi"/>
          <w:sz w:val="22"/>
        </w:rPr>
        <w:t xml:space="preserve">. </w:t>
      </w:r>
      <w:r w:rsidRPr="00D8230A">
        <w:rPr>
          <w:rFonts w:asciiTheme="minorHAnsi" w:hAnsiTheme="minorHAnsi" w:cstheme="minorHAnsi"/>
          <w:i/>
          <w:iCs/>
          <w:sz w:val="22"/>
        </w:rPr>
        <w:t>Journal of nursing management</w:t>
      </w:r>
      <w:r w:rsidRPr="00FC2334">
        <w:rPr>
          <w:rFonts w:asciiTheme="minorHAnsi" w:hAnsiTheme="minorHAnsi" w:cstheme="minorHAnsi"/>
          <w:sz w:val="22"/>
        </w:rPr>
        <w:t xml:space="preserve">, 12(6), </w:t>
      </w:r>
      <w:r w:rsidR="00D8230A">
        <w:rPr>
          <w:rFonts w:asciiTheme="minorHAnsi" w:hAnsiTheme="minorHAnsi" w:cstheme="minorHAnsi"/>
          <w:sz w:val="22"/>
        </w:rPr>
        <w:t>pp.</w:t>
      </w:r>
      <w:r w:rsidRPr="00FC2334">
        <w:rPr>
          <w:rFonts w:asciiTheme="minorHAnsi" w:hAnsiTheme="minorHAnsi" w:cstheme="minorHAnsi"/>
          <w:sz w:val="22"/>
        </w:rPr>
        <w:t>452-459.</w:t>
      </w:r>
    </w:p>
    <w:p w14:paraId="06F9ADEB" w14:textId="77777777" w:rsidR="00E56CBA" w:rsidRDefault="00E56CBA" w:rsidP="00E56CBA">
      <w:pPr>
        <w:rPr>
          <w:rFonts w:asciiTheme="minorHAnsi" w:hAnsiTheme="minorHAnsi" w:cstheme="minorHAnsi"/>
          <w:sz w:val="22"/>
        </w:rPr>
      </w:pPr>
      <w:r w:rsidRPr="003E7E16">
        <w:rPr>
          <w:rFonts w:asciiTheme="minorHAnsi" w:hAnsiTheme="minorHAnsi" w:cstheme="minorHAnsi"/>
          <w:sz w:val="22"/>
        </w:rPr>
        <w:t xml:space="preserve">Novaes, F.P.S.S., Alves, J.G.B. and </w:t>
      </w:r>
      <w:proofErr w:type="spellStart"/>
      <w:r w:rsidRPr="003E7E16">
        <w:rPr>
          <w:rFonts w:asciiTheme="minorHAnsi" w:hAnsiTheme="minorHAnsi" w:cstheme="minorHAnsi"/>
          <w:sz w:val="22"/>
        </w:rPr>
        <w:t>Grosseman</w:t>
      </w:r>
      <w:proofErr w:type="spellEnd"/>
      <w:r w:rsidRPr="003E7E16">
        <w:rPr>
          <w:rFonts w:asciiTheme="minorHAnsi" w:hAnsiTheme="minorHAnsi" w:cstheme="minorHAnsi"/>
          <w:sz w:val="22"/>
        </w:rPr>
        <w:t xml:space="preserve">, S. (2023) ‘Communication in healthcare: experience of students and professionals from </w:t>
      </w:r>
      <w:proofErr w:type="spellStart"/>
      <w:r w:rsidRPr="003E7E16">
        <w:rPr>
          <w:rFonts w:asciiTheme="minorHAnsi" w:hAnsiTheme="minorHAnsi" w:cstheme="minorHAnsi"/>
          <w:sz w:val="22"/>
        </w:rPr>
        <w:t>teachinglearning</w:t>
      </w:r>
      <w:proofErr w:type="spellEnd"/>
      <w:r w:rsidRPr="003E7E16">
        <w:rPr>
          <w:rFonts w:asciiTheme="minorHAnsi" w:hAnsiTheme="minorHAnsi" w:cstheme="minorHAnsi"/>
          <w:sz w:val="22"/>
        </w:rPr>
        <w:t xml:space="preserve"> to practice in health’, </w:t>
      </w:r>
      <w:r w:rsidRPr="003E7E16">
        <w:rPr>
          <w:rFonts w:asciiTheme="minorHAnsi" w:hAnsiTheme="minorHAnsi" w:cstheme="minorHAnsi"/>
          <w:i/>
          <w:iCs/>
          <w:sz w:val="22"/>
        </w:rPr>
        <w:t>International journal of medical education</w:t>
      </w:r>
      <w:r w:rsidRPr="003E7E16">
        <w:rPr>
          <w:rFonts w:asciiTheme="minorHAnsi" w:hAnsiTheme="minorHAnsi" w:cstheme="minorHAnsi"/>
          <w:sz w:val="22"/>
        </w:rPr>
        <w:t xml:space="preserve">, 14, pp. 23–35. </w:t>
      </w:r>
    </w:p>
    <w:p w14:paraId="665C88D1" w14:textId="7CF44F1C" w:rsidR="00E56CBA" w:rsidRPr="00FC2334" w:rsidRDefault="00E56CBA" w:rsidP="00FC2334">
      <w:pPr>
        <w:rPr>
          <w:rFonts w:asciiTheme="minorHAnsi" w:hAnsiTheme="minorHAnsi" w:cstheme="minorHAnsi"/>
          <w:sz w:val="22"/>
        </w:rPr>
      </w:pPr>
      <w:r>
        <w:rPr>
          <w:rFonts w:asciiTheme="minorHAnsi" w:hAnsiTheme="minorHAnsi" w:cstheme="minorHAnsi"/>
          <w:sz w:val="22"/>
        </w:rPr>
        <w:t xml:space="preserve">NHS. (2022). </w:t>
      </w:r>
      <w:r>
        <w:rPr>
          <w:rFonts w:asciiTheme="minorHAnsi" w:hAnsiTheme="minorHAnsi" w:cstheme="minorHAnsi"/>
          <w:i/>
          <w:iCs/>
          <w:sz w:val="22"/>
        </w:rPr>
        <w:t xml:space="preserve">Healthcare assistant health careers. </w:t>
      </w:r>
      <w:r>
        <w:rPr>
          <w:rFonts w:asciiTheme="minorHAnsi" w:hAnsiTheme="minorHAnsi" w:cstheme="minorHAnsi"/>
          <w:sz w:val="22"/>
        </w:rPr>
        <w:t>NHS (online).</w:t>
      </w:r>
    </w:p>
    <w:p w14:paraId="22E3D758" w14:textId="77777777" w:rsidR="00FC2334" w:rsidRPr="00FC2334" w:rsidRDefault="00FC2334" w:rsidP="00FC2334">
      <w:pPr>
        <w:rPr>
          <w:rFonts w:asciiTheme="minorHAnsi" w:hAnsiTheme="minorHAnsi" w:cstheme="minorHAnsi"/>
          <w:sz w:val="22"/>
        </w:rPr>
      </w:pPr>
      <w:r w:rsidRPr="00FC2334">
        <w:rPr>
          <w:rFonts w:asciiTheme="minorHAnsi" w:hAnsiTheme="minorHAnsi" w:cstheme="minorHAnsi"/>
          <w:sz w:val="22"/>
        </w:rPr>
        <w:t>Peate, I. (2016). The Essential Guide to Becoming a Staff Nurse. John Wiley &amp; Sons.</w:t>
      </w:r>
    </w:p>
    <w:p w14:paraId="0EA7B3A2" w14:textId="77777777" w:rsidR="00C57B15" w:rsidRPr="00C57B15" w:rsidRDefault="00C57B15" w:rsidP="00C57B15">
      <w:pPr>
        <w:spacing w:after="0" w:line="336" w:lineRule="atLeast"/>
        <w:rPr>
          <w:rFonts w:ascii="Times New Roman" w:eastAsia="Times New Roman" w:hAnsi="Times New Roman" w:cs="Times New Roman"/>
          <w:kern w:val="0"/>
          <w:sz w:val="24"/>
          <w:szCs w:val="24"/>
          <w:lang w:eastAsia="en-GB"/>
          <w14:ligatures w14:val="none"/>
        </w:rPr>
      </w:pPr>
      <w:proofErr w:type="spellStart"/>
      <w:r w:rsidRPr="00C57B15">
        <w:rPr>
          <w:rFonts w:ascii="Times New Roman" w:eastAsia="Times New Roman" w:hAnsi="Times New Roman" w:cs="Times New Roman"/>
          <w:kern w:val="0"/>
          <w:sz w:val="24"/>
          <w:szCs w:val="24"/>
          <w:lang w:eastAsia="en-GB"/>
          <w14:ligatures w14:val="none"/>
        </w:rPr>
        <w:t>hoesmith</w:t>
      </w:r>
      <w:proofErr w:type="spellEnd"/>
      <w:r w:rsidRPr="00C57B15">
        <w:rPr>
          <w:rFonts w:ascii="Times New Roman" w:eastAsia="Times New Roman" w:hAnsi="Times New Roman" w:cs="Times New Roman"/>
          <w:kern w:val="0"/>
          <w:sz w:val="24"/>
          <w:szCs w:val="24"/>
          <w:lang w:eastAsia="en-GB"/>
          <w14:ligatures w14:val="none"/>
        </w:rPr>
        <w:t xml:space="preserve">, Wendy </w:t>
      </w:r>
      <w:proofErr w:type="gramStart"/>
      <w:r w:rsidRPr="00C57B15">
        <w:rPr>
          <w:rFonts w:ascii="Times New Roman" w:eastAsia="Times New Roman" w:hAnsi="Times New Roman" w:cs="Times New Roman"/>
          <w:kern w:val="0"/>
          <w:sz w:val="24"/>
          <w:szCs w:val="24"/>
          <w:lang w:eastAsia="en-GB"/>
          <w14:ligatures w14:val="none"/>
        </w:rPr>
        <w:t>Diana ;</w:t>
      </w:r>
      <w:proofErr w:type="gramEnd"/>
      <w:r w:rsidRPr="00C57B15">
        <w:rPr>
          <w:rFonts w:ascii="Times New Roman" w:eastAsia="Times New Roman" w:hAnsi="Times New Roman" w:cs="Times New Roman"/>
          <w:kern w:val="0"/>
          <w:sz w:val="24"/>
          <w:szCs w:val="24"/>
          <w:lang w:eastAsia="en-GB"/>
          <w14:ligatures w14:val="none"/>
        </w:rPr>
        <w:t xml:space="preserve"> Kamu, </w:t>
      </w:r>
      <w:proofErr w:type="gramStart"/>
      <w:r w:rsidRPr="00C57B15">
        <w:rPr>
          <w:rFonts w:ascii="Times New Roman" w:eastAsia="Times New Roman" w:hAnsi="Times New Roman" w:cs="Times New Roman"/>
          <w:kern w:val="0"/>
          <w:sz w:val="24"/>
          <w:szCs w:val="24"/>
          <w:lang w:eastAsia="en-GB"/>
          <w14:ligatures w14:val="none"/>
        </w:rPr>
        <w:t>Assis ;</w:t>
      </w:r>
      <w:proofErr w:type="gramEnd"/>
      <w:r w:rsidRPr="00C57B15">
        <w:rPr>
          <w:rFonts w:ascii="Times New Roman" w:eastAsia="Times New Roman" w:hAnsi="Times New Roman" w:cs="Times New Roman"/>
          <w:kern w:val="0"/>
          <w:sz w:val="24"/>
          <w:szCs w:val="24"/>
          <w:lang w:eastAsia="en-GB"/>
          <w14:ligatures w14:val="none"/>
        </w:rPr>
        <w:t xml:space="preserve"> Pang, Nicholas Tze Ping</w:t>
      </w:r>
    </w:p>
    <w:sectPr w:rsidR="00C57B15" w:rsidRPr="00C57B15"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41F3AF" w14:textId="77777777" w:rsidR="004F4DD1" w:rsidRDefault="004F4DD1" w:rsidP="003C7C97">
      <w:pPr>
        <w:spacing w:after="0" w:line="240" w:lineRule="auto"/>
      </w:pPr>
      <w:r>
        <w:separator/>
      </w:r>
    </w:p>
  </w:endnote>
  <w:endnote w:type="continuationSeparator" w:id="0">
    <w:p w14:paraId="7FEB21B9" w14:textId="77777777" w:rsidR="004F4DD1" w:rsidRDefault="004F4DD1"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9621CC" w14:textId="77777777" w:rsidR="004F4DD1" w:rsidRDefault="004F4DD1" w:rsidP="003C7C97">
      <w:pPr>
        <w:spacing w:after="0" w:line="240" w:lineRule="auto"/>
      </w:pPr>
      <w:r>
        <w:separator/>
      </w:r>
    </w:p>
  </w:footnote>
  <w:footnote w:type="continuationSeparator" w:id="0">
    <w:p w14:paraId="07F45F0E" w14:textId="77777777" w:rsidR="004F4DD1" w:rsidRDefault="004F4DD1"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F432B782"/>
    <w:lvl w:ilvl="0" w:tplc="A7F052E6">
      <w:start w:val="1"/>
      <w:numFmt w:val="bullet"/>
      <w:lvlText w:val=""/>
      <w:lvlJc w:val="left"/>
      <w:pPr>
        <w:ind w:left="720" w:hanging="360"/>
      </w:pPr>
      <w:rPr>
        <w:rFonts w:ascii="Symbol" w:hAnsi="Symbol" w:hint="default"/>
      </w:rPr>
    </w:lvl>
    <w:lvl w:ilvl="1" w:tplc="AA0AB7B4">
      <w:start w:val="1"/>
      <w:numFmt w:val="bullet"/>
      <w:lvlText w:val="o"/>
      <w:lvlJc w:val="left"/>
      <w:pPr>
        <w:ind w:left="1440" w:hanging="360"/>
      </w:pPr>
      <w:rPr>
        <w:rFonts w:ascii="Courier New" w:hAnsi="Courier New" w:hint="default"/>
      </w:rPr>
    </w:lvl>
    <w:lvl w:ilvl="2" w:tplc="1C08BA24">
      <w:start w:val="1"/>
      <w:numFmt w:val="bullet"/>
      <w:lvlText w:val=""/>
      <w:lvlJc w:val="left"/>
      <w:pPr>
        <w:ind w:left="2160" w:hanging="360"/>
      </w:pPr>
      <w:rPr>
        <w:rFonts w:ascii="Wingdings" w:hAnsi="Wingdings" w:hint="default"/>
      </w:rPr>
    </w:lvl>
    <w:lvl w:ilvl="3" w:tplc="7144C462">
      <w:start w:val="1"/>
      <w:numFmt w:val="bullet"/>
      <w:lvlText w:val=""/>
      <w:lvlJc w:val="left"/>
      <w:pPr>
        <w:ind w:left="2880" w:hanging="360"/>
      </w:pPr>
      <w:rPr>
        <w:rFonts w:ascii="Symbol" w:hAnsi="Symbol" w:hint="default"/>
      </w:rPr>
    </w:lvl>
    <w:lvl w:ilvl="4" w:tplc="8CD8E240">
      <w:start w:val="1"/>
      <w:numFmt w:val="bullet"/>
      <w:lvlText w:val="o"/>
      <w:lvlJc w:val="left"/>
      <w:pPr>
        <w:ind w:left="3600" w:hanging="360"/>
      </w:pPr>
      <w:rPr>
        <w:rFonts w:ascii="Courier New" w:hAnsi="Courier New" w:hint="default"/>
      </w:rPr>
    </w:lvl>
    <w:lvl w:ilvl="5" w:tplc="743ED376">
      <w:start w:val="1"/>
      <w:numFmt w:val="bullet"/>
      <w:lvlText w:val=""/>
      <w:lvlJc w:val="left"/>
      <w:pPr>
        <w:ind w:left="4320" w:hanging="360"/>
      </w:pPr>
      <w:rPr>
        <w:rFonts w:ascii="Wingdings" w:hAnsi="Wingdings" w:hint="default"/>
      </w:rPr>
    </w:lvl>
    <w:lvl w:ilvl="6" w:tplc="E8CA0B0C">
      <w:start w:val="1"/>
      <w:numFmt w:val="bullet"/>
      <w:lvlText w:val=""/>
      <w:lvlJc w:val="left"/>
      <w:pPr>
        <w:ind w:left="5040" w:hanging="360"/>
      </w:pPr>
      <w:rPr>
        <w:rFonts w:ascii="Symbol" w:hAnsi="Symbol" w:hint="default"/>
      </w:rPr>
    </w:lvl>
    <w:lvl w:ilvl="7" w:tplc="40F4324C">
      <w:start w:val="1"/>
      <w:numFmt w:val="bullet"/>
      <w:lvlText w:val="o"/>
      <w:lvlJc w:val="left"/>
      <w:pPr>
        <w:ind w:left="5760" w:hanging="360"/>
      </w:pPr>
      <w:rPr>
        <w:rFonts w:ascii="Courier New" w:hAnsi="Courier New" w:hint="default"/>
      </w:rPr>
    </w:lvl>
    <w:lvl w:ilvl="8" w:tplc="E7B21AD2">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5B982FAA"/>
    <w:lvl w:ilvl="0" w:tplc="018CC1BA">
      <w:start w:val="1"/>
      <w:numFmt w:val="bullet"/>
      <w:lvlText w:val=""/>
      <w:lvlJc w:val="left"/>
      <w:pPr>
        <w:ind w:left="720" w:hanging="360"/>
      </w:pPr>
      <w:rPr>
        <w:rFonts w:ascii="Symbol" w:hAnsi="Symbol" w:hint="default"/>
      </w:rPr>
    </w:lvl>
    <w:lvl w:ilvl="1" w:tplc="84228C20">
      <w:start w:val="1"/>
      <w:numFmt w:val="bullet"/>
      <w:lvlText w:val="o"/>
      <w:lvlJc w:val="left"/>
      <w:pPr>
        <w:ind w:left="1440" w:hanging="360"/>
      </w:pPr>
      <w:rPr>
        <w:rFonts w:ascii="Courier New" w:hAnsi="Courier New" w:hint="default"/>
      </w:rPr>
    </w:lvl>
    <w:lvl w:ilvl="2" w:tplc="1AE2A126">
      <w:start w:val="1"/>
      <w:numFmt w:val="bullet"/>
      <w:lvlText w:val=""/>
      <w:lvlJc w:val="left"/>
      <w:pPr>
        <w:ind w:left="2160" w:hanging="360"/>
      </w:pPr>
      <w:rPr>
        <w:rFonts w:ascii="Wingdings" w:hAnsi="Wingdings" w:hint="default"/>
      </w:rPr>
    </w:lvl>
    <w:lvl w:ilvl="3" w:tplc="A188778E">
      <w:start w:val="1"/>
      <w:numFmt w:val="bullet"/>
      <w:lvlText w:val=""/>
      <w:lvlJc w:val="left"/>
      <w:pPr>
        <w:ind w:left="2880" w:hanging="360"/>
      </w:pPr>
      <w:rPr>
        <w:rFonts w:ascii="Symbol" w:hAnsi="Symbol" w:hint="default"/>
      </w:rPr>
    </w:lvl>
    <w:lvl w:ilvl="4" w:tplc="1B587FDA">
      <w:start w:val="1"/>
      <w:numFmt w:val="bullet"/>
      <w:lvlText w:val="o"/>
      <w:lvlJc w:val="left"/>
      <w:pPr>
        <w:ind w:left="3600" w:hanging="360"/>
      </w:pPr>
      <w:rPr>
        <w:rFonts w:ascii="Courier New" w:hAnsi="Courier New" w:hint="default"/>
      </w:rPr>
    </w:lvl>
    <w:lvl w:ilvl="5" w:tplc="72828738">
      <w:start w:val="1"/>
      <w:numFmt w:val="bullet"/>
      <w:lvlText w:val=""/>
      <w:lvlJc w:val="left"/>
      <w:pPr>
        <w:ind w:left="4320" w:hanging="360"/>
      </w:pPr>
      <w:rPr>
        <w:rFonts w:ascii="Wingdings" w:hAnsi="Wingdings" w:hint="default"/>
      </w:rPr>
    </w:lvl>
    <w:lvl w:ilvl="6" w:tplc="DABE6120">
      <w:start w:val="1"/>
      <w:numFmt w:val="bullet"/>
      <w:lvlText w:val=""/>
      <w:lvlJc w:val="left"/>
      <w:pPr>
        <w:ind w:left="5040" w:hanging="360"/>
      </w:pPr>
      <w:rPr>
        <w:rFonts w:ascii="Symbol" w:hAnsi="Symbol" w:hint="default"/>
      </w:rPr>
    </w:lvl>
    <w:lvl w:ilvl="7" w:tplc="81566250">
      <w:start w:val="1"/>
      <w:numFmt w:val="bullet"/>
      <w:lvlText w:val="o"/>
      <w:lvlJc w:val="left"/>
      <w:pPr>
        <w:ind w:left="5760" w:hanging="360"/>
      </w:pPr>
      <w:rPr>
        <w:rFonts w:ascii="Courier New" w:hAnsi="Courier New" w:hint="default"/>
      </w:rPr>
    </w:lvl>
    <w:lvl w:ilvl="8" w:tplc="0E36B1E8">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211CADCA"/>
    <w:lvl w:ilvl="0" w:tplc="C2801DDA">
      <w:start w:val="1"/>
      <w:numFmt w:val="bullet"/>
      <w:lvlText w:val=""/>
      <w:lvlJc w:val="left"/>
      <w:pPr>
        <w:ind w:left="720" w:hanging="360"/>
      </w:pPr>
      <w:rPr>
        <w:rFonts w:ascii="Symbol" w:hAnsi="Symbol" w:hint="default"/>
      </w:rPr>
    </w:lvl>
    <w:lvl w:ilvl="1" w:tplc="7B7A629A">
      <w:start w:val="1"/>
      <w:numFmt w:val="bullet"/>
      <w:lvlText w:val="o"/>
      <w:lvlJc w:val="left"/>
      <w:pPr>
        <w:ind w:left="1440" w:hanging="360"/>
      </w:pPr>
      <w:rPr>
        <w:rFonts w:ascii="Courier New" w:hAnsi="Courier New" w:hint="default"/>
      </w:rPr>
    </w:lvl>
    <w:lvl w:ilvl="2" w:tplc="4052EAFE">
      <w:start w:val="1"/>
      <w:numFmt w:val="bullet"/>
      <w:lvlText w:val=""/>
      <w:lvlJc w:val="left"/>
      <w:pPr>
        <w:ind w:left="2160" w:hanging="360"/>
      </w:pPr>
      <w:rPr>
        <w:rFonts w:ascii="Wingdings" w:hAnsi="Wingdings" w:hint="default"/>
      </w:rPr>
    </w:lvl>
    <w:lvl w:ilvl="3" w:tplc="DB168D78">
      <w:start w:val="1"/>
      <w:numFmt w:val="bullet"/>
      <w:lvlText w:val=""/>
      <w:lvlJc w:val="left"/>
      <w:pPr>
        <w:ind w:left="2880" w:hanging="360"/>
      </w:pPr>
      <w:rPr>
        <w:rFonts w:ascii="Symbol" w:hAnsi="Symbol" w:hint="default"/>
      </w:rPr>
    </w:lvl>
    <w:lvl w:ilvl="4" w:tplc="BF04888A">
      <w:start w:val="1"/>
      <w:numFmt w:val="bullet"/>
      <w:lvlText w:val="o"/>
      <w:lvlJc w:val="left"/>
      <w:pPr>
        <w:ind w:left="3600" w:hanging="360"/>
      </w:pPr>
      <w:rPr>
        <w:rFonts w:ascii="Courier New" w:hAnsi="Courier New" w:hint="default"/>
      </w:rPr>
    </w:lvl>
    <w:lvl w:ilvl="5" w:tplc="869EFA98">
      <w:start w:val="1"/>
      <w:numFmt w:val="bullet"/>
      <w:lvlText w:val=""/>
      <w:lvlJc w:val="left"/>
      <w:pPr>
        <w:ind w:left="4320" w:hanging="360"/>
      </w:pPr>
      <w:rPr>
        <w:rFonts w:ascii="Wingdings" w:hAnsi="Wingdings" w:hint="default"/>
      </w:rPr>
    </w:lvl>
    <w:lvl w:ilvl="6" w:tplc="39A0F8F8">
      <w:start w:val="1"/>
      <w:numFmt w:val="bullet"/>
      <w:lvlText w:val=""/>
      <w:lvlJc w:val="left"/>
      <w:pPr>
        <w:ind w:left="5040" w:hanging="360"/>
      </w:pPr>
      <w:rPr>
        <w:rFonts w:ascii="Symbol" w:hAnsi="Symbol" w:hint="default"/>
      </w:rPr>
    </w:lvl>
    <w:lvl w:ilvl="7" w:tplc="0256065E">
      <w:start w:val="1"/>
      <w:numFmt w:val="bullet"/>
      <w:lvlText w:val="o"/>
      <w:lvlJc w:val="left"/>
      <w:pPr>
        <w:ind w:left="5760" w:hanging="360"/>
      </w:pPr>
      <w:rPr>
        <w:rFonts w:ascii="Courier New" w:hAnsi="Courier New" w:hint="default"/>
      </w:rPr>
    </w:lvl>
    <w:lvl w:ilvl="8" w:tplc="B6EAC6BE">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08225466"/>
    <w:lvl w:ilvl="0" w:tplc="530452B6">
      <w:start w:val="1"/>
      <w:numFmt w:val="bullet"/>
      <w:lvlText w:val=""/>
      <w:lvlJc w:val="left"/>
      <w:pPr>
        <w:ind w:left="720" w:hanging="360"/>
      </w:pPr>
      <w:rPr>
        <w:rFonts w:ascii="Symbol" w:hAnsi="Symbol" w:hint="default"/>
      </w:rPr>
    </w:lvl>
    <w:lvl w:ilvl="1" w:tplc="79481B7E">
      <w:start w:val="1"/>
      <w:numFmt w:val="bullet"/>
      <w:lvlText w:val="o"/>
      <w:lvlJc w:val="left"/>
      <w:pPr>
        <w:ind w:left="1440" w:hanging="360"/>
      </w:pPr>
      <w:rPr>
        <w:rFonts w:ascii="Courier New" w:hAnsi="Courier New" w:hint="default"/>
      </w:rPr>
    </w:lvl>
    <w:lvl w:ilvl="2" w:tplc="188AA3DE">
      <w:start w:val="1"/>
      <w:numFmt w:val="bullet"/>
      <w:lvlText w:val=""/>
      <w:lvlJc w:val="left"/>
      <w:pPr>
        <w:ind w:left="2160" w:hanging="360"/>
      </w:pPr>
      <w:rPr>
        <w:rFonts w:ascii="Wingdings" w:hAnsi="Wingdings" w:hint="default"/>
      </w:rPr>
    </w:lvl>
    <w:lvl w:ilvl="3" w:tplc="0172ED5E">
      <w:start w:val="1"/>
      <w:numFmt w:val="bullet"/>
      <w:lvlText w:val=""/>
      <w:lvlJc w:val="left"/>
      <w:pPr>
        <w:ind w:left="2880" w:hanging="360"/>
      </w:pPr>
      <w:rPr>
        <w:rFonts w:ascii="Symbol" w:hAnsi="Symbol" w:hint="default"/>
      </w:rPr>
    </w:lvl>
    <w:lvl w:ilvl="4" w:tplc="E690D59E">
      <w:start w:val="1"/>
      <w:numFmt w:val="bullet"/>
      <w:lvlText w:val="o"/>
      <w:lvlJc w:val="left"/>
      <w:pPr>
        <w:ind w:left="3600" w:hanging="360"/>
      </w:pPr>
      <w:rPr>
        <w:rFonts w:ascii="Courier New" w:hAnsi="Courier New" w:hint="default"/>
      </w:rPr>
    </w:lvl>
    <w:lvl w:ilvl="5" w:tplc="B13829EC">
      <w:start w:val="1"/>
      <w:numFmt w:val="bullet"/>
      <w:lvlText w:val=""/>
      <w:lvlJc w:val="left"/>
      <w:pPr>
        <w:ind w:left="4320" w:hanging="360"/>
      </w:pPr>
      <w:rPr>
        <w:rFonts w:ascii="Wingdings" w:hAnsi="Wingdings" w:hint="default"/>
      </w:rPr>
    </w:lvl>
    <w:lvl w:ilvl="6" w:tplc="85A2340C">
      <w:start w:val="1"/>
      <w:numFmt w:val="bullet"/>
      <w:lvlText w:val=""/>
      <w:lvlJc w:val="left"/>
      <w:pPr>
        <w:ind w:left="5040" w:hanging="360"/>
      </w:pPr>
      <w:rPr>
        <w:rFonts w:ascii="Symbol" w:hAnsi="Symbol" w:hint="default"/>
      </w:rPr>
    </w:lvl>
    <w:lvl w:ilvl="7" w:tplc="FA785888">
      <w:start w:val="1"/>
      <w:numFmt w:val="bullet"/>
      <w:lvlText w:val="o"/>
      <w:lvlJc w:val="left"/>
      <w:pPr>
        <w:ind w:left="5760" w:hanging="360"/>
      </w:pPr>
      <w:rPr>
        <w:rFonts w:ascii="Courier New" w:hAnsi="Courier New" w:hint="default"/>
      </w:rPr>
    </w:lvl>
    <w:lvl w:ilvl="8" w:tplc="F3A49908">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B5FC3C48"/>
    <w:lvl w:ilvl="0" w:tplc="0C2C3282">
      <w:start w:val="1"/>
      <w:numFmt w:val="bullet"/>
      <w:lvlText w:val=""/>
      <w:lvlJc w:val="left"/>
      <w:pPr>
        <w:ind w:left="720" w:hanging="360"/>
      </w:pPr>
      <w:rPr>
        <w:rFonts w:ascii="Symbol" w:hAnsi="Symbol" w:hint="default"/>
      </w:rPr>
    </w:lvl>
    <w:lvl w:ilvl="1" w:tplc="05F6F06A">
      <w:start w:val="1"/>
      <w:numFmt w:val="bullet"/>
      <w:lvlText w:val="o"/>
      <w:lvlJc w:val="left"/>
      <w:pPr>
        <w:ind w:left="1440" w:hanging="360"/>
      </w:pPr>
      <w:rPr>
        <w:rFonts w:ascii="Courier New" w:hAnsi="Courier New" w:hint="default"/>
      </w:rPr>
    </w:lvl>
    <w:lvl w:ilvl="2" w:tplc="D5942648">
      <w:start w:val="1"/>
      <w:numFmt w:val="bullet"/>
      <w:lvlText w:val=""/>
      <w:lvlJc w:val="left"/>
      <w:pPr>
        <w:ind w:left="2160" w:hanging="360"/>
      </w:pPr>
      <w:rPr>
        <w:rFonts w:ascii="Wingdings" w:hAnsi="Wingdings" w:hint="default"/>
      </w:rPr>
    </w:lvl>
    <w:lvl w:ilvl="3" w:tplc="00447E04">
      <w:start w:val="1"/>
      <w:numFmt w:val="bullet"/>
      <w:lvlText w:val=""/>
      <w:lvlJc w:val="left"/>
      <w:pPr>
        <w:ind w:left="2880" w:hanging="360"/>
      </w:pPr>
      <w:rPr>
        <w:rFonts w:ascii="Symbol" w:hAnsi="Symbol" w:hint="default"/>
      </w:rPr>
    </w:lvl>
    <w:lvl w:ilvl="4" w:tplc="CEAC5A70">
      <w:start w:val="1"/>
      <w:numFmt w:val="bullet"/>
      <w:lvlText w:val="o"/>
      <w:lvlJc w:val="left"/>
      <w:pPr>
        <w:ind w:left="3600" w:hanging="360"/>
      </w:pPr>
      <w:rPr>
        <w:rFonts w:ascii="Courier New" w:hAnsi="Courier New" w:hint="default"/>
      </w:rPr>
    </w:lvl>
    <w:lvl w:ilvl="5" w:tplc="CC7EBC94">
      <w:start w:val="1"/>
      <w:numFmt w:val="bullet"/>
      <w:lvlText w:val=""/>
      <w:lvlJc w:val="left"/>
      <w:pPr>
        <w:ind w:left="4320" w:hanging="360"/>
      </w:pPr>
      <w:rPr>
        <w:rFonts w:ascii="Wingdings" w:hAnsi="Wingdings" w:hint="default"/>
      </w:rPr>
    </w:lvl>
    <w:lvl w:ilvl="6" w:tplc="1BE6AA08">
      <w:start w:val="1"/>
      <w:numFmt w:val="bullet"/>
      <w:lvlText w:val=""/>
      <w:lvlJc w:val="left"/>
      <w:pPr>
        <w:ind w:left="5040" w:hanging="360"/>
      </w:pPr>
      <w:rPr>
        <w:rFonts w:ascii="Symbol" w:hAnsi="Symbol" w:hint="default"/>
      </w:rPr>
    </w:lvl>
    <w:lvl w:ilvl="7" w:tplc="A04ABB22">
      <w:start w:val="1"/>
      <w:numFmt w:val="bullet"/>
      <w:lvlText w:val="o"/>
      <w:lvlJc w:val="left"/>
      <w:pPr>
        <w:ind w:left="5760" w:hanging="360"/>
      </w:pPr>
      <w:rPr>
        <w:rFonts w:ascii="Courier New" w:hAnsi="Courier New" w:hint="default"/>
      </w:rPr>
    </w:lvl>
    <w:lvl w:ilvl="8" w:tplc="87567FFC">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A148F9C0"/>
    <w:lvl w:ilvl="0" w:tplc="CDB414F2">
      <w:start w:val="1"/>
      <w:numFmt w:val="bullet"/>
      <w:lvlText w:val=""/>
      <w:lvlJc w:val="left"/>
      <w:pPr>
        <w:ind w:left="720" w:hanging="360"/>
      </w:pPr>
      <w:rPr>
        <w:rFonts w:ascii="Symbol" w:hAnsi="Symbol" w:hint="default"/>
      </w:rPr>
    </w:lvl>
    <w:lvl w:ilvl="1" w:tplc="E1FE8C6C">
      <w:start w:val="1"/>
      <w:numFmt w:val="bullet"/>
      <w:lvlText w:val="o"/>
      <w:lvlJc w:val="left"/>
      <w:pPr>
        <w:ind w:left="1440" w:hanging="360"/>
      </w:pPr>
      <w:rPr>
        <w:rFonts w:ascii="Courier New" w:hAnsi="Courier New" w:hint="default"/>
      </w:rPr>
    </w:lvl>
    <w:lvl w:ilvl="2" w:tplc="9D1E155A">
      <w:start w:val="1"/>
      <w:numFmt w:val="bullet"/>
      <w:lvlText w:val=""/>
      <w:lvlJc w:val="left"/>
      <w:pPr>
        <w:ind w:left="2160" w:hanging="360"/>
      </w:pPr>
      <w:rPr>
        <w:rFonts w:ascii="Wingdings" w:hAnsi="Wingdings" w:hint="default"/>
      </w:rPr>
    </w:lvl>
    <w:lvl w:ilvl="3" w:tplc="5FACD546">
      <w:start w:val="1"/>
      <w:numFmt w:val="bullet"/>
      <w:lvlText w:val=""/>
      <w:lvlJc w:val="left"/>
      <w:pPr>
        <w:ind w:left="2880" w:hanging="360"/>
      </w:pPr>
      <w:rPr>
        <w:rFonts w:ascii="Symbol" w:hAnsi="Symbol" w:hint="default"/>
      </w:rPr>
    </w:lvl>
    <w:lvl w:ilvl="4" w:tplc="81A40BB2">
      <w:start w:val="1"/>
      <w:numFmt w:val="bullet"/>
      <w:lvlText w:val="o"/>
      <w:lvlJc w:val="left"/>
      <w:pPr>
        <w:ind w:left="3600" w:hanging="360"/>
      </w:pPr>
      <w:rPr>
        <w:rFonts w:ascii="Courier New" w:hAnsi="Courier New" w:hint="default"/>
      </w:rPr>
    </w:lvl>
    <w:lvl w:ilvl="5" w:tplc="E8A8F508">
      <w:start w:val="1"/>
      <w:numFmt w:val="bullet"/>
      <w:lvlText w:val=""/>
      <w:lvlJc w:val="left"/>
      <w:pPr>
        <w:ind w:left="4320" w:hanging="360"/>
      </w:pPr>
      <w:rPr>
        <w:rFonts w:ascii="Wingdings" w:hAnsi="Wingdings" w:hint="default"/>
      </w:rPr>
    </w:lvl>
    <w:lvl w:ilvl="6" w:tplc="D34CAE60">
      <w:start w:val="1"/>
      <w:numFmt w:val="bullet"/>
      <w:lvlText w:val=""/>
      <w:lvlJc w:val="left"/>
      <w:pPr>
        <w:ind w:left="5040" w:hanging="360"/>
      </w:pPr>
      <w:rPr>
        <w:rFonts w:ascii="Symbol" w:hAnsi="Symbol" w:hint="default"/>
      </w:rPr>
    </w:lvl>
    <w:lvl w:ilvl="7" w:tplc="3AF05D0C">
      <w:start w:val="1"/>
      <w:numFmt w:val="bullet"/>
      <w:lvlText w:val="o"/>
      <w:lvlJc w:val="left"/>
      <w:pPr>
        <w:ind w:left="5760" w:hanging="360"/>
      </w:pPr>
      <w:rPr>
        <w:rFonts w:ascii="Courier New" w:hAnsi="Courier New" w:hint="default"/>
      </w:rPr>
    </w:lvl>
    <w:lvl w:ilvl="8" w:tplc="1B2EFD3E">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7558270">
    <w:abstractNumId w:val="11"/>
  </w:num>
  <w:num w:numId="2" w16cid:durableId="1134634749">
    <w:abstractNumId w:val="12"/>
  </w:num>
  <w:num w:numId="3" w16cid:durableId="116872406">
    <w:abstractNumId w:val="1"/>
  </w:num>
  <w:num w:numId="4" w16cid:durableId="1217620198">
    <w:abstractNumId w:val="3"/>
  </w:num>
  <w:num w:numId="5" w16cid:durableId="1668559653">
    <w:abstractNumId w:val="15"/>
  </w:num>
  <w:num w:numId="6" w16cid:durableId="1133405462">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225"/>
    <w:rsid w:val="00015A8E"/>
    <w:rsid w:val="0001715D"/>
    <w:rsid w:val="00022C42"/>
    <w:rsid w:val="00027B15"/>
    <w:rsid w:val="00030A05"/>
    <w:rsid w:val="0003112E"/>
    <w:rsid w:val="00031279"/>
    <w:rsid w:val="000355E8"/>
    <w:rsid w:val="0004607F"/>
    <w:rsid w:val="0005166B"/>
    <w:rsid w:val="000538EF"/>
    <w:rsid w:val="00055D51"/>
    <w:rsid w:val="000562D1"/>
    <w:rsid w:val="00057A0C"/>
    <w:rsid w:val="0006002F"/>
    <w:rsid w:val="00060E3F"/>
    <w:rsid w:val="00061CBB"/>
    <w:rsid w:val="00070818"/>
    <w:rsid w:val="00081A71"/>
    <w:rsid w:val="0008238F"/>
    <w:rsid w:val="00082EC6"/>
    <w:rsid w:val="0008305A"/>
    <w:rsid w:val="00085302"/>
    <w:rsid w:val="00085388"/>
    <w:rsid w:val="00087746"/>
    <w:rsid w:val="00096FE8"/>
    <w:rsid w:val="000978F3"/>
    <w:rsid w:val="00097A01"/>
    <w:rsid w:val="000A24B1"/>
    <w:rsid w:val="000A2AFA"/>
    <w:rsid w:val="000A4338"/>
    <w:rsid w:val="000A648A"/>
    <w:rsid w:val="000B1A24"/>
    <w:rsid w:val="000B28C6"/>
    <w:rsid w:val="000B349E"/>
    <w:rsid w:val="000B5C35"/>
    <w:rsid w:val="000C2340"/>
    <w:rsid w:val="000C41DF"/>
    <w:rsid w:val="000C4E87"/>
    <w:rsid w:val="000C5505"/>
    <w:rsid w:val="000C5F46"/>
    <w:rsid w:val="000C732F"/>
    <w:rsid w:val="000D05CC"/>
    <w:rsid w:val="000D32BF"/>
    <w:rsid w:val="000D41DC"/>
    <w:rsid w:val="000D5168"/>
    <w:rsid w:val="000D535E"/>
    <w:rsid w:val="000D6DB3"/>
    <w:rsid w:val="000E4196"/>
    <w:rsid w:val="000E7731"/>
    <w:rsid w:val="000E7F7E"/>
    <w:rsid w:val="001015C6"/>
    <w:rsid w:val="00101ACD"/>
    <w:rsid w:val="00101B8F"/>
    <w:rsid w:val="00101BB6"/>
    <w:rsid w:val="00105D25"/>
    <w:rsid w:val="00106542"/>
    <w:rsid w:val="001127EF"/>
    <w:rsid w:val="00114B2F"/>
    <w:rsid w:val="001168B3"/>
    <w:rsid w:val="00116FD5"/>
    <w:rsid w:val="001204CE"/>
    <w:rsid w:val="0012135A"/>
    <w:rsid w:val="00124C29"/>
    <w:rsid w:val="001251D8"/>
    <w:rsid w:val="00125D37"/>
    <w:rsid w:val="001276A6"/>
    <w:rsid w:val="00127C1A"/>
    <w:rsid w:val="0013554F"/>
    <w:rsid w:val="0014349B"/>
    <w:rsid w:val="00145814"/>
    <w:rsid w:val="00146524"/>
    <w:rsid w:val="00150D81"/>
    <w:rsid w:val="0016372F"/>
    <w:rsid w:val="00165C72"/>
    <w:rsid w:val="00166CEB"/>
    <w:rsid w:val="001723C0"/>
    <w:rsid w:val="0017324A"/>
    <w:rsid w:val="00182B50"/>
    <w:rsid w:val="00182DF6"/>
    <w:rsid w:val="00183CB9"/>
    <w:rsid w:val="00183DF4"/>
    <w:rsid w:val="00184A9A"/>
    <w:rsid w:val="001864DB"/>
    <w:rsid w:val="00186D97"/>
    <w:rsid w:val="001909E5"/>
    <w:rsid w:val="001947DF"/>
    <w:rsid w:val="001A3A05"/>
    <w:rsid w:val="001B118B"/>
    <w:rsid w:val="001B22BB"/>
    <w:rsid w:val="001B2543"/>
    <w:rsid w:val="001B3402"/>
    <w:rsid w:val="001B619C"/>
    <w:rsid w:val="001D1D3C"/>
    <w:rsid w:val="001E2752"/>
    <w:rsid w:val="001F01B6"/>
    <w:rsid w:val="001F40AD"/>
    <w:rsid w:val="002040F8"/>
    <w:rsid w:val="002205D4"/>
    <w:rsid w:val="00222C3A"/>
    <w:rsid w:val="0022484F"/>
    <w:rsid w:val="002256F9"/>
    <w:rsid w:val="0022610D"/>
    <w:rsid w:val="00226D31"/>
    <w:rsid w:val="002317B3"/>
    <w:rsid w:val="00235AC6"/>
    <w:rsid w:val="00236401"/>
    <w:rsid w:val="002370CE"/>
    <w:rsid w:val="0024157A"/>
    <w:rsid w:val="00242974"/>
    <w:rsid w:val="002472DE"/>
    <w:rsid w:val="002533E1"/>
    <w:rsid w:val="0025551E"/>
    <w:rsid w:val="0025661B"/>
    <w:rsid w:val="00256B1E"/>
    <w:rsid w:val="002623E6"/>
    <w:rsid w:val="00281D3F"/>
    <w:rsid w:val="00282EAB"/>
    <w:rsid w:val="0028361C"/>
    <w:rsid w:val="00290000"/>
    <w:rsid w:val="00290F44"/>
    <w:rsid w:val="002911EC"/>
    <w:rsid w:val="00292B16"/>
    <w:rsid w:val="00293D5B"/>
    <w:rsid w:val="00294503"/>
    <w:rsid w:val="002976D4"/>
    <w:rsid w:val="002A19E5"/>
    <w:rsid w:val="002A26A2"/>
    <w:rsid w:val="002A5577"/>
    <w:rsid w:val="002A5FD8"/>
    <w:rsid w:val="002B4AA4"/>
    <w:rsid w:val="002B789C"/>
    <w:rsid w:val="002C4ACF"/>
    <w:rsid w:val="002D06E9"/>
    <w:rsid w:val="002D61D6"/>
    <w:rsid w:val="002E3CE9"/>
    <w:rsid w:val="002E71BA"/>
    <w:rsid w:val="002F2315"/>
    <w:rsid w:val="002F3142"/>
    <w:rsid w:val="002F5056"/>
    <w:rsid w:val="002F5066"/>
    <w:rsid w:val="003003FD"/>
    <w:rsid w:val="00300748"/>
    <w:rsid w:val="003018A3"/>
    <w:rsid w:val="003019A7"/>
    <w:rsid w:val="00303559"/>
    <w:rsid w:val="00310245"/>
    <w:rsid w:val="0031044B"/>
    <w:rsid w:val="003146E9"/>
    <w:rsid w:val="003164BF"/>
    <w:rsid w:val="00316C95"/>
    <w:rsid w:val="00317299"/>
    <w:rsid w:val="00323C5C"/>
    <w:rsid w:val="00332C1B"/>
    <w:rsid w:val="00333E00"/>
    <w:rsid w:val="00335537"/>
    <w:rsid w:val="00344835"/>
    <w:rsid w:val="003458DB"/>
    <w:rsid w:val="00345E4F"/>
    <w:rsid w:val="00347F51"/>
    <w:rsid w:val="003513E0"/>
    <w:rsid w:val="003523D3"/>
    <w:rsid w:val="003616C6"/>
    <w:rsid w:val="003630E5"/>
    <w:rsid w:val="00364B4C"/>
    <w:rsid w:val="00364C35"/>
    <w:rsid w:val="00371B5A"/>
    <w:rsid w:val="0037550D"/>
    <w:rsid w:val="00375558"/>
    <w:rsid w:val="0037647B"/>
    <w:rsid w:val="00382444"/>
    <w:rsid w:val="00387677"/>
    <w:rsid w:val="00391332"/>
    <w:rsid w:val="00393D9D"/>
    <w:rsid w:val="00396F60"/>
    <w:rsid w:val="003972A4"/>
    <w:rsid w:val="003A2AC0"/>
    <w:rsid w:val="003A46C3"/>
    <w:rsid w:val="003A49D5"/>
    <w:rsid w:val="003A51D6"/>
    <w:rsid w:val="003A6510"/>
    <w:rsid w:val="003B10C2"/>
    <w:rsid w:val="003B125E"/>
    <w:rsid w:val="003B2A5E"/>
    <w:rsid w:val="003B3380"/>
    <w:rsid w:val="003B59C1"/>
    <w:rsid w:val="003C13DF"/>
    <w:rsid w:val="003C5E5F"/>
    <w:rsid w:val="003C6342"/>
    <w:rsid w:val="003C7C97"/>
    <w:rsid w:val="003D2044"/>
    <w:rsid w:val="003D37D0"/>
    <w:rsid w:val="003D6081"/>
    <w:rsid w:val="003E0576"/>
    <w:rsid w:val="003E7E16"/>
    <w:rsid w:val="003F347E"/>
    <w:rsid w:val="00400C94"/>
    <w:rsid w:val="00400DA6"/>
    <w:rsid w:val="00406B8D"/>
    <w:rsid w:val="00410068"/>
    <w:rsid w:val="0041618E"/>
    <w:rsid w:val="0042295C"/>
    <w:rsid w:val="004238F1"/>
    <w:rsid w:val="00426EEC"/>
    <w:rsid w:val="00432658"/>
    <w:rsid w:val="004330BE"/>
    <w:rsid w:val="004363CF"/>
    <w:rsid w:val="00440381"/>
    <w:rsid w:val="004466C3"/>
    <w:rsid w:val="00447DBA"/>
    <w:rsid w:val="00447FFA"/>
    <w:rsid w:val="0045120C"/>
    <w:rsid w:val="004552CE"/>
    <w:rsid w:val="00456078"/>
    <w:rsid w:val="00461B15"/>
    <w:rsid w:val="00467895"/>
    <w:rsid w:val="00481FF7"/>
    <w:rsid w:val="00491287"/>
    <w:rsid w:val="00491353"/>
    <w:rsid w:val="004A1B9A"/>
    <w:rsid w:val="004A237C"/>
    <w:rsid w:val="004A3988"/>
    <w:rsid w:val="004A5269"/>
    <w:rsid w:val="004B1156"/>
    <w:rsid w:val="004B178D"/>
    <w:rsid w:val="004B4E7E"/>
    <w:rsid w:val="004B6D35"/>
    <w:rsid w:val="004D5300"/>
    <w:rsid w:val="004E219F"/>
    <w:rsid w:val="004E3804"/>
    <w:rsid w:val="004E3ADA"/>
    <w:rsid w:val="004E6A4A"/>
    <w:rsid w:val="004F1E51"/>
    <w:rsid w:val="004F4DD1"/>
    <w:rsid w:val="00500295"/>
    <w:rsid w:val="00500B74"/>
    <w:rsid w:val="00501AAF"/>
    <w:rsid w:val="0050454C"/>
    <w:rsid w:val="00504942"/>
    <w:rsid w:val="00505AE3"/>
    <w:rsid w:val="00511A1A"/>
    <w:rsid w:val="00514947"/>
    <w:rsid w:val="005154C2"/>
    <w:rsid w:val="00524E04"/>
    <w:rsid w:val="00526139"/>
    <w:rsid w:val="005264A9"/>
    <w:rsid w:val="00526E62"/>
    <w:rsid w:val="00527AFA"/>
    <w:rsid w:val="005345AE"/>
    <w:rsid w:val="005419DA"/>
    <w:rsid w:val="005457E8"/>
    <w:rsid w:val="00553300"/>
    <w:rsid w:val="00554CBD"/>
    <w:rsid w:val="005614FB"/>
    <w:rsid w:val="00563D82"/>
    <w:rsid w:val="005647DD"/>
    <w:rsid w:val="00565A13"/>
    <w:rsid w:val="005678AC"/>
    <w:rsid w:val="005679BD"/>
    <w:rsid w:val="00567AC6"/>
    <w:rsid w:val="005709B1"/>
    <w:rsid w:val="005727C8"/>
    <w:rsid w:val="00572B3B"/>
    <w:rsid w:val="005768A4"/>
    <w:rsid w:val="005813DD"/>
    <w:rsid w:val="00581472"/>
    <w:rsid w:val="005836D2"/>
    <w:rsid w:val="005837EB"/>
    <w:rsid w:val="0058524D"/>
    <w:rsid w:val="00587C58"/>
    <w:rsid w:val="005A4067"/>
    <w:rsid w:val="005A438C"/>
    <w:rsid w:val="005A7FD4"/>
    <w:rsid w:val="005B1998"/>
    <w:rsid w:val="005B1A84"/>
    <w:rsid w:val="005B2C0F"/>
    <w:rsid w:val="005B33BF"/>
    <w:rsid w:val="005B378C"/>
    <w:rsid w:val="005B3C8D"/>
    <w:rsid w:val="005B544A"/>
    <w:rsid w:val="005B7397"/>
    <w:rsid w:val="005C40C5"/>
    <w:rsid w:val="005C4799"/>
    <w:rsid w:val="005C5B48"/>
    <w:rsid w:val="005D1AF9"/>
    <w:rsid w:val="005D3F92"/>
    <w:rsid w:val="005D5457"/>
    <w:rsid w:val="005E2699"/>
    <w:rsid w:val="005E44B5"/>
    <w:rsid w:val="005E6AD0"/>
    <w:rsid w:val="005E7E11"/>
    <w:rsid w:val="005F2565"/>
    <w:rsid w:val="005F57D6"/>
    <w:rsid w:val="005F61DA"/>
    <w:rsid w:val="00602A8C"/>
    <w:rsid w:val="00610BA3"/>
    <w:rsid w:val="00612DEA"/>
    <w:rsid w:val="00613762"/>
    <w:rsid w:val="0061396E"/>
    <w:rsid w:val="00614572"/>
    <w:rsid w:val="00621041"/>
    <w:rsid w:val="006232DF"/>
    <w:rsid w:val="0062446C"/>
    <w:rsid w:val="006270BD"/>
    <w:rsid w:val="006309AD"/>
    <w:rsid w:val="00630F79"/>
    <w:rsid w:val="00631992"/>
    <w:rsid w:val="00631F2E"/>
    <w:rsid w:val="006320E1"/>
    <w:rsid w:val="00634092"/>
    <w:rsid w:val="006457C0"/>
    <w:rsid w:val="00652557"/>
    <w:rsid w:val="0065293E"/>
    <w:rsid w:val="00652BB7"/>
    <w:rsid w:val="00654E06"/>
    <w:rsid w:val="00654FA7"/>
    <w:rsid w:val="006565B8"/>
    <w:rsid w:val="00661758"/>
    <w:rsid w:val="006665B2"/>
    <w:rsid w:val="0066696F"/>
    <w:rsid w:val="00666A2A"/>
    <w:rsid w:val="00666C44"/>
    <w:rsid w:val="0067013E"/>
    <w:rsid w:val="0067612C"/>
    <w:rsid w:val="00676FEB"/>
    <w:rsid w:val="00677B61"/>
    <w:rsid w:val="0068057D"/>
    <w:rsid w:val="00685502"/>
    <w:rsid w:val="0068654B"/>
    <w:rsid w:val="006912C4"/>
    <w:rsid w:val="00694BDF"/>
    <w:rsid w:val="00695CE8"/>
    <w:rsid w:val="006A0ACF"/>
    <w:rsid w:val="006A5CFC"/>
    <w:rsid w:val="006A68F5"/>
    <w:rsid w:val="006B50AE"/>
    <w:rsid w:val="006C08EA"/>
    <w:rsid w:val="006C5138"/>
    <w:rsid w:val="006C676A"/>
    <w:rsid w:val="006C689B"/>
    <w:rsid w:val="006C7B75"/>
    <w:rsid w:val="006D5DDF"/>
    <w:rsid w:val="006D61E7"/>
    <w:rsid w:val="006E005C"/>
    <w:rsid w:val="006E022D"/>
    <w:rsid w:val="006E24EF"/>
    <w:rsid w:val="006E3304"/>
    <w:rsid w:val="006E6313"/>
    <w:rsid w:val="006E6EE5"/>
    <w:rsid w:val="006E7C59"/>
    <w:rsid w:val="006F0029"/>
    <w:rsid w:val="006F1A93"/>
    <w:rsid w:val="006F555C"/>
    <w:rsid w:val="007031F5"/>
    <w:rsid w:val="007045D3"/>
    <w:rsid w:val="00704ECF"/>
    <w:rsid w:val="00706B38"/>
    <w:rsid w:val="00707644"/>
    <w:rsid w:val="007138EF"/>
    <w:rsid w:val="0072111A"/>
    <w:rsid w:val="00721B11"/>
    <w:rsid w:val="00724D37"/>
    <w:rsid w:val="00732581"/>
    <w:rsid w:val="00737A1A"/>
    <w:rsid w:val="00740911"/>
    <w:rsid w:val="00740F11"/>
    <w:rsid w:val="00741B50"/>
    <w:rsid w:val="00746840"/>
    <w:rsid w:val="007632A9"/>
    <w:rsid w:val="00763548"/>
    <w:rsid w:val="00765BFB"/>
    <w:rsid w:val="00770748"/>
    <w:rsid w:val="00774092"/>
    <w:rsid w:val="007740EC"/>
    <w:rsid w:val="0077694C"/>
    <w:rsid w:val="00777856"/>
    <w:rsid w:val="00782830"/>
    <w:rsid w:val="007843AA"/>
    <w:rsid w:val="0078664A"/>
    <w:rsid w:val="007874AE"/>
    <w:rsid w:val="00791C4B"/>
    <w:rsid w:val="007A0EC2"/>
    <w:rsid w:val="007A142C"/>
    <w:rsid w:val="007B0F6D"/>
    <w:rsid w:val="007B2A90"/>
    <w:rsid w:val="007B69D0"/>
    <w:rsid w:val="007B7C6D"/>
    <w:rsid w:val="007C27DE"/>
    <w:rsid w:val="007C62C3"/>
    <w:rsid w:val="007C7E8D"/>
    <w:rsid w:val="007D089A"/>
    <w:rsid w:val="007D1634"/>
    <w:rsid w:val="007D25AA"/>
    <w:rsid w:val="007D2B2B"/>
    <w:rsid w:val="007D3CCD"/>
    <w:rsid w:val="007D7CE0"/>
    <w:rsid w:val="007F0873"/>
    <w:rsid w:val="007F2D93"/>
    <w:rsid w:val="007F780E"/>
    <w:rsid w:val="008015BE"/>
    <w:rsid w:val="00805726"/>
    <w:rsid w:val="00805D02"/>
    <w:rsid w:val="008111EA"/>
    <w:rsid w:val="008113E6"/>
    <w:rsid w:val="00813578"/>
    <w:rsid w:val="00815117"/>
    <w:rsid w:val="0081514F"/>
    <w:rsid w:val="0081541B"/>
    <w:rsid w:val="00815EEC"/>
    <w:rsid w:val="00822612"/>
    <w:rsid w:val="00823804"/>
    <w:rsid w:val="00824CB1"/>
    <w:rsid w:val="008265B0"/>
    <w:rsid w:val="00827081"/>
    <w:rsid w:val="00827DEF"/>
    <w:rsid w:val="00837DE9"/>
    <w:rsid w:val="0084128A"/>
    <w:rsid w:val="00845374"/>
    <w:rsid w:val="0084697E"/>
    <w:rsid w:val="00846DC6"/>
    <w:rsid w:val="00846F9F"/>
    <w:rsid w:val="008520F8"/>
    <w:rsid w:val="00854C46"/>
    <w:rsid w:val="00855F34"/>
    <w:rsid w:val="00864BC8"/>
    <w:rsid w:val="00876A4F"/>
    <w:rsid w:val="008826B6"/>
    <w:rsid w:val="00885288"/>
    <w:rsid w:val="00890002"/>
    <w:rsid w:val="00892331"/>
    <w:rsid w:val="0089758A"/>
    <w:rsid w:val="008A3D1B"/>
    <w:rsid w:val="008A3DED"/>
    <w:rsid w:val="008A510F"/>
    <w:rsid w:val="008A6C8A"/>
    <w:rsid w:val="008B0B22"/>
    <w:rsid w:val="008B1B18"/>
    <w:rsid w:val="008C0079"/>
    <w:rsid w:val="008C07A5"/>
    <w:rsid w:val="008C163B"/>
    <w:rsid w:val="008C3FD5"/>
    <w:rsid w:val="008C58B0"/>
    <w:rsid w:val="008C591B"/>
    <w:rsid w:val="008C6182"/>
    <w:rsid w:val="008D13FB"/>
    <w:rsid w:val="008D3C1E"/>
    <w:rsid w:val="008E065A"/>
    <w:rsid w:val="008E21F7"/>
    <w:rsid w:val="008E3E74"/>
    <w:rsid w:val="008E4A74"/>
    <w:rsid w:val="008E5262"/>
    <w:rsid w:val="008F28CF"/>
    <w:rsid w:val="008F38AC"/>
    <w:rsid w:val="00900850"/>
    <w:rsid w:val="0090484A"/>
    <w:rsid w:val="0090779E"/>
    <w:rsid w:val="009152BB"/>
    <w:rsid w:val="00921814"/>
    <w:rsid w:val="009256D0"/>
    <w:rsid w:val="00926458"/>
    <w:rsid w:val="00933720"/>
    <w:rsid w:val="00937A6C"/>
    <w:rsid w:val="009401CF"/>
    <w:rsid w:val="00943A05"/>
    <w:rsid w:val="00947FAD"/>
    <w:rsid w:val="0096044A"/>
    <w:rsid w:val="009624A3"/>
    <w:rsid w:val="00962A36"/>
    <w:rsid w:val="0096602B"/>
    <w:rsid w:val="00970485"/>
    <w:rsid w:val="009714E8"/>
    <w:rsid w:val="00973A3E"/>
    <w:rsid w:val="009756C5"/>
    <w:rsid w:val="00981E7B"/>
    <w:rsid w:val="0098419B"/>
    <w:rsid w:val="0098644E"/>
    <w:rsid w:val="0099193B"/>
    <w:rsid w:val="00997C25"/>
    <w:rsid w:val="009A1899"/>
    <w:rsid w:val="009A1A18"/>
    <w:rsid w:val="009A4940"/>
    <w:rsid w:val="009C1C54"/>
    <w:rsid w:val="009C438B"/>
    <w:rsid w:val="009C44CB"/>
    <w:rsid w:val="009C7E52"/>
    <w:rsid w:val="009E0395"/>
    <w:rsid w:val="009E4719"/>
    <w:rsid w:val="009E4745"/>
    <w:rsid w:val="009E4934"/>
    <w:rsid w:val="009E4B29"/>
    <w:rsid w:val="009E4F25"/>
    <w:rsid w:val="009E5ABC"/>
    <w:rsid w:val="009F1629"/>
    <w:rsid w:val="009F2A7F"/>
    <w:rsid w:val="009F40A7"/>
    <w:rsid w:val="009F5CE6"/>
    <w:rsid w:val="00A00664"/>
    <w:rsid w:val="00A0066C"/>
    <w:rsid w:val="00A035CD"/>
    <w:rsid w:val="00A05E84"/>
    <w:rsid w:val="00A07296"/>
    <w:rsid w:val="00A1306F"/>
    <w:rsid w:val="00A1410B"/>
    <w:rsid w:val="00A1488A"/>
    <w:rsid w:val="00A228EA"/>
    <w:rsid w:val="00A229E0"/>
    <w:rsid w:val="00A23B22"/>
    <w:rsid w:val="00A32963"/>
    <w:rsid w:val="00A34F43"/>
    <w:rsid w:val="00A434D5"/>
    <w:rsid w:val="00A45C84"/>
    <w:rsid w:val="00A50E80"/>
    <w:rsid w:val="00A51293"/>
    <w:rsid w:val="00A513B0"/>
    <w:rsid w:val="00A51971"/>
    <w:rsid w:val="00A52436"/>
    <w:rsid w:val="00A568E7"/>
    <w:rsid w:val="00A57EC0"/>
    <w:rsid w:val="00A612DC"/>
    <w:rsid w:val="00A62518"/>
    <w:rsid w:val="00A625BB"/>
    <w:rsid w:val="00A627FD"/>
    <w:rsid w:val="00A639FF"/>
    <w:rsid w:val="00A63F7F"/>
    <w:rsid w:val="00A645E2"/>
    <w:rsid w:val="00A66625"/>
    <w:rsid w:val="00A667CE"/>
    <w:rsid w:val="00A72638"/>
    <w:rsid w:val="00A748D8"/>
    <w:rsid w:val="00A75042"/>
    <w:rsid w:val="00A774BC"/>
    <w:rsid w:val="00A7799D"/>
    <w:rsid w:val="00A82678"/>
    <w:rsid w:val="00A86590"/>
    <w:rsid w:val="00A8676C"/>
    <w:rsid w:val="00A9084D"/>
    <w:rsid w:val="00A9239C"/>
    <w:rsid w:val="00A93E59"/>
    <w:rsid w:val="00A946CB"/>
    <w:rsid w:val="00A96514"/>
    <w:rsid w:val="00AA1DB1"/>
    <w:rsid w:val="00AA1F86"/>
    <w:rsid w:val="00AA4C4D"/>
    <w:rsid w:val="00AA6AB2"/>
    <w:rsid w:val="00AA77C8"/>
    <w:rsid w:val="00AB1289"/>
    <w:rsid w:val="00AB1C28"/>
    <w:rsid w:val="00AB2557"/>
    <w:rsid w:val="00AB30D5"/>
    <w:rsid w:val="00AB7DF9"/>
    <w:rsid w:val="00AC3CCA"/>
    <w:rsid w:val="00AC4D6B"/>
    <w:rsid w:val="00AC5C35"/>
    <w:rsid w:val="00AC7BE2"/>
    <w:rsid w:val="00AD452C"/>
    <w:rsid w:val="00AE2891"/>
    <w:rsid w:val="00AE35BF"/>
    <w:rsid w:val="00AF0FC1"/>
    <w:rsid w:val="00B02128"/>
    <w:rsid w:val="00B05507"/>
    <w:rsid w:val="00B06FF7"/>
    <w:rsid w:val="00B10026"/>
    <w:rsid w:val="00B10060"/>
    <w:rsid w:val="00B1067E"/>
    <w:rsid w:val="00B12832"/>
    <w:rsid w:val="00B17227"/>
    <w:rsid w:val="00B22C92"/>
    <w:rsid w:val="00B247E5"/>
    <w:rsid w:val="00B33A8D"/>
    <w:rsid w:val="00B4294C"/>
    <w:rsid w:val="00B543C6"/>
    <w:rsid w:val="00B62F40"/>
    <w:rsid w:val="00B70D60"/>
    <w:rsid w:val="00B72452"/>
    <w:rsid w:val="00B81790"/>
    <w:rsid w:val="00B81BBC"/>
    <w:rsid w:val="00B92610"/>
    <w:rsid w:val="00B948C4"/>
    <w:rsid w:val="00B94D45"/>
    <w:rsid w:val="00B95210"/>
    <w:rsid w:val="00B96AFB"/>
    <w:rsid w:val="00BA0EA8"/>
    <w:rsid w:val="00BA0F57"/>
    <w:rsid w:val="00BA4F1D"/>
    <w:rsid w:val="00BA5219"/>
    <w:rsid w:val="00BC066E"/>
    <w:rsid w:val="00BC105E"/>
    <w:rsid w:val="00BC2A92"/>
    <w:rsid w:val="00BD03D5"/>
    <w:rsid w:val="00BD4B5B"/>
    <w:rsid w:val="00BD669B"/>
    <w:rsid w:val="00BE2B12"/>
    <w:rsid w:val="00BE647F"/>
    <w:rsid w:val="00BE6934"/>
    <w:rsid w:val="00BF0910"/>
    <w:rsid w:val="00BF211F"/>
    <w:rsid w:val="00BF3655"/>
    <w:rsid w:val="00BF4545"/>
    <w:rsid w:val="00C01D89"/>
    <w:rsid w:val="00C0525E"/>
    <w:rsid w:val="00C07BED"/>
    <w:rsid w:val="00C136EA"/>
    <w:rsid w:val="00C154D9"/>
    <w:rsid w:val="00C215CA"/>
    <w:rsid w:val="00C267B1"/>
    <w:rsid w:val="00C3215E"/>
    <w:rsid w:val="00C32AB9"/>
    <w:rsid w:val="00C33300"/>
    <w:rsid w:val="00C334B8"/>
    <w:rsid w:val="00C35703"/>
    <w:rsid w:val="00C4072C"/>
    <w:rsid w:val="00C45272"/>
    <w:rsid w:val="00C476F7"/>
    <w:rsid w:val="00C47770"/>
    <w:rsid w:val="00C55962"/>
    <w:rsid w:val="00C56A74"/>
    <w:rsid w:val="00C57B15"/>
    <w:rsid w:val="00C644F3"/>
    <w:rsid w:val="00C66C47"/>
    <w:rsid w:val="00C70E14"/>
    <w:rsid w:val="00C741FB"/>
    <w:rsid w:val="00C75856"/>
    <w:rsid w:val="00C765C4"/>
    <w:rsid w:val="00C80429"/>
    <w:rsid w:val="00C81204"/>
    <w:rsid w:val="00C8464F"/>
    <w:rsid w:val="00C85A7C"/>
    <w:rsid w:val="00C908E3"/>
    <w:rsid w:val="00C94CCD"/>
    <w:rsid w:val="00C95214"/>
    <w:rsid w:val="00C97F4E"/>
    <w:rsid w:val="00CA11C5"/>
    <w:rsid w:val="00CA22E5"/>
    <w:rsid w:val="00CA6A08"/>
    <w:rsid w:val="00CA79E1"/>
    <w:rsid w:val="00CB1BE8"/>
    <w:rsid w:val="00CB2360"/>
    <w:rsid w:val="00CB339D"/>
    <w:rsid w:val="00CB4C78"/>
    <w:rsid w:val="00CC3F59"/>
    <w:rsid w:val="00CC4455"/>
    <w:rsid w:val="00CC73C5"/>
    <w:rsid w:val="00CD4774"/>
    <w:rsid w:val="00CE1732"/>
    <w:rsid w:val="00CE3765"/>
    <w:rsid w:val="00CE644B"/>
    <w:rsid w:val="00D02A1B"/>
    <w:rsid w:val="00D04140"/>
    <w:rsid w:val="00D0587A"/>
    <w:rsid w:val="00D10AAF"/>
    <w:rsid w:val="00D12A38"/>
    <w:rsid w:val="00D15F95"/>
    <w:rsid w:val="00D16279"/>
    <w:rsid w:val="00D166E3"/>
    <w:rsid w:val="00D16727"/>
    <w:rsid w:val="00D255A7"/>
    <w:rsid w:val="00D27540"/>
    <w:rsid w:val="00D31DE9"/>
    <w:rsid w:val="00D3327F"/>
    <w:rsid w:val="00D3705D"/>
    <w:rsid w:val="00D4006B"/>
    <w:rsid w:val="00D406A0"/>
    <w:rsid w:val="00D40D7A"/>
    <w:rsid w:val="00D410EE"/>
    <w:rsid w:val="00D469F6"/>
    <w:rsid w:val="00D47C61"/>
    <w:rsid w:val="00D51C97"/>
    <w:rsid w:val="00D549C0"/>
    <w:rsid w:val="00D57B9A"/>
    <w:rsid w:val="00D57BFC"/>
    <w:rsid w:val="00D57F95"/>
    <w:rsid w:val="00D63F5D"/>
    <w:rsid w:val="00D64A0D"/>
    <w:rsid w:val="00D676C3"/>
    <w:rsid w:val="00D732A9"/>
    <w:rsid w:val="00D74DD7"/>
    <w:rsid w:val="00D75038"/>
    <w:rsid w:val="00D750B4"/>
    <w:rsid w:val="00D81C18"/>
    <w:rsid w:val="00D8230A"/>
    <w:rsid w:val="00D8461A"/>
    <w:rsid w:val="00D87CFD"/>
    <w:rsid w:val="00D906A8"/>
    <w:rsid w:val="00D90703"/>
    <w:rsid w:val="00D925C3"/>
    <w:rsid w:val="00D95CAF"/>
    <w:rsid w:val="00D96D86"/>
    <w:rsid w:val="00D97210"/>
    <w:rsid w:val="00D97A0A"/>
    <w:rsid w:val="00DA0524"/>
    <w:rsid w:val="00DA0F72"/>
    <w:rsid w:val="00DB60B6"/>
    <w:rsid w:val="00DC1CC6"/>
    <w:rsid w:val="00DC3C92"/>
    <w:rsid w:val="00DD4F65"/>
    <w:rsid w:val="00DD5135"/>
    <w:rsid w:val="00DE2711"/>
    <w:rsid w:val="00DE4696"/>
    <w:rsid w:val="00DF3011"/>
    <w:rsid w:val="00DF6F27"/>
    <w:rsid w:val="00E01215"/>
    <w:rsid w:val="00E026EF"/>
    <w:rsid w:val="00E02E9D"/>
    <w:rsid w:val="00E04982"/>
    <w:rsid w:val="00E04E37"/>
    <w:rsid w:val="00E05C25"/>
    <w:rsid w:val="00E05DA7"/>
    <w:rsid w:val="00E067A8"/>
    <w:rsid w:val="00E11918"/>
    <w:rsid w:val="00E13924"/>
    <w:rsid w:val="00E15FD5"/>
    <w:rsid w:val="00E1725A"/>
    <w:rsid w:val="00E21EFE"/>
    <w:rsid w:val="00E24E2E"/>
    <w:rsid w:val="00E30CD5"/>
    <w:rsid w:val="00E32856"/>
    <w:rsid w:val="00E32B7D"/>
    <w:rsid w:val="00E33758"/>
    <w:rsid w:val="00E35E50"/>
    <w:rsid w:val="00E46B16"/>
    <w:rsid w:val="00E46F51"/>
    <w:rsid w:val="00E53E5E"/>
    <w:rsid w:val="00E56CBA"/>
    <w:rsid w:val="00E61D24"/>
    <w:rsid w:val="00E62394"/>
    <w:rsid w:val="00E64325"/>
    <w:rsid w:val="00E673C5"/>
    <w:rsid w:val="00E67967"/>
    <w:rsid w:val="00E67F4A"/>
    <w:rsid w:val="00E70113"/>
    <w:rsid w:val="00E76007"/>
    <w:rsid w:val="00E77D45"/>
    <w:rsid w:val="00E82723"/>
    <w:rsid w:val="00E85F8B"/>
    <w:rsid w:val="00E87E13"/>
    <w:rsid w:val="00E929BE"/>
    <w:rsid w:val="00E92C86"/>
    <w:rsid w:val="00E944BE"/>
    <w:rsid w:val="00E945AF"/>
    <w:rsid w:val="00E95A7A"/>
    <w:rsid w:val="00E96184"/>
    <w:rsid w:val="00E96DFE"/>
    <w:rsid w:val="00EA0589"/>
    <w:rsid w:val="00EA29A5"/>
    <w:rsid w:val="00EA2C85"/>
    <w:rsid w:val="00EA398D"/>
    <w:rsid w:val="00EA5C6E"/>
    <w:rsid w:val="00EC107C"/>
    <w:rsid w:val="00EC3754"/>
    <w:rsid w:val="00EC7EBE"/>
    <w:rsid w:val="00EC7FD2"/>
    <w:rsid w:val="00ED38DD"/>
    <w:rsid w:val="00ED499A"/>
    <w:rsid w:val="00ED5964"/>
    <w:rsid w:val="00ED62A5"/>
    <w:rsid w:val="00EE0AD9"/>
    <w:rsid w:val="00EE19BD"/>
    <w:rsid w:val="00EE1E67"/>
    <w:rsid w:val="00EE3A8A"/>
    <w:rsid w:val="00EE589D"/>
    <w:rsid w:val="00EF274D"/>
    <w:rsid w:val="00EF32DE"/>
    <w:rsid w:val="00EF4E26"/>
    <w:rsid w:val="00EF63EA"/>
    <w:rsid w:val="00F01C1F"/>
    <w:rsid w:val="00F0398F"/>
    <w:rsid w:val="00F1720B"/>
    <w:rsid w:val="00F200C2"/>
    <w:rsid w:val="00F21FDF"/>
    <w:rsid w:val="00F34F85"/>
    <w:rsid w:val="00F36ADC"/>
    <w:rsid w:val="00F42960"/>
    <w:rsid w:val="00F544E7"/>
    <w:rsid w:val="00F605C6"/>
    <w:rsid w:val="00F67620"/>
    <w:rsid w:val="00F6785B"/>
    <w:rsid w:val="00F7076C"/>
    <w:rsid w:val="00F725D9"/>
    <w:rsid w:val="00F737FC"/>
    <w:rsid w:val="00F73CE0"/>
    <w:rsid w:val="00F74C9D"/>
    <w:rsid w:val="00F77EBE"/>
    <w:rsid w:val="00F8648B"/>
    <w:rsid w:val="00F86E55"/>
    <w:rsid w:val="00F9012D"/>
    <w:rsid w:val="00F915D6"/>
    <w:rsid w:val="00FA33B0"/>
    <w:rsid w:val="00FA7DE5"/>
    <w:rsid w:val="00FB0401"/>
    <w:rsid w:val="00FB04FE"/>
    <w:rsid w:val="00FB0B05"/>
    <w:rsid w:val="00FB0BD2"/>
    <w:rsid w:val="00FB4F4B"/>
    <w:rsid w:val="00FB78A5"/>
    <w:rsid w:val="00FC14A5"/>
    <w:rsid w:val="00FC1652"/>
    <w:rsid w:val="00FC2334"/>
    <w:rsid w:val="00FD5F9B"/>
    <w:rsid w:val="00FE1581"/>
    <w:rsid w:val="00FE2754"/>
    <w:rsid w:val="00FE2FA2"/>
    <w:rsid w:val="00FE3E2D"/>
    <w:rsid w:val="00FE5EE8"/>
    <w:rsid w:val="00FF269B"/>
    <w:rsid w:val="00FF2B0A"/>
    <w:rsid w:val="00FF3DE3"/>
    <w:rsid w:val="00FF4775"/>
    <w:rsid w:val="00FF5AEC"/>
    <w:rsid w:val="00FF5D06"/>
    <w:rsid w:val="00FF7708"/>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C57B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1575</Words>
  <Characters>8979</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Saratu Mohammed (2442252)</cp:lastModifiedBy>
  <cp:revision>2</cp:revision>
  <dcterms:created xsi:type="dcterms:W3CDTF">2025-12-19T12:51:00Z</dcterms:created>
  <dcterms:modified xsi:type="dcterms:W3CDTF">2025-12-19T12:51:00Z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