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66571" w14:textId="79B2E59A" w:rsidR="004464DB" w:rsidRPr="00C47152" w:rsidRDefault="006A574A" w:rsidP="00C47152">
      <w:pPr>
        <w:jc w:val="center"/>
        <w:rPr>
          <w:rStyle w:val="eop"/>
          <w:rFonts w:ascii="Arial" w:hAnsi="Arial" w:cs="Arial"/>
          <w:i/>
          <w:iCs/>
          <w:sz w:val="28"/>
          <w:szCs w:val="28"/>
          <w:u w:val="single"/>
        </w:rPr>
      </w:pPr>
      <w:r w:rsidRPr="00C47152">
        <w:rPr>
          <w:rStyle w:val="normaltextrun"/>
          <w:rFonts w:ascii="Arial" w:hAnsi="Arial" w:cs="Arial"/>
          <w:b/>
          <w:bCs/>
          <w:i/>
          <w:iCs/>
          <w:sz w:val="28"/>
          <w:szCs w:val="28"/>
          <w:u w:val="single"/>
        </w:rPr>
        <w:t>Critically evaluate how the Criminal Justice System responds to victims of crime</w:t>
      </w:r>
    </w:p>
    <w:p w14:paraId="740FCA4F" w14:textId="58588205" w:rsidR="008E7B0C" w:rsidRDefault="008E7B0C" w:rsidP="00383508">
      <w:pPr>
        <w:ind w:left="720"/>
        <w:rPr>
          <w:rStyle w:val="eop"/>
          <w:rFonts w:ascii="Arial" w:hAnsi="Arial" w:cs="Arial"/>
        </w:rPr>
      </w:pPr>
    </w:p>
    <w:p w14:paraId="4729712C" w14:textId="77777777" w:rsidR="005A1A4C" w:rsidRPr="008459ED" w:rsidRDefault="0093397E" w:rsidP="00C47152">
      <w:pPr>
        <w:spacing w:line="480" w:lineRule="auto"/>
        <w:jc w:val="both"/>
        <w:rPr>
          <w:rFonts w:ascii="Arial" w:hAnsi="Arial" w:cs="Arial"/>
          <w:sz w:val="24"/>
          <w:szCs w:val="24"/>
        </w:rPr>
      </w:pPr>
      <w:r w:rsidRPr="008459ED">
        <w:rPr>
          <w:rFonts w:ascii="Arial" w:hAnsi="Arial" w:cs="Arial"/>
          <w:sz w:val="24"/>
          <w:szCs w:val="24"/>
        </w:rPr>
        <w:t xml:space="preserve">Laws are set out to create a peaceful society where every person </w:t>
      </w:r>
      <w:r w:rsidR="0041147C" w:rsidRPr="008459ED">
        <w:rPr>
          <w:rFonts w:ascii="Arial" w:hAnsi="Arial" w:cs="Arial"/>
          <w:sz w:val="24"/>
          <w:szCs w:val="24"/>
        </w:rPr>
        <w:t>can</w:t>
      </w:r>
      <w:r w:rsidRPr="008459ED">
        <w:rPr>
          <w:rFonts w:ascii="Arial" w:hAnsi="Arial" w:cs="Arial"/>
          <w:sz w:val="24"/>
          <w:szCs w:val="24"/>
        </w:rPr>
        <w:t xml:space="preserve"> live freely without fear or harm in their day-to-day life</w:t>
      </w:r>
      <w:r w:rsidR="0041147C" w:rsidRPr="008459ED">
        <w:rPr>
          <w:rFonts w:ascii="Arial" w:hAnsi="Arial" w:cs="Arial"/>
          <w:sz w:val="24"/>
          <w:szCs w:val="24"/>
        </w:rPr>
        <w:t xml:space="preserve"> while having their human rights preserved</w:t>
      </w:r>
      <w:r w:rsidR="00C462CF" w:rsidRPr="008459ED">
        <w:rPr>
          <w:rFonts w:ascii="Arial" w:hAnsi="Arial" w:cs="Arial"/>
          <w:sz w:val="24"/>
          <w:szCs w:val="24"/>
        </w:rPr>
        <w:t xml:space="preserve"> as well as made a priority, if these laws are </w:t>
      </w:r>
      <w:r w:rsidR="00594227" w:rsidRPr="008459ED">
        <w:rPr>
          <w:rFonts w:ascii="Arial" w:hAnsi="Arial" w:cs="Arial"/>
          <w:sz w:val="24"/>
          <w:szCs w:val="24"/>
        </w:rPr>
        <w:t>broken it will result in the dehumanisation of the individual causing pain and suffering (</w:t>
      </w:r>
      <w:r w:rsidR="00AA4D7B" w:rsidRPr="008459ED">
        <w:rPr>
          <w:rFonts w:ascii="Arial" w:hAnsi="Arial" w:cs="Arial"/>
          <w:sz w:val="24"/>
          <w:szCs w:val="24"/>
        </w:rPr>
        <w:t>Human Rights Act</w:t>
      </w:r>
      <w:r w:rsidR="002F6C7D" w:rsidRPr="008459ED">
        <w:rPr>
          <w:rFonts w:ascii="Arial" w:hAnsi="Arial" w:cs="Arial"/>
          <w:sz w:val="24"/>
          <w:szCs w:val="24"/>
        </w:rPr>
        <w:t>, 1948</w:t>
      </w:r>
      <w:r w:rsidRPr="008459ED">
        <w:rPr>
          <w:rFonts w:ascii="Arial" w:hAnsi="Arial" w:cs="Arial"/>
          <w:sz w:val="24"/>
          <w:szCs w:val="24"/>
        </w:rPr>
        <w:t>)</w:t>
      </w:r>
      <w:r w:rsidR="002F6C7D" w:rsidRPr="008459ED">
        <w:rPr>
          <w:rFonts w:ascii="Arial" w:hAnsi="Arial" w:cs="Arial"/>
          <w:sz w:val="24"/>
          <w:szCs w:val="24"/>
        </w:rPr>
        <w:t xml:space="preserve">. </w:t>
      </w:r>
      <w:r w:rsidR="00C462CF" w:rsidRPr="008459ED">
        <w:rPr>
          <w:rFonts w:ascii="Arial" w:hAnsi="Arial" w:cs="Arial"/>
          <w:sz w:val="24"/>
          <w:szCs w:val="24"/>
        </w:rPr>
        <w:t>When a law has been violated</w:t>
      </w:r>
      <w:r w:rsidR="00594227" w:rsidRPr="008459ED">
        <w:rPr>
          <w:rFonts w:ascii="Arial" w:hAnsi="Arial" w:cs="Arial"/>
          <w:sz w:val="24"/>
          <w:szCs w:val="24"/>
        </w:rPr>
        <w:t xml:space="preserve"> it</w:t>
      </w:r>
      <w:r w:rsidR="00C462CF" w:rsidRPr="008459ED">
        <w:rPr>
          <w:rFonts w:ascii="Arial" w:hAnsi="Arial" w:cs="Arial"/>
          <w:sz w:val="24"/>
          <w:szCs w:val="24"/>
        </w:rPr>
        <w:t xml:space="preserve"> is important that the person who broke the law is brought to justice and gets punished for their actions. In the United Kingdom there is a system in place where people who have broken the law get prosecuted and punished </w:t>
      </w:r>
      <w:r w:rsidR="00594227" w:rsidRPr="008459ED">
        <w:rPr>
          <w:rFonts w:ascii="Arial" w:hAnsi="Arial" w:cs="Arial"/>
          <w:sz w:val="24"/>
          <w:szCs w:val="24"/>
        </w:rPr>
        <w:t>for their actions, the system that overlooks the process is called the Criminal Justice</w:t>
      </w:r>
      <w:r w:rsidR="0071734D" w:rsidRPr="008459ED">
        <w:rPr>
          <w:rFonts w:ascii="Arial" w:hAnsi="Arial" w:cs="Arial"/>
          <w:sz w:val="24"/>
          <w:szCs w:val="24"/>
        </w:rPr>
        <w:t xml:space="preserve"> System, the Criminal Justice System is made up of many different governmental</w:t>
      </w:r>
      <w:r w:rsidR="00A76EF8" w:rsidRPr="008459ED">
        <w:rPr>
          <w:rFonts w:ascii="Arial" w:hAnsi="Arial" w:cs="Arial"/>
          <w:sz w:val="24"/>
          <w:szCs w:val="24"/>
        </w:rPr>
        <w:t xml:space="preserve"> and p</w:t>
      </w:r>
      <w:r w:rsidR="0071734D" w:rsidRPr="008459ED">
        <w:rPr>
          <w:rFonts w:ascii="Arial" w:hAnsi="Arial" w:cs="Arial"/>
          <w:sz w:val="24"/>
          <w:szCs w:val="24"/>
        </w:rPr>
        <w:t>rivate agencies a</w:t>
      </w:r>
      <w:r w:rsidR="00A76EF8" w:rsidRPr="008459ED">
        <w:rPr>
          <w:rFonts w:ascii="Arial" w:hAnsi="Arial" w:cs="Arial"/>
          <w:sz w:val="24"/>
          <w:szCs w:val="24"/>
        </w:rPr>
        <w:t xml:space="preserve">s well </w:t>
      </w:r>
      <w:r w:rsidR="0071734D" w:rsidRPr="008459ED">
        <w:rPr>
          <w:rFonts w:ascii="Arial" w:hAnsi="Arial" w:cs="Arial"/>
          <w:sz w:val="24"/>
          <w:szCs w:val="24"/>
        </w:rPr>
        <w:t xml:space="preserve">organisations </w:t>
      </w:r>
      <w:r w:rsidR="00A76EF8" w:rsidRPr="008459ED">
        <w:rPr>
          <w:rFonts w:ascii="Arial" w:hAnsi="Arial" w:cs="Arial"/>
          <w:sz w:val="24"/>
          <w:szCs w:val="24"/>
        </w:rPr>
        <w:t>and charity foundations</w:t>
      </w:r>
      <w:r w:rsidR="00C950E4" w:rsidRPr="008459ED">
        <w:rPr>
          <w:rFonts w:ascii="Arial" w:hAnsi="Arial" w:cs="Arial"/>
          <w:sz w:val="24"/>
          <w:szCs w:val="24"/>
        </w:rPr>
        <w:t xml:space="preserve"> some examples are the</w:t>
      </w:r>
      <w:r w:rsidR="00F0749C" w:rsidRPr="008459ED">
        <w:rPr>
          <w:rFonts w:ascii="Arial" w:hAnsi="Arial" w:cs="Arial"/>
          <w:sz w:val="24"/>
          <w:szCs w:val="24"/>
        </w:rPr>
        <w:t xml:space="preserve"> C</w:t>
      </w:r>
      <w:r w:rsidR="00C950E4" w:rsidRPr="008459ED">
        <w:rPr>
          <w:rFonts w:ascii="Arial" w:hAnsi="Arial" w:cs="Arial"/>
          <w:sz w:val="24"/>
          <w:szCs w:val="24"/>
        </w:rPr>
        <w:t xml:space="preserve">rown </w:t>
      </w:r>
      <w:r w:rsidR="00F0749C" w:rsidRPr="008459ED">
        <w:rPr>
          <w:rFonts w:ascii="Arial" w:hAnsi="Arial" w:cs="Arial"/>
          <w:sz w:val="24"/>
          <w:szCs w:val="24"/>
        </w:rPr>
        <w:t>P</w:t>
      </w:r>
      <w:r w:rsidR="00C950E4" w:rsidRPr="008459ED">
        <w:rPr>
          <w:rFonts w:ascii="Arial" w:hAnsi="Arial" w:cs="Arial"/>
          <w:sz w:val="24"/>
          <w:szCs w:val="24"/>
        </w:rPr>
        <w:t xml:space="preserve">rosecution </w:t>
      </w:r>
      <w:r w:rsidR="00F0749C" w:rsidRPr="008459ED">
        <w:rPr>
          <w:rFonts w:ascii="Arial" w:hAnsi="Arial" w:cs="Arial"/>
          <w:sz w:val="24"/>
          <w:szCs w:val="24"/>
        </w:rPr>
        <w:t>S</w:t>
      </w:r>
      <w:r w:rsidR="00C950E4" w:rsidRPr="008459ED">
        <w:rPr>
          <w:rFonts w:ascii="Arial" w:hAnsi="Arial" w:cs="Arial"/>
          <w:sz w:val="24"/>
          <w:szCs w:val="24"/>
        </w:rPr>
        <w:t>ervice which prosecutes criminal cases independently from the police and the police that investigates crimes that have been reported</w:t>
      </w:r>
      <w:r w:rsidR="00A76EF8" w:rsidRPr="008459ED">
        <w:rPr>
          <w:rFonts w:ascii="Arial" w:hAnsi="Arial" w:cs="Arial"/>
          <w:sz w:val="24"/>
          <w:szCs w:val="24"/>
        </w:rPr>
        <w:t xml:space="preserve">, all the different elements foresee the process of investigation of the crime through to when the suspect gets charged as well as defending the suspect and helping the victim of the particular crime in any way possible </w:t>
      </w:r>
      <w:r w:rsidR="00D86A2F" w:rsidRPr="008459ED">
        <w:rPr>
          <w:rFonts w:ascii="Arial" w:hAnsi="Arial" w:cs="Arial"/>
          <w:color w:val="000000"/>
          <w:sz w:val="24"/>
          <w:szCs w:val="24"/>
          <w:shd w:val="clear" w:color="auto" w:fill="FFFFFF"/>
        </w:rPr>
        <w:t>(Crowder and Turvey, 2013)</w:t>
      </w:r>
      <w:r w:rsidR="00A76EF8" w:rsidRPr="008459ED">
        <w:rPr>
          <w:rFonts w:ascii="Arial" w:hAnsi="Arial" w:cs="Arial"/>
          <w:sz w:val="24"/>
          <w:szCs w:val="24"/>
        </w:rPr>
        <w:t>.</w:t>
      </w:r>
      <w:r w:rsidR="00D54744" w:rsidRPr="008459ED">
        <w:rPr>
          <w:rFonts w:ascii="Arial" w:hAnsi="Arial" w:cs="Arial"/>
          <w:sz w:val="24"/>
          <w:szCs w:val="24"/>
        </w:rPr>
        <w:t xml:space="preserve"> </w:t>
      </w:r>
    </w:p>
    <w:p w14:paraId="2972A730" w14:textId="77777777" w:rsidR="005A1A4C" w:rsidRPr="008459ED" w:rsidRDefault="00FA40E0" w:rsidP="00C47152">
      <w:pPr>
        <w:spacing w:line="480" w:lineRule="auto"/>
        <w:jc w:val="both"/>
        <w:rPr>
          <w:rFonts w:ascii="Arial" w:hAnsi="Arial" w:cs="Arial"/>
          <w:sz w:val="24"/>
          <w:szCs w:val="24"/>
        </w:rPr>
      </w:pPr>
      <w:r w:rsidRPr="008459ED">
        <w:rPr>
          <w:rFonts w:ascii="Arial" w:hAnsi="Arial" w:cs="Arial"/>
          <w:sz w:val="24"/>
          <w:szCs w:val="24"/>
        </w:rPr>
        <w:t xml:space="preserve">The Criminal Justice System is mostly seen as a system that punishes people that have </w:t>
      </w:r>
      <w:r w:rsidR="002D071F" w:rsidRPr="008459ED">
        <w:rPr>
          <w:rFonts w:ascii="Arial" w:hAnsi="Arial" w:cs="Arial"/>
          <w:sz w:val="24"/>
          <w:szCs w:val="24"/>
        </w:rPr>
        <w:t xml:space="preserve">committed </w:t>
      </w:r>
      <w:r w:rsidR="00D86A2F" w:rsidRPr="008459ED">
        <w:rPr>
          <w:rFonts w:ascii="Arial" w:hAnsi="Arial" w:cs="Arial"/>
          <w:sz w:val="24"/>
          <w:szCs w:val="24"/>
        </w:rPr>
        <w:t>a criminal offence,</w:t>
      </w:r>
      <w:r w:rsidR="002D071F" w:rsidRPr="008459ED">
        <w:rPr>
          <w:rFonts w:ascii="Arial" w:hAnsi="Arial" w:cs="Arial"/>
          <w:sz w:val="24"/>
          <w:szCs w:val="24"/>
        </w:rPr>
        <w:t xml:space="preserve"> but it is</w:t>
      </w:r>
      <w:r w:rsidR="00D86A2F" w:rsidRPr="008459ED">
        <w:rPr>
          <w:rFonts w:ascii="Arial" w:hAnsi="Arial" w:cs="Arial"/>
          <w:sz w:val="24"/>
          <w:szCs w:val="24"/>
        </w:rPr>
        <w:t xml:space="preserve"> more than a system of punishment, it is</w:t>
      </w:r>
      <w:r w:rsidR="002D071F" w:rsidRPr="008459ED">
        <w:rPr>
          <w:rFonts w:ascii="Arial" w:hAnsi="Arial" w:cs="Arial"/>
          <w:sz w:val="24"/>
          <w:szCs w:val="24"/>
        </w:rPr>
        <w:t xml:space="preserve"> system that helps the victims of these crimes</w:t>
      </w:r>
      <w:r w:rsidR="00D86A2F" w:rsidRPr="008459ED">
        <w:rPr>
          <w:rFonts w:ascii="Arial" w:hAnsi="Arial" w:cs="Arial"/>
          <w:sz w:val="24"/>
          <w:szCs w:val="24"/>
        </w:rPr>
        <w:t xml:space="preserve"> as well as </w:t>
      </w:r>
      <w:r w:rsidR="00DC001B" w:rsidRPr="008459ED">
        <w:rPr>
          <w:rFonts w:ascii="Arial" w:hAnsi="Arial" w:cs="Arial"/>
          <w:sz w:val="24"/>
          <w:szCs w:val="24"/>
        </w:rPr>
        <w:t xml:space="preserve">to </w:t>
      </w:r>
      <w:r w:rsidR="00D86A2F" w:rsidRPr="008459ED">
        <w:rPr>
          <w:rFonts w:ascii="Arial" w:hAnsi="Arial" w:cs="Arial"/>
          <w:sz w:val="24"/>
          <w:szCs w:val="24"/>
        </w:rPr>
        <w:t>rehabilitate the offender.</w:t>
      </w:r>
      <w:r w:rsidR="002D071F" w:rsidRPr="008459ED">
        <w:rPr>
          <w:rFonts w:ascii="Arial" w:hAnsi="Arial" w:cs="Arial"/>
          <w:sz w:val="24"/>
          <w:szCs w:val="24"/>
        </w:rPr>
        <w:t xml:space="preserve"> when a crime has been committed there are mul</w:t>
      </w:r>
      <w:r w:rsidR="00B07C49" w:rsidRPr="008459ED">
        <w:rPr>
          <w:rFonts w:ascii="Arial" w:hAnsi="Arial" w:cs="Arial"/>
          <w:sz w:val="24"/>
          <w:szCs w:val="24"/>
        </w:rPr>
        <w:t>tiple peop</w:t>
      </w:r>
      <w:r w:rsidR="00D22824" w:rsidRPr="008459ED">
        <w:rPr>
          <w:rFonts w:ascii="Arial" w:hAnsi="Arial" w:cs="Arial"/>
          <w:sz w:val="24"/>
          <w:szCs w:val="24"/>
        </w:rPr>
        <w:t>le that are affected</w:t>
      </w:r>
      <w:r w:rsidR="00DA2C15" w:rsidRPr="008459ED">
        <w:rPr>
          <w:rFonts w:ascii="Arial" w:hAnsi="Arial" w:cs="Arial"/>
          <w:sz w:val="24"/>
          <w:szCs w:val="24"/>
        </w:rPr>
        <w:t xml:space="preserve">, these people usually are directly involved in the crime such as the perpetrator and accomplices but many times there are people </w:t>
      </w:r>
      <w:r w:rsidR="006D23F3" w:rsidRPr="008459ED">
        <w:rPr>
          <w:rFonts w:ascii="Arial" w:hAnsi="Arial" w:cs="Arial"/>
          <w:sz w:val="24"/>
          <w:szCs w:val="24"/>
        </w:rPr>
        <w:t>who</w:t>
      </w:r>
      <w:r w:rsidR="00DA2C15" w:rsidRPr="008459ED">
        <w:rPr>
          <w:rFonts w:ascii="Arial" w:hAnsi="Arial" w:cs="Arial"/>
          <w:sz w:val="24"/>
          <w:szCs w:val="24"/>
        </w:rPr>
        <w:t xml:space="preserve"> have been </w:t>
      </w:r>
      <w:r w:rsidR="006D23F3" w:rsidRPr="008459ED">
        <w:rPr>
          <w:rFonts w:ascii="Arial" w:hAnsi="Arial" w:cs="Arial"/>
          <w:sz w:val="24"/>
          <w:szCs w:val="24"/>
        </w:rPr>
        <w:t xml:space="preserve">affected in a negative way by the crime which are known as victims </w:t>
      </w:r>
      <w:r w:rsidR="00773BFE" w:rsidRPr="008459ED">
        <w:rPr>
          <w:rFonts w:ascii="Arial" w:hAnsi="Arial" w:cs="Arial"/>
          <w:color w:val="000000"/>
          <w:sz w:val="24"/>
          <w:szCs w:val="24"/>
          <w:shd w:val="clear" w:color="auto" w:fill="FFFFFF"/>
        </w:rPr>
        <w:t>(</w:t>
      </w:r>
      <w:proofErr w:type="spellStart"/>
      <w:r w:rsidR="00773BFE" w:rsidRPr="008459ED">
        <w:rPr>
          <w:rFonts w:ascii="Arial" w:hAnsi="Arial" w:cs="Arial"/>
          <w:color w:val="000000"/>
          <w:sz w:val="24"/>
          <w:szCs w:val="24"/>
          <w:shd w:val="clear" w:color="auto" w:fill="FFFFFF"/>
        </w:rPr>
        <w:t>Miers</w:t>
      </w:r>
      <w:proofErr w:type="spellEnd"/>
      <w:r w:rsidR="00773BFE" w:rsidRPr="008459ED">
        <w:rPr>
          <w:rFonts w:ascii="Arial" w:hAnsi="Arial" w:cs="Arial"/>
          <w:color w:val="000000"/>
          <w:sz w:val="24"/>
          <w:szCs w:val="24"/>
          <w:shd w:val="clear" w:color="auto" w:fill="FFFFFF"/>
        </w:rPr>
        <w:t>, 2019)</w:t>
      </w:r>
      <w:r w:rsidR="006D23F3" w:rsidRPr="008459ED">
        <w:rPr>
          <w:rFonts w:ascii="Arial" w:hAnsi="Arial" w:cs="Arial"/>
          <w:sz w:val="24"/>
          <w:szCs w:val="24"/>
        </w:rPr>
        <w:t>.</w:t>
      </w:r>
      <w:r w:rsidR="003E7581" w:rsidRPr="008459ED">
        <w:rPr>
          <w:rFonts w:ascii="Arial" w:hAnsi="Arial" w:cs="Arial"/>
          <w:sz w:val="24"/>
          <w:szCs w:val="24"/>
        </w:rPr>
        <w:t xml:space="preserve">  When a person becomes victimised it affects many aspects of their lives such as their physical health if they </w:t>
      </w:r>
      <w:r w:rsidR="003E7581" w:rsidRPr="008459ED">
        <w:rPr>
          <w:rFonts w:ascii="Arial" w:hAnsi="Arial" w:cs="Arial"/>
          <w:sz w:val="24"/>
          <w:szCs w:val="24"/>
        </w:rPr>
        <w:lastRenderedPageBreak/>
        <w:t>have been attacked or their mental health if they have been a victim of abuse such as domestic, these effects on a victim ca</w:t>
      </w:r>
      <w:r w:rsidR="007450EB" w:rsidRPr="008459ED">
        <w:rPr>
          <w:rFonts w:ascii="Arial" w:hAnsi="Arial" w:cs="Arial"/>
          <w:sz w:val="24"/>
          <w:szCs w:val="24"/>
        </w:rPr>
        <w:t xml:space="preserve">n have severe affects that effect their whole life such as causing Post Traumatic Stress Disorder or financial issues due to not being able to work as a result of a physical injury </w:t>
      </w:r>
      <w:r w:rsidR="005F1B0F" w:rsidRPr="008459ED">
        <w:rPr>
          <w:rFonts w:ascii="Arial" w:hAnsi="Arial" w:cs="Arial"/>
          <w:color w:val="000000"/>
          <w:sz w:val="24"/>
          <w:szCs w:val="24"/>
          <w:shd w:val="clear" w:color="auto" w:fill="FFFFFF"/>
        </w:rPr>
        <w:t>(</w:t>
      </w:r>
      <w:proofErr w:type="spellStart"/>
      <w:r w:rsidR="005F1B0F" w:rsidRPr="008459ED">
        <w:rPr>
          <w:rFonts w:ascii="Arial" w:hAnsi="Arial" w:cs="Arial"/>
          <w:color w:val="000000"/>
          <w:sz w:val="24"/>
          <w:szCs w:val="24"/>
          <w:shd w:val="clear" w:color="auto" w:fill="FFFFFF"/>
        </w:rPr>
        <w:t>M</w:t>
      </w:r>
      <w:r w:rsidR="007D0E90" w:rsidRPr="008459ED">
        <w:rPr>
          <w:rFonts w:ascii="Arial" w:hAnsi="Arial" w:cs="Arial"/>
          <w:color w:val="000000"/>
          <w:sz w:val="24"/>
          <w:szCs w:val="24"/>
          <w:shd w:val="clear" w:color="auto" w:fill="FFFFFF"/>
        </w:rPr>
        <w:t>orral</w:t>
      </w:r>
      <w:proofErr w:type="spellEnd"/>
      <w:r w:rsidR="007D0E90" w:rsidRPr="008459ED">
        <w:rPr>
          <w:rFonts w:ascii="Arial" w:hAnsi="Arial" w:cs="Arial"/>
          <w:color w:val="000000"/>
          <w:sz w:val="24"/>
          <w:szCs w:val="24"/>
          <w:shd w:val="clear" w:color="auto" w:fill="FFFFFF"/>
        </w:rPr>
        <w:t xml:space="preserve"> et al, </w:t>
      </w:r>
      <w:r w:rsidR="005F1B0F" w:rsidRPr="008459ED">
        <w:rPr>
          <w:rFonts w:ascii="Arial" w:hAnsi="Arial" w:cs="Arial"/>
          <w:color w:val="000000"/>
          <w:sz w:val="24"/>
          <w:szCs w:val="24"/>
          <w:shd w:val="clear" w:color="auto" w:fill="FFFFFF"/>
        </w:rPr>
        <w:t>2010)</w:t>
      </w:r>
      <w:r w:rsidR="007450EB" w:rsidRPr="008459ED">
        <w:rPr>
          <w:rFonts w:ascii="Arial" w:hAnsi="Arial" w:cs="Arial"/>
          <w:sz w:val="24"/>
          <w:szCs w:val="24"/>
        </w:rPr>
        <w:t xml:space="preserve">. Becoming a victim is not new and people have been becoming victims </w:t>
      </w:r>
      <w:r w:rsidR="008F0868" w:rsidRPr="008459ED">
        <w:rPr>
          <w:rFonts w:ascii="Arial" w:hAnsi="Arial" w:cs="Arial"/>
          <w:sz w:val="24"/>
          <w:szCs w:val="24"/>
        </w:rPr>
        <w:t xml:space="preserve">for thousands of years as if there </w:t>
      </w:r>
      <w:r w:rsidR="00DC001B" w:rsidRPr="008459ED">
        <w:rPr>
          <w:rFonts w:ascii="Arial" w:hAnsi="Arial" w:cs="Arial"/>
          <w:sz w:val="24"/>
          <w:szCs w:val="24"/>
        </w:rPr>
        <w:t>are</w:t>
      </w:r>
      <w:r w:rsidR="008F0868" w:rsidRPr="008459ED">
        <w:rPr>
          <w:rFonts w:ascii="Arial" w:hAnsi="Arial" w:cs="Arial"/>
          <w:sz w:val="24"/>
          <w:szCs w:val="24"/>
        </w:rPr>
        <w:t xml:space="preserve"> laws and crimes there are going to be victims therefore it is surprising that support for victims is a new part of the Criminal Justice System that has only become a main part within the last forty years </w:t>
      </w:r>
      <w:r w:rsidR="00192DDE" w:rsidRPr="008459ED">
        <w:rPr>
          <w:rFonts w:ascii="Arial" w:hAnsi="Arial" w:cs="Arial"/>
          <w:color w:val="000000"/>
          <w:sz w:val="24"/>
          <w:szCs w:val="24"/>
          <w:shd w:val="clear" w:color="auto" w:fill="FFFFFF"/>
        </w:rPr>
        <w:t>(</w:t>
      </w:r>
      <w:proofErr w:type="spellStart"/>
      <w:r w:rsidR="00192DDE" w:rsidRPr="008459ED">
        <w:rPr>
          <w:rFonts w:ascii="Arial" w:hAnsi="Arial" w:cs="Arial"/>
          <w:color w:val="000000"/>
          <w:sz w:val="24"/>
          <w:szCs w:val="24"/>
          <w:shd w:val="clear" w:color="auto" w:fill="FFFFFF"/>
        </w:rPr>
        <w:t>Mawby</w:t>
      </w:r>
      <w:proofErr w:type="spellEnd"/>
      <w:r w:rsidR="00192DDE" w:rsidRPr="008459ED">
        <w:rPr>
          <w:rFonts w:ascii="Arial" w:hAnsi="Arial" w:cs="Arial"/>
          <w:color w:val="000000"/>
          <w:sz w:val="24"/>
          <w:szCs w:val="24"/>
          <w:shd w:val="clear" w:color="auto" w:fill="FFFFFF"/>
        </w:rPr>
        <w:t>, 2016)</w:t>
      </w:r>
      <w:r w:rsidR="008F0868" w:rsidRPr="008459ED">
        <w:rPr>
          <w:rFonts w:ascii="Arial" w:hAnsi="Arial" w:cs="Arial"/>
          <w:sz w:val="24"/>
          <w:szCs w:val="24"/>
        </w:rPr>
        <w:t xml:space="preserve">. </w:t>
      </w:r>
    </w:p>
    <w:p w14:paraId="318B9369" w14:textId="77777777" w:rsidR="005A1A4C" w:rsidRPr="008459ED" w:rsidRDefault="008F0868" w:rsidP="00C47152">
      <w:pPr>
        <w:spacing w:line="480" w:lineRule="auto"/>
        <w:jc w:val="both"/>
        <w:rPr>
          <w:rFonts w:ascii="Arial" w:hAnsi="Arial" w:cs="Arial"/>
          <w:sz w:val="24"/>
          <w:szCs w:val="24"/>
        </w:rPr>
      </w:pPr>
      <w:r w:rsidRPr="008459ED">
        <w:rPr>
          <w:rFonts w:ascii="Arial" w:hAnsi="Arial" w:cs="Arial"/>
          <w:sz w:val="24"/>
          <w:szCs w:val="24"/>
        </w:rPr>
        <w:t xml:space="preserve">Victim support became a topic of interest in the early nineteen-seventies when in Bristol a scheme was </w:t>
      </w:r>
      <w:r w:rsidR="003B057B" w:rsidRPr="008459ED">
        <w:rPr>
          <w:rFonts w:ascii="Arial" w:hAnsi="Arial" w:cs="Arial"/>
          <w:sz w:val="24"/>
          <w:szCs w:val="24"/>
        </w:rPr>
        <w:t>set up to help people that had been victimised, due to the victim support scheme victims were slowly gaining support and awareness which led to every county in England and Wales</w:t>
      </w:r>
      <w:r w:rsidR="00DC001B" w:rsidRPr="008459ED">
        <w:rPr>
          <w:rFonts w:ascii="Arial" w:hAnsi="Arial" w:cs="Arial"/>
          <w:sz w:val="24"/>
          <w:szCs w:val="24"/>
        </w:rPr>
        <w:t xml:space="preserve"> having a scheme set up by nineteen-eighty-four</w:t>
      </w:r>
      <w:r w:rsidR="00290308" w:rsidRPr="008459ED">
        <w:rPr>
          <w:rFonts w:ascii="Arial" w:hAnsi="Arial" w:cs="Arial"/>
          <w:sz w:val="24"/>
          <w:szCs w:val="24"/>
        </w:rPr>
        <w:t xml:space="preserve">, and by nineteen-ninety-four around one million people had been offered support, this was over fifty times more people than in nineteen-eighty-one where only eighteen thousand people were offered support </w:t>
      </w:r>
      <w:r w:rsidR="00F13808" w:rsidRPr="008459ED">
        <w:rPr>
          <w:rFonts w:ascii="Arial" w:hAnsi="Arial" w:cs="Arial"/>
          <w:color w:val="000000"/>
          <w:sz w:val="24"/>
          <w:szCs w:val="24"/>
          <w:shd w:val="clear" w:color="auto" w:fill="FFFFFF"/>
        </w:rPr>
        <w:t>(Victim Support, 2019)</w:t>
      </w:r>
      <w:r w:rsidR="00DC001B" w:rsidRPr="008459ED">
        <w:rPr>
          <w:rFonts w:ascii="Arial" w:hAnsi="Arial" w:cs="Arial"/>
          <w:sz w:val="24"/>
          <w:szCs w:val="24"/>
        </w:rPr>
        <w:t xml:space="preserve">. Due to the victim support scheme being set up in the nineteen-seventies victims have been a very important topic when discussing crimes and how they are helped, it is crucial that when a crime has taken place the Criminal Justice System does everything that it can to help the victims from the time the crime has been reported to after the offender has been sentenced </w:t>
      </w:r>
      <w:r w:rsidR="00F5262A" w:rsidRPr="008459ED">
        <w:rPr>
          <w:rFonts w:ascii="Arial" w:hAnsi="Arial" w:cs="Arial"/>
          <w:color w:val="000000"/>
          <w:sz w:val="24"/>
          <w:szCs w:val="24"/>
          <w:shd w:val="clear" w:color="auto" w:fill="FFFFFF"/>
        </w:rPr>
        <w:t>(Ministry of Justice, 2019)</w:t>
      </w:r>
      <w:r w:rsidR="00EB6AD4" w:rsidRPr="008459ED">
        <w:rPr>
          <w:rFonts w:ascii="Arial" w:hAnsi="Arial" w:cs="Arial"/>
          <w:sz w:val="24"/>
          <w:szCs w:val="24"/>
        </w:rPr>
        <w:t>.</w:t>
      </w:r>
    </w:p>
    <w:p w14:paraId="002A6202" w14:textId="77777777" w:rsidR="00686C9B" w:rsidRPr="008459ED" w:rsidRDefault="00EB6AD4" w:rsidP="00C47152">
      <w:pPr>
        <w:spacing w:line="480" w:lineRule="auto"/>
        <w:jc w:val="both"/>
        <w:rPr>
          <w:rFonts w:ascii="Arial" w:hAnsi="Arial" w:cs="Arial"/>
          <w:sz w:val="24"/>
          <w:szCs w:val="24"/>
        </w:rPr>
      </w:pPr>
      <w:r w:rsidRPr="008459ED">
        <w:rPr>
          <w:rFonts w:ascii="Arial" w:hAnsi="Arial" w:cs="Arial"/>
          <w:sz w:val="24"/>
          <w:szCs w:val="24"/>
        </w:rPr>
        <w:t xml:space="preserve"> </w:t>
      </w:r>
      <w:r w:rsidR="00AB66CF" w:rsidRPr="008459ED">
        <w:rPr>
          <w:rFonts w:ascii="Arial" w:hAnsi="Arial" w:cs="Arial"/>
          <w:sz w:val="24"/>
          <w:szCs w:val="24"/>
        </w:rPr>
        <w:t xml:space="preserve">The police service are an integral part of the United Kingdom and Criminal Justice System that have many goals, these goals range from investigating crimes and people who have been suspected of committing illegal activities, to uphold the law as fairly as they possibly can, but more importantly to protect and serve the community </w:t>
      </w:r>
      <w:r w:rsidR="00834FC5" w:rsidRPr="008459ED">
        <w:rPr>
          <w:rFonts w:ascii="Arial" w:hAnsi="Arial" w:cs="Arial"/>
          <w:color w:val="000000"/>
          <w:sz w:val="24"/>
          <w:szCs w:val="24"/>
          <w:shd w:val="clear" w:color="auto" w:fill="FFFFFF"/>
        </w:rPr>
        <w:t>(National Police Chiefs' Council, 2016)</w:t>
      </w:r>
      <w:r w:rsidR="00AB66CF" w:rsidRPr="008459ED">
        <w:rPr>
          <w:rFonts w:ascii="Arial" w:hAnsi="Arial" w:cs="Arial"/>
          <w:sz w:val="24"/>
          <w:szCs w:val="24"/>
        </w:rPr>
        <w:t xml:space="preserve">. One of the most important goals of the police is to </w:t>
      </w:r>
      <w:r w:rsidR="00AB66CF" w:rsidRPr="008459ED">
        <w:rPr>
          <w:rFonts w:ascii="Arial" w:hAnsi="Arial" w:cs="Arial"/>
          <w:sz w:val="24"/>
          <w:szCs w:val="24"/>
        </w:rPr>
        <w:lastRenderedPageBreak/>
        <w:t>protect and serve the community, by trying to achieve this goal the police want the community they are serving to feel as safe and comfortable as possible, one way the police do this is to protect victims that have been affected by crime, as the police are the first contact of any victim once a crime has been reported it is paramount that th</w:t>
      </w:r>
      <w:r w:rsidR="00563AE8" w:rsidRPr="008459ED">
        <w:rPr>
          <w:rFonts w:ascii="Arial" w:hAnsi="Arial" w:cs="Arial"/>
          <w:sz w:val="24"/>
          <w:szCs w:val="24"/>
        </w:rPr>
        <w:t xml:space="preserve">e police get the victim as much support as they possibly can </w:t>
      </w:r>
      <w:r w:rsidR="00AA3318" w:rsidRPr="008459ED">
        <w:rPr>
          <w:rFonts w:ascii="Arial" w:hAnsi="Arial" w:cs="Arial"/>
          <w:color w:val="000000"/>
          <w:sz w:val="24"/>
          <w:szCs w:val="24"/>
          <w:shd w:val="clear" w:color="auto" w:fill="FFFFFF"/>
        </w:rPr>
        <w:t>(Hall, 2018)</w:t>
      </w:r>
      <w:r w:rsidR="00563AE8" w:rsidRPr="008459ED">
        <w:rPr>
          <w:rFonts w:ascii="Arial" w:hAnsi="Arial" w:cs="Arial"/>
          <w:sz w:val="24"/>
          <w:szCs w:val="24"/>
        </w:rPr>
        <w:t>.</w:t>
      </w:r>
    </w:p>
    <w:p w14:paraId="1438638E" w14:textId="5CC495FF" w:rsidR="00C81BA8" w:rsidRPr="008459ED" w:rsidRDefault="00563AE8" w:rsidP="00C47152">
      <w:pPr>
        <w:spacing w:line="480" w:lineRule="auto"/>
        <w:jc w:val="both"/>
        <w:rPr>
          <w:rFonts w:ascii="Arial" w:hAnsi="Arial" w:cs="Arial"/>
          <w:sz w:val="24"/>
          <w:szCs w:val="24"/>
        </w:rPr>
      </w:pPr>
      <w:r w:rsidRPr="008459ED">
        <w:rPr>
          <w:rFonts w:ascii="Arial" w:hAnsi="Arial" w:cs="Arial"/>
          <w:sz w:val="24"/>
          <w:szCs w:val="24"/>
        </w:rPr>
        <w:t xml:space="preserve"> Due to the many differing crimes the type of help that the victim needs can </w:t>
      </w:r>
      <w:r w:rsidR="000C41F7" w:rsidRPr="008459ED">
        <w:rPr>
          <w:rFonts w:ascii="Arial" w:hAnsi="Arial" w:cs="Arial"/>
          <w:sz w:val="24"/>
          <w:szCs w:val="24"/>
        </w:rPr>
        <w:t>vary, the</w:t>
      </w:r>
      <w:r w:rsidRPr="008459ED">
        <w:rPr>
          <w:rFonts w:ascii="Arial" w:hAnsi="Arial" w:cs="Arial"/>
          <w:sz w:val="24"/>
          <w:szCs w:val="24"/>
        </w:rPr>
        <w:t xml:space="preserve"> support the victim can get can range from compensation if property has been damaged or </w:t>
      </w:r>
      <w:r w:rsidR="000C41F7" w:rsidRPr="008459ED">
        <w:rPr>
          <w:rFonts w:ascii="Arial" w:hAnsi="Arial" w:cs="Arial"/>
          <w:sz w:val="24"/>
          <w:szCs w:val="24"/>
        </w:rPr>
        <w:t>if the victim has received life changing injuries to</w:t>
      </w:r>
      <w:r w:rsidR="007F310F" w:rsidRPr="008459ED">
        <w:rPr>
          <w:rFonts w:ascii="Arial" w:hAnsi="Arial" w:cs="Arial"/>
          <w:sz w:val="24"/>
          <w:szCs w:val="24"/>
        </w:rPr>
        <w:t>o</w:t>
      </w:r>
      <w:r w:rsidR="000C41F7" w:rsidRPr="008459ED">
        <w:rPr>
          <w:rFonts w:ascii="Arial" w:hAnsi="Arial" w:cs="Arial"/>
          <w:sz w:val="24"/>
          <w:szCs w:val="24"/>
        </w:rPr>
        <w:t xml:space="preserve"> </w:t>
      </w:r>
      <w:r w:rsidR="00C950E4" w:rsidRPr="008459ED">
        <w:rPr>
          <w:rFonts w:ascii="Arial" w:hAnsi="Arial" w:cs="Arial"/>
          <w:sz w:val="24"/>
          <w:szCs w:val="24"/>
        </w:rPr>
        <w:t>having counselling</w:t>
      </w:r>
      <w:r w:rsidR="001C7C13" w:rsidRPr="008459ED">
        <w:rPr>
          <w:rFonts w:ascii="Arial" w:hAnsi="Arial" w:cs="Arial"/>
          <w:sz w:val="24"/>
          <w:szCs w:val="24"/>
        </w:rPr>
        <w:t>.</w:t>
      </w:r>
      <w:r w:rsidR="00C950E4" w:rsidRPr="008459ED">
        <w:rPr>
          <w:rFonts w:ascii="Arial" w:hAnsi="Arial" w:cs="Arial"/>
          <w:sz w:val="24"/>
          <w:szCs w:val="24"/>
        </w:rPr>
        <w:t xml:space="preserve"> </w:t>
      </w:r>
      <w:r w:rsidR="001C7C13" w:rsidRPr="008459ED">
        <w:rPr>
          <w:rFonts w:ascii="Arial" w:hAnsi="Arial" w:cs="Arial"/>
          <w:sz w:val="24"/>
          <w:szCs w:val="24"/>
        </w:rPr>
        <w:t>T</w:t>
      </w:r>
      <w:r w:rsidR="00C950E4" w:rsidRPr="008459ED">
        <w:rPr>
          <w:rFonts w:ascii="Arial" w:hAnsi="Arial" w:cs="Arial"/>
          <w:sz w:val="24"/>
          <w:szCs w:val="24"/>
        </w:rPr>
        <w:t xml:space="preserve">here are many different types of support that do not just help the victim when they have reported a crime but throughout the whole process meaning that when the victim </w:t>
      </w:r>
      <w:proofErr w:type="gramStart"/>
      <w:r w:rsidR="00C950E4" w:rsidRPr="008459ED">
        <w:rPr>
          <w:rFonts w:ascii="Arial" w:hAnsi="Arial" w:cs="Arial"/>
          <w:sz w:val="24"/>
          <w:szCs w:val="24"/>
        </w:rPr>
        <w:t>has to</w:t>
      </w:r>
      <w:proofErr w:type="gramEnd"/>
      <w:r w:rsidR="00C950E4" w:rsidRPr="008459ED">
        <w:rPr>
          <w:rFonts w:ascii="Arial" w:hAnsi="Arial" w:cs="Arial"/>
          <w:sz w:val="24"/>
          <w:szCs w:val="24"/>
        </w:rPr>
        <w:t xml:space="preserve"> provide a statement through to when the offender gets </w:t>
      </w:r>
      <w:r w:rsidR="005D6D65" w:rsidRPr="008459ED">
        <w:rPr>
          <w:rFonts w:ascii="Arial" w:hAnsi="Arial" w:cs="Arial"/>
          <w:sz w:val="24"/>
          <w:szCs w:val="24"/>
        </w:rPr>
        <w:t>sentenced,</w:t>
      </w:r>
      <w:r w:rsidR="00C950E4" w:rsidRPr="008459ED">
        <w:rPr>
          <w:rFonts w:ascii="Arial" w:hAnsi="Arial" w:cs="Arial"/>
          <w:sz w:val="24"/>
          <w:szCs w:val="24"/>
        </w:rPr>
        <w:t xml:space="preserve"> </w:t>
      </w:r>
      <w:r w:rsidR="007F310F" w:rsidRPr="008459ED">
        <w:rPr>
          <w:rFonts w:ascii="Arial" w:hAnsi="Arial" w:cs="Arial"/>
          <w:sz w:val="24"/>
          <w:szCs w:val="24"/>
        </w:rPr>
        <w:t>they will get support</w:t>
      </w:r>
      <w:r w:rsidR="00E7456B" w:rsidRPr="008459ED">
        <w:rPr>
          <w:rFonts w:ascii="Arial" w:hAnsi="Arial" w:cs="Arial"/>
          <w:sz w:val="24"/>
          <w:szCs w:val="24"/>
        </w:rPr>
        <w:t xml:space="preserve">, support </w:t>
      </w:r>
      <w:r w:rsidR="001A08B2" w:rsidRPr="008459ED">
        <w:rPr>
          <w:rFonts w:ascii="Arial" w:hAnsi="Arial" w:cs="Arial"/>
          <w:sz w:val="24"/>
          <w:szCs w:val="24"/>
        </w:rPr>
        <w:t>also depends on what type of crime has the individual been a victim of such as sexual violence a</w:t>
      </w:r>
      <w:r w:rsidR="00092948" w:rsidRPr="008459ED">
        <w:rPr>
          <w:rFonts w:ascii="Arial" w:hAnsi="Arial" w:cs="Arial"/>
          <w:sz w:val="24"/>
          <w:szCs w:val="24"/>
        </w:rPr>
        <w:t>s there are specific types o</w:t>
      </w:r>
      <w:r w:rsidR="003B7D03" w:rsidRPr="008459ED">
        <w:rPr>
          <w:rFonts w:ascii="Arial" w:hAnsi="Arial" w:cs="Arial"/>
          <w:sz w:val="24"/>
          <w:szCs w:val="24"/>
        </w:rPr>
        <w:t>f support such as rape centres</w:t>
      </w:r>
      <w:r w:rsidR="007F310F" w:rsidRPr="008459ED">
        <w:rPr>
          <w:rFonts w:ascii="Arial" w:hAnsi="Arial" w:cs="Arial"/>
          <w:sz w:val="24"/>
          <w:szCs w:val="24"/>
        </w:rPr>
        <w:t xml:space="preserve"> </w:t>
      </w:r>
      <w:r w:rsidR="00237133" w:rsidRPr="008459ED">
        <w:rPr>
          <w:rFonts w:ascii="Arial" w:hAnsi="Arial" w:cs="Arial"/>
          <w:color w:val="000000"/>
          <w:sz w:val="24"/>
          <w:szCs w:val="24"/>
          <w:shd w:val="clear" w:color="auto" w:fill="FFFFFF"/>
        </w:rPr>
        <w:t>(Robinson and Hudson, 2011)</w:t>
      </w:r>
      <w:r w:rsidR="007F310F" w:rsidRPr="008459ED">
        <w:rPr>
          <w:rFonts w:ascii="Arial" w:hAnsi="Arial" w:cs="Arial"/>
          <w:sz w:val="24"/>
          <w:szCs w:val="24"/>
        </w:rPr>
        <w:t xml:space="preserve">. </w:t>
      </w:r>
      <w:r w:rsidR="00D3334B" w:rsidRPr="008459ED">
        <w:rPr>
          <w:rFonts w:ascii="Arial" w:hAnsi="Arial" w:cs="Arial"/>
          <w:sz w:val="24"/>
          <w:szCs w:val="24"/>
        </w:rPr>
        <w:t>As the police are the first crucial step in helping a victim when a crime has been reported the victim is informed on the victim support and if they want help</w:t>
      </w:r>
      <w:r w:rsidR="003622CF" w:rsidRPr="008459ED">
        <w:rPr>
          <w:rFonts w:ascii="Arial" w:hAnsi="Arial" w:cs="Arial"/>
          <w:sz w:val="24"/>
          <w:szCs w:val="24"/>
        </w:rPr>
        <w:t>,</w:t>
      </w:r>
      <w:r w:rsidR="00B72A24" w:rsidRPr="008459ED">
        <w:rPr>
          <w:rFonts w:ascii="Arial" w:hAnsi="Arial" w:cs="Arial"/>
          <w:sz w:val="24"/>
          <w:szCs w:val="24"/>
        </w:rPr>
        <w:t xml:space="preserve"> </w:t>
      </w:r>
      <w:r w:rsidR="003622CF" w:rsidRPr="008459ED">
        <w:rPr>
          <w:rFonts w:ascii="Arial" w:hAnsi="Arial" w:cs="Arial"/>
          <w:sz w:val="24"/>
          <w:szCs w:val="24"/>
        </w:rPr>
        <w:t xml:space="preserve">the police work with many organisations and charities that offer support for </w:t>
      </w:r>
      <w:r w:rsidR="00816EF3" w:rsidRPr="008459ED">
        <w:rPr>
          <w:rFonts w:ascii="Arial" w:hAnsi="Arial" w:cs="Arial"/>
          <w:sz w:val="24"/>
          <w:szCs w:val="24"/>
        </w:rPr>
        <w:t>victims</w:t>
      </w:r>
      <w:r w:rsidR="003622CF" w:rsidRPr="008459ED">
        <w:rPr>
          <w:rFonts w:ascii="Arial" w:hAnsi="Arial" w:cs="Arial"/>
          <w:sz w:val="24"/>
          <w:szCs w:val="24"/>
        </w:rPr>
        <w:t xml:space="preserve"> </w:t>
      </w:r>
      <w:r w:rsidR="00C53A37" w:rsidRPr="008459ED">
        <w:rPr>
          <w:rFonts w:ascii="Arial" w:hAnsi="Arial" w:cs="Arial"/>
          <w:sz w:val="24"/>
          <w:szCs w:val="24"/>
        </w:rPr>
        <w:t xml:space="preserve">meaning that the police rarely give the support </w:t>
      </w:r>
      <w:r w:rsidR="00B72A24" w:rsidRPr="008459ED">
        <w:rPr>
          <w:rFonts w:ascii="Arial" w:hAnsi="Arial" w:cs="Arial"/>
          <w:sz w:val="24"/>
          <w:szCs w:val="24"/>
        </w:rPr>
        <w:t>themselves,</w:t>
      </w:r>
      <w:r w:rsidR="00C53A37" w:rsidRPr="008459ED">
        <w:rPr>
          <w:rFonts w:ascii="Arial" w:hAnsi="Arial" w:cs="Arial"/>
          <w:sz w:val="24"/>
          <w:szCs w:val="24"/>
        </w:rPr>
        <w:t xml:space="preserve"> but they get the </w:t>
      </w:r>
      <w:r w:rsidR="00F53177" w:rsidRPr="008459ED">
        <w:rPr>
          <w:rFonts w:ascii="Arial" w:hAnsi="Arial" w:cs="Arial"/>
          <w:sz w:val="24"/>
          <w:szCs w:val="24"/>
        </w:rPr>
        <w:t>victims</w:t>
      </w:r>
      <w:r w:rsidR="00C53A37" w:rsidRPr="008459ED">
        <w:rPr>
          <w:rFonts w:ascii="Arial" w:hAnsi="Arial" w:cs="Arial"/>
          <w:sz w:val="24"/>
          <w:szCs w:val="24"/>
        </w:rPr>
        <w:t xml:space="preserve"> in contact with ser</w:t>
      </w:r>
      <w:r w:rsidR="00D87213" w:rsidRPr="008459ED">
        <w:rPr>
          <w:rFonts w:ascii="Arial" w:hAnsi="Arial" w:cs="Arial"/>
          <w:sz w:val="24"/>
          <w:szCs w:val="24"/>
        </w:rPr>
        <w:t>vices such as</w:t>
      </w:r>
      <w:r w:rsidR="00B72A24" w:rsidRPr="008459ED">
        <w:rPr>
          <w:rFonts w:ascii="Arial" w:hAnsi="Arial" w:cs="Arial"/>
          <w:sz w:val="24"/>
          <w:szCs w:val="24"/>
        </w:rPr>
        <w:t xml:space="preserve"> </w:t>
      </w:r>
      <w:r w:rsidR="00E447AF" w:rsidRPr="008459ED">
        <w:rPr>
          <w:rFonts w:ascii="Arial" w:hAnsi="Arial" w:cs="Arial"/>
          <w:sz w:val="24"/>
          <w:szCs w:val="24"/>
        </w:rPr>
        <w:t xml:space="preserve">Victim Support which is a charity that sets out to support victims, but if an individual has become a victim of </w:t>
      </w:r>
      <w:r w:rsidR="00942FA4" w:rsidRPr="008459ED">
        <w:rPr>
          <w:rFonts w:ascii="Arial" w:hAnsi="Arial" w:cs="Arial"/>
          <w:sz w:val="24"/>
          <w:szCs w:val="24"/>
        </w:rPr>
        <w:t>specific crimes such as domestic abuse there are</w:t>
      </w:r>
      <w:r w:rsidR="00C04A74" w:rsidRPr="008459ED">
        <w:rPr>
          <w:rFonts w:ascii="Arial" w:hAnsi="Arial" w:cs="Arial"/>
          <w:sz w:val="24"/>
          <w:szCs w:val="24"/>
        </w:rPr>
        <w:t xml:space="preserve"> </w:t>
      </w:r>
      <w:r w:rsidR="00BA0E82" w:rsidRPr="008459ED">
        <w:rPr>
          <w:rFonts w:ascii="Arial" w:hAnsi="Arial" w:cs="Arial"/>
          <w:sz w:val="24"/>
          <w:szCs w:val="24"/>
        </w:rPr>
        <w:t xml:space="preserve">charities dedicated to the crime or individual such as </w:t>
      </w:r>
      <w:r w:rsidR="00651B94" w:rsidRPr="008459ED">
        <w:rPr>
          <w:rFonts w:ascii="Arial" w:hAnsi="Arial" w:cs="Arial"/>
          <w:sz w:val="24"/>
          <w:szCs w:val="24"/>
        </w:rPr>
        <w:t>Women’s</w:t>
      </w:r>
      <w:r w:rsidR="00302014" w:rsidRPr="008459ED">
        <w:rPr>
          <w:rFonts w:ascii="Arial" w:hAnsi="Arial" w:cs="Arial"/>
          <w:sz w:val="24"/>
          <w:szCs w:val="24"/>
        </w:rPr>
        <w:t xml:space="preserve"> </w:t>
      </w:r>
      <w:r w:rsidR="00BA0E82" w:rsidRPr="008459ED">
        <w:rPr>
          <w:rFonts w:ascii="Arial" w:hAnsi="Arial" w:cs="Arial"/>
          <w:sz w:val="24"/>
          <w:szCs w:val="24"/>
        </w:rPr>
        <w:t xml:space="preserve">Aid </w:t>
      </w:r>
      <w:r w:rsidR="00302014" w:rsidRPr="008459ED">
        <w:rPr>
          <w:rFonts w:ascii="Arial" w:hAnsi="Arial" w:cs="Arial"/>
          <w:sz w:val="24"/>
          <w:szCs w:val="24"/>
        </w:rPr>
        <w:t xml:space="preserve">that are set up to protect and stop woman </w:t>
      </w:r>
      <w:r w:rsidR="00651B94" w:rsidRPr="008459ED">
        <w:rPr>
          <w:rFonts w:ascii="Arial" w:hAnsi="Arial" w:cs="Arial"/>
          <w:sz w:val="24"/>
          <w:szCs w:val="24"/>
        </w:rPr>
        <w:t xml:space="preserve">and children becoming victims of domestic abuse </w:t>
      </w:r>
      <w:r w:rsidR="008448BE" w:rsidRPr="008459ED">
        <w:rPr>
          <w:rFonts w:ascii="Arial" w:hAnsi="Arial" w:cs="Arial"/>
          <w:color w:val="000000"/>
          <w:sz w:val="24"/>
          <w:szCs w:val="24"/>
          <w:shd w:val="clear" w:color="auto" w:fill="FFFFFF"/>
        </w:rPr>
        <w:t>(S</w:t>
      </w:r>
      <w:r w:rsidR="00E22ED4" w:rsidRPr="008459ED">
        <w:rPr>
          <w:rFonts w:ascii="Arial" w:hAnsi="Arial" w:cs="Arial"/>
          <w:color w:val="000000"/>
          <w:sz w:val="24"/>
          <w:szCs w:val="24"/>
          <w:shd w:val="clear" w:color="auto" w:fill="FFFFFF"/>
        </w:rPr>
        <w:t>tanko</w:t>
      </w:r>
      <w:r w:rsidR="008448BE" w:rsidRPr="008459ED">
        <w:rPr>
          <w:rFonts w:ascii="Arial" w:hAnsi="Arial" w:cs="Arial"/>
          <w:color w:val="000000"/>
          <w:sz w:val="24"/>
          <w:szCs w:val="24"/>
          <w:shd w:val="clear" w:color="auto" w:fill="FFFFFF"/>
        </w:rPr>
        <w:t>, 2001)</w:t>
      </w:r>
      <w:r w:rsidR="007E4B6A" w:rsidRPr="008459ED">
        <w:rPr>
          <w:rFonts w:ascii="Arial" w:hAnsi="Arial" w:cs="Arial"/>
          <w:color w:val="000000"/>
          <w:sz w:val="24"/>
          <w:szCs w:val="24"/>
          <w:shd w:val="clear" w:color="auto" w:fill="FFFFFF"/>
        </w:rPr>
        <w:t>,</w:t>
      </w:r>
      <w:r w:rsidR="00651B94" w:rsidRPr="008459ED">
        <w:rPr>
          <w:rFonts w:ascii="Arial" w:hAnsi="Arial" w:cs="Arial"/>
          <w:sz w:val="24"/>
          <w:szCs w:val="24"/>
        </w:rPr>
        <w:t xml:space="preserve"> </w:t>
      </w:r>
      <w:r w:rsidR="008F257F" w:rsidRPr="008459ED">
        <w:rPr>
          <w:rFonts w:ascii="Arial" w:hAnsi="Arial" w:cs="Arial"/>
          <w:color w:val="000000"/>
          <w:sz w:val="24"/>
          <w:szCs w:val="24"/>
          <w:shd w:val="clear" w:color="auto" w:fill="FFFFFF"/>
        </w:rPr>
        <w:t>(Rock, 2008)</w:t>
      </w:r>
      <w:r w:rsidR="00630498" w:rsidRPr="008459ED">
        <w:rPr>
          <w:rFonts w:ascii="Arial" w:hAnsi="Arial" w:cs="Arial"/>
          <w:sz w:val="24"/>
          <w:szCs w:val="24"/>
        </w:rPr>
        <w:t>.</w:t>
      </w:r>
    </w:p>
    <w:p w14:paraId="0537D5C4" w14:textId="77777777" w:rsidR="0030324E" w:rsidRPr="008459ED" w:rsidRDefault="00630498" w:rsidP="00C47152">
      <w:pPr>
        <w:spacing w:line="480" w:lineRule="auto"/>
        <w:jc w:val="both"/>
        <w:rPr>
          <w:rFonts w:ascii="Arial" w:hAnsi="Arial" w:cs="Arial"/>
          <w:sz w:val="24"/>
          <w:szCs w:val="24"/>
        </w:rPr>
      </w:pPr>
      <w:r w:rsidRPr="008459ED">
        <w:rPr>
          <w:rFonts w:ascii="Arial" w:hAnsi="Arial" w:cs="Arial"/>
          <w:sz w:val="24"/>
          <w:szCs w:val="24"/>
        </w:rPr>
        <w:t xml:space="preserve"> Victim statements are </w:t>
      </w:r>
      <w:r w:rsidR="00966458" w:rsidRPr="008459ED">
        <w:rPr>
          <w:rFonts w:ascii="Arial" w:hAnsi="Arial" w:cs="Arial"/>
          <w:sz w:val="24"/>
          <w:szCs w:val="24"/>
        </w:rPr>
        <w:t xml:space="preserve">a </w:t>
      </w:r>
      <w:r w:rsidRPr="008459ED">
        <w:rPr>
          <w:rFonts w:ascii="Arial" w:hAnsi="Arial" w:cs="Arial"/>
          <w:sz w:val="24"/>
          <w:szCs w:val="24"/>
        </w:rPr>
        <w:t xml:space="preserve">procedure that the police go through when a crime has been committed, a victim statement is a </w:t>
      </w:r>
      <w:r w:rsidR="00551614" w:rsidRPr="008459ED">
        <w:rPr>
          <w:rFonts w:ascii="Arial" w:hAnsi="Arial" w:cs="Arial"/>
          <w:sz w:val="24"/>
          <w:szCs w:val="24"/>
        </w:rPr>
        <w:t xml:space="preserve">written statement that the </w:t>
      </w:r>
      <w:r w:rsidR="007445B6" w:rsidRPr="008459ED">
        <w:rPr>
          <w:rFonts w:ascii="Arial" w:hAnsi="Arial" w:cs="Arial"/>
          <w:sz w:val="24"/>
          <w:szCs w:val="24"/>
        </w:rPr>
        <w:t xml:space="preserve">victim writes which </w:t>
      </w:r>
      <w:r w:rsidR="00267344" w:rsidRPr="008459ED">
        <w:rPr>
          <w:rFonts w:ascii="Arial" w:hAnsi="Arial" w:cs="Arial"/>
          <w:sz w:val="24"/>
          <w:szCs w:val="24"/>
        </w:rPr>
        <w:t xml:space="preserve">goes into detail about the </w:t>
      </w:r>
      <w:r w:rsidR="00D926C8" w:rsidRPr="008459ED">
        <w:rPr>
          <w:rFonts w:ascii="Arial" w:hAnsi="Arial" w:cs="Arial"/>
          <w:sz w:val="24"/>
          <w:szCs w:val="24"/>
        </w:rPr>
        <w:t>victim and how the crime has affected them emotionally</w:t>
      </w:r>
      <w:r w:rsidR="006E2955" w:rsidRPr="008459ED">
        <w:rPr>
          <w:rFonts w:ascii="Arial" w:hAnsi="Arial" w:cs="Arial"/>
          <w:sz w:val="24"/>
          <w:szCs w:val="24"/>
        </w:rPr>
        <w:t xml:space="preserve">, </w:t>
      </w:r>
      <w:r w:rsidR="006E2955" w:rsidRPr="008459ED">
        <w:rPr>
          <w:rFonts w:ascii="Arial" w:hAnsi="Arial" w:cs="Arial"/>
          <w:sz w:val="24"/>
          <w:szCs w:val="24"/>
        </w:rPr>
        <w:lastRenderedPageBreak/>
        <w:t>physically</w:t>
      </w:r>
      <w:r w:rsidR="00211FDC" w:rsidRPr="008459ED">
        <w:rPr>
          <w:rFonts w:ascii="Arial" w:hAnsi="Arial" w:cs="Arial"/>
          <w:sz w:val="24"/>
          <w:szCs w:val="24"/>
        </w:rPr>
        <w:t xml:space="preserve">, and how they are trying to deal with the fact </w:t>
      </w:r>
      <w:r w:rsidR="00530421" w:rsidRPr="008459ED">
        <w:rPr>
          <w:rFonts w:ascii="Arial" w:hAnsi="Arial" w:cs="Arial"/>
          <w:color w:val="000000"/>
          <w:sz w:val="24"/>
          <w:szCs w:val="24"/>
          <w:shd w:val="clear" w:color="auto" w:fill="FFFFFF"/>
        </w:rPr>
        <w:t xml:space="preserve">(Pemberton and </w:t>
      </w:r>
      <w:proofErr w:type="spellStart"/>
      <w:r w:rsidR="00530421" w:rsidRPr="008459ED">
        <w:rPr>
          <w:rFonts w:ascii="Arial" w:hAnsi="Arial" w:cs="Arial"/>
          <w:color w:val="000000"/>
          <w:sz w:val="24"/>
          <w:szCs w:val="24"/>
          <w:shd w:val="clear" w:color="auto" w:fill="FFFFFF"/>
        </w:rPr>
        <w:t>Reynaers</w:t>
      </w:r>
      <w:proofErr w:type="spellEnd"/>
      <w:r w:rsidR="00530421" w:rsidRPr="008459ED">
        <w:rPr>
          <w:rFonts w:ascii="Arial" w:hAnsi="Arial" w:cs="Arial"/>
          <w:color w:val="000000"/>
          <w:sz w:val="24"/>
          <w:szCs w:val="24"/>
          <w:shd w:val="clear" w:color="auto" w:fill="FFFFFF"/>
        </w:rPr>
        <w:t>, 2011)</w:t>
      </w:r>
      <w:r w:rsidR="00211FDC" w:rsidRPr="008459ED">
        <w:rPr>
          <w:rFonts w:ascii="Arial" w:hAnsi="Arial" w:cs="Arial"/>
          <w:sz w:val="24"/>
          <w:szCs w:val="24"/>
        </w:rPr>
        <w:t xml:space="preserve">. Victim statements are an excellent example of how the police and Criminal Justice Service is helping victims as having a victim statement will help the victim confront the offender and tell them how their actions affected their </w:t>
      </w:r>
      <w:r w:rsidR="00EA3404" w:rsidRPr="008459ED">
        <w:rPr>
          <w:rFonts w:ascii="Arial" w:hAnsi="Arial" w:cs="Arial"/>
          <w:sz w:val="24"/>
          <w:szCs w:val="24"/>
        </w:rPr>
        <w:t>life,</w:t>
      </w:r>
      <w:r w:rsidR="00211FDC" w:rsidRPr="008459ED">
        <w:rPr>
          <w:rFonts w:ascii="Arial" w:hAnsi="Arial" w:cs="Arial"/>
          <w:sz w:val="24"/>
          <w:szCs w:val="24"/>
        </w:rPr>
        <w:t xml:space="preserve"> but it can also help the victims </w:t>
      </w:r>
      <w:r w:rsidR="00EA3404" w:rsidRPr="008459ED">
        <w:rPr>
          <w:rFonts w:ascii="Arial" w:hAnsi="Arial" w:cs="Arial"/>
          <w:sz w:val="24"/>
          <w:szCs w:val="24"/>
        </w:rPr>
        <w:t xml:space="preserve">slowly come to terms with what has happened and by getting how they feel out in the open it can </w:t>
      </w:r>
      <w:r w:rsidR="00C447A3" w:rsidRPr="008459ED">
        <w:rPr>
          <w:rFonts w:ascii="Arial" w:hAnsi="Arial" w:cs="Arial"/>
          <w:sz w:val="24"/>
          <w:szCs w:val="24"/>
        </w:rPr>
        <w:t xml:space="preserve">help their stress even if just by a small amount </w:t>
      </w:r>
      <w:r w:rsidR="00B25E93" w:rsidRPr="008459ED">
        <w:rPr>
          <w:rFonts w:ascii="Arial" w:hAnsi="Arial" w:cs="Arial"/>
          <w:color w:val="000000"/>
          <w:sz w:val="24"/>
          <w:szCs w:val="24"/>
          <w:shd w:val="clear" w:color="auto" w:fill="FFFFFF"/>
        </w:rPr>
        <w:t xml:space="preserve">(Booth, </w:t>
      </w:r>
      <w:proofErr w:type="spellStart"/>
      <w:r w:rsidR="00B25E93" w:rsidRPr="008459ED">
        <w:rPr>
          <w:rFonts w:ascii="Arial" w:hAnsi="Arial" w:cs="Arial"/>
          <w:color w:val="000000"/>
          <w:sz w:val="24"/>
          <w:szCs w:val="24"/>
          <w:shd w:val="clear" w:color="auto" w:fill="FFFFFF"/>
        </w:rPr>
        <w:t>Bosma</w:t>
      </w:r>
      <w:proofErr w:type="spellEnd"/>
      <w:r w:rsidR="00B25E93" w:rsidRPr="008459ED">
        <w:rPr>
          <w:rFonts w:ascii="Arial" w:hAnsi="Arial" w:cs="Arial"/>
          <w:color w:val="000000"/>
          <w:sz w:val="24"/>
          <w:szCs w:val="24"/>
          <w:shd w:val="clear" w:color="auto" w:fill="FFFFFF"/>
        </w:rPr>
        <w:t xml:space="preserve"> and Lens, 2018)</w:t>
      </w:r>
      <w:r w:rsidR="00C447A3" w:rsidRPr="008459ED">
        <w:rPr>
          <w:rFonts w:ascii="Arial" w:hAnsi="Arial" w:cs="Arial"/>
          <w:sz w:val="24"/>
          <w:szCs w:val="24"/>
        </w:rPr>
        <w:t>.</w:t>
      </w:r>
    </w:p>
    <w:p w14:paraId="6155944B" w14:textId="77777777" w:rsidR="00A46173" w:rsidRPr="008459ED" w:rsidRDefault="00A27A44" w:rsidP="00C47152">
      <w:pPr>
        <w:spacing w:line="480" w:lineRule="auto"/>
        <w:jc w:val="both"/>
        <w:rPr>
          <w:rFonts w:ascii="Arial" w:hAnsi="Arial" w:cs="Arial"/>
          <w:sz w:val="24"/>
          <w:szCs w:val="24"/>
        </w:rPr>
      </w:pPr>
      <w:r w:rsidRPr="008459ED">
        <w:rPr>
          <w:rFonts w:ascii="Arial" w:hAnsi="Arial" w:cs="Arial"/>
          <w:sz w:val="24"/>
          <w:szCs w:val="24"/>
        </w:rPr>
        <w:t xml:space="preserve">It is insufficient for the Criminal Justice System to just offer help to a victim as the help might be inadequate or not up to standard that is why there is a legal minimum amount of help that the Criminal Justice System has to provide to victims, the legal amount of support required is listed under the Codes of Practice for Victims of Crime in England and Wales, the Codes of Practice  detail the twelve main rights that victims have when receiving support, these rights range from to being able to have all the information and understanding of what is going on when reporting a crime to having the ability to complain and report when your rights have not been met </w:t>
      </w:r>
      <w:r w:rsidRPr="008459ED">
        <w:rPr>
          <w:rFonts w:ascii="Arial" w:hAnsi="Arial" w:cs="Arial"/>
          <w:color w:val="000000"/>
          <w:sz w:val="24"/>
          <w:szCs w:val="24"/>
          <w:shd w:val="clear" w:color="auto" w:fill="FFFFFF"/>
        </w:rPr>
        <w:t>(Ministry of Justice, 2005)</w:t>
      </w:r>
      <w:r w:rsidRPr="008459ED">
        <w:rPr>
          <w:rFonts w:ascii="Arial" w:hAnsi="Arial" w:cs="Arial"/>
          <w:sz w:val="24"/>
          <w:szCs w:val="24"/>
        </w:rPr>
        <w:t xml:space="preserve">. The Codes of Practice for Victims of Crime is an extremely important document as not only does it give victims’ rights but it also makes sure that the victims know what their rights are and know that if they are not getting support that is up to standard they can report it, it is fairly common for victims to not feel supported by the Criminal Justice System or the police which then lead them to not cooperating meaning that the case against the offender could be jeopardised or the victim to not get the proper support </w:t>
      </w:r>
      <w:r w:rsidRPr="008459ED">
        <w:rPr>
          <w:rFonts w:ascii="Arial" w:hAnsi="Arial" w:cs="Arial"/>
          <w:color w:val="000000"/>
          <w:sz w:val="24"/>
          <w:szCs w:val="24"/>
          <w:shd w:val="clear" w:color="auto" w:fill="FFFFFF"/>
        </w:rPr>
        <w:t>(Long, 2021)</w:t>
      </w:r>
      <w:r w:rsidRPr="008459ED">
        <w:rPr>
          <w:rFonts w:ascii="Arial" w:hAnsi="Arial" w:cs="Arial"/>
          <w:sz w:val="24"/>
          <w:szCs w:val="24"/>
        </w:rPr>
        <w:t>.</w:t>
      </w:r>
    </w:p>
    <w:p w14:paraId="186A7CFB" w14:textId="46425BE0" w:rsidR="005D6D65" w:rsidRPr="008459ED" w:rsidRDefault="00A27A44" w:rsidP="00C47152">
      <w:pPr>
        <w:spacing w:line="480" w:lineRule="auto"/>
        <w:jc w:val="both"/>
        <w:rPr>
          <w:rFonts w:ascii="Arial" w:hAnsi="Arial" w:cs="Arial"/>
          <w:sz w:val="24"/>
          <w:szCs w:val="24"/>
        </w:rPr>
      </w:pPr>
      <w:r w:rsidRPr="008459ED">
        <w:rPr>
          <w:rFonts w:ascii="Arial" w:hAnsi="Arial" w:cs="Arial"/>
          <w:sz w:val="24"/>
          <w:szCs w:val="24"/>
        </w:rPr>
        <w:t xml:space="preserve">The codes of practice for victims of crime </w:t>
      </w:r>
      <w:r w:rsidR="00261ECD" w:rsidRPr="008459ED">
        <w:rPr>
          <w:rFonts w:ascii="Arial" w:hAnsi="Arial" w:cs="Arial"/>
          <w:sz w:val="24"/>
          <w:szCs w:val="24"/>
        </w:rPr>
        <w:t>were</w:t>
      </w:r>
      <w:r w:rsidRPr="008459ED">
        <w:rPr>
          <w:rFonts w:ascii="Arial" w:hAnsi="Arial" w:cs="Arial"/>
          <w:sz w:val="24"/>
          <w:szCs w:val="24"/>
        </w:rPr>
        <w:t xml:space="preserve"> a giant step for the Criminal Justice System as it made clear that victims are fundamentally important not just in the way that they help criminals be punished for their actions but as individuals</w:t>
      </w:r>
      <w:r w:rsidR="005A72B1" w:rsidRPr="008459ED">
        <w:rPr>
          <w:rFonts w:ascii="Arial" w:hAnsi="Arial" w:cs="Arial"/>
          <w:sz w:val="24"/>
          <w:szCs w:val="24"/>
        </w:rPr>
        <w:t>.</w:t>
      </w:r>
      <w:r w:rsidRPr="008459ED">
        <w:rPr>
          <w:rFonts w:ascii="Arial" w:hAnsi="Arial" w:cs="Arial"/>
          <w:sz w:val="24"/>
          <w:szCs w:val="24"/>
        </w:rPr>
        <w:t xml:space="preserve"> </w:t>
      </w:r>
      <w:r w:rsidR="00261ECD" w:rsidRPr="008459ED">
        <w:rPr>
          <w:rFonts w:ascii="Arial" w:hAnsi="Arial" w:cs="Arial"/>
          <w:sz w:val="24"/>
          <w:szCs w:val="24"/>
        </w:rPr>
        <w:t>A</w:t>
      </w:r>
      <w:r w:rsidRPr="008459ED">
        <w:rPr>
          <w:rFonts w:ascii="Arial" w:hAnsi="Arial" w:cs="Arial"/>
          <w:sz w:val="24"/>
          <w:szCs w:val="24"/>
        </w:rPr>
        <w:t xml:space="preserve">s becoming </w:t>
      </w:r>
      <w:r w:rsidRPr="008459ED">
        <w:rPr>
          <w:rFonts w:ascii="Arial" w:hAnsi="Arial" w:cs="Arial"/>
          <w:sz w:val="24"/>
          <w:szCs w:val="24"/>
        </w:rPr>
        <w:lastRenderedPageBreak/>
        <w:t xml:space="preserve">a victim changes a </w:t>
      </w:r>
      <w:r w:rsidR="00A46173" w:rsidRPr="008459ED">
        <w:rPr>
          <w:rFonts w:ascii="Arial" w:hAnsi="Arial" w:cs="Arial"/>
          <w:sz w:val="24"/>
          <w:szCs w:val="24"/>
        </w:rPr>
        <w:t>person’s</w:t>
      </w:r>
      <w:r w:rsidRPr="008459ED">
        <w:rPr>
          <w:rFonts w:ascii="Arial" w:hAnsi="Arial" w:cs="Arial"/>
          <w:sz w:val="24"/>
          <w:szCs w:val="24"/>
        </w:rPr>
        <w:t xml:space="preserve"> whole life and that the support can either help the individual process and come to terms with what has happened to them and how to cope moving forward or it can help the victims get justice or at least know that the Criminal Justice System is doing everything in their power to prosecute the offender. </w:t>
      </w:r>
      <w:r w:rsidR="00C447A3" w:rsidRPr="008459ED">
        <w:rPr>
          <w:rFonts w:ascii="Arial" w:hAnsi="Arial" w:cs="Arial"/>
          <w:sz w:val="24"/>
          <w:szCs w:val="24"/>
        </w:rPr>
        <w:t xml:space="preserve">Victims </w:t>
      </w:r>
      <w:r w:rsidR="007F3DEB" w:rsidRPr="008459ED">
        <w:rPr>
          <w:rFonts w:ascii="Arial" w:hAnsi="Arial" w:cs="Arial"/>
          <w:sz w:val="24"/>
          <w:szCs w:val="24"/>
        </w:rPr>
        <w:t xml:space="preserve">and victimisation </w:t>
      </w:r>
      <w:r w:rsidR="001415F6" w:rsidRPr="008459ED">
        <w:rPr>
          <w:rFonts w:ascii="Arial" w:hAnsi="Arial" w:cs="Arial"/>
          <w:sz w:val="24"/>
          <w:szCs w:val="24"/>
        </w:rPr>
        <w:t>are</w:t>
      </w:r>
      <w:r w:rsidR="007F3DEB" w:rsidRPr="008459ED">
        <w:rPr>
          <w:rFonts w:ascii="Arial" w:hAnsi="Arial" w:cs="Arial"/>
          <w:sz w:val="24"/>
          <w:szCs w:val="24"/>
        </w:rPr>
        <w:t xml:space="preserve"> more complicated than just being affected by crimes and</w:t>
      </w:r>
      <w:r w:rsidR="00127CC1" w:rsidRPr="008459ED">
        <w:rPr>
          <w:rFonts w:ascii="Arial" w:hAnsi="Arial" w:cs="Arial"/>
          <w:sz w:val="24"/>
          <w:szCs w:val="24"/>
        </w:rPr>
        <w:t xml:space="preserve"> </w:t>
      </w:r>
      <w:r w:rsidR="007F3DEB" w:rsidRPr="008459ED">
        <w:rPr>
          <w:rFonts w:ascii="Arial" w:hAnsi="Arial" w:cs="Arial"/>
          <w:sz w:val="24"/>
          <w:szCs w:val="24"/>
        </w:rPr>
        <w:t xml:space="preserve">reporting it as there are many more aspects </w:t>
      </w:r>
      <w:r w:rsidR="003B5C34" w:rsidRPr="008459ED">
        <w:rPr>
          <w:rFonts w:ascii="Arial" w:hAnsi="Arial" w:cs="Arial"/>
          <w:sz w:val="24"/>
          <w:szCs w:val="24"/>
        </w:rPr>
        <w:t>than the general public realise for instance age, gender, race, and sex</w:t>
      </w:r>
      <w:r w:rsidR="00A72A97" w:rsidRPr="008459ED">
        <w:rPr>
          <w:rFonts w:ascii="Arial" w:hAnsi="Arial" w:cs="Arial"/>
          <w:sz w:val="24"/>
          <w:szCs w:val="24"/>
        </w:rPr>
        <w:t xml:space="preserve">ual </w:t>
      </w:r>
      <w:r w:rsidR="00871832" w:rsidRPr="008459ED">
        <w:rPr>
          <w:rFonts w:ascii="Arial" w:hAnsi="Arial" w:cs="Arial"/>
          <w:sz w:val="24"/>
          <w:szCs w:val="24"/>
        </w:rPr>
        <w:t>orientation can</w:t>
      </w:r>
      <w:r w:rsidR="003B5C34" w:rsidRPr="008459ED">
        <w:rPr>
          <w:rFonts w:ascii="Arial" w:hAnsi="Arial" w:cs="Arial"/>
          <w:sz w:val="24"/>
          <w:szCs w:val="24"/>
        </w:rPr>
        <w:t xml:space="preserve"> affect the chances of becoming a victim</w:t>
      </w:r>
      <w:r w:rsidR="002619B9" w:rsidRPr="008459ED">
        <w:rPr>
          <w:rFonts w:ascii="Arial" w:hAnsi="Arial" w:cs="Arial"/>
          <w:sz w:val="24"/>
          <w:szCs w:val="24"/>
        </w:rPr>
        <w:t xml:space="preserve"> due to crimes such as race based hate crimes or domestic violence </w:t>
      </w:r>
      <w:r w:rsidR="00816D48" w:rsidRPr="008459ED">
        <w:rPr>
          <w:rFonts w:ascii="Arial" w:hAnsi="Arial" w:cs="Arial"/>
          <w:color w:val="000000"/>
          <w:sz w:val="24"/>
          <w:szCs w:val="24"/>
          <w:shd w:val="clear" w:color="auto" w:fill="FFFFFF"/>
        </w:rPr>
        <w:t>(Hester, 2013)</w:t>
      </w:r>
      <w:r w:rsidR="003B5C34" w:rsidRPr="008459ED">
        <w:rPr>
          <w:rFonts w:ascii="Arial" w:hAnsi="Arial" w:cs="Arial"/>
          <w:sz w:val="24"/>
          <w:szCs w:val="24"/>
        </w:rPr>
        <w:t xml:space="preserve"> </w:t>
      </w:r>
      <w:r w:rsidR="003F296E" w:rsidRPr="008459ED">
        <w:rPr>
          <w:rFonts w:ascii="Arial" w:hAnsi="Arial" w:cs="Arial"/>
          <w:color w:val="000000"/>
          <w:sz w:val="24"/>
          <w:szCs w:val="24"/>
          <w:shd w:val="clear" w:color="auto" w:fill="FFFFFF"/>
        </w:rPr>
        <w:t>(Dixon and Ray, 2007)</w:t>
      </w:r>
      <w:r w:rsidR="003B5C34" w:rsidRPr="008459ED">
        <w:rPr>
          <w:rFonts w:ascii="Arial" w:hAnsi="Arial" w:cs="Arial"/>
          <w:sz w:val="24"/>
          <w:szCs w:val="24"/>
        </w:rPr>
        <w:t xml:space="preserve">. </w:t>
      </w:r>
      <w:r w:rsidR="001415F6" w:rsidRPr="008459ED">
        <w:rPr>
          <w:rFonts w:ascii="Arial" w:hAnsi="Arial" w:cs="Arial"/>
          <w:sz w:val="24"/>
          <w:szCs w:val="24"/>
        </w:rPr>
        <w:t xml:space="preserve">Depending on different factors an individual can be more likely </w:t>
      </w:r>
      <w:r w:rsidR="00CA018C" w:rsidRPr="008459ED">
        <w:rPr>
          <w:rFonts w:ascii="Arial" w:hAnsi="Arial" w:cs="Arial"/>
          <w:sz w:val="24"/>
          <w:szCs w:val="24"/>
        </w:rPr>
        <w:t>to be victimised by crime or not have as much help</w:t>
      </w:r>
      <w:r w:rsidR="004535B9" w:rsidRPr="008459ED">
        <w:rPr>
          <w:rFonts w:ascii="Arial" w:hAnsi="Arial" w:cs="Arial"/>
          <w:sz w:val="24"/>
          <w:szCs w:val="24"/>
        </w:rPr>
        <w:t>. A</w:t>
      </w:r>
      <w:r w:rsidR="004F4BD4" w:rsidRPr="008459ED">
        <w:rPr>
          <w:rFonts w:ascii="Arial" w:hAnsi="Arial" w:cs="Arial"/>
          <w:sz w:val="24"/>
          <w:szCs w:val="24"/>
        </w:rPr>
        <w:t xml:space="preserve">ccording to </w:t>
      </w:r>
      <w:r w:rsidR="005A5272" w:rsidRPr="008459ED">
        <w:rPr>
          <w:rFonts w:ascii="Arial" w:hAnsi="Arial" w:cs="Arial"/>
          <w:color w:val="000000"/>
          <w:sz w:val="24"/>
          <w:szCs w:val="24"/>
          <w:shd w:val="clear" w:color="auto" w:fill="FFFFFF"/>
        </w:rPr>
        <w:t>(Victims of crime, 2021)</w:t>
      </w:r>
      <w:r w:rsidR="004F4BD4" w:rsidRPr="008459ED">
        <w:rPr>
          <w:rFonts w:ascii="Arial" w:hAnsi="Arial" w:cs="Arial"/>
          <w:sz w:val="24"/>
          <w:szCs w:val="24"/>
        </w:rPr>
        <w:t xml:space="preserve"> </w:t>
      </w:r>
      <w:r w:rsidR="004E0AAA" w:rsidRPr="008459ED">
        <w:rPr>
          <w:rFonts w:ascii="Arial" w:hAnsi="Arial" w:cs="Arial"/>
          <w:sz w:val="24"/>
          <w:szCs w:val="24"/>
        </w:rPr>
        <w:t xml:space="preserve">men that are of mixed ethnic origin are </w:t>
      </w:r>
      <w:r w:rsidR="00CD2805" w:rsidRPr="008459ED">
        <w:rPr>
          <w:rFonts w:ascii="Arial" w:hAnsi="Arial" w:cs="Arial"/>
          <w:sz w:val="24"/>
          <w:szCs w:val="24"/>
        </w:rPr>
        <w:t>more likely up to</w:t>
      </w:r>
      <w:r w:rsidR="00261ECD" w:rsidRPr="008459ED">
        <w:rPr>
          <w:rFonts w:ascii="Arial" w:hAnsi="Arial" w:cs="Arial"/>
          <w:sz w:val="24"/>
          <w:szCs w:val="24"/>
        </w:rPr>
        <w:t xml:space="preserve"> twenty-one</w:t>
      </w:r>
      <w:r w:rsidR="00CD2805" w:rsidRPr="008459ED">
        <w:rPr>
          <w:rFonts w:ascii="Arial" w:hAnsi="Arial" w:cs="Arial"/>
          <w:sz w:val="24"/>
          <w:szCs w:val="24"/>
        </w:rPr>
        <w:t xml:space="preserve"> per cent to be affected by crime than men of white ethnic origin, th</w:t>
      </w:r>
      <w:r w:rsidR="00CA7DC6" w:rsidRPr="008459ED">
        <w:rPr>
          <w:rFonts w:ascii="Arial" w:hAnsi="Arial" w:cs="Arial"/>
          <w:sz w:val="24"/>
          <w:szCs w:val="24"/>
        </w:rPr>
        <w:t xml:space="preserve">is shows that there </w:t>
      </w:r>
      <w:r w:rsidR="00151063" w:rsidRPr="008459ED">
        <w:rPr>
          <w:rFonts w:ascii="Arial" w:hAnsi="Arial" w:cs="Arial"/>
          <w:sz w:val="24"/>
          <w:szCs w:val="24"/>
        </w:rPr>
        <w:t>different groups of people more affected by crime than other groups</w:t>
      </w:r>
      <w:r w:rsidR="00FB3D1C" w:rsidRPr="008459ED">
        <w:rPr>
          <w:rFonts w:ascii="Arial" w:hAnsi="Arial" w:cs="Arial"/>
          <w:sz w:val="24"/>
          <w:szCs w:val="24"/>
        </w:rPr>
        <w:t xml:space="preserve">. The fact that vulnerable groups in society are more likely to become victims is not </w:t>
      </w:r>
      <w:r w:rsidR="006D45BE" w:rsidRPr="008459ED">
        <w:rPr>
          <w:rFonts w:ascii="Arial" w:hAnsi="Arial" w:cs="Arial"/>
          <w:sz w:val="24"/>
          <w:szCs w:val="24"/>
        </w:rPr>
        <w:t xml:space="preserve">a new concept as </w:t>
      </w:r>
      <w:r w:rsidR="007D07DF" w:rsidRPr="008459ED">
        <w:rPr>
          <w:rFonts w:ascii="Arial" w:hAnsi="Arial" w:cs="Arial"/>
          <w:sz w:val="24"/>
          <w:szCs w:val="24"/>
        </w:rPr>
        <w:t xml:space="preserve">hate crime has been rife for a very long time, what is more important is the way </w:t>
      </w:r>
      <w:r w:rsidR="00B73F5D" w:rsidRPr="008459ED">
        <w:rPr>
          <w:rFonts w:ascii="Arial" w:hAnsi="Arial" w:cs="Arial"/>
          <w:sz w:val="24"/>
          <w:szCs w:val="24"/>
        </w:rPr>
        <w:t xml:space="preserve">that victims are able to receive help from the police and ultimately the </w:t>
      </w:r>
      <w:r w:rsidR="000F2D2D" w:rsidRPr="008459ED">
        <w:rPr>
          <w:rFonts w:ascii="Arial" w:hAnsi="Arial" w:cs="Arial"/>
          <w:sz w:val="24"/>
          <w:szCs w:val="24"/>
        </w:rPr>
        <w:t>Criminal Justice S</w:t>
      </w:r>
      <w:r w:rsidR="00456A2D" w:rsidRPr="008459ED">
        <w:rPr>
          <w:rFonts w:ascii="Arial" w:hAnsi="Arial" w:cs="Arial"/>
          <w:sz w:val="24"/>
          <w:szCs w:val="24"/>
        </w:rPr>
        <w:t>ystem</w:t>
      </w:r>
      <w:r w:rsidR="007B2B7D" w:rsidRPr="008459ED">
        <w:rPr>
          <w:rFonts w:ascii="Arial" w:hAnsi="Arial" w:cs="Arial"/>
          <w:sz w:val="24"/>
          <w:szCs w:val="24"/>
        </w:rPr>
        <w:t xml:space="preserve">, </w:t>
      </w:r>
      <w:r w:rsidR="007E67FF" w:rsidRPr="008459ED">
        <w:rPr>
          <w:rFonts w:ascii="Arial" w:hAnsi="Arial" w:cs="Arial"/>
          <w:sz w:val="24"/>
          <w:szCs w:val="24"/>
        </w:rPr>
        <w:t xml:space="preserve">the </w:t>
      </w:r>
      <w:r w:rsidR="00FC2716" w:rsidRPr="008459ED">
        <w:rPr>
          <w:rFonts w:ascii="Arial" w:hAnsi="Arial" w:cs="Arial"/>
          <w:sz w:val="24"/>
          <w:szCs w:val="24"/>
        </w:rPr>
        <w:t xml:space="preserve">confidence especially from the Black and </w:t>
      </w:r>
      <w:r w:rsidR="00703638" w:rsidRPr="008459ED">
        <w:rPr>
          <w:rFonts w:ascii="Arial" w:hAnsi="Arial" w:cs="Arial"/>
          <w:sz w:val="24"/>
          <w:szCs w:val="24"/>
        </w:rPr>
        <w:t xml:space="preserve">Minority Ethnic community is </w:t>
      </w:r>
      <w:r w:rsidR="00BB2398" w:rsidRPr="008459ED">
        <w:rPr>
          <w:rFonts w:ascii="Arial" w:hAnsi="Arial" w:cs="Arial"/>
          <w:sz w:val="24"/>
          <w:szCs w:val="24"/>
        </w:rPr>
        <w:t xml:space="preserve">lacking and there is no faith in the system that is supposed to help them </w:t>
      </w:r>
      <w:r w:rsidR="00045C23" w:rsidRPr="008459ED">
        <w:rPr>
          <w:rFonts w:ascii="Arial" w:hAnsi="Arial" w:cs="Arial"/>
          <w:color w:val="000000"/>
          <w:sz w:val="24"/>
          <w:szCs w:val="24"/>
          <w:shd w:val="clear" w:color="auto" w:fill="FFFFFF"/>
        </w:rPr>
        <w:t>(</w:t>
      </w:r>
      <w:proofErr w:type="spellStart"/>
      <w:r w:rsidR="00045C23" w:rsidRPr="008459ED">
        <w:rPr>
          <w:rFonts w:ascii="Arial" w:hAnsi="Arial" w:cs="Arial"/>
          <w:color w:val="000000"/>
          <w:sz w:val="24"/>
          <w:szCs w:val="24"/>
          <w:shd w:val="clear" w:color="auto" w:fill="FFFFFF"/>
        </w:rPr>
        <w:t>Kautt</w:t>
      </w:r>
      <w:proofErr w:type="spellEnd"/>
      <w:r w:rsidR="00045C23" w:rsidRPr="008459ED">
        <w:rPr>
          <w:rFonts w:ascii="Arial" w:hAnsi="Arial" w:cs="Arial"/>
          <w:color w:val="000000"/>
          <w:sz w:val="24"/>
          <w:szCs w:val="24"/>
          <w:shd w:val="clear" w:color="auto" w:fill="FFFFFF"/>
        </w:rPr>
        <w:t xml:space="preserve"> and </w:t>
      </w:r>
      <w:proofErr w:type="spellStart"/>
      <w:r w:rsidR="00045C23" w:rsidRPr="008459ED">
        <w:rPr>
          <w:rFonts w:ascii="Arial" w:hAnsi="Arial" w:cs="Arial"/>
          <w:color w:val="000000"/>
          <w:sz w:val="24"/>
          <w:szCs w:val="24"/>
          <w:shd w:val="clear" w:color="auto" w:fill="FFFFFF"/>
        </w:rPr>
        <w:t>Tankebe</w:t>
      </w:r>
      <w:proofErr w:type="spellEnd"/>
      <w:r w:rsidR="00045C23" w:rsidRPr="008459ED">
        <w:rPr>
          <w:rFonts w:ascii="Arial" w:hAnsi="Arial" w:cs="Arial"/>
          <w:color w:val="000000"/>
          <w:sz w:val="24"/>
          <w:szCs w:val="24"/>
          <w:shd w:val="clear" w:color="auto" w:fill="FFFFFF"/>
        </w:rPr>
        <w:t>, 2011)</w:t>
      </w:r>
      <w:r w:rsidR="00BB2398" w:rsidRPr="008459ED">
        <w:rPr>
          <w:rFonts w:ascii="Arial" w:hAnsi="Arial" w:cs="Arial"/>
          <w:sz w:val="24"/>
          <w:szCs w:val="24"/>
        </w:rPr>
        <w:t>.</w:t>
      </w:r>
    </w:p>
    <w:p w14:paraId="6D7AE65D" w14:textId="77777777" w:rsidR="005D6D65" w:rsidRPr="008459ED" w:rsidRDefault="00B62F0F" w:rsidP="00C47152">
      <w:pPr>
        <w:spacing w:line="480" w:lineRule="auto"/>
        <w:jc w:val="both"/>
        <w:rPr>
          <w:rFonts w:ascii="Arial" w:hAnsi="Arial" w:cs="Arial"/>
          <w:sz w:val="24"/>
          <w:szCs w:val="24"/>
        </w:rPr>
      </w:pPr>
      <w:r w:rsidRPr="008459ED">
        <w:rPr>
          <w:rFonts w:ascii="Arial" w:hAnsi="Arial" w:cs="Arial"/>
          <w:sz w:val="24"/>
          <w:szCs w:val="24"/>
        </w:rPr>
        <w:t xml:space="preserve">Women are at a higher risk </w:t>
      </w:r>
      <w:r w:rsidR="001D4B19" w:rsidRPr="008459ED">
        <w:rPr>
          <w:rFonts w:ascii="Arial" w:hAnsi="Arial" w:cs="Arial"/>
          <w:sz w:val="24"/>
          <w:szCs w:val="24"/>
        </w:rPr>
        <w:t>of sexual related crimes</w:t>
      </w:r>
      <w:r w:rsidR="008822F9" w:rsidRPr="008459ED">
        <w:rPr>
          <w:rFonts w:ascii="Arial" w:hAnsi="Arial" w:cs="Arial"/>
          <w:sz w:val="24"/>
          <w:szCs w:val="24"/>
        </w:rPr>
        <w:t xml:space="preserve"> such as rape or sexual assault</w:t>
      </w:r>
      <w:r w:rsidR="00A63675" w:rsidRPr="008459ED">
        <w:rPr>
          <w:rFonts w:ascii="Arial" w:hAnsi="Arial" w:cs="Arial"/>
          <w:sz w:val="24"/>
          <w:szCs w:val="24"/>
        </w:rPr>
        <w:t xml:space="preserve"> than men </w:t>
      </w:r>
      <w:r w:rsidR="0061348D" w:rsidRPr="008459ED">
        <w:rPr>
          <w:rFonts w:ascii="Arial" w:hAnsi="Arial" w:cs="Arial"/>
          <w:color w:val="000000"/>
          <w:sz w:val="24"/>
          <w:szCs w:val="24"/>
          <w:shd w:val="clear" w:color="auto" w:fill="FFFFFF"/>
        </w:rPr>
        <w:t>(Brunton-Smith, Flatley and Tarling, 2020)</w:t>
      </w:r>
      <w:r w:rsidR="00A63675" w:rsidRPr="008459ED">
        <w:rPr>
          <w:rFonts w:ascii="Arial" w:hAnsi="Arial" w:cs="Arial"/>
          <w:sz w:val="24"/>
          <w:szCs w:val="24"/>
        </w:rPr>
        <w:t xml:space="preserve">, these crimes are violent and often lead to long lasting physical and psychological </w:t>
      </w:r>
      <w:r w:rsidR="00522703" w:rsidRPr="008459ED">
        <w:rPr>
          <w:rFonts w:ascii="Arial" w:hAnsi="Arial" w:cs="Arial"/>
          <w:sz w:val="24"/>
          <w:szCs w:val="24"/>
        </w:rPr>
        <w:t xml:space="preserve">impacts on the victims, it is vital that when a sexual crime is reported that the victim gets as much help as they possibly </w:t>
      </w:r>
      <w:r w:rsidR="004102DF" w:rsidRPr="008459ED">
        <w:rPr>
          <w:rFonts w:ascii="Arial" w:hAnsi="Arial" w:cs="Arial"/>
          <w:sz w:val="24"/>
          <w:szCs w:val="24"/>
        </w:rPr>
        <w:t>can,</w:t>
      </w:r>
      <w:r w:rsidR="00522703" w:rsidRPr="008459ED">
        <w:rPr>
          <w:rFonts w:ascii="Arial" w:hAnsi="Arial" w:cs="Arial"/>
          <w:sz w:val="24"/>
          <w:szCs w:val="24"/>
        </w:rPr>
        <w:t xml:space="preserve"> but this is not always </w:t>
      </w:r>
      <w:r w:rsidR="004102DF" w:rsidRPr="008459ED">
        <w:rPr>
          <w:rFonts w:ascii="Arial" w:hAnsi="Arial" w:cs="Arial"/>
          <w:sz w:val="24"/>
          <w:szCs w:val="24"/>
        </w:rPr>
        <w:t>the case as</w:t>
      </w:r>
      <w:r w:rsidR="00A4168D" w:rsidRPr="008459ED">
        <w:rPr>
          <w:rFonts w:ascii="Arial" w:hAnsi="Arial" w:cs="Arial"/>
          <w:sz w:val="24"/>
          <w:szCs w:val="24"/>
        </w:rPr>
        <w:t xml:space="preserve"> only </w:t>
      </w:r>
      <w:r w:rsidR="00403086" w:rsidRPr="008459ED">
        <w:rPr>
          <w:rFonts w:ascii="Arial" w:hAnsi="Arial" w:cs="Arial"/>
          <w:sz w:val="24"/>
          <w:szCs w:val="24"/>
        </w:rPr>
        <w:t xml:space="preserve">one point six percent of rape cases leads to a conviction this means </w:t>
      </w:r>
      <w:r w:rsidR="00E02F5D" w:rsidRPr="008459ED">
        <w:rPr>
          <w:rFonts w:ascii="Arial" w:hAnsi="Arial" w:cs="Arial"/>
          <w:sz w:val="24"/>
          <w:szCs w:val="24"/>
        </w:rPr>
        <w:t xml:space="preserve">in England and Wales there were over </w:t>
      </w:r>
      <w:r w:rsidR="009F53FD" w:rsidRPr="008459ED">
        <w:rPr>
          <w:rFonts w:ascii="Arial" w:hAnsi="Arial" w:cs="Arial"/>
          <w:sz w:val="24"/>
          <w:szCs w:val="24"/>
        </w:rPr>
        <w:t xml:space="preserve">fifty thousand rapes </w:t>
      </w:r>
      <w:r w:rsidR="009F53FD" w:rsidRPr="008459ED">
        <w:rPr>
          <w:rFonts w:ascii="Arial" w:hAnsi="Arial" w:cs="Arial"/>
          <w:sz w:val="24"/>
          <w:szCs w:val="24"/>
        </w:rPr>
        <w:lastRenderedPageBreak/>
        <w:t xml:space="preserve">reported only eight hundred led to a conviction </w:t>
      </w:r>
      <w:r w:rsidR="00E6117E" w:rsidRPr="008459ED">
        <w:rPr>
          <w:rFonts w:ascii="Arial" w:hAnsi="Arial" w:cs="Arial"/>
          <w:sz w:val="24"/>
          <w:szCs w:val="24"/>
        </w:rPr>
        <w:t xml:space="preserve">in two thousand twenty </w:t>
      </w:r>
      <w:r w:rsidR="00467B32" w:rsidRPr="008459ED">
        <w:rPr>
          <w:rFonts w:ascii="Arial" w:hAnsi="Arial" w:cs="Arial"/>
          <w:color w:val="000000"/>
          <w:sz w:val="24"/>
          <w:szCs w:val="24"/>
          <w:shd w:val="clear" w:color="auto" w:fill="FFFFFF"/>
        </w:rPr>
        <w:t>(Barr and Topping, 2021)</w:t>
      </w:r>
      <w:r w:rsidR="009F53FD" w:rsidRPr="008459ED">
        <w:rPr>
          <w:rFonts w:ascii="Arial" w:hAnsi="Arial" w:cs="Arial"/>
          <w:sz w:val="24"/>
          <w:szCs w:val="24"/>
        </w:rPr>
        <w:t>.</w:t>
      </w:r>
      <w:r w:rsidR="004637AA" w:rsidRPr="008459ED">
        <w:rPr>
          <w:rFonts w:ascii="Arial" w:hAnsi="Arial" w:cs="Arial"/>
          <w:sz w:val="24"/>
          <w:szCs w:val="24"/>
        </w:rPr>
        <w:t xml:space="preserve"> </w:t>
      </w:r>
      <w:r w:rsidR="008F4AF3" w:rsidRPr="008459ED">
        <w:rPr>
          <w:rFonts w:ascii="Arial" w:hAnsi="Arial" w:cs="Arial"/>
          <w:sz w:val="24"/>
          <w:szCs w:val="24"/>
        </w:rPr>
        <w:t xml:space="preserve">Victims of rape rarely get any justice </w:t>
      </w:r>
      <w:r w:rsidR="00737FE7" w:rsidRPr="008459ED">
        <w:rPr>
          <w:rFonts w:ascii="Arial" w:hAnsi="Arial" w:cs="Arial"/>
          <w:sz w:val="24"/>
          <w:szCs w:val="24"/>
        </w:rPr>
        <w:t xml:space="preserve">due to the low conviction </w:t>
      </w:r>
      <w:r w:rsidR="008C0F24" w:rsidRPr="008459ED">
        <w:rPr>
          <w:rFonts w:ascii="Arial" w:hAnsi="Arial" w:cs="Arial"/>
          <w:sz w:val="24"/>
          <w:szCs w:val="24"/>
        </w:rPr>
        <w:t>rate,</w:t>
      </w:r>
      <w:r w:rsidR="00737FE7" w:rsidRPr="008459ED">
        <w:rPr>
          <w:rFonts w:ascii="Arial" w:hAnsi="Arial" w:cs="Arial"/>
          <w:sz w:val="24"/>
          <w:szCs w:val="24"/>
        </w:rPr>
        <w:t xml:space="preserve"> but this is not the only problem as the survivors of rape often feel like the</w:t>
      </w:r>
      <w:r w:rsidR="000D4655" w:rsidRPr="008459ED">
        <w:rPr>
          <w:rFonts w:ascii="Arial" w:hAnsi="Arial" w:cs="Arial"/>
          <w:sz w:val="24"/>
          <w:szCs w:val="24"/>
        </w:rPr>
        <w:t>y</w:t>
      </w:r>
      <w:r w:rsidR="00737FE7" w:rsidRPr="008459ED">
        <w:rPr>
          <w:rFonts w:ascii="Arial" w:hAnsi="Arial" w:cs="Arial"/>
          <w:sz w:val="24"/>
          <w:szCs w:val="24"/>
        </w:rPr>
        <w:t xml:space="preserve"> are revictimized by the Criminal Justice System, according to </w:t>
      </w:r>
      <w:r w:rsidR="0075461F" w:rsidRPr="008459ED">
        <w:rPr>
          <w:rFonts w:ascii="Arial" w:hAnsi="Arial" w:cs="Arial"/>
          <w:color w:val="000000"/>
          <w:sz w:val="24"/>
          <w:szCs w:val="24"/>
          <w:shd w:val="clear" w:color="auto" w:fill="FFFFFF"/>
        </w:rPr>
        <w:t>(Molina and Poppleton, 2020)</w:t>
      </w:r>
      <w:r w:rsidR="00E4780B" w:rsidRPr="008459ED">
        <w:rPr>
          <w:rFonts w:ascii="Arial" w:hAnsi="Arial" w:cs="Arial"/>
          <w:sz w:val="24"/>
          <w:szCs w:val="24"/>
        </w:rPr>
        <w:t xml:space="preserve"> </w:t>
      </w:r>
      <w:r w:rsidR="000D4655" w:rsidRPr="008459ED">
        <w:rPr>
          <w:rFonts w:ascii="Arial" w:hAnsi="Arial" w:cs="Arial"/>
          <w:sz w:val="24"/>
          <w:szCs w:val="24"/>
        </w:rPr>
        <w:t xml:space="preserve">in a survey of around five hundred </w:t>
      </w:r>
      <w:r w:rsidR="00D64C4E" w:rsidRPr="008459ED">
        <w:rPr>
          <w:rFonts w:ascii="Arial" w:hAnsi="Arial" w:cs="Arial"/>
          <w:sz w:val="24"/>
          <w:szCs w:val="24"/>
        </w:rPr>
        <w:t xml:space="preserve">victims of rape a majority feels like they are not believed when they report being raped to the police, this can have devastating impacts on the </w:t>
      </w:r>
      <w:r w:rsidR="00BB5414" w:rsidRPr="008459ED">
        <w:rPr>
          <w:rFonts w:ascii="Arial" w:hAnsi="Arial" w:cs="Arial"/>
          <w:sz w:val="24"/>
          <w:szCs w:val="24"/>
        </w:rPr>
        <w:t xml:space="preserve">victims as if they are not believed from the start then there will be little hope </w:t>
      </w:r>
      <w:r w:rsidR="00377A18" w:rsidRPr="008459ED">
        <w:rPr>
          <w:rFonts w:ascii="Arial" w:hAnsi="Arial" w:cs="Arial"/>
          <w:sz w:val="24"/>
          <w:szCs w:val="24"/>
        </w:rPr>
        <w:t xml:space="preserve">for the victim to get justice or come to terms </w:t>
      </w:r>
      <w:r w:rsidR="00032382" w:rsidRPr="008459ED">
        <w:rPr>
          <w:rFonts w:ascii="Arial" w:hAnsi="Arial" w:cs="Arial"/>
          <w:sz w:val="24"/>
          <w:szCs w:val="24"/>
        </w:rPr>
        <w:t>with what has happened meaning they will suffer long term.</w:t>
      </w:r>
      <w:r w:rsidR="00FA285A" w:rsidRPr="008459ED">
        <w:rPr>
          <w:rFonts w:ascii="Arial" w:hAnsi="Arial" w:cs="Arial"/>
          <w:sz w:val="24"/>
          <w:szCs w:val="24"/>
        </w:rPr>
        <w:t xml:space="preserve"> </w:t>
      </w:r>
      <w:r w:rsidR="00FA285A" w:rsidRPr="008459ED">
        <w:rPr>
          <w:rFonts w:ascii="Arial" w:hAnsi="Arial" w:cs="Arial"/>
          <w:sz w:val="24"/>
          <w:szCs w:val="24"/>
        </w:rPr>
        <w:t xml:space="preserve">It is made clear that the support that the Criminal Justice System offers to victims is rarely if ever offered to victims of rape and the only help that they do get is when the seek out organisations that specialise in violent sexual crimes </w:t>
      </w:r>
      <w:r w:rsidR="00710DA9" w:rsidRPr="008459ED">
        <w:rPr>
          <w:rFonts w:ascii="Arial" w:hAnsi="Arial" w:cs="Arial"/>
          <w:color w:val="000000"/>
          <w:sz w:val="24"/>
          <w:szCs w:val="24"/>
          <w:shd w:val="clear" w:color="auto" w:fill="FFFFFF"/>
        </w:rPr>
        <w:t>(Walker et al., 2019)</w:t>
      </w:r>
      <w:r w:rsidR="00FA285A" w:rsidRPr="008459ED">
        <w:rPr>
          <w:rFonts w:ascii="Arial" w:hAnsi="Arial" w:cs="Arial"/>
          <w:sz w:val="24"/>
          <w:szCs w:val="24"/>
        </w:rPr>
        <w:t>.</w:t>
      </w:r>
      <w:r w:rsidR="00A27A44" w:rsidRPr="008459ED">
        <w:rPr>
          <w:rFonts w:ascii="Arial" w:hAnsi="Arial" w:cs="Arial"/>
          <w:sz w:val="24"/>
          <w:szCs w:val="24"/>
        </w:rPr>
        <w:t xml:space="preserve"> </w:t>
      </w:r>
    </w:p>
    <w:p w14:paraId="3ADF9168" w14:textId="77777777" w:rsidR="005D6D65" w:rsidRPr="008459ED" w:rsidRDefault="007F310F" w:rsidP="00C47152">
      <w:pPr>
        <w:spacing w:line="480" w:lineRule="auto"/>
        <w:jc w:val="both"/>
        <w:rPr>
          <w:rFonts w:ascii="Arial" w:hAnsi="Arial" w:cs="Arial"/>
          <w:color w:val="000000"/>
          <w:sz w:val="24"/>
          <w:szCs w:val="24"/>
          <w:shd w:val="clear" w:color="auto" w:fill="FFFFFF"/>
        </w:rPr>
      </w:pPr>
      <w:r w:rsidRPr="008459ED">
        <w:rPr>
          <w:rFonts w:ascii="Arial" w:hAnsi="Arial" w:cs="Arial"/>
          <w:sz w:val="24"/>
          <w:szCs w:val="24"/>
        </w:rPr>
        <w:t xml:space="preserve">In </w:t>
      </w:r>
      <w:r w:rsidR="00466715" w:rsidRPr="008459ED">
        <w:rPr>
          <w:rFonts w:ascii="Arial" w:hAnsi="Arial" w:cs="Arial"/>
          <w:sz w:val="24"/>
          <w:szCs w:val="24"/>
        </w:rPr>
        <w:t xml:space="preserve">2012 </w:t>
      </w:r>
      <w:r w:rsidRPr="008459ED">
        <w:rPr>
          <w:rFonts w:ascii="Arial" w:hAnsi="Arial" w:cs="Arial"/>
          <w:sz w:val="24"/>
          <w:szCs w:val="24"/>
        </w:rPr>
        <w:t xml:space="preserve">the </w:t>
      </w:r>
      <w:r w:rsidRPr="008459ED">
        <w:rPr>
          <w:rFonts w:ascii="Arial" w:hAnsi="Arial" w:cs="Arial"/>
          <w:color w:val="222222"/>
          <w:sz w:val="24"/>
          <w:szCs w:val="24"/>
          <w:shd w:val="clear" w:color="auto" w:fill="FFFFFF"/>
        </w:rPr>
        <w:t xml:space="preserve">Criminal Injuries Compensation Scheme was set up by the government </w:t>
      </w:r>
      <w:r w:rsidR="00EA45D2" w:rsidRPr="008459ED">
        <w:rPr>
          <w:rFonts w:ascii="Arial" w:hAnsi="Arial" w:cs="Arial"/>
          <w:color w:val="222222"/>
          <w:sz w:val="24"/>
          <w:szCs w:val="24"/>
          <w:shd w:val="clear" w:color="auto" w:fill="FFFFFF"/>
        </w:rPr>
        <w:t xml:space="preserve">that sets out circumstances and how an individual is permitted for compensation if they have been a victim of a criminal act or have received an injury due to the act </w:t>
      </w:r>
      <w:r w:rsidR="00122E13" w:rsidRPr="008459ED">
        <w:rPr>
          <w:rFonts w:ascii="Arial" w:hAnsi="Arial" w:cs="Arial"/>
          <w:color w:val="000000"/>
          <w:sz w:val="24"/>
          <w:szCs w:val="24"/>
          <w:shd w:val="clear" w:color="auto" w:fill="FFFFFF"/>
        </w:rPr>
        <w:t>(Citizens Advice, 2013)</w:t>
      </w:r>
      <w:r w:rsidR="00122E13" w:rsidRPr="008459ED">
        <w:rPr>
          <w:rFonts w:ascii="Arial" w:hAnsi="Arial" w:cs="Arial"/>
          <w:color w:val="000000"/>
          <w:sz w:val="24"/>
          <w:szCs w:val="24"/>
          <w:shd w:val="clear" w:color="auto" w:fill="FFFFFF"/>
        </w:rPr>
        <w:t xml:space="preserve">. </w:t>
      </w:r>
      <w:r w:rsidR="00EA45D2" w:rsidRPr="008459ED">
        <w:rPr>
          <w:rFonts w:ascii="Arial" w:hAnsi="Arial" w:cs="Arial"/>
          <w:color w:val="222222"/>
          <w:sz w:val="24"/>
          <w:szCs w:val="24"/>
          <w:shd w:val="clear" w:color="auto" w:fill="FFFFFF"/>
        </w:rPr>
        <w:t>It is essential that compensation is available for people who have been victimised by crime or their families, compensation is important as i</w:t>
      </w:r>
      <w:r w:rsidR="00466715" w:rsidRPr="008459ED">
        <w:rPr>
          <w:rFonts w:ascii="Arial" w:hAnsi="Arial" w:cs="Arial"/>
          <w:color w:val="222222"/>
          <w:sz w:val="24"/>
          <w:szCs w:val="24"/>
          <w:shd w:val="clear" w:color="auto" w:fill="FFFFFF"/>
        </w:rPr>
        <w:t xml:space="preserve">t lets the victims reclaim money if they have been injured meaning they are unable to work or in cases of violent crimes if the family must pay for the funeral for a loved one. As compensation is an aspect of victim support that benefits the victim in a big way it should be easily </w:t>
      </w:r>
      <w:r w:rsidR="00A97C31" w:rsidRPr="008459ED">
        <w:rPr>
          <w:rFonts w:ascii="Arial" w:hAnsi="Arial" w:cs="Arial"/>
          <w:color w:val="222222"/>
          <w:sz w:val="24"/>
          <w:szCs w:val="24"/>
          <w:shd w:val="clear" w:color="auto" w:fill="FFFFFF"/>
        </w:rPr>
        <w:t>accessible,</w:t>
      </w:r>
      <w:r w:rsidR="00466715" w:rsidRPr="008459ED">
        <w:rPr>
          <w:rFonts w:ascii="Arial" w:hAnsi="Arial" w:cs="Arial"/>
          <w:color w:val="222222"/>
          <w:sz w:val="24"/>
          <w:szCs w:val="24"/>
          <w:shd w:val="clear" w:color="auto" w:fill="FFFFFF"/>
        </w:rPr>
        <w:t xml:space="preserve"> </w:t>
      </w:r>
      <w:r w:rsidR="00A97C31" w:rsidRPr="008459ED">
        <w:rPr>
          <w:rFonts w:ascii="Arial" w:hAnsi="Arial" w:cs="Arial"/>
          <w:color w:val="222222"/>
          <w:sz w:val="24"/>
          <w:szCs w:val="24"/>
          <w:shd w:val="clear" w:color="auto" w:fill="FFFFFF"/>
        </w:rPr>
        <w:t xml:space="preserve">but this is not the case as the only victims that typically can qualify for compensation are individuals that have been affects by serious violent crimes, these types of crimes include sexual violence such as rape. If someone has been a victim of serious violent crime it does not mean that they are automatically going to get compensated as there are many aspects that the scheme takes into consideration </w:t>
      </w:r>
      <w:r w:rsidR="00A97C31" w:rsidRPr="008459ED">
        <w:rPr>
          <w:rFonts w:ascii="Arial" w:hAnsi="Arial" w:cs="Arial"/>
          <w:color w:val="222222"/>
          <w:sz w:val="24"/>
          <w:szCs w:val="24"/>
          <w:shd w:val="clear" w:color="auto" w:fill="FFFFFF"/>
        </w:rPr>
        <w:lastRenderedPageBreak/>
        <w:t xml:space="preserve">such as the victim was blameless in the crime, being blameless can have different meanings such as if they have a clean criminal record </w:t>
      </w:r>
      <w:r w:rsidR="002F5C75" w:rsidRPr="008459ED">
        <w:rPr>
          <w:rFonts w:ascii="Arial" w:hAnsi="Arial" w:cs="Arial"/>
          <w:color w:val="000000"/>
          <w:sz w:val="24"/>
          <w:szCs w:val="24"/>
          <w:shd w:val="clear" w:color="auto" w:fill="FFFFFF"/>
        </w:rPr>
        <w:t>(</w:t>
      </w:r>
      <w:proofErr w:type="spellStart"/>
      <w:r w:rsidR="002F5C75" w:rsidRPr="008459ED">
        <w:rPr>
          <w:rFonts w:ascii="Arial" w:hAnsi="Arial" w:cs="Arial"/>
          <w:color w:val="000000"/>
          <w:sz w:val="24"/>
          <w:szCs w:val="24"/>
          <w:shd w:val="clear" w:color="auto" w:fill="FFFFFF"/>
        </w:rPr>
        <w:t>Miers</w:t>
      </w:r>
      <w:proofErr w:type="spellEnd"/>
      <w:r w:rsidR="002F5C75" w:rsidRPr="008459ED">
        <w:rPr>
          <w:rFonts w:ascii="Arial" w:hAnsi="Arial" w:cs="Arial"/>
          <w:color w:val="000000"/>
          <w:sz w:val="24"/>
          <w:szCs w:val="24"/>
          <w:shd w:val="clear" w:color="auto" w:fill="FFFFFF"/>
        </w:rPr>
        <w:t>, 2014)</w:t>
      </w:r>
      <w:r w:rsidR="00805F4D" w:rsidRPr="008459ED">
        <w:rPr>
          <w:rFonts w:ascii="Arial" w:hAnsi="Arial" w:cs="Arial"/>
          <w:color w:val="000000"/>
          <w:sz w:val="24"/>
          <w:szCs w:val="24"/>
          <w:shd w:val="clear" w:color="auto" w:fill="FFFFFF"/>
        </w:rPr>
        <w:t xml:space="preserve">. </w:t>
      </w:r>
    </w:p>
    <w:p w14:paraId="3562F15F" w14:textId="77777777" w:rsidR="00AE193C" w:rsidRPr="008459ED" w:rsidRDefault="007871C8" w:rsidP="00C47152">
      <w:pPr>
        <w:spacing w:line="480" w:lineRule="auto"/>
        <w:jc w:val="both"/>
        <w:rPr>
          <w:rFonts w:ascii="Arial" w:hAnsi="Arial" w:cs="Arial"/>
          <w:color w:val="222222"/>
          <w:sz w:val="24"/>
          <w:szCs w:val="24"/>
          <w:shd w:val="clear" w:color="auto" w:fill="FFFFFF"/>
        </w:rPr>
      </w:pPr>
      <w:r w:rsidRPr="008459ED">
        <w:rPr>
          <w:rFonts w:ascii="Arial" w:hAnsi="Arial" w:cs="Arial"/>
          <w:color w:val="222222"/>
          <w:sz w:val="24"/>
          <w:szCs w:val="24"/>
          <w:shd w:val="clear" w:color="auto" w:fill="FFFFFF"/>
        </w:rPr>
        <w:t>The amount of money that a victim or their family can get from compensation is wide ranging, and depends on what type of injury is sustained, how many injuries the person has received, loss of work, or the cost of a funeral</w:t>
      </w:r>
      <w:r w:rsidR="009A1F44" w:rsidRPr="008459ED">
        <w:rPr>
          <w:rFonts w:ascii="Arial" w:hAnsi="Arial" w:cs="Arial"/>
          <w:color w:val="222222"/>
          <w:sz w:val="24"/>
          <w:szCs w:val="24"/>
          <w:shd w:val="clear" w:color="auto" w:fill="FFFFFF"/>
        </w:rPr>
        <w:t xml:space="preserve"> (</w:t>
      </w:r>
      <w:r w:rsidR="00F46822" w:rsidRPr="008459ED">
        <w:rPr>
          <w:rFonts w:ascii="Arial" w:hAnsi="Arial" w:cs="Arial"/>
          <w:color w:val="000000"/>
          <w:sz w:val="24"/>
          <w:szCs w:val="24"/>
          <w:shd w:val="clear" w:color="auto" w:fill="FFFFFF"/>
        </w:rPr>
        <w:t>Ministry of Justice, 2012</w:t>
      </w:r>
      <w:r w:rsidR="009A1F44" w:rsidRPr="008459ED">
        <w:rPr>
          <w:rFonts w:ascii="Arial" w:hAnsi="Arial" w:cs="Arial"/>
          <w:color w:val="222222"/>
          <w:sz w:val="24"/>
          <w:szCs w:val="24"/>
          <w:shd w:val="clear" w:color="auto" w:fill="FFFFFF"/>
        </w:rPr>
        <w:t>)</w:t>
      </w:r>
      <w:r w:rsidRPr="008459ED">
        <w:rPr>
          <w:rFonts w:ascii="Arial" w:hAnsi="Arial" w:cs="Arial"/>
          <w:color w:val="222222"/>
          <w:sz w:val="24"/>
          <w:szCs w:val="24"/>
          <w:shd w:val="clear" w:color="auto" w:fill="FFFFFF"/>
        </w:rPr>
        <w:t>.</w:t>
      </w:r>
      <w:r w:rsidR="009A1F44" w:rsidRPr="008459ED">
        <w:rPr>
          <w:rFonts w:ascii="Arial" w:hAnsi="Arial" w:cs="Arial"/>
          <w:color w:val="222222"/>
          <w:sz w:val="24"/>
          <w:szCs w:val="24"/>
          <w:shd w:val="clear" w:color="auto" w:fill="FFFFFF"/>
        </w:rPr>
        <w:t xml:space="preserve"> The amount of compensation has been scrutinised by many people</w:t>
      </w:r>
      <w:r w:rsidR="008E3DA0" w:rsidRPr="008459ED">
        <w:rPr>
          <w:rFonts w:ascii="Arial" w:hAnsi="Arial" w:cs="Arial"/>
          <w:color w:val="222222"/>
          <w:sz w:val="24"/>
          <w:szCs w:val="24"/>
          <w:shd w:val="clear" w:color="auto" w:fill="FFFFFF"/>
        </w:rPr>
        <w:t xml:space="preserve"> due to the way they Criminal Justice System handle it as well as the amount of money that victims receive and t</w:t>
      </w:r>
      <w:r w:rsidR="00A97C31" w:rsidRPr="008459ED">
        <w:rPr>
          <w:rFonts w:ascii="Arial" w:hAnsi="Arial" w:cs="Arial"/>
          <w:color w:val="222222"/>
          <w:sz w:val="24"/>
          <w:szCs w:val="24"/>
          <w:shd w:val="clear" w:color="auto" w:fill="FFFFFF"/>
        </w:rPr>
        <w:t xml:space="preserve">he way that </w:t>
      </w:r>
      <w:r w:rsidRPr="008459ED">
        <w:rPr>
          <w:rFonts w:ascii="Arial" w:hAnsi="Arial" w:cs="Arial"/>
          <w:color w:val="222222"/>
          <w:sz w:val="24"/>
          <w:szCs w:val="24"/>
          <w:shd w:val="clear" w:color="auto" w:fill="FFFFFF"/>
        </w:rPr>
        <w:t>the Criminal Justice System deals with compensation and which victims are entitled is</w:t>
      </w:r>
      <w:r w:rsidR="009A1F44" w:rsidRPr="008459ED">
        <w:rPr>
          <w:rFonts w:ascii="Arial" w:hAnsi="Arial" w:cs="Arial"/>
          <w:color w:val="222222"/>
          <w:sz w:val="24"/>
          <w:szCs w:val="24"/>
          <w:shd w:val="clear" w:color="auto" w:fill="FFFFFF"/>
        </w:rPr>
        <w:t xml:space="preserve"> </w:t>
      </w:r>
      <w:r w:rsidRPr="008459ED">
        <w:rPr>
          <w:rFonts w:ascii="Arial" w:hAnsi="Arial" w:cs="Arial"/>
          <w:color w:val="222222"/>
          <w:sz w:val="24"/>
          <w:szCs w:val="24"/>
          <w:shd w:val="clear" w:color="auto" w:fill="FFFFFF"/>
        </w:rPr>
        <w:t xml:space="preserve">disheartening to the people who have been affected as </w:t>
      </w:r>
      <w:r w:rsidR="002F1B99" w:rsidRPr="008459ED">
        <w:rPr>
          <w:rFonts w:ascii="Arial" w:hAnsi="Arial" w:cs="Arial"/>
          <w:color w:val="222222"/>
          <w:sz w:val="24"/>
          <w:szCs w:val="24"/>
          <w:shd w:val="clear" w:color="auto" w:fill="FFFFFF"/>
        </w:rPr>
        <w:t>essentially,</w:t>
      </w:r>
      <w:r w:rsidRPr="008459ED">
        <w:rPr>
          <w:rFonts w:ascii="Arial" w:hAnsi="Arial" w:cs="Arial"/>
          <w:color w:val="222222"/>
          <w:sz w:val="24"/>
          <w:szCs w:val="24"/>
          <w:shd w:val="clear" w:color="auto" w:fill="FFFFFF"/>
        </w:rPr>
        <w:t xml:space="preserve"> they are being scrutinised and</w:t>
      </w:r>
      <w:r w:rsidR="009A1F44" w:rsidRPr="008459ED">
        <w:rPr>
          <w:rFonts w:ascii="Arial" w:hAnsi="Arial" w:cs="Arial"/>
          <w:color w:val="222222"/>
          <w:sz w:val="24"/>
          <w:szCs w:val="24"/>
          <w:shd w:val="clear" w:color="auto" w:fill="FFFFFF"/>
        </w:rPr>
        <w:t xml:space="preserve"> </w:t>
      </w:r>
      <w:r w:rsidR="001E408E" w:rsidRPr="008459ED">
        <w:rPr>
          <w:rFonts w:ascii="Arial" w:hAnsi="Arial" w:cs="Arial"/>
          <w:color w:val="222222"/>
          <w:sz w:val="24"/>
          <w:szCs w:val="24"/>
          <w:shd w:val="clear" w:color="auto" w:fill="FFFFFF"/>
        </w:rPr>
        <w:t>must</w:t>
      </w:r>
      <w:r w:rsidR="009A1F44" w:rsidRPr="008459ED">
        <w:rPr>
          <w:rFonts w:ascii="Arial" w:hAnsi="Arial" w:cs="Arial"/>
          <w:color w:val="222222"/>
          <w:sz w:val="24"/>
          <w:szCs w:val="24"/>
          <w:shd w:val="clear" w:color="auto" w:fill="FFFFFF"/>
        </w:rPr>
        <w:t xml:space="preserve"> be blameless in anyway, </w:t>
      </w:r>
      <w:r w:rsidR="005A238E" w:rsidRPr="008459ED">
        <w:rPr>
          <w:rFonts w:ascii="Arial" w:hAnsi="Arial" w:cs="Arial"/>
          <w:color w:val="222222"/>
          <w:sz w:val="24"/>
          <w:szCs w:val="24"/>
          <w:shd w:val="clear" w:color="auto" w:fill="FFFFFF"/>
        </w:rPr>
        <w:t xml:space="preserve">this may make victims feel that the crime that they were victimised by was not </w:t>
      </w:r>
      <w:r w:rsidR="0072324D" w:rsidRPr="008459ED">
        <w:rPr>
          <w:rFonts w:ascii="Arial" w:hAnsi="Arial" w:cs="Arial"/>
          <w:color w:val="222222"/>
          <w:sz w:val="24"/>
          <w:szCs w:val="24"/>
          <w:shd w:val="clear" w:color="auto" w:fill="FFFFFF"/>
        </w:rPr>
        <w:t xml:space="preserve">serious enough for them to be able to </w:t>
      </w:r>
      <w:r w:rsidR="00FB5C79" w:rsidRPr="008459ED">
        <w:rPr>
          <w:rFonts w:ascii="Arial" w:hAnsi="Arial" w:cs="Arial"/>
          <w:color w:val="222222"/>
          <w:sz w:val="24"/>
          <w:szCs w:val="24"/>
          <w:shd w:val="clear" w:color="auto" w:fill="FFFFFF"/>
        </w:rPr>
        <w:t xml:space="preserve">be able to get financial help </w:t>
      </w:r>
      <w:r w:rsidR="006B1DBB" w:rsidRPr="008459ED">
        <w:rPr>
          <w:rFonts w:ascii="Arial" w:hAnsi="Arial" w:cs="Arial"/>
          <w:color w:val="000000"/>
          <w:sz w:val="24"/>
          <w:szCs w:val="24"/>
          <w:shd w:val="clear" w:color="auto" w:fill="FFFFFF"/>
        </w:rPr>
        <w:t>(Smith and Daly, 2019)</w:t>
      </w:r>
      <w:r w:rsidR="00FB5C79" w:rsidRPr="008459ED">
        <w:rPr>
          <w:rFonts w:ascii="Arial" w:hAnsi="Arial" w:cs="Arial"/>
          <w:color w:val="222222"/>
          <w:sz w:val="24"/>
          <w:szCs w:val="24"/>
          <w:shd w:val="clear" w:color="auto" w:fill="FFFFFF"/>
        </w:rPr>
        <w:t>.</w:t>
      </w:r>
    </w:p>
    <w:p w14:paraId="3C47E298" w14:textId="46B7EE88" w:rsidR="00AE193C" w:rsidRPr="008459ED" w:rsidRDefault="00210EF3" w:rsidP="00C47152">
      <w:pPr>
        <w:spacing w:line="480" w:lineRule="auto"/>
        <w:jc w:val="both"/>
        <w:rPr>
          <w:rFonts w:ascii="Arial" w:hAnsi="Arial" w:cs="Arial"/>
          <w:color w:val="222222"/>
          <w:sz w:val="24"/>
          <w:szCs w:val="24"/>
          <w:shd w:val="clear" w:color="auto" w:fill="FFFFFF"/>
        </w:rPr>
      </w:pPr>
      <w:r w:rsidRPr="008459ED">
        <w:rPr>
          <w:rFonts w:ascii="Arial" w:hAnsi="Arial" w:cs="Arial"/>
          <w:color w:val="222222"/>
          <w:sz w:val="24"/>
          <w:szCs w:val="24"/>
          <w:shd w:val="clear" w:color="auto" w:fill="FFFFFF"/>
        </w:rPr>
        <w:t xml:space="preserve">During a concert that took place in </w:t>
      </w:r>
      <w:r w:rsidR="00CF27ED" w:rsidRPr="008459ED">
        <w:rPr>
          <w:rFonts w:ascii="Arial" w:hAnsi="Arial" w:cs="Arial"/>
          <w:color w:val="222222"/>
          <w:sz w:val="24"/>
          <w:szCs w:val="24"/>
          <w:shd w:val="clear" w:color="auto" w:fill="FFFFFF"/>
        </w:rPr>
        <w:t>Manchester in two-thousand-seventeen a bomb detonated killing</w:t>
      </w:r>
      <w:r w:rsidR="00A27A44" w:rsidRPr="008459ED">
        <w:rPr>
          <w:rFonts w:ascii="Arial" w:hAnsi="Arial" w:cs="Arial"/>
          <w:color w:val="222222"/>
          <w:sz w:val="24"/>
          <w:szCs w:val="24"/>
          <w:shd w:val="clear" w:color="auto" w:fill="FFFFFF"/>
        </w:rPr>
        <w:t xml:space="preserve"> </w:t>
      </w:r>
      <w:r w:rsidR="009966B1" w:rsidRPr="008459ED">
        <w:rPr>
          <w:rFonts w:ascii="Arial" w:hAnsi="Arial" w:cs="Arial"/>
          <w:color w:val="222222"/>
          <w:sz w:val="24"/>
          <w:szCs w:val="24"/>
          <w:shd w:val="clear" w:color="auto" w:fill="FFFFFF"/>
        </w:rPr>
        <w:t xml:space="preserve">men, women, and children, in total </w:t>
      </w:r>
      <w:r w:rsidR="00820F1D" w:rsidRPr="008459ED">
        <w:rPr>
          <w:rFonts w:ascii="Arial" w:hAnsi="Arial" w:cs="Arial"/>
          <w:color w:val="222222"/>
          <w:sz w:val="24"/>
          <w:szCs w:val="24"/>
          <w:shd w:val="clear" w:color="auto" w:fill="FFFFFF"/>
        </w:rPr>
        <w:t>twenty-two</w:t>
      </w:r>
      <w:r w:rsidR="00CF27ED" w:rsidRPr="008459ED">
        <w:rPr>
          <w:rFonts w:ascii="Arial" w:hAnsi="Arial" w:cs="Arial"/>
          <w:color w:val="222222"/>
          <w:sz w:val="24"/>
          <w:szCs w:val="24"/>
          <w:shd w:val="clear" w:color="auto" w:fill="FFFFFF"/>
        </w:rPr>
        <w:t xml:space="preserve"> attendees</w:t>
      </w:r>
      <w:r w:rsidR="009966B1" w:rsidRPr="008459ED">
        <w:rPr>
          <w:rFonts w:ascii="Arial" w:hAnsi="Arial" w:cs="Arial"/>
          <w:color w:val="222222"/>
          <w:sz w:val="24"/>
          <w:szCs w:val="24"/>
          <w:shd w:val="clear" w:color="auto" w:fill="FFFFFF"/>
        </w:rPr>
        <w:t xml:space="preserve"> where killed the youngest being only eight years of age</w:t>
      </w:r>
      <w:r w:rsidR="00CF27ED" w:rsidRPr="008459ED">
        <w:rPr>
          <w:rFonts w:ascii="Arial" w:hAnsi="Arial" w:cs="Arial"/>
          <w:color w:val="222222"/>
          <w:sz w:val="24"/>
          <w:szCs w:val="24"/>
          <w:shd w:val="clear" w:color="auto" w:fill="FFFFFF"/>
        </w:rPr>
        <w:t>, this attack was cl</w:t>
      </w:r>
      <w:r w:rsidR="00820F1D" w:rsidRPr="008459ED">
        <w:rPr>
          <w:rFonts w:ascii="Arial" w:hAnsi="Arial" w:cs="Arial"/>
          <w:color w:val="222222"/>
          <w:sz w:val="24"/>
          <w:szCs w:val="24"/>
          <w:shd w:val="clear" w:color="auto" w:fill="FFFFFF"/>
        </w:rPr>
        <w:t>assed as a terrorist attack</w:t>
      </w:r>
      <w:r w:rsidR="00CC4528" w:rsidRPr="008459ED">
        <w:rPr>
          <w:rFonts w:ascii="Arial" w:hAnsi="Arial" w:cs="Arial"/>
          <w:color w:val="222222"/>
          <w:sz w:val="24"/>
          <w:szCs w:val="24"/>
          <w:shd w:val="clear" w:color="auto" w:fill="FFFFFF"/>
        </w:rPr>
        <w:t xml:space="preserve"> </w:t>
      </w:r>
      <w:r w:rsidR="00A950A3" w:rsidRPr="008459ED">
        <w:rPr>
          <w:rFonts w:ascii="Arial" w:hAnsi="Arial" w:cs="Arial"/>
          <w:color w:val="000000"/>
          <w:sz w:val="24"/>
          <w:szCs w:val="24"/>
          <w:shd w:val="clear" w:color="auto" w:fill="FFFFFF"/>
        </w:rPr>
        <w:t>(Manchester attack: What we know so far, 2017)</w:t>
      </w:r>
      <w:r w:rsidR="00CC4528" w:rsidRPr="008459ED">
        <w:rPr>
          <w:rFonts w:ascii="Arial" w:hAnsi="Arial" w:cs="Arial"/>
          <w:color w:val="222222"/>
          <w:sz w:val="24"/>
          <w:szCs w:val="24"/>
          <w:shd w:val="clear" w:color="auto" w:fill="FFFFFF"/>
        </w:rPr>
        <w:t>.</w:t>
      </w:r>
      <w:r w:rsidR="00AE193C" w:rsidRPr="008459ED">
        <w:rPr>
          <w:rFonts w:ascii="Arial" w:hAnsi="Arial" w:cs="Arial"/>
          <w:color w:val="222222"/>
          <w:sz w:val="24"/>
          <w:szCs w:val="24"/>
          <w:shd w:val="clear" w:color="auto" w:fill="FFFFFF"/>
        </w:rPr>
        <w:t xml:space="preserve"> </w:t>
      </w:r>
      <w:r w:rsidR="00CC4528" w:rsidRPr="008459ED">
        <w:rPr>
          <w:rFonts w:ascii="Arial" w:hAnsi="Arial" w:cs="Arial"/>
          <w:color w:val="222222"/>
          <w:sz w:val="24"/>
          <w:szCs w:val="24"/>
          <w:shd w:val="clear" w:color="auto" w:fill="FFFFFF"/>
        </w:rPr>
        <w:t xml:space="preserve">Due to the severity </w:t>
      </w:r>
      <w:r w:rsidR="00536800" w:rsidRPr="008459ED">
        <w:rPr>
          <w:rFonts w:ascii="Arial" w:hAnsi="Arial" w:cs="Arial"/>
          <w:color w:val="222222"/>
          <w:sz w:val="24"/>
          <w:szCs w:val="24"/>
          <w:shd w:val="clear" w:color="auto" w:fill="FFFFFF"/>
        </w:rPr>
        <w:t>of</w:t>
      </w:r>
      <w:r w:rsidR="00CC4528" w:rsidRPr="008459ED">
        <w:rPr>
          <w:rFonts w:ascii="Arial" w:hAnsi="Arial" w:cs="Arial"/>
          <w:color w:val="222222"/>
          <w:sz w:val="24"/>
          <w:szCs w:val="24"/>
          <w:shd w:val="clear" w:color="auto" w:fill="FFFFFF"/>
        </w:rPr>
        <w:t xml:space="preserve"> the attack and that it was classed as a terrorist attack</w:t>
      </w:r>
      <w:r w:rsidR="00284C26" w:rsidRPr="008459ED">
        <w:rPr>
          <w:rFonts w:ascii="Arial" w:hAnsi="Arial" w:cs="Arial"/>
          <w:color w:val="222222"/>
          <w:sz w:val="24"/>
          <w:szCs w:val="24"/>
          <w:shd w:val="clear" w:color="auto" w:fill="FFFFFF"/>
        </w:rPr>
        <w:t xml:space="preserve"> as well as killing twenty-two people</w:t>
      </w:r>
      <w:r w:rsidR="00CC4528" w:rsidRPr="008459ED">
        <w:rPr>
          <w:rFonts w:ascii="Arial" w:hAnsi="Arial" w:cs="Arial"/>
          <w:color w:val="222222"/>
          <w:sz w:val="24"/>
          <w:szCs w:val="24"/>
          <w:shd w:val="clear" w:color="auto" w:fill="FFFFFF"/>
        </w:rPr>
        <w:t xml:space="preserve"> compensation was given out to the famil</w:t>
      </w:r>
      <w:r w:rsidR="00753E01" w:rsidRPr="008459ED">
        <w:rPr>
          <w:rFonts w:ascii="Arial" w:hAnsi="Arial" w:cs="Arial"/>
          <w:color w:val="222222"/>
          <w:sz w:val="24"/>
          <w:szCs w:val="24"/>
          <w:shd w:val="clear" w:color="auto" w:fill="FFFFFF"/>
        </w:rPr>
        <w:t>ies</w:t>
      </w:r>
      <w:r w:rsidR="00CC4528" w:rsidRPr="008459ED">
        <w:rPr>
          <w:rFonts w:ascii="Arial" w:hAnsi="Arial" w:cs="Arial"/>
          <w:color w:val="222222"/>
          <w:sz w:val="24"/>
          <w:szCs w:val="24"/>
          <w:shd w:val="clear" w:color="auto" w:fill="FFFFFF"/>
        </w:rPr>
        <w:t xml:space="preserve"> of the victims, this compensation </w:t>
      </w:r>
      <w:r w:rsidR="00BE2C5A" w:rsidRPr="008459ED">
        <w:rPr>
          <w:rFonts w:ascii="Arial" w:hAnsi="Arial" w:cs="Arial"/>
          <w:color w:val="222222"/>
          <w:sz w:val="24"/>
          <w:szCs w:val="24"/>
          <w:shd w:val="clear" w:color="auto" w:fill="FFFFFF"/>
        </w:rPr>
        <w:t xml:space="preserve">was to go towards the funerals of the victims. </w:t>
      </w:r>
      <w:r w:rsidR="00284C26" w:rsidRPr="008459ED">
        <w:rPr>
          <w:rFonts w:ascii="Arial" w:hAnsi="Arial" w:cs="Arial"/>
          <w:color w:val="222222"/>
          <w:sz w:val="24"/>
          <w:szCs w:val="24"/>
          <w:shd w:val="clear" w:color="auto" w:fill="FFFFFF"/>
        </w:rPr>
        <w:t>In theory th</w:t>
      </w:r>
      <w:r w:rsidR="00BF47C4" w:rsidRPr="008459ED">
        <w:rPr>
          <w:rFonts w:ascii="Arial" w:hAnsi="Arial" w:cs="Arial"/>
          <w:color w:val="222222"/>
          <w:sz w:val="24"/>
          <w:szCs w:val="24"/>
          <w:shd w:val="clear" w:color="auto" w:fill="FFFFFF"/>
        </w:rPr>
        <w:t xml:space="preserve">e fact that </w:t>
      </w:r>
      <w:r w:rsidR="00536800" w:rsidRPr="008459ED">
        <w:rPr>
          <w:rFonts w:ascii="Arial" w:hAnsi="Arial" w:cs="Arial"/>
          <w:color w:val="222222"/>
          <w:sz w:val="24"/>
          <w:szCs w:val="24"/>
          <w:shd w:val="clear" w:color="auto" w:fill="FFFFFF"/>
        </w:rPr>
        <w:t>victims’</w:t>
      </w:r>
      <w:r w:rsidR="00BF47C4" w:rsidRPr="008459ED">
        <w:rPr>
          <w:rFonts w:ascii="Arial" w:hAnsi="Arial" w:cs="Arial"/>
          <w:color w:val="222222"/>
          <w:sz w:val="24"/>
          <w:szCs w:val="24"/>
          <w:shd w:val="clear" w:color="auto" w:fill="FFFFFF"/>
        </w:rPr>
        <w:t xml:space="preserve"> families were going to receive compensation was a huge help as many did not have the money to pay for a funeral that w</w:t>
      </w:r>
      <w:r w:rsidR="00256C58" w:rsidRPr="008459ED">
        <w:rPr>
          <w:rFonts w:ascii="Arial" w:hAnsi="Arial" w:cs="Arial"/>
          <w:color w:val="222222"/>
          <w:sz w:val="24"/>
          <w:szCs w:val="24"/>
          <w:shd w:val="clear" w:color="auto" w:fill="FFFFFF"/>
        </w:rPr>
        <w:t>as unexpected but also due to funeral prices being expensiv</w:t>
      </w:r>
      <w:r w:rsidR="007D1327" w:rsidRPr="008459ED">
        <w:rPr>
          <w:rFonts w:ascii="Arial" w:hAnsi="Arial" w:cs="Arial"/>
          <w:color w:val="222222"/>
          <w:sz w:val="24"/>
          <w:szCs w:val="24"/>
          <w:shd w:val="clear" w:color="auto" w:fill="FFFFFF"/>
        </w:rPr>
        <w:t xml:space="preserve">e, when it came to </w:t>
      </w:r>
      <w:r w:rsidR="002825D3" w:rsidRPr="008459ED">
        <w:rPr>
          <w:rFonts w:ascii="Arial" w:hAnsi="Arial" w:cs="Arial"/>
          <w:color w:val="222222"/>
          <w:sz w:val="24"/>
          <w:szCs w:val="24"/>
          <w:shd w:val="clear" w:color="auto" w:fill="FFFFFF"/>
        </w:rPr>
        <w:t>the youngest victim</w:t>
      </w:r>
      <w:r w:rsidR="00384EDB" w:rsidRPr="008459ED">
        <w:rPr>
          <w:rFonts w:ascii="Arial" w:hAnsi="Arial" w:cs="Arial"/>
          <w:color w:val="222222"/>
          <w:sz w:val="24"/>
          <w:szCs w:val="24"/>
          <w:shd w:val="clear" w:color="auto" w:fill="FFFFFF"/>
        </w:rPr>
        <w:t xml:space="preserve"> by the name of </w:t>
      </w:r>
      <w:proofErr w:type="spellStart"/>
      <w:r w:rsidR="00384EDB" w:rsidRPr="008459ED">
        <w:rPr>
          <w:rFonts w:ascii="Arial" w:hAnsi="Arial" w:cs="Arial"/>
          <w:color w:val="222222"/>
          <w:sz w:val="24"/>
          <w:szCs w:val="24"/>
          <w:shd w:val="clear" w:color="auto" w:fill="FFFFFF"/>
        </w:rPr>
        <w:t>Saffie</w:t>
      </w:r>
      <w:proofErr w:type="spellEnd"/>
      <w:r w:rsidR="00384EDB" w:rsidRPr="008459ED">
        <w:rPr>
          <w:rFonts w:ascii="Arial" w:hAnsi="Arial" w:cs="Arial"/>
          <w:color w:val="222222"/>
          <w:sz w:val="24"/>
          <w:szCs w:val="24"/>
          <w:shd w:val="clear" w:color="auto" w:fill="FFFFFF"/>
        </w:rPr>
        <w:t xml:space="preserve"> </w:t>
      </w:r>
      <w:r w:rsidR="00703855" w:rsidRPr="008459ED">
        <w:rPr>
          <w:rFonts w:ascii="Arial" w:hAnsi="Arial" w:cs="Arial"/>
          <w:color w:val="222222"/>
          <w:sz w:val="24"/>
          <w:szCs w:val="24"/>
          <w:shd w:val="clear" w:color="auto" w:fill="FFFFFF"/>
        </w:rPr>
        <w:t xml:space="preserve">Roussos who was eight years old when she was murdered her parents only </w:t>
      </w:r>
      <w:r w:rsidR="00E77797" w:rsidRPr="008459ED">
        <w:rPr>
          <w:rFonts w:ascii="Arial" w:hAnsi="Arial" w:cs="Arial"/>
          <w:color w:val="222222"/>
          <w:sz w:val="24"/>
          <w:szCs w:val="24"/>
          <w:shd w:val="clear" w:color="auto" w:fill="FFFFFF"/>
        </w:rPr>
        <w:t>received a total sum of eleven thousand pounds</w:t>
      </w:r>
      <w:r w:rsidR="00C53AC8" w:rsidRPr="008459ED">
        <w:rPr>
          <w:rFonts w:ascii="Arial" w:hAnsi="Arial" w:cs="Arial"/>
          <w:color w:val="222222"/>
          <w:sz w:val="24"/>
          <w:szCs w:val="24"/>
          <w:shd w:val="clear" w:color="auto" w:fill="FFFFFF"/>
        </w:rPr>
        <w:t xml:space="preserve"> </w:t>
      </w:r>
      <w:r w:rsidR="00C7268E" w:rsidRPr="008459ED">
        <w:rPr>
          <w:rFonts w:ascii="Arial" w:hAnsi="Arial" w:cs="Arial"/>
          <w:color w:val="000000"/>
          <w:sz w:val="24"/>
          <w:szCs w:val="24"/>
          <w:shd w:val="clear" w:color="auto" w:fill="FFFFFF"/>
        </w:rPr>
        <w:t>(</w:t>
      </w:r>
      <w:proofErr w:type="spellStart"/>
      <w:r w:rsidR="00C7268E" w:rsidRPr="008459ED">
        <w:rPr>
          <w:rFonts w:ascii="Arial" w:hAnsi="Arial" w:cs="Arial"/>
          <w:color w:val="000000"/>
          <w:sz w:val="24"/>
          <w:szCs w:val="24"/>
          <w:shd w:val="clear" w:color="auto" w:fill="FFFFFF"/>
        </w:rPr>
        <w:t>Woode</w:t>
      </w:r>
      <w:proofErr w:type="spellEnd"/>
      <w:r w:rsidR="00C7268E" w:rsidRPr="008459ED">
        <w:rPr>
          <w:rFonts w:ascii="Arial" w:hAnsi="Arial" w:cs="Arial"/>
          <w:color w:val="000000"/>
          <w:sz w:val="24"/>
          <w:szCs w:val="24"/>
          <w:shd w:val="clear" w:color="auto" w:fill="FFFFFF"/>
        </w:rPr>
        <w:t>, 2017)</w:t>
      </w:r>
      <w:r w:rsidR="00C53AC8" w:rsidRPr="008459ED">
        <w:rPr>
          <w:rFonts w:ascii="Arial" w:hAnsi="Arial" w:cs="Arial"/>
          <w:color w:val="222222"/>
          <w:sz w:val="24"/>
          <w:szCs w:val="24"/>
          <w:shd w:val="clear" w:color="auto" w:fill="FFFFFF"/>
        </w:rPr>
        <w:t xml:space="preserve">, on average in the United Kingdom a burial costs four thousand </w:t>
      </w:r>
      <w:r w:rsidR="00CA5874" w:rsidRPr="008459ED">
        <w:rPr>
          <w:rFonts w:ascii="Arial" w:hAnsi="Arial" w:cs="Arial"/>
          <w:color w:val="222222"/>
          <w:sz w:val="24"/>
          <w:szCs w:val="24"/>
          <w:shd w:val="clear" w:color="auto" w:fill="FFFFFF"/>
        </w:rPr>
        <w:t>three hundred pounds but tha</w:t>
      </w:r>
      <w:r w:rsidR="00266E22" w:rsidRPr="008459ED">
        <w:rPr>
          <w:rFonts w:ascii="Arial" w:hAnsi="Arial" w:cs="Arial"/>
          <w:color w:val="222222"/>
          <w:sz w:val="24"/>
          <w:szCs w:val="24"/>
          <w:shd w:val="clear" w:color="auto" w:fill="FFFFFF"/>
        </w:rPr>
        <w:t xml:space="preserve">t does not take into account where the </w:t>
      </w:r>
      <w:r w:rsidR="00266E22" w:rsidRPr="008459ED">
        <w:rPr>
          <w:rFonts w:ascii="Arial" w:hAnsi="Arial" w:cs="Arial"/>
          <w:color w:val="222222"/>
          <w:sz w:val="24"/>
          <w:szCs w:val="24"/>
          <w:shd w:val="clear" w:color="auto" w:fill="FFFFFF"/>
        </w:rPr>
        <w:lastRenderedPageBreak/>
        <w:t xml:space="preserve">burial is taking place and if there will be anything extra such as the </w:t>
      </w:r>
      <w:r w:rsidR="009613F3" w:rsidRPr="008459ED">
        <w:rPr>
          <w:rFonts w:ascii="Arial" w:hAnsi="Arial" w:cs="Arial"/>
          <w:color w:val="222222"/>
          <w:sz w:val="24"/>
          <w:szCs w:val="24"/>
          <w:shd w:val="clear" w:color="auto" w:fill="FFFFFF"/>
        </w:rPr>
        <w:t xml:space="preserve">type of coffin or casket and any other arrangements such as a wake or flowers </w:t>
      </w:r>
      <w:r w:rsidR="008C65B4" w:rsidRPr="008459ED">
        <w:rPr>
          <w:rFonts w:ascii="Arial" w:hAnsi="Arial" w:cs="Arial"/>
          <w:color w:val="000000"/>
          <w:sz w:val="24"/>
          <w:szCs w:val="24"/>
          <w:shd w:val="clear" w:color="auto" w:fill="FFFFFF"/>
        </w:rPr>
        <w:t>(Walter, 2016)</w:t>
      </w:r>
      <w:r w:rsidR="009613F3" w:rsidRPr="008459ED">
        <w:rPr>
          <w:rFonts w:ascii="Arial" w:hAnsi="Arial" w:cs="Arial"/>
          <w:color w:val="222222"/>
          <w:sz w:val="24"/>
          <w:szCs w:val="24"/>
          <w:shd w:val="clear" w:color="auto" w:fill="FFFFFF"/>
        </w:rPr>
        <w:t xml:space="preserve">. </w:t>
      </w:r>
    </w:p>
    <w:p w14:paraId="262C5594" w14:textId="2FD2926B" w:rsidR="007444AF" w:rsidRPr="008459ED" w:rsidRDefault="007F6147" w:rsidP="00C47152">
      <w:pPr>
        <w:spacing w:line="480" w:lineRule="auto"/>
        <w:jc w:val="both"/>
        <w:rPr>
          <w:rFonts w:ascii="Arial" w:hAnsi="Arial" w:cs="Arial"/>
          <w:sz w:val="24"/>
          <w:szCs w:val="24"/>
        </w:rPr>
      </w:pPr>
      <w:r w:rsidRPr="008459ED">
        <w:rPr>
          <w:rFonts w:ascii="Arial" w:hAnsi="Arial" w:cs="Arial"/>
          <w:color w:val="222222"/>
          <w:sz w:val="24"/>
          <w:szCs w:val="24"/>
          <w:shd w:val="clear" w:color="auto" w:fill="FFFFFF"/>
        </w:rPr>
        <w:t>The government only offering eleven thousand pounds of compensation can be see</w:t>
      </w:r>
      <w:r w:rsidR="001C4413" w:rsidRPr="008459ED">
        <w:rPr>
          <w:rFonts w:ascii="Arial" w:hAnsi="Arial" w:cs="Arial"/>
          <w:color w:val="222222"/>
          <w:sz w:val="24"/>
          <w:szCs w:val="24"/>
          <w:shd w:val="clear" w:color="auto" w:fill="FFFFFF"/>
        </w:rPr>
        <w:t xml:space="preserve">n as an insult as it shows to the family that their daughter is only worth a small amount of money. Due to the </w:t>
      </w:r>
      <w:r w:rsidR="00222ACE" w:rsidRPr="008459ED">
        <w:rPr>
          <w:rFonts w:ascii="Arial" w:hAnsi="Arial" w:cs="Arial"/>
          <w:color w:val="222222"/>
          <w:sz w:val="24"/>
          <w:szCs w:val="24"/>
          <w:shd w:val="clear" w:color="auto" w:fill="FFFFFF"/>
        </w:rPr>
        <w:t xml:space="preserve">low amount of compensation from the Criminal Justice System the families of the victims had to </w:t>
      </w:r>
      <w:r w:rsidR="000E7DFE" w:rsidRPr="008459ED">
        <w:rPr>
          <w:rFonts w:ascii="Arial" w:hAnsi="Arial" w:cs="Arial"/>
          <w:color w:val="222222"/>
          <w:sz w:val="24"/>
          <w:szCs w:val="24"/>
          <w:shd w:val="clear" w:color="auto" w:fill="FFFFFF"/>
        </w:rPr>
        <w:t>receive money that was donated by the public which total</w:t>
      </w:r>
      <w:r w:rsidR="00EE5176" w:rsidRPr="008459ED">
        <w:rPr>
          <w:rFonts w:ascii="Arial" w:hAnsi="Arial" w:cs="Arial"/>
          <w:color w:val="222222"/>
          <w:sz w:val="24"/>
          <w:szCs w:val="24"/>
          <w:shd w:val="clear" w:color="auto" w:fill="FFFFFF"/>
        </w:rPr>
        <w:t xml:space="preserve">led two hundred fifty thousand pounds </w:t>
      </w:r>
      <w:r w:rsidR="007444AF" w:rsidRPr="008459ED">
        <w:rPr>
          <w:rFonts w:ascii="Arial" w:hAnsi="Arial" w:cs="Arial"/>
          <w:color w:val="222222"/>
          <w:sz w:val="24"/>
          <w:szCs w:val="24"/>
          <w:shd w:val="clear" w:color="auto" w:fill="FFFFFF"/>
        </w:rPr>
        <w:t xml:space="preserve">per family of the twenty-two victims </w:t>
      </w:r>
      <w:r w:rsidR="00070EAD" w:rsidRPr="008459ED">
        <w:rPr>
          <w:rFonts w:ascii="Arial" w:hAnsi="Arial" w:cs="Arial"/>
          <w:color w:val="000000"/>
          <w:sz w:val="24"/>
          <w:szCs w:val="24"/>
          <w:shd w:val="clear" w:color="auto" w:fill="FFFFFF"/>
        </w:rPr>
        <w:t>(</w:t>
      </w:r>
      <w:proofErr w:type="spellStart"/>
      <w:r w:rsidR="00070EAD" w:rsidRPr="008459ED">
        <w:rPr>
          <w:rFonts w:ascii="Arial" w:hAnsi="Arial" w:cs="Arial"/>
          <w:color w:val="000000"/>
          <w:sz w:val="24"/>
          <w:szCs w:val="24"/>
          <w:shd w:val="clear" w:color="auto" w:fill="FFFFFF"/>
        </w:rPr>
        <w:t>Pidd</w:t>
      </w:r>
      <w:proofErr w:type="spellEnd"/>
      <w:r w:rsidR="00070EAD" w:rsidRPr="008459ED">
        <w:rPr>
          <w:rFonts w:ascii="Arial" w:hAnsi="Arial" w:cs="Arial"/>
          <w:color w:val="000000"/>
          <w:sz w:val="24"/>
          <w:szCs w:val="24"/>
          <w:shd w:val="clear" w:color="auto" w:fill="FFFFFF"/>
        </w:rPr>
        <w:t>, 2017)</w:t>
      </w:r>
      <w:r w:rsidR="00F50F2E" w:rsidRPr="008459ED">
        <w:rPr>
          <w:rFonts w:ascii="Arial" w:hAnsi="Arial" w:cs="Arial"/>
          <w:color w:val="222222"/>
          <w:sz w:val="24"/>
          <w:szCs w:val="24"/>
          <w:shd w:val="clear" w:color="auto" w:fill="FFFFFF"/>
        </w:rPr>
        <w:t xml:space="preserve">. </w:t>
      </w:r>
      <w:r w:rsidR="00855851" w:rsidRPr="008459ED">
        <w:rPr>
          <w:rFonts w:ascii="Arial" w:hAnsi="Arial" w:cs="Arial"/>
          <w:color w:val="222222"/>
          <w:sz w:val="24"/>
          <w:szCs w:val="24"/>
          <w:shd w:val="clear" w:color="auto" w:fill="FFFFFF"/>
        </w:rPr>
        <w:t>The compensation scheme is a goo</w:t>
      </w:r>
      <w:r w:rsidR="00892AA0" w:rsidRPr="008459ED">
        <w:rPr>
          <w:rFonts w:ascii="Arial" w:hAnsi="Arial" w:cs="Arial"/>
          <w:color w:val="222222"/>
          <w:sz w:val="24"/>
          <w:szCs w:val="24"/>
          <w:shd w:val="clear" w:color="auto" w:fill="FFFFFF"/>
        </w:rPr>
        <w:t xml:space="preserve">d support system for victims </w:t>
      </w:r>
      <w:r w:rsidR="002D52A5" w:rsidRPr="008459ED">
        <w:rPr>
          <w:rFonts w:ascii="Arial" w:hAnsi="Arial" w:cs="Arial"/>
          <w:color w:val="222222"/>
          <w:sz w:val="24"/>
          <w:szCs w:val="24"/>
          <w:shd w:val="clear" w:color="auto" w:fill="FFFFFF"/>
        </w:rPr>
        <w:t xml:space="preserve">that have lost money due to not being able to work due to their injuries </w:t>
      </w:r>
      <w:r w:rsidR="0045413C" w:rsidRPr="008459ED">
        <w:rPr>
          <w:rFonts w:ascii="Arial" w:hAnsi="Arial" w:cs="Arial"/>
          <w:color w:val="222222"/>
          <w:sz w:val="24"/>
          <w:szCs w:val="24"/>
          <w:shd w:val="clear" w:color="auto" w:fill="FFFFFF"/>
        </w:rPr>
        <w:t xml:space="preserve">or their families who have to pay funeral costs but the way that the Criminal Justice system goes about deciding which victims are eligible to receive compensation </w:t>
      </w:r>
      <w:r w:rsidR="00BC1231" w:rsidRPr="008459ED">
        <w:rPr>
          <w:rFonts w:ascii="Arial" w:hAnsi="Arial" w:cs="Arial"/>
          <w:color w:val="222222"/>
          <w:sz w:val="24"/>
          <w:szCs w:val="24"/>
          <w:shd w:val="clear" w:color="auto" w:fill="FFFFFF"/>
        </w:rPr>
        <w:t>and how much they are able to receive is counterproductive as not only does it make victims feel like they were not entitled to it because the crime was not severe enough but it also makes</w:t>
      </w:r>
      <w:r w:rsidR="000D453E" w:rsidRPr="008459ED">
        <w:rPr>
          <w:rFonts w:ascii="Arial" w:hAnsi="Arial" w:cs="Arial"/>
          <w:color w:val="222222"/>
          <w:sz w:val="24"/>
          <w:szCs w:val="24"/>
          <w:shd w:val="clear" w:color="auto" w:fill="FFFFFF"/>
        </w:rPr>
        <w:t xml:space="preserve"> them feel revictimized as </w:t>
      </w:r>
      <w:r w:rsidR="00054409" w:rsidRPr="008459ED">
        <w:rPr>
          <w:rFonts w:ascii="Arial" w:hAnsi="Arial" w:cs="Arial"/>
          <w:color w:val="222222"/>
          <w:sz w:val="24"/>
          <w:szCs w:val="24"/>
          <w:shd w:val="clear" w:color="auto" w:fill="FFFFFF"/>
        </w:rPr>
        <w:t xml:space="preserve">having to be blameless can have so many different meanings </w:t>
      </w:r>
      <w:r w:rsidR="0056326E" w:rsidRPr="008459ED">
        <w:rPr>
          <w:rFonts w:ascii="Arial" w:hAnsi="Arial" w:cs="Arial"/>
          <w:color w:val="000000"/>
          <w:sz w:val="24"/>
          <w:szCs w:val="24"/>
          <w:shd w:val="clear" w:color="auto" w:fill="FFFFFF"/>
        </w:rPr>
        <w:t>(</w:t>
      </w:r>
      <w:r w:rsidR="001867AD" w:rsidRPr="008459ED">
        <w:rPr>
          <w:rFonts w:ascii="Arial" w:hAnsi="Arial" w:cs="Arial"/>
          <w:color w:val="000000"/>
          <w:sz w:val="24"/>
          <w:szCs w:val="24"/>
          <w:shd w:val="clear" w:color="auto" w:fill="FFFFFF"/>
        </w:rPr>
        <w:t>S</w:t>
      </w:r>
      <w:r w:rsidR="001867AD" w:rsidRPr="008459ED">
        <w:rPr>
          <w:rFonts w:ascii="Arial" w:hAnsi="Arial" w:cs="Arial"/>
          <w:color w:val="000000"/>
          <w:sz w:val="24"/>
          <w:szCs w:val="24"/>
          <w:shd w:val="clear" w:color="auto" w:fill="FFFFFF"/>
        </w:rPr>
        <w:t>mith and Galey, 2017</w:t>
      </w:r>
      <w:r w:rsidR="0056326E" w:rsidRPr="008459ED">
        <w:rPr>
          <w:rFonts w:ascii="Arial" w:hAnsi="Arial" w:cs="Arial"/>
          <w:color w:val="000000"/>
          <w:sz w:val="24"/>
          <w:szCs w:val="24"/>
          <w:shd w:val="clear" w:color="auto" w:fill="FFFFFF"/>
        </w:rPr>
        <w:t>)</w:t>
      </w:r>
      <w:r w:rsidR="00054409" w:rsidRPr="008459ED">
        <w:rPr>
          <w:rFonts w:ascii="Arial" w:hAnsi="Arial" w:cs="Arial"/>
          <w:color w:val="222222"/>
          <w:sz w:val="24"/>
          <w:szCs w:val="24"/>
          <w:shd w:val="clear" w:color="auto" w:fill="FFFFFF"/>
        </w:rPr>
        <w:t xml:space="preserve"> </w:t>
      </w:r>
      <w:r w:rsidR="00B84043" w:rsidRPr="008459ED">
        <w:rPr>
          <w:rFonts w:ascii="Arial" w:hAnsi="Arial" w:cs="Arial"/>
          <w:color w:val="222222"/>
          <w:sz w:val="24"/>
          <w:szCs w:val="24"/>
          <w:shd w:val="clear" w:color="auto" w:fill="FFFFFF"/>
        </w:rPr>
        <w:t xml:space="preserve">The amount of money that victims receive </w:t>
      </w:r>
      <w:r w:rsidR="00012C80" w:rsidRPr="008459ED">
        <w:rPr>
          <w:rFonts w:ascii="Arial" w:hAnsi="Arial" w:cs="Arial"/>
          <w:color w:val="222222"/>
          <w:sz w:val="24"/>
          <w:szCs w:val="24"/>
          <w:shd w:val="clear" w:color="auto" w:fill="FFFFFF"/>
        </w:rPr>
        <w:t xml:space="preserve">usually is a fraction of what is needed to cover costs of living or a funeral if the victim died, this means that other sources of funding are required </w:t>
      </w:r>
      <w:r w:rsidR="00FD3EEC" w:rsidRPr="008459ED">
        <w:rPr>
          <w:rFonts w:ascii="Arial" w:hAnsi="Arial" w:cs="Arial"/>
          <w:color w:val="222222"/>
          <w:sz w:val="24"/>
          <w:szCs w:val="24"/>
          <w:shd w:val="clear" w:color="auto" w:fill="FFFFFF"/>
        </w:rPr>
        <w:t xml:space="preserve">to meet the victim’s needs </w:t>
      </w:r>
      <w:r w:rsidR="00AB5EF7" w:rsidRPr="008459ED">
        <w:rPr>
          <w:rFonts w:ascii="Arial" w:hAnsi="Arial" w:cs="Arial"/>
          <w:color w:val="000000"/>
          <w:sz w:val="24"/>
          <w:szCs w:val="24"/>
          <w:shd w:val="clear" w:color="auto" w:fill="FFFFFF"/>
        </w:rPr>
        <w:t xml:space="preserve">(Smith, Daly, </w:t>
      </w:r>
      <w:proofErr w:type="spellStart"/>
      <w:r w:rsidR="00AB5EF7" w:rsidRPr="008459ED">
        <w:rPr>
          <w:rFonts w:ascii="Arial" w:hAnsi="Arial" w:cs="Arial"/>
          <w:color w:val="000000"/>
          <w:sz w:val="24"/>
          <w:szCs w:val="24"/>
          <w:shd w:val="clear" w:color="auto" w:fill="FFFFFF"/>
        </w:rPr>
        <w:t>Herriott</w:t>
      </w:r>
      <w:proofErr w:type="spellEnd"/>
      <w:r w:rsidR="00AB5EF7" w:rsidRPr="008459ED">
        <w:rPr>
          <w:rFonts w:ascii="Arial" w:hAnsi="Arial" w:cs="Arial"/>
          <w:color w:val="000000"/>
          <w:sz w:val="24"/>
          <w:szCs w:val="24"/>
          <w:shd w:val="clear" w:color="auto" w:fill="FFFFFF"/>
        </w:rPr>
        <w:t xml:space="preserve"> and Willmott, 2021)</w:t>
      </w:r>
      <w:r w:rsidR="00AB5EF7" w:rsidRPr="008459ED">
        <w:rPr>
          <w:rFonts w:ascii="Arial" w:hAnsi="Arial" w:cs="Arial"/>
          <w:color w:val="222222"/>
          <w:sz w:val="24"/>
          <w:szCs w:val="24"/>
          <w:shd w:val="clear" w:color="auto" w:fill="FFFFFF"/>
        </w:rPr>
        <w:t xml:space="preserve">. </w:t>
      </w:r>
      <w:r w:rsidR="00FD3EEC" w:rsidRPr="008459ED">
        <w:rPr>
          <w:rFonts w:ascii="Arial" w:hAnsi="Arial" w:cs="Arial"/>
          <w:color w:val="222222"/>
          <w:sz w:val="24"/>
          <w:szCs w:val="24"/>
          <w:shd w:val="clear" w:color="auto" w:fill="FFFFFF"/>
        </w:rPr>
        <w:t xml:space="preserve"> </w:t>
      </w:r>
    </w:p>
    <w:p w14:paraId="7586E5DB" w14:textId="1A07F5C4" w:rsidR="0093397E" w:rsidRPr="008459ED" w:rsidRDefault="00BE5AC4" w:rsidP="00C47152">
      <w:pPr>
        <w:spacing w:line="480" w:lineRule="auto"/>
        <w:rPr>
          <w:rFonts w:ascii="Arial" w:hAnsi="Arial" w:cs="Arial"/>
          <w:sz w:val="24"/>
          <w:szCs w:val="24"/>
        </w:rPr>
      </w:pPr>
      <w:r w:rsidRPr="008459ED">
        <w:rPr>
          <w:rFonts w:ascii="Arial" w:hAnsi="Arial" w:cs="Arial"/>
          <w:sz w:val="24"/>
          <w:szCs w:val="24"/>
        </w:rPr>
        <w:t xml:space="preserve">The way the Criminal Justice System supports victims of crime has vastly improved since the nineteen </w:t>
      </w:r>
      <w:r w:rsidR="001729D5" w:rsidRPr="008459ED">
        <w:rPr>
          <w:rFonts w:ascii="Arial" w:hAnsi="Arial" w:cs="Arial"/>
          <w:sz w:val="24"/>
          <w:szCs w:val="24"/>
        </w:rPr>
        <w:t xml:space="preserve">seventies as there are numerous ways that victims get support such as through victim statements and </w:t>
      </w:r>
      <w:r w:rsidR="000A47B2" w:rsidRPr="008459ED">
        <w:rPr>
          <w:rFonts w:ascii="Arial" w:hAnsi="Arial" w:cs="Arial"/>
          <w:sz w:val="24"/>
          <w:szCs w:val="24"/>
        </w:rPr>
        <w:t>compensation</w:t>
      </w:r>
      <w:r w:rsidR="00CD1C43" w:rsidRPr="008459ED">
        <w:rPr>
          <w:rFonts w:ascii="Arial" w:hAnsi="Arial" w:cs="Arial"/>
          <w:sz w:val="24"/>
          <w:szCs w:val="24"/>
        </w:rPr>
        <w:t xml:space="preserve"> as well as multiple charities that offer support for specific types </w:t>
      </w:r>
      <w:r w:rsidR="005637DB" w:rsidRPr="008459ED">
        <w:rPr>
          <w:rFonts w:ascii="Arial" w:hAnsi="Arial" w:cs="Arial"/>
          <w:sz w:val="24"/>
          <w:szCs w:val="24"/>
        </w:rPr>
        <w:t>o</w:t>
      </w:r>
      <w:r w:rsidR="00CD1C43" w:rsidRPr="008459ED">
        <w:rPr>
          <w:rFonts w:ascii="Arial" w:hAnsi="Arial" w:cs="Arial"/>
          <w:sz w:val="24"/>
          <w:szCs w:val="24"/>
        </w:rPr>
        <w:t xml:space="preserve">f crimes </w:t>
      </w:r>
      <w:r w:rsidR="00A65B9C" w:rsidRPr="008459ED">
        <w:rPr>
          <w:rFonts w:ascii="Arial" w:hAnsi="Arial" w:cs="Arial"/>
          <w:sz w:val="24"/>
          <w:szCs w:val="24"/>
        </w:rPr>
        <w:t>such as Women’s Aid that protect women and children against domestic a</w:t>
      </w:r>
      <w:r w:rsidR="00B7591C" w:rsidRPr="008459ED">
        <w:rPr>
          <w:rFonts w:ascii="Arial" w:hAnsi="Arial" w:cs="Arial"/>
          <w:sz w:val="24"/>
          <w:szCs w:val="24"/>
        </w:rPr>
        <w:t xml:space="preserve">buse. </w:t>
      </w:r>
      <w:r w:rsidR="00ED1182" w:rsidRPr="008459ED">
        <w:rPr>
          <w:rFonts w:ascii="Arial" w:hAnsi="Arial" w:cs="Arial"/>
          <w:sz w:val="24"/>
          <w:szCs w:val="24"/>
        </w:rPr>
        <w:t xml:space="preserve">Even though victim support has made vast improvements within forty years it still has a long way to go, the support that is given can be hard for victims to get especially victims that have been </w:t>
      </w:r>
      <w:r w:rsidR="000D0B8E" w:rsidRPr="008459ED">
        <w:rPr>
          <w:rFonts w:ascii="Arial" w:hAnsi="Arial" w:cs="Arial"/>
          <w:sz w:val="24"/>
          <w:szCs w:val="24"/>
        </w:rPr>
        <w:t xml:space="preserve">affected by </w:t>
      </w:r>
      <w:r w:rsidR="000D0B8E" w:rsidRPr="008459ED">
        <w:rPr>
          <w:rFonts w:ascii="Arial" w:hAnsi="Arial" w:cs="Arial"/>
          <w:sz w:val="24"/>
          <w:szCs w:val="24"/>
        </w:rPr>
        <w:lastRenderedPageBreak/>
        <w:t xml:space="preserve">certain types of crimes such as rape, these victims feel like they are never listened </w:t>
      </w:r>
      <w:r w:rsidR="00423207" w:rsidRPr="008459ED">
        <w:rPr>
          <w:rFonts w:ascii="Arial" w:hAnsi="Arial" w:cs="Arial"/>
          <w:sz w:val="24"/>
          <w:szCs w:val="24"/>
        </w:rPr>
        <w:t>too,</w:t>
      </w:r>
      <w:r w:rsidR="000D0B8E" w:rsidRPr="008459ED">
        <w:rPr>
          <w:rFonts w:ascii="Arial" w:hAnsi="Arial" w:cs="Arial"/>
          <w:sz w:val="24"/>
          <w:szCs w:val="24"/>
        </w:rPr>
        <w:t xml:space="preserve"> and it is shown by the low conviction rate of </w:t>
      </w:r>
      <w:r w:rsidR="00423207" w:rsidRPr="008459ED">
        <w:rPr>
          <w:rFonts w:ascii="Arial" w:hAnsi="Arial" w:cs="Arial"/>
          <w:sz w:val="24"/>
          <w:szCs w:val="24"/>
        </w:rPr>
        <w:t>offenders.</w:t>
      </w:r>
      <w:r w:rsidR="00433842" w:rsidRPr="008459ED">
        <w:rPr>
          <w:rFonts w:ascii="Arial" w:hAnsi="Arial" w:cs="Arial"/>
          <w:sz w:val="24"/>
          <w:szCs w:val="24"/>
        </w:rPr>
        <w:t xml:space="preserve"> When an individual has been affected by a </w:t>
      </w:r>
      <w:r w:rsidR="00BC4727" w:rsidRPr="008459ED">
        <w:rPr>
          <w:rFonts w:ascii="Arial" w:hAnsi="Arial" w:cs="Arial"/>
          <w:sz w:val="24"/>
          <w:szCs w:val="24"/>
        </w:rPr>
        <w:t xml:space="preserve">serious crime that has physically injured them or even left them dead it should be easy for them or their family to </w:t>
      </w:r>
      <w:r w:rsidR="000E34BF" w:rsidRPr="008459ED">
        <w:rPr>
          <w:rFonts w:ascii="Arial" w:hAnsi="Arial" w:cs="Arial"/>
          <w:sz w:val="24"/>
          <w:szCs w:val="24"/>
        </w:rPr>
        <w:t xml:space="preserve">receive compensation but since two thousand and twelve it has been made significantly harder as </w:t>
      </w:r>
      <w:r w:rsidR="006702B3" w:rsidRPr="008459ED">
        <w:rPr>
          <w:rFonts w:ascii="Arial" w:hAnsi="Arial" w:cs="Arial"/>
          <w:sz w:val="24"/>
          <w:szCs w:val="24"/>
        </w:rPr>
        <w:t>many new points were added to make someone eligible which added that the victim had to be blameless, the fact that the victim has to basically perfect background makes it disheartening for the victim which means they are less likely to apply. Even when a person receives compensation it takes months or even years and is not enough to support the victims or their families.</w:t>
      </w:r>
      <w:r w:rsidR="00132685" w:rsidRPr="008459ED">
        <w:rPr>
          <w:rFonts w:ascii="Arial" w:hAnsi="Arial" w:cs="Arial"/>
          <w:sz w:val="24"/>
          <w:szCs w:val="24"/>
        </w:rPr>
        <w:t xml:space="preserve"> </w:t>
      </w:r>
      <w:r w:rsidR="00423207" w:rsidRPr="008459ED">
        <w:rPr>
          <w:rFonts w:ascii="Arial" w:hAnsi="Arial" w:cs="Arial"/>
          <w:sz w:val="24"/>
          <w:szCs w:val="24"/>
        </w:rPr>
        <w:t xml:space="preserve">The fact that there are many victims that feel outraged, saddened, and revictimized by the Criminal Justice System shows that there is a very long way to go before victims will </w:t>
      </w:r>
      <w:r w:rsidR="00132685" w:rsidRPr="008459ED">
        <w:rPr>
          <w:rFonts w:ascii="Arial" w:hAnsi="Arial" w:cs="Arial"/>
          <w:sz w:val="24"/>
          <w:szCs w:val="24"/>
        </w:rPr>
        <w:t>heard and proper support will be given by the Criminal Justice System</w:t>
      </w:r>
      <w:r w:rsidR="00423207" w:rsidRPr="008459ED">
        <w:rPr>
          <w:rFonts w:ascii="Arial" w:hAnsi="Arial" w:cs="Arial"/>
          <w:sz w:val="24"/>
          <w:szCs w:val="24"/>
        </w:rPr>
        <w:t>.</w:t>
      </w:r>
    </w:p>
    <w:p w14:paraId="1E61833C" w14:textId="7CA7E061" w:rsidR="00563AE8" w:rsidRDefault="00563AE8" w:rsidP="00A63675"/>
    <w:p w14:paraId="74363DDE" w14:textId="77777777" w:rsidR="00132685" w:rsidRPr="00C47152" w:rsidRDefault="00132685">
      <w:pPr>
        <w:rPr>
          <w:sz w:val="20"/>
          <w:szCs w:val="20"/>
        </w:rPr>
      </w:pPr>
    </w:p>
    <w:p w14:paraId="45130B03" w14:textId="0A8039CE" w:rsidR="002F6C7D" w:rsidRPr="00C47152" w:rsidRDefault="0093397E">
      <w:pPr>
        <w:rPr>
          <w:rFonts w:ascii="Arial" w:hAnsi="Arial" w:cs="Arial"/>
          <w:b/>
          <w:bCs/>
          <w:i/>
          <w:iCs/>
          <w:sz w:val="28"/>
          <w:szCs w:val="28"/>
          <w:u w:val="single"/>
        </w:rPr>
      </w:pPr>
      <w:r w:rsidRPr="00C47152">
        <w:rPr>
          <w:rFonts w:ascii="Arial" w:hAnsi="Arial" w:cs="Arial"/>
          <w:b/>
          <w:bCs/>
          <w:i/>
          <w:iCs/>
          <w:sz w:val="28"/>
          <w:szCs w:val="28"/>
          <w:u w:val="single"/>
        </w:rPr>
        <w:t>Bibliogra</w:t>
      </w:r>
      <w:r w:rsidR="002F6C7D" w:rsidRPr="00C47152">
        <w:rPr>
          <w:rFonts w:ascii="Arial" w:hAnsi="Arial" w:cs="Arial"/>
          <w:b/>
          <w:bCs/>
          <w:i/>
          <w:iCs/>
          <w:sz w:val="28"/>
          <w:szCs w:val="28"/>
          <w:u w:val="single"/>
        </w:rPr>
        <w:t xml:space="preserve">phy: </w:t>
      </w:r>
    </w:p>
    <w:p w14:paraId="4DD77AF9" w14:textId="415BEDBB" w:rsidR="0052384D" w:rsidRPr="008459ED" w:rsidRDefault="0052384D"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Barr, C. and Topping, A., 2021. Fewer than one in 60 rape cases lead to charge in England and Wales. </w:t>
      </w:r>
      <w:r w:rsidRPr="008459ED">
        <w:rPr>
          <w:rFonts w:ascii="Arial" w:hAnsi="Arial" w:cs="Arial"/>
          <w:i/>
          <w:iCs/>
          <w:color w:val="000000"/>
          <w:sz w:val="24"/>
          <w:szCs w:val="24"/>
          <w:shd w:val="clear" w:color="auto" w:fill="FFFFFF"/>
        </w:rPr>
        <w:t>The Guardian</w:t>
      </w:r>
      <w:r w:rsidRPr="008459ED">
        <w:rPr>
          <w:rFonts w:ascii="Arial" w:hAnsi="Arial" w:cs="Arial"/>
          <w:color w:val="000000"/>
          <w:sz w:val="24"/>
          <w:szCs w:val="24"/>
          <w:shd w:val="clear" w:color="auto" w:fill="FFFFFF"/>
        </w:rPr>
        <w:t>, [online] Available at: &lt;https://www.theguardian.com/society/2021/may/23/fewer-than-one-in-60-cases-lead-to-charge-in-england-and-wales&gt; [Accessed 19 October 2021].</w:t>
      </w:r>
    </w:p>
    <w:p w14:paraId="7EBBFA0B" w14:textId="3346ACBF" w:rsidR="003C23E2" w:rsidRPr="008459ED" w:rsidRDefault="003C23E2"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BBC News. 2017. </w:t>
      </w:r>
      <w:r w:rsidRPr="008459ED">
        <w:rPr>
          <w:rFonts w:ascii="Arial" w:hAnsi="Arial" w:cs="Arial"/>
          <w:i/>
          <w:iCs/>
          <w:color w:val="000000"/>
          <w:sz w:val="24"/>
          <w:szCs w:val="24"/>
          <w:shd w:val="clear" w:color="auto" w:fill="FFFFFF"/>
        </w:rPr>
        <w:t>Manchester attack: What we know so far</w:t>
      </w:r>
      <w:r w:rsidRPr="008459ED">
        <w:rPr>
          <w:rFonts w:ascii="Arial" w:hAnsi="Arial" w:cs="Arial"/>
          <w:color w:val="000000"/>
          <w:sz w:val="24"/>
          <w:szCs w:val="24"/>
          <w:shd w:val="clear" w:color="auto" w:fill="FFFFFF"/>
        </w:rPr>
        <w:t>. [online] Available at: &lt;https://www.bbc.co.uk/news/uk-england-manchester-40008389&gt; [Accessed 19 October 2021].</w:t>
      </w:r>
    </w:p>
    <w:p w14:paraId="0BC2E2F4" w14:textId="20E35F9B" w:rsidR="008A7CDF" w:rsidRPr="008459ED" w:rsidRDefault="008A7CDF"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lastRenderedPageBreak/>
        <w:t xml:space="preserve">Booth, T., </w:t>
      </w:r>
      <w:proofErr w:type="spellStart"/>
      <w:r w:rsidRPr="008459ED">
        <w:rPr>
          <w:rFonts w:ascii="Arial" w:hAnsi="Arial" w:cs="Arial"/>
          <w:color w:val="000000"/>
          <w:sz w:val="24"/>
          <w:szCs w:val="24"/>
          <w:shd w:val="clear" w:color="auto" w:fill="FFFFFF"/>
        </w:rPr>
        <w:t>Bosma</w:t>
      </w:r>
      <w:proofErr w:type="spellEnd"/>
      <w:r w:rsidRPr="008459ED">
        <w:rPr>
          <w:rFonts w:ascii="Arial" w:hAnsi="Arial" w:cs="Arial"/>
          <w:color w:val="000000"/>
          <w:sz w:val="24"/>
          <w:szCs w:val="24"/>
          <w:shd w:val="clear" w:color="auto" w:fill="FFFFFF"/>
        </w:rPr>
        <w:t>, A. and Lens, K., 2018. Accommodating the Expressive Function of Victim Impact Statements: The Scope for Victims’ Voices in Dutch Courtrooms. </w:t>
      </w:r>
      <w:r w:rsidRPr="008459ED">
        <w:rPr>
          <w:rFonts w:ascii="Arial" w:hAnsi="Arial" w:cs="Arial"/>
          <w:i/>
          <w:iCs/>
          <w:color w:val="000000"/>
          <w:sz w:val="24"/>
          <w:szCs w:val="24"/>
          <w:shd w:val="clear" w:color="auto" w:fill="FFFFFF"/>
        </w:rPr>
        <w:t>The British Journal of Criminology</w:t>
      </w:r>
      <w:r w:rsidRPr="008459ED">
        <w:rPr>
          <w:rFonts w:ascii="Arial" w:hAnsi="Arial" w:cs="Arial"/>
          <w:color w:val="000000"/>
          <w:sz w:val="24"/>
          <w:szCs w:val="24"/>
          <w:shd w:val="clear" w:color="auto" w:fill="FFFFFF"/>
        </w:rPr>
        <w:t>, 58(6), pp.1480-1498.</w:t>
      </w:r>
    </w:p>
    <w:p w14:paraId="6D42B9B2" w14:textId="3DA526AC" w:rsidR="000E671A" w:rsidRPr="008459ED" w:rsidRDefault="000E671A"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Brunton-Smith, I., Flatley, J. and Tarling, R., 2020. Prevalence of sexual violence: A comparison of estimates from UK national surveys. </w:t>
      </w:r>
      <w:r w:rsidRPr="008459ED">
        <w:rPr>
          <w:rFonts w:ascii="Arial" w:hAnsi="Arial" w:cs="Arial"/>
          <w:i/>
          <w:iCs/>
          <w:color w:val="000000"/>
          <w:sz w:val="24"/>
          <w:szCs w:val="24"/>
          <w:shd w:val="clear" w:color="auto" w:fill="FFFFFF"/>
        </w:rPr>
        <w:t>European Journal of Criminology</w:t>
      </w:r>
      <w:r w:rsidRPr="008459ED">
        <w:rPr>
          <w:rFonts w:ascii="Arial" w:hAnsi="Arial" w:cs="Arial"/>
          <w:color w:val="000000"/>
          <w:sz w:val="24"/>
          <w:szCs w:val="24"/>
          <w:shd w:val="clear" w:color="auto" w:fill="FFFFFF"/>
        </w:rPr>
        <w:t>, p.2.</w:t>
      </w:r>
    </w:p>
    <w:p w14:paraId="03C965DC" w14:textId="33FA37D4" w:rsidR="00122E13" w:rsidRPr="008459ED" w:rsidRDefault="00122E1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Citizens Advice, 2013. </w:t>
      </w:r>
      <w:r w:rsidRPr="008459ED">
        <w:rPr>
          <w:rFonts w:ascii="Arial" w:hAnsi="Arial" w:cs="Arial"/>
          <w:i/>
          <w:iCs/>
          <w:color w:val="000000"/>
          <w:sz w:val="24"/>
          <w:szCs w:val="24"/>
          <w:shd w:val="clear" w:color="auto" w:fill="FFFFFF"/>
        </w:rPr>
        <w:t>A guide to the Criminal Injuries Compensation Scheme 2012</w:t>
      </w:r>
      <w:r w:rsidRPr="008459ED">
        <w:rPr>
          <w:rFonts w:ascii="Arial" w:hAnsi="Arial" w:cs="Arial"/>
          <w:color w:val="000000"/>
          <w:sz w:val="24"/>
          <w:szCs w:val="24"/>
          <w:shd w:val="clear" w:color="auto" w:fill="FFFFFF"/>
        </w:rPr>
        <w:t>. p.1.</w:t>
      </w:r>
    </w:p>
    <w:p w14:paraId="213C8028" w14:textId="5D21DC43" w:rsidR="00122E13" w:rsidRPr="008459ED" w:rsidRDefault="00122E1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Crowder, S. and Turvey, B., 2013. Ethics in the Criminal Justice Professions. </w:t>
      </w:r>
      <w:r w:rsidRPr="008459ED">
        <w:rPr>
          <w:rFonts w:ascii="Arial" w:hAnsi="Arial" w:cs="Arial"/>
          <w:i/>
          <w:iCs/>
          <w:color w:val="000000"/>
          <w:sz w:val="24"/>
          <w:szCs w:val="24"/>
          <w:shd w:val="clear" w:color="auto" w:fill="FFFFFF"/>
        </w:rPr>
        <w:t>Ethical Justice</w:t>
      </w:r>
      <w:r w:rsidRPr="008459ED">
        <w:rPr>
          <w:rFonts w:ascii="Arial" w:hAnsi="Arial" w:cs="Arial"/>
          <w:color w:val="000000"/>
          <w:sz w:val="24"/>
          <w:szCs w:val="24"/>
          <w:shd w:val="clear" w:color="auto" w:fill="FFFFFF"/>
        </w:rPr>
        <w:t>, pp.1-19.</w:t>
      </w:r>
    </w:p>
    <w:p w14:paraId="136A9BD8" w14:textId="4C9425F1" w:rsidR="00147823" w:rsidRPr="008459ED" w:rsidRDefault="0014782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Dixon, L. and Ray, L., 2007. Current issues and developments in race hate crime. </w:t>
      </w:r>
      <w:r w:rsidRPr="008459ED">
        <w:rPr>
          <w:rFonts w:ascii="Arial" w:hAnsi="Arial" w:cs="Arial"/>
          <w:i/>
          <w:iCs/>
          <w:color w:val="000000"/>
          <w:sz w:val="24"/>
          <w:szCs w:val="24"/>
          <w:shd w:val="clear" w:color="auto" w:fill="FFFFFF"/>
        </w:rPr>
        <w:t>Probation Journal</w:t>
      </w:r>
      <w:r w:rsidRPr="008459ED">
        <w:rPr>
          <w:rFonts w:ascii="Arial" w:hAnsi="Arial" w:cs="Arial"/>
          <w:color w:val="000000"/>
          <w:sz w:val="24"/>
          <w:szCs w:val="24"/>
          <w:shd w:val="clear" w:color="auto" w:fill="FFFFFF"/>
        </w:rPr>
        <w:t>, 54(2), pp.109-124.</w:t>
      </w:r>
    </w:p>
    <w:p w14:paraId="01AFEDDF" w14:textId="44DF16ED" w:rsidR="00AA4F58" w:rsidRPr="008459ED" w:rsidRDefault="00AA4F58"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Ethnicity-facts-figures.service.gov.uk. 2021. </w:t>
      </w:r>
      <w:r w:rsidRPr="008459ED">
        <w:rPr>
          <w:rFonts w:ascii="Arial" w:hAnsi="Arial" w:cs="Arial"/>
          <w:i/>
          <w:iCs/>
          <w:color w:val="000000"/>
          <w:sz w:val="24"/>
          <w:szCs w:val="24"/>
          <w:shd w:val="clear" w:color="auto" w:fill="FFFFFF"/>
        </w:rPr>
        <w:t>Victims of crime</w:t>
      </w:r>
      <w:r w:rsidRPr="008459ED">
        <w:rPr>
          <w:rFonts w:ascii="Arial" w:hAnsi="Arial" w:cs="Arial"/>
          <w:color w:val="000000"/>
          <w:sz w:val="24"/>
          <w:szCs w:val="24"/>
          <w:shd w:val="clear" w:color="auto" w:fill="FFFFFF"/>
        </w:rPr>
        <w:t>. [online] Available at: &lt;https://www.ethnicity-facts-figures.service.gov.uk/crime-justice-and-the-law/crime-and-reoffending/victims-of-crime/latest&gt; [Accessed 19 October 2021].</w:t>
      </w:r>
    </w:p>
    <w:p w14:paraId="6A2E2C68" w14:textId="7F68BDE0" w:rsidR="00C91B66" w:rsidRPr="008459ED" w:rsidRDefault="00C91B66"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Hall, M., 2018. Supporting victims of crime in England and Wales. </w:t>
      </w:r>
      <w:r w:rsidRPr="008459ED">
        <w:rPr>
          <w:rFonts w:ascii="Arial" w:hAnsi="Arial" w:cs="Arial"/>
          <w:i/>
          <w:iCs/>
          <w:color w:val="000000"/>
          <w:sz w:val="24"/>
          <w:szCs w:val="24"/>
          <w:shd w:val="clear" w:color="auto" w:fill="FFFFFF"/>
        </w:rPr>
        <w:t>International Review of Victimology</w:t>
      </w:r>
      <w:r w:rsidRPr="008459ED">
        <w:rPr>
          <w:rFonts w:ascii="Arial" w:hAnsi="Arial" w:cs="Arial"/>
          <w:color w:val="000000"/>
          <w:sz w:val="24"/>
          <w:szCs w:val="24"/>
          <w:shd w:val="clear" w:color="auto" w:fill="FFFFFF"/>
        </w:rPr>
        <w:t>, 24(2), pp.219-237.</w:t>
      </w:r>
    </w:p>
    <w:p w14:paraId="70493A20" w14:textId="28229D12" w:rsidR="00423077" w:rsidRPr="008459ED" w:rsidRDefault="00423077"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Hester, M., 2013. Who does what to whom? Gender and domestic violence perpetrators in English police records. </w:t>
      </w:r>
      <w:r w:rsidRPr="008459ED">
        <w:rPr>
          <w:rFonts w:ascii="Arial" w:hAnsi="Arial" w:cs="Arial"/>
          <w:i/>
          <w:iCs/>
          <w:color w:val="000000"/>
          <w:sz w:val="24"/>
          <w:szCs w:val="24"/>
          <w:shd w:val="clear" w:color="auto" w:fill="FFFFFF"/>
        </w:rPr>
        <w:t>European Journal of Criminology</w:t>
      </w:r>
      <w:r w:rsidRPr="008459ED">
        <w:rPr>
          <w:rFonts w:ascii="Arial" w:hAnsi="Arial" w:cs="Arial"/>
          <w:color w:val="000000"/>
          <w:sz w:val="24"/>
          <w:szCs w:val="24"/>
          <w:shd w:val="clear" w:color="auto" w:fill="FFFFFF"/>
        </w:rPr>
        <w:t>, 10(5), pp.623-637.</w:t>
      </w:r>
    </w:p>
    <w:p w14:paraId="5680E0FE" w14:textId="2AC037CE" w:rsidR="008E7B0C" w:rsidRPr="008459ED" w:rsidRDefault="002F6C7D" w:rsidP="008459ED">
      <w:pPr>
        <w:pStyle w:val="ListParagraph"/>
        <w:numPr>
          <w:ilvl w:val="0"/>
          <w:numId w:val="1"/>
        </w:numPr>
        <w:spacing w:line="480" w:lineRule="auto"/>
        <w:rPr>
          <w:rFonts w:ascii="Arial" w:hAnsi="Arial" w:cs="Arial"/>
          <w:sz w:val="28"/>
          <w:szCs w:val="28"/>
        </w:rPr>
      </w:pPr>
      <w:r w:rsidRPr="008459ED">
        <w:rPr>
          <w:rFonts w:ascii="Arial" w:hAnsi="Arial" w:cs="Arial"/>
          <w:i/>
          <w:iCs/>
          <w:color w:val="000000"/>
          <w:sz w:val="24"/>
          <w:szCs w:val="24"/>
          <w:shd w:val="clear" w:color="auto" w:fill="FFFFFF"/>
        </w:rPr>
        <w:t>THE INTERNATIONAL BILL OF HUMAN RIGHTS</w:t>
      </w:r>
      <w:r w:rsidRPr="008459ED">
        <w:rPr>
          <w:rFonts w:ascii="Arial" w:hAnsi="Arial" w:cs="Arial"/>
          <w:color w:val="000000"/>
          <w:sz w:val="24"/>
          <w:szCs w:val="24"/>
          <w:shd w:val="clear" w:color="auto" w:fill="FFFFFF"/>
        </w:rPr>
        <w:t xml:space="preserve">, (1948). Pages used: 1-2. Date Accessed: </w:t>
      </w:r>
      <w:proofErr w:type="gramStart"/>
      <w:r w:rsidR="00C462CF" w:rsidRPr="008459ED">
        <w:rPr>
          <w:rFonts w:ascii="Arial" w:hAnsi="Arial" w:cs="Arial"/>
          <w:color w:val="000000"/>
          <w:sz w:val="24"/>
          <w:szCs w:val="24"/>
          <w:shd w:val="clear" w:color="auto" w:fill="FFFFFF"/>
        </w:rPr>
        <w:t>October  5</w:t>
      </w:r>
      <w:proofErr w:type="gramEnd"/>
      <w:r w:rsidR="00C462CF" w:rsidRPr="008459ED">
        <w:rPr>
          <w:rFonts w:ascii="Arial" w:hAnsi="Arial" w:cs="Arial"/>
          <w:color w:val="000000"/>
          <w:sz w:val="24"/>
          <w:szCs w:val="24"/>
          <w:shd w:val="clear" w:color="auto" w:fill="FFFFFF"/>
        </w:rPr>
        <w:t xml:space="preserve"> 2021</w:t>
      </w:r>
    </w:p>
    <w:p w14:paraId="4B4C756E" w14:textId="4F41CFAE" w:rsidR="00A377AE" w:rsidRPr="008459ED" w:rsidRDefault="00152EA8"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lastRenderedPageBreak/>
        <w:t>Kautt</w:t>
      </w:r>
      <w:proofErr w:type="spellEnd"/>
      <w:r w:rsidRPr="008459ED">
        <w:rPr>
          <w:rFonts w:ascii="Arial" w:hAnsi="Arial" w:cs="Arial"/>
          <w:color w:val="000000"/>
          <w:sz w:val="24"/>
          <w:szCs w:val="24"/>
          <w:shd w:val="clear" w:color="auto" w:fill="FFFFFF"/>
        </w:rPr>
        <w:t xml:space="preserve">, P. and </w:t>
      </w:r>
      <w:proofErr w:type="spellStart"/>
      <w:r w:rsidRPr="008459ED">
        <w:rPr>
          <w:rFonts w:ascii="Arial" w:hAnsi="Arial" w:cs="Arial"/>
          <w:color w:val="000000"/>
          <w:sz w:val="24"/>
          <w:szCs w:val="24"/>
          <w:shd w:val="clear" w:color="auto" w:fill="FFFFFF"/>
        </w:rPr>
        <w:t>Tankebe</w:t>
      </w:r>
      <w:proofErr w:type="spellEnd"/>
      <w:r w:rsidRPr="008459ED">
        <w:rPr>
          <w:rFonts w:ascii="Arial" w:hAnsi="Arial" w:cs="Arial"/>
          <w:color w:val="000000"/>
          <w:sz w:val="24"/>
          <w:szCs w:val="24"/>
          <w:shd w:val="clear" w:color="auto" w:fill="FFFFFF"/>
        </w:rPr>
        <w:t>, J., 2011. Confidence in the Criminal Justice System in England and Wales: A Test of Ethnic Effects. </w:t>
      </w:r>
      <w:r w:rsidRPr="008459ED">
        <w:rPr>
          <w:rFonts w:ascii="Arial" w:hAnsi="Arial" w:cs="Arial"/>
          <w:i/>
          <w:iCs/>
          <w:color w:val="000000"/>
          <w:sz w:val="24"/>
          <w:szCs w:val="24"/>
          <w:shd w:val="clear" w:color="auto" w:fill="FFFFFF"/>
        </w:rPr>
        <w:t>International Criminal Justice Review</w:t>
      </w:r>
      <w:r w:rsidRPr="008459ED">
        <w:rPr>
          <w:rFonts w:ascii="Arial" w:hAnsi="Arial" w:cs="Arial"/>
          <w:color w:val="000000"/>
          <w:sz w:val="24"/>
          <w:szCs w:val="24"/>
          <w:shd w:val="clear" w:color="auto" w:fill="FFFFFF"/>
        </w:rPr>
        <w:t>, 21(2), pp.93-117.</w:t>
      </w:r>
    </w:p>
    <w:p w14:paraId="2AC9346F" w14:textId="497B8C8E" w:rsidR="00A377AE" w:rsidRPr="008459ED" w:rsidRDefault="00A377AE"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Long, L., 2021. The ideal victim: A critical race theory (CRT) approach. </w:t>
      </w:r>
      <w:r w:rsidRPr="008459ED">
        <w:rPr>
          <w:rFonts w:ascii="Arial" w:hAnsi="Arial" w:cs="Arial"/>
          <w:i/>
          <w:iCs/>
          <w:color w:val="000000"/>
          <w:sz w:val="24"/>
          <w:szCs w:val="24"/>
          <w:shd w:val="clear" w:color="auto" w:fill="FFFFFF"/>
        </w:rPr>
        <w:t>International Review of Victimology</w:t>
      </w:r>
      <w:r w:rsidRPr="008459ED">
        <w:rPr>
          <w:rFonts w:ascii="Arial" w:hAnsi="Arial" w:cs="Arial"/>
          <w:color w:val="000000"/>
          <w:sz w:val="24"/>
          <w:szCs w:val="24"/>
          <w:shd w:val="clear" w:color="auto" w:fill="FFFFFF"/>
        </w:rPr>
        <w:t>, pp.3-5.</w:t>
      </w:r>
    </w:p>
    <w:p w14:paraId="568F99B3" w14:textId="37336F95" w:rsidR="00A834E1" w:rsidRPr="008459ED" w:rsidRDefault="00A834E1"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t>Mawby</w:t>
      </w:r>
      <w:proofErr w:type="spellEnd"/>
      <w:r w:rsidRPr="008459ED">
        <w:rPr>
          <w:rFonts w:ascii="Arial" w:hAnsi="Arial" w:cs="Arial"/>
          <w:color w:val="000000"/>
          <w:sz w:val="24"/>
          <w:szCs w:val="24"/>
          <w:shd w:val="clear" w:color="auto" w:fill="FFFFFF"/>
        </w:rPr>
        <w:t>, R., 2016. Victim Support in England and Wales. </w:t>
      </w:r>
      <w:r w:rsidRPr="008459ED">
        <w:rPr>
          <w:rFonts w:ascii="Arial" w:hAnsi="Arial" w:cs="Arial"/>
          <w:i/>
          <w:iCs/>
          <w:color w:val="000000"/>
          <w:sz w:val="24"/>
          <w:szCs w:val="24"/>
          <w:shd w:val="clear" w:color="auto" w:fill="FFFFFF"/>
        </w:rPr>
        <w:t>International Review of Victimology</w:t>
      </w:r>
      <w:r w:rsidRPr="008459ED">
        <w:rPr>
          <w:rFonts w:ascii="Arial" w:hAnsi="Arial" w:cs="Arial"/>
          <w:color w:val="000000"/>
          <w:sz w:val="24"/>
          <w:szCs w:val="24"/>
          <w:shd w:val="clear" w:color="auto" w:fill="FFFFFF"/>
        </w:rPr>
        <w:t>, 22(3), pp.203-221.</w:t>
      </w:r>
    </w:p>
    <w:p w14:paraId="1154D9D1" w14:textId="4E67E9A6" w:rsidR="00773BFE" w:rsidRPr="008459ED" w:rsidRDefault="00773BFE"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t>Miers</w:t>
      </w:r>
      <w:proofErr w:type="spellEnd"/>
      <w:r w:rsidRPr="008459ED">
        <w:rPr>
          <w:rFonts w:ascii="Arial" w:hAnsi="Arial" w:cs="Arial"/>
          <w:color w:val="000000"/>
          <w:sz w:val="24"/>
          <w:szCs w:val="24"/>
          <w:shd w:val="clear" w:color="auto" w:fill="FFFFFF"/>
        </w:rPr>
        <w:t>, D., 2019. Victims, Criminal Justice and State Compensation. </w:t>
      </w:r>
      <w:r w:rsidRPr="008459ED">
        <w:rPr>
          <w:rFonts w:ascii="Arial" w:hAnsi="Arial" w:cs="Arial"/>
          <w:i/>
          <w:iCs/>
          <w:color w:val="000000"/>
          <w:sz w:val="24"/>
          <w:szCs w:val="24"/>
          <w:shd w:val="clear" w:color="auto" w:fill="FFFFFF"/>
        </w:rPr>
        <w:t>Societies</w:t>
      </w:r>
      <w:r w:rsidRPr="008459ED">
        <w:rPr>
          <w:rFonts w:ascii="Arial" w:hAnsi="Arial" w:cs="Arial"/>
          <w:color w:val="000000"/>
          <w:sz w:val="24"/>
          <w:szCs w:val="24"/>
          <w:shd w:val="clear" w:color="auto" w:fill="FFFFFF"/>
        </w:rPr>
        <w:t>, 9(2), p.29.</w:t>
      </w:r>
    </w:p>
    <w:p w14:paraId="037B6238" w14:textId="6630428E" w:rsidR="00805F4D" w:rsidRPr="008459ED" w:rsidRDefault="00805F4D"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t>Miers</w:t>
      </w:r>
      <w:proofErr w:type="spellEnd"/>
      <w:r w:rsidRPr="008459ED">
        <w:rPr>
          <w:rFonts w:ascii="Arial" w:hAnsi="Arial" w:cs="Arial"/>
          <w:color w:val="000000"/>
          <w:sz w:val="24"/>
          <w:szCs w:val="24"/>
          <w:shd w:val="clear" w:color="auto" w:fill="FFFFFF"/>
        </w:rPr>
        <w:t>, D., 2014. Compensating deserving victims of violent crime: the Criminal Injuries Compensation Scheme 2012. </w:t>
      </w:r>
      <w:r w:rsidRPr="008459ED">
        <w:rPr>
          <w:rFonts w:ascii="Arial" w:hAnsi="Arial" w:cs="Arial"/>
          <w:i/>
          <w:iCs/>
          <w:color w:val="000000"/>
          <w:sz w:val="24"/>
          <w:szCs w:val="24"/>
          <w:shd w:val="clear" w:color="auto" w:fill="FFFFFF"/>
        </w:rPr>
        <w:t>Legal Studies</w:t>
      </w:r>
      <w:r w:rsidRPr="008459ED">
        <w:rPr>
          <w:rFonts w:ascii="Arial" w:hAnsi="Arial" w:cs="Arial"/>
          <w:color w:val="000000"/>
          <w:sz w:val="24"/>
          <w:szCs w:val="24"/>
          <w:shd w:val="clear" w:color="auto" w:fill="FFFFFF"/>
        </w:rPr>
        <w:t>, 34(2), pp.242-278.</w:t>
      </w:r>
    </w:p>
    <w:p w14:paraId="64763BA4" w14:textId="49EB8548" w:rsidR="00D27563" w:rsidRPr="008459ED" w:rsidRDefault="00D2756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Ministry of Justice, 2005. </w:t>
      </w:r>
      <w:r w:rsidRPr="008459ED">
        <w:rPr>
          <w:rFonts w:ascii="Arial" w:hAnsi="Arial" w:cs="Arial"/>
          <w:i/>
          <w:iCs/>
          <w:color w:val="000000"/>
          <w:sz w:val="24"/>
          <w:szCs w:val="24"/>
          <w:shd w:val="clear" w:color="auto" w:fill="FFFFFF"/>
        </w:rPr>
        <w:t>Code of Practice for Victims of Crime in England and Wales</w:t>
      </w:r>
      <w:r w:rsidRPr="008459ED">
        <w:rPr>
          <w:rFonts w:ascii="Arial" w:hAnsi="Arial" w:cs="Arial"/>
          <w:color w:val="000000"/>
          <w:sz w:val="24"/>
          <w:szCs w:val="24"/>
          <w:shd w:val="clear" w:color="auto" w:fill="FFFFFF"/>
        </w:rPr>
        <w:t>.</w:t>
      </w:r>
    </w:p>
    <w:p w14:paraId="74655813" w14:textId="5D7DEF0C" w:rsidR="00536C23" w:rsidRPr="008459ED" w:rsidRDefault="00536C2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Ministry of Justice, 2012. </w:t>
      </w:r>
      <w:r w:rsidRPr="008459ED">
        <w:rPr>
          <w:rFonts w:ascii="Arial" w:hAnsi="Arial" w:cs="Arial"/>
          <w:i/>
          <w:iCs/>
          <w:color w:val="000000"/>
          <w:sz w:val="24"/>
          <w:szCs w:val="24"/>
          <w:shd w:val="clear" w:color="auto" w:fill="FFFFFF"/>
        </w:rPr>
        <w:t>The Criminal Injuries Compensation Scheme 2012</w:t>
      </w:r>
      <w:r w:rsidRPr="008459ED">
        <w:rPr>
          <w:rFonts w:ascii="Arial" w:hAnsi="Arial" w:cs="Arial"/>
          <w:color w:val="000000"/>
          <w:sz w:val="24"/>
          <w:szCs w:val="24"/>
          <w:shd w:val="clear" w:color="auto" w:fill="FFFFFF"/>
        </w:rPr>
        <w:t>. London, pp.4-6.</w:t>
      </w:r>
    </w:p>
    <w:p w14:paraId="585FED62" w14:textId="3DC68883" w:rsidR="009509A7" w:rsidRPr="008459ED" w:rsidRDefault="009509A7"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Ministry of Justice, 2019. </w:t>
      </w:r>
      <w:r w:rsidRPr="008459ED">
        <w:rPr>
          <w:rFonts w:ascii="Arial" w:hAnsi="Arial" w:cs="Arial"/>
          <w:i/>
          <w:iCs/>
          <w:color w:val="000000"/>
          <w:sz w:val="24"/>
          <w:szCs w:val="24"/>
          <w:shd w:val="clear" w:color="auto" w:fill="FFFFFF"/>
        </w:rPr>
        <w:t>Victims Strategy</w:t>
      </w:r>
      <w:r w:rsidRPr="008459ED">
        <w:rPr>
          <w:rFonts w:ascii="Arial" w:hAnsi="Arial" w:cs="Arial"/>
          <w:color w:val="000000"/>
          <w:sz w:val="24"/>
          <w:szCs w:val="24"/>
          <w:shd w:val="clear" w:color="auto" w:fill="FFFFFF"/>
        </w:rPr>
        <w:t>. The National Archives, pp.34 - 39.</w:t>
      </w:r>
    </w:p>
    <w:p w14:paraId="046FE0F6" w14:textId="66477CF7" w:rsidR="0059411D" w:rsidRPr="008459ED" w:rsidRDefault="0059411D"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Molina, J. and Poppleton, S., 2020. </w:t>
      </w:r>
      <w:r w:rsidRPr="008459ED">
        <w:rPr>
          <w:rFonts w:ascii="Arial" w:hAnsi="Arial" w:cs="Arial"/>
          <w:i/>
          <w:iCs/>
          <w:color w:val="000000"/>
          <w:sz w:val="24"/>
          <w:szCs w:val="24"/>
          <w:shd w:val="clear" w:color="auto" w:fill="FFFFFF"/>
        </w:rPr>
        <w:t>Rape survivors and the criminal justice system</w:t>
      </w:r>
      <w:r w:rsidRPr="008459ED">
        <w:rPr>
          <w:rFonts w:ascii="Arial" w:hAnsi="Arial" w:cs="Arial"/>
          <w:color w:val="000000"/>
          <w:sz w:val="24"/>
          <w:szCs w:val="24"/>
          <w:shd w:val="clear" w:color="auto" w:fill="FFFFFF"/>
        </w:rPr>
        <w:t>. Victims Commissioner, pp.55 - 60.</w:t>
      </w:r>
    </w:p>
    <w:p w14:paraId="007268BB" w14:textId="45B2180F" w:rsidR="00891C42" w:rsidRPr="008459ED" w:rsidRDefault="00891C42"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MORRALL, P., MARSHALL, P., PATTISON, S. and MACDONALD, G., 2010. Crime and health: a preliminary study into the effects of crime on the mental health of UK university students. </w:t>
      </w:r>
      <w:r w:rsidRPr="008459ED">
        <w:rPr>
          <w:rFonts w:ascii="Arial" w:hAnsi="Arial" w:cs="Arial"/>
          <w:i/>
          <w:iCs/>
          <w:color w:val="000000"/>
          <w:sz w:val="24"/>
          <w:szCs w:val="24"/>
          <w:shd w:val="clear" w:color="auto" w:fill="FFFFFF"/>
        </w:rPr>
        <w:t>Journal of Psychiatric and Mental Health Nursing</w:t>
      </w:r>
      <w:r w:rsidRPr="008459ED">
        <w:rPr>
          <w:rFonts w:ascii="Arial" w:hAnsi="Arial" w:cs="Arial"/>
          <w:color w:val="000000"/>
          <w:sz w:val="24"/>
          <w:szCs w:val="24"/>
          <w:shd w:val="clear" w:color="auto" w:fill="FFFFFF"/>
        </w:rPr>
        <w:t>, 17(9), pp.821-828.</w:t>
      </w:r>
    </w:p>
    <w:p w14:paraId="5C51D449" w14:textId="584988B3" w:rsidR="00D97F27" w:rsidRPr="008459ED" w:rsidRDefault="00D97F27"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National Police Chiefs' Council, 2016. </w:t>
      </w:r>
      <w:r w:rsidRPr="008459ED">
        <w:rPr>
          <w:rFonts w:ascii="Arial" w:hAnsi="Arial" w:cs="Arial"/>
          <w:i/>
          <w:iCs/>
          <w:color w:val="000000"/>
          <w:sz w:val="24"/>
          <w:szCs w:val="24"/>
          <w:shd w:val="clear" w:color="auto" w:fill="FFFFFF"/>
        </w:rPr>
        <w:t>Policing Vision 2025</w:t>
      </w:r>
      <w:r w:rsidRPr="008459ED">
        <w:rPr>
          <w:rFonts w:ascii="Arial" w:hAnsi="Arial" w:cs="Arial"/>
          <w:color w:val="000000"/>
          <w:sz w:val="24"/>
          <w:szCs w:val="24"/>
          <w:shd w:val="clear" w:color="auto" w:fill="FFFFFF"/>
        </w:rPr>
        <w:t>. p.4.</w:t>
      </w:r>
    </w:p>
    <w:p w14:paraId="180E1B50" w14:textId="473336FF" w:rsidR="00974A55" w:rsidRPr="008459ED" w:rsidRDefault="00974A55"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lastRenderedPageBreak/>
        <w:t xml:space="preserve">Pemberton, A. and </w:t>
      </w:r>
      <w:proofErr w:type="spellStart"/>
      <w:r w:rsidRPr="008459ED">
        <w:rPr>
          <w:rFonts w:ascii="Arial" w:hAnsi="Arial" w:cs="Arial"/>
          <w:color w:val="000000"/>
          <w:sz w:val="24"/>
          <w:szCs w:val="24"/>
          <w:shd w:val="clear" w:color="auto" w:fill="FFFFFF"/>
        </w:rPr>
        <w:t>Reynaers</w:t>
      </w:r>
      <w:proofErr w:type="spellEnd"/>
      <w:r w:rsidRPr="008459ED">
        <w:rPr>
          <w:rFonts w:ascii="Arial" w:hAnsi="Arial" w:cs="Arial"/>
          <w:color w:val="000000"/>
          <w:sz w:val="24"/>
          <w:szCs w:val="24"/>
          <w:shd w:val="clear" w:color="auto" w:fill="FFFFFF"/>
        </w:rPr>
        <w:t>, S., 2011. The Controversial Nature of Victim Participation: Therapeutic Benefits in Victim Impact Statements. </w:t>
      </w:r>
      <w:r w:rsidRPr="008459ED">
        <w:rPr>
          <w:rFonts w:ascii="Arial" w:hAnsi="Arial" w:cs="Arial"/>
          <w:i/>
          <w:iCs/>
          <w:color w:val="000000"/>
          <w:sz w:val="24"/>
          <w:szCs w:val="24"/>
          <w:shd w:val="clear" w:color="auto" w:fill="FFFFFF"/>
        </w:rPr>
        <w:t>SSRN Electronic Journal</w:t>
      </w:r>
      <w:r w:rsidRPr="008459ED">
        <w:rPr>
          <w:rFonts w:ascii="Arial" w:hAnsi="Arial" w:cs="Arial"/>
          <w:color w:val="000000"/>
          <w:sz w:val="24"/>
          <w:szCs w:val="24"/>
          <w:shd w:val="clear" w:color="auto" w:fill="FFFFFF"/>
        </w:rPr>
        <w:t>, pp.1-3.</w:t>
      </w:r>
    </w:p>
    <w:p w14:paraId="12D1BC44" w14:textId="543F6D44" w:rsidR="008D764A" w:rsidRPr="008459ED" w:rsidRDefault="008D764A"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t>Pidd</w:t>
      </w:r>
      <w:proofErr w:type="spellEnd"/>
      <w:r w:rsidRPr="008459ED">
        <w:rPr>
          <w:rFonts w:ascii="Arial" w:hAnsi="Arial" w:cs="Arial"/>
          <w:color w:val="000000"/>
          <w:sz w:val="24"/>
          <w:szCs w:val="24"/>
          <w:shd w:val="clear" w:color="auto" w:fill="FFFFFF"/>
        </w:rPr>
        <w:t>, H., 2017. Manchester Arena attack: families of 22 people killed to get £250,000 each. </w:t>
      </w:r>
      <w:r w:rsidRPr="008459ED">
        <w:rPr>
          <w:rFonts w:ascii="Arial" w:hAnsi="Arial" w:cs="Arial"/>
          <w:i/>
          <w:iCs/>
          <w:color w:val="000000"/>
          <w:sz w:val="24"/>
          <w:szCs w:val="24"/>
          <w:shd w:val="clear" w:color="auto" w:fill="FFFFFF"/>
        </w:rPr>
        <w:t xml:space="preserve">The </w:t>
      </w:r>
      <w:proofErr w:type="gramStart"/>
      <w:r w:rsidRPr="008459ED">
        <w:rPr>
          <w:rFonts w:ascii="Arial" w:hAnsi="Arial" w:cs="Arial"/>
          <w:i/>
          <w:iCs/>
          <w:color w:val="000000"/>
          <w:sz w:val="24"/>
          <w:szCs w:val="24"/>
          <w:shd w:val="clear" w:color="auto" w:fill="FFFFFF"/>
        </w:rPr>
        <w:t>Guardian</w:t>
      </w:r>
      <w:r w:rsidRPr="008459ED">
        <w:rPr>
          <w:rFonts w:ascii="Arial" w:hAnsi="Arial" w:cs="Arial"/>
          <w:color w:val="000000"/>
          <w:sz w:val="24"/>
          <w:szCs w:val="24"/>
          <w:shd w:val="clear" w:color="auto" w:fill="FFFFFF"/>
        </w:rPr>
        <w:t>,.</w:t>
      </w:r>
      <w:proofErr w:type="gramEnd"/>
    </w:p>
    <w:p w14:paraId="378786C6" w14:textId="1A07602C" w:rsidR="004A3154" w:rsidRPr="008459ED" w:rsidRDefault="004A3154"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Robinson, A. and Hudson, K., 2011. Different yet complementary: Two approaches to supporting victims of sexual violence in the UK. </w:t>
      </w:r>
      <w:r w:rsidRPr="008459ED">
        <w:rPr>
          <w:rFonts w:ascii="Arial" w:hAnsi="Arial" w:cs="Arial"/>
          <w:i/>
          <w:iCs/>
          <w:color w:val="000000"/>
          <w:sz w:val="24"/>
          <w:szCs w:val="24"/>
          <w:shd w:val="clear" w:color="auto" w:fill="FFFFFF"/>
        </w:rPr>
        <w:t>Criminology &amp; Criminal Justice</w:t>
      </w:r>
      <w:r w:rsidRPr="008459ED">
        <w:rPr>
          <w:rFonts w:ascii="Arial" w:hAnsi="Arial" w:cs="Arial"/>
          <w:color w:val="000000"/>
          <w:sz w:val="24"/>
          <w:szCs w:val="24"/>
          <w:shd w:val="clear" w:color="auto" w:fill="FFFFFF"/>
        </w:rPr>
        <w:t>, 11(5), pp.515-533.</w:t>
      </w:r>
    </w:p>
    <w:p w14:paraId="28014862" w14:textId="70207BE0" w:rsidR="007E4B6A" w:rsidRPr="008459ED" w:rsidRDefault="007E4B6A"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Rock, P., 2008. The Treatment of Victims in England and Wales. </w:t>
      </w:r>
      <w:r w:rsidRPr="008459ED">
        <w:rPr>
          <w:rFonts w:ascii="Arial" w:hAnsi="Arial" w:cs="Arial"/>
          <w:i/>
          <w:iCs/>
          <w:color w:val="000000"/>
          <w:sz w:val="24"/>
          <w:szCs w:val="24"/>
          <w:shd w:val="clear" w:color="auto" w:fill="FFFFFF"/>
        </w:rPr>
        <w:t>Policing</w:t>
      </w:r>
      <w:r w:rsidRPr="008459ED">
        <w:rPr>
          <w:rFonts w:ascii="Arial" w:hAnsi="Arial" w:cs="Arial"/>
          <w:color w:val="000000"/>
          <w:sz w:val="24"/>
          <w:szCs w:val="24"/>
          <w:shd w:val="clear" w:color="auto" w:fill="FFFFFF"/>
        </w:rPr>
        <w:t>, 2(1), pp.110-119.</w:t>
      </w:r>
    </w:p>
    <w:p w14:paraId="293D32F1" w14:textId="1010AA82" w:rsidR="00D20081" w:rsidRPr="008459ED" w:rsidRDefault="00D20081"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Smith, O. and Daly, E., 2019. </w:t>
      </w:r>
      <w:r w:rsidRPr="008459ED">
        <w:rPr>
          <w:rFonts w:ascii="Arial" w:hAnsi="Arial" w:cs="Arial"/>
          <w:i/>
          <w:iCs/>
          <w:color w:val="000000"/>
          <w:sz w:val="24"/>
          <w:szCs w:val="24"/>
          <w:shd w:val="clear" w:color="auto" w:fill="FFFFFF"/>
        </w:rPr>
        <w:t>Sexual Offences and the Criminal Injuries Compensation Scheme: Research Report</w:t>
      </w:r>
      <w:r w:rsidRPr="008459ED">
        <w:rPr>
          <w:rFonts w:ascii="Arial" w:hAnsi="Arial" w:cs="Arial"/>
          <w:color w:val="000000"/>
          <w:sz w:val="24"/>
          <w:szCs w:val="24"/>
          <w:shd w:val="clear" w:color="auto" w:fill="FFFFFF"/>
        </w:rPr>
        <w:t>. [online] ResearchGate, pp.1 - 10. Available at: &lt;https://www.researchgate.net/publication/330886642_Sexual_Offences_and_the_Criminal_Injuries_Compensation_Scheme_Research_Report&gt; [Accessed 19 October 2021].</w:t>
      </w:r>
    </w:p>
    <w:p w14:paraId="6A69FC64" w14:textId="6D0E72F7" w:rsidR="003E6B49" w:rsidRPr="008459ED" w:rsidRDefault="003E6B49"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 xml:space="preserve">Smith, O., Daly, E., </w:t>
      </w:r>
      <w:proofErr w:type="spellStart"/>
      <w:r w:rsidRPr="008459ED">
        <w:rPr>
          <w:rFonts w:ascii="Arial" w:hAnsi="Arial" w:cs="Arial"/>
          <w:color w:val="000000"/>
          <w:sz w:val="24"/>
          <w:szCs w:val="24"/>
          <w:shd w:val="clear" w:color="auto" w:fill="FFFFFF"/>
        </w:rPr>
        <w:t>Herriott</w:t>
      </w:r>
      <w:proofErr w:type="spellEnd"/>
      <w:r w:rsidRPr="008459ED">
        <w:rPr>
          <w:rFonts w:ascii="Arial" w:hAnsi="Arial" w:cs="Arial"/>
          <w:color w:val="000000"/>
          <w:sz w:val="24"/>
          <w:szCs w:val="24"/>
          <w:shd w:val="clear" w:color="auto" w:fill="FFFFFF"/>
        </w:rPr>
        <w:t xml:space="preserve">, C. and Willmott, D., 2021. State compensation as rape justice: are public attitudes a legitimate foundation for reform of the UK’s Criminal Injuries Compensation </w:t>
      </w:r>
      <w:proofErr w:type="gramStart"/>
      <w:r w:rsidRPr="008459ED">
        <w:rPr>
          <w:rFonts w:ascii="Arial" w:hAnsi="Arial" w:cs="Arial"/>
          <w:color w:val="000000"/>
          <w:sz w:val="24"/>
          <w:szCs w:val="24"/>
          <w:shd w:val="clear" w:color="auto" w:fill="FFFFFF"/>
        </w:rPr>
        <w:t>Scheme?.</w:t>
      </w:r>
      <w:proofErr w:type="gramEnd"/>
      <w:r w:rsidRPr="008459ED">
        <w:rPr>
          <w:rFonts w:ascii="Arial" w:hAnsi="Arial" w:cs="Arial"/>
          <w:color w:val="000000"/>
          <w:sz w:val="24"/>
          <w:szCs w:val="24"/>
          <w:shd w:val="clear" w:color="auto" w:fill="FFFFFF"/>
        </w:rPr>
        <w:t> </w:t>
      </w:r>
      <w:r w:rsidRPr="008459ED">
        <w:rPr>
          <w:rFonts w:ascii="Arial" w:hAnsi="Arial" w:cs="Arial"/>
          <w:i/>
          <w:iCs/>
          <w:color w:val="000000"/>
          <w:sz w:val="24"/>
          <w:szCs w:val="24"/>
          <w:shd w:val="clear" w:color="auto" w:fill="FFFFFF"/>
        </w:rPr>
        <w:t xml:space="preserve">Journal of Gender-Based </w:t>
      </w:r>
      <w:proofErr w:type="gramStart"/>
      <w:r w:rsidRPr="008459ED">
        <w:rPr>
          <w:rFonts w:ascii="Arial" w:hAnsi="Arial" w:cs="Arial"/>
          <w:i/>
          <w:iCs/>
          <w:color w:val="000000"/>
          <w:sz w:val="24"/>
          <w:szCs w:val="24"/>
          <w:shd w:val="clear" w:color="auto" w:fill="FFFFFF"/>
        </w:rPr>
        <w:t>Violence</w:t>
      </w:r>
      <w:r w:rsidRPr="008459ED">
        <w:rPr>
          <w:rFonts w:ascii="Arial" w:hAnsi="Arial" w:cs="Arial"/>
          <w:color w:val="000000"/>
          <w:sz w:val="24"/>
          <w:szCs w:val="24"/>
          <w:shd w:val="clear" w:color="auto" w:fill="FFFFFF"/>
        </w:rPr>
        <w:t>,.</w:t>
      </w:r>
      <w:proofErr w:type="gramEnd"/>
    </w:p>
    <w:p w14:paraId="5E5D6B89" w14:textId="45DF51BD" w:rsidR="00C03957" w:rsidRPr="008459ED" w:rsidRDefault="00C03957"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Smith, O. and Galey, J., 2017. Supporting Rape Survivors Through the Criminal Injuries Compensation Scheme: An Exploration of English and Welsh Independent Sexual Violence Advisors’ Experiences. </w:t>
      </w:r>
      <w:r w:rsidRPr="008459ED">
        <w:rPr>
          <w:rFonts w:ascii="Arial" w:hAnsi="Arial" w:cs="Arial"/>
          <w:i/>
          <w:iCs/>
          <w:color w:val="000000"/>
          <w:sz w:val="24"/>
          <w:szCs w:val="24"/>
          <w:shd w:val="clear" w:color="auto" w:fill="FFFFFF"/>
        </w:rPr>
        <w:t>Violence Against Women</w:t>
      </w:r>
      <w:r w:rsidRPr="008459ED">
        <w:rPr>
          <w:rFonts w:ascii="Arial" w:hAnsi="Arial" w:cs="Arial"/>
          <w:color w:val="000000"/>
          <w:sz w:val="24"/>
          <w:szCs w:val="24"/>
          <w:shd w:val="clear" w:color="auto" w:fill="FFFFFF"/>
        </w:rPr>
        <w:t>, 24(9), pp.1091-1109.</w:t>
      </w:r>
    </w:p>
    <w:p w14:paraId="4872D4A4" w14:textId="164F3497" w:rsidR="00E22ED4" w:rsidRPr="008459ED" w:rsidRDefault="00E22ED4"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lastRenderedPageBreak/>
        <w:t>S</w:t>
      </w:r>
      <w:r w:rsidR="00C03957" w:rsidRPr="008459ED">
        <w:rPr>
          <w:rFonts w:ascii="Arial" w:hAnsi="Arial" w:cs="Arial"/>
          <w:color w:val="000000"/>
          <w:sz w:val="24"/>
          <w:szCs w:val="24"/>
          <w:shd w:val="clear" w:color="auto" w:fill="FFFFFF"/>
        </w:rPr>
        <w:t>tanko</w:t>
      </w:r>
      <w:r w:rsidRPr="008459ED">
        <w:rPr>
          <w:rFonts w:ascii="Arial" w:hAnsi="Arial" w:cs="Arial"/>
          <w:color w:val="000000"/>
          <w:sz w:val="24"/>
          <w:szCs w:val="24"/>
          <w:shd w:val="clear" w:color="auto" w:fill="FFFFFF"/>
        </w:rPr>
        <w:t xml:space="preserve">, E., 2001. The Day to </w:t>
      </w:r>
      <w:proofErr w:type="gramStart"/>
      <w:r w:rsidRPr="008459ED">
        <w:rPr>
          <w:rFonts w:ascii="Arial" w:hAnsi="Arial" w:cs="Arial"/>
          <w:color w:val="000000"/>
          <w:sz w:val="24"/>
          <w:szCs w:val="24"/>
          <w:shd w:val="clear" w:color="auto" w:fill="FFFFFF"/>
        </w:rPr>
        <w:t>Count:.</w:t>
      </w:r>
      <w:proofErr w:type="gramEnd"/>
      <w:r w:rsidRPr="008459ED">
        <w:rPr>
          <w:rFonts w:ascii="Arial" w:hAnsi="Arial" w:cs="Arial"/>
          <w:color w:val="000000"/>
          <w:sz w:val="24"/>
          <w:szCs w:val="24"/>
          <w:shd w:val="clear" w:color="auto" w:fill="FFFFFF"/>
        </w:rPr>
        <w:t> </w:t>
      </w:r>
      <w:r w:rsidRPr="008459ED">
        <w:rPr>
          <w:rFonts w:ascii="Arial" w:hAnsi="Arial" w:cs="Arial"/>
          <w:i/>
          <w:iCs/>
          <w:color w:val="000000"/>
          <w:sz w:val="24"/>
          <w:szCs w:val="24"/>
          <w:shd w:val="clear" w:color="auto" w:fill="FFFFFF"/>
        </w:rPr>
        <w:t>Criminal Justice</w:t>
      </w:r>
      <w:r w:rsidRPr="008459ED">
        <w:rPr>
          <w:rFonts w:ascii="Arial" w:hAnsi="Arial" w:cs="Arial"/>
          <w:color w:val="000000"/>
          <w:sz w:val="24"/>
          <w:szCs w:val="24"/>
          <w:shd w:val="clear" w:color="auto" w:fill="FFFFFF"/>
        </w:rPr>
        <w:t>, 1(2), pp.215-226.</w:t>
      </w:r>
    </w:p>
    <w:p w14:paraId="5075E514" w14:textId="2910D935" w:rsidR="00056EB4" w:rsidRPr="008459ED" w:rsidRDefault="00056EB4"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Victim Support. 2019. </w:t>
      </w:r>
      <w:r w:rsidRPr="008459ED">
        <w:rPr>
          <w:rFonts w:ascii="Arial" w:hAnsi="Arial" w:cs="Arial"/>
          <w:i/>
          <w:iCs/>
          <w:color w:val="000000"/>
          <w:sz w:val="24"/>
          <w:szCs w:val="24"/>
          <w:shd w:val="clear" w:color="auto" w:fill="FFFFFF"/>
        </w:rPr>
        <w:t>History - Victim Support</w:t>
      </w:r>
      <w:r w:rsidRPr="008459ED">
        <w:rPr>
          <w:rFonts w:ascii="Arial" w:hAnsi="Arial" w:cs="Arial"/>
          <w:color w:val="000000"/>
          <w:sz w:val="24"/>
          <w:szCs w:val="24"/>
          <w:shd w:val="clear" w:color="auto" w:fill="FFFFFF"/>
        </w:rPr>
        <w:t>. [online] Available at: &lt;https://www.victimsupport.org.uk/more-us/about-us/history/&gt; [Accessed 19 October 2021].</w:t>
      </w:r>
    </w:p>
    <w:p w14:paraId="06699B74" w14:textId="66E18CBC" w:rsidR="00AA3D98" w:rsidRPr="008459ED" w:rsidRDefault="00AA3D98"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 xml:space="preserve">Walker, S., Hester, M., McPhee, D., </w:t>
      </w:r>
      <w:proofErr w:type="spellStart"/>
      <w:r w:rsidRPr="008459ED">
        <w:rPr>
          <w:rFonts w:ascii="Arial" w:hAnsi="Arial" w:cs="Arial"/>
          <w:color w:val="000000"/>
          <w:sz w:val="24"/>
          <w:szCs w:val="24"/>
          <w:shd w:val="clear" w:color="auto" w:fill="FFFFFF"/>
        </w:rPr>
        <w:t>Patsios</w:t>
      </w:r>
      <w:proofErr w:type="spellEnd"/>
      <w:r w:rsidRPr="008459ED">
        <w:rPr>
          <w:rFonts w:ascii="Arial" w:hAnsi="Arial" w:cs="Arial"/>
          <w:color w:val="000000"/>
          <w:sz w:val="24"/>
          <w:szCs w:val="24"/>
          <w:shd w:val="clear" w:color="auto" w:fill="FFFFFF"/>
        </w:rPr>
        <w:t xml:space="preserve">, D., Williams, A., Bates, L. and </w:t>
      </w:r>
      <w:proofErr w:type="spellStart"/>
      <w:r w:rsidRPr="008459ED">
        <w:rPr>
          <w:rFonts w:ascii="Arial" w:hAnsi="Arial" w:cs="Arial"/>
          <w:color w:val="000000"/>
          <w:sz w:val="24"/>
          <w:szCs w:val="24"/>
          <w:shd w:val="clear" w:color="auto" w:fill="FFFFFF"/>
        </w:rPr>
        <w:t>Rumney</w:t>
      </w:r>
      <w:proofErr w:type="spellEnd"/>
      <w:r w:rsidRPr="008459ED">
        <w:rPr>
          <w:rFonts w:ascii="Arial" w:hAnsi="Arial" w:cs="Arial"/>
          <w:color w:val="000000"/>
          <w:sz w:val="24"/>
          <w:szCs w:val="24"/>
          <w:shd w:val="clear" w:color="auto" w:fill="FFFFFF"/>
        </w:rPr>
        <w:t>, P., 2019. Rape, inequality and the criminal justice response in England: The importance of age and gender. </w:t>
      </w:r>
      <w:r w:rsidRPr="008459ED">
        <w:rPr>
          <w:rFonts w:ascii="Arial" w:hAnsi="Arial" w:cs="Arial"/>
          <w:i/>
          <w:iCs/>
          <w:color w:val="000000"/>
          <w:sz w:val="24"/>
          <w:szCs w:val="24"/>
          <w:shd w:val="clear" w:color="auto" w:fill="FFFFFF"/>
        </w:rPr>
        <w:t>Criminology &amp; Criminal Justice</w:t>
      </w:r>
      <w:r w:rsidRPr="008459ED">
        <w:rPr>
          <w:rFonts w:ascii="Arial" w:hAnsi="Arial" w:cs="Arial"/>
          <w:color w:val="000000"/>
          <w:sz w:val="24"/>
          <w:szCs w:val="24"/>
          <w:shd w:val="clear" w:color="auto" w:fill="FFFFFF"/>
        </w:rPr>
        <w:t>, 21(3), pp.297-315.</w:t>
      </w:r>
    </w:p>
    <w:p w14:paraId="75E0E607" w14:textId="67A72D2A" w:rsidR="00DA48A3" w:rsidRPr="008459ED" w:rsidRDefault="00DA48A3" w:rsidP="008459ED">
      <w:pPr>
        <w:pStyle w:val="ListParagraph"/>
        <w:numPr>
          <w:ilvl w:val="0"/>
          <w:numId w:val="1"/>
        </w:numPr>
        <w:spacing w:line="480" w:lineRule="auto"/>
        <w:rPr>
          <w:rFonts w:ascii="Arial" w:hAnsi="Arial" w:cs="Arial"/>
          <w:sz w:val="28"/>
          <w:szCs w:val="28"/>
        </w:rPr>
      </w:pPr>
      <w:r w:rsidRPr="008459ED">
        <w:rPr>
          <w:rFonts w:ascii="Arial" w:hAnsi="Arial" w:cs="Arial"/>
          <w:color w:val="000000"/>
          <w:sz w:val="24"/>
          <w:szCs w:val="24"/>
          <w:shd w:val="clear" w:color="auto" w:fill="FFFFFF"/>
        </w:rPr>
        <w:t xml:space="preserve">Walter, T., 2016. Bodies and ceremonies: is the UK funeral industry still fit for </w:t>
      </w:r>
      <w:proofErr w:type="gramStart"/>
      <w:r w:rsidRPr="008459ED">
        <w:rPr>
          <w:rFonts w:ascii="Arial" w:hAnsi="Arial" w:cs="Arial"/>
          <w:color w:val="000000"/>
          <w:sz w:val="24"/>
          <w:szCs w:val="24"/>
          <w:shd w:val="clear" w:color="auto" w:fill="FFFFFF"/>
        </w:rPr>
        <w:t>purpose?.</w:t>
      </w:r>
      <w:proofErr w:type="gramEnd"/>
      <w:r w:rsidRPr="008459ED">
        <w:rPr>
          <w:rFonts w:ascii="Arial" w:hAnsi="Arial" w:cs="Arial"/>
          <w:color w:val="000000"/>
          <w:sz w:val="24"/>
          <w:szCs w:val="24"/>
          <w:shd w:val="clear" w:color="auto" w:fill="FFFFFF"/>
        </w:rPr>
        <w:t> </w:t>
      </w:r>
      <w:r w:rsidRPr="008459ED">
        <w:rPr>
          <w:rFonts w:ascii="Arial" w:hAnsi="Arial" w:cs="Arial"/>
          <w:i/>
          <w:iCs/>
          <w:color w:val="000000"/>
          <w:sz w:val="24"/>
          <w:szCs w:val="24"/>
          <w:shd w:val="clear" w:color="auto" w:fill="FFFFFF"/>
        </w:rPr>
        <w:t>Mortality</w:t>
      </w:r>
      <w:r w:rsidRPr="008459ED">
        <w:rPr>
          <w:rFonts w:ascii="Arial" w:hAnsi="Arial" w:cs="Arial"/>
          <w:color w:val="000000"/>
          <w:sz w:val="24"/>
          <w:szCs w:val="24"/>
          <w:shd w:val="clear" w:color="auto" w:fill="FFFFFF"/>
        </w:rPr>
        <w:t>, 22(3), pp.194-208.</w:t>
      </w:r>
    </w:p>
    <w:p w14:paraId="2EAC2B68" w14:textId="2E3E8DEC" w:rsidR="004C5DDF" w:rsidRPr="008459ED" w:rsidRDefault="004C5DDF" w:rsidP="008459ED">
      <w:pPr>
        <w:pStyle w:val="ListParagraph"/>
        <w:numPr>
          <w:ilvl w:val="0"/>
          <w:numId w:val="1"/>
        </w:numPr>
        <w:spacing w:line="480" w:lineRule="auto"/>
        <w:rPr>
          <w:rFonts w:ascii="Arial" w:hAnsi="Arial" w:cs="Arial"/>
          <w:sz w:val="28"/>
          <w:szCs w:val="28"/>
        </w:rPr>
      </w:pPr>
      <w:proofErr w:type="spellStart"/>
      <w:r w:rsidRPr="008459ED">
        <w:rPr>
          <w:rFonts w:ascii="Arial" w:hAnsi="Arial" w:cs="Arial"/>
          <w:color w:val="000000"/>
          <w:sz w:val="24"/>
          <w:szCs w:val="24"/>
          <w:shd w:val="clear" w:color="auto" w:fill="FFFFFF"/>
        </w:rPr>
        <w:t>Woode</w:t>
      </w:r>
      <w:proofErr w:type="spellEnd"/>
      <w:r w:rsidRPr="008459ED">
        <w:rPr>
          <w:rFonts w:ascii="Arial" w:hAnsi="Arial" w:cs="Arial"/>
          <w:color w:val="000000"/>
          <w:sz w:val="24"/>
          <w:szCs w:val="24"/>
          <w:shd w:val="clear" w:color="auto" w:fill="FFFFFF"/>
        </w:rPr>
        <w:t>, D., 2017. Terror attack compensation is a ‘complete insult’, say parents of the youngest person killed in Manchester terror attack. </w:t>
      </w:r>
      <w:proofErr w:type="spellStart"/>
      <w:proofErr w:type="gramStart"/>
      <w:r w:rsidRPr="008459ED">
        <w:rPr>
          <w:rFonts w:ascii="Arial" w:hAnsi="Arial" w:cs="Arial"/>
          <w:i/>
          <w:iCs/>
          <w:color w:val="000000"/>
          <w:sz w:val="24"/>
          <w:szCs w:val="24"/>
          <w:shd w:val="clear" w:color="auto" w:fill="FFFFFF"/>
        </w:rPr>
        <w:t>Inews</w:t>
      </w:r>
      <w:proofErr w:type="spellEnd"/>
      <w:r w:rsidRPr="008459ED">
        <w:rPr>
          <w:rFonts w:ascii="Arial" w:hAnsi="Arial" w:cs="Arial"/>
          <w:color w:val="000000"/>
          <w:sz w:val="24"/>
          <w:szCs w:val="24"/>
          <w:shd w:val="clear" w:color="auto" w:fill="FFFFFF"/>
        </w:rPr>
        <w:t>,</w:t>
      </w:r>
      <w:proofErr w:type="gramEnd"/>
    </w:p>
    <w:sectPr w:rsidR="004C5DDF" w:rsidRPr="008459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7C908" w14:textId="77777777" w:rsidR="000E1FC6" w:rsidRDefault="000E1FC6" w:rsidP="002439CD">
      <w:pPr>
        <w:spacing w:after="0" w:line="240" w:lineRule="auto"/>
      </w:pPr>
      <w:r>
        <w:separator/>
      </w:r>
    </w:p>
  </w:endnote>
  <w:endnote w:type="continuationSeparator" w:id="0">
    <w:p w14:paraId="165F6E78" w14:textId="77777777" w:rsidR="000E1FC6" w:rsidRDefault="000E1FC6" w:rsidP="00243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53E23" w14:textId="77777777" w:rsidR="000E1FC6" w:rsidRDefault="000E1FC6" w:rsidP="002439CD">
      <w:pPr>
        <w:spacing w:after="0" w:line="240" w:lineRule="auto"/>
      </w:pPr>
      <w:r>
        <w:separator/>
      </w:r>
    </w:p>
  </w:footnote>
  <w:footnote w:type="continuationSeparator" w:id="0">
    <w:p w14:paraId="0007BD67" w14:textId="77777777" w:rsidR="000E1FC6" w:rsidRDefault="000E1FC6" w:rsidP="00243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65C1"/>
    <w:multiLevelType w:val="hybridMultilevel"/>
    <w:tmpl w:val="BB067E6E"/>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74A"/>
    <w:rsid w:val="00012C80"/>
    <w:rsid w:val="00024779"/>
    <w:rsid w:val="00032382"/>
    <w:rsid w:val="00045C23"/>
    <w:rsid w:val="00054409"/>
    <w:rsid w:val="00056EB4"/>
    <w:rsid w:val="0006670C"/>
    <w:rsid w:val="0007080B"/>
    <w:rsid w:val="00070EAD"/>
    <w:rsid w:val="000828A2"/>
    <w:rsid w:val="00092948"/>
    <w:rsid w:val="000A47B2"/>
    <w:rsid w:val="000C41F7"/>
    <w:rsid w:val="000C4654"/>
    <w:rsid w:val="000D0B8E"/>
    <w:rsid w:val="000D453E"/>
    <w:rsid w:val="000D4655"/>
    <w:rsid w:val="000E1FC6"/>
    <w:rsid w:val="000E34BF"/>
    <w:rsid w:val="000E671A"/>
    <w:rsid w:val="000E7DFE"/>
    <w:rsid w:val="000F2D2D"/>
    <w:rsid w:val="00122E13"/>
    <w:rsid w:val="00127CC1"/>
    <w:rsid w:val="00132685"/>
    <w:rsid w:val="0013301E"/>
    <w:rsid w:val="001415F6"/>
    <w:rsid w:val="00147823"/>
    <w:rsid w:val="00151063"/>
    <w:rsid w:val="00152EA8"/>
    <w:rsid w:val="001729D5"/>
    <w:rsid w:val="001867AD"/>
    <w:rsid w:val="00192DDE"/>
    <w:rsid w:val="001A08B2"/>
    <w:rsid w:val="001A5E8F"/>
    <w:rsid w:val="001C4413"/>
    <w:rsid w:val="001C7C13"/>
    <w:rsid w:val="001D4B19"/>
    <w:rsid w:val="001E1A98"/>
    <w:rsid w:val="001E408E"/>
    <w:rsid w:val="001F260A"/>
    <w:rsid w:val="001F40CE"/>
    <w:rsid w:val="001F4141"/>
    <w:rsid w:val="001F441D"/>
    <w:rsid w:val="00210EF3"/>
    <w:rsid w:val="00211FDC"/>
    <w:rsid w:val="00222ACE"/>
    <w:rsid w:val="00237133"/>
    <w:rsid w:val="002439CD"/>
    <w:rsid w:val="002473F8"/>
    <w:rsid w:val="00256C58"/>
    <w:rsid w:val="002619B9"/>
    <w:rsid w:val="00261ECD"/>
    <w:rsid w:val="00266E22"/>
    <w:rsid w:val="00267344"/>
    <w:rsid w:val="002825D3"/>
    <w:rsid w:val="00284C26"/>
    <w:rsid w:val="00290308"/>
    <w:rsid w:val="002C7614"/>
    <w:rsid w:val="002D071F"/>
    <w:rsid w:val="002D52A5"/>
    <w:rsid w:val="002F1B99"/>
    <w:rsid w:val="002F5C75"/>
    <w:rsid w:val="002F6C7D"/>
    <w:rsid w:val="00302014"/>
    <w:rsid w:val="0030324E"/>
    <w:rsid w:val="003213B7"/>
    <w:rsid w:val="00326E8C"/>
    <w:rsid w:val="003622CF"/>
    <w:rsid w:val="00377A18"/>
    <w:rsid w:val="00380E80"/>
    <w:rsid w:val="00383508"/>
    <w:rsid w:val="00384EDB"/>
    <w:rsid w:val="00385C69"/>
    <w:rsid w:val="00393439"/>
    <w:rsid w:val="003B057B"/>
    <w:rsid w:val="003B5C34"/>
    <w:rsid w:val="003B7D03"/>
    <w:rsid w:val="003C23E2"/>
    <w:rsid w:val="003E6B49"/>
    <w:rsid w:val="003E7581"/>
    <w:rsid w:val="003F296E"/>
    <w:rsid w:val="00403086"/>
    <w:rsid w:val="004102DF"/>
    <w:rsid w:val="0041147C"/>
    <w:rsid w:val="00423077"/>
    <w:rsid w:val="00423207"/>
    <w:rsid w:val="00433842"/>
    <w:rsid w:val="004356FA"/>
    <w:rsid w:val="004464DB"/>
    <w:rsid w:val="004535B9"/>
    <w:rsid w:val="0045413C"/>
    <w:rsid w:val="00456A2D"/>
    <w:rsid w:val="004637AA"/>
    <w:rsid w:val="00466715"/>
    <w:rsid w:val="00467B32"/>
    <w:rsid w:val="004815D2"/>
    <w:rsid w:val="004A3154"/>
    <w:rsid w:val="004B3B81"/>
    <w:rsid w:val="004C5DDF"/>
    <w:rsid w:val="004E0AAA"/>
    <w:rsid w:val="004F4BD4"/>
    <w:rsid w:val="00522703"/>
    <w:rsid w:val="0052384D"/>
    <w:rsid w:val="00530421"/>
    <w:rsid w:val="0053562F"/>
    <w:rsid w:val="00536800"/>
    <w:rsid w:val="00536C23"/>
    <w:rsid w:val="00551614"/>
    <w:rsid w:val="0056326E"/>
    <w:rsid w:val="005637DB"/>
    <w:rsid w:val="00563AE8"/>
    <w:rsid w:val="00570A00"/>
    <w:rsid w:val="0058088F"/>
    <w:rsid w:val="0059411D"/>
    <w:rsid w:val="00594227"/>
    <w:rsid w:val="005A1A4C"/>
    <w:rsid w:val="005A238E"/>
    <w:rsid w:val="005A5272"/>
    <w:rsid w:val="005A72B1"/>
    <w:rsid w:val="005D6D65"/>
    <w:rsid w:val="005F1B0F"/>
    <w:rsid w:val="0061348D"/>
    <w:rsid w:val="006251CA"/>
    <w:rsid w:val="00630498"/>
    <w:rsid w:val="00651B94"/>
    <w:rsid w:val="006702B3"/>
    <w:rsid w:val="00671940"/>
    <w:rsid w:val="00686C9B"/>
    <w:rsid w:val="006A574A"/>
    <w:rsid w:val="006B1DBB"/>
    <w:rsid w:val="006C502F"/>
    <w:rsid w:val="006D23F3"/>
    <w:rsid w:val="006D45BE"/>
    <w:rsid w:val="006E2955"/>
    <w:rsid w:val="006F7099"/>
    <w:rsid w:val="00703638"/>
    <w:rsid w:val="00703855"/>
    <w:rsid w:val="00710DA9"/>
    <w:rsid w:val="0071734D"/>
    <w:rsid w:val="0072324D"/>
    <w:rsid w:val="00737FE7"/>
    <w:rsid w:val="00744429"/>
    <w:rsid w:val="007444AF"/>
    <w:rsid w:val="007445B6"/>
    <w:rsid w:val="007450EB"/>
    <w:rsid w:val="007528C0"/>
    <w:rsid w:val="00753E01"/>
    <w:rsid w:val="0075461F"/>
    <w:rsid w:val="00773BFE"/>
    <w:rsid w:val="00774D22"/>
    <w:rsid w:val="007871C8"/>
    <w:rsid w:val="007A2A52"/>
    <w:rsid w:val="007B2B7D"/>
    <w:rsid w:val="007D07DF"/>
    <w:rsid w:val="007D0E90"/>
    <w:rsid w:val="007D1327"/>
    <w:rsid w:val="007E17B0"/>
    <w:rsid w:val="007E23AC"/>
    <w:rsid w:val="007E4B6A"/>
    <w:rsid w:val="007E67FF"/>
    <w:rsid w:val="007F310F"/>
    <w:rsid w:val="007F3DEB"/>
    <w:rsid w:val="007F6147"/>
    <w:rsid w:val="00805F4D"/>
    <w:rsid w:val="00816D48"/>
    <w:rsid w:val="00816EF3"/>
    <w:rsid w:val="00820F1D"/>
    <w:rsid w:val="00833F9D"/>
    <w:rsid w:val="00834FC5"/>
    <w:rsid w:val="008448BE"/>
    <w:rsid w:val="008459ED"/>
    <w:rsid w:val="00855851"/>
    <w:rsid w:val="00871832"/>
    <w:rsid w:val="008822F9"/>
    <w:rsid w:val="00891C42"/>
    <w:rsid w:val="00892AA0"/>
    <w:rsid w:val="008A5BC0"/>
    <w:rsid w:val="008A7CDF"/>
    <w:rsid w:val="008C0F24"/>
    <w:rsid w:val="008C65B4"/>
    <w:rsid w:val="008D764A"/>
    <w:rsid w:val="008E3DA0"/>
    <w:rsid w:val="008E7B0C"/>
    <w:rsid w:val="008F0868"/>
    <w:rsid w:val="008F257F"/>
    <w:rsid w:val="008F4AF3"/>
    <w:rsid w:val="0093397E"/>
    <w:rsid w:val="009409ED"/>
    <w:rsid w:val="00942FA4"/>
    <w:rsid w:val="009509A7"/>
    <w:rsid w:val="009613F3"/>
    <w:rsid w:val="00966458"/>
    <w:rsid w:val="00974A55"/>
    <w:rsid w:val="009966B1"/>
    <w:rsid w:val="009A1F44"/>
    <w:rsid w:val="009A43F8"/>
    <w:rsid w:val="009A76F9"/>
    <w:rsid w:val="009F53FD"/>
    <w:rsid w:val="00A27A44"/>
    <w:rsid w:val="00A377AE"/>
    <w:rsid w:val="00A4168D"/>
    <w:rsid w:val="00A46173"/>
    <w:rsid w:val="00A51C1D"/>
    <w:rsid w:val="00A63675"/>
    <w:rsid w:val="00A6507D"/>
    <w:rsid w:val="00A65B9C"/>
    <w:rsid w:val="00A72A97"/>
    <w:rsid w:val="00A74E9C"/>
    <w:rsid w:val="00A76EF8"/>
    <w:rsid w:val="00A834E1"/>
    <w:rsid w:val="00A950A3"/>
    <w:rsid w:val="00A97C31"/>
    <w:rsid w:val="00AA3224"/>
    <w:rsid w:val="00AA3318"/>
    <w:rsid w:val="00AA3D98"/>
    <w:rsid w:val="00AA4D7B"/>
    <w:rsid w:val="00AA4F58"/>
    <w:rsid w:val="00AB5EF7"/>
    <w:rsid w:val="00AB66CF"/>
    <w:rsid w:val="00AE193C"/>
    <w:rsid w:val="00B07C49"/>
    <w:rsid w:val="00B2414F"/>
    <w:rsid w:val="00B25E93"/>
    <w:rsid w:val="00B62F0F"/>
    <w:rsid w:val="00B72A24"/>
    <w:rsid w:val="00B73F5D"/>
    <w:rsid w:val="00B7591C"/>
    <w:rsid w:val="00B84043"/>
    <w:rsid w:val="00B930A6"/>
    <w:rsid w:val="00BA0E82"/>
    <w:rsid w:val="00BB2398"/>
    <w:rsid w:val="00BB3C1A"/>
    <w:rsid w:val="00BB5414"/>
    <w:rsid w:val="00BB61A9"/>
    <w:rsid w:val="00BC1231"/>
    <w:rsid w:val="00BC4727"/>
    <w:rsid w:val="00BE2C5A"/>
    <w:rsid w:val="00BE5AC4"/>
    <w:rsid w:val="00BF47C4"/>
    <w:rsid w:val="00C03957"/>
    <w:rsid w:val="00C04A74"/>
    <w:rsid w:val="00C306C9"/>
    <w:rsid w:val="00C447A3"/>
    <w:rsid w:val="00C462CF"/>
    <w:rsid w:val="00C47152"/>
    <w:rsid w:val="00C53A37"/>
    <w:rsid w:val="00C53AC8"/>
    <w:rsid w:val="00C7268E"/>
    <w:rsid w:val="00C81BA8"/>
    <w:rsid w:val="00C91B66"/>
    <w:rsid w:val="00C950E4"/>
    <w:rsid w:val="00CA018C"/>
    <w:rsid w:val="00CA5874"/>
    <w:rsid w:val="00CA7DC6"/>
    <w:rsid w:val="00CC4528"/>
    <w:rsid w:val="00CD1C43"/>
    <w:rsid w:val="00CD2805"/>
    <w:rsid w:val="00CD5F70"/>
    <w:rsid w:val="00CF27ED"/>
    <w:rsid w:val="00D0723D"/>
    <w:rsid w:val="00D20081"/>
    <w:rsid w:val="00D22824"/>
    <w:rsid w:val="00D27563"/>
    <w:rsid w:val="00D3334B"/>
    <w:rsid w:val="00D4682C"/>
    <w:rsid w:val="00D54744"/>
    <w:rsid w:val="00D64C4E"/>
    <w:rsid w:val="00D86A2F"/>
    <w:rsid w:val="00D87213"/>
    <w:rsid w:val="00D926C8"/>
    <w:rsid w:val="00D97F27"/>
    <w:rsid w:val="00DA2C15"/>
    <w:rsid w:val="00DA48A3"/>
    <w:rsid w:val="00DC001B"/>
    <w:rsid w:val="00E02F5D"/>
    <w:rsid w:val="00E22ED4"/>
    <w:rsid w:val="00E447AF"/>
    <w:rsid w:val="00E4780B"/>
    <w:rsid w:val="00E53DDB"/>
    <w:rsid w:val="00E6117E"/>
    <w:rsid w:val="00E7456B"/>
    <w:rsid w:val="00E77797"/>
    <w:rsid w:val="00EA3404"/>
    <w:rsid w:val="00EA45D2"/>
    <w:rsid w:val="00EB0CCE"/>
    <w:rsid w:val="00EB6AD4"/>
    <w:rsid w:val="00ED1182"/>
    <w:rsid w:val="00EE5176"/>
    <w:rsid w:val="00F0749C"/>
    <w:rsid w:val="00F13808"/>
    <w:rsid w:val="00F310FB"/>
    <w:rsid w:val="00F46822"/>
    <w:rsid w:val="00F50F2E"/>
    <w:rsid w:val="00F5262A"/>
    <w:rsid w:val="00F53177"/>
    <w:rsid w:val="00F53DD1"/>
    <w:rsid w:val="00F70781"/>
    <w:rsid w:val="00FA285A"/>
    <w:rsid w:val="00FA40E0"/>
    <w:rsid w:val="00FA7D43"/>
    <w:rsid w:val="00FB3D1C"/>
    <w:rsid w:val="00FB5C79"/>
    <w:rsid w:val="00FC002B"/>
    <w:rsid w:val="00FC2716"/>
    <w:rsid w:val="00FD3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2230"/>
  <w15:chartTrackingRefBased/>
  <w15:docId w15:val="{6406D4D5-4067-4868-BA7F-BC00FEEA4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A574A"/>
  </w:style>
  <w:style w:type="character" w:customStyle="1" w:styleId="eop">
    <w:name w:val="eop"/>
    <w:basedOn w:val="DefaultParagraphFont"/>
    <w:rsid w:val="006A574A"/>
  </w:style>
  <w:style w:type="paragraph" w:styleId="ListParagraph">
    <w:name w:val="List Paragraph"/>
    <w:basedOn w:val="Normal"/>
    <w:uiPriority w:val="34"/>
    <w:qFormat/>
    <w:rsid w:val="002F6C7D"/>
    <w:pPr>
      <w:ind w:left="720"/>
      <w:contextualSpacing/>
    </w:pPr>
  </w:style>
  <w:style w:type="paragraph" w:styleId="Header">
    <w:name w:val="header"/>
    <w:basedOn w:val="Normal"/>
    <w:link w:val="HeaderChar"/>
    <w:uiPriority w:val="99"/>
    <w:unhideWhenUsed/>
    <w:rsid w:val="00243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9CD"/>
  </w:style>
  <w:style w:type="paragraph" w:styleId="Footer">
    <w:name w:val="footer"/>
    <w:basedOn w:val="Normal"/>
    <w:link w:val="FooterChar"/>
    <w:uiPriority w:val="99"/>
    <w:unhideWhenUsed/>
    <w:rsid w:val="00243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C4EE3-B6E4-46B5-A68F-F91CBC9D5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C262E3-0F8B-4789-A831-7D778E070954}">
  <ds:schemaRefs>
    <ds:schemaRef ds:uri="http://schemas.microsoft.com/sharepoint/v3/contenttype/forms"/>
  </ds:schemaRefs>
</ds:datastoreItem>
</file>

<file path=customXml/itemProps3.xml><?xml version="1.0" encoding="utf-8"?>
<ds:datastoreItem xmlns:ds="http://schemas.openxmlformats.org/officeDocument/2006/customXml" ds:itemID="{E505DDC6-9C66-4ABD-9833-993B3CAC91C8}">
  <ds:schemaRefs>
    <ds:schemaRef ds:uri="2dc8c000-3fb6-4aae-80f6-b33e90f8692e"/>
    <ds:schemaRef ds:uri="http://purl.org/dc/elements/1.1/"/>
    <ds:schemaRef ds:uri="http://schemas.openxmlformats.org/package/2006/metadata/core-properties"/>
    <ds:schemaRef ds:uri="a8d74de7-2952-40f5-912e-dc0441479ce8"/>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2021-10-19T21:14:00Z</dcterms:created>
  <dcterms:modified xsi:type="dcterms:W3CDTF">2021-10-19T21:14:00Z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