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E0DA26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21E44">
              <w:rPr>
                <w:b/>
                <w:color w:val="auto"/>
                <w:sz w:val="32"/>
              </w:rPr>
              <w:t>Ben Evans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FC1CDF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21E44">
              <w:rPr>
                <w:b/>
                <w:color w:val="auto"/>
                <w:sz w:val="32"/>
              </w:rPr>
              <w:t xml:space="preserve"> 2319927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590AAF8" w14:textId="1A5F0230" w:rsidR="00FF7784" w:rsidRPr="00270EEB" w:rsidRDefault="004A58BF" w:rsidP="00E6298B">
      <w:pPr>
        <w:ind w:right="107"/>
        <w:jc w:val="both"/>
        <w:rPr>
          <w:sz w:val="24"/>
          <w:szCs w:val="24"/>
        </w:rPr>
      </w:pPr>
      <w:r>
        <w:rPr>
          <w:sz w:val="24"/>
          <w:szCs w:val="24"/>
        </w:rPr>
        <w:t xml:space="preserve">Using Burton’s model of reflection (Borton, 1970) I will discuss and compare the coping strategies that have helped me to develop resilience and cope with stress that has occurred during my initial first 6 months of training. According to Borton (1970) the reflective tool allows a framework to be used in three different stages. The first stage of the tool is asking </w:t>
      </w:r>
      <w:r w:rsidR="00833BF0">
        <w:rPr>
          <w:sz w:val="24"/>
          <w:szCs w:val="24"/>
        </w:rPr>
        <w:t>“</w:t>
      </w:r>
      <w:r>
        <w:rPr>
          <w:sz w:val="24"/>
          <w:szCs w:val="24"/>
        </w:rPr>
        <w:t>what</w:t>
      </w:r>
      <w:r w:rsidR="00833BF0">
        <w:rPr>
          <w:sz w:val="24"/>
          <w:szCs w:val="24"/>
        </w:rPr>
        <w:t>?”</w:t>
      </w:r>
      <w:r>
        <w:rPr>
          <w:sz w:val="24"/>
          <w:szCs w:val="24"/>
        </w:rPr>
        <w:t xml:space="preserve">. </w:t>
      </w:r>
      <w:r w:rsidR="00833BF0">
        <w:rPr>
          <w:sz w:val="24"/>
          <w:szCs w:val="24"/>
        </w:rPr>
        <w:t>Therefore,</w:t>
      </w:r>
      <w:r>
        <w:rPr>
          <w:sz w:val="24"/>
          <w:szCs w:val="24"/>
        </w:rPr>
        <w:t xml:space="preserve"> </w:t>
      </w:r>
      <w:r w:rsidR="00833BF0">
        <w:rPr>
          <w:sz w:val="24"/>
          <w:szCs w:val="24"/>
        </w:rPr>
        <w:t>I will discuss the factors that has impacted me during initial training with them being resilience and stress, and the importance of managing these factors in a policing context. Borton (1970) states that the second part of the tool is “so what?”. Therefore, I will discuss the strategies I have used that have helped me combat stress and strengthen my resilience. And lastly Borton’s (1970) tool asks, “now what?”. This part of the model is the most reflective part within the framework as it will allow me to evaluate the coping strategies that I have used and allow me to compare what strategies have worked more efficiently for me. This will enable me to decide what coping strategies I would benefit from in the future when dealing with stress and developing resilience.</w:t>
      </w:r>
    </w:p>
    <w:p w14:paraId="19FBAC4F" w14:textId="77777777" w:rsidR="00FF7784" w:rsidRDefault="00FF7784" w:rsidP="00E6298B">
      <w:pPr>
        <w:ind w:right="107"/>
        <w:jc w:val="both"/>
        <w:rPr>
          <w:sz w:val="24"/>
          <w:szCs w:val="24"/>
        </w:rPr>
      </w:pPr>
    </w:p>
    <w:p w14:paraId="3F95E32D" w14:textId="33612BEF" w:rsidR="00833BF0" w:rsidRPr="00270EEB" w:rsidRDefault="00600F68" w:rsidP="00E6298B">
      <w:pPr>
        <w:ind w:right="107"/>
        <w:jc w:val="both"/>
        <w:rPr>
          <w:sz w:val="24"/>
          <w:szCs w:val="24"/>
        </w:rPr>
      </w:pPr>
      <w:r>
        <w:rPr>
          <w:sz w:val="24"/>
          <w:szCs w:val="24"/>
        </w:rPr>
        <w:t xml:space="preserve">Viner (1999) states that the term stress has been used to describe a mental struggle where people </w:t>
      </w:r>
      <w:r w:rsidR="000107AB">
        <w:rPr>
          <w:sz w:val="24"/>
          <w:szCs w:val="24"/>
        </w:rPr>
        <w:t xml:space="preserve">would understand the pressure they are feeling and </w:t>
      </w:r>
      <w:r>
        <w:rPr>
          <w:sz w:val="24"/>
          <w:szCs w:val="24"/>
        </w:rPr>
        <w:t>would be expected to feel this way due to the environment, we as society operate in</w:t>
      </w:r>
      <w:r w:rsidR="000107AB">
        <w:rPr>
          <w:sz w:val="24"/>
          <w:szCs w:val="24"/>
        </w:rPr>
        <w:t xml:space="preserve">. This is important in a policing context considering the demand and pressure that </w:t>
      </w:r>
      <w:r w:rsidR="00E77565">
        <w:rPr>
          <w:sz w:val="24"/>
          <w:szCs w:val="24"/>
        </w:rPr>
        <w:t>is put on officers within their roles</w:t>
      </w:r>
      <w:r w:rsidR="000107AB">
        <w:rPr>
          <w:sz w:val="24"/>
          <w:szCs w:val="24"/>
        </w:rPr>
        <w:t>. Police Federation (2022) highlights the impact of stress on police officers, as in 2022 a record</w:t>
      </w:r>
      <w:r w:rsidR="00E77565">
        <w:rPr>
          <w:sz w:val="24"/>
          <w:szCs w:val="24"/>
        </w:rPr>
        <w:t xml:space="preserve"> at the time</w:t>
      </w:r>
      <w:r w:rsidR="000107AB">
        <w:rPr>
          <w:sz w:val="24"/>
          <w:szCs w:val="24"/>
        </w:rPr>
        <w:t xml:space="preserve"> was absent due to mental health conditions. Police Federation (2022) state</w:t>
      </w:r>
      <w:r w:rsidR="008A4BA9">
        <w:rPr>
          <w:sz w:val="24"/>
          <w:szCs w:val="24"/>
        </w:rPr>
        <w:t>s</w:t>
      </w:r>
      <w:r w:rsidR="000107AB">
        <w:rPr>
          <w:sz w:val="24"/>
          <w:szCs w:val="24"/>
        </w:rPr>
        <w:t xml:space="preserve"> that there were 13,263 officers absent through stress, depression, </w:t>
      </w:r>
      <w:r w:rsidR="00E77565">
        <w:rPr>
          <w:sz w:val="24"/>
          <w:szCs w:val="24"/>
        </w:rPr>
        <w:t>anxiety,</w:t>
      </w:r>
      <w:r w:rsidR="000107AB">
        <w:rPr>
          <w:sz w:val="24"/>
          <w:szCs w:val="24"/>
        </w:rPr>
        <w:t xml:space="preserve"> or post-traumatic stress disorder in comparison to the year prior where there were 8,450 officers absent through the same illnesses. This highlights the importance of managing stress due to the increasing demand and pressure within the police officer role.</w:t>
      </w:r>
    </w:p>
    <w:p w14:paraId="670E1FB9" w14:textId="77777777" w:rsidR="00FF7784" w:rsidRPr="005B263A" w:rsidRDefault="00FF7784" w:rsidP="00E6298B">
      <w:pPr>
        <w:ind w:right="107"/>
        <w:jc w:val="both"/>
        <w:rPr>
          <w:sz w:val="24"/>
          <w:szCs w:val="24"/>
        </w:rPr>
      </w:pPr>
    </w:p>
    <w:p w14:paraId="09CF0599" w14:textId="24E2DED5" w:rsidR="00623EF7" w:rsidRPr="00623EF7" w:rsidRDefault="005B263A" w:rsidP="00E6298B">
      <w:pPr>
        <w:ind w:right="107"/>
        <w:jc w:val="both"/>
        <w:rPr>
          <w:color w:val="3A3A3A"/>
          <w:sz w:val="24"/>
          <w:szCs w:val="24"/>
          <w:shd w:val="clear" w:color="auto" w:fill="FFFFFF"/>
        </w:rPr>
      </w:pPr>
      <w:r>
        <w:rPr>
          <w:color w:val="3A3A3A"/>
          <w:sz w:val="24"/>
          <w:szCs w:val="24"/>
          <w:shd w:val="clear" w:color="auto" w:fill="FFFFFF"/>
        </w:rPr>
        <w:t xml:space="preserve">According to </w:t>
      </w:r>
      <w:r w:rsidRPr="005B263A">
        <w:rPr>
          <w:color w:val="3A3A3A"/>
          <w:sz w:val="24"/>
          <w:szCs w:val="24"/>
          <w:shd w:val="clear" w:color="auto" w:fill="FFFFFF"/>
        </w:rPr>
        <w:t>Herrman,</w:t>
      </w:r>
      <w:r>
        <w:rPr>
          <w:color w:val="3A3A3A"/>
          <w:sz w:val="24"/>
          <w:szCs w:val="24"/>
          <w:shd w:val="clear" w:color="auto" w:fill="FFFFFF"/>
        </w:rPr>
        <w:t xml:space="preserve"> </w:t>
      </w:r>
      <w:r w:rsidRPr="005B263A">
        <w:rPr>
          <w:i/>
          <w:iCs/>
          <w:color w:val="3A3A3A"/>
          <w:sz w:val="24"/>
          <w:szCs w:val="24"/>
          <w:shd w:val="clear" w:color="auto" w:fill="FFFFFF"/>
        </w:rPr>
        <w:t>et al.</w:t>
      </w:r>
      <w:r w:rsidRPr="005B263A">
        <w:rPr>
          <w:color w:val="3A3A3A"/>
          <w:sz w:val="24"/>
          <w:szCs w:val="24"/>
          <w:shd w:val="clear" w:color="auto" w:fill="FFFFFF"/>
        </w:rPr>
        <w:t> (2011)</w:t>
      </w:r>
      <w:r>
        <w:rPr>
          <w:color w:val="3A3A3A"/>
          <w:sz w:val="24"/>
          <w:szCs w:val="24"/>
          <w:shd w:val="clear" w:color="auto" w:fill="FFFFFF"/>
        </w:rPr>
        <w:t>, resilience is being able to adapt efficiently or having control over your mental capacity when facing difficulty and hardship. This definition highlights the importance of being resilient in my initial police training as I was adapting to a new environment and trying to learn new things to help me as a police officer.</w:t>
      </w:r>
      <w:r w:rsidR="00410EAB">
        <w:rPr>
          <w:color w:val="3A3A3A"/>
          <w:sz w:val="24"/>
          <w:szCs w:val="24"/>
          <w:shd w:val="clear" w:color="auto" w:fill="FFFFFF"/>
        </w:rPr>
        <w:t xml:space="preserve"> Miller (2022) also states the importance of resilience within policing, as the number of domestic violence incidents and sudden deaths have increased since 2020, leaving officers more exposed to vulnerable situations. Miller (2022) also suggest</w:t>
      </w:r>
      <w:r w:rsidR="00980F9D">
        <w:rPr>
          <w:color w:val="3A3A3A"/>
          <w:sz w:val="24"/>
          <w:szCs w:val="24"/>
          <w:shd w:val="clear" w:color="auto" w:fill="FFFFFF"/>
        </w:rPr>
        <w:t>s</w:t>
      </w:r>
      <w:r w:rsidR="00410EAB">
        <w:rPr>
          <w:color w:val="3A3A3A"/>
          <w:sz w:val="24"/>
          <w:szCs w:val="24"/>
          <w:shd w:val="clear" w:color="auto" w:fill="FFFFFF"/>
        </w:rPr>
        <w:t xml:space="preserve"> that not only are </w:t>
      </w:r>
      <w:r w:rsidR="009514FF">
        <w:rPr>
          <w:color w:val="3A3A3A"/>
          <w:sz w:val="24"/>
          <w:szCs w:val="24"/>
          <w:shd w:val="clear" w:color="auto" w:fill="FFFFFF"/>
        </w:rPr>
        <w:t>officers</w:t>
      </w:r>
      <w:r w:rsidR="00410EAB">
        <w:rPr>
          <w:color w:val="3A3A3A"/>
          <w:sz w:val="24"/>
          <w:szCs w:val="24"/>
          <w:shd w:val="clear" w:color="auto" w:fill="FFFFFF"/>
        </w:rPr>
        <w:t xml:space="preserve"> are facing more </w:t>
      </w:r>
      <w:r w:rsidR="009514FF">
        <w:rPr>
          <w:color w:val="3A3A3A"/>
          <w:sz w:val="24"/>
          <w:szCs w:val="24"/>
          <w:shd w:val="clear" w:color="auto" w:fill="FFFFFF"/>
        </w:rPr>
        <w:t>vulnerability</w:t>
      </w:r>
      <w:r w:rsidR="00410EAB">
        <w:rPr>
          <w:color w:val="3A3A3A"/>
          <w:sz w:val="24"/>
          <w:szCs w:val="24"/>
          <w:shd w:val="clear" w:color="auto" w:fill="FFFFFF"/>
        </w:rPr>
        <w:t xml:space="preserve"> but there is also more pressure on officers due </w:t>
      </w:r>
      <w:r w:rsidR="009514FF">
        <w:rPr>
          <w:color w:val="3A3A3A"/>
          <w:sz w:val="24"/>
          <w:szCs w:val="24"/>
          <w:shd w:val="clear" w:color="auto" w:fill="FFFFFF"/>
        </w:rPr>
        <w:t xml:space="preserve">to forces being under resourced. It is important for officers to maintain their resilience as there is pressure from the public to </w:t>
      </w:r>
      <w:r w:rsidR="009514FF">
        <w:rPr>
          <w:color w:val="3A3A3A"/>
          <w:sz w:val="24"/>
          <w:szCs w:val="24"/>
          <w:shd w:val="clear" w:color="auto" w:fill="FFFFFF"/>
        </w:rPr>
        <w:lastRenderedPageBreak/>
        <w:t>ensure the correct decisions are being made. As the members of public rely on us to serve and protect them, it is important we are resilient to the pressure and the demand that come</w:t>
      </w:r>
      <w:r w:rsidR="0070574B">
        <w:rPr>
          <w:color w:val="3A3A3A"/>
          <w:sz w:val="24"/>
          <w:szCs w:val="24"/>
          <w:shd w:val="clear" w:color="auto" w:fill="FFFFFF"/>
        </w:rPr>
        <w:t>s</w:t>
      </w:r>
      <w:r w:rsidR="009514FF">
        <w:rPr>
          <w:color w:val="3A3A3A"/>
          <w:sz w:val="24"/>
          <w:szCs w:val="24"/>
          <w:shd w:val="clear" w:color="auto" w:fill="FFFFFF"/>
        </w:rPr>
        <w:t xml:space="preserve"> with the </w:t>
      </w:r>
      <w:r w:rsidR="0070574B">
        <w:rPr>
          <w:color w:val="3A3A3A"/>
          <w:sz w:val="24"/>
          <w:szCs w:val="24"/>
          <w:shd w:val="clear" w:color="auto" w:fill="FFFFFF"/>
        </w:rPr>
        <w:t>job and</w:t>
      </w:r>
      <w:r w:rsidR="00623EF7">
        <w:rPr>
          <w:color w:val="3A3A3A"/>
          <w:sz w:val="24"/>
          <w:szCs w:val="24"/>
          <w:shd w:val="clear" w:color="auto" w:fill="FFFFFF"/>
        </w:rPr>
        <w:t xml:space="preserve"> be responsible for the decisions we make despite facing vulnerability.</w:t>
      </w:r>
    </w:p>
    <w:p w14:paraId="23E3F1EC" w14:textId="77777777" w:rsidR="00FF7784" w:rsidRPr="00F82E78" w:rsidRDefault="00FF7784" w:rsidP="00E6298B">
      <w:pPr>
        <w:ind w:right="107"/>
        <w:jc w:val="both"/>
        <w:rPr>
          <w:sz w:val="24"/>
          <w:szCs w:val="24"/>
        </w:rPr>
      </w:pPr>
    </w:p>
    <w:p w14:paraId="7A671DC0" w14:textId="25B78565" w:rsidR="00374D04" w:rsidRPr="00F82E78" w:rsidRDefault="00374D04" w:rsidP="00E6298B">
      <w:pPr>
        <w:ind w:right="107"/>
        <w:jc w:val="both"/>
        <w:rPr>
          <w:sz w:val="24"/>
          <w:szCs w:val="24"/>
        </w:rPr>
      </w:pPr>
      <w:r w:rsidRPr="00F82E78">
        <w:rPr>
          <w:sz w:val="24"/>
          <w:szCs w:val="24"/>
        </w:rPr>
        <w:t xml:space="preserve">The first coping strategy I have used to minimise stress and develop resilience is going to the gym. The importance of going to the gym has not only been important mentally but it has also been important physically. I am aware of the benefits of being physically and mentally strong due the </w:t>
      </w:r>
      <w:r w:rsidR="00F82E78" w:rsidRPr="00F82E78">
        <w:rPr>
          <w:sz w:val="24"/>
          <w:szCs w:val="24"/>
        </w:rPr>
        <w:t>situations</w:t>
      </w:r>
      <w:r w:rsidRPr="00F82E78">
        <w:rPr>
          <w:sz w:val="24"/>
          <w:szCs w:val="24"/>
        </w:rPr>
        <w:t xml:space="preserve"> I may face during my role as a police officer.</w:t>
      </w:r>
      <w:r w:rsidR="00F82E78" w:rsidRPr="00F82E78">
        <w:rPr>
          <w:sz w:val="24"/>
          <w:szCs w:val="24"/>
        </w:rPr>
        <w:t xml:space="preserve"> During my initial six months training I attended the gym at least four times a week. During my attendance at the gym, I could see the benefits to my mood more than anything else. My mental state was improved as I was allowed to focus and put my energy in a controlled environment to improve myself, and I also felt a sense of pride which improved </w:t>
      </w:r>
      <w:r w:rsidR="00F82E78">
        <w:rPr>
          <w:sz w:val="24"/>
          <w:szCs w:val="24"/>
        </w:rPr>
        <w:t xml:space="preserve">my </w:t>
      </w:r>
      <w:r w:rsidR="00F82E78" w:rsidRPr="00F82E78">
        <w:rPr>
          <w:sz w:val="24"/>
          <w:szCs w:val="24"/>
        </w:rPr>
        <w:t xml:space="preserve">mental state as I could see the benefits physically improving from the time I first started going to the gym. Stults-Kolehmainen and Sinha (2014) acknowledge </w:t>
      </w:r>
      <w:r w:rsidR="00F82E78">
        <w:rPr>
          <w:sz w:val="24"/>
          <w:szCs w:val="24"/>
        </w:rPr>
        <w:t>that there is a lot of research regarding the connection between physical activity and stress and it is certain that physical activity does allow people to release the negative effects of stress.</w:t>
      </w:r>
    </w:p>
    <w:p w14:paraId="7AC4ABEB" w14:textId="77777777" w:rsidR="00FF7784" w:rsidRPr="00270EEB" w:rsidRDefault="00FF7784" w:rsidP="00E6298B">
      <w:pPr>
        <w:ind w:right="107"/>
        <w:jc w:val="both"/>
        <w:rPr>
          <w:sz w:val="24"/>
          <w:szCs w:val="24"/>
        </w:rPr>
      </w:pPr>
    </w:p>
    <w:p w14:paraId="6604579F" w14:textId="005729EC" w:rsidR="00FF7784" w:rsidRDefault="001E46F3" w:rsidP="00E6298B">
      <w:pPr>
        <w:ind w:right="107"/>
        <w:jc w:val="both"/>
        <w:rPr>
          <w:sz w:val="24"/>
          <w:szCs w:val="24"/>
        </w:rPr>
      </w:pPr>
      <w:r>
        <w:rPr>
          <w:sz w:val="24"/>
          <w:szCs w:val="24"/>
        </w:rPr>
        <w:t xml:space="preserve">The second coping strategy I have used to minimise stress and build resilience is meditation. I would meditate before I would go to sleep and find that </w:t>
      </w:r>
      <w:r w:rsidR="000F27DA">
        <w:rPr>
          <w:sz w:val="24"/>
          <w:szCs w:val="24"/>
        </w:rPr>
        <w:t>since I</w:t>
      </w:r>
      <w:r>
        <w:rPr>
          <w:sz w:val="24"/>
          <w:szCs w:val="24"/>
        </w:rPr>
        <w:t xml:space="preserve"> started my initial training meditation has helped me feel more energised and relaxed, leading me to minimise stress and be more resilient due to my relaxed state of my mind. According to Sun et al (2024) studies have found regular meditation has resulted in stress being minimised due to improved mood and energy being restored. Sun et al (2024) states that findings from studies </w:t>
      </w:r>
      <w:r w:rsidR="000F27DA">
        <w:rPr>
          <w:sz w:val="24"/>
          <w:szCs w:val="24"/>
        </w:rPr>
        <w:t>have</w:t>
      </w:r>
      <w:r>
        <w:rPr>
          <w:sz w:val="24"/>
          <w:szCs w:val="24"/>
        </w:rPr>
        <w:t xml:space="preserve"> also suggested that meditation has improved academic production, which would explain why I felt less stressed when approaching revision for the exams during my initial training.</w:t>
      </w:r>
      <w:r w:rsidR="000F27DA">
        <w:rPr>
          <w:sz w:val="24"/>
          <w:szCs w:val="24"/>
        </w:rPr>
        <w:t xml:space="preserve"> I believe medi</w:t>
      </w:r>
      <w:r w:rsidR="004264C4">
        <w:rPr>
          <w:sz w:val="24"/>
          <w:szCs w:val="24"/>
        </w:rPr>
        <w:t>t</w:t>
      </w:r>
      <w:r w:rsidR="000F27DA">
        <w:rPr>
          <w:sz w:val="24"/>
          <w:szCs w:val="24"/>
        </w:rPr>
        <w:t>ation allowed me to be successful academically within my initial training due to meditation improving my mood.</w:t>
      </w:r>
    </w:p>
    <w:p w14:paraId="0BABC8A0" w14:textId="77777777" w:rsidR="00DD4B97" w:rsidRDefault="00DD4B97" w:rsidP="00E6298B">
      <w:pPr>
        <w:ind w:right="107"/>
        <w:jc w:val="both"/>
        <w:rPr>
          <w:sz w:val="24"/>
          <w:szCs w:val="24"/>
        </w:rPr>
      </w:pPr>
    </w:p>
    <w:p w14:paraId="1E92BC46" w14:textId="18A4502D" w:rsidR="00DD4B97" w:rsidRPr="00270EEB" w:rsidRDefault="00DD4B97" w:rsidP="00E6298B">
      <w:pPr>
        <w:ind w:right="107"/>
        <w:jc w:val="both"/>
        <w:rPr>
          <w:sz w:val="24"/>
          <w:szCs w:val="24"/>
        </w:rPr>
      </w:pPr>
      <w:r>
        <w:rPr>
          <w:sz w:val="24"/>
          <w:szCs w:val="24"/>
        </w:rPr>
        <w:t>The two coping strategies I have adopted during my initial training has improved my mental health massively in different ways. The gym has allowed me to improve physically which has allowed me to feel more confident in how I look, resulting in my mood being improved. After attending the gym, I also feel like I have released a lot of pressure which allows me to think more clearly. This allows me to pinpoint on what I need to focus on regarding my personal life and at the time what I needed to focus on within training. Meditation has also allowed me to focus on my thoughts and understand what may be causing me stress. Mediation has also allowed me to evaluate what is causing me stress leading me to manage the source</w:t>
      </w:r>
      <w:r w:rsidR="0002244F">
        <w:rPr>
          <w:sz w:val="24"/>
          <w:szCs w:val="24"/>
        </w:rPr>
        <w:t>, which has helped me to minimise stress.</w:t>
      </w:r>
      <w:r w:rsidR="000809B2">
        <w:rPr>
          <w:sz w:val="24"/>
          <w:szCs w:val="24"/>
        </w:rPr>
        <w:t xml:space="preserve"> Both strategies are similar as they both improve my mood by allowing me to be relaxed, which has resulted me feeling less stressed and being more resilient. The benefits in both allow me to feel more confident in my ability to perform within training and further in my role as a police constable.</w:t>
      </w:r>
    </w:p>
    <w:p w14:paraId="4FA25557" w14:textId="77777777" w:rsidR="00FF7784" w:rsidRDefault="00FF7784" w:rsidP="00E6298B">
      <w:pPr>
        <w:ind w:right="107"/>
        <w:jc w:val="both"/>
        <w:rPr>
          <w:sz w:val="24"/>
          <w:szCs w:val="24"/>
        </w:rPr>
      </w:pPr>
    </w:p>
    <w:p w14:paraId="26CAAED8" w14:textId="3365A1D0" w:rsidR="0002244F" w:rsidRPr="00270EEB" w:rsidRDefault="0002244F" w:rsidP="00E6298B">
      <w:pPr>
        <w:ind w:right="107"/>
        <w:jc w:val="both"/>
        <w:rPr>
          <w:sz w:val="24"/>
          <w:szCs w:val="24"/>
        </w:rPr>
      </w:pPr>
      <w:r>
        <w:rPr>
          <w:sz w:val="24"/>
          <w:szCs w:val="24"/>
        </w:rPr>
        <w:t xml:space="preserve">Each coping strategy has impacted me. I have maintained both strategies after my initial training and will try and continue doing them for as long as possible. I am aware that being a police constable is a demanding job and I will continue to face vulnerability </w:t>
      </w:r>
      <w:r w:rsidR="000809B2">
        <w:rPr>
          <w:sz w:val="24"/>
          <w:szCs w:val="24"/>
        </w:rPr>
        <w:t>dail</w:t>
      </w:r>
      <w:r w:rsidR="00481829">
        <w:rPr>
          <w:sz w:val="24"/>
          <w:szCs w:val="24"/>
        </w:rPr>
        <w:t>y. Therefore,</w:t>
      </w:r>
      <w:r>
        <w:rPr>
          <w:sz w:val="24"/>
          <w:szCs w:val="24"/>
        </w:rPr>
        <w:t xml:space="preserve"> it is important I continue these</w:t>
      </w:r>
      <w:r w:rsidR="00481829">
        <w:rPr>
          <w:sz w:val="24"/>
          <w:szCs w:val="24"/>
        </w:rPr>
        <w:t xml:space="preserve"> </w:t>
      </w:r>
      <w:r>
        <w:rPr>
          <w:sz w:val="24"/>
          <w:szCs w:val="24"/>
        </w:rPr>
        <w:t>strategies as they have had a positive impact.</w:t>
      </w:r>
    </w:p>
    <w:p w14:paraId="21B0B7A2" w14:textId="77777777" w:rsidR="00FF7784" w:rsidRDefault="00FF7784" w:rsidP="00E6298B">
      <w:pPr>
        <w:ind w:right="107"/>
        <w:jc w:val="both"/>
        <w:rPr>
          <w:sz w:val="24"/>
          <w:szCs w:val="24"/>
        </w:rPr>
      </w:pPr>
    </w:p>
    <w:p w14:paraId="027DF23E" w14:textId="4CAB2990" w:rsidR="00481829" w:rsidRPr="00C02E77" w:rsidRDefault="00481829" w:rsidP="00E6298B">
      <w:pPr>
        <w:ind w:right="107"/>
        <w:jc w:val="both"/>
        <w:rPr>
          <w:sz w:val="24"/>
          <w:szCs w:val="24"/>
          <w:u w:val="single"/>
        </w:rPr>
      </w:pPr>
      <w:r w:rsidRPr="00C02E77">
        <w:rPr>
          <w:sz w:val="24"/>
          <w:szCs w:val="24"/>
          <w:u w:val="single"/>
        </w:rPr>
        <w:t>WORD COUNT = 1098</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2E768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136AC66" w14:textId="0B9C9461" w:rsidR="00782565" w:rsidRDefault="00782565" w:rsidP="00E6298B">
      <w:pPr>
        <w:ind w:right="107"/>
        <w:jc w:val="both"/>
        <w:rPr>
          <w:sz w:val="24"/>
          <w:szCs w:val="24"/>
        </w:rPr>
      </w:pPr>
      <w:r>
        <w:rPr>
          <w:sz w:val="24"/>
          <w:szCs w:val="24"/>
        </w:rPr>
        <w:t>Stadler (2019) acknowledges that everyone will deal with conflict in their lifetime. This is certainly the case when d</w:t>
      </w:r>
      <w:r w:rsidR="00166C65">
        <w:rPr>
          <w:sz w:val="24"/>
          <w:szCs w:val="24"/>
        </w:rPr>
        <w:t xml:space="preserve">ealing with conflict in policing </w:t>
      </w:r>
      <w:r>
        <w:rPr>
          <w:sz w:val="24"/>
          <w:szCs w:val="24"/>
        </w:rPr>
        <w:t xml:space="preserve">as it </w:t>
      </w:r>
      <w:r w:rsidR="00166C65">
        <w:rPr>
          <w:sz w:val="24"/>
          <w:szCs w:val="24"/>
        </w:rPr>
        <w:t xml:space="preserve">is </w:t>
      </w:r>
      <w:r>
        <w:rPr>
          <w:sz w:val="24"/>
          <w:szCs w:val="24"/>
        </w:rPr>
        <w:t>unavoidable,</w:t>
      </w:r>
      <w:r w:rsidR="00166C65">
        <w:rPr>
          <w:sz w:val="24"/>
          <w:szCs w:val="24"/>
        </w:rPr>
        <w:t xml:space="preserve"> and it may appear in many ways from emotional conflict to physical conflict. There are many policies and legislation in place </w:t>
      </w:r>
      <w:r>
        <w:rPr>
          <w:sz w:val="24"/>
          <w:szCs w:val="24"/>
        </w:rPr>
        <w:t>to allow police officers to deal with conflict efficiently and correctly, protecting the rights of the public.</w:t>
      </w:r>
      <w:r w:rsidR="00940376">
        <w:rPr>
          <w:sz w:val="24"/>
          <w:szCs w:val="24"/>
        </w:rPr>
        <w:t xml:space="preserve"> </w:t>
      </w:r>
      <w:r>
        <w:rPr>
          <w:sz w:val="24"/>
          <w:szCs w:val="24"/>
        </w:rPr>
        <w:t>So far, I have faced many experiences already in policing where I have had to deal with conflict</w:t>
      </w:r>
      <w:r w:rsidR="00940376">
        <w:rPr>
          <w:sz w:val="24"/>
          <w:szCs w:val="24"/>
        </w:rPr>
        <w:t xml:space="preserve">, however </w:t>
      </w:r>
      <w:r>
        <w:rPr>
          <w:sz w:val="24"/>
          <w:szCs w:val="24"/>
        </w:rPr>
        <w:t>I will discuss one situation where I found myself challenged by the conflict I was facing</w:t>
      </w:r>
      <w:r w:rsidR="00940376">
        <w:rPr>
          <w:sz w:val="24"/>
          <w:szCs w:val="24"/>
        </w:rPr>
        <w:t>. Through using Gibbs reflective cycle (Gibbs, 1988) I will reflect upon the incident and be able to assess and evaluate the skills I used within the incident.</w:t>
      </w:r>
    </w:p>
    <w:p w14:paraId="2171466E" w14:textId="77777777" w:rsidR="00940376" w:rsidRDefault="00940376" w:rsidP="00E6298B">
      <w:pPr>
        <w:ind w:right="107"/>
        <w:jc w:val="both"/>
        <w:rPr>
          <w:sz w:val="24"/>
          <w:szCs w:val="24"/>
        </w:rPr>
      </w:pPr>
    </w:p>
    <w:p w14:paraId="6B462A32" w14:textId="27339360" w:rsidR="00940376" w:rsidRDefault="00940376" w:rsidP="00E6298B">
      <w:pPr>
        <w:ind w:right="107"/>
        <w:jc w:val="both"/>
        <w:rPr>
          <w:sz w:val="24"/>
          <w:szCs w:val="24"/>
        </w:rPr>
      </w:pPr>
      <w:r>
        <w:rPr>
          <w:sz w:val="24"/>
          <w:szCs w:val="24"/>
        </w:rPr>
        <w:t xml:space="preserve">We received an emergency call from a supermarket in the town centre that a female has been threatening the staff and customers inside the supermarket and she has also </w:t>
      </w:r>
      <w:r w:rsidR="00232F2D">
        <w:rPr>
          <w:sz w:val="24"/>
          <w:szCs w:val="24"/>
        </w:rPr>
        <w:t xml:space="preserve">assaulted the security guard. The female was currently in the car park threatening a young group of boys that she was going to assault them. When we arrived on the scene the female </w:t>
      </w:r>
      <w:r w:rsidR="00184543">
        <w:rPr>
          <w:sz w:val="24"/>
          <w:szCs w:val="24"/>
        </w:rPr>
        <w:t xml:space="preserve">approached us in an aggressive manner and </w:t>
      </w:r>
      <w:r w:rsidR="00232F2D">
        <w:rPr>
          <w:sz w:val="24"/>
          <w:szCs w:val="24"/>
        </w:rPr>
        <w:t>was verbally abusive towards us officers</w:t>
      </w:r>
      <w:r w:rsidR="00184543">
        <w:rPr>
          <w:sz w:val="24"/>
          <w:szCs w:val="24"/>
        </w:rPr>
        <w:t>. T</w:t>
      </w:r>
      <w:r w:rsidR="00232F2D">
        <w:rPr>
          <w:sz w:val="24"/>
          <w:szCs w:val="24"/>
        </w:rPr>
        <w:t>herefore, I</w:t>
      </w:r>
      <w:r w:rsidR="00184543">
        <w:rPr>
          <w:sz w:val="24"/>
          <w:szCs w:val="24"/>
        </w:rPr>
        <w:t xml:space="preserve"> </w:t>
      </w:r>
      <w:r w:rsidR="00232F2D">
        <w:rPr>
          <w:sz w:val="24"/>
          <w:szCs w:val="24"/>
        </w:rPr>
        <w:t xml:space="preserve">handcuffed the female to prevent further harm or injury to herself and others. After gathering more information from the staff at the supermarket and the security guard I arrested the female on suspicion of assault and section five public order. The female continued to verbally abuse me and my colleagues after </w:t>
      </w:r>
      <w:r w:rsidR="00184543">
        <w:rPr>
          <w:sz w:val="24"/>
          <w:szCs w:val="24"/>
        </w:rPr>
        <w:t xml:space="preserve">the </w:t>
      </w:r>
      <w:r w:rsidR="00232F2D">
        <w:rPr>
          <w:sz w:val="24"/>
          <w:szCs w:val="24"/>
        </w:rPr>
        <w:t xml:space="preserve">arrest and as I sat in the back of the van observing her on route to custody. </w:t>
      </w:r>
    </w:p>
    <w:p w14:paraId="15D3F13A" w14:textId="77777777" w:rsidR="006D6EAC" w:rsidRDefault="006D6EAC" w:rsidP="00E22432">
      <w:pPr>
        <w:ind w:right="107"/>
        <w:jc w:val="both"/>
        <w:rPr>
          <w:sz w:val="24"/>
          <w:szCs w:val="24"/>
        </w:rPr>
      </w:pPr>
    </w:p>
    <w:p w14:paraId="2FC12126" w14:textId="618A35E2" w:rsidR="004009DC" w:rsidRPr="00082949" w:rsidRDefault="004162FB" w:rsidP="00E22432">
      <w:pPr>
        <w:ind w:right="107"/>
        <w:jc w:val="both"/>
        <w:rPr>
          <w:sz w:val="24"/>
          <w:szCs w:val="24"/>
        </w:rPr>
      </w:pPr>
      <w:r>
        <w:rPr>
          <w:sz w:val="24"/>
          <w:szCs w:val="24"/>
        </w:rPr>
        <w:t xml:space="preserve">The </w:t>
      </w:r>
      <w:r w:rsidR="00FA7DBE">
        <w:rPr>
          <w:sz w:val="24"/>
          <w:szCs w:val="24"/>
        </w:rPr>
        <w:t>female</w:t>
      </w:r>
      <w:r w:rsidR="0044093F">
        <w:rPr>
          <w:sz w:val="24"/>
          <w:szCs w:val="24"/>
        </w:rPr>
        <w:t xml:space="preserve"> stated throughout the incident that she had mental health </w:t>
      </w:r>
      <w:r w:rsidR="002B5C26">
        <w:rPr>
          <w:sz w:val="24"/>
          <w:szCs w:val="24"/>
        </w:rPr>
        <w:t>issues due to circumstances that affected her in her personal life. From a social</w:t>
      </w:r>
      <w:r w:rsidR="00356E77">
        <w:rPr>
          <w:sz w:val="24"/>
          <w:szCs w:val="24"/>
        </w:rPr>
        <w:t xml:space="preserve"> context Chen and Cardinal (202</w:t>
      </w:r>
      <w:r w:rsidR="00356E77" w:rsidRPr="00082949">
        <w:rPr>
          <w:sz w:val="24"/>
          <w:szCs w:val="24"/>
        </w:rPr>
        <w:t>1)</w:t>
      </w:r>
      <w:r w:rsidR="00D80842" w:rsidRPr="00082949">
        <w:rPr>
          <w:sz w:val="24"/>
          <w:szCs w:val="24"/>
        </w:rPr>
        <w:t>, state</w:t>
      </w:r>
      <w:r w:rsidR="00CC0C43" w:rsidRPr="00082949">
        <w:rPr>
          <w:sz w:val="24"/>
          <w:szCs w:val="24"/>
        </w:rPr>
        <w:t>s that mental health issu</w:t>
      </w:r>
      <w:r w:rsidR="0061232F" w:rsidRPr="00082949">
        <w:rPr>
          <w:sz w:val="24"/>
          <w:szCs w:val="24"/>
        </w:rPr>
        <w:t xml:space="preserve">es </w:t>
      </w:r>
      <w:r w:rsidR="00EB4486" w:rsidRPr="00082949">
        <w:rPr>
          <w:sz w:val="24"/>
          <w:szCs w:val="24"/>
        </w:rPr>
        <w:t xml:space="preserve">in the United Kingdom and Northern Ireland </w:t>
      </w:r>
      <w:r w:rsidR="004B5ABE" w:rsidRPr="00082949">
        <w:rPr>
          <w:sz w:val="24"/>
          <w:szCs w:val="24"/>
        </w:rPr>
        <w:t xml:space="preserve">are more frequent </w:t>
      </w:r>
      <w:r w:rsidR="0061232F" w:rsidRPr="00082949">
        <w:rPr>
          <w:sz w:val="24"/>
          <w:szCs w:val="24"/>
        </w:rPr>
        <w:t>in comparison to other countries</w:t>
      </w:r>
      <w:r w:rsidR="00EB4486" w:rsidRPr="00082949">
        <w:rPr>
          <w:sz w:val="24"/>
          <w:szCs w:val="24"/>
        </w:rPr>
        <w:t xml:space="preserve">, with the United </w:t>
      </w:r>
      <w:r w:rsidR="004B5ABE" w:rsidRPr="00082949">
        <w:rPr>
          <w:sz w:val="24"/>
          <w:szCs w:val="24"/>
        </w:rPr>
        <w:t xml:space="preserve">Kingdom spending </w:t>
      </w:r>
      <w:r w:rsidR="00943611" w:rsidRPr="00082949">
        <w:rPr>
          <w:sz w:val="24"/>
          <w:szCs w:val="24"/>
        </w:rPr>
        <w:t>approximately 70-100 billion pounds on mental disorders alone.</w:t>
      </w:r>
      <w:r w:rsidR="002932E4" w:rsidRPr="00082949">
        <w:rPr>
          <w:sz w:val="24"/>
          <w:szCs w:val="24"/>
        </w:rPr>
        <w:t xml:space="preserve"> Lowther-Payne (2023)</w:t>
      </w:r>
      <w:r w:rsidR="00573D0A" w:rsidRPr="00082949">
        <w:rPr>
          <w:sz w:val="24"/>
          <w:szCs w:val="24"/>
        </w:rPr>
        <w:t xml:space="preserve"> </w:t>
      </w:r>
      <w:r w:rsidR="00573D0A" w:rsidRPr="00082949">
        <w:rPr>
          <w:sz w:val="24"/>
          <w:szCs w:val="24"/>
        </w:rPr>
        <w:lastRenderedPageBreak/>
        <w:t>acknowledges that mental</w:t>
      </w:r>
      <w:r w:rsidR="00217368" w:rsidRPr="00082949">
        <w:rPr>
          <w:sz w:val="24"/>
          <w:szCs w:val="24"/>
        </w:rPr>
        <w:t xml:space="preserve"> health issues such as depression</w:t>
      </w:r>
      <w:r w:rsidR="00303B73" w:rsidRPr="00082949">
        <w:rPr>
          <w:sz w:val="24"/>
          <w:szCs w:val="24"/>
        </w:rPr>
        <w:t xml:space="preserve"> are in the top </w:t>
      </w:r>
      <w:r w:rsidR="002B1BE7" w:rsidRPr="00082949">
        <w:rPr>
          <w:sz w:val="24"/>
          <w:szCs w:val="24"/>
        </w:rPr>
        <w:t>ten of causes within the global disease burden.</w:t>
      </w:r>
      <w:r w:rsidR="00694DC8" w:rsidRPr="00082949">
        <w:rPr>
          <w:sz w:val="24"/>
          <w:szCs w:val="24"/>
        </w:rPr>
        <w:t xml:space="preserve"> This has led to the government within the United Kingdom (UK) </w:t>
      </w:r>
      <w:r w:rsidR="00BE255C" w:rsidRPr="00082949">
        <w:rPr>
          <w:sz w:val="24"/>
          <w:szCs w:val="24"/>
        </w:rPr>
        <w:t>to commit to improve services regarding mental health.</w:t>
      </w:r>
      <w:r w:rsidR="00251CC9" w:rsidRPr="00082949">
        <w:rPr>
          <w:sz w:val="24"/>
          <w:szCs w:val="24"/>
        </w:rPr>
        <w:t xml:space="preserve"> </w:t>
      </w:r>
      <w:r w:rsidR="0004146E" w:rsidRPr="00082949">
        <w:rPr>
          <w:sz w:val="24"/>
          <w:szCs w:val="24"/>
        </w:rPr>
        <w:t>However,</w:t>
      </w:r>
      <w:r w:rsidR="00251CC9" w:rsidRPr="00082949">
        <w:rPr>
          <w:sz w:val="24"/>
          <w:szCs w:val="24"/>
        </w:rPr>
        <w:t xml:space="preserve"> </w:t>
      </w:r>
      <w:r w:rsidR="005E135C" w:rsidRPr="00082949">
        <w:rPr>
          <w:sz w:val="24"/>
          <w:szCs w:val="24"/>
        </w:rPr>
        <w:t xml:space="preserve">the public still have issues </w:t>
      </w:r>
      <w:r w:rsidR="001F568E" w:rsidRPr="00082949">
        <w:rPr>
          <w:sz w:val="24"/>
          <w:szCs w:val="24"/>
        </w:rPr>
        <w:t xml:space="preserve">when gaining access to mental health services, Lowther- Payne (2023) states the main obstacles for people to gain access to mental health services </w:t>
      </w:r>
      <w:r w:rsidR="00B9553D" w:rsidRPr="00082949">
        <w:rPr>
          <w:sz w:val="24"/>
          <w:szCs w:val="24"/>
        </w:rPr>
        <w:t xml:space="preserve">surround the </w:t>
      </w:r>
      <w:r w:rsidR="00C64B5C" w:rsidRPr="00082949">
        <w:rPr>
          <w:sz w:val="24"/>
          <w:szCs w:val="24"/>
        </w:rPr>
        <w:t>individual’s</w:t>
      </w:r>
      <w:r w:rsidR="00F86FED" w:rsidRPr="00082949">
        <w:rPr>
          <w:sz w:val="24"/>
          <w:szCs w:val="24"/>
        </w:rPr>
        <w:t xml:space="preserve"> </w:t>
      </w:r>
      <w:r w:rsidR="00C35EA8" w:rsidRPr="00082949">
        <w:rPr>
          <w:sz w:val="24"/>
          <w:szCs w:val="24"/>
        </w:rPr>
        <w:t>“ability to reach” and “</w:t>
      </w:r>
      <w:r w:rsidR="004529B2" w:rsidRPr="00082949">
        <w:rPr>
          <w:sz w:val="24"/>
          <w:szCs w:val="24"/>
        </w:rPr>
        <w:t>ability to seek” services.</w:t>
      </w:r>
      <w:r w:rsidR="003F59FF" w:rsidRPr="00082949">
        <w:rPr>
          <w:sz w:val="24"/>
          <w:szCs w:val="24"/>
        </w:rPr>
        <w:t xml:space="preserve"> </w:t>
      </w:r>
      <w:r w:rsidR="007B7B8F" w:rsidRPr="00082949">
        <w:rPr>
          <w:sz w:val="24"/>
          <w:szCs w:val="24"/>
        </w:rPr>
        <w:t xml:space="preserve">Across 43 studies an important barrier </w:t>
      </w:r>
      <w:r w:rsidR="004C4244" w:rsidRPr="00082949">
        <w:rPr>
          <w:sz w:val="24"/>
          <w:szCs w:val="24"/>
        </w:rPr>
        <w:t xml:space="preserve">to </w:t>
      </w:r>
      <w:r w:rsidR="00133FD7" w:rsidRPr="00082949">
        <w:rPr>
          <w:sz w:val="24"/>
          <w:szCs w:val="24"/>
        </w:rPr>
        <w:t>access</w:t>
      </w:r>
      <w:r w:rsidR="004C4244" w:rsidRPr="00082949">
        <w:rPr>
          <w:sz w:val="24"/>
          <w:szCs w:val="24"/>
        </w:rPr>
        <w:t xml:space="preserve"> mental health </w:t>
      </w:r>
      <w:r w:rsidR="00133FD7" w:rsidRPr="00082949">
        <w:rPr>
          <w:sz w:val="24"/>
          <w:szCs w:val="24"/>
        </w:rPr>
        <w:t xml:space="preserve">services was the </w:t>
      </w:r>
      <w:r w:rsidR="0040770B" w:rsidRPr="00082949">
        <w:rPr>
          <w:sz w:val="24"/>
          <w:szCs w:val="24"/>
        </w:rPr>
        <w:t>individuals</w:t>
      </w:r>
      <w:r w:rsidR="00133FD7" w:rsidRPr="00082949">
        <w:rPr>
          <w:sz w:val="24"/>
          <w:szCs w:val="24"/>
        </w:rPr>
        <w:t xml:space="preserve"> previous experience or </w:t>
      </w:r>
      <w:r w:rsidR="0040770B" w:rsidRPr="00082949">
        <w:rPr>
          <w:sz w:val="24"/>
          <w:szCs w:val="24"/>
        </w:rPr>
        <w:t xml:space="preserve">expecting </w:t>
      </w:r>
      <w:r w:rsidR="005D3803" w:rsidRPr="00082949">
        <w:rPr>
          <w:sz w:val="24"/>
          <w:szCs w:val="24"/>
        </w:rPr>
        <w:t>experience</w:t>
      </w:r>
      <w:r w:rsidR="0028661D" w:rsidRPr="00082949">
        <w:rPr>
          <w:sz w:val="24"/>
          <w:szCs w:val="24"/>
        </w:rPr>
        <w:t xml:space="preserve">. These experiences </w:t>
      </w:r>
      <w:r w:rsidR="003C75B5" w:rsidRPr="00082949">
        <w:rPr>
          <w:sz w:val="24"/>
          <w:szCs w:val="24"/>
        </w:rPr>
        <w:t>may include</w:t>
      </w:r>
      <w:r w:rsidR="00AB6728" w:rsidRPr="00082949">
        <w:rPr>
          <w:sz w:val="24"/>
          <w:szCs w:val="24"/>
        </w:rPr>
        <w:t xml:space="preserve"> stigma surrounding mental health and</w:t>
      </w:r>
      <w:r w:rsidR="003C75B5" w:rsidRPr="00082949">
        <w:rPr>
          <w:sz w:val="24"/>
          <w:szCs w:val="24"/>
        </w:rPr>
        <w:t xml:space="preserve"> </w:t>
      </w:r>
      <w:r w:rsidR="00DC3935" w:rsidRPr="00082949">
        <w:rPr>
          <w:sz w:val="24"/>
          <w:szCs w:val="24"/>
        </w:rPr>
        <w:t>i</w:t>
      </w:r>
      <w:r w:rsidR="003C75B5" w:rsidRPr="00082949">
        <w:rPr>
          <w:sz w:val="24"/>
          <w:szCs w:val="24"/>
        </w:rPr>
        <w:t>ndividuals</w:t>
      </w:r>
      <w:r w:rsidR="00AB6728" w:rsidRPr="00082949">
        <w:rPr>
          <w:sz w:val="24"/>
          <w:szCs w:val="24"/>
        </w:rPr>
        <w:t xml:space="preserve"> being judged by </w:t>
      </w:r>
      <w:r w:rsidR="00DC6C0A" w:rsidRPr="00082949">
        <w:rPr>
          <w:sz w:val="24"/>
          <w:szCs w:val="24"/>
        </w:rPr>
        <w:t>other</w:t>
      </w:r>
      <w:r w:rsidR="00BD26DA" w:rsidRPr="00082949">
        <w:rPr>
          <w:sz w:val="24"/>
          <w:szCs w:val="24"/>
        </w:rPr>
        <w:t xml:space="preserve">s </w:t>
      </w:r>
      <w:r w:rsidR="00DC6C0A" w:rsidRPr="00082949">
        <w:rPr>
          <w:sz w:val="24"/>
          <w:szCs w:val="24"/>
        </w:rPr>
        <w:t>in relation to receiv</w:t>
      </w:r>
      <w:r w:rsidR="00AB6728" w:rsidRPr="00082949">
        <w:rPr>
          <w:sz w:val="24"/>
          <w:szCs w:val="24"/>
        </w:rPr>
        <w:t>ing</w:t>
      </w:r>
      <w:r w:rsidR="00DC6C0A" w:rsidRPr="00082949">
        <w:rPr>
          <w:sz w:val="24"/>
          <w:szCs w:val="24"/>
        </w:rPr>
        <w:t xml:space="preserve"> support</w:t>
      </w:r>
      <w:r w:rsidR="00DC3935" w:rsidRPr="00082949">
        <w:rPr>
          <w:sz w:val="24"/>
          <w:szCs w:val="24"/>
        </w:rPr>
        <w:t xml:space="preserve">, </w:t>
      </w:r>
      <w:r w:rsidR="00BD26DA" w:rsidRPr="00082949">
        <w:rPr>
          <w:sz w:val="24"/>
          <w:szCs w:val="24"/>
        </w:rPr>
        <w:t>which has impacted them not to access th</w:t>
      </w:r>
      <w:r w:rsidR="00DC3935" w:rsidRPr="00082949">
        <w:rPr>
          <w:sz w:val="24"/>
          <w:szCs w:val="24"/>
        </w:rPr>
        <w:t>at</w:t>
      </w:r>
      <w:r w:rsidR="00BD26DA" w:rsidRPr="00082949">
        <w:rPr>
          <w:sz w:val="24"/>
          <w:szCs w:val="24"/>
        </w:rPr>
        <w:t xml:space="preserve"> support they desperately need.</w:t>
      </w:r>
    </w:p>
    <w:p w14:paraId="1695C918" w14:textId="77777777" w:rsidR="004009DC" w:rsidRPr="00082949" w:rsidRDefault="004009DC" w:rsidP="00E22432">
      <w:pPr>
        <w:ind w:right="107"/>
        <w:jc w:val="both"/>
        <w:rPr>
          <w:sz w:val="24"/>
          <w:szCs w:val="24"/>
        </w:rPr>
      </w:pPr>
    </w:p>
    <w:p w14:paraId="19974F12" w14:textId="0C0C90F8" w:rsidR="001F568E" w:rsidRPr="00082949" w:rsidRDefault="004009DC" w:rsidP="00E22432">
      <w:pPr>
        <w:ind w:right="107"/>
        <w:jc w:val="both"/>
        <w:rPr>
          <w:sz w:val="24"/>
          <w:szCs w:val="24"/>
        </w:rPr>
      </w:pPr>
      <w:r w:rsidRPr="00082949">
        <w:rPr>
          <w:sz w:val="24"/>
          <w:szCs w:val="24"/>
        </w:rPr>
        <w:t xml:space="preserve">Due to the mental health issues the female stated she was facing, it was appropriate </w:t>
      </w:r>
      <w:r w:rsidR="00AA0D6E" w:rsidRPr="00082949">
        <w:rPr>
          <w:sz w:val="24"/>
          <w:szCs w:val="24"/>
        </w:rPr>
        <w:t>for me to submit a public protection notification to help the female gain access to the support</w:t>
      </w:r>
      <w:r w:rsidR="003613DA" w:rsidRPr="00082949">
        <w:rPr>
          <w:sz w:val="24"/>
          <w:szCs w:val="24"/>
        </w:rPr>
        <w:t xml:space="preserve">, as individuals are facing barriers when accessing </w:t>
      </w:r>
      <w:r w:rsidR="00536467" w:rsidRPr="00082949">
        <w:rPr>
          <w:sz w:val="24"/>
          <w:szCs w:val="24"/>
        </w:rPr>
        <w:t>mental health services.</w:t>
      </w:r>
    </w:p>
    <w:p w14:paraId="0545DD3E" w14:textId="77777777" w:rsidR="004162FB" w:rsidRDefault="004162FB" w:rsidP="00E22432">
      <w:pPr>
        <w:ind w:right="107"/>
        <w:jc w:val="both"/>
        <w:rPr>
          <w:sz w:val="24"/>
          <w:szCs w:val="24"/>
        </w:rPr>
      </w:pPr>
    </w:p>
    <w:p w14:paraId="1B2ECE87" w14:textId="73364D71" w:rsidR="00E22432" w:rsidRPr="00270EEB" w:rsidRDefault="00E22432" w:rsidP="00E22432">
      <w:pPr>
        <w:ind w:right="107"/>
        <w:jc w:val="both"/>
        <w:rPr>
          <w:sz w:val="24"/>
          <w:szCs w:val="24"/>
        </w:rPr>
      </w:pPr>
      <w:r>
        <w:rPr>
          <w:sz w:val="24"/>
          <w:szCs w:val="24"/>
        </w:rPr>
        <w:t>In this incident it was clear from witnessing the female be verbally abusive towards a group of boys and towards us officers there was a public order offence. Furthermore, the information I received off customers and staff at the supermarket that the female was causing members of the public to feel threatened, due to her words and behaviour support my justification for arresting the female for public order. However, it was important to arrest the female under the correct section. Section 5 of the Public Order Act 1968 states that, a person is guilty under section 5 if they use threatening words or their behaviour is threatening, and therefore is likely to cause harassment, alarm, or distress (Public Order Act 1968). I can justify arresting the female under this section as I was informed by customers and the staff that the female was threatening to assault those within the supermarket, which caused them to feel alarm</w:t>
      </w:r>
      <w:r w:rsidR="00D3075D">
        <w:rPr>
          <w:sz w:val="24"/>
          <w:szCs w:val="24"/>
        </w:rPr>
        <w:t>ed</w:t>
      </w:r>
      <w:r>
        <w:rPr>
          <w:sz w:val="24"/>
          <w:szCs w:val="24"/>
        </w:rPr>
        <w:t xml:space="preserve"> and distressed by the female’s actions.</w:t>
      </w:r>
    </w:p>
    <w:p w14:paraId="7B75D502" w14:textId="77777777" w:rsidR="00E22432" w:rsidRDefault="00E22432" w:rsidP="00E6298B">
      <w:pPr>
        <w:ind w:right="107"/>
        <w:jc w:val="both"/>
        <w:rPr>
          <w:sz w:val="24"/>
          <w:szCs w:val="24"/>
        </w:rPr>
      </w:pPr>
    </w:p>
    <w:p w14:paraId="4605915C" w14:textId="3B104D64" w:rsidR="006D1802" w:rsidRDefault="00295AE9" w:rsidP="00E6298B">
      <w:pPr>
        <w:ind w:right="107"/>
        <w:jc w:val="both"/>
        <w:rPr>
          <w:sz w:val="24"/>
          <w:szCs w:val="24"/>
        </w:rPr>
      </w:pPr>
      <w:r>
        <w:rPr>
          <w:sz w:val="24"/>
          <w:szCs w:val="24"/>
        </w:rPr>
        <w:t xml:space="preserve">From a legislative context, </w:t>
      </w:r>
      <w:r w:rsidR="006D1802">
        <w:rPr>
          <w:sz w:val="24"/>
          <w:szCs w:val="24"/>
        </w:rPr>
        <w:t xml:space="preserve">Section 39 of the Criminal Justice Act 1988 outlines that common assault is when a person applies unlawful force to another (Criminal Justice Act 1988). In this scenario, that unlawful apprehension of force was clear as the security guard informed me that the female had punched him to the face after he asked the female to leave the supermarket. </w:t>
      </w:r>
      <w:r w:rsidR="00795449">
        <w:rPr>
          <w:sz w:val="24"/>
          <w:szCs w:val="24"/>
        </w:rPr>
        <w:t>Therefore,</w:t>
      </w:r>
      <w:r w:rsidR="000A6573">
        <w:rPr>
          <w:sz w:val="24"/>
          <w:szCs w:val="24"/>
        </w:rPr>
        <w:t xml:space="preserve"> on the information I received at the time and no visible injury to the security guard I could justify arresting the female for common assault.</w:t>
      </w:r>
    </w:p>
    <w:p w14:paraId="44EB145E" w14:textId="77777777" w:rsidR="000A6573" w:rsidRDefault="000A6573" w:rsidP="00E6298B">
      <w:pPr>
        <w:ind w:right="107"/>
        <w:jc w:val="both"/>
        <w:rPr>
          <w:sz w:val="24"/>
          <w:szCs w:val="24"/>
        </w:rPr>
      </w:pPr>
    </w:p>
    <w:p w14:paraId="5A98E282" w14:textId="72E287B0" w:rsidR="004D7DF4" w:rsidRPr="00270EEB" w:rsidRDefault="004D7DF4" w:rsidP="00E6298B">
      <w:pPr>
        <w:ind w:right="107"/>
        <w:jc w:val="both"/>
        <w:rPr>
          <w:sz w:val="24"/>
          <w:szCs w:val="24"/>
        </w:rPr>
      </w:pPr>
      <w:r>
        <w:rPr>
          <w:sz w:val="24"/>
          <w:szCs w:val="24"/>
        </w:rPr>
        <w:t>When dealing with conflict it is important to consider the impact factors. This important when considering the need to use force</w:t>
      </w:r>
      <w:r w:rsidR="00BF216F">
        <w:rPr>
          <w:sz w:val="24"/>
          <w:szCs w:val="24"/>
        </w:rPr>
        <w:t xml:space="preserve"> in line with legislation and force </w:t>
      </w:r>
      <w:r w:rsidR="00632DD6">
        <w:rPr>
          <w:sz w:val="24"/>
          <w:szCs w:val="24"/>
        </w:rPr>
        <w:t>policies</w:t>
      </w:r>
      <w:r w:rsidR="00BF121B">
        <w:rPr>
          <w:sz w:val="24"/>
          <w:szCs w:val="24"/>
        </w:rPr>
        <w:t xml:space="preserve">. In this situation the female appeared to be highly intoxicated when she was being verbally abusive towards </w:t>
      </w:r>
      <w:r w:rsidR="00D20BF9">
        <w:rPr>
          <w:sz w:val="24"/>
          <w:szCs w:val="24"/>
        </w:rPr>
        <w:t>us</w:t>
      </w:r>
      <w:r w:rsidR="00733536">
        <w:rPr>
          <w:sz w:val="24"/>
          <w:szCs w:val="24"/>
        </w:rPr>
        <w:t xml:space="preserve">. The College of Policing (2020) States that officers are likely to be assaulted if a person is intoxicated </w:t>
      </w:r>
      <w:r w:rsidR="00982F6E">
        <w:rPr>
          <w:sz w:val="24"/>
          <w:szCs w:val="24"/>
        </w:rPr>
        <w:t>and when they are aggressive towards officers</w:t>
      </w:r>
      <w:r w:rsidR="00391DD9">
        <w:rPr>
          <w:sz w:val="24"/>
          <w:szCs w:val="24"/>
        </w:rPr>
        <w:t xml:space="preserve">, and therefore it is important for </w:t>
      </w:r>
      <w:r w:rsidR="000B04F1">
        <w:rPr>
          <w:sz w:val="24"/>
          <w:szCs w:val="24"/>
        </w:rPr>
        <w:t>officers</w:t>
      </w:r>
      <w:r w:rsidR="00391DD9">
        <w:rPr>
          <w:sz w:val="24"/>
          <w:szCs w:val="24"/>
        </w:rPr>
        <w:t xml:space="preserve"> to </w:t>
      </w:r>
      <w:r w:rsidR="000B04F1">
        <w:rPr>
          <w:sz w:val="24"/>
          <w:szCs w:val="24"/>
        </w:rPr>
        <w:t>conduct dynamic risk assessments. In this situation due to the female’s words and behaviour I could justify handcuffing the female prior to arres</w:t>
      </w:r>
      <w:r w:rsidR="00497176">
        <w:rPr>
          <w:sz w:val="24"/>
          <w:szCs w:val="24"/>
        </w:rPr>
        <w:t>ting her as I wanted to prevent he</w:t>
      </w:r>
      <w:r w:rsidR="004570EA">
        <w:rPr>
          <w:sz w:val="24"/>
          <w:szCs w:val="24"/>
        </w:rPr>
        <w:t xml:space="preserve">r from </w:t>
      </w:r>
      <w:r w:rsidR="0064348D">
        <w:rPr>
          <w:sz w:val="24"/>
          <w:szCs w:val="24"/>
        </w:rPr>
        <w:t>being a danger to</w:t>
      </w:r>
      <w:r w:rsidR="004570EA">
        <w:rPr>
          <w:sz w:val="24"/>
          <w:szCs w:val="24"/>
        </w:rPr>
        <w:t xml:space="preserve"> herself and others</w:t>
      </w:r>
      <w:r w:rsidR="008F6185">
        <w:rPr>
          <w:sz w:val="24"/>
          <w:szCs w:val="24"/>
        </w:rPr>
        <w:t xml:space="preserve">. </w:t>
      </w:r>
      <w:r w:rsidR="004572FA">
        <w:rPr>
          <w:sz w:val="24"/>
          <w:szCs w:val="24"/>
        </w:rPr>
        <w:t xml:space="preserve">Due to the impact factor of the female being intoxicated, I wanted to prevent the situation </w:t>
      </w:r>
      <w:r w:rsidR="000114A7">
        <w:rPr>
          <w:sz w:val="24"/>
          <w:szCs w:val="24"/>
        </w:rPr>
        <w:t>from e</w:t>
      </w:r>
      <w:r w:rsidR="006A527C">
        <w:rPr>
          <w:sz w:val="24"/>
          <w:szCs w:val="24"/>
        </w:rPr>
        <w:t>scalating out of control.</w:t>
      </w:r>
    </w:p>
    <w:p w14:paraId="04228EF5" w14:textId="6C011C8A" w:rsidR="003322A5" w:rsidRDefault="003322A5" w:rsidP="00E6298B">
      <w:pPr>
        <w:ind w:right="107"/>
        <w:jc w:val="both"/>
        <w:rPr>
          <w:sz w:val="24"/>
          <w:szCs w:val="24"/>
        </w:rPr>
      </w:pPr>
    </w:p>
    <w:p w14:paraId="60E9C05B" w14:textId="39D2A000" w:rsidR="00093B11" w:rsidRDefault="00093B11" w:rsidP="00E6298B">
      <w:pPr>
        <w:ind w:right="107"/>
        <w:jc w:val="both"/>
        <w:rPr>
          <w:sz w:val="24"/>
          <w:szCs w:val="24"/>
        </w:rPr>
      </w:pPr>
      <w:r>
        <w:rPr>
          <w:sz w:val="24"/>
          <w:szCs w:val="24"/>
        </w:rPr>
        <w:t xml:space="preserve">Throughout the incident there was no issues regarding culture, </w:t>
      </w:r>
      <w:r w:rsidR="00CD093B">
        <w:rPr>
          <w:sz w:val="24"/>
          <w:szCs w:val="24"/>
        </w:rPr>
        <w:t>ethnicity,</w:t>
      </w:r>
      <w:r>
        <w:rPr>
          <w:sz w:val="24"/>
          <w:szCs w:val="24"/>
        </w:rPr>
        <w:t xml:space="preserve"> and language</w:t>
      </w:r>
      <w:r w:rsidR="00E22E84">
        <w:rPr>
          <w:sz w:val="24"/>
          <w:szCs w:val="24"/>
        </w:rPr>
        <w:t xml:space="preserve"> with the female.</w:t>
      </w:r>
    </w:p>
    <w:p w14:paraId="6BED675A" w14:textId="77777777" w:rsidR="009548D2" w:rsidRDefault="009548D2" w:rsidP="00E6298B">
      <w:pPr>
        <w:ind w:right="107"/>
        <w:jc w:val="both"/>
        <w:rPr>
          <w:sz w:val="24"/>
          <w:szCs w:val="24"/>
        </w:rPr>
      </w:pPr>
    </w:p>
    <w:p w14:paraId="2E606200" w14:textId="16831A7C" w:rsidR="00111791" w:rsidRDefault="00814918" w:rsidP="00E6298B">
      <w:pPr>
        <w:ind w:right="107"/>
        <w:jc w:val="both"/>
        <w:rPr>
          <w:sz w:val="24"/>
          <w:szCs w:val="24"/>
        </w:rPr>
      </w:pPr>
      <w:r>
        <w:rPr>
          <w:sz w:val="24"/>
          <w:szCs w:val="24"/>
        </w:rPr>
        <w:t xml:space="preserve">Bottomley (2020) states communication is a skill that allows officers to be effective within their role and will have to communicate to members of the public part of the communities’ we police. </w:t>
      </w:r>
      <w:r w:rsidR="00111791">
        <w:rPr>
          <w:sz w:val="24"/>
          <w:szCs w:val="24"/>
        </w:rPr>
        <w:t>The use of communication skills was vital in this inciden</w:t>
      </w:r>
      <w:r w:rsidR="00DE097B">
        <w:rPr>
          <w:sz w:val="24"/>
          <w:szCs w:val="24"/>
        </w:rPr>
        <w:t xml:space="preserve">t, as the female was </w:t>
      </w:r>
      <w:r w:rsidR="00DE097B">
        <w:rPr>
          <w:sz w:val="24"/>
          <w:szCs w:val="24"/>
        </w:rPr>
        <w:lastRenderedPageBreak/>
        <w:t>verbally aggressive from when us officers arrived at the scene</w:t>
      </w:r>
      <w:r w:rsidR="004677AD">
        <w:rPr>
          <w:sz w:val="24"/>
          <w:szCs w:val="24"/>
        </w:rPr>
        <w:t xml:space="preserve"> to when we arrested her</w:t>
      </w:r>
      <w:r w:rsidR="007C4AED">
        <w:rPr>
          <w:sz w:val="24"/>
          <w:szCs w:val="24"/>
        </w:rPr>
        <w:t>.</w:t>
      </w:r>
      <w:r w:rsidR="00D24C36">
        <w:rPr>
          <w:sz w:val="24"/>
          <w:szCs w:val="24"/>
        </w:rPr>
        <w:t xml:space="preserve"> </w:t>
      </w:r>
      <w:r w:rsidR="00CB1D3D">
        <w:rPr>
          <w:sz w:val="24"/>
          <w:szCs w:val="24"/>
        </w:rPr>
        <w:t xml:space="preserve">Due to the female being verbally aggressive it also meant that </w:t>
      </w:r>
      <w:r w:rsidR="00C10CA0">
        <w:rPr>
          <w:sz w:val="24"/>
          <w:szCs w:val="24"/>
        </w:rPr>
        <w:t>the female did not want to comply with me. I asked the female to sit in the back of the van but as she stated she did not want to go to custody</w:t>
      </w:r>
      <w:r w:rsidR="007534F8">
        <w:rPr>
          <w:sz w:val="24"/>
          <w:szCs w:val="24"/>
        </w:rPr>
        <w:t xml:space="preserve"> as it would </w:t>
      </w:r>
      <w:r w:rsidR="007B1584">
        <w:rPr>
          <w:sz w:val="24"/>
          <w:szCs w:val="24"/>
        </w:rPr>
        <w:t>affect her mental health</w:t>
      </w:r>
      <w:r w:rsidR="004677AD">
        <w:rPr>
          <w:sz w:val="24"/>
          <w:szCs w:val="24"/>
        </w:rPr>
        <w:t xml:space="preserve">. </w:t>
      </w:r>
      <w:r w:rsidR="007534F8">
        <w:rPr>
          <w:sz w:val="24"/>
          <w:szCs w:val="24"/>
        </w:rPr>
        <w:t xml:space="preserve">I </w:t>
      </w:r>
      <w:r w:rsidR="0011324F">
        <w:rPr>
          <w:sz w:val="24"/>
          <w:szCs w:val="24"/>
        </w:rPr>
        <w:t xml:space="preserve">tried relaxing the female by actively listening to her problems and by doing so I could offer support </w:t>
      </w:r>
      <w:r w:rsidR="006B6E55">
        <w:rPr>
          <w:sz w:val="24"/>
          <w:szCs w:val="24"/>
        </w:rPr>
        <w:t>and suggests actions that may help support her.</w:t>
      </w:r>
      <w:r w:rsidR="00D745F0">
        <w:rPr>
          <w:sz w:val="24"/>
          <w:szCs w:val="24"/>
        </w:rPr>
        <w:t xml:space="preserve"> </w:t>
      </w:r>
      <w:r w:rsidR="00DE5521">
        <w:rPr>
          <w:sz w:val="24"/>
          <w:szCs w:val="24"/>
        </w:rPr>
        <w:t xml:space="preserve">Due to the rapport building skills the female complied and entered the van </w:t>
      </w:r>
      <w:r w:rsidR="00A42B74">
        <w:rPr>
          <w:sz w:val="24"/>
          <w:szCs w:val="24"/>
        </w:rPr>
        <w:t>as she felt more relaxed with the process of being arrested. As I sat in the back of the van observing the female on route to custody, it was important to keep communicating with the female</w:t>
      </w:r>
      <w:r w:rsidR="0017558B">
        <w:rPr>
          <w:sz w:val="24"/>
          <w:szCs w:val="24"/>
        </w:rPr>
        <w:t xml:space="preserve">. This allowed the female to explain to me how she was feeling </w:t>
      </w:r>
      <w:r w:rsidR="00A45244">
        <w:rPr>
          <w:sz w:val="24"/>
          <w:szCs w:val="24"/>
        </w:rPr>
        <w:t>due to her mental health problems she previously admitted</w:t>
      </w:r>
      <w:r w:rsidR="00871DCB">
        <w:rPr>
          <w:sz w:val="24"/>
          <w:szCs w:val="24"/>
        </w:rPr>
        <w:t xml:space="preserve">, </w:t>
      </w:r>
      <w:r w:rsidR="0017558B">
        <w:rPr>
          <w:sz w:val="24"/>
          <w:szCs w:val="24"/>
        </w:rPr>
        <w:t xml:space="preserve">but it </w:t>
      </w:r>
      <w:r w:rsidR="00997CA4">
        <w:rPr>
          <w:sz w:val="24"/>
          <w:szCs w:val="24"/>
        </w:rPr>
        <w:t>also prevent</w:t>
      </w:r>
      <w:r w:rsidR="004D152F">
        <w:rPr>
          <w:sz w:val="24"/>
          <w:szCs w:val="24"/>
        </w:rPr>
        <w:t>ed</w:t>
      </w:r>
      <w:r w:rsidR="00997CA4">
        <w:rPr>
          <w:sz w:val="24"/>
          <w:szCs w:val="24"/>
        </w:rPr>
        <w:t xml:space="preserve"> the female from continuing </w:t>
      </w:r>
      <w:r w:rsidR="004D152F">
        <w:rPr>
          <w:sz w:val="24"/>
          <w:szCs w:val="24"/>
        </w:rPr>
        <w:t xml:space="preserve">to verbally abuse me. At this point in the incident </w:t>
      </w:r>
      <w:r w:rsidR="008726A9">
        <w:rPr>
          <w:sz w:val="24"/>
          <w:szCs w:val="24"/>
        </w:rPr>
        <w:t>the conflict had minimised, and the female allowed me to communicate with her easily.</w:t>
      </w:r>
    </w:p>
    <w:p w14:paraId="50081384" w14:textId="77777777" w:rsidR="00CB1D3D" w:rsidRDefault="00CB1D3D" w:rsidP="00E6298B">
      <w:pPr>
        <w:ind w:right="107"/>
        <w:jc w:val="both"/>
        <w:rPr>
          <w:sz w:val="24"/>
          <w:szCs w:val="24"/>
        </w:rPr>
      </w:pPr>
    </w:p>
    <w:p w14:paraId="491D1AC5" w14:textId="39D1ADD6" w:rsidR="008B6BF8" w:rsidRPr="00270EEB" w:rsidRDefault="00DE32EE" w:rsidP="00E6298B">
      <w:pPr>
        <w:ind w:right="107"/>
        <w:jc w:val="both"/>
        <w:rPr>
          <w:sz w:val="24"/>
          <w:szCs w:val="24"/>
        </w:rPr>
      </w:pPr>
      <w:r>
        <w:rPr>
          <w:sz w:val="24"/>
          <w:szCs w:val="24"/>
        </w:rPr>
        <w:t>Kilgal</w:t>
      </w:r>
      <w:r w:rsidR="00352125">
        <w:rPr>
          <w:sz w:val="24"/>
          <w:szCs w:val="24"/>
        </w:rPr>
        <w:t>l</w:t>
      </w:r>
      <w:r>
        <w:rPr>
          <w:sz w:val="24"/>
          <w:szCs w:val="24"/>
        </w:rPr>
        <w:t>on and Wright (2022)</w:t>
      </w:r>
      <w:r w:rsidR="00352125">
        <w:rPr>
          <w:sz w:val="24"/>
          <w:szCs w:val="24"/>
        </w:rPr>
        <w:t>, explain</w:t>
      </w:r>
      <w:r w:rsidR="006775A3">
        <w:rPr>
          <w:sz w:val="24"/>
          <w:szCs w:val="24"/>
        </w:rPr>
        <w:t>s</w:t>
      </w:r>
      <w:r w:rsidR="00352125">
        <w:rPr>
          <w:sz w:val="24"/>
          <w:szCs w:val="24"/>
        </w:rPr>
        <w:t xml:space="preserve"> that rapport </w:t>
      </w:r>
      <w:r w:rsidR="005A5986">
        <w:rPr>
          <w:sz w:val="24"/>
          <w:szCs w:val="24"/>
        </w:rPr>
        <w:t xml:space="preserve">is a vital skill to develop. It allows for relationships to communicate better and </w:t>
      </w:r>
      <w:r w:rsidR="00FC5343">
        <w:rPr>
          <w:sz w:val="24"/>
          <w:szCs w:val="24"/>
        </w:rPr>
        <w:t>achieve trust. This is highlighted in my incident where it allowed the female to communicate</w:t>
      </w:r>
      <w:r w:rsidR="00A36F74">
        <w:rPr>
          <w:sz w:val="24"/>
          <w:szCs w:val="24"/>
        </w:rPr>
        <w:t xml:space="preserve"> her problems to </w:t>
      </w:r>
      <w:r w:rsidR="00C23654">
        <w:rPr>
          <w:sz w:val="24"/>
          <w:szCs w:val="24"/>
        </w:rPr>
        <w:t>me and trust me, which led to the female being compliant and less verbally abusive.</w:t>
      </w:r>
    </w:p>
    <w:p w14:paraId="452E40A6" w14:textId="77777777" w:rsidR="008B28E7" w:rsidRPr="00270EEB" w:rsidRDefault="008B28E7" w:rsidP="00E6298B">
      <w:pPr>
        <w:ind w:right="107"/>
        <w:jc w:val="both"/>
        <w:rPr>
          <w:sz w:val="24"/>
          <w:szCs w:val="24"/>
        </w:rPr>
      </w:pPr>
    </w:p>
    <w:p w14:paraId="4A8B313D" w14:textId="4F17FE70" w:rsidR="008B28E7" w:rsidRDefault="00B329D5" w:rsidP="00E6298B">
      <w:pPr>
        <w:ind w:right="107"/>
        <w:jc w:val="both"/>
        <w:rPr>
          <w:sz w:val="24"/>
          <w:szCs w:val="24"/>
        </w:rPr>
      </w:pPr>
      <w:r>
        <w:rPr>
          <w:sz w:val="24"/>
          <w:szCs w:val="24"/>
        </w:rPr>
        <w:t>Throughout the incident I was quite relaxed even though facing abuse from the female</w:t>
      </w:r>
      <w:r w:rsidR="00D10E5C">
        <w:rPr>
          <w:sz w:val="24"/>
          <w:szCs w:val="24"/>
        </w:rPr>
        <w:t xml:space="preserve">. </w:t>
      </w:r>
      <w:r w:rsidR="00894130">
        <w:rPr>
          <w:sz w:val="24"/>
          <w:szCs w:val="24"/>
        </w:rPr>
        <w:t>However,</w:t>
      </w:r>
      <w:r w:rsidR="00D10E5C">
        <w:rPr>
          <w:sz w:val="24"/>
          <w:szCs w:val="24"/>
        </w:rPr>
        <w:t xml:space="preserve"> I was always alert as behaviour </w:t>
      </w:r>
      <w:r w:rsidR="00F8456F">
        <w:rPr>
          <w:sz w:val="24"/>
          <w:szCs w:val="24"/>
        </w:rPr>
        <w:t>can be</w:t>
      </w:r>
      <w:r w:rsidR="00D10E5C">
        <w:rPr>
          <w:sz w:val="24"/>
          <w:szCs w:val="24"/>
        </w:rPr>
        <w:t xml:space="preserve"> unpredictable especially as the female seemed intoxicated</w:t>
      </w:r>
      <w:r w:rsidR="00894130">
        <w:rPr>
          <w:sz w:val="24"/>
          <w:szCs w:val="24"/>
        </w:rPr>
        <w:t>. I also fe</w:t>
      </w:r>
      <w:r w:rsidR="00F8456F">
        <w:rPr>
          <w:sz w:val="24"/>
          <w:szCs w:val="24"/>
        </w:rPr>
        <w:t>lt</w:t>
      </w:r>
      <w:r w:rsidR="00894130">
        <w:rPr>
          <w:sz w:val="24"/>
          <w:szCs w:val="24"/>
        </w:rPr>
        <w:t xml:space="preserve"> it was important that I </w:t>
      </w:r>
      <w:r w:rsidR="00F8456F">
        <w:rPr>
          <w:sz w:val="24"/>
          <w:szCs w:val="24"/>
        </w:rPr>
        <w:t>was</w:t>
      </w:r>
      <w:r w:rsidR="00894130">
        <w:rPr>
          <w:sz w:val="24"/>
          <w:szCs w:val="24"/>
        </w:rPr>
        <w:t xml:space="preserve"> relaxed as if I panicked</w:t>
      </w:r>
      <w:r w:rsidR="00407716">
        <w:rPr>
          <w:sz w:val="24"/>
          <w:szCs w:val="24"/>
        </w:rPr>
        <w:t xml:space="preserve">, </w:t>
      </w:r>
      <w:r w:rsidR="00894130">
        <w:rPr>
          <w:sz w:val="24"/>
          <w:szCs w:val="24"/>
        </w:rPr>
        <w:t xml:space="preserve">the female may </w:t>
      </w:r>
      <w:r w:rsidR="00407716">
        <w:rPr>
          <w:sz w:val="24"/>
          <w:szCs w:val="24"/>
        </w:rPr>
        <w:t>have continued to be non-complaint as I wouldn’t have been able to build rapport with her</w:t>
      </w:r>
      <w:r w:rsidR="00F1731D">
        <w:rPr>
          <w:sz w:val="24"/>
          <w:szCs w:val="24"/>
        </w:rPr>
        <w:t xml:space="preserve">. </w:t>
      </w:r>
      <w:r w:rsidR="00F8456F">
        <w:rPr>
          <w:sz w:val="24"/>
          <w:szCs w:val="24"/>
        </w:rPr>
        <w:t>Also,</w:t>
      </w:r>
      <w:r w:rsidR="00F1731D">
        <w:rPr>
          <w:sz w:val="24"/>
          <w:szCs w:val="24"/>
        </w:rPr>
        <w:t xml:space="preserve"> if the female continued to be non-complaint it would’ve made the incident more difficult to deal with</w:t>
      </w:r>
      <w:r w:rsidR="00781392">
        <w:rPr>
          <w:sz w:val="24"/>
          <w:szCs w:val="24"/>
        </w:rPr>
        <w:t>.</w:t>
      </w:r>
    </w:p>
    <w:p w14:paraId="01718E9B" w14:textId="77777777" w:rsidR="00AA6D6A" w:rsidRDefault="00AA6D6A" w:rsidP="00E6298B">
      <w:pPr>
        <w:ind w:right="107"/>
        <w:jc w:val="both"/>
        <w:rPr>
          <w:sz w:val="24"/>
          <w:szCs w:val="24"/>
        </w:rPr>
      </w:pPr>
    </w:p>
    <w:p w14:paraId="480624D0" w14:textId="0B8B61F8" w:rsidR="00102B6A" w:rsidRDefault="00AA6D6A" w:rsidP="00E6298B">
      <w:pPr>
        <w:ind w:right="107"/>
        <w:jc w:val="both"/>
        <w:rPr>
          <w:sz w:val="24"/>
          <w:szCs w:val="24"/>
        </w:rPr>
      </w:pPr>
      <w:r>
        <w:rPr>
          <w:sz w:val="24"/>
          <w:szCs w:val="24"/>
        </w:rPr>
        <w:t>As I was the arresting officer and the officer who had the most contact with the female</w:t>
      </w:r>
      <w:r w:rsidR="00DA17F6">
        <w:rPr>
          <w:sz w:val="24"/>
          <w:szCs w:val="24"/>
        </w:rPr>
        <w:t>, I played a pivotal role in dealing with the female.</w:t>
      </w:r>
      <w:r w:rsidR="004D686B">
        <w:rPr>
          <w:sz w:val="24"/>
          <w:szCs w:val="24"/>
        </w:rPr>
        <w:t xml:space="preserve"> I would say that the incident developed well as the female was verbally abusive when we arrived to being compliant when we were conveying her to custody. </w:t>
      </w:r>
      <w:r w:rsidR="00E911EB">
        <w:rPr>
          <w:sz w:val="24"/>
          <w:szCs w:val="24"/>
        </w:rPr>
        <w:t>Therefore,</w:t>
      </w:r>
      <w:r w:rsidR="004D686B">
        <w:rPr>
          <w:sz w:val="24"/>
          <w:szCs w:val="24"/>
        </w:rPr>
        <w:t xml:space="preserve"> the communication skills</w:t>
      </w:r>
      <w:r w:rsidR="00E911EB">
        <w:rPr>
          <w:sz w:val="24"/>
          <w:szCs w:val="24"/>
        </w:rPr>
        <w:t xml:space="preserve"> went well as </w:t>
      </w:r>
      <w:r w:rsidR="004D686B">
        <w:rPr>
          <w:sz w:val="24"/>
          <w:szCs w:val="24"/>
        </w:rPr>
        <w:t>I used</w:t>
      </w:r>
      <w:r w:rsidR="00E911EB">
        <w:rPr>
          <w:sz w:val="24"/>
          <w:szCs w:val="24"/>
        </w:rPr>
        <w:t xml:space="preserve"> them </w:t>
      </w:r>
      <w:r w:rsidR="004D686B">
        <w:rPr>
          <w:sz w:val="24"/>
          <w:szCs w:val="24"/>
        </w:rPr>
        <w:t>effective</w:t>
      </w:r>
      <w:r w:rsidR="00E911EB">
        <w:rPr>
          <w:sz w:val="24"/>
          <w:szCs w:val="24"/>
        </w:rPr>
        <w:t>ly to build</w:t>
      </w:r>
      <w:r w:rsidR="004D686B">
        <w:rPr>
          <w:sz w:val="24"/>
          <w:szCs w:val="24"/>
        </w:rPr>
        <w:t xml:space="preserve"> trust with the female</w:t>
      </w:r>
      <w:r w:rsidR="00F32219">
        <w:rPr>
          <w:sz w:val="24"/>
          <w:szCs w:val="24"/>
        </w:rPr>
        <w:t xml:space="preserve">, making the process of conveying her to custody </w:t>
      </w:r>
      <w:r w:rsidR="000F0B9A">
        <w:rPr>
          <w:sz w:val="24"/>
          <w:szCs w:val="24"/>
        </w:rPr>
        <w:t>and booking in the female within custody a lot more relaxed.</w:t>
      </w:r>
    </w:p>
    <w:p w14:paraId="3B928843" w14:textId="77777777" w:rsidR="00102B6A" w:rsidRDefault="00102B6A" w:rsidP="00E6298B">
      <w:pPr>
        <w:ind w:right="107"/>
        <w:jc w:val="both"/>
        <w:rPr>
          <w:sz w:val="24"/>
          <w:szCs w:val="24"/>
        </w:rPr>
      </w:pPr>
    </w:p>
    <w:p w14:paraId="41027CCD" w14:textId="0B6C549A" w:rsidR="00102B6A" w:rsidRPr="00270EEB" w:rsidRDefault="00954C11" w:rsidP="00E6298B">
      <w:pPr>
        <w:ind w:right="107"/>
        <w:jc w:val="both"/>
        <w:rPr>
          <w:sz w:val="24"/>
          <w:szCs w:val="24"/>
        </w:rPr>
      </w:pPr>
      <w:r>
        <w:rPr>
          <w:sz w:val="24"/>
          <w:szCs w:val="24"/>
        </w:rPr>
        <w:t xml:space="preserve">Also, </w:t>
      </w:r>
      <w:r w:rsidR="00102B6A">
        <w:rPr>
          <w:sz w:val="24"/>
          <w:szCs w:val="24"/>
        </w:rPr>
        <w:t xml:space="preserve">within the incident I believe my rapport building skills were effective. It allowed the female to feel </w:t>
      </w:r>
      <w:r w:rsidR="00E52756">
        <w:rPr>
          <w:sz w:val="24"/>
          <w:szCs w:val="24"/>
        </w:rPr>
        <w:t>like someone was listening to her and gave her an opportunity to express her problems</w:t>
      </w:r>
      <w:r w:rsidR="000F58A4">
        <w:rPr>
          <w:sz w:val="24"/>
          <w:szCs w:val="24"/>
        </w:rPr>
        <w:t>, which she may not have had a chance to express to someone before</w:t>
      </w:r>
      <w:r w:rsidR="00E52756">
        <w:rPr>
          <w:sz w:val="24"/>
          <w:szCs w:val="24"/>
        </w:rPr>
        <w:t>. I</w:t>
      </w:r>
      <w:r w:rsidR="002E0233">
        <w:rPr>
          <w:sz w:val="24"/>
          <w:szCs w:val="24"/>
        </w:rPr>
        <w:t>t also allowed me to ask the female different questions not in relation to her problems</w:t>
      </w:r>
      <w:r w:rsidR="0069166A">
        <w:rPr>
          <w:sz w:val="24"/>
          <w:szCs w:val="24"/>
        </w:rPr>
        <w:t xml:space="preserve">, </w:t>
      </w:r>
      <w:r w:rsidR="002E0233">
        <w:rPr>
          <w:sz w:val="24"/>
          <w:szCs w:val="24"/>
        </w:rPr>
        <w:t xml:space="preserve">to </w:t>
      </w:r>
      <w:r w:rsidR="0069166A">
        <w:rPr>
          <w:sz w:val="24"/>
          <w:szCs w:val="24"/>
        </w:rPr>
        <w:t>distract her from feeling aggressive</w:t>
      </w:r>
      <w:r w:rsidR="00392302">
        <w:rPr>
          <w:sz w:val="24"/>
          <w:szCs w:val="24"/>
        </w:rPr>
        <w:t xml:space="preserve"> towards me</w:t>
      </w:r>
      <w:r w:rsidR="0069166A">
        <w:rPr>
          <w:sz w:val="24"/>
          <w:szCs w:val="24"/>
        </w:rPr>
        <w:t xml:space="preserve"> and </w:t>
      </w:r>
      <w:r w:rsidR="00392302">
        <w:rPr>
          <w:sz w:val="24"/>
          <w:szCs w:val="24"/>
        </w:rPr>
        <w:t xml:space="preserve">therefore </w:t>
      </w:r>
      <w:r w:rsidR="0069166A">
        <w:rPr>
          <w:sz w:val="24"/>
          <w:szCs w:val="24"/>
        </w:rPr>
        <w:t xml:space="preserve">be calmer with </w:t>
      </w:r>
      <w:r w:rsidR="00392302">
        <w:rPr>
          <w:sz w:val="24"/>
          <w:szCs w:val="24"/>
        </w:rPr>
        <w:t>the fact she had been arrested</w:t>
      </w:r>
      <w:r w:rsidR="0069166A">
        <w:rPr>
          <w:sz w:val="24"/>
          <w:szCs w:val="24"/>
        </w:rPr>
        <w:t>.</w:t>
      </w:r>
      <w:r w:rsidR="00392302">
        <w:rPr>
          <w:sz w:val="24"/>
          <w:szCs w:val="24"/>
        </w:rPr>
        <w:t xml:space="preserve"> Therefore, my communication and rapport building skills were effective in the scenario to build trust with the female and de-escalate the situation.</w:t>
      </w:r>
    </w:p>
    <w:p w14:paraId="58ECD1AB" w14:textId="77777777" w:rsidR="008B28E7" w:rsidRPr="00270EEB" w:rsidRDefault="008B28E7" w:rsidP="00E6298B">
      <w:pPr>
        <w:ind w:right="107"/>
        <w:jc w:val="both"/>
        <w:rPr>
          <w:sz w:val="24"/>
          <w:szCs w:val="24"/>
        </w:rPr>
      </w:pPr>
    </w:p>
    <w:p w14:paraId="1034652A" w14:textId="6DB6BC53" w:rsidR="008B28E7" w:rsidRDefault="00881CD3" w:rsidP="00E6298B">
      <w:pPr>
        <w:ind w:right="107"/>
        <w:jc w:val="both"/>
        <w:rPr>
          <w:sz w:val="24"/>
          <w:szCs w:val="24"/>
        </w:rPr>
      </w:pPr>
      <w:r>
        <w:rPr>
          <w:sz w:val="24"/>
          <w:szCs w:val="24"/>
        </w:rPr>
        <w:t xml:space="preserve">From this incident I learnt the importance of </w:t>
      </w:r>
      <w:r w:rsidR="00C73FE4">
        <w:rPr>
          <w:sz w:val="24"/>
          <w:szCs w:val="24"/>
        </w:rPr>
        <w:t xml:space="preserve">effective communication with a prisoner. It allowed me to explain to the prisoner the process of arrest, which has </w:t>
      </w:r>
      <w:r w:rsidR="000F4D61">
        <w:rPr>
          <w:sz w:val="24"/>
          <w:szCs w:val="24"/>
        </w:rPr>
        <w:t>led</w:t>
      </w:r>
      <w:r w:rsidR="00C73FE4">
        <w:rPr>
          <w:sz w:val="24"/>
          <w:szCs w:val="24"/>
        </w:rPr>
        <w:t xml:space="preserve"> to the </w:t>
      </w:r>
      <w:r w:rsidR="000F4D61">
        <w:rPr>
          <w:sz w:val="24"/>
          <w:szCs w:val="24"/>
        </w:rPr>
        <w:t>prisoner also feeling more relaxed</w:t>
      </w:r>
      <w:r w:rsidR="00F95E57">
        <w:rPr>
          <w:sz w:val="24"/>
          <w:szCs w:val="24"/>
        </w:rPr>
        <w:t xml:space="preserve"> resulting in a better relationship with them</w:t>
      </w:r>
      <w:r w:rsidR="000F4D61">
        <w:rPr>
          <w:sz w:val="24"/>
          <w:szCs w:val="24"/>
        </w:rPr>
        <w:t xml:space="preserve">. This is a huge benefit when dealing with prisoners </w:t>
      </w:r>
      <w:r w:rsidR="00B2675A">
        <w:rPr>
          <w:sz w:val="24"/>
          <w:szCs w:val="24"/>
        </w:rPr>
        <w:t xml:space="preserve">as they become compliant </w:t>
      </w:r>
      <w:r w:rsidR="00F95E57">
        <w:rPr>
          <w:sz w:val="24"/>
          <w:szCs w:val="24"/>
        </w:rPr>
        <w:t xml:space="preserve">and understanding of what you are asking them. </w:t>
      </w:r>
      <w:r w:rsidR="00DA117F">
        <w:rPr>
          <w:sz w:val="24"/>
          <w:szCs w:val="24"/>
        </w:rPr>
        <w:t xml:space="preserve">In my short </w:t>
      </w:r>
      <w:r w:rsidR="00C3537A">
        <w:rPr>
          <w:sz w:val="24"/>
          <w:szCs w:val="24"/>
        </w:rPr>
        <w:t>career</w:t>
      </w:r>
      <w:r w:rsidR="00DA117F">
        <w:rPr>
          <w:sz w:val="24"/>
          <w:szCs w:val="24"/>
        </w:rPr>
        <w:t xml:space="preserve"> I have seen </w:t>
      </w:r>
      <w:r w:rsidR="00C3537A">
        <w:rPr>
          <w:sz w:val="24"/>
          <w:szCs w:val="24"/>
        </w:rPr>
        <w:t>officers</w:t>
      </w:r>
      <w:r w:rsidR="00DA117F">
        <w:rPr>
          <w:sz w:val="24"/>
          <w:szCs w:val="24"/>
        </w:rPr>
        <w:t xml:space="preserve"> struggle with communication already leading to </w:t>
      </w:r>
      <w:r w:rsidR="00785D31">
        <w:rPr>
          <w:sz w:val="24"/>
          <w:szCs w:val="24"/>
        </w:rPr>
        <w:t>people</w:t>
      </w:r>
      <w:r w:rsidR="00DA117F">
        <w:rPr>
          <w:sz w:val="24"/>
          <w:szCs w:val="24"/>
        </w:rPr>
        <w:t xml:space="preserve"> being agitated and aggressive making th</w:t>
      </w:r>
      <w:r w:rsidR="00C3537A">
        <w:rPr>
          <w:sz w:val="24"/>
          <w:szCs w:val="24"/>
        </w:rPr>
        <w:t>e process of arrest harder</w:t>
      </w:r>
      <w:r w:rsidR="00785D31">
        <w:rPr>
          <w:sz w:val="24"/>
          <w:szCs w:val="24"/>
        </w:rPr>
        <w:t xml:space="preserve">, which highlights the importance of </w:t>
      </w:r>
      <w:r w:rsidR="00557990">
        <w:rPr>
          <w:sz w:val="24"/>
          <w:szCs w:val="24"/>
        </w:rPr>
        <w:t xml:space="preserve">effective communication </w:t>
      </w:r>
      <w:r w:rsidR="00A177AD">
        <w:rPr>
          <w:sz w:val="24"/>
          <w:szCs w:val="24"/>
        </w:rPr>
        <w:t>leading to better outcomes for all parties involved.</w:t>
      </w:r>
    </w:p>
    <w:p w14:paraId="09049A6A" w14:textId="77777777" w:rsidR="00A177AD" w:rsidRDefault="00A177AD" w:rsidP="00E6298B">
      <w:pPr>
        <w:ind w:right="107"/>
        <w:jc w:val="both"/>
        <w:rPr>
          <w:sz w:val="24"/>
          <w:szCs w:val="24"/>
        </w:rPr>
      </w:pPr>
    </w:p>
    <w:p w14:paraId="2D3DE98A" w14:textId="40BD3C04" w:rsidR="00AA666E" w:rsidRDefault="00A177AD" w:rsidP="00E6298B">
      <w:pPr>
        <w:ind w:right="107"/>
        <w:jc w:val="both"/>
        <w:rPr>
          <w:sz w:val="24"/>
          <w:szCs w:val="24"/>
        </w:rPr>
      </w:pPr>
      <w:r>
        <w:rPr>
          <w:sz w:val="24"/>
          <w:szCs w:val="24"/>
        </w:rPr>
        <w:lastRenderedPageBreak/>
        <w:t xml:space="preserve">In this scenario I thought it was </w:t>
      </w:r>
      <w:r w:rsidR="00441DC5">
        <w:rPr>
          <w:sz w:val="24"/>
          <w:szCs w:val="24"/>
        </w:rPr>
        <w:t xml:space="preserve">effective handcuffing the female early as her behaviour and factors suggested </w:t>
      </w:r>
      <w:r w:rsidR="000566DF">
        <w:rPr>
          <w:sz w:val="24"/>
          <w:szCs w:val="24"/>
        </w:rPr>
        <w:t>she</w:t>
      </w:r>
      <w:r w:rsidR="00441DC5">
        <w:rPr>
          <w:sz w:val="24"/>
          <w:szCs w:val="24"/>
        </w:rPr>
        <w:t xml:space="preserve"> could become aggressive. However, </w:t>
      </w:r>
      <w:r w:rsidR="00BF791A">
        <w:rPr>
          <w:sz w:val="24"/>
          <w:szCs w:val="24"/>
        </w:rPr>
        <w:t xml:space="preserve">when dealing with </w:t>
      </w:r>
      <w:r w:rsidR="000566DF">
        <w:rPr>
          <w:sz w:val="24"/>
          <w:szCs w:val="24"/>
        </w:rPr>
        <w:t>conflict</w:t>
      </w:r>
      <w:r w:rsidR="00BF791A">
        <w:rPr>
          <w:sz w:val="24"/>
          <w:szCs w:val="24"/>
        </w:rPr>
        <w:t xml:space="preserve"> in </w:t>
      </w:r>
      <w:r w:rsidR="00E503DB">
        <w:rPr>
          <w:sz w:val="24"/>
          <w:szCs w:val="24"/>
        </w:rPr>
        <w:t>the future</w:t>
      </w:r>
      <w:r w:rsidR="00BF791A">
        <w:rPr>
          <w:sz w:val="24"/>
          <w:szCs w:val="24"/>
        </w:rPr>
        <w:t xml:space="preserve"> it is important to remember that handcuffing persons immediately may not be </w:t>
      </w:r>
      <w:r w:rsidR="003B781D">
        <w:rPr>
          <w:sz w:val="24"/>
          <w:szCs w:val="24"/>
        </w:rPr>
        <w:t>necessary and</w:t>
      </w:r>
      <w:r w:rsidR="000566DF">
        <w:rPr>
          <w:sz w:val="24"/>
          <w:szCs w:val="24"/>
        </w:rPr>
        <w:t xml:space="preserve"> could escalate th</w:t>
      </w:r>
      <w:r w:rsidR="003B781D">
        <w:rPr>
          <w:sz w:val="24"/>
          <w:szCs w:val="24"/>
        </w:rPr>
        <w:t xml:space="preserve">at situation out of control. However, in this incident I could justify the use of the handcuffs </w:t>
      </w:r>
      <w:r w:rsidR="003A3C19">
        <w:rPr>
          <w:sz w:val="24"/>
          <w:szCs w:val="24"/>
        </w:rPr>
        <w:t xml:space="preserve">at the </w:t>
      </w:r>
      <w:r w:rsidR="005E3FCE">
        <w:rPr>
          <w:sz w:val="24"/>
          <w:szCs w:val="24"/>
        </w:rPr>
        <w:t>time,</w:t>
      </w:r>
      <w:r w:rsidR="003A3C19">
        <w:rPr>
          <w:sz w:val="24"/>
          <w:szCs w:val="24"/>
        </w:rPr>
        <w:t xml:space="preserve"> </w:t>
      </w:r>
      <w:r w:rsidR="003B781D">
        <w:rPr>
          <w:sz w:val="24"/>
          <w:szCs w:val="24"/>
        </w:rPr>
        <w:t>and it proved to be effective</w:t>
      </w:r>
      <w:r w:rsidR="003A3C19">
        <w:rPr>
          <w:sz w:val="24"/>
          <w:szCs w:val="24"/>
        </w:rPr>
        <w:t xml:space="preserve"> in </w:t>
      </w:r>
      <w:r w:rsidR="007C6BA4">
        <w:rPr>
          <w:sz w:val="24"/>
          <w:szCs w:val="24"/>
        </w:rPr>
        <w:t>dealing with the female</w:t>
      </w:r>
      <w:r w:rsidR="003B781D">
        <w:rPr>
          <w:sz w:val="24"/>
          <w:szCs w:val="24"/>
        </w:rPr>
        <w:t>.</w:t>
      </w:r>
    </w:p>
    <w:p w14:paraId="3CDE670E" w14:textId="77777777" w:rsidR="00250871" w:rsidRDefault="00250871" w:rsidP="00E6298B">
      <w:pPr>
        <w:ind w:right="107"/>
        <w:jc w:val="both"/>
        <w:rPr>
          <w:sz w:val="24"/>
          <w:szCs w:val="24"/>
        </w:rPr>
      </w:pPr>
    </w:p>
    <w:p w14:paraId="31883BA1" w14:textId="2B8311DD" w:rsidR="00AD1FEA" w:rsidRDefault="00250871" w:rsidP="00E6298B">
      <w:pPr>
        <w:ind w:right="107"/>
        <w:jc w:val="both"/>
        <w:rPr>
          <w:sz w:val="24"/>
          <w:szCs w:val="24"/>
        </w:rPr>
      </w:pPr>
      <w:r>
        <w:rPr>
          <w:sz w:val="24"/>
          <w:szCs w:val="24"/>
        </w:rPr>
        <w:t xml:space="preserve">According to </w:t>
      </w:r>
      <w:r w:rsidR="00C2757F">
        <w:rPr>
          <w:sz w:val="24"/>
          <w:szCs w:val="24"/>
        </w:rPr>
        <w:t xml:space="preserve">Wall (2019), </w:t>
      </w:r>
      <w:r w:rsidR="00F0193A">
        <w:rPr>
          <w:sz w:val="24"/>
          <w:szCs w:val="24"/>
        </w:rPr>
        <w:t>‘</w:t>
      </w:r>
      <w:proofErr w:type="spellStart"/>
      <w:r w:rsidR="00F0193A">
        <w:rPr>
          <w:sz w:val="24"/>
          <w:szCs w:val="24"/>
        </w:rPr>
        <w:t>Betari’s</w:t>
      </w:r>
      <w:proofErr w:type="spellEnd"/>
      <w:r w:rsidR="00F0193A">
        <w:rPr>
          <w:sz w:val="24"/>
          <w:szCs w:val="24"/>
        </w:rPr>
        <w:t xml:space="preserve"> Box’ is an academic model that </w:t>
      </w:r>
      <w:r w:rsidR="003C4C6A">
        <w:rPr>
          <w:sz w:val="24"/>
          <w:szCs w:val="24"/>
        </w:rPr>
        <w:t xml:space="preserve">helps us to understand how our behaviour and actions influence </w:t>
      </w:r>
      <w:r w:rsidR="00FA77CF">
        <w:rPr>
          <w:sz w:val="24"/>
          <w:szCs w:val="24"/>
        </w:rPr>
        <w:t xml:space="preserve">behaviour and </w:t>
      </w:r>
      <w:r w:rsidR="007475AC">
        <w:rPr>
          <w:sz w:val="24"/>
          <w:szCs w:val="24"/>
        </w:rPr>
        <w:t xml:space="preserve">the </w:t>
      </w:r>
      <w:r w:rsidR="00FA77CF">
        <w:rPr>
          <w:sz w:val="24"/>
          <w:szCs w:val="24"/>
        </w:rPr>
        <w:t>actions of</w:t>
      </w:r>
      <w:r w:rsidR="00DD3270">
        <w:rPr>
          <w:sz w:val="24"/>
          <w:szCs w:val="24"/>
        </w:rPr>
        <w:t xml:space="preserve"> the </w:t>
      </w:r>
      <w:r w:rsidR="00AE73B3">
        <w:rPr>
          <w:sz w:val="24"/>
          <w:szCs w:val="24"/>
        </w:rPr>
        <w:t>i</w:t>
      </w:r>
      <w:r w:rsidR="00DD3270">
        <w:rPr>
          <w:sz w:val="24"/>
          <w:szCs w:val="24"/>
        </w:rPr>
        <w:t>ndividual</w:t>
      </w:r>
      <w:r w:rsidR="00AE73B3">
        <w:rPr>
          <w:sz w:val="24"/>
          <w:szCs w:val="24"/>
        </w:rPr>
        <w:t xml:space="preserve">s </w:t>
      </w:r>
      <w:r w:rsidR="00FA77CF">
        <w:rPr>
          <w:sz w:val="24"/>
          <w:szCs w:val="24"/>
        </w:rPr>
        <w:t xml:space="preserve">we are </w:t>
      </w:r>
      <w:r w:rsidR="00BF5A69">
        <w:rPr>
          <w:sz w:val="24"/>
          <w:szCs w:val="24"/>
        </w:rPr>
        <w:t>communicating</w:t>
      </w:r>
      <w:r w:rsidR="00FA77CF">
        <w:rPr>
          <w:sz w:val="24"/>
          <w:szCs w:val="24"/>
        </w:rPr>
        <w:t xml:space="preserve"> with</w:t>
      </w:r>
      <w:r w:rsidR="007475AC">
        <w:rPr>
          <w:sz w:val="24"/>
          <w:szCs w:val="24"/>
        </w:rPr>
        <w:t>.</w:t>
      </w:r>
      <w:r w:rsidR="002D6F3F">
        <w:rPr>
          <w:sz w:val="24"/>
          <w:szCs w:val="24"/>
        </w:rPr>
        <w:t xml:space="preserve"> </w:t>
      </w:r>
      <w:r w:rsidR="00CC1B2B">
        <w:rPr>
          <w:sz w:val="24"/>
          <w:szCs w:val="24"/>
        </w:rPr>
        <w:t xml:space="preserve">Spooner and Cooper (2023) </w:t>
      </w:r>
      <w:r w:rsidR="00CC287E">
        <w:rPr>
          <w:sz w:val="24"/>
          <w:szCs w:val="24"/>
        </w:rPr>
        <w:t>suggest</w:t>
      </w:r>
      <w:r w:rsidR="00C524FC">
        <w:rPr>
          <w:sz w:val="24"/>
          <w:szCs w:val="24"/>
        </w:rPr>
        <w:t xml:space="preserve"> </w:t>
      </w:r>
      <w:r w:rsidR="00CC1B2B">
        <w:rPr>
          <w:sz w:val="24"/>
          <w:szCs w:val="24"/>
        </w:rPr>
        <w:t>that the model implies that when you are face</w:t>
      </w:r>
      <w:r w:rsidR="0079659D">
        <w:rPr>
          <w:sz w:val="24"/>
          <w:szCs w:val="24"/>
        </w:rPr>
        <w:t>d</w:t>
      </w:r>
      <w:r w:rsidR="00CC1B2B">
        <w:rPr>
          <w:sz w:val="24"/>
          <w:szCs w:val="24"/>
        </w:rPr>
        <w:t xml:space="preserve"> with aggression and abusive language </w:t>
      </w:r>
      <w:r w:rsidR="009C0085">
        <w:rPr>
          <w:sz w:val="24"/>
          <w:szCs w:val="24"/>
        </w:rPr>
        <w:t xml:space="preserve">or behaviour, you are likely </w:t>
      </w:r>
      <w:r w:rsidR="0079659D">
        <w:rPr>
          <w:sz w:val="24"/>
          <w:szCs w:val="24"/>
        </w:rPr>
        <w:t xml:space="preserve">to obtain a certain </w:t>
      </w:r>
      <w:r w:rsidR="00C524FC">
        <w:rPr>
          <w:sz w:val="24"/>
          <w:szCs w:val="24"/>
        </w:rPr>
        <w:t xml:space="preserve">mindset based on what you are facing. This can occur when </w:t>
      </w:r>
      <w:r w:rsidR="00AD6692">
        <w:rPr>
          <w:sz w:val="24"/>
          <w:szCs w:val="24"/>
        </w:rPr>
        <w:t>you become angered with an individual in a situation</w:t>
      </w:r>
      <w:r w:rsidR="00CC287E">
        <w:rPr>
          <w:sz w:val="24"/>
          <w:szCs w:val="24"/>
        </w:rPr>
        <w:t xml:space="preserve">, and as a result your behaviour can become </w:t>
      </w:r>
      <w:r w:rsidR="00A26899">
        <w:rPr>
          <w:sz w:val="24"/>
          <w:szCs w:val="24"/>
        </w:rPr>
        <w:t>fierier</w:t>
      </w:r>
      <w:r w:rsidR="006F59B9">
        <w:rPr>
          <w:sz w:val="24"/>
          <w:szCs w:val="24"/>
        </w:rPr>
        <w:t xml:space="preserve"> with them.</w:t>
      </w:r>
      <w:r w:rsidR="00A26899">
        <w:rPr>
          <w:sz w:val="24"/>
          <w:szCs w:val="24"/>
        </w:rPr>
        <w:t xml:space="preserve"> </w:t>
      </w:r>
      <w:r w:rsidR="00B014DD">
        <w:rPr>
          <w:sz w:val="24"/>
          <w:szCs w:val="24"/>
        </w:rPr>
        <w:t xml:space="preserve">Spooner and Cooper (2023) </w:t>
      </w:r>
      <w:r w:rsidR="001C1062">
        <w:rPr>
          <w:sz w:val="24"/>
          <w:szCs w:val="24"/>
        </w:rPr>
        <w:t>acknowledge</w:t>
      </w:r>
      <w:r w:rsidR="00B014DD">
        <w:rPr>
          <w:sz w:val="24"/>
          <w:szCs w:val="24"/>
        </w:rPr>
        <w:t xml:space="preserve">, that policing is a challenging role, however when facing </w:t>
      </w:r>
      <w:r w:rsidR="001C1062">
        <w:rPr>
          <w:sz w:val="24"/>
          <w:szCs w:val="24"/>
        </w:rPr>
        <w:t xml:space="preserve">individuals that may bother you it is important to remain calm and professional. </w:t>
      </w:r>
      <w:r w:rsidR="003365DC">
        <w:rPr>
          <w:sz w:val="24"/>
          <w:szCs w:val="24"/>
        </w:rPr>
        <w:t>This is important as if you respond negatively to an individual the situation may escalate</w:t>
      </w:r>
      <w:r w:rsidR="00066633">
        <w:rPr>
          <w:sz w:val="24"/>
          <w:szCs w:val="24"/>
        </w:rPr>
        <w:t xml:space="preserve">. </w:t>
      </w:r>
      <w:r w:rsidR="00AD1FEA">
        <w:rPr>
          <w:sz w:val="24"/>
          <w:szCs w:val="24"/>
        </w:rPr>
        <w:t>Therefore,</w:t>
      </w:r>
      <w:r w:rsidR="00066633">
        <w:rPr>
          <w:sz w:val="24"/>
          <w:szCs w:val="24"/>
        </w:rPr>
        <w:t xml:space="preserve"> it is important </w:t>
      </w:r>
      <w:r w:rsidR="00957EDA">
        <w:rPr>
          <w:sz w:val="24"/>
          <w:szCs w:val="24"/>
        </w:rPr>
        <w:t xml:space="preserve">to develop skills that help de-escalate situations </w:t>
      </w:r>
      <w:r w:rsidR="00AD1FEA">
        <w:rPr>
          <w:sz w:val="24"/>
          <w:szCs w:val="24"/>
        </w:rPr>
        <w:t>through communication.</w:t>
      </w:r>
    </w:p>
    <w:p w14:paraId="69189928" w14:textId="77777777" w:rsidR="00AD1FEA" w:rsidRDefault="00AD1FEA" w:rsidP="00E6298B">
      <w:pPr>
        <w:ind w:right="107"/>
        <w:jc w:val="both"/>
        <w:rPr>
          <w:sz w:val="24"/>
          <w:szCs w:val="24"/>
        </w:rPr>
      </w:pPr>
    </w:p>
    <w:p w14:paraId="1719A432" w14:textId="79C18A46" w:rsidR="00AD1FEA" w:rsidRDefault="00AD1FEA" w:rsidP="00E6298B">
      <w:pPr>
        <w:ind w:right="107"/>
        <w:jc w:val="both"/>
        <w:rPr>
          <w:sz w:val="24"/>
          <w:szCs w:val="24"/>
        </w:rPr>
      </w:pPr>
      <w:r>
        <w:rPr>
          <w:sz w:val="24"/>
          <w:szCs w:val="24"/>
        </w:rPr>
        <w:t>Certainly, in my situation with the female, the ‘</w:t>
      </w:r>
      <w:proofErr w:type="spellStart"/>
      <w:r>
        <w:rPr>
          <w:sz w:val="24"/>
          <w:szCs w:val="24"/>
        </w:rPr>
        <w:t>Betari’s</w:t>
      </w:r>
      <w:proofErr w:type="spellEnd"/>
      <w:r>
        <w:rPr>
          <w:sz w:val="24"/>
          <w:szCs w:val="24"/>
        </w:rPr>
        <w:t xml:space="preserve"> Box’ model approached worked with the female.</w:t>
      </w:r>
      <w:r w:rsidR="005479BB">
        <w:rPr>
          <w:sz w:val="24"/>
          <w:szCs w:val="24"/>
        </w:rPr>
        <w:t xml:space="preserve"> I engaged with </w:t>
      </w:r>
      <w:r w:rsidR="00D1580D">
        <w:rPr>
          <w:sz w:val="24"/>
          <w:szCs w:val="24"/>
        </w:rPr>
        <w:t xml:space="preserve">the female by actively listening and using a calm tone to communicate with her, which ultimately led to the female to </w:t>
      </w:r>
      <w:r w:rsidR="00DD1DC1">
        <w:rPr>
          <w:sz w:val="24"/>
          <w:szCs w:val="24"/>
        </w:rPr>
        <w:t xml:space="preserve">calm down and become compliant with me. </w:t>
      </w:r>
      <w:r w:rsidR="00E9514A">
        <w:rPr>
          <w:sz w:val="24"/>
          <w:szCs w:val="24"/>
        </w:rPr>
        <w:t>If I did not use these communication skills with the female, it could have escalated the situation further as she was initially non-compliant and irate.</w:t>
      </w:r>
    </w:p>
    <w:p w14:paraId="3A6103C3" w14:textId="77777777" w:rsidR="00931418" w:rsidRDefault="00931418" w:rsidP="00E6298B">
      <w:pPr>
        <w:ind w:right="107"/>
        <w:jc w:val="both"/>
        <w:rPr>
          <w:sz w:val="24"/>
          <w:szCs w:val="24"/>
        </w:rPr>
      </w:pPr>
    </w:p>
    <w:p w14:paraId="08E0B0CE" w14:textId="77777777" w:rsidR="00C02E77" w:rsidRDefault="00931418" w:rsidP="003C26EE">
      <w:pPr>
        <w:ind w:right="107"/>
        <w:jc w:val="both"/>
        <w:rPr>
          <w:sz w:val="24"/>
          <w:szCs w:val="24"/>
        </w:rPr>
      </w:pPr>
      <w:r>
        <w:rPr>
          <w:sz w:val="24"/>
          <w:szCs w:val="24"/>
        </w:rPr>
        <w:t xml:space="preserve">I am very </w:t>
      </w:r>
      <w:r w:rsidR="006A266F">
        <w:rPr>
          <w:sz w:val="24"/>
          <w:szCs w:val="24"/>
        </w:rPr>
        <w:t xml:space="preserve">happy with how I approached this situation. </w:t>
      </w:r>
      <w:r w:rsidR="00162B1B">
        <w:rPr>
          <w:sz w:val="24"/>
          <w:szCs w:val="24"/>
        </w:rPr>
        <w:t xml:space="preserve">On reflection it has taught me the importance of </w:t>
      </w:r>
      <w:r w:rsidR="003C26EE">
        <w:rPr>
          <w:sz w:val="24"/>
          <w:szCs w:val="24"/>
        </w:rPr>
        <w:t xml:space="preserve">effective communication </w:t>
      </w:r>
      <w:r w:rsidR="00C62272">
        <w:rPr>
          <w:sz w:val="24"/>
          <w:szCs w:val="24"/>
        </w:rPr>
        <w:t>within a conflict situation</w:t>
      </w:r>
      <w:r w:rsidR="003C26EE">
        <w:rPr>
          <w:sz w:val="24"/>
          <w:szCs w:val="24"/>
        </w:rPr>
        <w:t>.</w:t>
      </w:r>
      <w:r w:rsidR="00E25B88">
        <w:rPr>
          <w:sz w:val="24"/>
          <w:szCs w:val="24"/>
        </w:rPr>
        <w:t xml:space="preserve"> From my experience</w:t>
      </w:r>
      <w:r w:rsidR="00A61137">
        <w:rPr>
          <w:sz w:val="24"/>
          <w:szCs w:val="24"/>
        </w:rPr>
        <w:t xml:space="preserve"> so far,</w:t>
      </w:r>
      <w:r w:rsidR="00E25B88">
        <w:rPr>
          <w:sz w:val="24"/>
          <w:szCs w:val="24"/>
        </w:rPr>
        <w:t xml:space="preserve"> I have learnt that most conflict situations escalate through poor communication</w:t>
      </w:r>
      <w:r w:rsidR="00E24B74">
        <w:rPr>
          <w:sz w:val="24"/>
          <w:szCs w:val="24"/>
        </w:rPr>
        <w:t xml:space="preserve"> skills.</w:t>
      </w:r>
      <w:r w:rsidR="000E6DE2">
        <w:rPr>
          <w:sz w:val="24"/>
          <w:szCs w:val="24"/>
        </w:rPr>
        <w:t xml:space="preserve"> </w:t>
      </w:r>
      <w:r w:rsidR="00A61137">
        <w:rPr>
          <w:sz w:val="24"/>
          <w:szCs w:val="24"/>
        </w:rPr>
        <w:t>Therefore,</w:t>
      </w:r>
      <w:r w:rsidR="000E6DE2">
        <w:rPr>
          <w:sz w:val="24"/>
          <w:szCs w:val="24"/>
        </w:rPr>
        <w:t xml:space="preserve"> based on my approach in this situation I am confident I have the communication skills to engage with individuals or groups effectively </w:t>
      </w:r>
      <w:r w:rsidR="00A61137">
        <w:rPr>
          <w:sz w:val="24"/>
          <w:szCs w:val="24"/>
        </w:rPr>
        <w:t>to help defuse conflict within policing</w:t>
      </w:r>
      <w:r w:rsidR="00CF72FA">
        <w:rPr>
          <w:sz w:val="24"/>
          <w:szCs w:val="24"/>
        </w:rPr>
        <w:t xml:space="preserve"> going forward in my career</w:t>
      </w:r>
      <w:r w:rsidR="00A61137">
        <w:rPr>
          <w:sz w:val="24"/>
          <w:szCs w:val="24"/>
        </w:rPr>
        <w:t>.</w:t>
      </w:r>
    </w:p>
    <w:p w14:paraId="1C4C24BA" w14:textId="77777777" w:rsidR="00C02E77" w:rsidRPr="00C02E77" w:rsidRDefault="00C02E77" w:rsidP="003C26EE">
      <w:pPr>
        <w:ind w:right="107"/>
        <w:jc w:val="both"/>
        <w:rPr>
          <w:sz w:val="24"/>
          <w:szCs w:val="24"/>
          <w:u w:val="single"/>
        </w:rPr>
      </w:pPr>
    </w:p>
    <w:p w14:paraId="3B3526AE" w14:textId="42463A82" w:rsidR="00025650" w:rsidRDefault="00C02E77" w:rsidP="003C26EE">
      <w:pPr>
        <w:ind w:right="107"/>
        <w:jc w:val="both"/>
      </w:pPr>
      <w:r w:rsidRPr="00C02E77">
        <w:rPr>
          <w:sz w:val="24"/>
          <w:szCs w:val="24"/>
          <w:u w:val="single"/>
        </w:rPr>
        <w:t xml:space="preserve">WORD COUNT </w:t>
      </w:r>
      <w:r>
        <w:rPr>
          <w:sz w:val="24"/>
          <w:szCs w:val="24"/>
          <w:u w:val="single"/>
        </w:rPr>
        <w:t xml:space="preserve">= </w:t>
      </w:r>
      <w:r w:rsidRPr="00C02E77">
        <w:rPr>
          <w:sz w:val="24"/>
          <w:szCs w:val="24"/>
          <w:u w:val="single"/>
        </w:rPr>
        <w:t>1956</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0B3D3B6C" w:rsidR="00112751" w:rsidRDefault="00112751" w:rsidP="00E6298B">
      <w:pPr>
        <w:ind w:right="107"/>
        <w:jc w:val="both"/>
        <w:rPr>
          <w:sz w:val="24"/>
          <w:szCs w:val="24"/>
        </w:rPr>
      </w:pPr>
    </w:p>
    <w:p w14:paraId="3D087548" w14:textId="1A612AC5" w:rsidR="00EB5419" w:rsidRDefault="000637C6" w:rsidP="00E6298B">
      <w:pPr>
        <w:ind w:right="107"/>
        <w:jc w:val="both"/>
        <w:rPr>
          <w:sz w:val="24"/>
          <w:szCs w:val="24"/>
        </w:rPr>
      </w:pPr>
      <w:r>
        <w:rPr>
          <w:sz w:val="24"/>
          <w:szCs w:val="24"/>
        </w:rPr>
        <w:t xml:space="preserve">We received a report from a </w:t>
      </w:r>
      <w:r w:rsidR="008D1B9E">
        <w:rPr>
          <w:sz w:val="24"/>
          <w:szCs w:val="24"/>
        </w:rPr>
        <w:t>16-year-old</w:t>
      </w:r>
      <w:r>
        <w:rPr>
          <w:sz w:val="24"/>
          <w:szCs w:val="24"/>
        </w:rPr>
        <w:t xml:space="preserve"> female</w:t>
      </w:r>
      <w:r w:rsidR="008D1B9E">
        <w:rPr>
          <w:sz w:val="24"/>
          <w:szCs w:val="24"/>
        </w:rPr>
        <w:t xml:space="preserve"> reporting that she is being stalked.</w:t>
      </w:r>
      <w:r w:rsidR="002D7E9C">
        <w:rPr>
          <w:sz w:val="24"/>
          <w:szCs w:val="24"/>
        </w:rPr>
        <w:t xml:space="preserve"> </w:t>
      </w:r>
      <w:r w:rsidR="008D1B9E">
        <w:rPr>
          <w:sz w:val="24"/>
          <w:szCs w:val="24"/>
        </w:rPr>
        <w:t xml:space="preserve">The female </w:t>
      </w:r>
      <w:r w:rsidR="00496A4F">
        <w:rPr>
          <w:sz w:val="24"/>
          <w:szCs w:val="24"/>
        </w:rPr>
        <w:t>would see a male following her in his vehicle</w:t>
      </w:r>
      <w:r w:rsidR="00D85B46">
        <w:rPr>
          <w:sz w:val="24"/>
          <w:szCs w:val="24"/>
        </w:rPr>
        <w:t xml:space="preserve"> as she would carry out her day-to-day life. The male was known to the female but not personally. The male has had previous disagreements with her father, and she believed this is why she is now being followed by this man. The female was 16 years old </w:t>
      </w:r>
      <w:r w:rsidR="00C97083">
        <w:rPr>
          <w:sz w:val="24"/>
          <w:szCs w:val="24"/>
        </w:rPr>
        <w:t xml:space="preserve">and therefore had to be spoken to </w:t>
      </w:r>
      <w:r w:rsidR="00770A74">
        <w:rPr>
          <w:sz w:val="24"/>
          <w:szCs w:val="24"/>
        </w:rPr>
        <w:t xml:space="preserve">with an appropriate adult which in this case was her grandfather. After taking an account off the female </w:t>
      </w:r>
      <w:r w:rsidR="00645AC8">
        <w:rPr>
          <w:sz w:val="24"/>
          <w:szCs w:val="24"/>
        </w:rPr>
        <w:t xml:space="preserve">she decided to provide a statement in relation to the matter, and to proceed with making a complaint. </w:t>
      </w:r>
      <w:r w:rsidR="001A5768">
        <w:rPr>
          <w:sz w:val="24"/>
          <w:szCs w:val="24"/>
        </w:rPr>
        <w:t>Section 16 of the Youth Justice and Criminal Evidence Act 199</w:t>
      </w:r>
      <w:r w:rsidR="00186D30">
        <w:rPr>
          <w:sz w:val="24"/>
          <w:szCs w:val="24"/>
        </w:rPr>
        <w:t>9</w:t>
      </w:r>
      <w:r w:rsidR="00787DA0">
        <w:rPr>
          <w:sz w:val="24"/>
          <w:szCs w:val="24"/>
        </w:rPr>
        <w:t xml:space="preserve"> (YJCEA)</w:t>
      </w:r>
      <w:r w:rsidR="00886FC4">
        <w:rPr>
          <w:sz w:val="24"/>
          <w:szCs w:val="24"/>
        </w:rPr>
        <w:t xml:space="preserve"> </w:t>
      </w:r>
      <w:r w:rsidR="009648EC">
        <w:rPr>
          <w:sz w:val="24"/>
          <w:szCs w:val="24"/>
        </w:rPr>
        <w:t>was important when dealing with the female as it</w:t>
      </w:r>
      <w:r w:rsidR="001D2E39">
        <w:rPr>
          <w:sz w:val="24"/>
          <w:szCs w:val="24"/>
        </w:rPr>
        <w:t xml:space="preserve"> </w:t>
      </w:r>
      <w:r w:rsidR="00F70131">
        <w:rPr>
          <w:sz w:val="24"/>
          <w:szCs w:val="24"/>
        </w:rPr>
        <w:t>states</w:t>
      </w:r>
      <w:r w:rsidR="009648EC">
        <w:rPr>
          <w:sz w:val="24"/>
          <w:szCs w:val="24"/>
        </w:rPr>
        <w:t xml:space="preserve"> </w:t>
      </w:r>
      <w:r w:rsidR="001D2E39">
        <w:rPr>
          <w:sz w:val="24"/>
          <w:szCs w:val="24"/>
        </w:rPr>
        <w:t xml:space="preserve">that </w:t>
      </w:r>
      <w:r w:rsidR="00495AB9">
        <w:rPr>
          <w:sz w:val="24"/>
          <w:szCs w:val="24"/>
        </w:rPr>
        <w:t xml:space="preserve">a witness is eligible for assistance within criminal proceedings </w:t>
      </w:r>
      <w:r w:rsidR="00886FC4">
        <w:rPr>
          <w:sz w:val="24"/>
          <w:szCs w:val="24"/>
        </w:rPr>
        <w:t xml:space="preserve">if the witness is under the age of </w:t>
      </w:r>
      <w:r w:rsidR="009648EC">
        <w:rPr>
          <w:sz w:val="24"/>
          <w:szCs w:val="24"/>
        </w:rPr>
        <w:t>18</w:t>
      </w:r>
      <w:r w:rsidR="00EB4019">
        <w:rPr>
          <w:sz w:val="24"/>
          <w:szCs w:val="24"/>
        </w:rPr>
        <w:t>, and therefore it was important to highlight the measures that could be put in place to support the victim.</w:t>
      </w:r>
      <w:r w:rsidR="00F40E2F">
        <w:rPr>
          <w:sz w:val="24"/>
          <w:szCs w:val="24"/>
        </w:rPr>
        <w:t xml:space="preserve"> (Youth Justice and Criminal Evidence Act 1999). </w:t>
      </w:r>
      <w:r w:rsidR="00094399">
        <w:rPr>
          <w:sz w:val="24"/>
          <w:szCs w:val="24"/>
        </w:rPr>
        <w:t>Also,</w:t>
      </w:r>
      <w:r w:rsidR="00EB4019">
        <w:rPr>
          <w:sz w:val="24"/>
          <w:szCs w:val="24"/>
        </w:rPr>
        <w:t xml:space="preserve"> as the victim was under the age of 18</w:t>
      </w:r>
      <w:r w:rsidR="001303DD">
        <w:rPr>
          <w:sz w:val="24"/>
          <w:szCs w:val="24"/>
        </w:rPr>
        <w:t xml:space="preserve"> it was necessary for the female to be spoken to with </w:t>
      </w:r>
      <w:r w:rsidR="00C13F57">
        <w:rPr>
          <w:sz w:val="24"/>
          <w:szCs w:val="24"/>
        </w:rPr>
        <w:t xml:space="preserve">an appropriate adult. </w:t>
      </w:r>
      <w:r w:rsidR="005855B9">
        <w:rPr>
          <w:sz w:val="24"/>
          <w:szCs w:val="24"/>
        </w:rPr>
        <w:t xml:space="preserve">The Home Office (2011) state </w:t>
      </w:r>
      <w:r w:rsidR="00E40B71">
        <w:rPr>
          <w:sz w:val="24"/>
          <w:szCs w:val="24"/>
        </w:rPr>
        <w:t>that</w:t>
      </w:r>
      <w:r w:rsidR="005855B9">
        <w:rPr>
          <w:sz w:val="24"/>
          <w:szCs w:val="24"/>
        </w:rPr>
        <w:t xml:space="preserve"> appropriate adult</w:t>
      </w:r>
      <w:r w:rsidR="00E40B71">
        <w:rPr>
          <w:sz w:val="24"/>
          <w:szCs w:val="24"/>
        </w:rPr>
        <w:t xml:space="preserve">s </w:t>
      </w:r>
      <w:r w:rsidR="0081215D">
        <w:rPr>
          <w:sz w:val="24"/>
          <w:szCs w:val="24"/>
        </w:rPr>
        <w:t>are</w:t>
      </w:r>
      <w:r w:rsidR="00E40B71">
        <w:rPr>
          <w:sz w:val="24"/>
          <w:szCs w:val="24"/>
        </w:rPr>
        <w:t xml:space="preserve"> there to</w:t>
      </w:r>
      <w:r w:rsidR="0081215D">
        <w:rPr>
          <w:sz w:val="24"/>
          <w:szCs w:val="24"/>
        </w:rPr>
        <w:t xml:space="preserve"> help safeguard the rights </w:t>
      </w:r>
      <w:r w:rsidR="00E40B71">
        <w:rPr>
          <w:sz w:val="24"/>
          <w:szCs w:val="24"/>
        </w:rPr>
        <w:t xml:space="preserve">of a person </w:t>
      </w:r>
      <w:r w:rsidR="0081215D">
        <w:rPr>
          <w:sz w:val="24"/>
          <w:szCs w:val="24"/>
        </w:rPr>
        <w:t xml:space="preserve">and to help </w:t>
      </w:r>
      <w:r w:rsidR="00E40B71">
        <w:rPr>
          <w:sz w:val="24"/>
          <w:szCs w:val="24"/>
        </w:rPr>
        <w:t xml:space="preserve">assist that person to understand </w:t>
      </w:r>
      <w:r w:rsidR="00431FCC">
        <w:rPr>
          <w:sz w:val="24"/>
          <w:szCs w:val="24"/>
        </w:rPr>
        <w:t>what is happening during the process of investigation.</w:t>
      </w:r>
    </w:p>
    <w:p w14:paraId="287825BC" w14:textId="77777777" w:rsidR="002D7E9C" w:rsidRDefault="002D7E9C" w:rsidP="00E6298B">
      <w:pPr>
        <w:ind w:right="107"/>
        <w:jc w:val="both"/>
        <w:rPr>
          <w:sz w:val="24"/>
          <w:szCs w:val="24"/>
        </w:rPr>
      </w:pPr>
    </w:p>
    <w:p w14:paraId="314ACCFB" w14:textId="5CC2BB83" w:rsidR="00A77BF9" w:rsidRDefault="002D7E9C" w:rsidP="00E6298B">
      <w:pPr>
        <w:ind w:right="107"/>
        <w:jc w:val="both"/>
        <w:rPr>
          <w:sz w:val="24"/>
          <w:szCs w:val="24"/>
        </w:rPr>
      </w:pPr>
      <w:r>
        <w:rPr>
          <w:sz w:val="24"/>
          <w:szCs w:val="24"/>
        </w:rPr>
        <w:t>The female was unsure if this male’s behaviour did amount to stalking.</w:t>
      </w:r>
      <w:r w:rsidR="005B5327">
        <w:rPr>
          <w:sz w:val="24"/>
          <w:szCs w:val="24"/>
        </w:rPr>
        <w:t xml:space="preserve"> Section 2A of the Protection from Harassment Act 1997</w:t>
      </w:r>
      <w:r w:rsidR="00786043">
        <w:rPr>
          <w:sz w:val="24"/>
          <w:szCs w:val="24"/>
        </w:rPr>
        <w:t xml:space="preserve"> states that a person is guilty if their actions result in harassment of the </w:t>
      </w:r>
      <w:r w:rsidR="00EA5FF0">
        <w:rPr>
          <w:sz w:val="24"/>
          <w:szCs w:val="24"/>
        </w:rPr>
        <w:t>victim,</w:t>
      </w:r>
      <w:r w:rsidR="00786043">
        <w:rPr>
          <w:sz w:val="24"/>
          <w:szCs w:val="24"/>
        </w:rPr>
        <w:t xml:space="preserve"> and</w:t>
      </w:r>
      <w:r w:rsidR="0074674E">
        <w:rPr>
          <w:sz w:val="24"/>
          <w:szCs w:val="24"/>
        </w:rPr>
        <w:t xml:space="preserve"> they know or should know it </w:t>
      </w:r>
      <w:r w:rsidR="00EA5FF0">
        <w:rPr>
          <w:sz w:val="24"/>
          <w:szCs w:val="24"/>
        </w:rPr>
        <w:t>results in harassment. It also states that they are guilty</w:t>
      </w:r>
      <w:r w:rsidR="00786043">
        <w:rPr>
          <w:sz w:val="24"/>
          <w:szCs w:val="24"/>
        </w:rPr>
        <w:t xml:space="preserve"> if their actions amount to stalking. </w:t>
      </w:r>
      <w:r w:rsidR="00645404">
        <w:rPr>
          <w:sz w:val="24"/>
          <w:szCs w:val="24"/>
        </w:rPr>
        <w:t xml:space="preserve">Section 2A of the </w:t>
      </w:r>
      <w:r>
        <w:rPr>
          <w:sz w:val="24"/>
          <w:szCs w:val="24"/>
        </w:rPr>
        <w:t xml:space="preserve">Protection from Harassment </w:t>
      </w:r>
      <w:r w:rsidR="00645404">
        <w:rPr>
          <w:sz w:val="24"/>
          <w:szCs w:val="24"/>
        </w:rPr>
        <w:t>A</w:t>
      </w:r>
      <w:r>
        <w:rPr>
          <w:sz w:val="24"/>
          <w:szCs w:val="24"/>
        </w:rPr>
        <w:t>ct 19</w:t>
      </w:r>
      <w:r w:rsidR="00645404">
        <w:rPr>
          <w:sz w:val="24"/>
          <w:szCs w:val="24"/>
        </w:rPr>
        <w:t xml:space="preserve">97 states </w:t>
      </w:r>
      <w:r w:rsidR="00C20E85">
        <w:rPr>
          <w:sz w:val="24"/>
          <w:szCs w:val="24"/>
        </w:rPr>
        <w:t xml:space="preserve">that </w:t>
      </w:r>
      <w:r w:rsidR="009A53D9">
        <w:rPr>
          <w:sz w:val="24"/>
          <w:szCs w:val="24"/>
        </w:rPr>
        <w:t xml:space="preserve">one of the </w:t>
      </w:r>
      <w:r w:rsidR="00C20E85">
        <w:rPr>
          <w:sz w:val="24"/>
          <w:szCs w:val="24"/>
        </w:rPr>
        <w:t xml:space="preserve">acts that are linked with stalking </w:t>
      </w:r>
      <w:r w:rsidR="009A53D9">
        <w:rPr>
          <w:sz w:val="24"/>
          <w:szCs w:val="24"/>
        </w:rPr>
        <w:t>are following a person, which is relevant in this case as the female was reporting this male was following he</w:t>
      </w:r>
      <w:r w:rsidR="00F5249C">
        <w:rPr>
          <w:sz w:val="24"/>
          <w:szCs w:val="24"/>
        </w:rPr>
        <w:t>r, causing her to feel harassed, alarmed, and distressed</w:t>
      </w:r>
      <w:r w:rsidR="006C0F74">
        <w:rPr>
          <w:sz w:val="24"/>
          <w:szCs w:val="24"/>
        </w:rPr>
        <w:t xml:space="preserve"> (Protection from Harassment Act 1997).</w:t>
      </w:r>
    </w:p>
    <w:p w14:paraId="7B2FB9C6" w14:textId="77777777" w:rsidR="00367C72" w:rsidRDefault="00367C72" w:rsidP="00E6298B">
      <w:pPr>
        <w:ind w:right="107"/>
        <w:jc w:val="both"/>
        <w:rPr>
          <w:sz w:val="24"/>
          <w:szCs w:val="24"/>
        </w:rPr>
      </w:pPr>
    </w:p>
    <w:p w14:paraId="132B0509" w14:textId="51426225" w:rsidR="0041307E" w:rsidRDefault="00C113DF" w:rsidP="00E6298B">
      <w:pPr>
        <w:ind w:right="107"/>
        <w:jc w:val="both"/>
        <w:rPr>
          <w:sz w:val="24"/>
          <w:szCs w:val="24"/>
        </w:rPr>
      </w:pPr>
      <w:r>
        <w:rPr>
          <w:sz w:val="24"/>
          <w:szCs w:val="24"/>
        </w:rPr>
        <w:lastRenderedPageBreak/>
        <w:t xml:space="preserve">The Office for National Statistics (2023) states, that between </w:t>
      </w:r>
      <w:r w:rsidR="00522DE2">
        <w:rPr>
          <w:sz w:val="24"/>
          <w:szCs w:val="24"/>
        </w:rPr>
        <w:t>April 2022 and March 2023, t</w:t>
      </w:r>
      <w:r w:rsidR="006F1EA1">
        <w:rPr>
          <w:sz w:val="24"/>
          <w:szCs w:val="24"/>
        </w:rPr>
        <w:t xml:space="preserve">here were 1639 victims of stalking </w:t>
      </w:r>
      <w:r w:rsidR="00E135EB">
        <w:rPr>
          <w:sz w:val="24"/>
          <w:szCs w:val="24"/>
        </w:rPr>
        <w:t xml:space="preserve">aged 16 and over, </w:t>
      </w:r>
      <w:r w:rsidR="006F1EA1">
        <w:rPr>
          <w:sz w:val="24"/>
          <w:szCs w:val="24"/>
        </w:rPr>
        <w:t xml:space="preserve">with </w:t>
      </w:r>
      <w:r w:rsidR="00077653">
        <w:rPr>
          <w:sz w:val="24"/>
          <w:szCs w:val="24"/>
        </w:rPr>
        <w:t>1075 of the victims being female and 564 of the victims being male. T</w:t>
      </w:r>
      <w:r w:rsidR="008867C3">
        <w:rPr>
          <w:sz w:val="24"/>
          <w:szCs w:val="24"/>
        </w:rPr>
        <w:t xml:space="preserve">he 1639 victims are for stalking alone and don’t include domestic stalking, stalking by partner or ex-partner, </w:t>
      </w:r>
      <w:r w:rsidR="00436EC5">
        <w:rPr>
          <w:sz w:val="24"/>
          <w:szCs w:val="24"/>
        </w:rPr>
        <w:t xml:space="preserve">stalking by family member or cyber stalking. The Office for National Statistics (2023) highlights that </w:t>
      </w:r>
      <w:r w:rsidR="00E135EB">
        <w:rPr>
          <w:sz w:val="24"/>
          <w:szCs w:val="24"/>
        </w:rPr>
        <w:t>females</w:t>
      </w:r>
      <w:r w:rsidR="009B5BDF">
        <w:rPr>
          <w:sz w:val="24"/>
          <w:szCs w:val="24"/>
        </w:rPr>
        <w:t xml:space="preserve"> over the age of 16</w:t>
      </w:r>
      <w:r w:rsidR="00E135EB">
        <w:rPr>
          <w:sz w:val="24"/>
          <w:szCs w:val="24"/>
        </w:rPr>
        <w:t xml:space="preserve"> are more likely to be victims of stalking as th</w:t>
      </w:r>
      <w:r w:rsidR="000A2093">
        <w:rPr>
          <w:sz w:val="24"/>
          <w:szCs w:val="24"/>
        </w:rPr>
        <w:t>ere were 511 more female victims between April 2022 and March 2023</w:t>
      </w:r>
      <w:r w:rsidR="009B5BDF">
        <w:rPr>
          <w:sz w:val="24"/>
          <w:szCs w:val="24"/>
        </w:rPr>
        <w:t xml:space="preserve"> for stalking alone</w:t>
      </w:r>
      <w:r w:rsidR="00717D56">
        <w:rPr>
          <w:sz w:val="24"/>
          <w:szCs w:val="24"/>
        </w:rPr>
        <w:t>. This is relevant within this incident as the female is 16 years of age and reported being stalked by a male she did not know personally or have no previous history with.</w:t>
      </w:r>
    </w:p>
    <w:p w14:paraId="10E1093D" w14:textId="77777777" w:rsidR="0063366C" w:rsidRDefault="0063366C" w:rsidP="00E6298B">
      <w:pPr>
        <w:ind w:right="107"/>
        <w:jc w:val="both"/>
        <w:rPr>
          <w:sz w:val="24"/>
          <w:szCs w:val="24"/>
        </w:rPr>
      </w:pPr>
    </w:p>
    <w:p w14:paraId="52AD3BFD" w14:textId="3C0520DA" w:rsidR="00245B81" w:rsidRDefault="0063366C" w:rsidP="000C7A1C">
      <w:pPr>
        <w:ind w:right="107"/>
        <w:jc w:val="both"/>
        <w:rPr>
          <w:sz w:val="24"/>
          <w:szCs w:val="24"/>
        </w:rPr>
      </w:pPr>
      <w:r>
        <w:rPr>
          <w:sz w:val="24"/>
          <w:szCs w:val="24"/>
        </w:rPr>
        <w:t xml:space="preserve">Gregory (2022) acknowledges that </w:t>
      </w:r>
      <w:r w:rsidR="0028793B">
        <w:rPr>
          <w:sz w:val="24"/>
          <w:szCs w:val="24"/>
        </w:rPr>
        <w:t xml:space="preserve">in England and Wales only 5% percent of stalking cases </w:t>
      </w:r>
      <w:r w:rsidR="00FF45DB">
        <w:rPr>
          <w:sz w:val="24"/>
          <w:szCs w:val="24"/>
        </w:rPr>
        <w:t>result in a charge. Gregory</w:t>
      </w:r>
      <w:r w:rsidR="00FF39C3">
        <w:rPr>
          <w:sz w:val="24"/>
          <w:szCs w:val="24"/>
        </w:rPr>
        <w:t xml:space="preserve"> (2022) explains that in 2022 campaigners made a complaint against police officers due to the police approach to stalking</w:t>
      </w:r>
      <w:r w:rsidR="00C01473">
        <w:rPr>
          <w:sz w:val="24"/>
          <w:szCs w:val="24"/>
        </w:rPr>
        <w:t xml:space="preserve"> as officers are failing to investigate the cases and safeguard the victims of stalking.</w:t>
      </w:r>
      <w:r w:rsidR="004C3D71">
        <w:rPr>
          <w:sz w:val="24"/>
          <w:szCs w:val="24"/>
        </w:rPr>
        <w:t xml:space="preserve"> </w:t>
      </w:r>
      <w:r w:rsidR="00A21B79">
        <w:rPr>
          <w:sz w:val="24"/>
          <w:szCs w:val="24"/>
        </w:rPr>
        <w:t xml:space="preserve">Gregory (2022) also </w:t>
      </w:r>
      <w:r w:rsidR="00097E28">
        <w:rPr>
          <w:sz w:val="24"/>
          <w:szCs w:val="24"/>
        </w:rPr>
        <w:t>suggests</w:t>
      </w:r>
      <w:r w:rsidR="00A21B79">
        <w:rPr>
          <w:sz w:val="24"/>
          <w:szCs w:val="24"/>
        </w:rPr>
        <w:t xml:space="preserve"> that</w:t>
      </w:r>
      <w:r w:rsidR="00097E28">
        <w:rPr>
          <w:sz w:val="24"/>
          <w:szCs w:val="24"/>
        </w:rPr>
        <w:t xml:space="preserve"> officers do not believe there is enough evidence relating to the stalking cases they are dealing with, as they are not investigating the cases effectively.</w:t>
      </w:r>
      <w:r w:rsidR="006F7A44">
        <w:rPr>
          <w:sz w:val="24"/>
          <w:szCs w:val="24"/>
        </w:rPr>
        <w:t xml:space="preserve"> This is also in line with Stalking Protection Orders that are not being used enough to protect victims from their stalker.</w:t>
      </w:r>
      <w:r w:rsidR="00F83AF0">
        <w:rPr>
          <w:sz w:val="24"/>
          <w:szCs w:val="24"/>
        </w:rPr>
        <w:t xml:space="preserve"> </w:t>
      </w:r>
      <w:r w:rsidR="00245B81">
        <w:rPr>
          <w:sz w:val="24"/>
          <w:szCs w:val="24"/>
        </w:rPr>
        <w:t xml:space="preserve">Gregory (2022) states this in relation to a previous case where a female was murdered </w:t>
      </w:r>
      <w:r w:rsidR="00745170">
        <w:rPr>
          <w:sz w:val="24"/>
          <w:szCs w:val="24"/>
        </w:rPr>
        <w:t xml:space="preserve">because she was </w:t>
      </w:r>
      <w:r w:rsidR="00245B81">
        <w:rPr>
          <w:sz w:val="24"/>
          <w:szCs w:val="24"/>
        </w:rPr>
        <w:t>being stalked by her</w:t>
      </w:r>
      <w:r w:rsidR="007013C0">
        <w:rPr>
          <w:sz w:val="24"/>
          <w:szCs w:val="24"/>
        </w:rPr>
        <w:t xml:space="preserve"> ex-partner, which police failed to prevent from happening.</w:t>
      </w:r>
    </w:p>
    <w:p w14:paraId="5CF01573" w14:textId="77777777" w:rsidR="00245B81" w:rsidRDefault="00245B81" w:rsidP="000C7A1C">
      <w:pPr>
        <w:ind w:right="107"/>
        <w:jc w:val="both"/>
        <w:rPr>
          <w:sz w:val="24"/>
          <w:szCs w:val="24"/>
        </w:rPr>
      </w:pPr>
    </w:p>
    <w:p w14:paraId="17A50865" w14:textId="7383A351" w:rsidR="0018215D" w:rsidRDefault="002D1288" w:rsidP="000C7A1C">
      <w:pPr>
        <w:ind w:right="107"/>
        <w:jc w:val="both"/>
        <w:rPr>
          <w:sz w:val="24"/>
          <w:szCs w:val="24"/>
        </w:rPr>
      </w:pPr>
      <w:r>
        <w:rPr>
          <w:sz w:val="24"/>
          <w:szCs w:val="24"/>
        </w:rPr>
        <w:t xml:space="preserve">In this case it was important to me as a police officer to investigate this case </w:t>
      </w:r>
      <w:r w:rsidR="00C542A6">
        <w:rPr>
          <w:sz w:val="24"/>
          <w:szCs w:val="24"/>
        </w:rPr>
        <w:t xml:space="preserve">correctly </w:t>
      </w:r>
      <w:r w:rsidR="007F4861">
        <w:rPr>
          <w:sz w:val="24"/>
          <w:szCs w:val="24"/>
        </w:rPr>
        <w:t xml:space="preserve">and to safeguard the victim </w:t>
      </w:r>
      <w:r w:rsidR="00D60753">
        <w:rPr>
          <w:sz w:val="24"/>
          <w:szCs w:val="24"/>
        </w:rPr>
        <w:t xml:space="preserve">as under the law </w:t>
      </w:r>
      <w:r w:rsidR="00861A7A">
        <w:rPr>
          <w:sz w:val="24"/>
          <w:szCs w:val="24"/>
        </w:rPr>
        <w:t xml:space="preserve">as </w:t>
      </w:r>
      <w:r w:rsidR="00D60753">
        <w:rPr>
          <w:sz w:val="24"/>
          <w:szCs w:val="24"/>
        </w:rPr>
        <w:t>she is vulnerable due to her age but also as she was clearly alarmed and distressed by the male’s actions</w:t>
      </w:r>
      <w:r w:rsidR="00D67738">
        <w:rPr>
          <w:sz w:val="24"/>
          <w:szCs w:val="24"/>
        </w:rPr>
        <w:t>.</w:t>
      </w:r>
      <w:r w:rsidR="00350F22">
        <w:rPr>
          <w:sz w:val="24"/>
          <w:szCs w:val="24"/>
        </w:rPr>
        <w:t xml:space="preserve"> Therefore, </w:t>
      </w:r>
      <w:r w:rsidR="00A05092">
        <w:rPr>
          <w:sz w:val="24"/>
          <w:szCs w:val="24"/>
        </w:rPr>
        <w:t xml:space="preserve">it was important </w:t>
      </w:r>
      <w:r w:rsidR="00B1193F">
        <w:rPr>
          <w:sz w:val="24"/>
          <w:szCs w:val="24"/>
        </w:rPr>
        <w:t xml:space="preserve">to </w:t>
      </w:r>
      <w:r w:rsidR="00827CEE">
        <w:rPr>
          <w:sz w:val="24"/>
          <w:szCs w:val="24"/>
        </w:rPr>
        <w:t xml:space="preserve">highlight the victims </w:t>
      </w:r>
      <w:r w:rsidR="00A05092">
        <w:rPr>
          <w:sz w:val="24"/>
          <w:szCs w:val="24"/>
        </w:rPr>
        <w:t xml:space="preserve">code of practice </w:t>
      </w:r>
      <w:r w:rsidR="00827CEE">
        <w:rPr>
          <w:sz w:val="24"/>
          <w:szCs w:val="24"/>
        </w:rPr>
        <w:t>to ensure the victim was treated fairly. Also</w:t>
      </w:r>
      <w:r w:rsidR="00A05092">
        <w:rPr>
          <w:sz w:val="24"/>
          <w:szCs w:val="24"/>
        </w:rPr>
        <w:t xml:space="preserve"> not </w:t>
      </w:r>
      <w:r w:rsidR="00827CEE">
        <w:rPr>
          <w:sz w:val="24"/>
          <w:szCs w:val="24"/>
        </w:rPr>
        <w:t xml:space="preserve">to let down the victim </w:t>
      </w:r>
      <w:r w:rsidR="00A270CF">
        <w:rPr>
          <w:sz w:val="24"/>
          <w:szCs w:val="24"/>
        </w:rPr>
        <w:t xml:space="preserve">as </w:t>
      </w:r>
      <w:r w:rsidR="008B1DC9">
        <w:rPr>
          <w:sz w:val="24"/>
          <w:szCs w:val="24"/>
        </w:rPr>
        <w:t>Gregory (2022) suggested</w:t>
      </w:r>
      <w:r w:rsidR="00246D7F">
        <w:rPr>
          <w:sz w:val="24"/>
          <w:szCs w:val="24"/>
        </w:rPr>
        <w:t xml:space="preserve"> has happened in previous cases</w:t>
      </w:r>
      <w:r w:rsidR="00F254A8">
        <w:rPr>
          <w:sz w:val="24"/>
          <w:szCs w:val="24"/>
        </w:rPr>
        <w:t xml:space="preserve"> where </w:t>
      </w:r>
      <w:r w:rsidR="00A270CF">
        <w:rPr>
          <w:sz w:val="24"/>
          <w:szCs w:val="24"/>
        </w:rPr>
        <w:t>police have failed to prevent stalking from escalating</w:t>
      </w:r>
      <w:r w:rsidR="0005299F">
        <w:rPr>
          <w:sz w:val="24"/>
          <w:szCs w:val="24"/>
        </w:rPr>
        <w:t>.</w:t>
      </w:r>
    </w:p>
    <w:p w14:paraId="765DDE8E" w14:textId="77777777" w:rsidR="0018215D" w:rsidRDefault="0018215D" w:rsidP="000C7A1C">
      <w:pPr>
        <w:ind w:right="107"/>
        <w:jc w:val="both"/>
        <w:rPr>
          <w:sz w:val="24"/>
          <w:szCs w:val="24"/>
        </w:rPr>
      </w:pPr>
    </w:p>
    <w:p w14:paraId="7FCF897F" w14:textId="77777777" w:rsidR="00431FCC" w:rsidRDefault="0018215D" w:rsidP="000C7A1C">
      <w:pPr>
        <w:ind w:right="107"/>
        <w:jc w:val="both"/>
        <w:rPr>
          <w:sz w:val="24"/>
          <w:szCs w:val="24"/>
        </w:rPr>
      </w:pPr>
      <w:r>
        <w:rPr>
          <w:sz w:val="24"/>
          <w:szCs w:val="24"/>
        </w:rPr>
        <w:t xml:space="preserve">There was no </w:t>
      </w:r>
      <w:r w:rsidR="00F75DE8">
        <w:rPr>
          <w:sz w:val="24"/>
          <w:szCs w:val="24"/>
        </w:rPr>
        <w:t>culture</w:t>
      </w:r>
      <w:r>
        <w:rPr>
          <w:sz w:val="24"/>
          <w:szCs w:val="24"/>
        </w:rPr>
        <w:t xml:space="preserve"> or language </w:t>
      </w:r>
      <w:r w:rsidR="00F75DE8">
        <w:rPr>
          <w:sz w:val="24"/>
          <w:szCs w:val="24"/>
        </w:rPr>
        <w:t>issues within this incident as the victim was a white female from Wales.</w:t>
      </w:r>
    </w:p>
    <w:p w14:paraId="014645DF" w14:textId="77777777" w:rsidR="00431FCC" w:rsidRDefault="00431FCC" w:rsidP="000C7A1C">
      <w:pPr>
        <w:ind w:right="107"/>
        <w:jc w:val="both"/>
        <w:rPr>
          <w:sz w:val="24"/>
          <w:szCs w:val="24"/>
        </w:rPr>
      </w:pPr>
    </w:p>
    <w:p w14:paraId="1581FCB5" w14:textId="77777777" w:rsidR="00597D34" w:rsidRDefault="00E35A2C" w:rsidP="000C7A1C">
      <w:pPr>
        <w:ind w:right="107"/>
        <w:jc w:val="both"/>
        <w:rPr>
          <w:sz w:val="24"/>
          <w:szCs w:val="24"/>
        </w:rPr>
      </w:pPr>
      <w:r>
        <w:rPr>
          <w:sz w:val="24"/>
          <w:szCs w:val="24"/>
        </w:rPr>
        <w:t xml:space="preserve">The Ministry of Justice (2024) state that </w:t>
      </w:r>
      <w:r w:rsidR="000036AD">
        <w:rPr>
          <w:sz w:val="24"/>
          <w:szCs w:val="24"/>
        </w:rPr>
        <w:t>victim’s code is in place</w:t>
      </w:r>
      <w:r w:rsidR="00146FF5">
        <w:rPr>
          <w:sz w:val="24"/>
          <w:szCs w:val="24"/>
        </w:rPr>
        <w:t xml:space="preserve"> to ensure that services in England and Wales provide victim</w:t>
      </w:r>
      <w:r w:rsidR="00A8634D">
        <w:rPr>
          <w:sz w:val="24"/>
          <w:szCs w:val="24"/>
        </w:rPr>
        <w:t>s</w:t>
      </w:r>
      <w:r w:rsidR="00E52A5C">
        <w:rPr>
          <w:sz w:val="24"/>
          <w:szCs w:val="24"/>
        </w:rPr>
        <w:t xml:space="preserve"> support</w:t>
      </w:r>
      <w:r w:rsidR="00CF4210">
        <w:rPr>
          <w:sz w:val="24"/>
          <w:szCs w:val="24"/>
        </w:rPr>
        <w:t xml:space="preserve"> as a standard requirement</w:t>
      </w:r>
      <w:r w:rsidR="007A311A">
        <w:rPr>
          <w:sz w:val="24"/>
          <w:szCs w:val="24"/>
        </w:rPr>
        <w:t xml:space="preserve">. It is important to </w:t>
      </w:r>
      <w:r w:rsidR="009C08F1">
        <w:rPr>
          <w:sz w:val="24"/>
          <w:szCs w:val="24"/>
        </w:rPr>
        <w:t>consider what the victim’s want from organisations</w:t>
      </w:r>
      <w:r w:rsidR="00B556AE">
        <w:rPr>
          <w:sz w:val="24"/>
          <w:szCs w:val="24"/>
        </w:rPr>
        <w:t xml:space="preserve"> by listening to their views</w:t>
      </w:r>
      <w:r w:rsidR="00FB138A">
        <w:rPr>
          <w:sz w:val="24"/>
          <w:szCs w:val="24"/>
        </w:rPr>
        <w:t xml:space="preserve"> and concerns regarding the matter they have experienced.</w:t>
      </w:r>
      <w:r w:rsidR="001E2D76">
        <w:rPr>
          <w:sz w:val="24"/>
          <w:szCs w:val="24"/>
        </w:rPr>
        <w:t xml:space="preserve"> Under the victim code there is 12 rights a </w:t>
      </w:r>
      <w:r w:rsidR="003D024A">
        <w:rPr>
          <w:sz w:val="24"/>
          <w:szCs w:val="24"/>
        </w:rPr>
        <w:t>victim is entitled to from organisations.</w:t>
      </w:r>
    </w:p>
    <w:p w14:paraId="424D3156" w14:textId="77777777" w:rsidR="00597D34" w:rsidRDefault="00597D34" w:rsidP="000C7A1C">
      <w:pPr>
        <w:ind w:right="107"/>
        <w:jc w:val="both"/>
        <w:rPr>
          <w:sz w:val="24"/>
          <w:szCs w:val="24"/>
        </w:rPr>
      </w:pPr>
    </w:p>
    <w:p w14:paraId="7DF3D2A0" w14:textId="2448D435" w:rsidR="006D73AC" w:rsidRDefault="008F3A15" w:rsidP="000C7A1C">
      <w:pPr>
        <w:ind w:right="107"/>
        <w:jc w:val="both"/>
        <w:rPr>
          <w:sz w:val="24"/>
          <w:szCs w:val="24"/>
        </w:rPr>
      </w:pPr>
      <w:r>
        <w:rPr>
          <w:sz w:val="24"/>
          <w:szCs w:val="24"/>
        </w:rPr>
        <w:t xml:space="preserve">Ministry of Justice (2024) outline that right 4 is to enable victim’s to be </w:t>
      </w:r>
      <w:r w:rsidR="00573465">
        <w:rPr>
          <w:sz w:val="24"/>
          <w:szCs w:val="24"/>
        </w:rPr>
        <w:t xml:space="preserve">referred to additional services to receive support </w:t>
      </w:r>
      <w:r w:rsidR="002D1F25">
        <w:rPr>
          <w:sz w:val="24"/>
          <w:szCs w:val="24"/>
        </w:rPr>
        <w:t xml:space="preserve">in relation to the matter. In this case it was important for me </w:t>
      </w:r>
      <w:r w:rsidR="00C47FD6">
        <w:rPr>
          <w:sz w:val="24"/>
          <w:szCs w:val="24"/>
        </w:rPr>
        <w:t>to be able to refer the victim to further services</w:t>
      </w:r>
      <w:r w:rsidR="00D73B9C">
        <w:rPr>
          <w:sz w:val="24"/>
          <w:szCs w:val="24"/>
        </w:rPr>
        <w:t xml:space="preserve"> as it was clear </w:t>
      </w:r>
      <w:r w:rsidR="003A65AF">
        <w:rPr>
          <w:sz w:val="24"/>
          <w:szCs w:val="24"/>
        </w:rPr>
        <w:t xml:space="preserve">that this incident has influenced the female’s mental health. </w:t>
      </w:r>
      <w:r w:rsidR="00A51B32">
        <w:rPr>
          <w:sz w:val="24"/>
          <w:szCs w:val="24"/>
        </w:rPr>
        <w:t>The female explained that she was constantly anxious that she was being followed and it got to a point that she was frightened to leave her home address just in case the male would find out where she lived.</w:t>
      </w:r>
      <w:r w:rsidR="00940867">
        <w:rPr>
          <w:sz w:val="24"/>
          <w:szCs w:val="24"/>
        </w:rPr>
        <w:t xml:space="preserve"> In this case I had a duty of care to the female to ensure she receives further support regarding her mental health as the situation </w:t>
      </w:r>
      <w:r w:rsidR="00771DA7">
        <w:rPr>
          <w:sz w:val="24"/>
          <w:szCs w:val="24"/>
        </w:rPr>
        <w:t xml:space="preserve">has negatively affected her. </w:t>
      </w:r>
      <w:r w:rsidR="0085369D">
        <w:rPr>
          <w:sz w:val="24"/>
          <w:szCs w:val="24"/>
        </w:rPr>
        <w:t>I referred the female to further services by submitting a public protection notice</w:t>
      </w:r>
      <w:r w:rsidR="00247AFE">
        <w:rPr>
          <w:sz w:val="24"/>
          <w:szCs w:val="24"/>
        </w:rPr>
        <w:t xml:space="preserve"> (PPN)</w:t>
      </w:r>
      <w:r w:rsidR="0085369D">
        <w:rPr>
          <w:sz w:val="24"/>
          <w:szCs w:val="24"/>
        </w:rPr>
        <w:t xml:space="preserve">. </w:t>
      </w:r>
      <w:r w:rsidR="00247AFE">
        <w:rPr>
          <w:sz w:val="24"/>
          <w:szCs w:val="24"/>
        </w:rPr>
        <w:t xml:space="preserve">HMICFRS (2023) acknowledge that a </w:t>
      </w:r>
      <w:r w:rsidR="001C2538">
        <w:rPr>
          <w:sz w:val="24"/>
          <w:szCs w:val="24"/>
        </w:rPr>
        <w:t xml:space="preserve">PPN is a document that allows agencies to share information with each other regarding concerns for an adult or a child. </w:t>
      </w:r>
      <w:r w:rsidR="002253AC">
        <w:rPr>
          <w:sz w:val="24"/>
          <w:szCs w:val="24"/>
        </w:rPr>
        <w:t xml:space="preserve">It was important that I submitted a PPN for the female not only as she was </w:t>
      </w:r>
      <w:r w:rsidR="00B53914">
        <w:rPr>
          <w:sz w:val="24"/>
          <w:szCs w:val="24"/>
        </w:rPr>
        <w:t>entitled</w:t>
      </w:r>
      <w:r w:rsidR="002253AC">
        <w:rPr>
          <w:sz w:val="24"/>
          <w:szCs w:val="24"/>
        </w:rPr>
        <w:t xml:space="preserve"> to under the victim’s code but as I could see </w:t>
      </w:r>
      <w:r w:rsidR="00B53914">
        <w:rPr>
          <w:sz w:val="24"/>
          <w:szCs w:val="24"/>
        </w:rPr>
        <w:t>that she was affected by this incident and needed support regarding her mental health</w:t>
      </w:r>
      <w:r w:rsidR="00B27551">
        <w:rPr>
          <w:sz w:val="24"/>
          <w:szCs w:val="24"/>
        </w:rPr>
        <w:t>.</w:t>
      </w:r>
    </w:p>
    <w:p w14:paraId="3014F97C" w14:textId="6BC8EC80" w:rsidR="00173BA2" w:rsidRDefault="006D73AC" w:rsidP="000C7A1C">
      <w:pPr>
        <w:ind w:right="107"/>
        <w:jc w:val="both"/>
        <w:rPr>
          <w:sz w:val="24"/>
          <w:szCs w:val="24"/>
        </w:rPr>
      </w:pPr>
      <w:r>
        <w:rPr>
          <w:sz w:val="24"/>
          <w:szCs w:val="24"/>
        </w:rPr>
        <w:lastRenderedPageBreak/>
        <w:t>Also under right 4, the Ministry of Justice (2024) state that the victim is entitled to</w:t>
      </w:r>
      <w:r w:rsidR="00AB5723">
        <w:rPr>
          <w:sz w:val="24"/>
          <w:szCs w:val="24"/>
        </w:rPr>
        <w:t xml:space="preserve"> special measures if victims are vulnerable or intimated.  </w:t>
      </w:r>
      <w:r w:rsidR="00A65B65">
        <w:rPr>
          <w:sz w:val="24"/>
          <w:szCs w:val="24"/>
        </w:rPr>
        <w:t>The Ministry of Justice (2024)</w:t>
      </w:r>
      <w:r w:rsidR="00F215FB">
        <w:rPr>
          <w:sz w:val="24"/>
          <w:szCs w:val="24"/>
        </w:rPr>
        <w:t xml:space="preserve"> explains that special measures </w:t>
      </w:r>
      <w:r w:rsidR="001565F0">
        <w:rPr>
          <w:sz w:val="24"/>
          <w:szCs w:val="24"/>
        </w:rPr>
        <w:t xml:space="preserve">are put in place during trail in court </w:t>
      </w:r>
      <w:r w:rsidR="00FC7A6C">
        <w:rPr>
          <w:sz w:val="24"/>
          <w:szCs w:val="24"/>
        </w:rPr>
        <w:t>to help victim</w:t>
      </w:r>
      <w:r w:rsidR="00537D24">
        <w:rPr>
          <w:sz w:val="24"/>
          <w:szCs w:val="24"/>
        </w:rPr>
        <w:t xml:space="preserve">s and witnesses </w:t>
      </w:r>
      <w:r w:rsidR="004F3187">
        <w:rPr>
          <w:sz w:val="24"/>
          <w:szCs w:val="24"/>
        </w:rPr>
        <w:t xml:space="preserve">feel comfortable </w:t>
      </w:r>
      <w:r w:rsidR="00D1706C">
        <w:rPr>
          <w:sz w:val="24"/>
          <w:szCs w:val="24"/>
        </w:rPr>
        <w:t>with giving evidence in relation to the incident</w:t>
      </w:r>
      <w:r w:rsidR="00E245F3">
        <w:rPr>
          <w:sz w:val="24"/>
          <w:szCs w:val="24"/>
        </w:rPr>
        <w:t>. These measure</w:t>
      </w:r>
      <w:r w:rsidR="00A65B65">
        <w:rPr>
          <w:sz w:val="24"/>
          <w:szCs w:val="24"/>
        </w:rPr>
        <w:t>s</w:t>
      </w:r>
      <w:r w:rsidR="00E245F3">
        <w:rPr>
          <w:sz w:val="24"/>
          <w:szCs w:val="24"/>
        </w:rPr>
        <w:t xml:space="preserve"> can be implemented in a different variety </w:t>
      </w:r>
      <w:r w:rsidR="00A65B65">
        <w:rPr>
          <w:sz w:val="24"/>
          <w:szCs w:val="24"/>
        </w:rPr>
        <w:t>de</w:t>
      </w:r>
      <w:r w:rsidR="00972F89">
        <w:rPr>
          <w:sz w:val="24"/>
          <w:szCs w:val="24"/>
        </w:rPr>
        <w:t>pending</w:t>
      </w:r>
      <w:r w:rsidR="00E245F3">
        <w:rPr>
          <w:sz w:val="24"/>
          <w:szCs w:val="24"/>
        </w:rPr>
        <w:t xml:space="preserve"> on the needs of the victims</w:t>
      </w:r>
      <w:r w:rsidR="00A65B65">
        <w:rPr>
          <w:sz w:val="24"/>
          <w:szCs w:val="24"/>
        </w:rPr>
        <w:t xml:space="preserve"> and witnesses.</w:t>
      </w:r>
      <w:r w:rsidR="00BD5579">
        <w:rPr>
          <w:sz w:val="24"/>
          <w:szCs w:val="24"/>
        </w:rPr>
        <w:t xml:space="preserve"> </w:t>
      </w:r>
      <w:r w:rsidR="00EA7E2D">
        <w:rPr>
          <w:sz w:val="24"/>
          <w:szCs w:val="24"/>
        </w:rPr>
        <w:t xml:space="preserve">For </w:t>
      </w:r>
      <w:r w:rsidR="00D02141">
        <w:rPr>
          <w:sz w:val="24"/>
          <w:szCs w:val="24"/>
        </w:rPr>
        <w:t>example,</w:t>
      </w:r>
      <w:r w:rsidR="00BD5579">
        <w:rPr>
          <w:sz w:val="24"/>
          <w:szCs w:val="24"/>
        </w:rPr>
        <w:t xml:space="preserve"> the Crown Prosecution Service (2023) state</w:t>
      </w:r>
      <w:r w:rsidR="00D723FA">
        <w:rPr>
          <w:sz w:val="24"/>
          <w:szCs w:val="24"/>
        </w:rPr>
        <w:t>s</w:t>
      </w:r>
      <w:r w:rsidR="00BD5579">
        <w:rPr>
          <w:sz w:val="24"/>
          <w:szCs w:val="24"/>
        </w:rPr>
        <w:t xml:space="preserve"> that evidence can be giving behind screens in court or </w:t>
      </w:r>
      <w:r w:rsidR="005517BC">
        <w:rPr>
          <w:sz w:val="24"/>
          <w:szCs w:val="24"/>
        </w:rPr>
        <w:t>using</w:t>
      </w:r>
      <w:r w:rsidR="00BD5579">
        <w:rPr>
          <w:sz w:val="24"/>
          <w:szCs w:val="24"/>
        </w:rPr>
        <w:t xml:space="preserve"> a live link therefore the person giving evidence does not have to be facing the </w:t>
      </w:r>
      <w:r w:rsidR="00D02141">
        <w:rPr>
          <w:sz w:val="24"/>
          <w:szCs w:val="24"/>
        </w:rPr>
        <w:t xml:space="preserve">suspect in the court room. This allows for effective engagement between victims, </w:t>
      </w:r>
      <w:r w:rsidR="005F0424">
        <w:rPr>
          <w:sz w:val="24"/>
          <w:szCs w:val="24"/>
        </w:rPr>
        <w:t>witnesses,</w:t>
      </w:r>
      <w:r w:rsidR="00D02141">
        <w:rPr>
          <w:sz w:val="24"/>
          <w:szCs w:val="24"/>
        </w:rPr>
        <w:t xml:space="preserve"> and the </w:t>
      </w:r>
      <w:r w:rsidR="005517BC">
        <w:rPr>
          <w:sz w:val="24"/>
          <w:szCs w:val="24"/>
        </w:rPr>
        <w:t>criminal justice system.</w:t>
      </w:r>
      <w:r w:rsidR="005F0424">
        <w:rPr>
          <w:sz w:val="24"/>
          <w:szCs w:val="24"/>
        </w:rPr>
        <w:t xml:space="preserve"> It was important to explain special measures to the victim in thi</w:t>
      </w:r>
      <w:r w:rsidR="00601D8E">
        <w:rPr>
          <w:sz w:val="24"/>
          <w:szCs w:val="24"/>
        </w:rPr>
        <w:t xml:space="preserve">s case as she was eligible under the YJCEA to receive these measures. </w:t>
      </w:r>
      <w:r w:rsidR="001C52AC">
        <w:rPr>
          <w:sz w:val="24"/>
          <w:szCs w:val="24"/>
        </w:rPr>
        <w:t xml:space="preserve">The female was surprised to know that these measures could be put in place and would consider the possibility of utilising them because the male in question has impacted her life. As a police officer I acknowledged the importance of special measures under the victim’s code </w:t>
      </w:r>
      <w:r w:rsidR="00A14505">
        <w:rPr>
          <w:sz w:val="24"/>
          <w:szCs w:val="24"/>
        </w:rPr>
        <w:t xml:space="preserve">in this incident as I could see the female has been caused distress, and to also ensure that the best evidence is given to the court if </w:t>
      </w:r>
      <w:r w:rsidR="00161AA0">
        <w:rPr>
          <w:sz w:val="24"/>
          <w:szCs w:val="24"/>
        </w:rPr>
        <w:t>the case was to get that far in proceedings.</w:t>
      </w:r>
    </w:p>
    <w:p w14:paraId="23E3E582" w14:textId="77777777" w:rsidR="00173BA2" w:rsidRDefault="00173BA2" w:rsidP="000C7A1C">
      <w:pPr>
        <w:ind w:right="107"/>
        <w:jc w:val="both"/>
        <w:rPr>
          <w:sz w:val="24"/>
          <w:szCs w:val="24"/>
        </w:rPr>
      </w:pPr>
    </w:p>
    <w:p w14:paraId="1568A6E3" w14:textId="523CB1AB" w:rsidR="005C3A10" w:rsidRDefault="00EB443B" w:rsidP="000C7A1C">
      <w:pPr>
        <w:ind w:right="107"/>
        <w:jc w:val="both"/>
        <w:rPr>
          <w:sz w:val="24"/>
          <w:szCs w:val="24"/>
        </w:rPr>
      </w:pPr>
      <w:r>
        <w:rPr>
          <w:sz w:val="24"/>
          <w:szCs w:val="24"/>
        </w:rPr>
        <w:t xml:space="preserve">It was important </w:t>
      </w:r>
      <w:r w:rsidR="00861A7A">
        <w:rPr>
          <w:sz w:val="24"/>
          <w:szCs w:val="24"/>
        </w:rPr>
        <w:t>to support the victim through</w:t>
      </w:r>
      <w:r w:rsidR="00D723FA">
        <w:rPr>
          <w:sz w:val="24"/>
          <w:szCs w:val="24"/>
        </w:rPr>
        <w:t>out</w:t>
      </w:r>
      <w:r w:rsidR="00861A7A">
        <w:rPr>
          <w:sz w:val="24"/>
          <w:szCs w:val="24"/>
        </w:rPr>
        <w:t xml:space="preserve"> the investigative </w:t>
      </w:r>
      <w:r w:rsidR="00810643">
        <w:rPr>
          <w:sz w:val="24"/>
          <w:szCs w:val="24"/>
        </w:rPr>
        <w:t>process under the victim’s code. It was also imp</w:t>
      </w:r>
      <w:r w:rsidR="00780F95">
        <w:rPr>
          <w:sz w:val="24"/>
          <w:szCs w:val="24"/>
        </w:rPr>
        <w:t xml:space="preserve">ortant to consider policing </w:t>
      </w:r>
      <w:r w:rsidR="007E344D">
        <w:rPr>
          <w:sz w:val="24"/>
          <w:szCs w:val="24"/>
        </w:rPr>
        <w:t>values</w:t>
      </w:r>
      <w:r w:rsidR="00780F95">
        <w:rPr>
          <w:sz w:val="24"/>
          <w:szCs w:val="24"/>
        </w:rPr>
        <w:t xml:space="preserve"> and applying these </w:t>
      </w:r>
      <w:r w:rsidR="007E344D">
        <w:rPr>
          <w:sz w:val="24"/>
          <w:szCs w:val="24"/>
        </w:rPr>
        <w:t>values</w:t>
      </w:r>
      <w:r w:rsidR="00780F95">
        <w:rPr>
          <w:sz w:val="24"/>
          <w:szCs w:val="24"/>
        </w:rPr>
        <w:t xml:space="preserve"> t</w:t>
      </w:r>
      <w:r w:rsidR="00995CB4">
        <w:rPr>
          <w:sz w:val="24"/>
          <w:szCs w:val="24"/>
        </w:rPr>
        <w:t>o ensure that as a police officer I carry out my responsibilities correctly with the victim.</w:t>
      </w:r>
      <w:r w:rsidR="007E344D">
        <w:rPr>
          <w:sz w:val="24"/>
          <w:szCs w:val="24"/>
        </w:rPr>
        <w:t xml:space="preserve"> The College of Policing (2014) </w:t>
      </w:r>
      <w:r w:rsidR="00BD7245">
        <w:rPr>
          <w:sz w:val="24"/>
          <w:szCs w:val="24"/>
        </w:rPr>
        <w:t xml:space="preserve">outlines expectancies </w:t>
      </w:r>
      <w:r w:rsidR="00A204B4">
        <w:rPr>
          <w:sz w:val="24"/>
          <w:szCs w:val="24"/>
        </w:rPr>
        <w:t xml:space="preserve">from a police officer in their role and highlights the importance </w:t>
      </w:r>
      <w:r w:rsidR="00E81057">
        <w:rPr>
          <w:sz w:val="24"/>
          <w:szCs w:val="24"/>
        </w:rPr>
        <w:t xml:space="preserve">of reflecting on these values to ensure roles and </w:t>
      </w:r>
      <w:r w:rsidR="001A4711">
        <w:rPr>
          <w:sz w:val="24"/>
          <w:szCs w:val="24"/>
        </w:rPr>
        <w:t>responsibilities</w:t>
      </w:r>
      <w:r w:rsidR="00E81057">
        <w:rPr>
          <w:sz w:val="24"/>
          <w:szCs w:val="24"/>
        </w:rPr>
        <w:t xml:space="preserve"> are </w:t>
      </w:r>
      <w:r w:rsidR="001A4711">
        <w:rPr>
          <w:sz w:val="24"/>
          <w:szCs w:val="24"/>
        </w:rPr>
        <w:t xml:space="preserve">carried out correctly. </w:t>
      </w:r>
      <w:r w:rsidR="00985B10">
        <w:rPr>
          <w:sz w:val="24"/>
          <w:szCs w:val="24"/>
        </w:rPr>
        <w:t>Under the Code of Ethics, College of Policing (2014) have also developed policing principle</w:t>
      </w:r>
      <w:r w:rsidR="001C0308">
        <w:rPr>
          <w:sz w:val="24"/>
          <w:szCs w:val="24"/>
        </w:rPr>
        <w:t xml:space="preserve">s. Regarding this incident there have been </w:t>
      </w:r>
      <w:r w:rsidR="00EC3B43">
        <w:rPr>
          <w:sz w:val="24"/>
          <w:szCs w:val="24"/>
        </w:rPr>
        <w:t>some principles</w:t>
      </w:r>
      <w:r w:rsidR="00A065BF">
        <w:rPr>
          <w:sz w:val="24"/>
          <w:szCs w:val="24"/>
        </w:rPr>
        <w:t xml:space="preserve"> and ethics</w:t>
      </w:r>
      <w:r w:rsidR="00EC3B43">
        <w:rPr>
          <w:sz w:val="24"/>
          <w:szCs w:val="24"/>
        </w:rPr>
        <w:t xml:space="preserve"> that are more relevant than others. </w:t>
      </w:r>
    </w:p>
    <w:p w14:paraId="240B1B57" w14:textId="77777777" w:rsidR="00A065BF" w:rsidRDefault="00A065BF" w:rsidP="000C7A1C">
      <w:pPr>
        <w:ind w:right="107"/>
        <w:jc w:val="both"/>
        <w:rPr>
          <w:sz w:val="24"/>
          <w:szCs w:val="24"/>
        </w:rPr>
      </w:pPr>
    </w:p>
    <w:p w14:paraId="6A2A52C8" w14:textId="3C266D23" w:rsidR="00A065BF" w:rsidRDefault="00A065BF" w:rsidP="000C7A1C">
      <w:pPr>
        <w:ind w:right="107"/>
        <w:jc w:val="both"/>
        <w:rPr>
          <w:sz w:val="24"/>
          <w:szCs w:val="24"/>
        </w:rPr>
      </w:pPr>
      <w:r>
        <w:rPr>
          <w:sz w:val="24"/>
          <w:szCs w:val="24"/>
        </w:rPr>
        <w:t>For example, College of Policing (2014) states under the code of ethics ‘confidentiality’ is important within our roles as a police officer. As a police officer we have an obligation to protect information and only disclose it when justified and necessary. In this case the female was very anxious that the suspect may find out her personal information such as addresses. I ensured the female it was my responsibility to ensure that her personal information was only accessed for policing purposes and that it would not be shared to unauthorised parties. The female felt more comfortable and open to sharing necessary details with me that could help the case be investigated.</w:t>
      </w:r>
    </w:p>
    <w:p w14:paraId="5825480A" w14:textId="77777777" w:rsidR="005C3A10" w:rsidRDefault="005C3A10" w:rsidP="000C7A1C">
      <w:pPr>
        <w:ind w:right="107"/>
        <w:jc w:val="both"/>
        <w:rPr>
          <w:sz w:val="24"/>
          <w:szCs w:val="24"/>
        </w:rPr>
      </w:pPr>
    </w:p>
    <w:p w14:paraId="16F4D8D6" w14:textId="4C3A3143" w:rsidR="00F210FA" w:rsidRDefault="00EC3B43" w:rsidP="000C7A1C">
      <w:pPr>
        <w:ind w:right="107"/>
        <w:jc w:val="both"/>
        <w:rPr>
          <w:sz w:val="24"/>
          <w:szCs w:val="24"/>
        </w:rPr>
      </w:pPr>
      <w:r>
        <w:rPr>
          <w:sz w:val="24"/>
          <w:szCs w:val="24"/>
        </w:rPr>
        <w:t xml:space="preserve">For example, College of </w:t>
      </w:r>
      <w:r w:rsidR="009A35D6">
        <w:rPr>
          <w:sz w:val="24"/>
          <w:szCs w:val="24"/>
        </w:rPr>
        <w:t>Policing</w:t>
      </w:r>
      <w:r>
        <w:rPr>
          <w:sz w:val="24"/>
          <w:szCs w:val="24"/>
        </w:rPr>
        <w:t xml:space="preserve"> (2014) </w:t>
      </w:r>
      <w:r w:rsidR="009A35D6">
        <w:rPr>
          <w:sz w:val="24"/>
          <w:szCs w:val="24"/>
        </w:rPr>
        <w:t>list</w:t>
      </w:r>
      <w:r w:rsidR="005C3A10">
        <w:rPr>
          <w:sz w:val="24"/>
          <w:szCs w:val="24"/>
        </w:rPr>
        <w:t xml:space="preserve">s </w:t>
      </w:r>
      <w:r w:rsidR="00554343">
        <w:rPr>
          <w:sz w:val="24"/>
          <w:szCs w:val="24"/>
        </w:rPr>
        <w:t>being open and honest</w:t>
      </w:r>
      <w:r w:rsidR="009A35D6">
        <w:rPr>
          <w:sz w:val="24"/>
          <w:szCs w:val="24"/>
        </w:rPr>
        <w:t xml:space="preserve"> as one of the policing principles. I was </w:t>
      </w:r>
      <w:r w:rsidR="00554343">
        <w:rPr>
          <w:sz w:val="24"/>
          <w:szCs w:val="24"/>
        </w:rPr>
        <w:t xml:space="preserve">open and </w:t>
      </w:r>
      <w:r w:rsidR="009A35D6">
        <w:rPr>
          <w:sz w:val="24"/>
          <w:szCs w:val="24"/>
        </w:rPr>
        <w:t xml:space="preserve">honest with the female in this incident as I explained there was evidential </w:t>
      </w:r>
      <w:r w:rsidR="003F08DA">
        <w:rPr>
          <w:sz w:val="24"/>
          <w:szCs w:val="24"/>
        </w:rPr>
        <w:t xml:space="preserve">challenges </w:t>
      </w:r>
      <w:r w:rsidR="009A35D6">
        <w:rPr>
          <w:sz w:val="24"/>
          <w:szCs w:val="24"/>
        </w:rPr>
        <w:t>during the investigation</w:t>
      </w:r>
      <w:r w:rsidR="00DE195A">
        <w:rPr>
          <w:sz w:val="24"/>
          <w:szCs w:val="24"/>
        </w:rPr>
        <w:t xml:space="preserve"> as the suspect would be hard to identify</w:t>
      </w:r>
      <w:r w:rsidR="00FC1BCF">
        <w:rPr>
          <w:sz w:val="24"/>
          <w:szCs w:val="24"/>
        </w:rPr>
        <w:t>,</w:t>
      </w:r>
      <w:r w:rsidR="00DE195A">
        <w:rPr>
          <w:sz w:val="24"/>
          <w:szCs w:val="24"/>
        </w:rPr>
        <w:t xml:space="preserve"> as the only </w:t>
      </w:r>
      <w:r w:rsidR="005C3A10">
        <w:rPr>
          <w:sz w:val="24"/>
          <w:szCs w:val="24"/>
        </w:rPr>
        <w:t>footage we received could</w:t>
      </w:r>
      <w:r w:rsidR="00DE195A">
        <w:rPr>
          <w:sz w:val="24"/>
          <w:szCs w:val="24"/>
        </w:rPr>
        <w:t xml:space="preserve"> not</w:t>
      </w:r>
      <w:r w:rsidR="005C3A10">
        <w:rPr>
          <w:sz w:val="24"/>
          <w:szCs w:val="24"/>
        </w:rPr>
        <w:t xml:space="preserve"> </w:t>
      </w:r>
      <w:r w:rsidR="00DE195A">
        <w:rPr>
          <w:sz w:val="24"/>
          <w:szCs w:val="24"/>
        </w:rPr>
        <w:t>capture the male</w:t>
      </w:r>
      <w:r w:rsidR="005C3A10">
        <w:rPr>
          <w:sz w:val="24"/>
          <w:szCs w:val="24"/>
        </w:rPr>
        <w:t>’s identity</w:t>
      </w:r>
      <w:r w:rsidR="00DE195A">
        <w:rPr>
          <w:sz w:val="24"/>
          <w:szCs w:val="24"/>
        </w:rPr>
        <w:t xml:space="preserve"> clearly. It was important </w:t>
      </w:r>
      <w:r w:rsidR="005C3A10">
        <w:rPr>
          <w:sz w:val="24"/>
          <w:szCs w:val="24"/>
        </w:rPr>
        <w:t xml:space="preserve">to highlight </w:t>
      </w:r>
      <w:r w:rsidR="00FC1BCF">
        <w:rPr>
          <w:sz w:val="24"/>
          <w:szCs w:val="24"/>
        </w:rPr>
        <w:t xml:space="preserve">this challenge to the female </w:t>
      </w:r>
      <w:r w:rsidR="00DF78EC">
        <w:rPr>
          <w:sz w:val="24"/>
          <w:szCs w:val="24"/>
        </w:rPr>
        <w:t xml:space="preserve">as I wanted to manage her expectations </w:t>
      </w:r>
      <w:r w:rsidR="00B66AE5">
        <w:rPr>
          <w:sz w:val="24"/>
          <w:szCs w:val="24"/>
        </w:rPr>
        <w:t>with the investigation</w:t>
      </w:r>
      <w:r w:rsidR="00A10968">
        <w:rPr>
          <w:sz w:val="24"/>
          <w:szCs w:val="24"/>
        </w:rPr>
        <w:t xml:space="preserve">. It also allowed the female to understand our </w:t>
      </w:r>
      <w:r w:rsidR="00F210FA">
        <w:rPr>
          <w:sz w:val="24"/>
          <w:szCs w:val="24"/>
        </w:rPr>
        <w:t>decision-making</w:t>
      </w:r>
      <w:r w:rsidR="00A10968">
        <w:rPr>
          <w:sz w:val="24"/>
          <w:szCs w:val="24"/>
        </w:rPr>
        <w:t xml:space="preserve"> process</w:t>
      </w:r>
      <w:r w:rsidR="00F210FA">
        <w:rPr>
          <w:sz w:val="24"/>
          <w:szCs w:val="24"/>
        </w:rPr>
        <w:t xml:space="preserve"> during the incident as she was aware of the challenges of this case.</w:t>
      </w:r>
    </w:p>
    <w:p w14:paraId="10F34307" w14:textId="77777777" w:rsidR="00F210FA" w:rsidRDefault="00F210FA" w:rsidP="000C7A1C">
      <w:pPr>
        <w:ind w:right="107"/>
        <w:jc w:val="both"/>
        <w:rPr>
          <w:sz w:val="24"/>
          <w:szCs w:val="24"/>
        </w:rPr>
      </w:pPr>
    </w:p>
    <w:p w14:paraId="39F05DAE" w14:textId="2C4BFB63" w:rsidR="00EE3555" w:rsidRDefault="00EE3555" w:rsidP="000C7A1C">
      <w:pPr>
        <w:ind w:right="107"/>
        <w:jc w:val="both"/>
        <w:rPr>
          <w:sz w:val="24"/>
          <w:szCs w:val="24"/>
        </w:rPr>
      </w:pPr>
      <w:r>
        <w:rPr>
          <w:sz w:val="24"/>
          <w:szCs w:val="24"/>
        </w:rPr>
        <w:t>I am very happy with how I dealt with this incident. I considered the needs of the victim throughout the investigation while considering the victim’s code of practice</w:t>
      </w:r>
      <w:r w:rsidR="00914F84">
        <w:rPr>
          <w:sz w:val="24"/>
          <w:szCs w:val="24"/>
        </w:rPr>
        <w:t xml:space="preserve"> and safeguarding measures</w:t>
      </w:r>
      <w:r>
        <w:rPr>
          <w:sz w:val="24"/>
          <w:szCs w:val="24"/>
        </w:rPr>
        <w:t xml:space="preserve">. I achieved this by </w:t>
      </w:r>
      <w:r w:rsidR="00C4053C">
        <w:rPr>
          <w:sz w:val="24"/>
          <w:szCs w:val="24"/>
        </w:rPr>
        <w:t xml:space="preserve">applying the policing principles and code of ethics </w:t>
      </w:r>
      <w:r w:rsidR="00F33403">
        <w:rPr>
          <w:sz w:val="24"/>
          <w:szCs w:val="24"/>
        </w:rPr>
        <w:t>throughout the investigation.</w:t>
      </w:r>
      <w:r w:rsidR="00914F84">
        <w:rPr>
          <w:sz w:val="24"/>
          <w:szCs w:val="24"/>
        </w:rPr>
        <w:t xml:space="preserve"> </w:t>
      </w:r>
    </w:p>
    <w:p w14:paraId="777F1298" w14:textId="77777777" w:rsidR="008C3F8C" w:rsidRDefault="008C3F8C" w:rsidP="000C7A1C">
      <w:pPr>
        <w:ind w:right="107"/>
        <w:jc w:val="both"/>
        <w:rPr>
          <w:sz w:val="24"/>
          <w:szCs w:val="24"/>
        </w:rPr>
      </w:pPr>
    </w:p>
    <w:p w14:paraId="58B54265" w14:textId="3FAC9F98" w:rsidR="008C3F8C" w:rsidRDefault="008C3F8C" w:rsidP="000C7A1C">
      <w:pPr>
        <w:ind w:right="107"/>
        <w:jc w:val="both"/>
        <w:rPr>
          <w:sz w:val="24"/>
          <w:szCs w:val="24"/>
        </w:rPr>
      </w:pPr>
      <w:r>
        <w:rPr>
          <w:sz w:val="24"/>
          <w:szCs w:val="24"/>
        </w:rPr>
        <w:t>WORD COUNT = 1593</w:t>
      </w:r>
    </w:p>
    <w:p w14:paraId="7EF1F0C4" w14:textId="0CC3DC6F" w:rsidR="00431FCC" w:rsidRPr="00431FCC" w:rsidRDefault="00025650" w:rsidP="000C7A1C">
      <w:pPr>
        <w:ind w:right="107"/>
        <w:jc w:val="both"/>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718FB1B" w14:textId="7CD84CE7" w:rsidR="00937BDD" w:rsidRDefault="00937BDD" w:rsidP="00937BDD">
      <w:pPr>
        <w:ind w:right="107"/>
        <w:jc w:val="both"/>
        <w:rPr>
          <w:sz w:val="24"/>
          <w:szCs w:val="24"/>
        </w:rPr>
      </w:pPr>
      <w:r>
        <w:rPr>
          <w:sz w:val="24"/>
          <w:szCs w:val="24"/>
        </w:rPr>
        <w:t>One of the key aspects of a police officer is to be able to make decisions that are justifiable. These decisions if not made correctly within our role as a police officer has the possibility to having a huge negative effect for the outcome of investigations. There are models and policies in place to ensure that the best decisions possible are made under the circumstances officers face. Throughout this incident the National Decision Model (NDM) aided me in making the best decision for the victim of the case and how I dealt with the offender within this case.</w:t>
      </w:r>
    </w:p>
    <w:p w14:paraId="6EF6BF91" w14:textId="77777777" w:rsidR="00C81A4A" w:rsidRDefault="00C81A4A" w:rsidP="00937BDD">
      <w:pPr>
        <w:ind w:right="107"/>
        <w:jc w:val="both"/>
        <w:rPr>
          <w:sz w:val="24"/>
          <w:szCs w:val="24"/>
        </w:rPr>
      </w:pPr>
    </w:p>
    <w:p w14:paraId="363979F9" w14:textId="0F139967" w:rsidR="006C7CA5" w:rsidRDefault="00AB39AE" w:rsidP="00E6298B">
      <w:pPr>
        <w:ind w:right="107"/>
        <w:jc w:val="both"/>
        <w:rPr>
          <w:sz w:val="24"/>
          <w:szCs w:val="24"/>
        </w:rPr>
      </w:pPr>
      <w:r>
        <w:rPr>
          <w:sz w:val="24"/>
          <w:szCs w:val="24"/>
        </w:rPr>
        <w:t>College of Policing (2024)</w:t>
      </w:r>
      <w:r w:rsidR="00C81A4A">
        <w:rPr>
          <w:sz w:val="24"/>
          <w:szCs w:val="24"/>
        </w:rPr>
        <w:t xml:space="preserve"> acknowledges that </w:t>
      </w:r>
      <w:r w:rsidR="00367098">
        <w:rPr>
          <w:sz w:val="24"/>
          <w:szCs w:val="24"/>
        </w:rPr>
        <w:t xml:space="preserve">the NDM within policing </w:t>
      </w:r>
      <w:r w:rsidR="007D0137">
        <w:rPr>
          <w:sz w:val="24"/>
          <w:szCs w:val="24"/>
        </w:rPr>
        <w:t xml:space="preserve">is </w:t>
      </w:r>
      <w:r w:rsidR="007F4C07">
        <w:rPr>
          <w:sz w:val="24"/>
          <w:szCs w:val="24"/>
        </w:rPr>
        <w:t xml:space="preserve">important as it should be used for </w:t>
      </w:r>
      <w:r w:rsidR="00691CE3">
        <w:rPr>
          <w:sz w:val="24"/>
          <w:szCs w:val="24"/>
        </w:rPr>
        <w:t>every</w:t>
      </w:r>
      <w:r w:rsidR="007F4C07">
        <w:rPr>
          <w:sz w:val="24"/>
          <w:szCs w:val="24"/>
        </w:rPr>
        <w:t xml:space="preserve"> </w:t>
      </w:r>
      <w:r w:rsidR="00691CE3">
        <w:rPr>
          <w:sz w:val="24"/>
          <w:szCs w:val="24"/>
        </w:rPr>
        <w:t>decision</w:t>
      </w:r>
      <w:r w:rsidR="007F4C07">
        <w:rPr>
          <w:sz w:val="24"/>
          <w:szCs w:val="24"/>
        </w:rPr>
        <w:t xml:space="preserve"> that is made.</w:t>
      </w:r>
      <w:r>
        <w:rPr>
          <w:sz w:val="24"/>
          <w:szCs w:val="24"/>
        </w:rPr>
        <w:t xml:space="preserve"> The NDM offer</w:t>
      </w:r>
      <w:r w:rsidR="005638DC">
        <w:rPr>
          <w:sz w:val="24"/>
          <w:szCs w:val="24"/>
        </w:rPr>
        <w:t>s</w:t>
      </w:r>
      <w:r>
        <w:rPr>
          <w:sz w:val="24"/>
          <w:szCs w:val="24"/>
        </w:rPr>
        <w:t xml:space="preserve"> explanation why officers have made the decision they have.</w:t>
      </w:r>
      <w:r w:rsidR="00985A25">
        <w:rPr>
          <w:sz w:val="24"/>
          <w:szCs w:val="24"/>
        </w:rPr>
        <w:t xml:space="preserve"> College of Policing (2024) states that the NDM</w:t>
      </w:r>
      <w:r w:rsidR="00E13BE4">
        <w:rPr>
          <w:sz w:val="24"/>
          <w:szCs w:val="24"/>
        </w:rPr>
        <w:t xml:space="preserve"> has six parts to i</w:t>
      </w:r>
      <w:r w:rsidR="00620432">
        <w:rPr>
          <w:sz w:val="24"/>
          <w:szCs w:val="24"/>
        </w:rPr>
        <w:t xml:space="preserve">t which </w:t>
      </w:r>
      <w:r w:rsidR="00E13BE4">
        <w:rPr>
          <w:sz w:val="24"/>
          <w:szCs w:val="24"/>
        </w:rPr>
        <w:t>include</w:t>
      </w:r>
      <w:r w:rsidR="00620432">
        <w:rPr>
          <w:sz w:val="24"/>
          <w:szCs w:val="24"/>
        </w:rPr>
        <w:t>,</w:t>
      </w:r>
      <w:r w:rsidR="00E13BE4">
        <w:rPr>
          <w:sz w:val="24"/>
          <w:szCs w:val="24"/>
        </w:rPr>
        <w:t xml:space="preserve"> the code of ethics, information, assessment, powers and policy, options and action and review.</w:t>
      </w:r>
      <w:r w:rsidR="00754FF9">
        <w:rPr>
          <w:sz w:val="24"/>
          <w:szCs w:val="24"/>
        </w:rPr>
        <w:t xml:space="preserve"> </w:t>
      </w:r>
      <w:r w:rsidR="00F3460C">
        <w:rPr>
          <w:sz w:val="24"/>
          <w:szCs w:val="24"/>
        </w:rPr>
        <w:t>The code of ethics part of the NDM is vital to ensure each</w:t>
      </w:r>
      <w:r w:rsidR="00DE28AD">
        <w:rPr>
          <w:sz w:val="24"/>
          <w:szCs w:val="24"/>
        </w:rPr>
        <w:t xml:space="preserve"> decision is made corr</w:t>
      </w:r>
      <w:r w:rsidR="003C128B">
        <w:rPr>
          <w:sz w:val="24"/>
          <w:szCs w:val="24"/>
        </w:rPr>
        <w:t xml:space="preserve">ectly </w:t>
      </w:r>
      <w:r w:rsidR="00AB6FBE">
        <w:rPr>
          <w:sz w:val="24"/>
          <w:szCs w:val="24"/>
        </w:rPr>
        <w:t>in line</w:t>
      </w:r>
      <w:r w:rsidR="005A0936">
        <w:rPr>
          <w:sz w:val="24"/>
          <w:szCs w:val="24"/>
        </w:rPr>
        <w:t xml:space="preserve"> with what is expected within a police officer’s role and responsibility</w:t>
      </w:r>
      <w:r w:rsidR="00C10908">
        <w:rPr>
          <w:sz w:val="24"/>
          <w:szCs w:val="24"/>
        </w:rPr>
        <w:t xml:space="preserve">. Within this incident I dealt with as a police officer the NDM was the </w:t>
      </w:r>
      <w:r w:rsidR="00F26E0D">
        <w:rPr>
          <w:sz w:val="24"/>
          <w:szCs w:val="24"/>
        </w:rPr>
        <w:t>focus</w:t>
      </w:r>
      <w:r w:rsidR="00C10908">
        <w:rPr>
          <w:sz w:val="24"/>
          <w:szCs w:val="24"/>
        </w:rPr>
        <w:t xml:space="preserve"> of each of the decision I considered, which </w:t>
      </w:r>
      <w:r w:rsidR="00CE6B1E">
        <w:rPr>
          <w:sz w:val="24"/>
          <w:szCs w:val="24"/>
        </w:rPr>
        <w:t>I will reflect on throughout.</w:t>
      </w:r>
    </w:p>
    <w:p w14:paraId="334A7D5E" w14:textId="77777777" w:rsidR="00CE6B1E" w:rsidRDefault="00CE6B1E" w:rsidP="00E6298B">
      <w:pPr>
        <w:ind w:right="107"/>
        <w:jc w:val="both"/>
        <w:rPr>
          <w:sz w:val="24"/>
          <w:szCs w:val="24"/>
        </w:rPr>
      </w:pPr>
    </w:p>
    <w:p w14:paraId="6C7A6792" w14:textId="505BAE04" w:rsidR="009F38E8" w:rsidRDefault="004B16CD" w:rsidP="00E6298B">
      <w:pPr>
        <w:ind w:right="107"/>
        <w:jc w:val="both"/>
        <w:rPr>
          <w:sz w:val="24"/>
          <w:szCs w:val="24"/>
        </w:rPr>
      </w:pPr>
      <w:r>
        <w:rPr>
          <w:sz w:val="24"/>
          <w:szCs w:val="24"/>
        </w:rPr>
        <w:t xml:space="preserve">The incident that </w:t>
      </w:r>
      <w:r w:rsidR="001B4A9F">
        <w:rPr>
          <w:sz w:val="24"/>
          <w:szCs w:val="24"/>
        </w:rPr>
        <w:t xml:space="preserve">I recently dealt with </w:t>
      </w:r>
      <w:r w:rsidR="00D46640">
        <w:rPr>
          <w:sz w:val="24"/>
          <w:szCs w:val="24"/>
        </w:rPr>
        <w:t>was a male has breached his restraining order against a female</w:t>
      </w:r>
      <w:r w:rsidR="004A7413">
        <w:rPr>
          <w:sz w:val="24"/>
          <w:szCs w:val="24"/>
        </w:rPr>
        <w:t xml:space="preserve">. This report was made by multiple sources as the male breached his order </w:t>
      </w:r>
      <w:r w:rsidR="005326FB">
        <w:rPr>
          <w:sz w:val="24"/>
          <w:szCs w:val="24"/>
        </w:rPr>
        <w:t xml:space="preserve">through many avenues. The male was not to have </w:t>
      </w:r>
      <w:r w:rsidR="00074878">
        <w:rPr>
          <w:sz w:val="24"/>
          <w:szCs w:val="24"/>
        </w:rPr>
        <w:t xml:space="preserve">any contact with the female and was also prohibited from entering any data to anyone </w:t>
      </w:r>
      <w:r w:rsidR="00E31657">
        <w:rPr>
          <w:sz w:val="24"/>
          <w:szCs w:val="24"/>
        </w:rPr>
        <w:t xml:space="preserve">mentioning the female. The report was made from different sources </w:t>
      </w:r>
      <w:r w:rsidR="002A61F0">
        <w:rPr>
          <w:sz w:val="24"/>
          <w:szCs w:val="24"/>
        </w:rPr>
        <w:t>as the male was contacting the female</w:t>
      </w:r>
      <w:r w:rsidR="0051155F">
        <w:rPr>
          <w:sz w:val="24"/>
          <w:szCs w:val="24"/>
        </w:rPr>
        <w:t>’s friends and family</w:t>
      </w:r>
      <w:r w:rsidR="00E639F5">
        <w:rPr>
          <w:sz w:val="24"/>
          <w:szCs w:val="24"/>
        </w:rPr>
        <w:t xml:space="preserve"> via text</w:t>
      </w:r>
      <w:r w:rsidR="0051155F">
        <w:rPr>
          <w:sz w:val="24"/>
          <w:szCs w:val="24"/>
        </w:rPr>
        <w:t xml:space="preserve"> </w:t>
      </w:r>
      <w:r w:rsidR="00092B3A">
        <w:rPr>
          <w:sz w:val="24"/>
          <w:szCs w:val="24"/>
        </w:rPr>
        <w:t>directly mentioning the female,</w:t>
      </w:r>
      <w:r w:rsidR="00E639F5">
        <w:rPr>
          <w:sz w:val="24"/>
          <w:szCs w:val="24"/>
        </w:rPr>
        <w:t xml:space="preserve"> as well as </w:t>
      </w:r>
      <w:r w:rsidR="009D7DBF">
        <w:rPr>
          <w:sz w:val="24"/>
          <w:szCs w:val="24"/>
        </w:rPr>
        <w:t>attempting</w:t>
      </w:r>
      <w:r w:rsidR="00E639F5">
        <w:rPr>
          <w:sz w:val="24"/>
          <w:szCs w:val="24"/>
        </w:rPr>
        <w:t xml:space="preserve"> to contact the female</w:t>
      </w:r>
      <w:r w:rsidR="009D7DBF">
        <w:rPr>
          <w:sz w:val="24"/>
          <w:szCs w:val="24"/>
        </w:rPr>
        <w:t xml:space="preserve"> via </w:t>
      </w:r>
      <w:r w:rsidR="009F38E8">
        <w:rPr>
          <w:sz w:val="24"/>
          <w:szCs w:val="24"/>
        </w:rPr>
        <w:t xml:space="preserve">his mobile </w:t>
      </w:r>
      <w:r w:rsidR="009F38E8">
        <w:rPr>
          <w:sz w:val="24"/>
          <w:szCs w:val="24"/>
        </w:rPr>
        <w:lastRenderedPageBreak/>
        <w:t>phone.</w:t>
      </w:r>
      <w:r w:rsidR="006C49EA">
        <w:rPr>
          <w:sz w:val="24"/>
          <w:szCs w:val="24"/>
        </w:rPr>
        <w:t xml:space="preserve"> </w:t>
      </w:r>
      <w:r w:rsidR="00C17941">
        <w:rPr>
          <w:sz w:val="24"/>
          <w:szCs w:val="24"/>
        </w:rPr>
        <w:t xml:space="preserve">The male was previously convicted of harassment of the female which as a result this order was </w:t>
      </w:r>
      <w:r w:rsidR="00B4771A">
        <w:rPr>
          <w:sz w:val="24"/>
          <w:szCs w:val="24"/>
        </w:rPr>
        <w:t>applied. T</w:t>
      </w:r>
      <w:r w:rsidR="002B425D">
        <w:rPr>
          <w:sz w:val="24"/>
          <w:szCs w:val="24"/>
        </w:rPr>
        <w:t xml:space="preserve">he Crown Prosecution Service </w:t>
      </w:r>
      <w:r w:rsidR="006A0EFA">
        <w:rPr>
          <w:sz w:val="24"/>
          <w:szCs w:val="24"/>
        </w:rPr>
        <w:t xml:space="preserve">(2022) acknowledges that </w:t>
      </w:r>
      <w:r w:rsidR="00B4771A">
        <w:rPr>
          <w:sz w:val="24"/>
          <w:szCs w:val="24"/>
        </w:rPr>
        <w:t xml:space="preserve">that a restraining order </w:t>
      </w:r>
      <w:r w:rsidR="00B9243E">
        <w:rPr>
          <w:sz w:val="24"/>
          <w:szCs w:val="24"/>
        </w:rPr>
        <w:t>under section 360 Sentencing Act 2020</w:t>
      </w:r>
      <w:r w:rsidR="00082949">
        <w:rPr>
          <w:sz w:val="24"/>
          <w:szCs w:val="24"/>
        </w:rPr>
        <w:t xml:space="preserve"> (Sentencing Act 2020) </w:t>
      </w:r>
      <w:r w:rsidR="00581608">
        <w:rPr>
          <w:sz w:val="24"/>
          <w:szCs w:val="24"/>
        </w:rPr>
        <w:t xml:space="preserve">is applied to the offender on </w:t>
      </w:r>
      <w:r w:rsidR="006109D0">
        <w:rPr>
          <w:sz w:val="24"/>
          <w:szCs w:val="24"/>
        </w:rPr>
        <w:t>conviction</w:t>
      </w:r>
      <w:r w:rsidR="00581608">
        <w:rPr>
          <w:sz w:val="24"/>
          <w:szCs w:val="24"/>
        </w:rPr>
        <w:t xml:space="preserve"> </w:t>
      </w:r>
      <w:r w:rsidR="00E96225">
        <w:rPr>
          <w:sz w:val="24"/>
          <w:szCs w:val="24"/>
        </w:rPr>
        <w:t xml:space="preserve">to ensure that the victim is protected from conduct </w:t>
      </w:r>
      <w:r w:rsidR="006109D0">
        <w:rPr>
          <w:sz w:val="24"/>
          <w:szCs w:val="24"/>
        </w:rPr>
        <w:t>which</w:t>
      </w:r>
      <w:r w:rsidR="00E96225">
        <w:rPr>
          <w:sz w:val="24"/>
          <w:szCs w:val="24"/>
        </w:rPr>
        <w:t xml:space="preserve"> amount</w:t>
      </w:r>
      <w:r w:rsidR="00293319">
        <w:rPr>
          <w:sz w:val="24"/>
          <w:szCs w:val="24"/>
        </w:rPr>
        <w:t>s</w:t>
      </w:r>
      <w:r w:rsidR="00E96225">
        <w:rPr>
          <w:sz w:val="24"/>
          <w:szCs w:val="24"/>
        </w:rPr>
        <w:t xml:space="preserve"> to harassment or is </w:t>
      </w:r>
      <w:r w:rsidR="00293319">
        <w:rPr>
          <w:sz w:val="24"/>
          <w:szCs w:val="24"/>
        </w:rPr>
        <w:t xml:space="preserve">likely </w:t>
      </w:r>
      <w:r w:rsidR="006109D0">
        <w:rPr>
          <w:sz w:val="24"/>
          <w:szCs w:val="24"/>
        </w:rPr>
        <w:t>that the conduct will cause the victim fear of violence.</w:t>
      </w:r>
    </w:p>
    <w:p w14:paraId="0B2D4981" w14:textId="77777777" w:rsidR="006C49EA" w:rsidRDefault="006C49EA" w:rsidP="00E6298B">
      <w:pPr>
        <w:ind w:right="107"/>
        <w:jc w:val="both"/>
        <w:rPr>
          <w:sz w:val="24"/>
          <w:szCs w:val="24"/>
        </w:rPr>
      </w:pPr>
    </w:p>
    <w:p w14:paraId="61F5E492" w14:textId="2094F77D" w:rsidR="006C49EA" w:rsidRPr="00270EEB" w:rsidRDefault="001F3FAA" w:rsidP="00E6298B">
      <w:pPr>
        <w:ind w:right="107"/>
        <w:jc w:val="both"/>
        <w:rPr>
          <w:sz w:val="24"/>
          <w:szCs w:val="24"/>
        </w:rPr>
      </w:pPr>
      <w:r>
        <w:rPr>
          <w:sz w:val="24"/>
          <w:szCs w:val="24"/>
        </w:rPr>
        <w:t xml:space="preserve">The first </w:t>
      </w:r>
      <w:r w:rsidR="007F4A9B">
        <w:rPr>
          <w:sz w:val="24"/>
          <w:szCs w:val="24"/>
        </w:rPr>
        <w:t xml:space="preserve">part of the NDM is gathering information and intelligence. The information I gathered from the report that there was a breach of restraining order. </w:t>
      </w:r>
      <w:r w:rsidR="000B261D">
        <w:rPr>
          <w:sz w:val="24"/>
          <w:szCs w:val="24"/>
        </w:rPr>
        <w:t xml:space="preserve">To support this report of a breach it is important to gather evidence </w:t>
      </w:r>
      <w:r w:rsidR="006C4EE2">
        <w:rPr>
          <w:sz w:val="24"/>
          <w:szCs w:val="24"/>
        </w:rPr>
        <w:t>any evidence that could support this claim</w:t>
      </w:r>
      <w:r w:rsidR="009E1DB9">
        <w:rPr>
          <w:sz w:val="24"/>
          <w:szCs w:val="24"/>
        </w:rPr>
        <w:t>. It was important to speak to all parties reporting this breach</w:t>
      </w:r>
      <w:r w:rsidR="004A71A2">
        <w:rPr>
          <w:sz w:val="24"/>
          <w:szCs w:val="24"/>
        </w:rPr>
        <w:t xml:space="preserve"> listening to the initial disclosure and taking a witness statement if willing</w:t>
      </w:r>
      <w:r w:rsidR="00496CC4">
        <w:rPr>
          <w:sz w:val="24"/>
          <w:szCs w:val="24"/>
        </w:rPr>
        <w:t xml:space="preserve">. It was also important to gather </w:t>
      </w:r>
      <w:r w:rsidR="004A5ADD">
        <w:rPr>
          <w:sz w:val="24"/>
          <w:szCs w:val="24"/>
        </w:rPr>
        <w:t>the text messages</w:t>
      </w:r>
      <w:r w:rsidR="00951213">
        <w:rPr>
          <w:sz w:val="24"/>
          <w:szCs w:val="24"/>
        </w:rPr>
        <w:t xml:space="preserve"> and call log</w:t>
      </w:r>
      <w:r w:rsidR="002215F2">
        <w:rPr>
          <w:sz w:val="24"/>
          <w:szCs w:val="24"/>
        </w:rPr>
        <w:t>s</w:t>
      </w:r>
      <w:r w:rsidR="004A5ADD">
        <w:rPr>
          <w:sz w:val="24"/>
          <w:szCs w:val="24"/>
        </w:rPr>
        <w:t xml:space="preserve"> received from the parties </w:t>
      </w:r>
      <w:r w:rsidR="004A71A2">
        <w:rPr>
          <w:sz w:val="24"/>
          <w:szCs w:val="24"/>
        </w:rPr>
        <w:t xml:space="preserve">which </w:t>
      </w:r>
      <w:r w:rsidR="00951213">
        <w:rPr>
          <w:sz w:val="24"/>
          <w:szCs w:val="24"/>
        </w:rPr>
        <w:t>would suggest that</w:t>
      </w:r>
      <w:r w:rsidR="004A71A2">
        <w:rPr>
          <w:sz w:val="24"/>
          <w:szCs w:val="24"/>
        </w:rPr>
        <w:t xml:space="preserve"> the male has breached his conditions</w:t>
      </w:r>
      <w:r w:rsidR="00951213">
        <w:rPr>
          <w:sz w:val="24"/>
          <w:szCs w:val="24"/>
        </w:rPr>
        <w:t>.</w:t>
      </w:r>
      <w:r w:rsidR="00A43AA4">
        <w:rPr>
          <w:sz w:val="24"/>
          <w:szCs w:val="24"/>
        </w:rPr>
        <w:t xml:space="preserve"> </w:t>
      </w:r>
      <w:r w:rsidR="007828F8">
        <w:rPr>
          <w:sz w:val="24"/>
          <w:szCs w:val="24"/>
        </w:rPr>
        <w:t>It was also important to gather intelligence about the male</w:t>
      </w:r>
      <w:r w:rsidR="00D6682F">
        <w:rPr>
          <w:sz w:val="24"/>
          <w:szCs w:val="24"/>
        </w:rPr>
        <w:t xml:space="preserve"> and by searching NICHE, it was highlighted that this male has breached his bail and restraining orders on multiple occasions </w:t>
      </w:r>
      <w:r w:rsidR="002215F2">
        <w:rPr>
          <w:sz w:val="24"/>
          <w:szCs w:val="24"/>
        </w:rPr>
        <w:t>and been convicted of harassment of the female previously.</w:t>
      </w:r>
    </w:p>
    <w:p w14:paraId="55E8513B" w14:textId="77777777" w:rsidR="00025650" w:rsidRDefault="00025650" w:rsidP="00E6298B">
      <w:pPr>
        <w:ind w:right="107"/>
        <w:jc w:val="both"/>
        <w:rPr>
          <w:sz w:val="24"/>
          <w:szCs w:val="24"/>
        </w:rPr>
      </w:pPr>
    </w:p>
    <w:p w14:paraId="0FEEFB0E" w14:textId="74F7513A" w:rsidR="00025650" w:rsidRDefault="002C0AB3" w:rsidP="00E6298B">
      <w:pPr>
        <w:ind w:right="107"/>
        <w:jc w:val="both"/>
        <w:rPr>
          <w:sz w:val="24"/>
          <w:szCs w:val="24"/>
        </w:rPr>
      </w:pPr>
      <w:r>
        <w:rPr>
          <w:sz w:val="24"/>
          <w:szCs w:val="24"/>
        </w:rPr>
        <w:t xml:space="preserve">Due to the information and </w:t>
      </w:r>
      <w:r w:rsidR="00F87F5D">
        <w:rPr>
          <w:sz w:val="24"/>
          <w:szCs w:val="24"/>
        </w:rPr>
        <w:t>intelligence,</w:t>
      </w:r>
      <w:r>
        <w:rPr>
          <w:sz w:val="24"/>
          <w:szCs w:val="24"/>
        </w:rPr>
        <w:t xml:space="preserve"> I was able to gather from the first stage of the NDM, it allowed me to move on to next stage which was to assess the threat</w:t>
      </w:r>
      <w:r w:rsidR="00F87F5D">
        <w:rPr>
          <w:sz w:val="24"/>
          <w:szCs w:val="24"/>
        </w:rPr>
        <w:t xml:space="preserve"> and risk. The information and intelligence I gathered suggested that the male’s actions could possibly escalate as the orders in place have not </w:t>
      </w:r>
      <w:r w:rsidR="009520C3">
        <w:rPr>
          <w:sz w:val="24"/>
          <w:szCs w:val="24"/>
        </w:rPr>
        <w:t xml:space="preserve">deterred the male from his actions. It was also concerning that due to the male’s actions, that the female and her family was </w:t>
      </w:r>
      <w:r w:rsidR="00516F51">
        <w:rPr>
          <w:sz w:val="24"/>
          <w:szCs w:val="24"/>
        </w:rPr>
        <w:t xml:space="preserve">fearful that the male’s actions may escalate causing them to fear that the male </w:t>
      </w:r>
      <w:r w:rsidR="00222699">
        <w:rPr>
          <w:sz w:val="24"/>
          <w:szCs w:val="24"/>
        </w:rPr>
        <w:t xml:space="preserve">would harm them. It was important to develop a strategy </w:t>
      </w:r>
      <w:r w:rsidR="00310703">
        <w:rPr>
          <w:sz w:val="24"/>
          <w:szCs w:val="24"/>
        </w:rPr>
        <w:t xml:space="preserve">to ensure the female was safeguarded. </w:t>
      </w:r>
    </w:p>
    <w:p w14:paraId="0409B9DD" w14:textId="77777777" w:rsidR="00880C73" w:rsidRDefault="00880C73" w:rsidP="00E6298B">
      <w:pPr>
        <w:ind w:right="107"/>
        <w:jc w:val="both"/>
        <w:rPr>
          <w:sz w:val="24"/>
          <w:szCs w:val="24"/>
        </w:rPr>
      </w:pPr>
    </w:p>
    <w:p w14:paraId="27851E98" w14:textId="6E4AC66B" w:rsidR="00880C73" w:rsidRDefault="00880C73" w:rsidP="00E6298B">
      <w:pPr>
        <w:ind w:right="107"/>
        <w:jc w:val="both"/>
        <w:rPr>
          <w:sz w:val="24"/>
          <w:szCs w:val="24"/>
        </w:rPr>
      </w:pPr>
      <w:r>
        <w:rPr>
          <w:sz w:val="24"/>
          <w:szCs w:val="24"/>
        </w:rPr>
        <w:t xml:space="preserve">Powers and Policies under the </w:t>
      </w:r>
      <w:r w:rsidR="00A304FB">
        <w:rPr>
          <w:sz w:val="24"/>
          <w:szCs w:val="24"/>
        </w:rPr>
        <w:t xml:space="preserve">NDM help us consider what </w:t>
      </w:r>
      <w:r w:rsidR="002F3234">
        <w:rPr>
          <w:sz w:val="24"/>
          <w:szCs w:val="24"/>
        </w:rPr>
        <w:t>options</w:t>
      </w:r>
      <w:r w:rsidR="00A304FB">
        <w:rPr>
          <w:sz w:val="24"/>
          <w:szCs w:val="24"/>
        </w:rPr>
        <w:t xml:space="preserve"> we have </w:t>
      </w:r>
      <w:r w:rsidR="001323E6">
        <w:rPr>
          <w:sz w:val="24"/>
          <w:szCs w:val="24"/>
        </w:rPr>
        <w:t xml:space="preserve">in place. These options were also important to consider for safeguarding the female in line with powers and policies. </w:t>
      </w:r>
      <w:r w:rsidR="00AA69AF">
        <w:rPr>
          <w:sz w:val="24"/>
          <w:szCs w:val="24"/>
        </w:rPr>
        <w:t xml:space="preserve">Due to the </w:t>
      </w:r>
      <w:r w:rsidR="00134E27">
        <w:rPr>
          <w:sz w:val="24"/>
          <w:szCs w:val="24"/>
        </w:rPr>
        <w:t>evidence,</w:t>
      </w:r>
      <w:r w:rsidR="00AA69AF">
        <w:rPr>
          <w:sz w:val="24"/>
          <w:szCs w:val="24"/>
        </w:rPr>
        <w:t xml:space="preserve"> we gathered and the importance of how fearful the female was</w:t>
      </w:r>
      <w:r w:rsidR="00AB2EFC">
        <w:rPr>
          <w:sz w:val="24"/>
          <w:szCs w:val="24"/>
        </w:rPr>
        <w:t xml:space="preserve"> of the male</w:t>
      </w:r>
      <w:r w:rsidR="00AA69AF">
        <w:rPr>
          <w:sz w:val="24"/>
          <w:szCs w:val="24"/>
        </w:rPr>
        <w:t xml:space="preserve">, it was quickly highlighted to </w:t>
      </w:r>
      <w:r w:rsidR="00AB2EFC">
        <w:rPr>
          <w:sz w:val="24"/>
          <w:szCs w:val="24"/>
        </w:rPr>
        <w:t>us that utilising a power of arrest would be justified and necessary.</w:t>
      </w:r>
      <w:r w:rsidR="00134E27">
        <w:rPr>
          <w:sz w:val="24"/>
          <w:szCs w:val="24"/>
        </w:rPr>
        <w:t xml:space="preserve"> </w:t>
      </w:r>
      <w:r w:rsidR="00B90FAB">
        <w:rPr>
          <w:sz w:val="24"/>
          <w:szCs w:val="24"/>
        </w:rPr>
        <w:t xml:space="preserve">An arrest of the male would potentially lead to the male to being remanded </w:t>
      </w:r>
      <w:r w:rsidR="009734E0">
        <w:rPr>
          <w:sz w:val="24"/>
          <w:szCs w:val="24"/>
        </w:rPr>
        <w:t xml:space="preserve">especially since the male has breached his order on multiple occasions </w:t>
      </w:r>
      <w:r w:rsidR="007A5558">
        <w:rPr>
          <w:sz w:val="24"/>
          <w:szCs w:val="24"/>
        </w:rPr>
        <w:t xml:space="preserve">and appeared to be a threat to the female. It could also lead to </w:t>
      </w:r>
      <w:r w:rsidR="00362072">
        <w:rPr>
          <w:sz w:val="24"/>
          <w:szCs w:val="24"/>
        </w:rPr>
        <w:t xml:space="preserve">further deterrent for the male from intruding on the </w:t>
      </w:r>
      <w:r w:rsidR="00692711">
        <w:rPr>
          <w:sz w:val="24"/>
          <w:szCs w:val="24"/>
        </w:rPr>
        <w:t>female’s</w:t>
      </w:r>
      <w:r w:rsidR="00362072">
        <w:rPr>
          <w:sz w:val="24"/>
          <w:szCs w:val="24"/>
        </w:rPr>
        <w:t xml:space="preserve"> personal life </w:t>
      </w:r>
      <w:r w:rsidR="00692711">
        <w:rPr>
          <w:sz w:val="24"/>
          <w:szCs w:val="24"/>
        </w:rPr>
        <w:t>if more conditions could be added to the order</w:t>
      </w:r>
      <w:r w:rsidR="00D2599E">
        <w:rPr>
          <w:sz w:val="24"/>
          <w:szCs w:val="24"/>
        </w:rPr>
        <w:t xml:space="preserve"> which could help safeguard the female further.</w:t>
      </w:r>
    </w:p>
    <w:p w14:paraId="4B56BFC1" w14:textId="77777777" w:rsidR="002F3234" w:rsidRDefault="002F3234" w:rsidP="00E6298B">
      <w:pPr>
        <w:ind w:right="107"/>
        <w:jc w:val="both"/>
        <w:rPr>
          <w:sz w:val="24"/>
          <w:szCs w:val="24"/>
        </w:rPr>
      </w:pPr>
    </w:p>
    <w:p w14:paraId="68E4EE13" w14:textId="64D67F87" w:rsidR="007B0BB1" w:rsidRDefault="008D783C" w:rsidP="00E6298B">
      <w:pPr>
        <w:ind w:right="107"/>
        <w:jc w:val="both"/>
        <w:rPr>
          <w:sz w:val="24"/>
          <w:szCs w:val="24"/>
        </w:rPr>
      </w:pPr>
      <w:r>
        <w:rPr>
          <w:sz w:val="24"/>
          <w:szCs w:val="24"/>
        </w:rPr>
        <w:t xml:space="preserve">According to Pearson and Rowe (2020) </w:t>
      </w:r>
      <w:r w:rsidR="007D3BAF">
        <w:rPr>
          <w:sz w:val="24"/>
          <w:szCs w:val="24"/>
        </w:rPr>
        <w:t xml:space="preserve">discretion is a complicated topic when it comes to police powers as there is nothing </w:t>
      </w:r>
      <w:r w:rsidR="007B0BB1">
        <w:rPr>
          <w:sz w:val="24"/>
          <w:szCs w:val="24"/>
        </w:rPr>
        <w:t xml:space="preserve">in common law or legislation to define it. Pearson and Rowe (2020) explain that </w:t>
      </w:r>
      <w:r w:rsidR="008B15C7">
        <w:rPr>
          <w:sz w:val="24"/>
          <w:szCs w:val="24"/>
        </w:rPr>
        <w:t xml:space="preserve">discretion can </w:t>
      </w:r>
      <w:r w:rsidR="004D7D2F">
        <w:rPr>
          <w:sz w:val="24"/>
          <w:szCs w:val="24"/>
        </w:rPr>
        <w:t xml:space="preserve">be seen as </w:t>
      </w:r>
      <w:r w:rsidR="008B15C7">
        <w:rPr>
          <w:sz w:val="24"/>
          <w:szCs w:val="24"/>
        </w:rPr>
        <w:t xml:space="preserve">making a </w:t>
      </w:r>
      <w:r w:rsidR="00EB5BC7">
        <w:rPr>
          <w:sz w:val="24"/>
          <w:szCs w:val="24"/>
        </w:rPr>
        <w:t>common-sense</w:t>
      </w:r>
      <w:r w:rsidR="008B15C7">
        <w:rPr>
          <w:sz w:val="24"/>
          <w:szCs w:val="24"/>
        </w:rPr>
        <w:t xml:space="preserve"> decision</w:t>
      </w:r>
      <w:r w:rsidR="004D7D2F">
        <w:rPr>
          <w:sz w:val="24"/>
          <w:szCs w:val="24"/>
        </w:rPr>
        <w:t xml:space="preserve"> when dealing with an incident. It is also understanding</w:t>
      </w:r>
      <w:r w:rsidR="00EB5BC7">
        <w:rPr>
          <w:sz w:val="24"/>
          <w:szCs w:val="24"/>
        </w:rPr>
        <w:t xml:space="preserve"> the risk that comes with </w:t>
      </w:r>
      <w:r w:rsidR="003948ED">
        <w:rPr>
          <w:sz w:val="24"/>
          <w:szCs w:val="24"/>
        </w:rPr>
        <w:t>utilising</w:t>
      </w:r>
      <w:r w:rsidR="00EB5BC7">
        <w:rPr>
          <w:sz w:val="24"/>
          <w:szCs w:val="24"/>
        </w:rPr>
        <w:t xml:space="preserve"> discretion</w:t>
      </w:r>
      <w:r w:rsidR="003948ED">
        <w:rPr>
          <w:sz w:val="24"/>
          <w:szCs w:val="24"/>
        </w:rPr>
        <w:t xml:space="preserve"> if something in the future goes wrong</w:t>
      </w:r>
      <w:r w:rsidR="008F0337">
        <w:rPr>
          <w:sz w:val="24"/>
          <w:szCs w:val="24"/>
        </w:rPr>
        <w:t xml:space="preserve"> as a </w:t>
      </w:r>
      <w:r w:rsidR="0056667F">
        <w:rPr>
          <w:sz w:val="24"/>
          <w:szCs w:val="24"/>
        </w:rPr>
        <w:t xml:space="preserve">result. Discretion also highlights how it is </w:t>
      </w:r>
      <w:r w:rsidR="004D7D2F">
        <w:rPr>
          <w:sz w:val="24"/>
          <w:szCs w:val="24"/>
        </w:rPr>
        <w:t xml:space="preserve">important for officers to consider future </w:t>
      </w:r>
      <w:r w:rsidR="008F0337">
        <w:rPr>
          <w:sz w:val="24"/>
          <w:szCs w:val="24"/>
        </w:rPr>
        <w:t xml:space="preserve">outcomes of investigations </w:t>
      </w:r>
      <w:r w:rsidR="0056667F">
        <w:rPr>
          <w:sz w:val="24"/>
          <w:szCs w:val="24"/>
        </w:rPr>
        <w:t>and is it worth pursuing with the criminal justice system.</w:t>
      </w:r>
    </w:p>
    <w:p w14:paraId="368FA941" w14:textId="77777777" w:rsidR="007B0BB1" w:rsidRDefault="007B0BB1" w:rsidP="00E6298B">
      <w:pPr>
        <w:ind w:right="107"/>
        <w:jc w:val="both"/>
        <w:rPr>
          <w:sz w:val="24"/>
          <w:szCs w:val="24"/>
        </w:rPr>
      </w:pPr>
    </w:p>
    <w:p w14:paraId="609E0018" w14:textId="79BBC095" w:rsidR="002F3234" w:rsidRDefault="00A61BB8" w:rsidP="00E6298B">
      <w:pPr>
        <w:ind w:right="107"/>
        <w:jc w:val="both"/>
        <w:rPr>
          <w:sz w:val="24"/>
          <w:szCs w:val="24"/>
        </w:rPr>
      </w:pPr>
      <w:r>
        <w:rPr>
          <w:sz w:val="24"/>
          <w:szCs w:val="24"/>
        </w:rPr>
        <w:t xml:space="preserve">The College of Policing (2024) acknowledge </w:t>
      </w:r>
      <w:r w:rsidR="00487C53">
        <w:rPr>
          <w:sz w:val="24"/>
          <w:szCs w:val="24"/>
        </w:rPr>
        <w:t xml:space="preserve">that discretion should only be used if necessary </w:t>
      </w:r>
      <w:r w:rsidR="001267BE">
        <w:rPr>
          <w:sz w:val="24"/>
          <w:szCs w:val="24"/>
        </w:rPr>
        <w:t xml:space="preserve">and all </w:t>
      </w:r>
      <w:r w:rsidR="00A8097E">
        <w:rPr>
          <w:sz w:val="24"/>
          <w:szCs w:val="24"/>
        </w:rPr>
        <w:t>officers</w:t>
      </w:r>
      <w:r w:rsidR="001267BE">
        <w:rPr>
          <w:sz w:val="24"/>
          <w:szCs w:val="24"/>
        </w:rPr>
        <w:t xml:space="preserve"> should be aware when using discretion of training and knowledge within </w:t>
      </w:r>
      <w:r w:rsidR="00167D4A">
        <w:rPr>
          <w:sz w:val="24"/>
          <w:szCs w:val="24"/>
        </w:rPr>
        <w:t>policing and</w:t>
      </w:r>
      <w:r w:rsidR="001267BE">
        <w:rPr>
          <w:sz w:val="24"/>
          <w:szCs w:val="24"/>
        </w:rPr>
        <w:t xml:space="preserve"> have the awareness that personal biases </w:t>
      </w:r>
      <w:r w:rsidR="00A8097E">
        <w:rPr>
          <w:sz w:val="24"/>
          <w:szCs w:val="24"/>
        </w:rPr>
        <w:t>can have on a police officer’s decision making.</w:t>
      </w:r>
      <w:r w:rsidR="00167D4A">
        <w:rPr>
          <w:sz w:val="24"/>
          <w:szCs w:val="24"/>
        </w:rPr>
        <w:t xml:space="preserve"> It is important for police officers </w:t>
      </w:r>
      <w:r w:rsidR="00501767">
        <w:rPr>
          <w:sz w:val="24"/>
          <w:szCs w:val="24"/>
        </w:rPr>
        <w:t xml:space="preserve">to use discretion in line with the code of ethics </w:t>
      </w:r>
      <w:r w:rsidR="005836C5">
        <w:rPr>
          <w:sz w:val="24"/>
          <w:szCs w:val="24"/>
        </w:rPr>
        <w:t>to ensure the correct decision is being made.</w:t>
      </w:r>
      <w:r w:rsidR="00BD4E33">
        <w:rPr>
          <w:sz w:val="24"/>
          <w:szCs w:val="24"/>
        </w:rPr>
        <w:t xml:space="preserve"> </w:t>
      </w:r>
      <w:r w:rsidR="00120071">
        <w:rPr>
          <w:sz w:val="24"/>
          <w:szCs w:val="24"/>
        </w:rPr>
        <w:t xml:space="preserve">In this case the College of Policing (2014) states that </w:t>
      </w:r>
      <w:r w:rsidR="00F139AF">
        <w:rPr>
          <w:sz w:val="24"/>
          <w:szCs w:val="24"/>
        </w:rPr>
        <w:t xml:space="preserve">under the policing principles within the code of ethics it is important for officers </w:t>
      </w:r>
      <w:r w:rsidR="006D2AA4">
        <w:rPr>
          <w:sz w:val="24"/>
          <w:szCs w:val="24"/>
        </w:rPr>
        <w:t xml:space="preserve">to have “objectivity”. This principle ensures that officers make decisions based on the evidence that is presented and the use of policing </w:t>
      </w:r>
      <w:r w:rsidR="0024439A">
        <w:rPr>
          <w:sz w:val="24"/>
          <w:szCs w:val="24"/>
        </w:rPr>
        <w:t xml:space="preserve">judgement. “Selflessness” is also a policing principle </w:t>
      </w:r>
      <w:r w:rsidR="0024439A">
        <w:rPr>
          <w:sz w:val="24"/>
          <w:szCs w:val="24"/>
        </w:rPr>
        <w:lastRenderedPageBreak/>
        <w:t>under the code of ethics that ensures that as a police officer I act within the public interest. While considering these principles under the code of ethics it became clear to me th</w:t>
      </w:r>
      <w:r w:rsidR="00807547">
        <w:rPr>
          <w:sz w:val="24"/>
          <w:szCs w:val="24"/>
        </w:rPr>
        <w:t>rough the stages of the NDM</w:t>
      </w:r>
      <w:r w:rsidR="0076350B">
        <w:rPr>
          <w:sz w:val="24"/>
          <w:szCs w:val="24"/>
        </w:rPr>
        <w:t>, that discretion would not be necessary and other powers such as an arrest of the suspect would</w:t>
      </w:r>
      <w:r w:rsidR="001E157E">
        <w:rPr>
          <w:sz w:val="24"/>
          <w:szCs w:val="24"/>
        </w:rPr>
        <w:t xml:space="preserve"> be for more appropriate. This is due to risk that is involved within the case</w:t>
      </w:r>
      <w:r w:rsidR="00476625">
        <w:rPr>
          <w:sz w:val="24"/>
          <w:szCs w:val="24"/>
        </w:rPr>
        <w:t xml:space="preserve"> if not dealt with correctly</w:t>
      </w:r>
      <w:r w:rsidR="001E157E">
        <w:rPr>
          <w:sz w:val="24"/>
          <w:szCs w:val="24"/>
        </w:rPr>
        <w:t xml:space="preserve"> </w:t>
      </w:r>
      <w:r w:rsidR="00B516DC">
        <w:rPr>
          <w:sz w:val="24"/>
          <w:szCs w:val="24"/>
        </w:rPr>
        <w:t>and as a police officer I believe that the code of ethics highlight</w:t>
      </w:r>
      <w:r w:rsidR="0030398D">
        <w:rPr>
          <w:sz w:val="24"/>
          <w:szCs w:val="24"/>
        </w:rPr>
        <w:t xml:space="preserve">ed the importance of that decision within this </w:t>
      </w:r>
      <w:r w:rsidR="0025496F">
        <w:rPr>
          <w:sz w:val="24"/>
          <w:szCs w:val="24"/>
        </w:rPr>
        <w:t>investigation.</w:t>
      </w:r>
    </w:p>
    <w:p w14:paraId="05E893D2" w14:textId="77777777" w:rsidR="000E6E9E" w:rsidRDefault="000E6E9E" w:rsidP="00E6298B">
      <w:pPr>
        <w:ind w:right="107"/>
        <w:jc w:val="both"/>
        <w:rPr>
          <w:sz w:val="24"/>
          <w:szCs w:val="24"/>
        </w:rPr>
      </w:pPr>
    </w:p>
    <w:p w14:paraId="108496EE" w14:textId="7A7A6553" w:rsidR="000F5AAB" w:rsidRDefault="00E67E58" w:rsidP="00E6298B">
      <w:pPr>
        <w:ind w:right="107"/>
        <w:jc w:val="both"/>
        <w:rPr>
          <w:sz w:val="24"/>
          <w:szCs w:val="24"/>
        </w:rPr>
      </w:pPr>
      <w:r>
        <w:rPr>
          <w:sz w:val="24"/>
          <w:szCs w:val="24"/>
        </w:rPr>
        <w:t>The Criminal Procedure and Investigations Act 1996 (CPI</w:t>
      </w:r>
      <w:r w:rsidR="001E34E9">
        <w:rPr>
          <w:sz w:val="24"/>
          <w:szCs w:val="24"/>
        </w:rPr>
        <w:t>A</w:t>
      </w:r>
      <w:r>
        <w:rPr>
          <w:sz w:val="24"/>
          <w:szCs w:val="24"/>
        </w:rPr>
        <w:t>)</w:t>
      </w:r>
      <w:r w:rsidR="0024367C">
        <w:rPr>
          <w:sz w:val="24"/>
          <w:szCs w:val="24"/>
        </w:rPr>
        <w:t xml:space="preserve"> is </w:t>
      </w:r>
      <w:r w:rsidR="00BD7F53">
        <w:rPr>
          <w:sz w:val="24"/>
          <w:szCs w:val="24"/>
        </w:rPr>
        <w:t xml:space="preserve">an act </w:t>
      </w:r>
      <w:r w:rsidR="00A42A54">
        <w:rPr>
          <w:sz w:val="24"/>
          <w:szCs w:val="24"/>
        </w:rPr>
        <w:t>that sets out regulations that police officers must follow during a</w:t>
      </w:r>
      <w:r w:rsidR="00D93FF9">
        <w:rPr>
          <w:sz w:val="24"/>
          <w:szCs w:val="24"/>
        </w:rPr>
        <w:t xml:space="preserve"> criminal investigation</w:t>
      </w:r>
      <w:r w:rsidR="007E2E9A">
        <w:rPr>
          <w:sz w:val="24"/>
          <w:szCs w:val="24"/>
        </w:rPr>
        <w:t xml:space="preserve"> (C</w:t>
      </w:r>
      <w:r w:rsidR="001B6332">
        <w:rPr>
          <w:sz w:val="24"/>
          <w:szCs w:val="24"/>
        </w:rPr>
        <w:t xml:space="preserve">riminal </w:t>
      </w:r>
      <w:r w:rsidR="00121AD3">
        <w:rPr>
          <w:sz w:val="24"/>
          <w:szCs w:val="24"/>
        </w:rPr>
        <w:t>Procedure and Investigations Act 1996)</w:t>
      </w:r>
      <w:r w:rsidR="00D93FF9">
        <w:rPr>
          <w:sz w:val="24"/>
          <w:szCs w:val="24"/>
        </w:rPr>
        <w:t>.</w:t>
      </w:r>
      <w:r w:rsidR="00C94255">
        <w:rPr>
          <w:sz w:val="24"/>
          <w:szCs w:val="24"/>
        </w:rPr>
        <w:t xml:space="preserve"> </w:t>
      </w:r>
      <w:r w:rsidR="001070F6">
        <w:rPr>
          <w:sz w:val="24"/>
          <w:szCs w:val="24"/>
        </w:rPr>
        <w:t>The ministry of Justice (2015) states tha</w:t>
      </w:r>
      <w:r w:rsidR="006578AE">
        <w:rPr>
          <w:sz w:val="24"/>
          <w:szCs w:val="24"/>
        </w:rPr>
        <w:t xml:space="preserve">t </w:t>
      </w:r>
      <w:r w:rsidR="006A3921">
        <w:rPr>
          <w:sz w:val="24"/>
          <w:szCs w:val="24"/>
        </w:rPr>
        <w:t xml:space="preserve">the act </w:t>
      </w:r>
      <w:r w:rsidR="0043012C">
        <w:rPr>
          <w:sz w:val="24"/>
          <w:szCs w:val="24"/>
        </w:rPr>
        <w:t xml:space="preserve">ensures that investigators manage and retain information from the </w:t>
      </w:r>
      <w:r w:rsidR="00D244AA">
        <w:rPr>
          <w:sz w:val="24"/>
          <w:szCs w:val="24"/>
        </w:rPr>
        <w:t>investigation</w:t>
      </w:r>
      <w:r w:rsidR="0043012C">
        <w:rPr>
          <w:sz w:val="24"/>
          <w:szCs w:val="24"/>
        </w:rPr>
        <w:t xml:space="preserve"> as well as </w:t>
      </w:r>
      <w:r w:rsidR="00D244AA">
        <w:rPr>
          <w:sz w:val="24"/>
          <w:szCs w:val="24"/>
        </w:rPr>
        <w:t>outlines rules and procedures about the disclosure of information.</w:t>
      </w:r>
      <w:r w:rsidR="00F637BC">
        <w:rPr>
          <w:sz w:val="24"/>
          <w:szCs w:val="24"/>
        </w:rPr>
        <w:t xml:space="preserve"> </w:t>
      </w:r>
    </w:p>
    <w:p w14:paraId="6E4019AB" w14:textId="77777777" w:rsidR="000F5AAB" w:rsidRDefault="000F5AAB" w:rsidP="00E6298B">
      <w:pPr>
        <w:ind w:right="107"/>
        <w:jc w:val="both"/>
        <w:rPr>
          <w:sz w:val="24"/>
          <w:szCs w:val="24"/>
        </w:rPr>
      </w:pPr>
    </w:p>
    <w:p w14:paraId="09F33A3A" w14:textId="0F8A6356" w:rsidR="000F5AAB" w:rsidRDefault="00E0377D" w:rsidP="00E6298B">
      <w:pPr>
        <w:ind w:right="107"/>
        <w:jc w:val="both"/>
        <w:rPr>
          <w:sz w:val="24"/>
          <w:szCs w:val="24"/>
        </w:rPr>
      </w:pPr>
      <w:r>
        <w:rPr>
          <w:sz w:val="24"/>
          <w:szCs w:val="24"/>
        </w:rPr>
        <w:t>T</w:t>
      </w:r>
      <w:r w:rsidR="003B4004">
        <w:rPr>
          <w:sz w:val="24"/>
          <w:szCs w:val="24"/>
        </w:rPr>
        <w:t>he Ministry of Justice (2015) states that as a police officer I hav</w:t>
      </w:r>
      <w:r>
        <w:rPr>
          <w:sz w:val="24"/>
          <w:szCs w:val="24"/>
        </w:rPr>
        <w:t xml:space="preserve">e the </w:t>
      </w:r>
      <w:r w:rsidR="00E97E60">
        <w:rPr>
          <w:sz w:val="24"/>
          <w:szCs w:val="24"/>
        </w:rPr>
        <w:t>responsibility</w:t>
      </w:r>
      <w:r>
        <w:rPr>
          <w:sz w:val="24"/>
          <w:szCs w:val="24"/>
        </w:rPr>
        <w:t xml:space="preserve"> to </w:t>
      </w:r>
      <w:r w:rsidR="00E97E60">
        <w:rPr>
          <w:sz w:val="24"/>
          <w:szCs w:val="24"/>
        </w:rPr>
        <w:t>pursue</w:t>
      </w:r>
      <w:r>
        <w:rPr>
          <w:sz w:val="24"/>
          <w:szCs w:val="24"/>
        </w:rPr>
        <w:t xml:space="preserve"> all lines of enquiry</w:t>
      </w:r>
      <w:r w:rsidR="000F5AAB">
        <w:rPr>
          <w:sz w:val="24"/>
          <w:szCs w:val="24"/>
        </w:rPr>
        <w:t xml:space="preserve"> </w:t>
      </w:r>
      <w:r w:rsidR="00E501B4">
        <w:rPr>
          <w:sz w:val="24"/>
          <w:szCs w:val="24"/>
        </w:rPr>
        <w:t>in line with CPIA</w:t>
      </w:r>
      <w:r>
        <w:rPr>
          <w:sz w:val="24"/>
          <w:szCs w:val="24"/>
        </w:rPr>
        <w:t xml:space="preserve">. </w:t>
      </w:r>
      <w:r w:rsidR="00E622DB">
        <w:rPr>
          <w:sz w:val="24"/>
          <w:szCs w:val="24"/>
        </w:rPr>
        <w:t xml:space="preserve">I have learnt from my short police career that this is vital to the investigations as information that is </w:t>
      </w:r>
      <w:r w:rsidR="00E97E60">
        <w:rPr>
          <w:sz w:val="24"/>
          <w:szCs w:val="24"/>
        </w:rPr>
        <w:t xml:space="preserve">gathered when conducting </w:t>
      </w:r>
      <w:r w:rsidR="00C77733">
        <w:rPr>
          <w:sz w:val="24"/>
          <w:szCs w:val="24"/>
        </w:rPr>
        <w:t xml:space="preserve">investigations can point away from suspects. </w:t>
      </w:r>
      <w:r w:rsidR="000305F9">
        <w:rPr>
          <w:sz w:val="24"/>
          <w:szCs w:val="24"/>
        </w:rPr>
        <w:t xml:space="preserve">As a police officer it is important we stay impartial throughout the investigation </w:t>
      </w:r>
      <w:r w:rsidR="00750A9E">
        <w:rPr>
          <w:sz w:val="24"/>
          <w:szCs w:val="24"/>
        </w:rPr>
        <w:t xml:space="preserve">to ensure that incident reported </w:t>
      </w:r>
      <w:r w:rsidR="007D3E43">
        <w:rPr>
          <w:sz w:val="24"/>
          <w:szCs w:val="24"/>
        </w:rPr>
        <w:t>is</w:t>
      </w:r>
      <w:r w:rsidR="00750A9E">
        <w:rPr>
          <w:sz w:val="24"/>
          <w:szCs w:val="24"/>
        </w:rPr>
        <w:t xml:space="preserve"> investigated effectively and fairly in lines with CPIA </w:t>
      </w:r>
      <w:r w:rsidR="00495CD6">
        <w:rPr>
          <w:sz w:val="24"/>
          <w:szCs w:val="24"/>
        </w:rPr>
        <w:t xml:space="preserve">as well as upholding the code of ethics that is expected from a police officer. </w:t>
      </w:r>
    </w:p>
    <w:p w14:paraId="474A41DE" w14:textId="77777777" w:rsidR="000F5AAB" w:rsidRDefault="000F5AAB" w:rsidP="00E6298B">
      <w:pPr>
        <w:ind w:right="107"/>
        <w:jc w:val="both"/>
        <w:rPr>
          <w:sz w:val="24"/>
          <w:szCs w:val="24"/>
        </w:rPr>
      </w:pPr>
    </w:p>
    <w:p w14:paraId="585519A4" w14:textId="4F24D043" w:rsidR="00025650" w:rsidRDefault="00495CD6" w:rsidP="00E6298B">
      <w:pPr>
        <w:ind w:right="107"/>
        <w:jc w:val="both"/>
        <w:rPr>
          <w:sz w:val="24"/>
          <w:szCs w:val="24"/>
        </w:rPr>
      </w:pPr>
      <w:r>
        <w:rPr>
          <w:sz w:val="24"/>
          <w:szCs w:val="24"/>
        </w:rPr>
        <w:t>Throughout this incident I investigated</w:t>
      </w:r>
      <w:r w:rsidR="00FD3B94">
        <w:rPr>
          <w:sz w:val="24"/>
          <w:szCs w:val="24"/>
        </w:rPr>
        <w:t xml:space="preserve"> all lines of enquiry</w:t>
      </w:r>
      <w:r w:rsidR="009B1B73">
        <w:rPr>
          <w:sz w:val="24"/>
          <w:szCs w:val="24"/>
        </w:rPr>
        <w:t xml:space="preserve"> from all parties</w:t>
      </w:r>
      <w:r w:rsidR="00975560">
        <w:rPr>
          <w:sz w:val="24"/>
          <w:szCs w:val="24"/>
        </w:rPr>
        <w:t xml:space="preserve"> and the information I gathered was recorded </w:t>
      </w:r>
      <w:r w:rsidR="00FA4ED2">
        <w:rPr>
          <w:sz w:val="24"/>
          <w:szCs w:val="24"/>
        </w:rPr>
        <w:t>on the appropriate documents</w:t>
      </w:r>
      <w:r w:rsidR="00FF1BB8">
        <w:rPr>
          <w:sz w:val="24"/>
          <w:szCs w:val="24"/>
        </w:rPr>
        <w:t xml:space="preserve">. This highlights that the investigation has been conducted properly and fairly in line with CPIA. </w:t>
      </w:r>
      <w:r w:rsidR="00837438">
        <w:rPr>
          <w:sz w:val="24"/>
          <w:szCs w:val="24"/>
        </w:rPr>
        <w:t xml:space="preserve">In this incident as it was a breach of his restraining order, </w:t>
      </w:r>
      <w:r w:rsidR="003B4B7B">
        <w:rPr>
          <w:sz w:val="24"/>
          <w:szCs w:val="24"/>
        </w:rPr>
        <w:t>it was important as an investigator to establish what the conditions of the order were</w:t>
      </w:r>
      <w:r w:rsidR="00084174">
        <w:rPr>
          <w:sz w:val="24"/>
          <w:szCs w:val="24"/>
        </w:rPr>
        <w:t>. By having knowledge of the</w:t>
      </w:r>
      <w:r w:rsidR="009E2422">
        <w:rPr>
          <w:sz w:val="24"/>
          <w:szCs w:val="24"/>
        </w:rPr>
        <w:t>se</w:t>
      </w:r>
      <w:r w:rsidR="00084174">
        <w:rPr>
          <w:sz w:val="24"/>
          <w:szCs w:val="24"/>
        </w:rPr>
        <w:t xml:space="preserve"> conditions, it</w:t>
      </w:r>
      <w:r w:rsidR="009E2422">
        <w:rPr>
          <w:sz w:val="24"/>
          <w:szCs w:val="24"/>
        </w:rPr>
        <w:t xml:space="preserve"> allowed me to establish if a breach has taken place, </w:t>
      </w:r>
      <w:r w:rsidR="00E53E82">
        <w:rPr>
          <w:sz w:val="24"/>
          <w:szCs w:val="24"/>
        </w:rPr>
        <w:t>by</w:t>
      </w:r>
      <w:r w:rsidR="009E2422">
        <w:rPr>
          <w:sz w:val="24"/>
          <w:szCs w:val="24"/>
        </w:rPr>
        <w:t xml:space="preserve"> gathering relevant material that supported the victim’s claim. </w:t>
      </w:r>
      <w:r w:rsidR="009450C7">
        <w:rPr>
          <w:sz w:val="24"/>
          <w:szCs w:val="24"/>
        </w:rPr>
        <w:t xml:space="preserve">After </w:t>
      </w:r>
      <w:r w:rsidR="00F471CB">
        <w:rPr>
          <w:sz w:val="24"/>
          <w:szCs w:val="24"/>
        </w:rPr>
        <w:t xml:space="preserve">exhausting all lines of </w:t>
      </w:r>
      <w:r w:rsidR="00905112">
        <w:rPr>
          <w:sz w:val="24"/>
          <w:szCs w:val="24"/>
        </w:rPr>
        <w:t>enquiry,</w:t>
      </w:r>
      <w:r w:rsidR="00F471CB">
        <w:rPr>
          <w:sz w:val="24"/>
          <w:szCs w:val="24"/>
        </w:rPr>
        <w:t xml:space="preserve"> the information and evidence gathered highlighted that a breach of the order had taken place.</w:t>
      </w:r>
      <w:r w:rsidR="00905112">
        <w:rPr>
          <w:sz w:val="24"/>
          <w:szCs w:val="24"/>
        </w:rPr>
        <w:t xml:space="preserve"> The CPIA ensured </w:t>
      </w:r>
      <w:r w:rsidR="00141359">
        <w:rPr>
          <w:sz w:val="24"/>
          <w:szCs w:val="24"/>
        </w:rPr>
        <w:t>that</w:t>
      </w:r>
      <w:r w:rsidR="009D3CE0">
        <w:rPr>
          <w:sz w:val="24"/>
          <w:szCs w:val="24"/>
        </w:rPr>
        <w:t xml:space="preserve"> I had the responsibility to </w:t>
      </w:r>
      <w:r w:rsidR="00C27EC1">
        <w:rPr>
          <w:sz w:val="24"/>
          <w:szCs w:val="24"/>
        </w:rPr>
        <w:t>investigate</w:t>
      </w:r>
      <w:r w:rsidR="009D3CE0">
        <w:rPr>
          <w:sz w:val="24"/>
          <w:szCs w:val="24"/>
        </w:rPr>
        <w:t xml:space="preserve"> the matter correctly</w:t>
      </w:r>
      <w:r w:rsidR="00C27EC1">
        <w:rPr>
          <w:sz w:val="24"/>
          <w:szCs w:val="24"/>
        </w:rPr>
        <w:t xml:space="preserve"> and effectively while managing and retaining relevant information. </w:t>
      </w:r>
      <w:r w:rsidR="004A455E">
        <w:rPr>
          <w:sz w:val="24"/>
          <w:szCs w:val="24"/>
        </w:rPr>
        <w:t xml:space="preserve">As I was not the officer who dealt with case file to the </w:t>
      </w:r>
      <w:r w:rsidR="002A19FB">
        <w:rPr>
          <w:sz w:val="24"/>
          <w:szCs w:val="24"/>
        </w:rPr>
        <w:t>Crown</w:t>
      </w:r>
      <w:r w:rsidR="004A455E">
        <w:rPr>
          <w:sz w:val="24"/>
          <w:szCs w:val="24"/>
        </w:rPr>
        <w:t xml:space="preserve"> Prosecution Service I </w:t>
      </w:r>
      <w:r w:rsidR="002A19FB">
        <w:rPr>
          <w:sz w:val="24"/>
          <w:szCs w:val="24"/>
        </w:rPr>
        <w:t xml:space="preserve">had not dealt with the disclosure of the information and evidence. </w:t>
      </w:r>
      <w:r w:rsidR="00FD53C5">
        <w:rPr>
          <w:sz w:val="24"/>
          <w:szCs w:val="24"/>
        </w:rPr>
        <w:t>However, through using the appropriate system and documents I ensured that the</w:t>
      </w:r>
      <w:r w:rsidR="0068318F">
        <w:rPr>
          <w:sz w:val="24"/>
          <w:szCs w:val="24"/>
        </w:rPr>
        <w:t xml:space="preserve"> relevant material was obtained and recorded for the disclosure officer.</w:t>
      </w:r>
    </w:p>
    <w:p w14:paraId="5A0C0F87" w14:textId="77777777" w:rsidR="00A336B1" w:rsidRDefault="00A336B1" w:rsidP="00E6298B">
      <w:pPr>
        <w:ind w:right="107"/>
        <w:jc w:val="both"/>
        <w:rPr>
          <w:sz w:val="24"/>
          <w:szCs w:val="24"/>
        </w:rPr>
      </w:pPr>
    </w:p>
    <w:p w14:paraId="7909A3C7" w14:textId="023F3E53" w:rsidR="0023750A" w:rsidRDefault="007B4075" w:rsidP="00E6298B">
      <w:pPr>
        <w:ind w:right="107"/>
        <w:jc w:val="both"/>
        <w:rPr>
          <w:sz w:val="24"/>
          <w:szCs w:val="24"/>
        </w:rPr>
      </w:pPr>
      <w:r>
        <w:rPr>
          <w:sz w:val="24"/>
          <w:szCs w:val="24"/>
        </w:rPr>
        <w:t xml:space="preserve">I am happy with </w:t>
      </w:r>
      <w:r w:rsidR="007A74BF">
        <w:rPr>
          <w:sz w:val="24"/>
          <w:szCs w:val="24"/>
        </w:rPr>
        <w:t xml:space="preserve">how the investigation was conducted. On reflection the NDM was essential to me as a police officer as it ensured </w:t>
      </w:r>
      <w:r w:rsidR="00E56A05">
        <w:rPr>
          <w:sz w:val="24"/>
          <w:szCs w:val="24"/>
        </w:rPr>
        <w:t xml:space="preserve">I could make the best decision </w:t>
      </w:r>
      <w:r w:rsidR="009E61FB">
        <w:rPr>
          <w:sz w:val="24"/>
          <w:szCs w:val="24"/>
        </w:rPr>
        <w:t>for all parties involved. Th</w:t>
      </w:r>
      <w:r w:rsidR="00532DC2">
        <w:rPr>
          <w:sz w:val="24"/>
          <w:szCs w:val="24"/>
        </w:rPr>
        <w:t>roug</w:t>
      </w:r>
      <w:r w:rsidR="009E61FB">
        <w:rPr>
          <w:sz w:val="24"/>
          <w:szCs w:val="24"/>
        </w:rPr>
        <w:t xml:space="preserve">h using the NDM </w:t>
      </w:r>
      <w:r w:rsidR="00532DC2">
        <w:rPr>
          <w:sz w:val="24"/>
          <w:szCs w:val="24"/>
        </w:rPr>
        <w:t>the action I took was to arrest the male, as after gathering the evidence there was a clear breach of his restraining order.</w:t>
      </w:r>
      <w:r w:rsidR="00DB08D8">
        <w:rPr>
          <w:sz w:val="24"/>
          <w:szCs w:val="24"/>
        </w:rPr>
        <w:t xml:space="preserve"> On reflection it was important </w:t>
      </w:r>
      <w:r w:rsidR="002445F8">
        <w:rPr>
          <w:sz w:val="24"/>
          <w:szCs w:val="24"/>
        </w:rPr>
        <w:t xml:space="preserve">to </w:t>
      </w:r>
      <w:r w:rsidR="007145E8">
        <w:rPr>
          <w:sz w:val="24"/>
          <w:szCs w:val="24"/>
        </w:rPr>
        <w:t>take</w:t>
      </w:r>
      <w:r w:rsidR="002445F8">
        <w:rPr>
          <w:sz w:val="24"/>
          <w:szCs w:val="24"/>
        </w:rPr>
        <w:t xml:space="preserve"> that action</w:t>
      </w:r>
      <w:r w:rsidR="007145E8">
        <w:rPr>
          <w:sz w:val="24"/>
          <w:szCs w:val="24"/>
        </w:rPr>
        <w:t xml:space="preserve"> of arresting the male</w:t>
      </w:r>
      <w:r w:rsidR="002445F8">
        <w:rPr>
          <w:sz w:val="24"/>
          <w:szCs w:val="24"/>
        </w:rPr>
        <w:t xml:space="preserve"> in line with police powers at my disposal a</w:t>
      </w:r>
      <w:r w:rsidR="007145E8">
        <w:rPr>
          <w:sz w:val="24"/>
          <w:szCs w:val="24"/>
        </w:rPr>
        <w:t xml:space="preserve">s it was important to safeguard the victim. </w:t>
      </w:r>
      <w:r w:rsidR="00572637">
        <w:rPr>
          <w:sz w:val="24"/>
          <w:szCs w:val="24"/>
        </w:rPr>
        <w:t>Also,</w:t>
      </w:r>
      <w:r w:rsidR="00BD219D">
        <w:rPr>
          <w:sz w:val="24"/>
          <w:szCs w:val="24"/>
        </w:rPr>
        <w:t xml:space="preserve"> while reflecting on this </w:t>
      </w:r>
      <w:r w:rsidR="001D31EB">
        <w:rPr>
          <w:sz w:val="24"/>
          <w:szCs w:val="24"/>
        </w:rPr>
        <w:t>incident,</w:t>
      </w:r>
      <w:r w:rsidR="00BD219D">
        <w:rPr>
          <w:sz w:val="24"/>
          <w:szCs w:val="24"/>
        </w:rPr>
        <w:t xml:space="preserve"> it highlights the importance of the </w:t>
      </w:r>
      <w:r w:rsidR="001D31EB">
        <w:rPr>
          <w:sz w:val="24"/>
          <w:szCs w:val="24"/>
        </w:rPr>
        <w:t xml:space="preserve">use of the </w:t>
      </w:r>
      <w:r w:rsidR="00BD219D">
        <w:rPr>
          <w:sz w:val="24"/>
          <w:szCs w:val="24"/>
        </w:rPr>
        <w:t xml:space="preserve">NDM to police officers </w:t>
      </w:r>
      <w:r w:rsidR="001D31EB">
        <w:rPr>
          <w:sz w:val="24"/>
          <w:szCs w:val="24"/>
        </w:rPr>
        <w:t xml:space="preserve">as it has enabled me to structurally deal with an incident leading to the </w:t>
      </w:r>
      <w:r w:rsidR="00572637">
        <w:rPr>
          <w:sz w:val="24"/>
          <w:szCs w:val="24"/>
        </w:rPr>
        <w:t xml:space="preserve">best outcome for all parties. </w:t>
      </w:r>
      <w:r w:rsidR="00182949">
        <w:rPr>
          <w:sz w:val="24"/>
          <w:szCs w:val="24"/>
        </w:rPr>
        <w:t xml:space="preserve">It has also been important while investigating this incident that the Code of Ethics and the CPIA were constantly </w:t>
      </w:r>
      <w:r w:rsidR="003B5B8E">
        <w:rPr>
          <w:sz w:val="24"/>
          <w:szCs w:val="24"/>
        </w:rPr>
        <w:t xml:space="preserve">adhered to, as it </w:t>
      </w:r>
      <w:r w:rsidR="002E7870">
        <w:rPr>
          <w:sz w:val="24"/>
          <w:szCs w:val="24"/>
        </w:rPr>
        <w:t>ensured me that I carried out all roles and responsibilities I have as a police officer and will ensure going forward when dealing with other incidents</w:t>
      </w:r>
      <w:r w:rsidR="006401D0">
        <w:rPr>
          <w:sz w:val="24"/>
          <w:szCs w:val="24"/>
        </w:rPr>
        <w:t>,</w:t>
      </w:r>
      <w:r w:rsidR="002E7870">
        <w:rPr>
          <w:sz w:val="24"/>
          <w:szCs w:val="24"/>
        </w:rPr>
        <w:t xml:space="preserve"> I continue to do so.</w:t>
      </w:r>
    </w:p>
    <w:p w14:paraId="0D96DB71" w14:textId="618BF398" w:rsidR="00A336B1" w:rsidRDefault="00A336B1" w:rsidP="00E6298B">
      <w:pPr>
        <w:ind w:right="107"/>
        <w:jc w:val="both"/>
        <w:rPr>
          <w:sz w:val="24"/>
          <w:szCs w:val="24"/>
        </w:rPr>
      </w:pPr>
    </w:p>
    <w:p w14:paraId="103F04E2" w14:textId="77777777" w:rsidR="000F5E93" w:rsidRDefault="000F5E93" w:rsidP="00E6298B">
      <w:pPr>
        <w:ind w:right="107"/>
        <w:jc w:val="both"/>
        <w:rPr>
          <w:sz w:val="24"/>
          <w:szCs w:val="24"/>
        </w:rPr>
      </w:pPr>
    </w:p>
    <w:p w14:paraId="53C57CDF" w14:textId="7C0EF3D3" w:rsidR="00025650" w:rsidRPr="00270EEB" w:rsidRDefault="005340C8" w:rsidP="00E6298B">
      <w:pPr>
        <w:ind w:right="107"/>
        <w:jc w:val="both"/>
        <w:rPr>
          <w:sz w:val="24"/>
          <w:szCs w:val="24"/>
        </w:rPr>
      </w:pPr>
      <w:r>
        <w:rPr>
          <w:sz w:val="24"/>
          <w:szCs w:val="24"/>
        </w:rPr>
        <w:t>WORD COUNT = 1589</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2E7688">
          <w:pgSz w:w="11906" w:h="16838" w:code="9"/>
          <w:pgMar w:top="1440" w:right="1080" w:bottom="1440" w:left="1080" w:header="720" w:footer="720" w:gutter="0"/>
          <w:cols w:space="720"/>
          <w:docGrid w:linePitch="272"/>
        </w:sectPr>
      </w:pPr>
    </w:p>
    <w:p w14:paraId="18D95106" w14:textId="199E760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D0E4C9F" w14:textId="77777777" w:rsidR="007928BE" w:rsidRDefault="007928BE" w:rsidP="007928BE">
      <w:pPr>
        <w:rPr>
          <w:rFonts w:asciiTheme="minorHAnsi" w:hAnsiTheme="minorHAnsi" w:cstheme="minorHAnsi"/>
        </w:rPr>
      </w:pPr>
    </w:p>
    <w:p w14:paraId="43AE9372" w14:textId="64FBDB05" w:rsidR="007928BE" w:rsidRPr="007928BE" w:rsidRDefault="007928BE" w:rsidP="007928BE">
      <w:pPr>
        <w:rPr>
          <w:sz w:val="24"/>
          <w:szCs w:val="24"/>
        </w:rPr>
      </w:pPr>
      <w:r w:rsidRPr="007928BE">
        <w:rPr>
          <w:sz w:val="24"/>
          <w:szCs w:val="24"/>
        </w:rPr>
        <w:t>Borton, T. (1970) Reach Touch and Teach. New York: McGraw-Hill Paperbacks.</w:t>
      </w:r>
    </w:p>
    <w:p w14:paraId="1B5B592E" w14:textId="77777777" w:rsidR="007928BE" w:rsidRPr="007928BE" w:rsidRDefault="007928BE" w:rsidP="007928BE">
      <w:pPr>
        <w:rPr>
          <w:sz w:val="24"/>
          <w:szCs w:val="24"/>
        </w:rPr>
      </w:pPr>
    </w:p>
    <w:p w14:paraId="1A78E83E" w14:textId="77777777" w:rsidR="007928BE" w:rsidRPr="007928BE" w:rsidRDefault="007928BE" w:rsidP="007928BE">
      <w:pPr>
        <w:rPr>
          <w:sz w:val="24"/>
          <w:szCs w:val="24"/>
        </w:rPr>
      </w:pPr>
      <w:r w:rsidRPr="007928BE">
        <w:rPr>
          <w:sz w:val="24"/>
          <w:szCs w:val="24"/>
        </w:rPr>
        <w:t xml:space="preserve">Bottomley, J. (2020) </w:t>
      </w:r>
      <w:r w:rsidRPr="007928BE">
        <w:rPr>
          <w:i/>
          <w:iCs/>
          <w:sz w:val="24"/>
          <w:szCs w:val="24"/>
        </w:rPr>
        <w:t>Communication skills for your policing degree</w:t>
      </w:r>
      <w:r w:rsidRPr="007928BE">
        <w:rPr>
          <w:sz w:val="24"/>
          <w:szCs w:val="24"/>
        </w:rPr>
        <w:t>. St Albans: Critical Publishing.</w:t>
      </w:r>
    </w:p>
    <w:p w14:paraId="2B7264A5" w14:textId="77777777" w:rsidR="007928BE" w:rsidRPr="007928BE" w:rsidRDefault="007928BE" w:rsidP="007928BE">
      <w:pPr>
        <w:rPr>
          <w:sz w:val="24"/>
          <w:szCs w:val="24"/>
        </w:rPr>
      </w:pPr>
    </w:p>
    <w:p w14:paraId="5E8BEAC7" w14:textId="77777777" w:rsidR="007928BE" w:rsidRPr="007928BE" w:rsidRDefault="007928BE" w:rsidP="007928BE">
      <w:pPr>
        <w:rPr>
          <w:sz w:val="24"/>
          <w:szCs w:val="24"/>
        </w:rPr>
      </w:pPr>
      <w:r w:rsidRPr="007928BE">
        <w:rPr>
          <w:sz w:val="24"/>
          <w:szCs w:val="24"/>
        </w:rPr>
        <w:t xml:space="preserve">Chen, S. and Cardinal, R.N. (2021) ‘Accessibility and efficiency of mental health services, United Kingdom of Great Britain and Northern Ireland’, </w:t>
      </w:r>
      <w:r w:rsidRPr="007928BE">
        <w:rPr>
          <w:i/>
          <w:iCs/>
          <w:sz w:val="24"/>
          <w:szCs w:val="24"/>
        </w:rPr>
        <w:t>Bulletin of the World Health Organization</w:t>
      </w:r>
      <w:r w:rsidRPr="007928BE">
        <w:rPr>
          <w:sz w:val="24"/>
          <w:szCs w:val="24"/>
        </w:rPr>
        <w:t>, 99(9), pp. 674–679. Available at: https://doi.org/10.2471/blt.20.273383.</w:t>
      </w:r>
    </w:p>
    <w:p w14:paraId="38BAB028" w14:textId="77777777" w:rsidR="007928BE" w:rsidRPr="007928BE" w:rsidRDefault="007928BE" w:rsidP="007928BE">
      <w:pPr>
        <w:pStyle w:val="Heading1"/>
        <w:shd w:val="clear" w:color="auto" w:fill="FFFFFF"/>
        <w:spacing w:before="0" w:after="0" w:line="288" w:lineRule="atLeast"/>
        <w:rPr>
          <w:b w:val="0"/>
          <w:bCs/>
          <w:color w:val="0B0C0C"/>
          <w:sz w:val="24"/>
          <w:szCs w:val="24"/>
        </w:rPr>
      </w:pPr>
    </w:p>
    <w:p w14:paraId="6D04BC87"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color w:val="0B0C0C"/>
          <w:sz w:val="24"/>
          <w:szCs w:val="24"/>
        </w:rPr>
        <w:t xml:space="preserve">College of Policing. (2014) </w:t>
      </w:r>
      <w:r w:rsidRPr="007928BE">
        <w:rPr>
          <w:b w:val="0"/>
          <w:sz w:val="24"/>
          <w:szCs w:val="24"/>
        </w:rPr>
        <w:t xml:space="preserve">A Code of Practice for the Principles and Standards of Professional Behaviour for the Policing Profession of England and Wales. Available at: </w:t>
      </w:r>
      <w:hyperlink r:id="rId20" w:history="1">
        <w:r w:rsidRPr="007928BE">
          <w:rPr>
            <w:rStyle w:val="Hyperlink"/>
            <w:b w:val="0"/>
            <w:sz w:val="24"/>
            <w:szCs w:val="24"/>
          </w:rPr>
          <w:t>Code of Ethics 2014 (publishing.service.gov.uk)</w:t>
        </w:r>
      </w:hyperlink>
      <w:r w:rsidRPr="007928BE">
        <w:rPr>
          <w:b w:val="0"/>
          <w:sz w:val="24"/>
          <w:szCs w:val="24"/>
        </w:rPr>
        <w:t xml:space="preserve"> (Accessed 30</w:t>
      </w:r>
      <w:r w:rsidRPr="007928BE">
        <w:rPr>
          <w:b w:val="0"/>
          <w:sz w:val="24"/>
          <w:szCs w:val="24"/>
          <w:vertAlign w:val="superscript"/>
        </w:rPr>
        <w:t>th</w:t>
      </w:r>
      <w:r w:rsidRPr="007928BE">
        <w:rPr>
          <w:b w:val="0"/>
          <w:sz w:val="24"/>
          <w:szCs w:val="24"/>
        </w:rPr>
        <w:t xml:space="preserve"> May 2024).</w:t>
      </w:r>
    </w:p>
    <w:p w14:paraId="69C18A9D" w14:textId="77777777" w:rsidR="007928BE" w:rsidRPr="007928BE" w:rsidRDefault="007928BE" w:rsidP="007928BE">
      <w:pPr>
        <w:rPr>
          <w:sz w:val="24"/>
          <w:szCs w:val="24"/>
          <w:shd w:val="clear" w:color="auto" w:fill="FFFFFF"/>
        </w:rPr>
      </w:pPr>
    </w:p>
    <w:p w14:paraId="40EFA7BD" w14:textId="77777777" w:rsidR="007928BE" w:rsidRPr="007928BE" w:rsidRDefault="007928BE" w:rsidP="007928BE">
      <w:pPr>
        <w:rPr>
          <w:sz w:val="24"/>
          <w:szCs w:val="24"/>
          <w:shd w:val="clear" w:color="auto" w:fill="FFFFFF"/>
        </w:rPr>
      </w:pPr>
      <w:r w:rsidRPr="007928BE">
        <w:rPr>
          <w:sz w:val="24"/>
          <w:szCs w:val="24"/>
          <w:shd w:val="clear" w:color="auto" w:fill="FFFFFF"/>
        </w:rPr>
        <w:t xml:space="preserve">College of Policing. (2020) </w:t>
      </w:r>
      <w:r w:rsidRPr="007928BE">
        <w:rPr>
          <w:i/>
          <w:iCs/>
          <w:sz w:val="24"/>
          <w:szCs w:val="24"/>
        </w:rPr>
        <w:t>Conflict Management Skills</w:t>
      </w:r>
      <w:r w:rsidRPr="007928BE">
        <w:rPr>
          <w:sz w:val="24"/>
          <w:szCs w:val="24"/>
          <w:shd w:val="clear" w:color="auto" w:fill="FFFFFF"/>
        </w:rPr>
        <w:t>. Available at: https://www.college.police.uk/guidance/conflict-management/conflict-management-skills (Accessed 6</w:t>
      </w:r>
      <w:r w:rsidRPr="007928BE">
        <w:rPr>
          <w:sz w:val="24"/>
          <w:szCs w:val="24"/>
          <w:shd w:val="clear" w:color="auto" w:fill="FFFFFF"/>
          <w:vertAlign w:val="superscript"/>
        </w:rPr>
        <w:t>th</w:t>
      </w:r>
      <w:r w:rsidRPr="007928BE">
        <w:rPr>
          <w:sz w:val="24"/>
          <w:szCs w:val="24"/>
          <w:shd w:val="clear" w:color="auto" w:fill="FFFFFF"/>
        </w:rPr>
        <w:t xml:space="preserve"> May 2024).</w:t>
      </w:r>
    </w:p>
    <w:p w14:paraId="4502DD6B" w14:textId="77777777" w:rsidR="007928BE" w:rsidRPr="007928BE" w:rsidRDefault="007928BE" w:rsidP="007928BE">
      <w:pPr>
        <w:pStyle w:val="Heading1"/>
        <w:shd w:val="clear" w:color="auto" w:fill="FFFFFF"/>
        <w:spacing w:before="0" w:after="0" w:line="288" w:lineRule="atLeast"/>
        <w:rPr>
          <w:b w:val="0"/>
          <w:bCs/>
          <w:sz w:val="24"/>
          <w:szCs w:val="24"/>
        </w:rPr>
      </w:pPr>
    </w:p>
    <w:p w14:paraId="19F530F5"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College of Policing. (2024) Guidance for ethical and professional behaviour in policing. Available at: </w:t>
      </w:r>
      <w:hyperlink r:id="rId21" w:history="1">
        <w:r w:rsidRPr="007928BE">
          <w:rPr>
            <w:rStyle w:val="Hyperlink"/>
            <w:b w:val="0"/>
            <w:sz w:val="24"/>
            <w:szCs w:val="24"/>
          </w:rPr>
          <w:t>Guidance for ethical and professional behaviour in policing | College of Policing</w:t>
        </w:r>
      </w:hyperlink>
      <w:r w:rsidRPr="007928BE">
        <w:rPr>
          <w:b w:val="0"/>
          <w:sz w:val="24"/>
          <w:szCs w:val="24"/>
        </w:rPr>
        <w:t xml:space="preserve"> (Accessed 7</w:t>
      </w:r>
      <w:r w:rsidRPr="007928BE">
        <w:rPr>
          <w:b w:val="0"/>
          <w:sz w:val="24"/>
          <w:szCs w:val="24"/>
          <w:vertAlign w:val="superscript"/>
        </w:rPr>
        <w:t>th</w:t>
      </w:r>
      <w:r w:rsidRPr="007928BE">
        <w:rPr>
          <w:b w:val="0"/>
          <w:sz w:val="24"/>
          <w:szCs w:val="24"/>
        </w:rPr>
        <w:t xml:space="preserve"> June 2024).</w:t>
      </w:r>
    </w:p>
    <w:p w14:paraId="6E63EDBC" w14:textId="77777777" w:rsidR="007928BE" w:rsidRPr="007928BE" w:rsidRDefault="007928BE" w:rsidP="007928BE">
      <w:pPr>
        <w:pStyle w:val="Heading1"/>
        <w:shd w:val="clear" w:color="auto" w:fill="FFFFFF"/>
        <w:spacing w:before="0" w:after="0" w:line="288" w:lineRule="atLeast"/>
        <w:rPr>
          <w:b w:val="0"/>
          <w:bCs/>
          <w:sz w:val="24"/>
          <w:szCs w:val="24"/>
        </w:rPr>
      </w:pPr>
    </w:p>
    <w:p w14:paraId="0AA4311F"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College of Policing. (2024) National decision model. Available at: </w:t>
      </w:r>
      <w:hyperlink r:id="rId22" w:history="1">
        <w:r w:rsidRPr="007928BE">
          <w:rPr>
            <w:rStyle w:val="Hyperlink"/>
            <w:b w:val="0"/>
            <w:sz w:val="24"/>
            <w:szCs w:val="24"/>
          </w:rPr>
          <w:t>https://www.college.police.uk/app/national-decision-model/national-decision-model</w:t>
        </w:r>
      </w:hyperlink>
      <w:r w:rsidRPr="007928BE">
        <w:rPr>
          <w:b w:val="0"/>
          <w:sz w:val="24"/>
          <w:szCs w:val="24"/>
        </w:rPr>
        <w:t xml:space="preserve"> (Accessed 6</w:t>
      </w:r>
      <w:r w:rsidRPr="007928BE">
        <w:rPr>
          <w:b w:val="0"/>
          <w:sz w:val="24"/>
          <w:szCs w:val="24"/>
          <w:vertAlign w:val="superscript"/>
        </w:rPr>
        <w:t>th</w:t>
      </w:r>
      <w:r w:rsidRPr="007928BE">
        <w:rPr>
          <w:b w:val="0"/>
          <w:sz w:val="24"/>
          <w:szCs w:val="24"/>
        </w:rPr>
        <w:t xml:space="preserve"> June 2024). </w:t>
      </w:r>
    </w:p>
    <w:p w14:paraId="57FD346C" w14:textId="77777777" w:rsidR="007928BE" w:rsidRPr="007928BE" w:rsidRDefault="007928BE" w:rsidP="007928BE">
      <w:pPr>
        <w:pStyle w:val="Heading1"/>
        <w:shd w:val="clear" w:color="auto" w:fill="FFFFFF"/>
        <w:spacing w:before="0" w:after="0" w:line="288" w:lineRule="atLeast"/>
        <w:rPr>
          <w:b w:val="0"/>
          <w:bCs/>
          <w:color w:val="1E1E1E"/>
          <w:sz w:val="24"/>
          <w:szCs w:val="24"/>
        </w:rPr>
      </w:pPr>
    </w:p>
    <w:p w14:paraId="27D0FBFC"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color w:val="1E1E1E"/>
          <w:sz w:val="24"/>
          <w:szCs w:val="24"/>
        </w:rPr>
        <w:t xml:space="preserve">Criminal Justice Act 1988. Available at: </w:t>
      </w:r>
      <w:hyperlink r:id="rId23" w:history="1">
        <w:r w:rsidRPr="007928BE">
          <w:rPr>
            <w:rStyle w:val="Hyperlink"/>
            <w:b w:val="0"/>
            <w:sz w:val="24"/>
            <w:szCs w:val="24"/>
          </w:rPr>
          <w:t>Criminal Justice Act 1988 (legislation.gov.uk)</w:t>
        </w:r>
      </w:hyperlink>
      <w:r w:rsidRPr="007928BE">
        <w:rPr>
          <w:b w:val="0"/>
          <w:sz w:val="24"/>
          <w:szCs w:val="24"/>
        </w:rPr>
        <w:t xml:space="preserve"> (Accessed: 6</w:t>
      </w:r>
      <w:r w:rsidRPr="007928BE">
        <w:rPr>
          <w:b w:val="0"/>
          <w:sz w:val="24"/>
          <w:szCs w:val="24"/>
          <w:vertAlign w:val="superscript"/>
        </w:rPr>
        <w:t>th</w:t>
      </w:r>
      <w:r w:rsidRPr="007928BE">
        <w:rPr>
          <w:b w:val="0"/>
          <w:sz w:val="24"/>
          <w:szCs w:val="24"/>
        </w:rPr>
        <w:t xml:space="preserve"> May 2024).</w:t>
      </w:r>
    </w:p>
    <w:p w14:paraId="175FC9D7" w14:textId="77777777" w:rsidR="007928BE" w:rsidRPr="007928BE" w:rsidRDefault="007928BE" w:rsidP="007928BE">
      <w:pPr>
        <w:pStyle w:val="Heading1"/>
        <w:shd w:val="clear" w:color="auto" w:fill="FFFFFF"/>
        <w:spacing w:before="0" w:after="0" w:line="288" w:lineRule="atLeast"/>
        <w:rPr>
          <w:b w:val="0"/>
          <w:bCs/>
          <w:color w:val="1E1E1E"/>
          <w:sz w:val="24"/>
          <w:szCs w:val="24"/>
        </w:rPr>
      </w:pPr>
    </w:p>
    <w:p w14:paraId="50CF0808" w14:textId="77777777" w:rsidR="007928BE" w:rsidRPr="007928BE" w:rsidRDefault="007928BE" w:rsidP="007928BE">
      <w:pPr>
        <w:pStyle w:val="Heading1"/>
        <w:shd w:val="clear" w:color="auto" w:fill="FFFFFF"/>
        <w:spacing w:before="0" w:after="0" w:line="288" w:lineRule="atLeast"/>
        <w:rPr>
          <w:b w:val="0"/>
          <w:bCs/>
          <w:color w:val="1E1E1E"/>
          <w:sz w:val="24"/>
          <w:szCs w:val="24"/>
        </w:rPr>
      </w:pPr>
      <w:r w:rsidRPr="007928BE">
        <w:rPr>
          <w:b w:val="0"/>
          <w:color w:val="1E1E1E"/>
          <w:sz w:val="24"/>
          <w:szCs w:val="24"/>
        </w:rPr>
        <w:t xml:space="preserve">Criminal Procedure and Investigations Act 1996. Available at: </w:t>
      </w:r>
      <w:hyperlink r:id="rId24" w:history="1">
        <w:r w:rsidRPr="007928BE">
          <w:rPr>
            <w:rStyle w:val="Hyperlink"/>
            <w:b w:val="0"/>
            <w:sz w:val="24"/>
            <w:szCs w:val="24"/>
          </w:rPr>
          <w:t>Criminal Procedure and Investigations Act 1996 (legislation.gov.uk)</w:t>
        </w:r>
      </w:hyperlink>
      <w:r w:rsidRPr="007928BE">
        <w:rPr>
          <w:b w:val="0"/>
          <w:sz w:val="24"/>
          <w:szCs w:val="24"/>
        </w:rPr>
        <w:t xml:space="preserve"> (Accessed 10</w:t>
      </w:r>
      <w:r w:rsidRPr="007928BE">
        <w:rPr>
          <w:b w:val="0"/>
          <w:sz w:val="24"/>
          <w:szCs w:val="24"/>
          <w:vertAlign w:val="superscript"/>
        </w:rPr>
        <w:t>th</w:t>
      </w:r>
      <w:r w:rsidRPr="007928BE">
        <w:rPr>
          <w:b w:val="0"/>
          <w:sz w:val="24"/>
          <w:szCs w:val="24"/>
        </w:rPr>
        <w:t xml:space="preserve"> June 2024).</w:t>
      </w:r>
    </w:p>
    <w:p w14:paraId="31740D53" w14:textId="77777777" w:rsidR="007928BE" w:rsidRPr="007928BE" w:rsidRDefault="007928BE" w:rsidP="007928BE">
      <w:pPr>
        <w:pStyle w:val="Heading1"/>
        <w:shd w:val="clear" w:color="auto" w:fill="FFFFFF"/>
        <w:spacing w:before="0" w:after="0" w:line="288" w:lineRule="atLeast"/>
        <w:rPr>
          <w:b w:val="0"/>
          <w:bCs/>
          <w:sz w:val="24"/>
          <w:szCs w:val="24"/>
        </w:rPr>
      </w:pPr>
    </w:p>
    <w:p w14:paraId="4C2FEAA4"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Crown Prosecution Service. (2022) Restraining Orders. Available at: </w:t>
      </w:r>
      <w:hyperlink r:id="rId25" w:history="1">
        <w:r w:rsidRPr="007928BE">
          <w:rPr>
            <w:rStyle w:val="Hyperlink"/>
            <w:b w:val="0"/>
            <w:sz w:val="24"/>
            <w:szCs w:val="24"/>
          </w:rPr>
          <w:t>Restraining Orders | The Crown Prosecution Service (cps.gov.uk)</w:t>
        </w:r>
      </w:hyperlink>
      <w:r w:rsidRPr="007928BE">
        <w:rPr>
          <w:b w:val="0"/>
          <w:sz w:val="24"/>
          <w:szCs w:val="24"/>
          <w:u w:val="single"/>
        </w:rPr>
        <w:t xml:space="preserve"> </w:t>
      </w:r>
      <w:r w:rsidRPr="007928BE">
        <w:rPr>
          <w:b w:val="0"/>
          <w:sz w:val="24"/>
          <w:szCs w:val="24"/>
        </w:rPr>
        <w:t>(Accessed 6</w:t>
      </w:r>
      <w:r w:rsidRPr="007928BE">
        <w:rPr>
          <w:b w:val="0"/>
          <w:sz w:val="24"/>
          <w:szCs w:val="24"/>
          <w:vertAlign w:val="superscript"/>
        </w:rPr>
        <w:t>th</w:t>
      </w:r>
      <w:r w:rsidRPr="007928BE">
        <w:rPr>
          <w:b w:val="0"/>
          <w:sz w:val="24"/>
          <w:szCs w:val="24"/>
        </w:rPr>
        <w:t xml:space="preserve"> June 2024).</w:t>
      </w:r>
    </w:p>
    <w:p w14:paraId="654965F9" w14:textId="77777777" w:rsidR="007928BE" w:rsidRPr="007928BE" w:rsidRDefault="007928BE" w:rsidP="007928BE">
      <w:pPr>
        <w:pStyle w:val="Heading1"/>
        <w:shd w:val="clear" w:color="auto" w:fill="FFFFFF"/>
        <w:spacing w:before="0" w:after="0"/>
        <w:rPr>
          <w:b w:val="0"/>
          <w:bCs/>
          <w:sz w:val="24"/>
          <w:szCs w:val="24"/>
          <w:shd w:val="clear" w:color="auto" w:fill="FFFFFF"/>
        </w:rPr>
      </w:pPr>
    </w:p>
    <w:p w14:paraId="4BD9FDD6" w14:textId="77777777" w:rsidR="007928BE" w:rsidRPr="007928BE" w:rsidRDefault="007928BE" w:rsidP="007928BE">
      <w:pPr>
        <w:pStyle w:val="Heading1"/>
        <w:shd w:val="clear" w:color="auto" w:fill="FFFFFF"/>
        <w:spacing w:before="0" w:after="0"/>
        <w:rPr>
          <w:b w:val="0"/>
          <w:bCs/>
          <w:sz w:val="24"/>
          <w:szCs w:val="24"/>
        </w:rPr>
      </w:pPr>
      <w:r w:rsidRPr="007928BE">
        <w:rPr>
          <w:b w:val="0"/>
          <w:sz w:val="24"/>
          <w:szCs w:val="24"/>
          <w:shd w:val="clear" w:color="auto" w:fill="FFFFFF"/>
        </w:rPr>
        <w:t xml:space="preserve">Crown Prosecution Service. (2023) </w:t>
      </w:r>
      <w:r w:rsidRPr="007928BE">
        <w:rPr>
          <w:b w:val="0"/>
          <w:i/>
          <w:iCs/>
          <w:sz w:val="24"/>
          <w:szCs w:val="24"/>
        </w:rPr>
        <w:t xml:space="preserve">Special Measures. </w:t>
      </w:r>
      <w:r w:rsidRPr="007928BE">
        <w:rPr>
          <w:b w:val="0"/>
          <w:sz w:val="24"/>
          <w:szCs w:val="24"/>
          <w:shd w:val="clear" w:color="auto" w:fill="FFFFFF"/>
        </w:rPr>
        <w:t>Available at: https://www.cps.gov.uk/legal-guidance/special-measures (Accessed 30</w:t>
      </w:r>
      <w:r w:rsidRPr="007928BE">
        <w:rPr>
          <w:b w:val="0"/>
          <w:sz w:val="24"/>
          <w:szCs w:val="24"/>
          <w:shd w:val="clear" w:color="auto" w:fill="FFFFFF"/>
          <w:vertAlign w:val="superscript"/>
        </w:rPr>
        <w:t>th</w:t>
      </w:r>
      <w:r w:rsidRPr="007928BE">
        <w:rPr>
          <w:b w:val="0"/>
          <w:sz w:val="24"/>
          <w:szCs w:val="24"/>
          <w:shd w:val="clear" w:color="auto" w:fill="FFFFFF"/>
        </w:rPr>
        <w:t xml:space="preserve"> May 2024).</w:t>
      </w:r>
    </w:p>
    <w:p w14:paraId="04EBE8AA" w14:textId="77777777" w:rsidR="007928BE" w:rsidRPr="007928BE" w:rsidRDefault="007928BE" w:rsidP="007928BE">
      <w:pPr>
        <w:rPr>
          <w:sz w:val="24"/>
          <w:szCs w:val="24"/>
        </w:rPr>
      </w:pPr>
      <w:r w:rsidRPr="007928BE">
        <w:rPr>
          <w:sz w:val="24"/>
          <w:szCs w:val="24"/>
        </w:rPr>
        <w:t>Gibbs, G. (1988) Learning by doing: A guide to teaching and learning methods. London:  Further Education Unit.</w:t>
      </w:r>
    </w:p>
    <w:p w14:paraId="69498724" w14:textId="77777777" w:rsidR="007928BE" w:rsidRPr="007928BE" w:rsidRDefault="007928BE" w:rsidP="007928BE">
      <w:pPr>
        <w:pStyle w:val="Heading1"/>
        <w:shd w:val="clear" w:color="auto" w:fill="FFFFFF"/>
        <w:spacing w:before="0" w:after="0" w:line="288" w:lineRule="atLeast"/>
        <w:rPr>
          <w:b w:val="0"/>
          <w:bCs/>
          <w:sz w:val="24"/>
          <w:szCs w:val="24"/>
          <w:shd w:val="clear" w:color="auto" w:fill="FFFFFF"/>
        </w:rPr>
      </w:pPr>
    </w:p>
    <w:p w14:paraId="44D2518F" w14:textId="77777777" w:rsidR="007928BE" w:rsidRPr="007928BE" w:rsidRDefault="007928BE" w:rsidP="007928BE">
      <w:pPr>
        <w:pStyle w:val="Heading1"/>
        <w:shd w:val="clear" w:color="auto" w:fill="FFFFFF"/>
        <w:spacing w:before="0" w:after="0" w:line="288" w:lineRule="atLeast"/>
        <w:rPr>
          <w:b w:val="0"/>
          <w:bCs/>
          <w:sz w:val="24"/>
          <w:szCs w:val="24"/>
          <w:shd w:val="clear" w:color="auto" w:fill="FFFFFF"/>
        </w:rPr>
      </w:pPr>
      <w:r w:rsidRPr="007928BE">
        <w:rPr>
          <w:b w:val="0"/>
          <w:sz w:val="24"/>
          <w:szCs w:val="24"/>
          <w:shd w:val="clear" w:color="auto" w:fill="FFFFFF"/>
        </w:rPr>
        <w:t>Gregory, J. (2022) </w:t>
      </w:r>
      <w:r w:rsidRPr="007928BE">
        <w:rPr>
          <w:b w:val="0"/>
          <w:i/>
          <w:iCs/>
          <w:sz w:val="24"/>
          <w:szCs w:val="24"/>
        </w:rPr>
        <w:t>Stalking super-complaint launched against police</w:t>
      </w:r>
      <w:r w:rsidRPr="007928BE">
        <w:rPr>
          <w:b w:val="0"/>
          <w:sz w:val="24"/>
          <w:szCs w:val="24"/>
          <w:shd w:val="clear" w:color="auto" w:fill="FFFFFF"/>
        </w:rPr>
        <w:t>.  Available at: https://www.bbc.co.uk/news/uk-63745857 (Accessed 24</w:t>
      </w:r>
      <w:r w:rsidRPr="007928BE">
        <w:rPr>
          <w:b w:val="0"/>
          <w:sz w:val="24"/>
          <w:szCs w:val="24"/>
          <w:shd w:val="clear" w:color="auto" w:fill="FFFFFF"/>
          <w:vertAlign w:val="superscript"/>
        </w:rPr>
        <w:t>th</w:t>
      </w:r>
      <w:r w:rsidRPr="007928BE">
        <w:rPr>
          <w:b w:val="0"/>
          <w:sz w:val="24"/>
          <w:szCs w:val="24"/>
          <w:shd w:val="clear" w:color="auto" w:fill="FFFFFF"/>
        </w:rPr>
        <w:t xml:space="preserve"> May 2024).</w:t>
      </w:r>
    </w:p>
    <w:p w14:paraId="538FC0DA" w14:textId="77777777" w:rsidR="007928BE" w:rsidRPr="007928BE" w:rsidRDefault="007928BE" w:rsidP="007928BE">
      <w:pPr>
        <w:rPr>
          <w:color w:val="3A3A3A"/>
          <w:sz w:val="24"/>
          <w:szCs w:val="24"/>
          <w:shd w:val="clear" w:color="auto" w:fill="FFFFFF"/>
        </w:rPr>
      </w:pPr>
    </w:p>
    <w:p w14:paraId="4CE6463C" w14:textId="77777777" w:rsidR="007928BE" w:rsidRPr="007928BE" w:rsidRDefault="007928BE" w:rsidP="007928BE">
      <w:pPr>
        <w:rPr>
          <w:color w:val="3A3A3A"/>
          <w:sz w:val="24"/>
          <w:szCs w:val="24"/>
          <w:shd w:val="clear" w:color="auto" w:fill="FFFFFF"/>
        </w:rPr>
      </w:pPr>
      <w:r w:rsidRPr="007928BE">
        <w:rPr>
          <w:color w:val="3A3A3A"/>
          <w:sz w:val="24"/>
          <w:szCs w:val="24"/>
          <w:shd w:val="clear" w:color="auto" w:fill="FFFFFF"/>
        </w:rPr>
        <w:t>Herrman, H. </w:t>
      </w:r>
      <w:r w:rsidRPr="007928BE">
        <w:rPr>
          <w:i/>
          <w:iCs/>
          <w:color w:val="3A3A3A"/>
          <w:sz w:val="24"/>
          <w:szCs w:val="24"/>
          <w:shd w:val="clear" w:color="auto" w:fill="FFFFFF"/>
        </w:rPr>
        <w:t>et al.</w:t>
      </w:r>
      <w:r w:rsidRPr="007928BE">
        <w:rPr>
          <w:color w:val="3A3A3A"/>
          <w:sz w:val="24"/>
          <w:szCs w:val="24"/>
          <w:shd w:val="clear" w:color="auto" w:fill="FFFFFF"/>
        </w:rPr>
        <w:t xml:space="preserve"> (2011) “What is </w:t>
      </w:r>
      <w:proofErr w:type="gramStart"/>
      <w:r w:rsidRPr="007928BE">
        <w:rPr>
          <w:color w:val="3A3A3A"/>
          <w:sz w:val="24"/>
          <w:szCs w:val="24"/>
          <w:shd w:val="clear" w:color="auto" w:fill="FFFFFF"/>
        </w:rPr>
        <w:t>Resilience?,</w:t>
      </w:r>
      <w:proofErr w:type="gramEnd"/>
      <w:r w:rsidRPr="007928BE">
        <w:rPr>
          <w:color w:val="3A3A3A"/>
          <w:sz w:val="24"/>
          <w:szCs w:val="24"/>
          <w:shd w:val="clear" w:color="auto" w:fill="FFFFFF"/>
        </w:rPr>
        <w:t>” </w:t>
      </w:r>
      <w:r w:rsidRPr="007928BE">
        <w:rPr>
          <w:i/>
          <w:iCs/>
          <w:color w:val="3A3A3A"/>
          <w:sz w:val="24"/>
          <w:szCs w:val="24"/>
          <w:shd w:val="clear" w:color="auto" w:fill="FFFFFF"/>
        </w:rPr>
        <w:t>Canadian journal of psychiatry</w:t>
      </w:r>
      <w:r w:rsidRPr="007928BE">
        <w:rPr>
          <w:color w:val="3A3A3A"/>
          <w:sz w:val="24"/>
          <w:szCs w:val="24"/>
          <w:shd w:val="clear" w:color="auto" w:fill="FFFFFF"/>
        </w:rPr>
        <w:t xml:space="preserve">, 56(5), pp. 258–265. Available at: </w:t>
      </w:r>
      <w:hyperlink r:id="rId26" w:history="1">
        <w:r w:rsidRPr="007928BE">
          <w:rPr>
            <w:rStyle w:val="Hyperlink"/>
            <w:sz w:val="24"/>
            <w:szCs w:val="24"/>
            <w:shd w:val="clear" w:color="auto" w:fill="FFFFFF"/>
          </w:rPr>
          <w:t>https://doi.org/10.1177/070674371105600504</w:t>
        </w:r>
      </w:hyperlink>
      <w:r w:rsidRPr="007928BE">
        <w:rPr>
          <w:color w:val="3A3A3A"/>
          <w:sz w:val="24"/>
          <w:szCs w:val="24"/>
          <w:shd w:val="clear" w:color="auto" w:fill="FFFFFF"/>
        </w:rPr>
        <w:t>.</w:t>
      </w:r>
    </w:p>
    <w:p w14:paraId="392139DF" w14:textId="77777777" w:rsidR="007928BE" w:rsidRPr="007928BE" w:rsidRDefault="007928BE" w:rsidP="007928BE">
      <w:pPr>
        <w:pStyle w:val="Heading1"/>
        <w:shd w:val="clear" w:color="auto" w:fill="FFFFFF"/>
        <w:spacing w:before="0" w:after="0" w:line="288" w:lineRule="atLeast"/>
        <w:rPr>
          <w:b w:val="0"/>
          <w:bCs/>
          <w:sz w:val="24"/>
          <w:szCs w:val="24"/>
          <w:shd w:val="clear" w:color="auto" w:fill="FFFFFF"/>
        </w:rPr>
      </w:pPr>
    </w:p>
    <w:p w14:paraId="4AB60431"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shd w:val="clear" w:color="auto" w:fill="FFFFFF"/>
        </w:rPr>
        <w:t>HMICFRS. (2023) </w:t>
      </w:r>
      <w:r w:rsidRPr="007928BE">
        <w:rPr>
          <w:b w:val="0"/>
          <w:i/>
          <w:iCs/>
          <w:sz w:val="24"/>
          <w:szCs w:val="24"/>
        </w:rPr>
        <w:t>Public protection notice (PPN)</w:t>
      </w:r>
      <w:r w:rsidRPr="007928BE">
        <w:rPr>
          <w:b w:val="0"/>
          <w:sz w:val="24"/>
          <w:szCs w:val="24"/>
          <w:shd w:val="clear" w:color="auto" w:fill="FFFFFF"/>
        </w:rPr>
        <w:t>. Available at: https://hmicfrs.justiceinspectorates.gov.uk/glossary/public-protection-notice/ (Accessed 30</w:t>
      </w:r>
      <w:r w:rsidRPr="007928BE">
        <w:rPr>
          <w:b w:val="0"/>
          <w:sz w:val="24"/>
          <w:szCs w:val="24"/>
          <w:shd w:val="clear" w:color="auto" w:fill="FFFFFF"/>
          <w:vertAlign w:val="superscript"/>
        </w:rPr>
        <w:t>th</w:t>
      </w:r>
      <w:r w:rsidRPr="007928BE">
        <w:rPr>
          <w:b w:val="0"/>
          <w:sz w:val="24"/>
          <w:szCs w:val="24"/>
          <w:shd w:val="clear" w:color="auto" w:fill="FFFFFF"/>
        </w:rPr>
        <w:t xml:space="preserve"> May 2024).</w:t>
      </w:r>
    </w:p>
    <w:p w14:paraId="43CBA005" w14:textId="77777777" w:rsidR="007928BE" w:rsidRPr="007928BE" w:rsidRDefault="007928BE" w:rsidP="007928BE">
      <w:pPr>
        <w:pStyle w:val="Heading1"/>
        <w:shd w:val="clear" w:color="auto" w:fill="FFFFFF"/>
        <w:spacing w:before="0" w:after="0"/>
        <w:rPr>
          <w:b w:val="0"/>
          <w:bCs/>
          <w:sz w:val="24"/>
          <w:szCs w:val="24"/>
          <w:shd w:val="clear" w:color="auto" w:fill="FFFFFF"/>
        </w:rPr>
      </w:pPr>
    </w:p>
    <w:p w14:paraId="75C6BFF2" w14:textId="77777777" w:rsidR="007928BE" w:rsidRPr="007928BE" w:rsidRDefault="007928BE" w:rsidP="007928BE">
      <w:pPr>
        <w:pStyle w:val="Heading1"/>
        <w:shd w:val="clear" w:color="auto" w:fill="FFFFFF"/>
        <w:spacing w:before="0" w:after="0"/>
        <w:rPr>
          <w:b w:val="0"/>
          <w:bCs/>
          <w:sz w:val="24"/>
          <w:szCs w:val="24"/>
        </w:rPr>
      </w:pPr>
      <w:r w:rsidRPr="007928BE">
        <w:rPr>
          <w:b w:val="0"/>
          <w:sz w:val="24"/>
          <w:szCs w:val="24"/>
          <w:shd w:val="clear" w:color="auto" w:fill="FFFFFF"/>
        </w:rPr>
        <w:t xml:space="preserve">Home Office. (2011) </w:t>
      </w:r>
      <w:r w:rsidRPr="007928BE">
        <w:rPr>
          <w:b w:val="0"/>
          <w:color w:val="0B0C0C"/>
          <w:sz w:val="24"/>
          <w:szCs w:val="24"/>
        </w:rPr>
        <w:t xml:space="preserve">Guide for appropriate adults. Available at: </w:t>
      </w:r>
      <w:hyperlink r:id="rId27" w:history="1">
        <w:r w:rsidRPr="007928BE">
          <w:rPr>
            <w:rStyle w:val="Hyperlink"/>
            <w:b w:val="0"/>
            <w:sz w:val="24"/>
            <w:szCs w:val="24"/>
          </w:rPr>
          <w:t>Guide for appropriate adults - GOV.UK (www.gov.uk)</w:t>
        </w:r>
      </w:hyperlink>
      <w:r w:rsidRPr="007928BE">
        <w:rPr>
          <w:b w:val="0"/>
          <w:sz w:val="24"/>
          <w:szCs w:val="24"/>
        </w:rPr>
        <w:t xml:space="preserve"> (Accessed 30</w:t>
      </w:r>
      <w:r w:rsidRPr="007928BE">
        <w:rPr>
          <w:b w:val="0"/>
          <w:sz w:val="24"/>
          <w:szCs w:val="24"/>
          <w:vertAlign w:val="superscript"/>
        </w:rPr>
        <w:t>th</w:t>
      </w:r>
      <w:r w:rsidRPr="007928BE">
        <w:rPr>
          <w:b w:val="0"/>
          <w:sz w:val="24"/>
          <w:szCs w:val="24"/>
        </w:rPr>
        <w:t xml:space="preserve"> May 2024).</w:t>
      </w:r>
    </w:p>
    <w:p w14:paraId="64BEA8D6" w14:textId="77777777" w:rsidR="007928BE" w:rsidRPr="007928BE" w:rsidRDefault="007928BE" w:rsidP="007928BE">
      <w:pPr>
        <w:rPr>
          <w:sz w:val="24"/>
          <w:szCs w:val="24"/>
          <w:shd w:val="clear" w:color="auto" w:fill="FFFFFF"/>
        </w:rPr>
      </w:pPr>
    </w:p>
    <w:p w14:paraId="016018C0" w14:textId="77777777" w:rsidR="007928BE" w:rsidRPr="007928BE" w:rsidRDefault="007928BE" w:rsidP="007928BE">
      <w:pPr>
        <w:rPr>
          <w:sz w:val="24"/>
          <w:szCs w:val="24"/>
          <w:shd w:val="clear" w:color="auto" w:fill="FFFFFF"/>
        </w:rPr>
      </w:pPr>
      <w:r w:rsidRPr="007928BE">
        <w:rPr>
          <w:sz w:val="24"/>
          <w:szCs w:val="24"/>
          <w:shd w:val="clear" w:color="auto" w:fill="FFFFFF"/>
        </w:rPr>
        <w:t xml:space="preserve">Home Office. (2023) </w:t>
      </w:r>
      <w:r w:rsidRPr="007928BE">
        <w:rPr>
          <w:i/>
          <w:iCs/>
          <w:sz w:val="24"/>
          <w:szCs w:val="24"/>
        </w:rPr>
        <w:t>Public Order Bill: factsheet</w:t>
      </w:r>
      <w:r w:rsidRPr="007928BE">
        <w:rPr>
          <w:sz w:val="24"/>
          <w:szCs w:val="24"/>
          <w:shd w:val="clear" w:color="auto" w:fill="FFFFFF"/>
        </w:rPr>
        <w:t>. GOV.UK. Available at: https://www.gov.uk/government/publications/public-order-bill-overarching-documents/public-order-bill (Accessed 7</w:t>
      </w:r>
      <w:r w:rsidRPr="007928BE">
        <w:rPr>
          <w:sz w:val="24"/>
          <w:szCs w:val="24"/>
          <w:shd w:val="clear" w:color="auto" w:fill="FFFFFF"/>
          <w:vertAlign w:val="superscript"/>
        </w:rPr>
        <w:t>th</w:t>
      </w:r>
      <w:r w:rsidRPr="007928BE">
        <w:rPr>
          <w:sz w:val="24"/>
          <w:szCs w:val="24"/>
          <w:shd w:val="clear" w:color="auto" w:fill="FFFFFF"/>
        </w:rPr>
        <w:t xml:space="preserve"> May 2024).</w:t>
      </w:r>
    </w:p>
    <w:p w14:paraId="5EA22CA7" w14:textId="77777777" w:rsidR="007928BE" w:rsidRPr="007928BE" w:rsidRDefault="007928BE" w:rsidP="007928BE">
      <w:pPr>
        <w:rPr>
          <w:sz w:val="24"/>
          <w:szCs w:val="24"/>
        </w:rPr>
      </w:pPr>
    </w:p>
    <w:p w14:paraId="0E97F7A3" w14:textId="77777777" w:rsidR="007928BE" w:rsidRPr="007928BE" w:rsidRDefault="007928BE" w:rsidP="007928BE">
      <w:pPr>
        <w:rPr>
          <w:sz w:val="24"/>
          <w:szCs w:val="24"/>
        </w:rPr>
      </w:pPr>
      <w:r w:rsidRPr="007928BE">
        <w:rPr>
          <w:sz w:val="24"/>
          <w:szCs w:val="24"/>
        </w:rPr>
        <w:t xml:space="preserve">Kilgallon, M. and Wright, M. (eds) (2022) </w:t>
      </w:r>
      <w:r w:rsidRPr="007928BE">
        <w:rPr>
          <w:i/>
          <w:iCs/>
          <w:sz w:val="24"/>
          <w:szCs w:val="24"/>
        </w:rPr>
        <w:t>Behavioural skills for effective policing</w:t>
      </w:r>
      <w:r w:rsidRPr="007928BE">
        <w:rPr>
          <w:sz w:val="24"/>
          <w:szCs w:val="24"/>
        </w:rPr>
        <w:t xml:space="preserve">. 1st </w:t>
      </w:r>
      <w:proofErr w:type="spellStart"/>
      <w:r w:rsidRPr="007928BE">
        <w:rPr>
          <w:sz w:val="24"/>
          <w:szCs w:val="24"/>
        </w:rPr>
        <w:t>edn</w:t>
      </w:r>
      <w:proofErr w:type="spellEnd"/>
      <w:r w:rsidRPr="007928BE">
        <w:rPr>
          <w:sz w:val="24"/>
          <w:szCs w:val="24"/>
        </w:rPr>
        <w:t>. St Albans: Critical Publishing.</w:t>
      </w:r>
    </w:p>
    <w:p w14:paraId="7703D58B" w14:textId="77777777" w:rsidR="007928BE" w:rsidRPr="007928BE" w:rsidRDefault="007928BE" w:rsidP="007928BE">
      <w:pPr>
        <w:rPr>
          <w:sz w:val="24"/>
          <w:szCs w:val="24"/>
        </w:rPr>
      </w:pPr>
    </w:p>
    <w:p w14:paraId="69243193" w14:textId="77777777" w:rsidR="007928BE" w:rsidRPr="007928BE" w:rsidRDefault="007928BE" w:rsidP="007928BE">
      <w:pPr>
        <w:rPr>
          <w:sz w:val="24"/>
          <w:szCs w:val="24"/>
        </w:rPr>
      </w:pPr>
      <w:r w:rsidRPr="007928BE">
        <w:rPr>
          <w:sz w:val="24"/>
          <w:szCs w:val="24"/>
        </w:rPr>
        <w:t xml:space="preserve">Lowther-Payne, H.J. </w:t>
      </w:r>
      <w:r w:rsidRPr="007928BE">
        <w:rPr>
          <w:i/>
          <w:iCs/>
          <w:sz w:val="24"/>
          <w:szCs w:val="24"/>
        </w:rPr>
        <w:t>et al.</w:t>
      </w:r>
      <w:r w:rsidRPr="007928BE">
        <w:rPr>
          <w:sz w:val="24"/>
          <w:szCs w:val="24"/>
        </w:rPr>
        <w:t xml:space="preserve"> (2023) ‘Understanding inequalities in access to adult mental health services in the UK: a systematic mapping review’, </w:t>
      </w:r>
      <w:r w:rsidRPr="007928BE">
        <w:rPr>
          <w:i/>
          <w:iCs/>
          <w:sz w:val="24"/>
          <w:szCs w:val="24"/>
        </w:rPr>
        <w:t>BMC health services research</w:t>
      </w:r>
      <w:r w:rsidRPr="007928BE">
        <w:rPr>
          <w:sz w:val="24"/>
          <w:szCs w:val="24"/>
        </w:rPr>
        <w:t>, 23(1), pp. 1042–1042. Available at: https://doi.org/10.1186/s12913-023-10030-8.</w:t>
      </w:r>
    </w:p>
    <w:p w14:paraId="2C8ECCD0" w14:textId="77777777" w:rsidR="007928BE" w:rsidRPr="007928BE" w:rsidRDefault="007928BE" w:rsidP="007928BE">
      <w:pPr>
        <w:rPr>
          <w:sz w:val="24"/>
          <w:szCs w:val="24"/>
        </w:rPr>
      </w:pPr>
    </w:p>
    <w:p w14:paraId="7D541D6D" w14:textId="77777777" w:rsidR="007928BE" w:rsidRPr="007928BE" w:rsidRDefault="007928BE" w:rsidP="007928BE">
      <w:pPr>
        <w:rPr>
          <w:sz w:val="24"/>
          <w:szCs w:val="24"/>
        </w:rPr>
      </w:pPr>
      <w:r w:rsidRPr="007928BE">
        <w:rPr>
          <w:sz w:val="24"/>
          <w:szCs w:val="24"/>
        </w:rPr>
        <w:t xml:space="preserve">Miller, J.K. (2022) </w:t>
      </w:r>
      <w:r w:rsidRPr="007928BE">
        <w:rPr>
          <w:i/>
          <w:iCs/>
          <w:sz w:val="24"/>
          <w:szCs w:val="24"/>
        </w:rPr>
        <w:t xml:space="preserve">The policing </w:t>
      </w:r>
      <w:proofErr w:type="gramStart"/>
      <w:r w:rsidRPr="007928BE">
        <w:rPr>
          <w:i/>
          <w:iCs/>
          <w:sz w:val="24"/>
          <w:szCs w:val="24"/>
        </w:rPr>
        <w:t>mind :</w:t>
      </w:r>
      <w:proofErr w:type="gramEnd"/>
      <w:r w:rsidRPr="007928BE">
        <w:rPr>
          <w:i/>
          <w:iCs/>
          <w:sz w:val="24"/>
          <w:szCs w:val="24"/>
        </w:rPr>
        <w:t xml:space="preserve"> developing trauma resilience for a new era</w:t>
      </w:r>
      <w:r w:rsidRPr="007928BE">
        <w:rPr>
          <w:sz w:val="24"/>
          <w:szCs w:val="24"/>
        </w:rPr>
        <w:t>. 1st ed. Bristol: Policy Press. Available at: https://doi.org/10.56687/9781447361923.</w:t>
      </w:r>
    </w:p>
    <w:p w14:paraId="1EF9E4F2" w14:textId="77777777" w:rsidR="007928BE" w:rsidRPr="007928BE" w:rsidRDefault="007928BE" w:rsidP="007928BE">
      <w:pPr>
        <w:pStyle w:val="Heading1"/>
        <w:shd w:val="clear" w:color="auto" w:fill="FFFFFF"/>
        <w:spacing w:before="0" w:after="0" w:line="288" w:lineRule="atLeast"/>
        <w:rPr>
          <w:b w:val="0"/>
          <w:bCs/>
          <w:sz w:val="24"/>
          <w:szCs w:val="24"/>
        </w:rPr>
      </w:pPr>
    </w:p>
    <w:p w14:paraId="73D0E59D"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Ministry of Justice. (2015) Criminal Procedure and Investigations Act 1996 (section 23(1)) Code of Practice. Available at: </w:t>
      </w:r>
      <w:hyperlink r:id="rId28" w:history="1">
        <w:r w:rsidRPr="007928BE">
          <w:rPr>
            <w:rStyle w:val="Hyperlink"/>
            <w:b w:val="0"/>
            <w:sz w:val="24"/>
            <w:szCs w:val="24"/>
          </w:rPr>
          <w:t>Criminal Procedure and Investigations Act 1996 (section 23(1)) Code of Practice (publishing.service.gov.uk)</w:t>
        </w:r>
      </w:hyperlink>
      <w:r w:rsidRPr="007928BE">
        <w:rPr>
          <w:b w:val="0"/>
          <w:sz w:val="24"/>
          <w:szCs w:val="24"/>
        </w:rPr>
        <w:t xml:space="preserve"> (Accessed 10</w:t>
      </w:r>
      <w:r w:rsidRPr="007928BE">
        <w:rPr>
          <w:b w:val="0"/>
          <w:sz w:val="24"/>
          <w:szCs w:val="24"/>
          <w:vertAlign w:val="superscript"/>
        </w:rPr>
        <w:t>th</w:t>
      </w:r>
      <w:r w:rsidRPr="007928BE">
        <w:rPr>
          <w:b w:val="0"/>
          <w:sz w:val="24"/>
          <w:szCs w:val="24"/>
        </w:rPr>
        <w:t xml:space="preserve"> June 2024).</w:t>
      </w:r>
    </w:p>
    <w:p w14:paraId="30059FBD" w14:textId="77777777" w:rsidR="007928BE" w:rsidRPr="007928BE" w:rsidRDefault="007928BE" w:rsidP="007928BE">
      <w:pPr>
        <w:pStyle w:val="Heading1"/>
        <w:shd w:val="clear" w:color="auto" w:fill="FFFFFF"/>
        <w:spacing w:before="0" w:after="0" w:line="288" w:lineRule="atLeast"/>
        <w:rPr>
          <w:b w:val="0"/>
          <w:bCs/>
          <w:sz w:val="24"/>
          <w:szCs w:val="24"/>
        </w:rPr>
      </w:pPr>
    </w:p>
    <w:p w14:paraId="62CDD81F"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Ministry of Justice. (2024) Code of Practice of Crime in England and Wales (Victim’s Code). Available at: </w:t>
      </w:r>
    </w:p>
    <w:p w14:paraId="0DE8FB86" w14:textId="77777777" w:rsidR="007928BE" w:rsidRPr="007928BE" w:rsidRDefault="007928BE" w:rsidP="007928BE">
      <w:pPr>
        <w:pStyle w:val="Heading1"/>
        <w:shd w:val="clear" w:color="auto" w:fill="FFFFFF"/>
        <w:spacing w:before="0" w:after="0" w:line="288" w:lineRule="atLeast"/>
        <w:rPr>
          <w:b w:val="0"/>
          <w:bCs/>
          <w:sz w:val="24"/>
          <w:szCs w:val="24"/>
        </w:rPr>
      </w:pPr>
      <w:hyperlink r:id="rId29" w:history="1">
        <w:r w:rsidRPr="007928BE">
          <w:rPr>
            <w:rStyle w:val="Hyperlink"/>
            <w:b w:val="0"/>
            <w:sz w:val="24"/>
            <w:szCs w:val="24"/>
          </w:rPr>
          <w:t>https://www.gov.uk/government/publications/the-code-of-practice-for-victims-of-crime/code-of-practice-for-victims-of-crime-in-england-and-wales-victims-code</w:t>
        </w:r>
      </w:hyperlink>
      <w:r w:rsidRPr="007928BE">
        <w:rPr>
          <w:b w:val="0"/>
          <w:sz w:val="24"/>
          <w:szCs w:val="24"/>
        </w:rPr>
        <w:t xml:space="preserve"> (Accessed 30</w:t>
      </w:r>
      <w:r w:rsidRPr="007928BE">
        <w:rPr>
          <w:b w:val="0"/>
          <w:sz w:val="24"/>
          <w:szCs w:val="24"/>
          <w:vertAlign w:val="superscript"/>
        </w:rPr>
        <w:t>th</w:t>
      </w:r>
      <w:r w:rsidRPr="007928BE">
        <w:rPr>
          <w:b w:val="0"/>
          <w:sz w:val="24"/>
          <w:szCs w:val="24"/>
        </w:rPr>
        <w:t xml:space="preserve"> May 2024).</w:t>
      </w:r>
    </w:p>
    <w:p w14:paraId="3E060A7D" w14:textId="77777777" w:rsidR="007928BE" w:rsidRPr="007928BE" w:rsidRDefault="007928BE" w:rsidP="007928BE">
      <w:pPr>
        <w:pStyle w:val="Heading1"/>
        <w:shd w:val="clear" w:color="auto" w:fill="FFFFFF"/>
        <w:spacing w:before="0" w:after="0" w:line="288" w:lineRule="atLeast"/>
        <w:rPr>
          <w:b w:val="0"/>
          <w:bCs/>
          <w:sz w:val="24"/>
          <w:szCs w:val="24"/>
          <w:shd w:val="clear" w:color="auto" w:fill="FFFFFF"/>
        </w:rPr>
      </w:pPr>
    </w:p>
    <w:p w14:paraId="08CD29D7" w14:textId="77777777" w:rsidR="007928BE" w:rsidRPr="007928BE" w:rsidRDefault="007928BE" w:rsidP="007928BE">
      <w:pPr>
        <w:pStyle w:val="Heading1"/>
        <w:shd w:val="clear" w:color="auto" w:fill="FFFFFF"/>
        <w:spacing w:before="0" w:after="0" w:line="288" w:lineRule="atLeast"/>
        <w:rPr>
          <w:b w:val="0"/>
          <w:bCs/>
          <w:sz w:val="24"/>
          <w:szCs w:val="24"/>
          <w:shd w:val="clear" w:color="auto" w:fill="FFFFFF"/>
        </w:rPr>
      </w:pPr>
      <w:r w:rsidRPr="007928BE">
        <w:rPr>
          <w:b w:val="0"/>
          <w:sz w:val="24"/>
          <w:szCs w:val="24"/>
          <w:shd w:val="clear" w:color="auto" w:fill="FFFFFF"/>
        </w:rPr>
        <w:t xml:space="preserve">Office for National Statistics. (2023) </w:t>
      </w:r>
      <w:r w:rsidRPr="007928BE">
        <w:rPr>
          <w:b w:val="0"/>
          <w:i/>
          <w:iCs/>
          <w:sz w:val="24"/>
          <w:szCs w:val="24"/>
        </w:rPr>
        <w:t>Stalking: findings from the Crime Survey for England and Wales</w:t>
      </w:r>
      <w:r w:rsidRPr="007928BE">
        <w:rPr>
          <w:b w:val="0"/>
          <w:sz w:val="24"/>
          <w:szCs w:val="24"/>
          <w:shd w:val="clear" w:color="auto" w:fill="FFFFFF"/>
        </w:rPr>
        <w:t>. Available  at:</w:t>
      </w:r>
      <w:r w:rsidRPr="007928BE">
        <w:rPr>
          <w:b w:val="0"/>
          <w:bCs/>
          <w:sz w:val="24"/>
          <w:szCs w:val="24"/>
          <w:shd w:val="clear" w:color="auto" w:fill="FFFFFF"/>
        </w:rPr>
        <w:t xml:space="preserve"> </w:t>
      </w:r>
      <w:hyperlink r:id="rId30" w:history="1">
        <w:r w:rsidRPr="007928BE">
          <w:rPr>
            <w:rStyle w:val="Hyperlink"/>
            <w:b w:val="0"/>
            <w:sz w:val="24"/>
            <w:szCs w:val="24"/>
            <w:shd w:val="clear" w:color="auto" w:fill="FFFFFF"/>
          </w:rPr>
          <w:t>https://www.ons.gov.uk/peoplepopulationandcommunity/crimeandjustice/datasets/stalkingfindingsfromthecrimesurveyforenglandandwales</w:t>
        </w:r>
      </w:hyperlink>
      <w:r w:rsidRPr="007928BE">
        <w:rPr>
          <w:b w:val="0"/>
          <w:sz w:val="24"/>
          <w:szCs w:val="24"/>
          <w:shd w:val="clear" w:color="auto" w:fill="FFFFFF"/>
        </w:rPr>
        <w:t xml:space="preserve"> (Accessed: 24</w:t>
      </w:r>
      <w:r w:rsidRPr="007928BE">
        <w:rPr>
          <w:b w:val="0"/>
          <w:sz w:val="24"/>
          <w:szCs w:val="24"/>
          <w:shd w:val="clear" w:color="auto" w:fill="FFFFFF"/>
          <w:vertAlign w:val="superscript"/>
        </w:rPr>
        <w:t>th</w:t>
      </w:r>
      <w:r w:rsidRPr="007928BE">
        <w:rPr>
          <w:b w:val="0"/>
          <w:sz w:val="24"/>
          <w:szCs w:val="24"/>
          <w:shd w:val="clear" w:color="auto" w:fill="FFFFFF"/>
        </w:rPr>
        <w:t xml:space="preserve"> May 2024). </w:t>
      </w:r>
    </w:p>
    <w:p w14:paraId="41CADB12" w14:textId="77777777" w:rsidR="007928BE" w:rsidRPr="007928BE" w:rsidRDefault="007928BE" w:rsidP="007928BE">
      <w:pPr>
        <w:rPr>
          <w:sz w:val="24"/>
          <w:szCs w:val="24"/>
        </w:rPr>
      </w:pPr>
    </w:p>
    <w:p w14:paraId="1E4323B3" w14:textId="77777777" w:rsidR="007928BE" w:rsidRPr="007928BE" w:rsidRDefault="007928BE" w:rsidP="007928BE">
      <w:pPr>
        <w:rPr>
          <w:sz w:val="24"/>
          <w:szCs w:val="24"/>
        </w:rPr>
      </w:pPr>
      <w:r w:rsidRPr="007928BE">
        <w:rPr>
          <w:sz w:val="24"/>
          <w:szCs w:val="24"/>
        </w:rPr>
        <w:t xml:space="preserve">Pearson, G. and Rowe, M. (2020) ‘Power, “Culture” and Discretion’, in </w:t>
      </w:r>
      <w:r w:rsidRPr="007928BE">
        <w:rPr>
          <w:i/>
          <w:iCs/>
          <w:sz w:val="24"/>
          <w:szCs w:val="24"/>
        </w:rPr>
        <w:t>Police Street Powers and Criminal Justice</w:t>
      </w:r>
      <w:r w:rsidRPr="007928BE">
        <w:rPr>
          <w:sz w:val="24"/>
          <w:szCs w:val="24"/>
        </w:rPr>
        <w:t>. Hart Publishing, pp. 52–73. Available at: https://doi.org/10.5040/9781509925407.ch-004.</w:t>
      </w:r>
    </w:p>
    <w:p w14:paraId="10BD3B8F" w14:textId="77777777" w:rsidR="007928BE" w:rsidRPr="007928BE" w:rsidRDefault="007928BE" w:rsidP="007928BE">
      <w:pPr>
        <w:pStyle w:val="Heading1"/>
        <w:shd w:val="clear" w:color="auto" w:fill="FFFFFF"/>
        <w:spacing w:before="0" w:after="120"/>
        <w:rPr>
          <w:b w:val="0"/>
          <w:bCs/>
          <w:color w:val="000000" w:themeColor="text1"/>
          <w:sz w:val="24"/>
          <w:szCs w:val="24"/>
        </w:rPr>
      </w:pPr>
    </w:p>
    <w:p w14:paraId="46A292E6" w14:textId="77777777" w:rsidR="007928BE" w:rsidRPr="007928BE" w:rsidRDefault="007928BE" w:rsidP="007928BE">
      <w:pPr>
        <w:pStyle w:val="Heading1"/>
        <w:shd w:val="clear" w:color="auto" w:fill="FFFFFF"/>
        <w:spacing w:before="0" w:after="120"/>
        <w:rPr>
          <w:b w:val="0"/>
          <w:bCs/>
          <w:sz w:val="24"/>
          <w:szCs w:val="24"/>
        </w:rPr>
      </w:pPr>
      <w:r w:rsidRPr="007928BE">
        <w:rPr>
          <w:b w:val="0"/>
          <w:color w:val="000000" w:themeColor="text1"/>
          <w:sz w:val="24"/>
          <w:szCs w:val="24"/>
        </w:rPr>
        <w:t>Police Federation</w:t>
      </w:r>
      <w:r w:rsidRPr="007928BE">
        <w:rPr>
          <w:b w:val="0"/>
          <w:bCs/>
          <w:color w:val="000000" w:themeColor="text1"/>
          <w:sz w:val="24"/>
          <w:szCs w:val="24"/>
        </w:rPr>
        <w:t>.</w:t>
      </w:r>
      <w:r w:rsidRPr="007928BE">
        <w:rPr>
          <w:b w:val="0"/>
          <w:color w:val="000000" w:themeColor="text1"/>
          <w:sz w:val="24"/>
          <w:szCs w:val="24"/>
        </w:rPr>
        <w:t xml:space="preserve"> (2022) </w:t>
      </w:r>
      <w:r w:rsidRPr="007928BE">
        <w:rPr>
          <w:b w:val="0"/>
          <w:i/>
          <w:iCs/>
          <w:color w:val="000000" w:themeColor="text1"/>
          <w:sz w:val="24"/>
          <w:szCs w:val="24"/>
        </w:rPr>
        <w:t xml:space="preserve">Mental health-related absences soar to record highs. </w:t>
      </w:r>
      <w:r w:rsidRPr="007928BE">
        <w:rPr>
          <w:b w:val="0"/>
          <w:color w:val="000000" w:themeColor="text1"/>
          <w:sz w:val="24"/>
          <w:szCs w:val="24"/>
        </w:rPr>
        <w:t xml:space="preserve">Available at: </w:t>
      </w:r>
      <w:hyperlink r:id="rId31" w:anchor=":~:text=Record%20numbers%20of%20police%20officers%20are%20being%20signed,financial%20year%2C%20compared%20with%208%2C450%20the%20year%20before." w:history="1">
        <w:r w:rsidRPr="007928BE">
          <w:rPr>
            <w:rStyle w:val="Hyperlink"/>
            <w:b w:val="0"/>
            <w:sz w:val="24"/>
            <w:szCs w:val="24"/>
          </w:rPr>
          <w:t>Mental health-related absences soar to record highs (polfed.org)</w:t>
        </w:r>
      </w:hyperlink>
      <w:r w:rsidRPr="007928BE">
        <w:rPr>
          <w:b w:val="0"/>
          <w:sz w:val="24"/>
          <w:szCs w:val="24"/>
        </w:rPr>
        <w:t xml:space="preserve"> (Accessed: 24</w:t>
      </w:r>
      <w:r w:rsidRPr="007928BE">
        <w:rPr>
          <w:b w:val="0"/>
          <w:sz w:val="24"/>
          <w:szCs w:val="24"/>
          <w:vertAlign w:val="superscript"/>
        </w:rPr>
        <w:t>th</w:t>
      </w:r>
      <w:r w:rsidRPr="007928BE">
        <w:rPr>
          <w:b w:val="0"/>
          <w:sz w:val="24"/>
          <w:szCs w:val="24"/>
        </w:rPr>
        <w:t xml:space="preserve"> April 2024).</w:t>
      </w:r>
    </w:p>
    <w:p w14:paraId="65EA5300"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Protection from Harassment Act 1997. Available at: </w:t>
      </w:r>
      <w:hyperlink r:id="rId32" w:history="1">
        <w:r w:rsidRPr="007928BE">
          <w:rPr>
            <w:rStyle w:val="Hyperlink"/>
            <w:b w:val="0"/>
            <w:sz w:val="24"/>
            <w:szCs w:val="24"/>
          </w:rPr>
          <w:t>Protection from Harassment Act 1997 (legislation.gov.uk)</w:t>
        </w:r>
      </w:hyperlink>
      <w:r w:rsidRPr="007928BE">
        <w:rPr>
          <w:b w:val="0"/>
          <w:sz w:val="24"/>
          <w:szCs w:val="24"/>
        </w:rPr>
        <w:t xml:space="preserve"> (Accessed: 24</w:t>
      </w:r>
      <w:r w:rsidRPr="007928BE">
        <w:rPr>
          <w:b w:val="0"/>
          <w:sz w:val="24"/>
          <w:szCs w:val="24"/>
          <w:vertAlign w:val="superscript"/>
        </w:rPr>
        <w:t>th</w:t>
      </w:r>
      <w:r w:rsidRPr="007928BE">
        <w:rPr>
          <w:b w:val="0"/>
          <w:sz w:val="24"/>
          <w:szCs w:val="24"/>
        </w:rPr>
        <w:t xml:space="preserve"> May 2024).</w:t>
      </w:r>
    </w:p>
    <w:p w14:paraId="697F11D8" w14:textId="77777777" w:rsidR="007928BE" w:rsidRPr="007928BE" w:rsidRDefault="007928BE" w:rsidP="007928BE">
      <w:pPr>
        <w:pStyle w:val="Heading1"/>
        <w:shd w:val="clear" w:color="auto" w:fill="FFFFFF"/>
        <w:spacing w:before="0" w:after="0" w:line="288" w:lineRule="atLeast"/>
        <w:rPr>
          <w:b w:val="0"/>
          <w:bCs/>
          <w:sz w:val="24"/>
          <w:szCs w:val="24"/>
        </w:rPr>
      </w:pPr>
    </w:p>
    <w:p w14:paraId="4ADC8C6C" w14:textId="77777777" w:rsidR="007928BE" w:rsidRPr="007928BE" w:rsidRDefault="007928BE" w:rsidP="007928BE">
      <w:pPr>
        <w:pStyle w:val="Heading1"/>
        <w:shd w:val="clear" w:color="auto" w:fill="FFFFFF"/>
        <w:spacing w:before="0" w:after="0" w:line="288" w:lineRule="atLeast"/>
        <w:rPr>
          <w:b w:val="0"/>
          <w:bCs/>
          <w:color w:val="1E1E1E"/>
          <w:sz w:val="24"/>
          <w:szCs w:val="24"/>
        </w:rPr>
      </w:pPr>
      <w:r w:rsidRPr="007928BE">
        <w:rPr>
          <w:b w:val="0"/>
          <w:sz w:val="24"/>
          <w:szCs w:val="24"/>
        </w:rPr>
        <w:t xml:space="preserve">Public Order Act 1968. Available at: </w:t>
      </w:r>
      <w:hyperlink r:id="rId33" w:history="1">
        <w:r w:rsidRPr="007928BE">
          <w:rPr>
            <w:rStyle w:val="Hyperlink"/>
            <w:b w:val="0"/>
            <w:sz w:val="24"/>
            <w:szCs w:val="24"/>
          </w:rPr>
          <w:t>Public Order Act 1986 (legislation.gov.uk)</w:t>
        </w:r>
      </w:hyperlink>
      <w:r w:rsidRPr="007928BE">
        <w:rPr>
          <w:b w:val="0"/>
          <w:sz w:val="24"/>
          <w:szCs w:val="24"/>
        </w:rPr>
        <w:t xml:space="preserve"> (Accessed: 6</w:t>
      </w:r>
      <w:r w:rsidRPr="007928BE">
        <w:rPr>
          <w:b w:val="0"/>
          <w:sz w:val="24"/>
          <w:szCs w:val="24"/>
          <w:vertAlign w:val="superscript"/>
        </w:rPr>
        <w:t>th</w:t>
      </w:r>
      <w:r w:rsidRPr="007928BE">
        <w:rPr>
          <w:b w:val="0"/>
          <w:sz w:val="24"/>
          <w:szCs w:val="24"/>
        </w:rPr>
        <w:t xml:space="preserve"> May 2024).</w:t>
      </w:r>
    </w:p>
    <w:p w14:paraId="0A03D5DE" w14:textId="77777777" w:rsidR="007928BE" w:rsidRPr="007928BE" w:rsidRDefault="007928BE" w:rsidP="007928BE">
      <w:pPr>
        <w:pStyle w:val="Heading1"/>
        <w:shd w:val="clear" w:color="auto" w:fill="FFFFFF"/>
        <w:spacing w:before="0" w:after="0" w:line="288" w:lineRule="atLeast"/>
        <w:rPr>
          <w:b w:val="0"/>
          <w:bCs/>
          <w:sz w:val="24"/>
          <w:szCs w:val="24"/>
        </w:rPr>
      </w:pPr>
    </w:p>
    <w:p w14:paraId="503055D4" w14:textId="77777777" w:rsidR="007928BE" w:rsidRPr="007928BE" w:rsidRDefault="007928BE" w:rsidP="007928BE">
      <w:pPr>
        <w:pStyle w:val="Heading1"/>
        <w:shd w:val="clear" w:color="auto" w:fill="FFFFFF"/>
        <w:spacing w:before="0" w:after="0" w:line="288" w:lineRule="atLeast"/>
        <w:rPr>
          <w:b w:val="0"/>
          <w:bCs/>
          <w:sz w:val="24"/>
          <w:szCs w:val="24"/>
        </w:rPr>
      </w:pPr>
      <w:r w:rsidRPr="007928BE">
        <w:rPr>
          <w:b w:val="0"/>
          <w:sz w:val="24"/>
          <w:szCs w:val="24"/>
        </w:rPr>
        <w:t xml:space="preserve">Sentencing Act 2020. Available at: </w:t>
      </w:r>
      <w:hyperlink r:id="rId34" w:history="1">
        <w:r w:rsidRPr="007928BE">
          <w:rPr>
            <w:rStyle w:val="Hyperlink"/>
            <w:b w:val="0"/>
            <w:sz w:val="24"/>
            <w:szCs w:val="24"/>
          </w:rPr>
          <w:t>Sentencing Act 2020 (legislation.gov.uk)</w:t>
        </w:r>
      </w:hyperlink>
      <w:r w:rsidRPr="007928BE">
        <w:rPr>
          <w:b w:val="0"/>
          <w:sz w:val="24"/>
          <w:szCs w:val="24"/>
        </w:rPr>
        <w:t xml:space="preserve"> (Accessed 6</w:t>
      </w:r>
      <w:r w:rsidRPr="007928BE">
        <w:rPr>
          <w:b w:val="0"/>
          <w:sz w:val="24"/>
          <w:szCs w:val="24"/>
          <w:vertAlign w:val="superscript"/>
        </w:rPr>
        <w:t>th</w:t>
      </w:r>
      <w:r w:rsidRPr="007928BE">
        <w:rPr>
          <w:b w:val="0"/>
          <w:sz w:val="24"/>
          <w:szCs w:val="24"/>
        </w:rPr>
        <w:t xml:space="preserve"> June 2024).</w:t>
      </w:r>
    </w:p>
    <w:p w14:paraId="695977FC" w14:textId="77777777" w:rsidR="007928BE" w:rsidRPr="007928BE" w:rsidRDefault="007928BE" w:rsidP="007928BE">
      <w:pPr>
        <w:rPr>
          <w:sz w:val="24"/>
          <w:szCs w:val="24"/>
        </w:rPr>
      </w:pPr>
    </w:p>
    <w:p w14:paraId="285CF3D0" w14:textId="77777777" w:rsidR="007928BE" w:rsidRPr="007928BE" w:rsidRDefault="007928BE" w:rsidP="007928BE">
      <w:pPr>
        <w:rPr>
          <w:sz w:val="24"/>
          <w:szCs w:val="24"/>
        </w:rPr>
      </w:pPr>
      <w:r w:rsidRPr="007928BE">
        <w:rPr>
          <w:sz w:val="24"/>
          <w:szCs w:val="24"/>
        </w:rPr>
        <w:t xml:space="preserve">Spooner, E. and Cooper, B. (2023) </w:t>
      </w:r>
      <w:r w:rsidRPr="007928BE">
        <w:rPr>
          <w:i/>
          <w:iCs/>
          <w:sz w:val="24"/>
          <w:szCs w:val="24"/>
        </w:rPr>
        <w:t>Dilemmas and decision making in policing</w:t>
      </w:r>
      <w:r w:rsidRPr="007928BE">
        <w:rPr>
          <w:sz w:val="24"/>
          <w:szCs w:val="24"/>
        </w:rPr>
        <w:t>. St Albans: Critical Publishing.</w:t>
      </w:r>
    </w:p>
    <w:p w14:paraId="1102304E" w14:textId="77777777" w:rsidR="007928BE" w:rsidRPr="007928BE" w:rsidRDefault="007928BE" w:rsidP="007928BE">
      <w:pPr>
        <w:rPr>
          <w:sz w:val="24"/>
          <w:szCs w:val="24"/>
        </w:rPr>
      </w:pPr>
    </w:p>
    <w:p w14:paraId="1C03ED97" w14:textId="77777777" w:rsidR="007928BE" w:rsidRPr="007928BE" w:rsidRDefault="007928BE" w:rsidP="007928BE">
      <w:pPr>
        <w:rPr>
          <w:sz w:val="24"/>
          <w:szCs w:val="24"/>
        </w:rPr>
      </w:pPr>
      <w:r w:rsidRPr="007928BE">
        <w:rPr>
          <w:sz w:val="24"/>
          <w:szCs w:val="24"/>
        </w:rPr>
        <w:t xml:space="preserve">Stadler, S. (2019) </w:t>
      </w:r>
      <w:r w:rsidRPr="007928BE">
        <w:rPr>
          <w:i/>
          <w:iCs/>
          <w:sz w:val="24"/>
          <w:szCs w:val="24"/>
        </w:rPr>
        <w:t>Conflict, Culture and Communication</w:t>
      </w:r>
      <w:r w:rsidRPr="007928BE">
        <w:rPr>
          <w:sz w:val="24"/>
          <w:szCs w:val="24"/>
        </w:rPr>
        <w:t>. Milton: Routledge.</w:t>
      </w:r>
    </w:p>
    <w:p w14:paraId="5DBE77BF" w14:textId="77777777" w:rsidR="007928BE" w:rsidRPr="007928BE" w:rsidRDefault="007928BE" w:rsidP="007928BE">
      <w:pPr>
        <w:rPr>
          <w:sz w:val="24"/>
          <w:szCs w:val="24"/>
        </w:rPr>
      </w:pPr>
    </w:p>
    <w:p w14:paraId="6F04B592" w14:textId="77777777" w:rsidR="007928BE" w:rsidRPr="007928BE" w:rsidRDefault="007928BE" w:rsidP="007928BE">
      <w:pPr>
        <w:rPr>
          <w:i/>
          <w:iCs/>
          <w:sz w:val="24"/>
          <w:szCs w:val="24"/>
        </w:rPr>
      </w:pPr>
      <w:r w:rsidRPr="007928BE">
        <w:rPr>
          <w:sz w:val="24"/>
          <w:szCs w:val="24"/>
        </w:rPr>
        <w:t xml:space="preserve">Stults-Kolehmainen, M.A. and Sinha, R. (2014) “The Effects of Stress on Physical Activity and Exercise,” </w:t>
      </w:r>
      <w:r w:rsidRPr="007928BE">
        <w:rPr>
          <w:i/>
          <w:iCs/>
          <w:sz w:val="24"/>
          <w:szCs w:val="24"/>
        </w:rPr>
        <w:t xml:space="preserve">Sports </w:t>
      </w:r>
    </w:p>
    <w:p w14:paraId="22B6A46B" w14:textId="77777777" w:rsidR="007928BE" w:rsidRPr="007928BE" w:rsidRDefault="007928BE" w:rsidP="007928BE">
      <w:pPr>
        <w:rPr>
          <w:sz w:val="24"/>
          <w:szCs w:val="24"/>
        </w:rPr>
      </w:pPr>
      <w:r w:rsidRPr="007928BE">
        <w:rPr>
          <w:i/>
          <w:iCs/>
          <w:sz w:val="24"/>
          <w:szCs w:val="24"/>
        </w:rPr>
        <w:t>medicine (Auckland)</w:t>
      </w:r>
      <w:r w:rsidRPr="007928BE">
        <w:rPr>
          <w:sz w:val="24"/>
          <w:szCs w:val="24"/>
        </w:rPr>
        <w:t xml:space="preserve">, 44(1), pp. 81–121. Available at: </w:t>
      </w:r>
      <w:hyperlink r:id="rId35" w:history="1">
        <w:r w:rsidRPr="007928BE">
          <w:rPr>
            <w:rStyle w:val="Hyperlink"/>
            <w:sz w:val="24"/>
            <w:szCs w:val="24"/>
          </w:rPr>
          <w:t>https://doi.org/10.1007/s40279-013-0090-5</w:t>
        </w:r>
      </w:hyperlink>
      <w:r w:rsidRPr="007928BE">
        <w:rPr>
          <w:sz w:val="24"/>
          <w:szCs w:val="24"/>
        </w:rPr>
        <w:t>.</w:t>
      </w:r>
    </w:p>
    <w:p w14:paraId="53CE5272" w14:textId="77777777" w:rsidR="007928BE" w:rsidRPr="007928BE" w:rsidRDefault="007928BE" w:rsidP="007928BE">
      <w:pPr>
        <w:rPr>
          <w:sz w:val="24"/>
          <w:szCs w:val="24"/>
        </w:rPr>
      </w:pPr>
    </w:p>
    <w:p w14:paraId="2D3DB462" w14:textId="77777777" w:rsidR="007928BE" w:rsidRPr="007928BE" w:rsidRDefault="007928BE" w:rsidP="007928BE">
      <w:pPr>
        <w:rPr>
          <w:sz w:val="24"/>
          <w:szCs w:val="24"/>
        </w:rPr>
      </w:pPr>
      <w:r w:rsidRPr="007928BE">
        <w:rPr>
          <w:sz w:val="24"/>
          <w:szCs w:val="24"/>
        </w:rPr>
        <w:t xml:space="preserve">Sun, C. </w:t>
      </w:r>
      <w:r w:rsidRPr="007928BE">
        <w:rPr>
          <w:i/>
          <w:iCs/>
          <w:sz w:val="24"/>
          <w:szCs w:val="24"/>
        </w:rPr>
        <w:t>et al.</w:t>
      </w:r>
      <w:r w:rsidRPr="007928BE">
        <w:rPr>
          <w:sz w:val="24"/>
          <w:szCs w:val="24"/>
        </w:rPr>
        <w:t xml:space="preserve"> (2024) “Effects of 7</w:t>
      </w:r>
      <w:r w:rsidRPr="007928BE">
        <w:rPr>
          <w:rFonts w:ascii="Cambria Math" w:hAnsi="Cambria Math" w:cs="Cambria Math"/>
          <w:sz w:val="24"/>
          <w:szCs w:val="24"/>
        </w:rPr>
        <w:t>‐</w:t>
      </w:r>
      <w:r w:rsidRPr="007928BE">
        <w:rPr>
          <w:sz w:val="24"/>
          <w:szCs w:val="24"/>
        </w:rPr>
        <w:t xml:space="preserve">minute practices of breathing and meditation on stress reduction,” </w:t>
      </w:r>
      <w:proofErr w:type="spellStart"/>
      <w:r w:rsidRPr="007928BE">
        <w:rPr>
          <w:i/>
          <w:iCs/>
          <w:sz w:val="24"/>
          <w:szCs w:val="24"/>
        </w:rPr>
        <w:t>PsyCh</w:t>
      </w:r>
      <w:proofErr w:type="spellEnd"/>
      <w:r w:rsidRPr="007928BE">
        <w:rPr>
          <w:i/>
          <w:iCs/>
          <w:sz w:val="24"/>
          <w:szCs w:val="24"/>
        </w:rPr>
        <w:t xml:space="preserve"> journal (Victoria, Australia)</w:t>
      </w:r>
      <w:r w:rsidRPr="007928BE">
        <w:rPr>
          <w:sz w:val="24"/>
          <w:szCs w:val="24"/>
        </w:rPr>
        <w:t>, 13(1), pp. 149–151. Available at: https://doi.org/10.1002/pchj.702.</w:t>
      </w:r>
    </w:p>
    <w:p w14:paraId="333DECB1" w14:textId="77777777" w:rsidR="007928BE" w:rsidRPr="007928BE" w:rsidRDefault="007928BE" w:rsidP="007928BE">
      <w:pPr>
        <w:rPr>
          <w:sz w:val="24"/>
          <w:szCs w:val="24"/>
        </w:rPr>
      </w:pPr>
    </w:p>
    <w:p w14:paraId="69AE1B03" w14:textId="77777777" w:rsidR="007928BE" w:rsidRPr="007928BE" w:rsidRDefault="007928BE" w:rsidP="007928BE">
      <w:pPr>
        <w:rPr>
          <w:sz w:val="24"/>
          <w:szCs w:val="24"/>
        </w:rPr>
      </w:pPr>
      <w:r w:rsidRPr="007928BE">
        <w:rPr>
          <w:sz w:val="24"/>
          <w:szCs w:val="24"/>
        </w:rPr>
        <w:t xml:space="preserve">Viner, R. (1999) “Putting Stress in Life: Hans Selye and the Making of Stress Theory,” </w:t>
      </w:r>
      <w:r w:rsidRPr="007928BE">
        <w:rPr>
          <w:i/>
          <w:iCs/>
          <w:sz w:val="24"/>
          <w:szCs w:val="24"/>
        </w:rPr>
        <w:t>Social studies of science</w:t>
      </w:r>
      <w:r w:rsidRPr="007928BE">
        <w:rPr>
          <w:sz w:val="24"/>
          <w:szCs w:val="24"/>
        </w:rPr>
        <w:t>, 29(3), pp. 391–410. Available at: https://doi.org/10.1177/030631299029003003.</w:t>
      </w:r>
    </w:p>
    <w:p w14:paraId="574F44B0" w14:textId="77777777" w:rsidR="007928BE" w:rsidRPr="007928BE" w:rsidRDefault="007928BE" w:rsidP="007928BE">
      <w:pPr>
        <w:rPr>
          <w:color w:val="3A3A3A"/>
          <w:sz w:val="24"/>
          <w:szCs w:val="24"/>
          <w:shd w:val="clear" w:color="auto" w:fill="FFFFFF"/>
        </w:rPr>
      </w:pPr>
    </w:p>
    <w:p w14:paraId="170B04C8" w14:textId="77777777" w:rsidR="007928BE" w:rsidRPr="007928BE" w:rsidRDefault="007928BE" w:rsidP="007928BE">
      <w:pPr>
        <w:rPr>
          <w:color w:val="3A3A3A"/>
          <w:sz w:val="24"/>
          <w:szCs w:val="24"/>
          <w:shd w:val="clear" w:color="auto" w:fill="FFFFFF"/>
        </w:rPr>
      </w:pPr>
      <w:r w:rsidRPr="007928BE">
        <w:rPr>
          <w:color w:val="3A3A3A"/>
          <w:sz w:val="24"/>
          <w:szCs w:val="24"/>
          <w:shd w:val="clear" w:color="auto" w:fill="FFFFFF"/>
        </w:rPr>
        <w:t xml:space="preserve">Wall, I. </w:t>
      </w:r>
      <w:proofErr w:type="spellStart"/>
      <w:r w:rsidRPr="007928BE">
        <w:rPr>
          <w:color w:val="3A3A3A"/>
          <w:sz w:val="24"/>
          <w:szCs w:val="24"/>
          <w:shd w:val="clear" w:color="auto" w:fill="FFFFFF"/>
        </w:rPr>
        <w:t>rua</w:t>
      </w:r>
      <w:proofErr w:type="spellEnd"/>
      <w:r w:rsidRPr="007928BE">
        <w:rPr>
          <w:color w:val="3A3A3A"/>
          <w:sz w:val="24"/>
          <w:szCs w:val="24"/>
          <w:shd w:val="clear" w:color="auto" w:fill="FFFFFF"/>
        </w:rPr>
        <w:t>. (2019) ‘Policing Atmospheres: Crowds, Protest and “</w:t>
      </w:r>
      <w:proofErr w:type="spellStart"/>
      <w:r w:rsidRPr="007928BE">
        <w:rPr>
          <w:color w:val="3A3A3A"/>
          <w:sz w:val="24"/>
          <w:szCs w:val="24"/>
          <w:shd w:val="clear" w:color="auto" w:fill="FFFFFF"/>
        </w:rPr>
        <w:t>Atmotechnics</w:t>
      </w:r>
      <w:proofErr w:type="spellEnd"/>
      <w:r w:rsidRPr="007928BE">
        <w:rPr>
          <w:color w:val="3A3A3A"/>
          <w:sz w:val="24"/>
          <w:szCs w:val="24"/>
          <w:shd w:val="clear" w:color="auto" w:fill="FFFFFF"/>
        </w:rPr>
        <w:t>”’, </w:t>
      </w:r>
      <w:r w:rsidRPr="007928BE">
        <w:rPr>
          <w:i/>
          <w:iCs/>
          <w:color w:val="3A3A3A"/>
          <w:sz w:val="24"/>
          <w:szCs w:val="24"/>
          <w:shd w:val="clear" w:color="auto" w:fill="FFFFFF"/>
        </w:rPr>
        <w:t>Theory, culture &amp; society</w:t>
      </w:r>
      <w:r w:rsidRPr="007928BE">
        <w:rPr>
          <w:color w:val="3A3A3A"/>
          <w:sz w:val="24"/>
          <w:szCs w:val="24"/>
          <w:shd w:val="clear" w:color="auto" w:fill="FFFFFF"/>
        </w:rPr>
        <w:t xml:space="preserve">, 36(4), pp. 143–162. Available at: </w:t>
      </w:r>
      <w:hyperlink r:id="rId36" w:history="1">
        <w:r w:rsidRPr="007928BE">
          <w:rPr>
            <w:rStyle w:val="Hyperlink"/>
            <w:sz w:val="24"/>
            <w:szCs w:val="24"/>
            <w:shd w:val="clear" w:color="auto" w:fill="FFFFFF"/>
          </w:rPr>
          <w:t>https://doi.org/10.1177/0263276419829200</w:t>
        </w:r>
      </w:hyperlink>
      <w:r w:rsidRPr="007928BE">
        <w:rPr>
          <w:color w:val="3A3A3A"/>
          <w:sz w:val="24"/>
          <w:szCs w:val="24"/>
          <w:shd w:val="clear" w:color="auto" w:fill="FFFFFF"/>
        </w:rPr>
        <w:t>.</w:t>
      </w:r>
    </w:p>
    <w:p w14:paraId="367BBA80" w14:textId="77777777" w:rsidR="007928BE" w:rsidRPr="00270EEB" w:rsidRDefault="007928BE" w:rsidP="00E6298B">
      <w:pPr>
        <w:keepNext/>
        <w:spacing w:before="240" w:after="60"/>
        <w:ind w:right="107"/>
        <w:jc w:val="both"/>
        <w:rPr>
          <w:b/>
          <w:sz w:val="24"/>
          <w:szCs w:val="24"/>
        </w:rPr>
      </w:pPr>
    </w:p>
    <w:p w14:paraId="6706116D" w14:textId="77777777" w:rsidR="00390074" w:rsidRDefault="00390074" w:rsidP="00E6298B">
      <w:pPr>
        <w:ind w:right="107"/>
        <w:jc w:val="both"/>
        <w:rPr>
          <w:b/>
          <w:sz w:val="24"/>
          <w:szCs w:val="24"/>
        </w:rPr>
      </w:pPr>
    </w:p>
    <w:p w14:paraId="371D4288" w14:textId="77777777" w:rsidR="007928BE" w:rsidRDefault="007928BE" w:rsidP="00E6298B">
      <w:pPr>
        <w:ind w:right="107"/>
        <w:jc w:val="both"/>
        <w:rPr>
          <w:b/>
          <w:sz w:val="24"/>
          <w:szCs w:val="24"/>
        </w:rPr>
      </w:pPr>
    </w:p>
    <w:p w14:paraId="03C2B65F" w14:textId="77777777" w:rsidR="007928BE" w:rsidRDefault="007928BE" w:rsidP="00E6298B">
      <w:pPr>
        <w:ind w:right="107"/>
        <w:jc w:val="both"/>
        <w:rPr>
          <w:b/>
          <w:sz w:val="24"/>
          <w:szCs w:val="24"/>
        </w:rPr>
      </w:pPr>
    </w:p>
    <w:p w14:paraId="71E27283" w14:textId="77777777" w:rsidR="007928BE" w:rsidRDefault="007928BE" w:rsidP="00E6298B">
      <w:pPr>
        <w:ind w:right="107"/>
        <w:jc w:val="both"/>
        <w:rPr>
          <w:b/>
          <w:sz w:val="24"/>
          <w:szCs w:val="24"/>
        </w:rPr>
      </w:pPr>
    </w:p>
    <w:p w14:paraId="70AE2CDC" w14:textId="77777777" w:rsidR="007928BE" w:rsidRPr="00270EEB" w:rsidRDefault="007928BE" w:rsidP="00E6298B">
      <w:pPr>
        <w:ind w:right="107"/>
        <w:jc w:val="both"/>
        <w:rPr>
          <w:b/>
          <w:sz w:val="24"/>
          <w:szCs w:val="24"/>
        </w:rPr>
      </w:pPr>
    </w:p>
    <w:p w14:paraId="56261151" w14:textId="2335591F" w:rsidR="00AC4637"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FD3E0B9" w14:textId="77777777" w:rsidR="007928BE" w:rsidRPr="005D583E" w:rsidRDefault="007928BE"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E7688">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E7688">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8145BF" w14:textId="77777777" w:rsidR="00AC4C98" w:rsidRDefault="00AC4C98">
      <w:r>
        <w:separator/>
      </w:r>
    </w:p>
  </w:endnote>
  <w:endnote w:type="continuationSeparator" w:id="0">
    <w:p w14:paraId="54426AA2" w14:textId="77777777" w:rsidR="00AC4C98" w:rsidRDefault="00AC4C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3622C" w14:textId="77777777" w:rsidR="00AC4C98" w:rsidRDefault="00AC4C98">
      <w:r>
        <w:separator/>
      </w:r>
    </w:p>
  </w:footnote>
  <w:footnote w:type="continuationSeparator" w:id="0">
    <w:p w14:paraId="660CB3AA" w14:textId="77777777" w:rsidR="00AC4C98" w:rsidRDefault="00AC4C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88"/>
    <w:rsid w:val="000017F4"/>
    <w:rsid w:val="000036AD"/>
    <w:rsid w:val="00003990"/>
    <w:rsid w:val="000045B8"/>
    <w:rsid w:val="00004D57"/>
    <w:rsid w:val="000107AB"/>
    <w:rsid w:val="000114A7"/>
    <w:rsid w:val="00020EEC"/>
    <w:rsid w:val="0002244F"/>
    <w:rsid w:val="00025650"/>
    <w:rsid w:val="00027B1F"/>
    <w:rsid w:val="000305F9"/>
    <w:rsid w:val="0003088B"/>
    <w:rsid w:val="000325D9"/>
    <w:rsid w:val="000372B2"/>
    <w:rsid w:val="00037970"/>
    <w:rsid w:val="0004079F"/>
    <w:rsid w:val="0004146E"/>
    <w:rsid w:val="00045B87"/>
    <w:rsid w:val="00045C07"/>
    <w:rsid w:val="0005299F"/>
    <w:rsid w:val="00054483"/>
    <w:rsid w:val="00055D43"/>
    <w:rsid w:val="000566DF"/>
    <w:rsid w:val="00056FAC"/>
    <w:rsid w:val="00057751"/>
    <w:rsid w:val="00062E39"/>
    <w:rsid w:val="000637C6"/>
    <w:rsid w:val="00066633"/>
    <w:rsid w:val="00074878"/>
    <w:rsid w:val="000772B4"/>
    <w:rsid w:val="00077653"/>
    <w:rsid w:val="000809B2"/>
    <w:rsid w:val="00080E58"/>
    <w:rsid w:val="00082668"/>
    <w:rsid w:val="00082949"/>
    <w:rsid w:val="00083D99"/>
    <w:rsid w:val="00084174"/>
    <w:rsid w:val="00084EA6"/>
    <w:rsid w:val="00085699"/>
    <w:rsid w:val="00087891"/>
    <w:rsid w:val="00091F52"/>
    <w:rsid w:val="00092235"/>
    <w:rsid w:val="00092970"/>
    <w:rsid w:val="00092B3A"/>
    <w:rsid w:val="00092BC7"/>
    <w:rsid w:val="00093720"/>
    <w:rsid w:val="000938E6"/>
    <w:rsid w:val="00093B11"/>
    <w:rsid w:val="00093B3C"/>
    <w:rsid w:val="00094399"/>
    <w:rsid w:val="0009488C"/>
    <w:rsid w:val="00095C1B"/>
    <w:rsid w:val="00096980"/>
    <w:rsid w:val="00096DEA"/>
    <w:rsid w:val="00097E28"/>
    <w:rsid w:val="000A2093"/>
    <w:rsid w:val="000A4240"/>
    <w:rsid w:val="000A469A"/>
    <w:rsid w:val="000A6573"/>
    <w:rsid w:val="000B04F1"/>
    <w:rsid w:val="000B1E96"/>
    <w:rsid w:val="000B261D"/>
    <w:rsid w:val="000B7236"/>
    <w:rsid w:val="000C3436"/>
    <w:rsid w:val="000C378F"/>
    <w:rsid w:val="000C6892"/>
    <w:rsid w:val="000C6FFE"/>
    <w:rsid w:val="000C7A1C"/>
    <w:rsid w:val="000D0BB6"/>
    <w:rsid w:val="000E26B0"/>
    <w:rsid w:val="000E6DE2"/>
    <w:rsid w:val="000E6E9E"/>
    <w:rsid w:val="000F0B9A"/>
    <w:rsid w:val="000F1599"/>
    <w:rsid w:val="000F1769"/>
    <w:rsid w:val="000F20F5"/>
    <w:rsid w:val="000F27DA"/>
    <w:rsid w:val="000F4D61"/>
    <w:rsid w:val="000F58A4"/>
    <w:rsid w:val="000F5AAB"/>
    <w:rsid w:val="000F5E93"/>
    <w:rsid w:val="000F6196"/>
    <w:rsid w:val="000F7ECD"/>
    <w:rsid w:val="00102B6A"/>
    <w:rsid w:val="00102E64"/>
    <w:rsid w:val="0010312C"/>
    <w:rsid w:val="00106DC7"/>
    <w:rsid w:val="001070F6"/>
    <w:rsid w:val="00111791"/>
    <w:rsid w:val="00112391"/>
    <w:rsid w:val="00112751"/>
    <w:rsid w:val="0011324F"/>
    <w:rsid w:val="00114F52"/>
    <w:rsid w:val="00120071"/>
    <w:rsid w:val="00121AD3"/>
    <w:rsid w:val="001267BE"/>
    <w:rsid w:val="001303DD"/>
    <w:rsid w:val="001323E6"/>
    <w:rsid w:val="00133FD7"/>
    <w:rsid w:val="001347F8"/>
    <w:rsid w:val="00134E27"/>
    <w:rsid w:val="00137BB5"/>
    <w:rsid w:val="00137E05"/>
    <w:rsid w:val="001402A1"/>
    <w:rsid w:val="00141359"/>
    <w:rsid w:val="001447F6"/>
    <w:rsid w:val="00146FF5"/>
    <w:rsid w:val="00147DE3"/>
    <w:rsid w:val="00150193"/>
    <w:rsid w:val="00150794"/>
    <w:rsid w:val="001565F0"/>
    <w:rsid w:val="001608C4"/>
    <w:rsid w:val="00161AA0"/>
    <w:rsid w:val="00162B1B"/>
    <w:rsid w:val="00166C65"/>
    <w:rsid w:val="001678DD"/>
    <w:rsid w:val="00167D4A"/>
    <w:rsid w:val="00171418"/>
    <w:rsid w:val="00173BA2"/>
    <w:rsid w:val="0017558B"/>
    <w:rsid w:val="0018215D"/>
    <w:rsid w:val="00182949"/>
    <w:rsid w:val="00184543"/>
    <w:rsid w:val="00186D30"/>
    <w:rsid w:val="001961CF"/>
    <w:rsid w:val="001A4711"/>
    <w:rsid w:val="001A5768"/>
    <w:rsid w:val="001A59BB"/>
    <w:rsid w:val="001A6A51"/>
    <w:rsid w:val="001A79C4"/>
    <w:rsid w:val="001B331A"/>
    <w:rsid w:val="001B3412"/>
    <w:rsid w:val="001B4A9F"/>
    <w:rsid w:val="001B6332"/>
    <w:rsid w:val="001C0308"/>
    <w:rsid w:val="001C0C77"/>
    <w:rsid w:val="001C0E74"/>
    <w:rsid w:val="001C1062"/>
    <w:rsid w:val="001C2538"/>
    <w:rsid w:val="001C52AC"/>
    <w:rsid w:val="001D229F"/>
    <w:rsid w:val="001D2E39"/>
    <w:rsid w:val="001D31EB"/>
    <w:rsid w:val="001D564E"/>
    <w:rsid w:val="001E157E"/>
    <w:rsid w:val="001E2D76"/>
    <w:rsid w:val="001E34E9"/>
    <w:rsid w:val="001E46F3"/>
    <w:rsid w:val="001F0F0C"/>
    <w:rsid w:val="001F1A01"/>
    <w:rsid w:val="001F3FAA"/>
    <w:rsid w:val="001F4552"/>
    <w:rsid w:val="001F568E"/>
    <w:rsid w:val="002019EB"/>
    <w:rsid w:val="00202D17"/>
    <w:rsid w:val="002030F2"/>
    <w:rsid w:val="00205051"/>
    <w:rsid w:val="00206319"/>
    <w:rsid w:val="00211F65"/>
    <w:rsid w:val="002135C3"/>
    <w:rsid w:val="00217368"/>
    <w:rsid w:val="00220D06"/>
    <w:rsid w:val="002215F2"/>
    <w:rsid w:val="002217A6"/>
    <w:rsid w:val="00222699"/>
    <w:rsid w:val="002246A0"/>
    <w:rsid w:val="00224AF9"/>
    <w:rsid w:val="002253AC"/>
    <w:rsid w:val="00230439"/>
    <w:rsid w:val="00232DDB"/>
    <w:rsid w:val="00232F2D"/>
    <w:rsid w:val="002333C2"/>
    <w:rsid w:val="00235176"/>
    <w:rsid w:val="00236061"/>
    <w:rsid w:val="0023750A"/>
    <w:rsid w:val="0024100E"/>
    <w:rsid w:val="00241C1B"/>
    <w:rsid w:val="0024288B"/>
    <w:rsid w:val="0024367C"/>
    <w:rsid w:val="0024439A"/>
    <w:rsid w:val="002445F8"/>
    <w:rsid w:val="00245B81"/>
    <w:rsid w:val="00246D7F"/>
    <w:rsid w:val="00247AFE"/>
    <w:rsid w:val="00250871"/>
    <w:rsid w:val="00251CC9"/>
    <w:rsid w:val="0025394E"/>
    <w:rsid w:val="0025496F"/>
    <w:rsid w:val="00255D8E"/>
    <w:rsid w:val="00261135"/>
    <w:rsid w:val="002657E9"/>
    <w:rsid w:val="0026665E"/>
    <w:rsid w:val="002703BB"/>
    <w:rsid w:val="00270EEB"/>
    <w:rsid w:val="0027147E"/>
    <w:rsid w:val="00271782"/>
    <w:rsid w:val="002761F4"/>
    <w:rsid w:val="002775E1"/>
    <w:rsid w:val="00277844"/>
    <w:rsid w:val="00277979"/>
    <w:rsid w:val="002808EB"/>
    <w:rsid w:val="0028661D"/>
    <w:rsid w:val="0028793B"/>
    <w:rsid w:val="0029019E"/>
    <w:rsid w:val="00291ADD"/>
    <w:rsid w:val="00292328"/>
    <w:rsid w:val="002932E4"/>
    <w:rsid w:val="00293319"/>
    <w:rsid w:val="00294868"/>
    <w:rsid w:val="00295AE9"/>
    <w:rsid w:val="00295CA1"/>
    <w:rsid w:val="002A19FB"/>
    <w:rsid w:val="002A291A"/>
    <w:rsid w:val="002A5604"/>
    <w:rsid w:val="002A61F0"/>
    <w:rsid w:val="002B1701"/>
    <w:rsid w:val="002B1BE7"/>
    <w:rsid w:val="002B23C3"/>
    <w:rsid w:val="002B425D"/>
    <w:rsid w:val="002B443A"/>
    <w:rsid w:val="002B5B35"/>
    <w:rsid w:val="002B5C26"/>
    <w:rsid w:val="002B61F0"/>
    <w:rsid w:val="002C0AB3"/>
    <w:rsid w:val="002C256A"/>
    <w:rsid w:val="002C496D"/>
    <w:rsid w:val="002D05EB"/>
    <w:rsid w:val="002D1288"/>
    <w:rsid w:val="002D1F25"/>
    <w:rsid w:val="002D2F29"/>
    <w:rsid w:val="002D4A13"/>
    <w:rsid w:val="002D4B56"/>
    <w:rsid w:val="002D6F3F"/>
    <w:rsid w:val="002D7E9C"/>
    <w:rsid w:val="002E0233"/>
    <w:rsid w:val="002E7017"/>
    <w:rsid w:val="002E7688"/>
    <w:rsid w:val="002E7870"/>
    <w:rsid w:val="002F3234"/>
    <w:rsid w:val="002F4F6E"/>
    <w:rsid w:val="002F5DB9"/>
    <w:rsid w:val="003015C3"/>
    <w:rsid w:val="0030398D"/>
    <w:rsid w:val="00303B73"/>
    <w:rsid w:val="0030C684"/>
    <w:rsid w:val="00310703"/>
    <w:rsid w:val="0031350A"/>
    <w:rsid w:val="00316815"/>
    <w:rsid w:val="003168CA"/>
    <w:rsid w:val="00321255"/>
    <w:rsid w:val="0032230D"/>
    <w:rsid w:val="00322A0B"/>
    <w:rsid w:val="003322A5"/>
    <w:rsid w:val="00335188"/>
    <w:rsid w:val="00335FC5"/>
    <w:rsid w:val="003365DC"/>
    <w:rsid w:val="00350F22"/>
    <w:rsid w:val="003516C0"/>
    <w:rsid w:val="00352125"/>
    <w:rsid w:val="00352E59"/>
    <w:rsid w:val="00354DBE"/>
    <w:rsid w:val="00355210"/>
    <w:rsid w:val="00356E77"/>
    <w:rsid w:val="003613DA"/>
    <w:rsid w:val="00362072"/>
    <w:rsid w:val="00365DF9"/>
    <w:rsid w:val="00367098"/>
    <w:rsid w:val="00367C72"/>
    <w:rsid w:val="00372DB4"/>
    <w:rsid w:val="0037307A"/>
    <w:rsid w:val="00374D04"/>
    <w:rsid w:val="00375AF5"/>
    <w:rsid w:val="003761BD"/>
    <w:rsid w:val="00385414"/>
    <w:rsid w:val="00390074"/>
    <w:rsid w:val="003901EE"/>
    <w:rsid w:val="00391DD9"/>
    <w:rsid w:val="00392302"/>
    <w:rsid w:val="003948ED"/>
    <w:rsid w:val="0039762B"/>
    <w:rsid w:val="003A0077"/>
    <w:rsid w:val="003A0C37"/>
    <w:rsid w:val="003A1B6B"/>
    <w:rsid w:val="003A3C19"/>
    <w:rsid w:val="003A46C0"/>
    <w:rsid w:val="003A600E"/>
    <w:rsid w:val="003A6513"/>
    <w:rsid w:val="003A65AF"/>
    <w:rsid w:val="003B16C7"/>
    <w:rsid w:val="003B2A14"/>
    <w:rsid w:val="003B4004"/>
    <w:rsid w:val="003B4B7B"/>
    <w:rsid w:val="003B5B8E"/>
    <w:rsid w:val="003B781D"/>
    <w:rsid w:val="003C128B"/>
    <w:rsid w:val="003C19F1"/>
    <w:rsid w:val="003C26EE"/>
    <w:rsid w:val="003C4186"/>
    <w:rsid w:val="003C458C"/>
    <w:rsid w:val="003C4C6A"/>
    <w:rsid w:val="003C4D7B"/>
    <w:rsid w:val="003C6185"/>
    <w:rsid w:val="003C75B5"/>
    <w:rsid w:val="003D024A"/>
    <w:rsid w:val="003D0D2D"/>
    <w:rsid w:val="003D4710"/>
    <w:rsid w:val="003E16D7"/>
    <w:rsid w:val="003E197E"/>
    <w:rsid w:val="003E3168"/>
    <w:rsid w:val="003F08DA"/>
    <w:rsid w:val="003F1A37"/>
    <w:rsid w:val="003F59FF"/>
    <w:rsid w:val="004009DC"/>
    <w:rsid w:val="004046F0"/>
    <w:rsid w:val="00405F77"/>
    <w:rsid w:val="0040668F"/>
    <w:rsid w:val="0040770B"/>
    <w:rsid w:val="00407716"/>
    <w:rsid w:val="00410EAB"/>
    <w:rsid w:val="00412677"/>
    <w:rsid w:val="0041307E"/>
    <w:rsid w:val="00413251"/>
    <w:rsid w:val="004162FB"/>
    <w:rsid w:val="00416623"/>
    <w:rsid w:val="0042090F"/>
    <w:rsid w:val="004254DB"/>
    <w:rsid w:val="004264C4"/>
    <w:rsid w:val="0043012C"/>
    <w:rsid w:val="00431FCC"/>
    <w:rsid w:val="004348AE"/>
    <w:rsid w:val="00436EC5"/>
    <w:rsid w:val="004376C0"/>
    <w:rsid w:val="0044093F"/>
    <w:rsid w:val="0044190F"/>
    <w:rsid w:val="00441DC5"/>
    <w:rsid w:val="0044223A"/>
    <w:rsid w:val="00450C83"/>
    <w:rsid w:val="00451851"/>
    <w:rsid w:val="004529B2"/>
    <w:rsid w:val="00453343"/>
    <w:rsid w:val="004570EA"/>
    <w:rsid w:val="004572FA"/>
    <w:rsid w:val="004576EC"/>
    <w:rsid w:val="004608B9"/>
    <w:rsid w:val="00465947"/>
    <w:rsid w:val="004677AD"/>
    <w:rsid w:val="00470BB1"/>
    <w:rsid w:val="004718F7"/>
    <w:rsid w:val="00473153"/>
    <w:rsid w:val="004743AF"/>
    <w:rsid w:val="00476625"/>
    <w:rsid w:val="00481829"/>
    <w:rsid w:val="00482C17"/>
    <w:rsid w:val="00487C53"/>
    <w:rsid w:val="004911B4"/>
    <w:rsid w:val="0049196A"/>
    <w:rsid w:val="004923DA"/>
    <w:rsid w:val="00493434"/>
    <w:rsid w:val="00495AB9"/>
    <w:rsid w:val="00495CD6"/>
    <w:rsid w:val="00495CF9"/>
    <w:rsid w:val="004962F9"/>
    <w:rsid w:val="004968E2"/>
    <w:rsid w:val="00496A4F"/>
    <w:rsid w:val="00496CC4"/>
    <w:rsid w:val="00497176"/>
    <w:rsid w:val="004A2A49"/>
    <w:rsid w:val="004A43D5"/>
    <w:rsid w:val="004A455E"/>
    <w:rsid w:val="004A58BF"/>
    <w:rsid w:val="004A5ADD"/>
    <w:rsid w:val="004A71A2"/>
    <w:rsid w:val="004A7413"/>
    <w:rsid w:val="004A795D"/>
    <w:rsid w:val="004B16CD"/>
    <w:rsid w:val="004B2187"/>
    <w:rsid w:val="004B4C15"/>
    <w:rsid w:val="004B5ABE"/>
    <w:rsid w:val="004B600B"/>
    <w:rsid w:val="004B6822"/>
    <w:rsid w:val="004B69F6"/>
    <w:rsid w:val="004C0F64"/>
    <w:rsid w:val="004C2D3A"/>
    <w:rsid w:val="004C3D71"/>
    <w:rsid w:val="004C4244"/>
    <w:rsid w:val="004C6A5B"/>
    <w:rsid w:val="004D03C4"/>
    <w:rsid w:val="004D0BF1"/>
    <w:rsid w:val="004D152F"/>
    <w:rsid w:val="004D24D2"/>
    <w:rsid w:val="004D35A4"/>
    <w:rsid w:val="004D445F"/>
    <w:rsid w:val="004D686B"/>
    <w:rsid w:val="004D7D2F"/>
    <w:rsid w:val="004D7DF4"/>
    <w:rsid w:val="004E087B"/>
    <w:rsid w:val="004E3AA3"/>
    <w:rsid w:val="004E44A4"/>
    <w:rsid w:val="004E7B8B"/>
    <w:rsid w:val="004E7BDD"/>
    <w:rsid w:val="004F1E21"/>
    <w:rsid w:val="004F3187"/>
    <w:rsid w:val="004F3B82"/>
    <w:rsid w:val="004F740D"/>
    <w:rsid w:val="004F7B8F"/>
    <w:rsid w:val="00500748"/>
    <w:rsid w:val="005011D6"/>
    <w:rsid w:val="0050167A"/>
    <w:rsid w:val="00501767"/>
    <w:rsid w:val="005042F1"/>
    <w:rsid w:val="00504B92"/>
    <w:rsid w:val="0051155F"/>
    <w:rsid w:val="005130A6"/>
    <w:rsid w:val="00513C7D"/>
    <w:rsid w:val="005142AA"/>
    <w:rsid w:val="00516446"/>
    <w:rsid w:val="00516F51"/>
    <w:rsid w:val="00521123"/>
    <w:rsid w:val="00521221"/>
    <w:rsid w:val="00522DE2"/>
    <w:rsid w:val="0052653C"/>
    <w:rsid w:val="005326FB"/>
    <w:rsid w:val="00532DC2"/>
    <w:rsid w:val="005340C8"/>
    <w:rsid w:val="00536467"/>
    <w:rsid w:val="00536FA9"/>
    <w:rsid w:val="00537D24"/>
    <w:rsid w:val="00537E78"/>
    <w:rsid w:val="005414F4"/>
    <w:rsid w:val="00546187"/>
    <w:rsid w:val="005463F1"/>
    <w:rsid w:val="005479BB"/>
    <w:rsid w:val="005517BC"/>
    <w:rsid w:val="00552A7C"/>
    <w:rsid w:val="00554343"/>
    <w:rsid w:val="00554DA9"/>
    <w:rsid w:val="00557990"/>
    <w:rsid w:val="00557D77"/>
    <w:rsid w:val="00562EAA"/>
    <w:rsid w:val="005634A4"/>
    <w:rsid w:val="005638DC"/>
    <w:rsid w:val="00563B58"/>
    <w:rsid w:val="005640C4"/>
    <w:rsid w:val="0056667F"/>
    <w:rsid w:val="0056684C"/>
    <w:rsid w:val="00572637"/>
    <w:rsid w:val="00573465"/>
    <w:rsid w:val="005739B5"/>
    <w:rsid w:val="00573D0A"/>
    <w:rsid w:val="00574A0C"/>
    <w:rsid w:val="00575A8F"/>
    <w:rsid w:val="00576E4C"/>
    <w:rsid w:val="0057780F"/>
    <w:rsid w:val="00581608"/>
    <w:rsid w:val="00581E0A"/>
    <w:rsid w:val="005836C5"/>
    <w:rsid w:val="00583F9A"/>
    <w:rsid w:val="005855B9"/>
    <w:rsid w:val="00586D89"/>
    <w:rsid w:val="005916B8"/>
    <w:rsid w:val="00593FF3"/>
    <w:rsid w:val="00597D34"/>
    <w:rsid w:val="005A0936"/>
    <w:rsid w:val="005A12F1"/>
    <w:rsid w:val="005A1B4C"/>
    <w:rsid w:val="005A27C2"/>
    <w:rsid w:val="005A545C"/>
    <w:rsid w:val="005A5986"/>
    <w:rsid w:val="005B263A"/>
    <w:rsid w:val="005B3099"/>
    <w:rsid w:val="005B5327"/>
    <w:rsid w:val="005C1567"/>
    <w:rsid w:val="005C3A10"/>
    <w:rsid w:val="005C6CE5"/>
    <w:rsid w:val="005C6E3A"/>
    <w:rsid w:val="005D2447"/>
    <w:rsid w:val="005D3803"/>
    <w:rsid w:val="005D3F07"/>
    <w:rsid w:val="005D5B01"/>
    <w:rsid w:val="005D6686"/>
    <w:rsid w:val="005E135C"/>
    <w:rsid w:val="005E13EA"/>
    <w:rsid w:val="005E3FCE"/>
    <w:rsid w:val="005F0424"/>
    <w:rsid w:val="005F26B1"/>
    <w:rsid w:val="005F57CB"/>
    <w:rsid w:val="00600F68"/>
    <w:rsid w:val="00601D8E"/>
    <w:rsid w:val="00606E27"/>
    <w:rsid w:val="006108C9"/>
    <w:rsid w:val="006109D0"/>
    <w:rsid w:val="0061232F"/>
    <w:rsid w:val="00616D7F"/>
    <w:rsid w:val="00620432"/>
    <w:rsid w:val="0062158D"/>
    <w:rsid w:val="00623EF7"/>
    <w:rsid w:val="0062747A"/>
    <w:rsid w:val="00630F39"/>
    <w:rsid w:val="006326D1"/>
    <w:rsid w:val="00632DD6"/>
    <w:rsid w:val="00632E0A"/>
    <w:rsid w:val="00633165"/>
    <w:rsid w:val="0063366C"/>
    <w:rsid w:val="006401D0"/>
    <w:rsid w:val="0064176F"/>
    <w:rsid w:val="0064348D"/>
    <w:rsid w:val="00644237"/>
    <w:rsid w:val="006447DE"/>
    <w:rsid w:val="00645404"/>
    <w:rsid w:val="00645AC8"/>
    <w:rsid w:val="0065276E"/>
    <w:rsid w:val="00654329"/>
    <w:rsid w:val="00654CEC"/>
    <w:rsid w:val="006551A7"/>
    <w:rsid w:val="00655507"/>
    <w:rsid w:val="006578AE"/>
    <w:rsid w:val="006712A7"/>
    <w:rsid w:val="00674FC2"/>
    <w:rsid w:val="00675C9F"/>
    <w:rsid w:val="006775A3"/>
    <w:rsid w:val="00677E42"/>
    <w:rsid w:val="006822E3"/>
    <w:rsid w:val="00682334"/>
    <w:rsid w:val="0068318F"/>
    <w:rsid w:val="00683506"/>
    <w:rsid w:val="00684B16"/>
    <w:rsid w:val="0069166A"/>
    <w:rsid w:val="00691CE3"/>
    <w:rsid w:val="00692711"/>
    <w:rsid w:val="006936EB"/>
    <w:rsid w:val="00694DC8"/>
    <w:rsid w:val="00696F65"/>
    <w:rsid w:val="006A0EFA"/>
    <w:rsid w:val="006A266F"/>
    <w:rsid w:val="006A3921"/>
    <w:rsid w:val="006A527C"/>
    <w:rsid w:val="006A55A4"/>
    <w:rsid w:val="006A7A6D"/>
    <w:rsid w:val="006B3077"/>
    <w:rsid w:val="006B5E67"/>
    <w:rsid w:val="006B6E2D"/>
    <w:rsid w:val="006B6E55"/>
    <w:rsid w:val="006B718C"/>
    <w:rsid w:val="006C08D0"/>
    <w:rsid w:val="006C0F74"/>
    <w:rsid w:val="006C2EB5"/>
    <w:rsid w:val="006C49EA"/>
    <w:rsid w:val="006C4EE2"/>
    <w:rsid w:val="006C7CA5"/>
    <w:rsid w:val="006D1802"/>
    <w:rsid w:val="006D18A3"/>
    <w:rsid w:val="006D2AA4"/>
    <w:rsid w:val="006D4550"/>
    <w:rsid w:val="006D5970"/>
    <w:rsid w:val="006D6EAC"/>
    <w:rsid w:val="006D73AC"/>
    <w:rsid w:val="006E10C3"/>
    <w:rsid w:val="006E481E"/>
    <w:rsid w:val="006E795F"/>
    <w:rsid w:val="006F1EA1"/>
    <w:rsid w:val="006F59B9"/>
    <w:rsid w:val="006F7A44"/>
    <w:rsid w:val="00700249"/>
    <w:rsid w:val="0070111A"/>
    <w:rsid w:val="007013C0"/>
    <w:rsid w:val="0070574B"/>
    <w:rsid w:val="0070604C"/>
    <w:rsid w:val="007069CD"/>
    <w:rsid w:val="00711A70"/>
    <w:rsid w:val="00712E6F"/>
    <w:rsid w:val="00712E90"/>
    <w:rsid w:val="0071382D"/>
    <w:rsid w:val="00713B7E"/>
    <w:rsid w:val="007145E8"/>
    <w:rsid w:val="00716537"/>
    <w:rsid w:val="007166AE"/>
    <w:rsid w:val="00717D56"/>
    <w:rsid w:val="007204AE"/>
    <w:rsid w:val="00721E44"/>
    <w:rsid w:val="0072484E"/>
    <w:rsid w:val="0072678F"/>
    <w:rsid w:val="00727C4C"/>
    <w:rsid w:val="00732FB9"/>
    <w:rsid w:val="00733536"/>
    <w:rsid w:val="007343E7"/>
    <w:rsid w:val="00734809"/>
    <w:rsid w:val="00734E90"/>
    <w:rsid w:val="007406E1"/>
    <w:rsid w:val="00743E40"/>
    <w:rsid w:val="00745170"/>
    <w:rsid w:val="00745FDB"/>
    <w:rsid w:val="0074674E"/>
    <w:rsid w:val="007475AC"/>
    <w:rsid w:val="00750A9E"/>
    <w:rsid w:val="00751263"/>
    <w:rsid w:val="007534F8"/>
    <w:rsid w:val="0075414F"/>
    <w:rsid w:val="00754FF9"/>
    <w:rsid w:val="0075704F"/>
    <w:rsid w:val="0076350B"/>
    <w:rsid w:val="00763B2D"/>
    <w:rsid w:val="00770A74"/>
    <w:rsid w:val="00771DA7"/>
    <w:rsid w:val="00772924"/>
    <w:rsid w:val="00772C15"/>
    <w:rsid w:val="00775F4A"/>
    <w:rsid w:val="00780F95"/>
    <w:rsid w:val="00781392"/>
    <w:rsid w:val="00782565"/>
    <w:rsid w:val="007828F8"/>
    <w:rsid w:val="0078592B"/>
    <w:rsid w:val="00785CA8"/>
    <w:rsid w:val="00785D31"/>
    <w:rsid w:val="00786043"/>
    <w:rsid w:val="007872F2"/>
    <w:rsid w:val="00787DA0"/>
    <w:rsid w:val="007908E0"/>
    <w:rsid w:val="00792181"/>
    <w:rsid w:val="007928BE"/>
    <w:rsid w:val="00793EB3"/>
    <w:rsid w:val="00794205"/>
    <w:rsid w:val="00795449"/>
    <w:rsid w:val="0079659D"/>
    <w:rsid w:val="007A1F6A"/>
    <w:rsid w:val="007A311A"/>
    <w:rsid w:val="007A5558"/>
    <w:rsid w:val="007A5BE5"/>
    <w:rsid w:val="007A74BF"/>
    <w:rsid w:val="007B0BB1"/>
    <w:rsid w:val="007B0DE3"/>
    <w:rsid w:val="007B1584"/>
    <w:rsid w:val="007B1C3F"/>
    <w:rsid w:val="007B4075"/>
    <w:rsid w:val="007B491F"/>
    <w:rsid w:val="007B7191"/>
    <w:rsid w:val="007B7B8F"/>
    <w:rsid w:val="007C1634"/>
    <w:rsid w:val="007C1D94"/>
    <w:rsid w:val="007C2879"/>
    <w:rsid w:val="007C4AED"/>
    <w:rsid w:val="007C6A87"/>
    <w:rsid w:val="007C6BA4"/>
    <w:rsid w:val="007C705D"/>
    <w:rsid w:val="007D0137"/>
    <w:rsid w:val="007D0A07"/>
    <w:rsid w:val="007D133D"/>
    <w:rsid w:val="007D3BAF"/>
    <w:rsid w:val="007D3E43"/>
    <w:rsid w:val="007D3EB4"/>
    <w:rsid w:val="007D3F16"/>
    <w:rsid w:val="007D68FC"/>
    <w:rsid w:val="007E0A70"/>
    <w:rsid w:val="007E2E9A"/>
    <w:rsid w:val="007E344D"/>
    <w:rsid w:val="007E3F5E"/>
    <w:rsid w:val="007E7BF5"/>
    <w:rsid w:val="007F0796"/>
    <w:rsid w:val="007F3512"/>
    <w:rsid w:val="007F371B"/>
    <w:rsid w:val="007F3F7E"/>
    <w:rsid w:val="007F4861"/>
    <w:rsid w:val="007F4A9B"/>
    <w:rsid w:val="007F4C07"/>
    <w:rsid w:val="007F5497"/>
    <w:rsid w:val="008004CA"/>
    <w:rsid w:val="0080303E"/>
    <w:rsid w:val="00807547"/>
    <w:rsid w:val="00810643"/>
    <w:rsid w:val="0081215D"/>
    <w:rsid w:val="00813CEC"/>
    <w:rsid w:val="00814918"/>
    <w:rsid w:val="0081534C"/>
    <w:rsid w:val="008171E4"/>
    <w:rsid w:val="008208EA"/>
    <w:rsid w:val="00824E67"/>
    <w:rsid w:val="00825A64"/>
    <w:rsid w:val="00826F48"/>
    <w:rsid w:val="00827CEE"/>
    <w:rsid w:val="008308AE"/>
    <w:rsid w:val="0083166E"/>
    <w:rsid w:val="00831DC3"/>
    <w:rsid w:val="008322C7"/>
    <w:rsid w:val="00833BF0"/>
    <w:rsid w:val="00834F1D"/>
    <w:rsid w:val="00836FEC"/>
    <w:rsid w:val="00837438"/>
    <w:rsid w:val="00841F9D"/>
    <w:rsid w:val="008420E1"/>
    <w:rsid w:val="00842C0F"/>
    <w:rsid w:val="00843D58"/>
    <w:rsid w:val="00844D98"/>
    <w:rsid w:val="00846D84"/>
    <w:rsid w:val="00850FB1"/>
    <w:rsid w:val="0085230E"/>
    <w:rsid w:val="0085369D"/>
    <w:rsid w:val="008550A1"/>
    <w:rsid w:val="0086011E"/>
    <w:rsid w:val="00861038"/>
    <w:rsid w:val="00861A7A"/>
    <w:rsid w:val="00864BA8"/>
    <w:rsid w:val="00866B50"/>
    <w:rsid w:val="00867844"/>
    <w:rsid w:val="008708F1"/>
    <w:rsid w:val="00871DCB"/>
    <w:rsid w:val="008726A9"/>
    <w:rsid w:val="00877953"/>
    <w:rsid w:val="00880539"/>
    <w:rsid w:val="00880C73"/>
    <w:rsid w:val="00881CD3"/>
    <w:rsid w:val="00881F34"/>
    <w:rsid w:val="00882AA2"/>
    <w:rsid w:val="0088393E"/>
    <w:rsid w:val="008859E8"/>
    <w:rsid w:val="008867C3"/>
    <w:rsid w:val="00886FC4"/>
    <w:rsid w:val="0088737B"/>
    <w:rsid w:val="00892716"/>
    <w:rsid w:val="00893067"/>
    <w:rsid w:val="008933DE"/>
    <w:rsid w:val="00894130"/>
    <w:rsid w:val="00895FCE"/>
    <w:rsid w:val="00897F3E"/>
    <w:rsid w:val="008A21B4"/>
    <w:rsid w:val="008A3DCD"/>
    <w:rsid w:val="008A4576"/>
    <w:rsid w:val="008A4BA9"/>
    <w:rsid w:val="008B07DE"/>
    <w:rsid w:val="008B15C7"/>
    <w:rsid w:val="008B1DC9"/>
    <w:rsid w:val="008B2120"/>
    <w:rsid w:val="008B28E7"/>
    <w:rsid w:val="008B6BF8"/>
    <w:rsid w:val="008C14C7"/>
    <w:rsid w:val="008C2FFB"/>
    <w:rsid w:val="008C3F8C"/>
    <w:rsid w:val="008C4BED"/>
    <w:rsid w:val="008C6EEA"/>
    <w:rsid w:val="008D1ADD"/>
    <w:rsid w:val="008D1B9E"/>
    <w:rsid w:val="008D4D6C"/>
    <w:rsid w:val="008D5813"/>
    <w:rsid w:val="008D634E"/>
    <w:rsid w:val="008D6525"/>
    <w:rsid w:val="008D778A"/>
    <w:rsid w:val="008D783C"/>
    <w:rsid w:val="008F0337"/>
    <w:rsid w:val="008F22BD"/>
    <w:rsid w:val="008F3A15"/>
    <w:rsid w:val="008F405F"/>
    <w:rsid w:val="008F6185"/>
    <w:rsid w:val="00905112"/>
    <w:rsid w:val="009079BD"/>
    <w:rsid w:val="00910B43"/>
    <w:rsid w:val="00911F31"/>
    <w:rsid w:val="00912BD9"/>
    <w:rsid w:val="00914F84"/>
    <w:rsid w:val="00920E5B"/>
    <w:rsid w:val="009230EA"/>
    <w:rsid w:val="00926436"/>
    <w:rsid w:val="0093018C"/>
    <w:rsid w:val="00931418"/>
    <w:rsid w:val="00932AFF"/>
    <w:rsid w:val="00932C15"/>
    <w:rsid w:val="00936012"/>
    <w:rsid w:val="00937BDD"/>
    <w:rsid w:val="00940376"/>
    <w:rsid w:val="00940867"/>
    <w:rsid w:val="00943611"/>
    <w:rsid w:val="009450C7"/>
    <w:rsid w:val="00951213"/>
    <w:rsid w:val="009514FF"/>
    <w:rsid w:val="00951760"/>
    <w:rsid w:val="009520C3"/>
    <w:rsid w:val="009544C0"/>
    <w:rsid w:val="009548D2"/>
    <w:rsid w:val="00954C11"/>
    <w:rsid w:val="00954FA4"/>
    <w:rsid w:val="00956AE9"/>
    <w:rsid w:val="00956FBF"/>
    <w:rsid w:val="00957EDA"/>
    <w:rsid w:val="00962F96"/>
    <w:rsid w:val="009648EC"/>
    <w:rsid w:val="00964CC6"/>
    <w:rsid w:val="00972F89"/>
    <w:rsid w:val="009734E0"/>
    <w:rsid w:val="00975560"/>
    <w:rsid w:val="00980F9D"/>
    <w:rsid w:val="00982F6E"/>
    <w:rsid w:val="00985A25"/>
    <w:rsid w:val="00985B10"/>
    <w:rsid w:val="00991FDA"/>
    <w:rsid w:val="009927A1"/>
    <w:rsid w:val="00995CB4"/>
    <w:rsid w:val="00997841"/>
    <w:rsid w:val="00997CA4"/>
    <w:rsid w:val="009A1F3C"/>
    <w:rsid w:val="009A35D6"/>
    <w:rsid w:val="009A53D9"/>
    <w:rsid w:val="009A5F3B"/>
    <w:rsid w:val="009B0B61"/>
    <w:rsid w:val="009B1B73"/>
    <w:rsid w:val="009B24DA"/>
    <w:rsid w:val="009B28C0"/>
    <w:rsid w:val="009B32A9"/>
    <w:rsid w:val="009B420E"/>
    <w:rsid w:val="009B5BDF"/>
    <w:rsid w:val="009B7136"/>
    <w:rsid w:val="009B7806"/>
    <w:rsid w:val="009C0085"/>
    <w:rsid w:val="009C08F1"/>
    <w:rsid w:val="009C3AC2"/>
    <w:rsid w:val="009D25B4"/>
    <w:rsid w:val="009D3CE0"/>
    <w:rsid w:val="009D4365"/>
    <w:rsid w:val="009D4E3B"/>
    <w:rsid w:val="009D7BC9"/>
    <w:rsid w:val="009D7DBF"/>
    <w:rsid w:val="009E1982"/>
    <w:rsid w:val="009E1DB9"/>
    <w:rsid w:val="009E2422"/>
    <w:rsid w:val="009E4D2C"/>
    <w:rsid w:val="009E61FB"/>
    <w:rsid w:val="009F0978"/>
    <w:rsid w:val="009F38E8"/>
    <w:rsid w:val="009F3AEC"/>
    <w:rsid w:val="009F516C"/>
    <w:rsid w:val="009F6C80"/>
    <w:rsid w:val="00A00081"/>
    <w:rsid w:val="00A05092"/>
    <w:rsid w:val="00A065BF"/>
    <w:rsid w:val="00A10968"/>
    <w:rsid w:val="00A10D56"/>
    <w:rsid w:val="00A11EB7"/>
    <w:rsid w:val="00A12AAE"/>
    <w:rsid w:val="00A14505"/>
    <w:rsid w:val="00A15BF1"/>
    <w:rsid w:val="00A16DD1"/>
    <w:rsid w:val="00A177AD"/>
    <w:rsid w:val="00A204B4"/>
    <w:rsid w:val="00A21B79"/>
    <w:rsid w:val="00A22441"/>
    <w:rsid w:val="00A23F3B"/>
    <w:rsid w:val="00A24406"/>
    <w:rsid w:val="00A25F64"/>
    <w:rsid w:val="00A26899"/>
    <w:rsid w:val="00A270CF"/>
    <w:rsid w:val="00A27BDC"/>
    <w:rsid w:val="00A27CC2"/>
    <w:rsid w:val="00A304FB"/>
    <w:rsid w:val="00A336B1"/>
    <w:rsid w:val="00A351C5"/>
    <w:rsid w:val="00A36F74"/>
    <w:rsid w:val="00A40ED6"/>
    <w:rsid w:val="00A42A54"/>
    <w:rsid w:val="00A42B74"/>
    <w:rsid w:val="00A43AA4"/>
    <w:rsid w:val="00A444D3"/>
    <w:rsid w:val="00A45244"/>
    <w:rsid w:val="00A46500"/>
    <w:rsid w:val="00A470EE"/>
    <w:rsid w:val="00A47621"/>
    <w:rsid w:val="00A479CD"/>
    <w:rsid w:val="00A50CFC"/>
    <w:rsid w:val="00A51B32"/>
    <w:rsid w:val="00A54D67"/>
    <w:rsid w:val="00A55A3F"/>
    <w:rsid w:val="00A56410"/>
    <w:rsid w:val="00A61137"/>
    <w:rsid w:val="00A61BB8"/>
    <w:rsid w:val="00A652F6"/>
    <w:rsid w:val="00A65B65"/>
    <w:rsid w:val="00A72696"/>
    <w:rsid w:val="00A732EA"/>
    <w:rsid w:val="00A7489E"/>
    <w:rsid w:val="00A763CE"/>
    <w:rsid w:val="00A77BF9"/>
    <w:rsid w:val="00A8015F"/>
    <w:rsid w:val="00A8097E"/>
    <w:rsid w:val="00A80BD2"/>
    <w:rsid w:val="00A85039"/>
    <w:rsid w:val="00A8634D"/>
    <w:rsid w:val="00A879F7"/>
    <w:rsid w:val="00A906AA"/>
    <w:rsid w:val="00A94C5E"/>
    <w:rsid w:val="00AA0D6E"/>
    <w:rsid w:val="00AA241A"/>
    <w:rsid w:val="00AA252C"/>
    <w:rsid w:val="00AA31E1"/>
    <w:rsid w:val="00AA37BB"/>
    <w:rsid w:val="00AA666E"/>
    <w:rsid w:val="00AA69AF"/>
    <w:rsid w:val="00AA6D6A"/>
    <w:rsid w:val="00AB2EFC"/>
    <w:rsid w:val="00AB39AE"/>
    <w:rsid w:val="00AB5518"/>
    <w:rsid w:val="00AB5723"/>
    <w:rsid w:val="00AB6728"/>
    <w:rsid w:val="00AB6FBE"/>
    <w:rsid w:val="00AC01D4"/>
    <w:rsid w:val="00AC4637"/>
    <w:rsid w:val="00AC4A04"/>
    <w:rsid w:val="00AC4C98"/>
    <w:rsid w:val="00AD1FEA"/>
    <w:rsid w:val="00AD336F"/>
    <w:rsid w:val="00AD3550"/>
    <w:rsid w:val="00AD6692"/>
    <w:rsid w:val="00AD6ECE"/>
    <w:rsid w:val="00AD78E7"/>
    <w:rsid w:val="00AE2564"/>
    <w:rsid w:val="00AE301F"/>
    <w:rsid w:val="00AE3302"/>
    <w:rsid w:val="00AE417A"/>
    <w:rsid w:val="00AE7077"/>
    <w:rsid w:val="00AE73B3"/>
    <w:rsid w:val="00AF5609"/>
    <w:rsid w:val="00AF5D6A"/>
    <w:rsid w:val="00AF61C2"/>
    <w:rsid w:val="00AF6CC6"/>
    <w:rsid w:val="00B014DD"/>
    <w:rsid w:val="00B0296A"/>
    <w:rsid w:val="00B03185"/>
    <w:rsid w:val="00B04076"/>
    <w:rsid w:val="00B05163"/>
    <w:rsid w:val="00B0570B"/>
    <w:rsid w:val="00B1193F"/>
    <w:rsid w:val="00B12295"/>
    <w:rsid w:val="00B137BE"/>
    <w:rsid w:val="00B16267"/>
    <w:rsid w:val="00B17FA0"/>
    <w:rsid w:val="00B2320F"/>
    <w:rsid w:val="00B24344"/>
    <w:rsid w:val="00B2675A"/>
    <w:rsid w:val="00B26769"/>
    <w:rsid w:val="00B27551"/>
    <w:rsid w:val="00B27D07"/>
    <w:rsid w:val="00B31C91"/>
    <w:rsid w:val="00B329D5"/>
    <w:rsid w:val="00B3747F"/>
    <w:rsid w:val="00B43194"/>
    <w:rsid w:val="00B4771A"/>
    <w:rsid w:val="00B47734"/>
    <w:rsid w:val="00B50132"/>
    <w:rsid w:val="00B50FBA"/>
    <w:rsid w:val="00B516DC"/>
    <w:rsid w:val="00B53914"/>
    <w:rsid w:val="00B556AE"/>
    <w:rsid w:val="00B558EB"/>
    <w:rsid w:val="00B577D3"/>
    <w:rsid w:val="00B60466"/>
    <w:rsid w:val="00B6548F"/>
    <w:rsid w:val="00B66AE5"/>
    <w:rsid w:val="00B7502A"/>
    <w:rsid w:val="00B77305"/>
    <w:rsid w:val="00B82CC2"/>
    <w:rsid w:val="00B84A89"/>
    <w:rsid w:val="00B90FAB"/>
    <w:rsid w:val="00B9243E"/>
    <w:rsid w:val="00B92BEF"/>
    <w:rsid w:val="00B9553D"/>
    <w:rsid w:val="00B9689A"/>
    <w:rsid w:val="00BA7DCC"/>
    <w:rsid w:val="00BB049F"/>
    <w:rsid w:val="00BB06CB"/>
    <w:rsid w:val="00BB0EFE"/>
    <w:rsid w:val="00BB261F"/>
    <w:rsid w:val="00BB2887"/>
    <w:rsid w:val="00BB5EAA"/>
    <w:rsid w:val="00BB5F11"/>
    <w:rsid w:val="00BC04FA"/>
    <w:rsid w:val="00BC1C22"/>
    <w:rsid w:val="00BC460B"/>
    <w:rsid w:val="00BC5725"/>
    <w:rsid w:val="00BD219D"/>
    <w:rsid w:val="00BD26DA"/>
    <w:rsid w:val="00BD30B1"/>
    <w:rsid w:val="00BD4E33"/>
    <w:rsid w:val="00BD5579"/>
    <w:rsid w:val="00BD7245"/>
    <w:rsid w:val="00BD7F53"/>
    <w:rsid w:val="00BE0F7B"/>
    <w:rsid w:val="00BE10C2"/>
    <w:rsid w:val="00BE255C"/>
    <w:rsid w:val="00BE3736"/>
    <w:rsid w:val="00BF121B"/>
    <w:rsid w:val="00BF216F"/>
    <w:rsid w:val="00BF5A69"/>
    <w:rsid w:val="00BF78F9"/>
    <w:rsid w:val="00BF791A"/>
    <w:rsid w:val="00C01473"/>
    <w:rsid w:val="00C01D14"/>
    <w:rsid w:val="00C025B4"/>
    <w:rsid w:val="00C02BB5"/>
    <w:rsid w:val="00C02E77"/>
    <w:rsid w:val="00C10908"/>
    <w:rsid w:val="00C10CA0"/>
    <w:rsid w:val="00C113DF"/>
    <w:rsid w:val="00C13F57"/>
    <w:rsid w:val="00C160F6"/>
    <w:rsid w:val="00C161FD"/>
    <w:rsid w:val="00C17083"/>
    <w:rsid w:val="00C17941"/>
    <w:rsid w:val="00C20E85"/>
    <w:rsid w:val="00C23654"/>
    <w:rsid w:val="00C23F17"/>
    <w:rsid w:val="00C26D0D"/>
    <w:rsid w:val="00C2757F"/>
    <w:rsid w:val="00C279BD"/>
    <w:rsid w:val="00C27C95"/>
    <w:rsid w:val="00C27EC1"/>
    <w:rsid w:val="00C300D2"/>
    <w:rsid w:val="00C3270F"/>
    <w:rsid w:val="00C3278B"/>
    <w:rsid w:val="00C33375"/>
    <w:rsid w:val="00C34C23"/>
    <w:rsid w:val="00C3537A"/>
    <w:rsid w:val="00C35EA8"/>
    <w:rsid w:val="00C4053C"/>
    <w:rsid w:val="00C42005"/>
    <w:rsid w:val="00C44446"/>
    <w:rsid w:val="00C4664D"/>
    <w:rsid w:val="00C472AA"/>
    <w:rsid w:val="00C47FD6"/>
    <w:rsid w:val="00C50A05"/>
    <w:rsid w:val="00C524FC"/>
    <w:rsid w:val="00C542A6"/>
    <w:rsid w:val="00C54AED"/>
    <w:rsid w:val="00C56FC1"/>
    <w:rsid w:val="00C62272"/>
    <w:rsid w:val="00C63D00"/>
    <w:rsid w:val="00C6441B"/>
    <w:rsid w:val="00C64B5C"/>
    <w:rsid w:val="00C658A2"/>
    <w:rsid w:val="00C7108B"/>
    <w:rsid w:val="00C73FE4"/>
    <w:rsid w:val="00C77733"/>
    <w:rsid w:val="00C8089F"/>
    <w:rsid w:val="00C81A4A"/>
    <w:rsid w:val="00C836CC"/>
    <w:rsid w:val="00C854B4"/>
    <w:rsid w:val="00C87A74"/>
    <w:rsid w:val="00C922B9"/>
    <w:rsid w:val="00C92C71"/>
    <w:rsid w:val="00C93F8F"/>
    <w:rsid w:val="00C940C5"/>
    <w:rsid w:val="00C94255"/>
    <w:rsid w:val="00C94BF8"/>
    <w:rsid w:val="00C97083"/>
    <w:rsid w:val="00CA3593"/>
    <w:rsid w:val="00CB143A"/>
    <w:rsid w:val="00CB1D3D"/>
    <w:rsid w:val="00CB258E"/>
    <w:rsid w:val="00CB3C8F"/>
    <w:rsid w:val="00CB40AB"/>
    <w:rsid w:val="00CC02F1"/>
    <w:rsid w:val="00CC0C43"/>
    <w:rsid w:val="00CC11A6"/>
    <w:rsid w:val="00CC135E"/>
    <w:rsid w:val="00CC1B2B"/>
    <w:rsid w:val="00CC1C60"/>
    <w:rsid w:val="00CC287E"/>
    <w:rsid w:val="00CC4414"/>
    <w:rsid w:val="00CC56E3"/>
    <w:rsid w:val="00CC606F"/>
    <w:rsid w:val="00CD093B"/>
    <w:rsid w:val="00CD3D58"/>
    <w:rsid w:val="00CD5D3F"/>
    <w:rsid w:val="00CE6B1E"/>
    <w:rsid w:val="00CF3DB3"/>
    <w:rsid w:val="00CF4210"/>
    <w:rsid w:val="00CF459E"/>
    <w:rsid w:val="00CF72FA"/>
    <w:rsid w:val="00D02141"/>
    <w:rsid w:val="00D02CB5"/>
    <w:rsid w:val="00D052BC"/>
    <w:rsid w:val="00D07026"/>
    <w:rsid w:val="00D07151"/>
    <w:rsid w:val="00D10E5C"/>
    <w:rsid w:val="00D11888"/>
    <w:rsid w:val="00D1580D"/>
    <w:rsid w:val="00D1706C"/>
    <w:rsid w:val="00D20BF9"/>
    <w:rsid w:val="00D22123"/>
    <w:rsid w:val="00D22C8F"/>
    <w:rsid w:val="00D244AA"/>
    <w:rsid w:val="00D24693"/>
    <w:rsid w:val="00D24C36"/>
    <w:rsid w:val="00D2599E"/>
    <w:rsid w:val="00D3075D"/>
    <w:rsid w:val="00D33491"/>
    <w:rsid w:val="00D3498B"/>
    <w:rsid w:val="00D41A93"/>
    <w:rsid w:val="00D44F8E"/>
    <w:rsid w:val="00D46640"/>
    <w:rsid w:val="00D4792D"/>
    <w:rsid w:val="00D5791E"/>
    <w:rsid w:val="00D60753"/>
    <w:rsid w:val="00D607EF"/>
    <w:rsid w:val="00D60F88"/>
    <w:rsid w:val="00D625E7"/>
    <w:rsid w:val="00D646BD"/>
    <w:rsid w:val="00D6682F"/>
    <w:rsid w:val="00D67738"/>
    <w:rsid w:val="00D7018A"/>
    <w:rsid w:val="00D71201"/>
    <w:rsid w:val="00D720C7"/>
    <w:rsid w:val="00D723FA"/>
    <w:rsid w:val="00D73B9C"/>
    <w:rsid w:val="00D745F0"/>
    <w:rsid w:val="00D80842"/>
    <w:rsid w:val="00D82D25"/>
    <w:rsid w:val="00D85B46"/>
    <w:rsid w:val="00D876E6"/>
    <w:rsid w:val="00D93FF9"/>
    <w:rsid w:val="00DA1025"/>
    <w:rsid w:val="00DA117F"/>
    <w:rsid w:val="00DA17F6"/>
    <w:rsid w:val="00DA22EC"/>
    <w:rsid w:val="00DA5860"/>
    <w:rsid w:val="00DB08D8"/>
    <w:rsid w:val="00DB2767"/>
    <w:rsid w:val="00DC3935"/>
    <w:rsid w:val="00DC4729"/>
    <w:rsid w:val="00DC6C0A"/>
    <w:rsid w:val="00DD1DC1"/>
    <w:rsid w:val="00DD3270"/>
    <w:rsid w:val="00DD4B97"/>
    <w:rsid w:val="00DD7A52"/>
    <w:rsid w:val="00DE097B"/>
    <w:rsid w:val="00DE195A"/>
    <w:rsid w:val="00DE28AD"/>
    <w:rsid w:val="00DE32EE"/>
    <w:rsid w:val="00DE5521"/>
    <w:rsid w:val="00DF003E"/>
    <w:rsid w:val="00DF3372"/>
    <w:rsid w:val="00DF42C0"/>
    <w:rsid w:val="00DF4352"/>
    <w:rsid w:val="00DF78EC"/>
    <w:rsid w:val="00E0377D"/>
    <w:rsid w:val="00E06FB7"/>
    <w:rsid w:val="00E122BD"/>
    <w:rsid w:val="00E135EB"/>
    <w:rsid w:val="00E13BE4"/>
    <w:rsid w:val="00E143BA"/>
    <w:rsid w:val="00E17160"/>
    <w:rsid w:val="00E21248"/>
    <w:rsid w:val="00E22432"/>
    <w:rsid w:val="00E22E84"/>
    <w:rsid w:val="00E245F3"/>
    <w:rsid w:val="00E24B74"/>
    <w:rsid w:val="00E25B88"/>
    <w:rsid w:val="00E31657"/>
    <w:rsid w:val="00E337D6"/>
    <w:rsid w:val="00E35A2C"/>
    <w:rsid w:val="00E35BEC"/>
    <w:rsid w:val="00E40B71"/>
    <w:rsid w:val="00E45DC9"/>
    <w:rsid w:val="00E501B4"/>
    <w:rsid w:val="00E503DB"/>
    <w:rsid w:val="00E50821"/>
    <w:rsid w:val="00E51F91"/>
    <w:rsid w:val="00E52756"/>
    <w:rsid w:val="00E52A5C"/>
    <w:rsid w:val="00E53E82"/>
    <w:rsid w:val="00E56A05"/>
    <w:rsid w:val="00E622DB"/>
    <w:rsid w:val="00E6298B"/>
    <w:rsid w:val="00E639F5"/>
    <w:rsid w:val="00E6514C"/>
    <w:rsid w:val="00E66676"/>
    <w:rsid w:val="00E67E58"/>
    <w:rsid w:val="00E7086E"/>
    <w:rsid w:val="00E72BDB"/>
    <w:rsid w:val="00E7374A"/>
    <w:rsid w:val="00E73C41"/>
    <w:rsid w:val="00E7598F"/>
    <w:rsid w:val="00E76F60"/>
    <w:rsid w:val="00E77565"/>
    <w:rsid w:val="00E81057"/>
    <w:rsid w:val="00E83D90"/>
    <w:rsid w:val="00E83F28"/>
    <w:rsid w:val="00E83F91"/>
    <w:rsid w:val="00E9107A"/>
    <w:rsid w:val="00E911EB"/>
    <w:rsid w:val="00E91F62"/>
    <w:rsid w:val="00E929FD"/>
    <w:rsid w:val="00E93240"/>
    <w:rsid w:val="00E9479B"/>
    <w:rsid w:val="00E9514A"/>
    <w:rsid w:val="00E96225"/>
    <w:rsid w:val="00E97E60"/>
    <w:rsid w:val="00EA10DA"/>
    <w:rsid w:val="00EA4D48"/>
    <w:rsid w:val="00EA5FF0"/>
    <w:rsid w:val="00EA7E2D"/>
    <w:rsid w:val="00EB2173"/>
    <w:rsid w:val="00EB4019"/>
    <w:rsid w:val="00EB443B"/>
    <w:rsid w:val="00EB4486"/>
    <w:rsid w:val="00EB5419"/>
    <w:rsid w:val="00EB5BC7"/>
    <w:rsid w:val="00EB62E6"/>
    <w:rsid w:val="00EC028D"/>
    <w:rsid w:val="00EC3B43"/>
    <w:rsid w:val="00ED1B30"/>
    <w:rsid w:val="00ED250E"/>
    <w:rsid w:val="00ED6516"/>
    <w:rsid w:val="00EE1AC1"/>
    <w:rsid w:val="00EE2038"/>
    <w:rsid w:val="00EE3555"/>
    <w:rsid w:val="00EE39D6"/>
    <w:rsid w:val="00EE40AD"/>
    <w:rsid w:val="00EE52AD"/>
    <w:rsid w:val="00EE5621"/>
    <w:rsid w:val="00F0193A"/>
    <w:rsid w:val="00F01F92"/>
    <w:rsid w:val="00F10A08"/>
    <w:rsid w:val="00F139AF"/>
    <w:rsid w:val="00F1731D"/>
    <w:rsid w:val="00F210FA"/>
    <w:rsid w:val="00F215FB"/>
    <w:rsid w:val="00F22AC5"/>
    <w:rsid w:val="00F254A8"/>
    <w:rsid w:val="00F254D1"/>
    <w:rsid w:val="00F26E0D"/>
    <w:rsid w:val="00F32219"/>
    <w:rsid w:val="00F32B82"/>
    <w:rsid w:val="00F33403"/>
    <w:rsid w:val="00F3460C"/>
    <w:rsid w:val="00F4043E"/>
    <w:rsid w:val="00F40E2F"/>
    <w:rsid w:val="00F41BBC"/>
    <w:rsid w:val="00F43B9D"/>
    <w:rsid w:val="00F444F0"/>
    <w:rsid w:val="00F44D65"/>
    <w:rsid w:val="00F471CB"/>
    <w:rsid w:val="00F50847"/>
    <w:rsid w:val="00F50F89"/>
    <w:rsid w:val="00F5249C"/>
    <w:rsid w:val="00F53F27"/>
    <w:rsid w:val="00F546D1"/>
    <w:rsid w:val="00F637BC"/>
    <w:rsid w:val="00F649E0"/>
    <w:rsid w:val="00F66272"/>
    <w:rsid w:val="00F675EC"/>
    <w:rsid w:val="00F70131"/>
    <w:rsid w:val="00F709C0"/>
    <w:rsid w:val="00F75D12"/>
    <w:rsid w:val="00F75DE8"/>
    <w:rsid w:val="00F82E78"/>
    <w:rsid w:val="00F83AF0"/>
    <w:rsid w:val="00F8456F"/>
    <w:rsid w:val="00F86FED"/>
    <w:rsid w:val="00F87F5D"/>
    <w:rsid w:val="00F91D43"/>
    <w:rsid w:val="00F927A1"/>
    <w:rsid w:val="00F92E4D"/>
    <w:rsid w:val="00F95E57"/>
    <w:rsid w:val="00FA2BC2"/>
    <w:rsid w:val="00FA3764"/>
    <w:rsid w:val="00FA4ED2"/>
    <w:rsid w:val="00FA56ED"/>
    <w:rsid w:val="00FA77CF"/>
    <w:rsid w:val="00FA7DBE"/>
    <w:rsid w:val="00FB039B"/>
    <w:rsid w:val="00FB138A"/>
    <w:rsid w:val="00FB4993"/>
    <w:rsid w:val="00FB5FA6"/>
    <w:rsid w:val="00FC1310"/>
    <w:rsid w:val="00FC13F0"/>
    <w:rsid w:val="00FC1BCF"/>
    <w:rsid w:val="00FC2FF3"/>
    <w:rsid w:val="00FC3263"/>
    <w:rsid w:val="00FC51F9"/>
    <w:rsid w:val="00FC5343"/>
    <w:rsid w:val="00FC5B40"/>
    <w:rsid w:val="00FC5FF8"/>
    <w:rsid w:val="00FC7A6C"/>
    <w:rsid w:val="00FD23AF"/>
    <w:rsid w:val="00FD3B94"/>
    <w:rsid w:val="00FD3D7C"/>
    <w:rsid w:val="00FD4F8F"/>
    <w:rsid w:val="00FD53C5"/>
    <w:rsid w:val="00FD56BB"/>
    <w:rsid w:val="00FD7842"/>
    <w:rsid w:val="00FE0C16"/>
    <w:rsid w:val="00FE14AD"/>
    <w:rsid w:val="00FE14B1"/>
    <w:rsid w:val="00FE3A49"/>
    <w:rsid w:val="00FE456F"/>
    <w:rsid w:val="00FE7F4D"/>
    <w:rsid w:val="00FF0070"/>
    <w:rsid w:val="00FF1BB8"/>
    <w:rsid w:val="00FF39C3"/>
    <w:rsid w:val="00FF45DB"/>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19075DB-E87A-4078-A556-15C492224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D4B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177/070674371105600504" TargetMode="External"/><Relationship Id="rId21" Type="http://schemas.openxmlformats.org/officeDocument/2006/relationships/hyperlink" Target="https://www.college.police.uk/ethics/code-of-ethics/guidance" TargetMode="External"/><Relationship Id="rId34" Type="http://schemas.openxmlformats.org/officeDocument/2006/relationships/hyperlink" Target="https://www.legislation.gov.uk/ukpga/2020/17/conte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restraining-orders" TargetMode="External"/><Relationship Id="rId33" Type="http://schemas.openxmlformats.org/officeDocument/2006/relationships/hyperlink" Target="https://www.legislation.gov.uk/ukpga/1986/64/section/5"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341643/Code_of_Ethics_2014_Web_Accessible.pdf"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25/contents" TargetMode="External"/><Relationship Id="rId32" Type="http://schemas.openxmlformats.org/officeDocument/2006/relationships/hyperlink" Target="https://www.legislation.gov.uk/ukpga/1997/40/section/2A"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8/33/section/39" TargetMode="External"/><Relationship Id="rId28" Type="http://schemas.openxmlformats.org/officeDocument/2006/relationships/hyperlink" Target="https://assets.publishing.service.gov.uk/media/5a80d491e5274a2e8ab5267c/code-of-practice-approved.pdf" TargetMode="External"/><Relationship Id="rId36" Type="http://schemas.openxmlformats.org/officeDocument/2006/relationships/hyperlink" Target="https://doi.org/10.1177/0263276419829200"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olfed.org/news/latest-news/2022/mental-health-related-absences-soar-to-record-high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gov.uk/government/publications/guide-for-appropriate-adults" TargetMode="External"/><Relationship Id="rId30" Type="http://schemas.openxmlformats.org/officeDocument/2006/relationships/hyperlink" Target="https://www.ons.gov.uk/peoplepopulationandcommunity/crimeandjustice/datasets/stalkingfindingsfromthecrimesurveyforenglandandwales" TargetMode="External"/><Relationship Id="rId35" Type="http://schemas.openxmlformats.org/officeDocument/2006/relationships/hyperlink" Target="https://doi.org/10.1007/s40279-013-0090-5"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25</Pages>
  <Words>8226</Words>
  <Characters>46889</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Evans,Ben swp8807</cp:lastModifiedBy>
  <cp:revision>555</cp:revision>
  <cp:lastPrinted>2019-08-13T11:47:00Z</cp:lastPrinted>
  <dcterms:created xsi:type="dcterms:W3CDTF">2024-05-07T13:25:00Z</dcterms:created>
  <dcterms:modified xsi:type="dcterms:W3CDTF">2024-06-11T10:02:00Z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