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D17B3C3" w14:textId="77777777" w:rsidR="00763CB3" w:rsidRPr="00876921" w:rsidRDefault="00763CB3" w:rsidP="00763CB3">
      <w:pPr>
        <w:spacing w:after="0" w:line="240" w:lineRule="auto"/>
        <w:jc w:val="right"/>
        <w:rPr>
          <w:rFonts w:ascii="Arial" w:eastAsia="Times New Roman" w:hAnsi="Arial" w:cs="Arial"/>
          <w:b/>
          <w:sz w:val="28"/>
          <w:szCs w:val="28"/>
          <w:lang w:eastAsia="en-GB"/>
        </w:rPr>
      </w:pPr>
      <w:r w:rsidRPr="00876921">
        <w:rPr>
          <w:rFonts w:ascii="Arial" w:eastAsia="Times New Roman" w:hAnsi="Arial" w:cs="Arial"/>
          <w:noProof/>
          <w:sz w:val="20"/>
          <w:szCs w:val="20"/>
          <w:lang w:eastAsia="en-GB"/>
        </w:rPr>
        <w:drawing>
          <wp:anchor distT="0" distB="0" distL="114300" distR="114300" simplePos="0" relativeHeight="251659264" behindDoc="0" locked="0" layoutInCell="1" allowOverlap="1" wp14:anchorId="2CDB92AC" wp14:editId="7E96A899">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876921">
        <w:rPr>
          <w:rFonts w:ascii="Arial" w:eastAsia="Times New Roman" w:hAnsi="Arial" w:cs="Arial"/>
          <w:sz w:val="20"/>
          <w:szCs w:val="20"/>
          <w:lang w:eastAsia="en-GB"/>
        </w:rPr>
        <w:t xml:space="preserve"> </w:t>
      </w:r>
      <w:r w:rsidRPr="00876921">
        <w:rPr>
          <w:rFonts w:ascii="Arial" w:eastAsia="Times New Roman" w:hAnsi="Arial" w:cs="Arial"/>
          <w:sz w:val="20"/>
          <w:szCs w:val="20"/>
          <w:lang w:eastAsia="en-GB"/>
        </w:rPr>
        <w:br w:type="textWrapping" w:clear="all"/>
      </w:r>
      <w:r w:rsidRPr="00876921">
        <w:rPr>
          <w:rFonts w:ascii="Arial" w:eastAsia="Times New Roman" w:hAnsi="Arial" w:cs="Arial"/>
          <w:b/>
          <w:sz w:val="28"/>
          <w:szCs w:val="28"/>
          <w:lang w:eastAsia="en-GB"/>
        </w:rPr>
        <w:t>APPENDIX GA36b</w:t>
      </w:r>
    </w:p>
    <w:p w14:paraId="215810FD" w14:textId="77777777" w:rsidR="00763CB3" w:rsidRPr="00876921" w:rsidRDefault="00763CB3" w:rsidP="00763CB3">
      <w:pPr>
        <w:spacing w:after="0" w:line="240" w:lineRule="auto"/>
        <w:rPr>
          <w:rFonts w:ascii="Arial" w:eastAsia="Times New Roman" w:hAnsi="Arial" w:cs="Arial"/>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93"/>
      </w:tblGrid>
      <w:tr w:rsidR="00763CB3" w:rsidRPr="00876921" w14:paraId="25E0312D" w14:textId="77777777" w:rsidTr="00BA6B99">
        <w:tc>
          <w:tcPr>
            <w:tcW w:w="9922" w:type="dxa"/>
            <w:shd w:val="clear" w:color="auto" w:fill="C0C0C0"/>
          </w:tcPr>
          <w:p w14:paraId="4A9088E2" w14:textId="77777777" w:rsidR="00763CB3" w:rsidRPr="00876921" w:rsidRDefault="00763CB3" w:rsidP="00BA6B99">
            <w:pPr>
              <w:keepNext/>
              <w:spacing w:before="120" w:after="120" w:line="240" w:lineRule="auto"/>
              <w:jc w:val="center"/>
              <w:outlineLvl w:val="3"/>
              <w:rPr>
                <w:rFonts w:ascii="Arial" w:eastAsia="Times New Roman" w:hAnsi="Arial" w:cs="Arial"/>
                <w:b/>
                <w:sz w:val="40"/>
                <w:szCs w:val="20"/>
                <w:lang w:eastAsia="en-GB"/>
              </w:rPr>
            </w:pPr>
            <w:r w:rsidRPr="00876921">
              <w:rPr>
                <w:rFonts w:ascii="Arial" w:eastAsia="Times New Roman" w:hAnsi="Arial" w:cs="Arial"/>
                <w:b/>
                <w:sz w:val="40"/>
                <w:szCs w:val="20"/>
                <w:lang w:eastAsia="en-GB"/>
              </w:rPr>
              <w:t xml:space="preserve">LEVEL 5 ASSESSMENT SPECIFICATION </w:t>
            </w:r>
          </w:p>
        </w:tc>
      </w:tr>
    </w:tbl>
    <w:p w14:paraId="24CB547B" w14:textId="77777777" w:rsidR="00763CB3" w:rsidRPr="00876921" w:rsidRDefault="00763CB3" w:rsidP="00763CB3">
      <w:pPr>
        <w:spacing w:after="0" w:line="240" w:lineRule="auto"/>
        <w:jc w:val="center"/>
        <w:rPr>
          <w:rFonts w:ascii="Arial" w:eastAsia="Times New Roman" w:hAnsi="Arial" w:cs="Arial"/>
          <w:b/>
          <w:i/>
          <w:sz w:val="32"/>
          <w:szCs w:val="20"/>
          <w:lang w:eastAsia="en-GB"/>
        </w:rPr>
      </w:pPr>
    </w:p>
    <w:tbl>
      <w:tblPr>
        <w:tblW w:w="995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gridCol w:w="29"/>
      </w:tblGrid>
      <w:tr w:rsidR="00763CB3" w:rsidRPr="00876921" w14:paraId="31839A4F" w14:textId="77777777" w:rsidTr="00BA6B99">
        <w:trPr>
          <w:gridAfter w:val="1"/>
          <w:wAfter w:w="29" w:type="dxa"/>
        </w:trPr>
        <w:tc>
          <w:tcPr>
            <w:tcW w:w="2093" w:type="dxa"/>
            <w:shd w:val="pct15" w:color="auto" w:fill="auto"/>
          </w:tcPr>
          <w:p w14:paraId="2774B0F3" w14:textId="77777777" w:rsidR="00763CB3" w:rsidRPr="00876921" w:rsidRDefault="00763CB3" w:rsidP="00BA6B99">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Student name:</w:t>
            </w:r>
          </w:p>
        </w:tc>
        <w:tc>
          <w:tcPr>
            <w:tcW w:w="3293" w:type="dxa"/>
          </w:tcPr>
          <w:p w14:paraId="42B531F2" w14:textId="2A4FE520" w:rsidR="00763CB3" w:rsidRPr="00876921" w:rsidRDefault="00F25CF7" w:rsidP="00BA6B99">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Joseph Churchill</w:t>
            </w:r>
          </w:p>
        </w:tc>
        <w:tc>
          <w:tcPr>
            <w:tcW w:w="2268" w:type="dxa"/>
            <w:shd w:val="clear" w:color="auto" w:fill="D9D9D9"/>
          </w:tcPr>
          <w:p w14:paraId="3C49D852" w14:textId="77777777" w:rsidR="00763CB3" w:rsidRPr="00876921" w:rsidRDefault="00763CB3" w:rsidP="00BA6B99">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Student ID number:</w:t>
            </w:r>
          </w:p>
        </w:tc>
        <w:tc>
          <w:tcPr>
            <w:tcW w:w="2268" w:type="dxa"/>
          </w:tcPr>
          <w:p w14:paraId="77FC9F99" w14:textId="69D28AF9" w:rsidR="00763CB3" w:rsidRPr="00876921" w:rsidRDefault="00F25CF7" w:rsidP="00BA6B99">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1816532</w:t>
            </w:r>
          </w:p>
        </w:tc>
      </w:tr>
      <w:tr w:rsidR="00763CB3" w:rsidRPr="00876921" w14:paraId="62602496" w14:textId="77777777" w:rsidTr="00BA6B99">
        <w:trPr>
          <w:gridAfter w:val="1"/>
          <w:wAfter w:w="29" w:type="dxa"/>
        </w:trPr>
        <w:tc>
          <w:tcPr>
            <w:tcW w:w="2093" w:type="dxa"/>
            <w:shd w:val="pct15" w:color="auto" w:fill="auto"/>
          </w:tcPr>
          <w:p w14:paraId="20C38791" w14:textId="77777777" w:rsidR="00763CB3" w:rsidRPr="00876921" w:rsidRDefault="00763CB3" w:rsidP="00BA6B99">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Programme:</w:t>
            </w:r>
          </w:p>
        </w:tc>
        <w:tc>
          <w:tcPr>
            <w:tcW w:w="7829" w:type="dxa"/>
            <w:gridSpan w:val="3"/>
          </w:tcPr>
          <w:p w14:paraId="0834885E" w14:textId="11F9F0F5" w:rsidR="00763CB3" w:rsidRPr="00876921" w:rsidRDefault="00763CB3" w:rsidP="00BA6B99">
            <w:pPr>
              <w:spacing w:before="120" w:after="120" w:line="240" w:lineRule="auto"/>
              <w:jc w:val="both"/>
              <w:rPr>
                <w:rFonts w:ascii="Arial" w:eastAsia="Times New Roman" w:hAnsi="Arial" w:cs="Arial"/>
                <w:b/>
                <w:lang w:eastAsia="en-GB"/>
              </w:rPr>
            </w:pPr>
          </w:p>
        </w:tc>
      </w:tr>
      <w:tr w:rsidR="00763CB3" w:rsidRPr="00876921" w14:paraId="11D4B072" w14:textId="77777777" w:rsidTr="00BA6B99">
        <w:trPr>
          <w:gridAfter w:val="1"/>
          <w:wAfter w:w="29" w:type="dxa"/>
        </w:trPr>
        <w:tc>
          <w:tcPr>
            <w:tcW w:w="2093" w:type="dxa"/>
            <w:shd w:val="pct15" w:color="auto" w:fill="auto"/>
          </w:tcPr>
          <w:p w14:paraId="1D686F4D" w14:textId="77777777" w:rsidR="00763CB3" w:rsidRPr="00876921" w:rsidRDefault="00763CB3" w:rsidP="00BA6B99">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Module:</w:t>
            </w:r>
          </w:p>
        </w:tc>
        <w:tc>
          <w:tcPr>
            <w:tcW w:w="7829" w:type="dxa"/>
            <w:gridSpan w:val="3"/>
            <w:shd w:val="clear" w:color="auto" w:fill="auto"/>
          </w:tcPr>
          <w:p w14:paraId="4A82AA86" w14:textId="179B3B81" w:rsidR="00763CB3" w:rsidRPr="00876921" w:rsidRDefault="00621EDF" w:rsidP="00BA6B99">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Operational Policing Practice 2 </w:t>
            </w:r>
          </w:p>
        </w:tc>
      </w:tr>
      <w:tr w:rsidR="00763CB3" w:rsidRPr="00876921" w14:paraId="07E4C93B" w14:textId="77777777" w:rsidTr="00BA6B99">
        <w:trPr>
          <w:gridAfter w:val="1"/>
          <w:wAfter w:w="29" w:type="dxa"/>
        </w:trPr>
        <w:tc>
          <w:tcPr>
            <w:tcW w:w="2093" w:type="dxa"/>
            <w:shd w:val="pct15" w:color="auto" w:fill="auto"/>
          </w:tcPr>
          <w:p w14:paraId="2781D01F" w14:textId="77777777" w:rsidR="00763CB3" w:rsidRPr="00876921" w:rsidRDefault="00763CB3" w:rsidP="00BA6B99">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Module code:</w:t>
            </w:r>
          </w:p>
        </w:tc>
        <w:tc>
          <w:tcPr>
            <w:tcW w:w="3293" w:type="dxa"/>
          </w:tcPr>
          <w:p w14:paraId="3A19EC69" w14:textId="33C0CDD5" w:rsidR="00763CB3" w:rsidRPr="00876921" w:rsidRDefault="00621EDF" w:rsidP="00BA6B99">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BMPP5002D</w:t>
            </w:r>
          </w:p>
        </w:tc>
        <w:tc>
          <w:tcPr>
            <w:tcW w:w="2268" w:type="dxa"/>
            <w:shd w:val="clear" w:color="auto" w:fill="D9D9D9"/>
          </w:tcPr>
          <w:p w14:paraId="0F8F4600" w14:textId="77777777" w:rsidR="00763CB3" w:rsidRPr="00876921" w:rsidRDefault="00763CB3" w:rsidP="00BA6B99">
            <w:pPr>
              <w:keepNext/>
              <w:spacing w:after="0" w:line="240" w:lineRule="auto"/>
              <w:jc w:val="both"/>
              <w:outlineLvl w:val="1"/>
              <w:rPr>
                <w:rFonts w:ascii="Arial" w:eastAsia="Times New Roman" w:hAnsi="Arial" w:cs="Arial"/>
                <w:b/>
                <w:lang w:eastAsia="en-GB"/>
              </w:rPr>
            </w:pPr>
            <w:r w:rsidRPr="00876921">
              <w:rPr>
                <w:rFonts w:ascii="Arial" w:eastAsia="Times New Roman" w:hAnsi="Arial" w:cs="Arial"/>
                <w:b/>
                <w:lang w:eastAsia="en-GB"/>
              </w:rPr>
              <w:t>Contribution to Overall Module Assessment (%):</w:t>
            </w:r>
          </w:p>
        </w:tc>
        <w:tc>
          <w:tcPr>
            <w:tcW w:w="2268" w:type="dxa"/>
          </w:tcPr>
          <w:p w14:paraId="067D16EA" w14:textId="77777777" w:rsidR="00763CB3" w:rsidRPr="00876921" w:rsidRDefault="00763CB3" w:rsidP="00BA6B99">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50%</w:t>
            </w:r>
          </w:p>
        </w:tc>
      </w:tr>
      <w:tr w:rsidR="00763CB3" w:rsidRPr="00876921" w14:paraId="3979016C" w14:textId="77777777" w:rsidTr="00BA6B99">
        <w:trPr>
          <w:gridAfter w:val="1"/>
          <w:wAfter w:w="29" w:type="dxa"/>
        </w:trPr>
        <w:tc>
          <w:tcPr>
            <w:tcW w:w="2093" w:type="dxa"/>
            <w:shd w:val="pct15" w:color="auto" w:fill="auto"/>
          </w:tcPr>
          <w:p w14:paraId="6F089514" w14:textId="334E17B3" w:rsidR="00763CB3" w:rsidRPr="00876921" w:rsidRDefault="00E80941" w:rsidP="00BA6B99">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Lecturer: </w:t>
            </w:r>
          </w:p>
        </w:tc>
        <w:tc>
          <w:tcPr>
            <w:tcW w:w="3293" w:type="dxa"/>
          </w:tcPr>
          <w:p w14:paraId="374C0665" w14:textId="00DC0685" w:rsidR="00763CB3" w:rsidRPr="00876921" w:rsidRDefault="00E80941" w:rsidP="00BA6B99">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Mark Jordan </w:t>
            </w:r>
          </w:p>
        </w:tc>
        <w:tc>
          <w:tcPr>
            <w:tcW w:w="2268" w:type="dxa"/>
            <w:shd w:val="clear" w:color="auto" w:fill="D9D9D9"/>
          </w:tcPr>
          <w:p w14:paraId="7A9E1A58" w14:textId="77777777" w:rsidR="00763CB3" w:rsidRPr="00876921" w:rsidRDefault="00763CB3" w:rsidP="00BA6B99">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Internal Verifier:</w:t>
            </w:r>
          </w:p>
        </w:tc>
        <w:tc>
          <w:tcPr>
            <w:tcW w:w="2268" w:type="dxa"/>
          </w:tcPr>
          <w:p w14:paraId="1E659104" w14:textId="444FE8CE" w:rsidR="00763CB3" w:rsidRPr="00876921" w:rsidRDefault="00763CB3" w:rsidP="00BA6B99">
            <w:pPr>
              <w:spacing w:before="120" w:after="120" w:line="240" w:lineRule="auto"/>
              <w:jc w:val="both"/>
              <w:rPr>
                <w:rFonts w:ascii="Arial" w:eastAsia="Times New Roman" w:hAnsi="Arial" w:cs="Arial"/>
                <w:b/>
                <w:lang w:eastAsia="en-GB"/>
              </w:rPr>
            </w:pPr>
          </w:p>
        </w:tc>
      </w:tr>
      <w:tr w:rsidR="00763CB3" w:rsidRPr="00876921" w14:paraId="6DE58ABE" w14:textId="77777777" w:rsidTr="00BA6B99">
        <w:trPr>
          <w:gridAfter w:val="1"/>
          <w:wAfter w:w="29" w:type="dxa"/>
        </w:trPr>
        <w:tc>
          <w:tcPr>
            <w:tcW w:w="2093" w:type="dxa"/>
            <w:shd w:val="pct15" w:color="auto" w:fill="auto"/>
          </w:tcPr>
          <w:p w14:paraId="72386433" w14:textId="77777777" w:rsidR="00763CB3" w:rsidRPr="00876921" w:rsidRDefault="00763CB3" w:rsidP="00BA6B99">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Assignment Title:</w:t>
            </w:r>
          </w:p>
        </w:tc>
        <w:tc>
          <w:tcPr>
            <w:tcW w:w="3293" w:type="dxa"/>
          </w:tcPr>
          <w:p w14:paraId="7868DBCE" w14:textId="42D60E78" w:rsidR="00763CB3" w:rsidRPr="00876921" w:rsidRDefault="00621EDF" w:rsidP="00BA6B99">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Assignment 2</w:t>
            </w:r>
          </w:p>
        </w:tc>
        <w:tc>
          <w:tcPr>
            <w:tcW w:w="2268" w:type="dxa"/>
            <w:shd w:val="pct15" w:color="auto" w:fill="auto"/>
          </w:tcPr>
          <w:p w14:paraId="69C56199" w14:textId="77777777" w:rsidR="00763CB3" w:rsidRPr="00876921" w:rsidRDefault="00763CB3" w:rsidP="00BA6B99">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Word count (or equivalent):</w:t>
            </w:r>
          </w:p>
        </w:tc>
        <w:tc>
          <w:tcPr>
            <w:tcW w:w="2268" w:type="dxa"/>
          </w:tcPr>
          <w:p w14:paraId="543E1CD9" w14:textId="495660E1" w:rsidR="00763CB3" w:rsidRPr="00876921" w:rsidRDefault="00763CB3" w:rsidP="00BA6B99">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4000 Words</w:t>
            </w:r>
          </w:p>
        </w:tc>
      </w:tr>
      <w:tr w:rsidR="00763CB3" w:rsidRPr="00876921" w14:paraId="04FAEA92" w14:textId="77777777" w:rsidTr="00BA6B99">
        <w:trPr>
          <w:gridAfter w:val="1"/>
          <w:wAfter w:w="29" w:type="dxa"/>
        </w:trPr>
        <w:tc>
          <w:tcPr>
            <w:tcW w:w="2093" w:type="dxa"/>
            <w:shd w:val="pct15" w:color="auto" w:fill="auto"/>
          </w:tcPr>
          <w:p w14:paraId="1A089A08" w14:textId="77777777" w:rsidR="00763CB3" w:rsidRPr="00876921" w:rsidRDefault="00763CB3" w:rsidP="00BA6B99">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Submission deadline:</w:t>
            </w:r>
          </w:p>
        </w:tc>
        <w:tc>
          <w:tcPr>
            <w:tcW w:w="3293" w:type="dxa"/>
            <w:shd w:val="clear" w:color="auto" w:fill="auto"/>
          </w:tcPr>
          <w:p w14:paraId="2F128109" w14:textId="2FD6A5C3" w:rsidR="00763CB3" w:rsidRPr="00876921" w:rsidRDefault="000F778C" w:rsidP="00BA6B99">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11</w:t>
            </w:r>
            <w:r w:rsidR="00DC3BA2" w:rsidRPr="00DC3BA2">
              <w:rPr>
                <w:rFonts w:ascii="Arial" w:eastAsia="Times New Roman" w:hAnsi="Arial" w:cs="Arial"/>
                <w:b/>
                <w:vertAlign w:val="superscript"/>
                <w:lang w:eastAsia="en-GB"/>
              </w:rPr>
              <w:t>th</w:t>
            </w:r>
            <w:r w:rsidR="00DC3BA2">
              <w:rPr>
                <w:rFonts w:ascii="Arial" w:eastAsia="Times New Roman" w:hAnsi="Arial" w:cs="Arial"/>
                <w:b/>
                <w:lang w:eastAsia="en-GB"/>
              </w:rPr>
              <w:t xml:space="preserve"> January 2021</w:t>
            </w:r>
          </w:p>
        </w:tc>
        <w:tc>
          <w:tcPr>
            <w:tcW w:w="2268" w:type="dxa"/>
            <w:shd w:val="pct15" w:color="auto" w:fill="auto"/>
          </w:tcPr>
          <w:p w14:paraId="73ECFA60" w14:textId="77777777" w:rsidR="00763CB3" w:rsidRPr="00876921" w:rsidRDefault="00763CB3" w:rsidP="00BA6B99">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Return date of provisional marks &amp; written feedback:</w:t>
            </w:r>
          </w:p>
        </w:tc>
        <w:tc>
          <w:tcPr>
            <w:tcW w:w="2268" w:type="dxa"/>
          </w:tcPr>
          <w:p w14:paraId="654E3959" w14:textId="16793CCE" w:rsidR="00763CB3" w:rsidRPr="00876921" w:rsidRDefault="00763CB3" w:rsidP="00BA6B99">
            <w:pPr>
              <w:spacing w:before="120" w:after="120" w:line="240" w:lineRule="auto"/>
              <w:jc w:val="both"/>
              <w:rPr>
                <w:rFonts w:ascii="Arial" w:eastAsia="Times New Roman" w:hAnsi="Arial" w:cs="Arial"/>
                <w:b/>
                <w:lang w:eastAsia="en-GB"/>
              </w:rPr>
            </w:pPr>
          </w:p>
        </w:tc>
      </w:tr>
      <w:tr w:rsidR="00763CB3" w:rsidRPr="00876921" w14:paraId="06994002" w14:textId="77777777" w:rsidTr="00BA6B99">
        <w:trPr>
          <w:gridAfter w:val="1"/>
          <w:wAfter w:w="29" w:type="dxa"/>
        </w:trPr>
        <w:tc>
          <w:tcPr>
            <w:tcW w:w="2093" w:type="dxa"/>
            <w:shd w:val="pct15" w:color="auto" w:fill="auto"/>
          </w:tcPr>
          <w:p w14:paraId="29059159" w14:textId="77777777" w:rsidR="00763CB3" w:rsidRPr="00876921" w:rsidRDefault="00763CB3" w:rsidP="00BA6B99">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Submission method:</w:t>
            </w:r>
          </w:p>
        </w:tc>
        <w:tc>
          <w:tcPr>
            <w:tcW w:w="7829" w:type="dxa"/>
            <w:gridSpan w:val="3"/>
            <w:shd w:val="clear" w:color="auto" w:fill="auto"/>
          </w:tcPr>
          <w:p w14:paraId="55A5C08C" w14:textId="77777777" w:rsidR="00763CB3" w:rsidRPr="00876921" w:rsidRDefault="00763CB3" w:rsidP="00BA6B99">
            <w:pPr>
              <w:spacing w:after="0" w:line="240" w:lineRule="auto"/>
              <w:rPr>
                <w:rFonts w:ascii="Arial" w:eastAsia="Times New Roman" w:hAnsi="Arial" w:cs="Arial"/>
                <w:lang w:eastAsia="en-GB"/>
              </w:rPr>
            </w:pPr>
            <w:r w:rsidRPr="00876921">
              <w:rPr>
                <w:rFonts w:ascii="Arial" w:eastAsia="Times New Roman" w:hAnsi="Arial" w:cs="Arial"/>
                <w:lang w:eastAsia="en-GB"/>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C1AAE30" w14:textId="77777777" w:rsidR="00763CB3" w:rsidRPr="00876921" w:rsidRDefault="00763CB3" w:rsidP="00BA6B99">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 xml:space="preserve">Late submission of the assessment will result in a late penalty mark.  </w:t>
            </w:r>
            <w:r w:rsidRPr="00876921">
              <w:rPr>
                <w:rFonts w:ascii="Arial" w:eastAsia="Times New Roman" w:hAnsi="Arial" w:cs="Arial"/>
                <w:lang w:eastAsia="en-GB"/>
              </w:rPr>
              <w:t>Penalties for late submission: Up to one week late, maximum mark of 40%.  Over one week late, 0%.  Only the Extenuating Circumstances Panel may approve a change to submission dates.</w:t>
            </w:r>
          </w:p>
        </w:tc>
      </w:tr>
      <w:tr w:rsidR="00763CB3" w:rsidRPr="00876921" w14:paraId="1B9EA68B" w14:textId="77777777" w:rsidTr="00BA6B99">
        <w:trPr>
          <w:gridAfter w:val="1"/>
          <w:wAfter w:w="29" w:type="dxa"/>
        </w:trPr>
        <w:tc>
          <w:tcPr>
            <w:tcW w:w="2093" w:type="dxa"/>
            <w:shd w:val="pct15" w:color="auto" w:fill="auto"/>
          </w:tcPr>
          <w:p w14:paraId="403934AA" w14:textId="77777777" w:rsidR="00763CB3" w:rsidRPr="00876921" w:rsidRDefault="00763CB3" w:rsidP="00BA6B99">
            <w:pPr>
              <w:spacing w:before="120" w:after="120" w:line="240" w:lineRule="auto"/>
              <w:rPr>
                <w:rFonts w:ascii="Arial" w:eastAsia="Times New Roman" w:hAnsi="Arial" w:cs="Arial"/>
                <w:b/>
                <w:lang w:eastAsia="en-GB"/>
              </w:rPr>
            </w:pPr>
            <w:r w:rsidRPr="00876921">
              <w:rPr>
                <w:rFonts w:ascii="Arial" w:eastAsia="Times New Roman" w:hAnsi="Arial" w:cs="Arial"/>
                <w:b/>
                <w:lang w:eastAsia="en-GB"/>
              </w:rPr>
              <w:t>Academic honesty / referencing:</w:t>
            </w:r>
          </w:p>
        </w:tc>
        <w:tc>
          <w:tcPr>
            <w:tcW w:w="7829" w:type="dxa"/>
            <w:gridSpan w:val="3"/>
            <w:shd w:val="clear" w:color="auto" w:fill="auto"/>
          </w:tcPr>
          <w:p w14:paraId="5D8D14B6" w14:textId="77777777" w:rsidR="00763CB3" w:rsidRDefault="00763CB3" w:rsidP="00BA6B99">
            <w:pPr>
              <w:spacing w:before="120" w:after="120" w:line="240" w:lineRule="auto"/>
              <w:jc w:val="both"/>
              <w:rPr>
                <w:rFonts w:ascii="Arial" w:eastAsia="Times New Roman" w:hAnsi="Arial" w:cs="Arial"/>
                <w:lang w:eastAsia="en-GB"/>
              </w:rPr>
            </w:pPr>
            <w:r w:rsidRPr="00876921">
              <w:rPr>
                <w:rFonts w:ascii="Arial" w:eastAsia="Times New Roman" w:hAnsi="Arial" w:cs="Arial"/>
                <w:lang w:eastAsia="en-GB"/>
              </w:rPr>
              <w:t xml:space="preserve">Academic honesty is required. In the main body of your </w:t>
            </w:r>
            <w:proofErr w:type="gramStart"/>
            <w:r w:rsidRPr="00876921">
              <w:rPr>
                <w:rFonts w:ascii="Arial" w:eastAsia="Times New Roman" w:hAnsi="Arial" w:cs="Arial"/>
                <w:lang w:eastAsia="en-GB"/>
              </w:rPr>
              <w:t>submission</w:t>
            </w:r>
            <w:proofErr w:type="gramEnd"/>
            <w:r w:rsidRPr="00876921">
              <w:rPr>
                <w:rFonts w:ascii="Arial" w:eastAsia="Times New Roman" w:hAnsi="Arial" w:cs="Arial"/>
                <w:lang w:eastAsia="en-GB"/>
              </w:rPr>
              <w:t xml:space="preserve"> you must give credit to authors on whose research and ideas your work is based. Append to your submission a reference list that indicates the books, articles, etc. that you have used, cited or quoted in order to complete this assessment.  </w:t>
            </w:r>
          </w:p>
          <w:p w14:paraId="79DE0683" w14:textId="77777777" w:rsidR="00763CB3" w:rsidRDefault="00763CB3" w:rsidP="00BA6B99">
            <w:pPr>
              <w:spacing w:before="120" w:after="120" w:line="240" w:lineRule="auto"/>
              <w:jc w:val="both"/>
              <w:rPr>
                <w:rFonts w:ascii="Arial" w:eastAsia="Times New Roman" w:hAnsi="Arial" w:cs="Arial"/>
                <w:lang w:eastAsia="en-GB"/>
              </w:rPr>
            </w:pPr>
          </w:p>
          <w:p w14:paraId="5ED81115" w14:textId="77777777" w:rsidR="00763CB3" w:rsidRDefault="00763CB3" w:rsidP="00BA6B99">
            <w:pPr>
              <w:spacing w:before="120" w:after="120" w:line="240" w:lineRule="auto"/>
              <w:jc w:val="both"/>
              <w:rPr>
                <w:rFonts w:ascii="Arial" w:eastAsia="Times New Roman" w:hAnsi="Arial" w:cs="Arial"/>
                <w:lang w:eastAsia="en-GB"/>
              </w:rPr>
            </w:pPr>
          </w:p>
          <w:p w14:paraId="7C5C595B" w14:textId="77777777" w:rsidR="00763CB3" w:rsidRDefault="00763CB3" w:rsidP="00BA6B99">
            <w:pPr>
              <w:spacing w:before="120" w:after="120" w:line="240" w:lineRule="auto"/>
              <w:jc w:val="both"/>
              <w:rPr>
                <w:rFonts w:ascii="Arial" w:eastAsia="Times New Roman" w:hAnsi="Arial" w:cs="Arial"/>
                <w:lang w:eastAsia="en-GB"/>
              </w:rPr>
            </w:pPr>
          </w:p>
          <w:p w14:paraId="1FE262E3" w14:textId="77777777" w:rsidR="00763CB3" w:rsidRDefault="00763CB3" w:rsidP="00BA6B99">
            <w:pPr>
              <w:spacing w:before="120" w:after="120" w:line="240" w:lineRule="auto"/>
              <w:jc w:val="both"/>
              <w:rPr>
                <w:rFonts w:ascii="Arial" w:eastAsia="Times New Roman" w:hAnsi="Arial" w:cs="Arial"/>
                <w:lang w:eastAsia="en-GB"/>
              </w:rPr>
            </w:pPr>
          </w:p>
          <w:p w14:paraId="35664576" w14:textId="77777777" w:rsidR="00763CB3" w:rsidRDefault="00763CB3" w:rsidP="00BA6B99">
            <w:pPr>
              <w:spacing w:before="120" w:after="120" w:line="240" w:lineRule="auto"/>
              <w:jc w:val="both"/>
              <w:rPr>
                <w:rFonts w:ascii="Arial" w:eastAsia="Times New Roman" w:hAnsi="Arial" w:cs="Arial"/>
                <w:lang w:eastAsia="en-GB"/>
              </w:rPr>
            </w:pPr>
          </w:p>
          <w:p w14:paraId="672540FE" w14:textId="77777777" w:rsidR="00763CB3" w:rsidRDefault="00763CB3" w:rsidP="00BA6B99">
            <w:pPr>
              <w:spacing w:before="120" w:after="120" w:line="240" w:lineRule="auto"/>
              <w:jc w:val="both"/>
              <w:rPr>
                <w:rFonts w:ascii="Arial" w:eastAsia="Times New Roman" w:hAnsi="Arial" w:cs="Arial"/>
                <w:lang w:eastAsia="en-GB"/>
              </w:rPr>
            </w:pPr>
          </w:p>
          <w:p w14:paraId="4A88CCA7" w14:textId="77777777" w:rsidR="00763CB3" w:rsidRDefault="00763CB3" w:rsidP="00BA6B99">
            <w:pPr>
              <w:spacing w:before="120" w:after="120" w:line="240" w:lineRule="auto"/>
              <w:jc w:val="both"/>
              <w:rPr>
                <w:rFonts w:ascii="Arial" w:eastAsia="Times New Roman" w:hAnsi="Arial" w:cs="Arial"/>
                <w:lang w:eastAsia="en-GB"/>
              </w:rPr>
            </w:pPr>
          </w:p>
          <w:p w14:paraId="4DDF27A4" w14:textId="77777777" w:rsidR="00763CB3" w:rsidRDefault="00763CB3" w:rsidP="00BA6B99">
            <w:pPr>
              <w:spacing w:before="120" w:after="120" w:line="240" w:lineRule="auto"/>
              <w:jc w:val="both"/>
              <w:rPr>
                <w:rFonts w:ascii="Arial" w:eastAsia="Times New Roman" w:hAnsi="Arial" w:cs="Arial"/>
                <w:lang w:eastAsia="en-GB"/>
              </w:rPr>
            </w:pPr>
          </w:p>
          <w:p w14:paraId="043D0307" w14:textId="77777777" w:rsidR="00763CB3" w:rsidRDefault="00763CB3" w:rsidP="00BA6B99">
            <w:pPr>
              <w:spacing w:before="120" w:after="120" w:line="240" w:lineRule="auto"/>
              <w:jc w:val="both"/>
              <w:rPr>
                <w:rFonts w:ascii="Arial" w:eastAsia="Times New Roman" w:hAnsi="Arial" w:cs="Arial"/>
                <w:lang w:eastAsia="en-GB"/>
              </w:rPr>
            </w:pPr>
          </w:p>
          <w:p w14:paraId="163A6606" w14:textId="77777777" w:rsidR="00763CB3" w:rsidRDefault="00763CB3" w:rsidP="00BA6B99">
            <w:pPr>
              <w:spacing w:before="120" w:after="120" w:line="240" w:lineRule="auto"/>
              <w:jc w:val="both"/>
              <w:rPr>
                <w:rFonts w:ascii="Arial" w:eastAsia="Times New Roman" w:hAnsi="Arial" w:cs="Arial"/>
                <w:lang w:eastAsia="en-GB"/>
              </w:rPr>
            </w:pPr>
          </w:p>
          <w:p w14:paraId="6DA6307A" w14:textId="33A9DAC4" w:rsidR="00763CB3" w:rsidRPr="00876921" w:rsidRDefault="00763CB3" w:rsidP="00BA6B99">
            <w:pPr>
              <w:spacing w:before="120" w:after="120" w:line="240" w:lineRule="auto"/>
              <w:jc w:val="both"/>
              <w:rPr>
                <w:rFonts w:ascii="Arial" w:eastAsia="Times New Roman" w:hAnsi="Arial" w:cs="Arial"/>
                <w:lang w:eastAsia="en-GB"/>
              </w:rPr>
            </w:pPr>
          </w:p>
        </w:tc>
      </w:tr>
      <w:tr w:rsidR="00763CB3" w:rsidRPr="00876921" w14:paraId="159CBF72" w14:textId="77777777" w:rsidTr="00BA6B99">
        <w:tc>
          <w:tcPr>
            <w:tcW w:w="9951" w:type="dxa"/>
            <w:gridSpan w:val="5"/>
            <w:shd w:val="pct10" w:color="auto" w:fill="auto"/>
          </w:tcPr>
          <w:p w14:paraId="3067DD77" w14:textId="77777777" w:rsidR="00763CB3" w:rsidRPr="00876921" w:rsidRDefault="00763CB3" w:rsidP="00BA6B99">
            <w:pPr>
              <w:spacing w:after="0" w:line="240" w:lineRule="auto"/>
              <w:rPr>
                <w:rFonts w:ascii="Arial" w:eastAsia="Times New Roman" w:hAnsi="Arial" w:cs="Arial"/>
                <w:b/>
                <w:lang w:eastAsia="en-GB"/>
              </w:rPr>
            </w:pPr>
            <w:r w:rsidRPr="00876921">
              <w:rPr>
                <w:rFonts w:ascii="Arial" w:eastAsia="Times New Roman" w:hAnsi="Arial" w:cs="Arial"/>
                <w:b/>
                <w:lang w:eastAsia="en-GB"/>
              </w:rPr>
              <w:lastRenderedPageBreak/>
              <w:t xml:space="preserve">Module Learning Outcomes </w:t>
            </w:r>
          </w:p>
          <w:p w14:paraId="1BA7F633" w14:textId="77777777" w:rsidR="00763CB3" w:rsidRPr="00876921" w:rsidRDefault="00763CB3" w:rsidP="00BA6B99">
            <w:pPr>
              <w:spacing w:after="0" w:line="240" w:lineRule="auto"/>
              <w:rPr>
                <w:rFonts w:ascii="Arial" w:eastAsia="Times New Roman" w:hAnsi="Arial" w:cs="Arial"/>
                <w:lang w:eastAsia="en-GB"/>
              </w:rPr>
            </w:pPr>
            <w:r w:rsidRPr="00876921">
              <w:rPr>
                <w:rFonts w:ascii="Arial" w:eastAsia="Times New Roman" w:hAnsi="Arial" w:cs="Arial"/>
                <w:b/>
                <w:lang w:eastAsia="en-GB"/>
              </w:rPr>
              <w:t>(from module syllabus)</w:t>
            </w:r>
          </w:p>
        </w:tc>
      </w:tr>
      <w:tr w:rsidR="00763CB3" w:rsidRPr="00876921" w14:paraId="0D1C1E25" w14:textId="77777777" w:rsidTr="00BA6B99">
        <w:tc>
          <w:tcPr>
            <w:tcW w:w="9951" w:type="dxa"/>
            <w:gridSpan w:val="5"/>
          </w:tcPr>
          <w:p w14:paraId="0DA224CF" w14:textId="77777777" w:rsidR="00D76CF9" w:rsidRPr="00D76CF9" w:rsidRDefault="00D76CF9" w:rsidP="00D76CF9">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D76CF9">
              <w:rPr>
                <w:rFonts w:ascii="Arial" w:eastAsia="Times New Roman" w:hAnsi="Arial" w:cs="Arial"/>
                <w:lang w:eastAsia="en-GB"/>
              </w:rPr>
              <w:t>Criminology</w:t>
            </w:r>
          </w:p>
          <w:p w14:paraId="7B5809A3" w14:textId="206AC928" w:rsidR="00BB18E4" w:rsidRPr="00D76CF9" w:rsidRDefault="00D76CF9" w:rsidP="00D76CF9">
            <w:pPr>
              <w:pStyle w:val="ListParagraph"/>
              <w:numPr>
                <w:ilvl w:val="0"/>
                <w:numId w:val="3"/>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D76CF9">
              <w:rPr>
                <w:rFonts w:ascii="Arial" w:eastAsia="Times New Roman" w:hAnsi="Arial" w:cs="Arial"/>
                <w:lang w:eastAsia="en-GB"/>
              </w:rPr>
              <w:t>Critically review the constitutional role of the police in contemporary society and the wider criminal justice system</w:t>
            </w:r>
          </w:p>
          <w:p w14:paraId="35083C23" w14:textId="72FFC846" w:rsidR="00D76CF9" w:rsidRPr="00FF774E" w:rsidRDefault="00D76CF9" w:rsidP="00FF774E">
            <w:pPr>
              <w:pStyle w:val="ListParagraph"/>
              <w:numPr>
                <w:ilvl w:val="0"/>
                <w:numId w:val="3"/>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D76CF9">
              <w:rPr>
                <w:rFonts w:ascii="Arial" w:eastAsia="Times New Roman" w:hAnsi="Arial" w:cs="Arial"/>
                <w:lang w:eastAsia="en-GB"/>
              </w:rPr>
              <w:t>Assess the strengths and weakness of different policing models in relation to crime/victimisation and the public</w:t>
            </w:r>
            <w:r w:rsidR="00FF774E" w:rsidRPr="00D76CF9">
              <w:rPr>
                <w:rFonts w:ascii="Arial" w:eastAsia="Times New Roman" w:hAnsi="Arial" w:cs="Arial"/>
                <w:lang w:eastAsia="en-GB"/>
              </w:rPr>
              <w:t xml:space="preserve"> </w:t>
            </w:r>
            <w:r w:rsidR="00FF774E">
              <w:rPr>
                <w:rFonts w:ascii="Arial" w:eastAsia="Times New Roman" w:hAnsi="Arial" w:cs="Arial"/>
                <w:lang w:eastAsia="en-GB"/>
              </w:rPr>
              <w:t>and e</w:t>
            </w:r>
            <w:r w:rsidR="00FF774E" w:rsidRPr="00D76CF9">
              <w:rPr>
                <w:rFonts w:ascii="Arial" w:eastAsia="Times New Roman" w:hAnsi="Arial" w:cs="Arial"/>
                <w:lang w:eastAsia="en-GB"/>
              </w:rPr>
              <w:t>xplore crime prevention theories</w:t>
            </w:r>
            <w:r w:rsidR="00FF774E">
              <w:rPr>
                <w:rFonts w:ascii="Arial" w:eastAsia="Times New Roman" w:hAnsi="Arial" w:cs="Arial"/>
                <w:lang w:eastAsia="en-GB"/>
              </w:rPr>
              <w:t xml:space="preserve"> initiates </w:t>
            </w:r>
            <w:r w:rsidR="00FF774E" w:rsidRPr="00D76CF9">
              <w:rPr>
                <w:rFonts w:ascii="Arial" w:eastAsia="Times New Roman" w:hAnsi="Arial" w:cs="Arial"/>
                <w:lang w:eastAsia="en-GB"/>
              </w:rPr>
              <w:t>and strategies</w:t>
            </w:r>
          </w:p>
          <w:p w14:paraId="27F8D897" w14:textId="47DE9DDC" w:rsidR="00D76CF9" w:rsidRDefault="00D76CF9" w:rsidP="00D76CF9">
            <w:pPr>
              <w:pStyle w:val="ListParagraph"/>
              <w:numPr>
                <w:ilvl w:val="0"/>
                <w:numId w:val="3"/>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D76CF9">
              <w:rPr>
                <w:rFonts w:ascii="Arial" w:eastAsia="Times New Roman" w:hAnsi="Arial" w:cs="Arial"/>
                <w:lang w:eastAsia="en-GB"/>
              </w:rPr>
              <w:t>Evaluate the benefits that a greater understanding of sociology and criminology can have on operational policing and decision making</w:t>
            </w:r>
          </w:p>
          <w:p w14:paraId="79F088D7" w14:textId="41E86695" w:rsidR="00D76CF9" w:rsidRDefault="00D76CF9" w:rsidP="00D76CF9">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Pr>
                <w:rFonts w:ascii="Arial" w:eastAsia="Times New Roman" w:hAnsi="Arial" w:cs="Arial"/>
                <w:lang w:eastAsia="en-GB"/>
              </w:rPr>
              <w:t xml:space="preserve">Counter Terrorism </w:t>
            </w:r>
          </w:p>
          <w:p w14:paraId="0BB44543" w14:textId="62377713" w:rsidR="00D76CF9" w:rsidRDefault="00D76CF9" w:rsidP="00D76CF9">
            <w:pPr>
              <w:pStyle w:val="ListParagraph"/>
              <w:numPr>
                <w:ilvl w:val="0"/>
                <w:numId w:val="4"/>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D76CF9">
              <w:rPr>
                <w:rFonts w:ascii="Arial" w:eastAsia="Times New Roman" w:hAnsi="Arial" w:cs="Arial"/>
                <w:lang w:eastAsia="en-GB"/>
              </w:rPr>
              <w:t>Explain the organisational structures and inter-relationships that exist in counter-terrorism policing</w:t>
            </w:r>
            <w:r w:rsidR="009178EA">
              <w:rPr>
                <w:rFonts w:ascii="Arial" w:eastAsia="Times New Roman" w:hAnsi="Arial" w:cs="Arial"/>
                <w:lang w:eastAsia="en-GB"/>
              </w:rPr>
              <w:t xml:space="preserve"> and the current threats faced by the UK CT network</w:t>
            </w:r>
          </w:p>
          <w:p w14:paraId="1A9BB7AD" w14:textId="3BD38B58" w:rsidR="00D76CF9" w:rsidRPr="00893149" w:rsidRDefault="00D76CF9" w:rsidP="00D76CF9">
            <w:pPr>
              <w:pStyle w:val="ListParagraph"/>
              <w:numPr>
                <w:ilvl w:val="0"/>
                <w:numId w:val="4"/>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Analyse the potential links between terrorism and other forms of criminality</w:t>
            </w:r>
          </w:p>
          <w:p w14:paraId="1A28ECDA" w14:textId="3F357572" w:rsidR="00D76CF9" w:rsidRPr="00893149" w:rsidRDefault="00D76CF9" w:rsidP="00D76CF9">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Response Policing</w:t>
            </w:r>
          </w:p>
          <w:p w14:paraId="00E765D8" w14:textId="41D4BCAE" w:rsidR="00D76CF9" w:rsidRPr="00893149" w:rsidRDefault="00D76CF9" w:rsidP="00D76CF9">
            <w:pPr>
              <w:pStyle w:val="ListParagraph"/>
              <w:numPr>
                <w:ilvl w:val="0"/>
                <w:numId w:val="5"/>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Illustrate how theories and principles of psychology and human behaviour can be applied in various response contexts</w:t>
            </w:r>
          </w:p>
          <w:p w14:paraId="19573F0C" w14:textId="41A395A9" w:rsidR="00D76CF9" w:rsidRPr="00893149" w:rsidRDefault="00D76CF9" w:rsidP="00D76CF9">
            <w:pPr>
              <w:pStyle w:val="ListParagraph"/>
              <w:numPr>
                <w:ilvl w:val="0"/>
                <w:numId w:val="5"/>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Critically review key issues relating to the complexity and challenges of operational policing</w:t>
            </w:r>
          </w:p>
          <w:p w14:paraId="3BB15CEC" w14:textId="7401B526" w:rsidR="00D76CF9" w:rsidRPr="00893149" w:rsidRDefault="00D76CF9" w:rsidP="00D76CF9">
            <w:pPr>
              <w:pStyle w:val="ListParagraph"/>
              <w:numPr>
                <w:ilvl w:val="0"/>
                <w:numId w:val="5"/>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Undertake the role and responsibilities of a first responder to a critical incident</w:t>
            </w:r>
          </w:p>
          <w:p w14:paraId="5A046982" w14:textId="319DF4D6" w:rsidR="009E333B" w:rsidRPr="00893149" w:rsidRDefault="00D76CF9" w:rsidP="00D76CF9">
            <w:pPr>
              <w:pStyle w:val="ListParagraph"/>
              <w:numPr>
                <w:ilvl w:val="0"/>
                <w:numId w:val="5"/>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 xml:space="preserve">Review examples of high-profile critical and major incidents </w:t>
            </w:r>
            <w:r w:rsidR="009E333B" w:rsidRPr="00893149">
              <w:rPr>
                <w:rFonts w:ascii="Arial" w:eastAsia="Times New Roman" w:hAnsi="Arial" w:cs="Arial"/>
                <w:lang w:eastAsia="en-GB"/>
              </w:rPr>
              <w:t xml:space="preserve">and analyse the role of the police within a joint emergency services operation </w:t>
            </w:r>
            <w:r w:rsidRPr="00893149">
              <w:rPr>
                <w:rFonts w:ascii="Arial" w:eastAsia="Times New Roman" w:hAnsi="Arial" w:cs="Arial"/>
                <w:lang w:eastAsia="en-GB"/>
              </w:rPr>
              <w:t xml:space="preserve">to establish </w:t>
            </w:r>
            <w:r w:rsidR="009E333B" w:rsidRPr="00893149">
              <w:rPr>
                <w:rFonts w:ascii="Arial" w:eastAsia="Times New Roman" w:hAnsi="Arial" w:cs="Arial"/>
                <w:lang w:eastAsia="en-GB"/>
              </w:rPr>
              <w:t>‘</w:t>
            </w:r>
            <w:r w:rsidRPr="00893149">
              <w:rPr>
                <w:rFonts w:ascii="Arial" w:eastAsia="Times New Roman" w:hAnsi="Arial" w:cs="Arial"/>
                <w:lang w:eastAsia="en-GB"/>
              </w:rPr>
              <w:t>best practice</w:t>
            </w:r>
            <w:r w:rsidR="009E333B" w:rsidRPr="00893149">
              <w:rPr>
                <w:rFonts w:ascii="Arial" w:eastAsia="Times New Roman" w:hAnsi="Arial" w:cs="Arial"/>
                <w:lang w:eastAsia="en-GB"/>
              </w:rPr>
              <w:t>’</w:t>
            </w:r>
            <w:r w:rsidRPr="00893149">
              <w:rPr>
                <w:rFonts w:ascii="Arial" w:eastAsia="Times New Roman" w:hAnsi="Arial" w:cs="Arial"/>
                <w:lang w:eastAsia="en-GB"/>
              </w:rPr>
              <w:t xml:space="preserve"> </w:t>
            </w:r>
          </w:p>
          <w:p w14:paraId="07BE177B" w14:textId="77777777" w:rsidR="009E333B" w:rsidRPr="00893149" w:rsidRDefault="009E333B" w:rsidP="009E333B">
            <w:pPr>
              <w:pStyle w:val="ListParagraph"/>
              <w:overflowPunct w:val="0"/>
              <w:autoSpaceDE w:val="0"/>
              <w:autoSpaceDN w:val="0"/>
              <w:adjustRightInd w:val="0"/>
              <w:spacing w:before="240" w:after="0" w:line="240" w:lineRule="auto"/>
              <w:jc w:val="both"/>
              <w:textAlignment w:val="baseline"/>
              <w:rPr>
                <w:rFonts w:ascii="Arial" w:eastAsia="Times New Roman" w:hAnsi="Arial" w:cs="Arial"/>
                <w:lang w:eastAsia="en-GB"/>
              </w:rPr>
            </w:pPr>
          </w:p>
          <w:p w14:paraId="486E65EF" w14:textId="765075A4" w:rsidR="00D76CF9" w:rsidRPr="00893149" w:rsidRDefault="00D76CF9" w:rsidP="009E333B">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 xml:space="preserve">Policing Communities </w:t>
            </w:r>
          </w:p>
          <w:p w14:paraId="7BAC6DC1" w14:textId="537A7BC6" w:rsidR="00D76CF9" w:rsidRPr="00893149" w:rsidRDefault="00D76CF9" w:rsidP="00D76CF9">
            <w:pPr>
              <w:pStyle w:val="ListParagraph"/>
              <w:numPr>
                <w:ilvl w:val="0"/>
                <w:numId w:val="6"/>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Analyse why key incidents/events have had a damaging effect on the willingness of communities to engage with the police</w:t>
            </w:r>
          </w:p>
          <w:p w14:paraId="1CEB33CC" w14:textId="5AA5FEF7" w:rsidR="00D76CF9" w:rsidRPr="00893149" w:rsidRDefault="00D76CF9" w:rsidP="00D76CF9">
            <w:pPr>
              <w:pStyle w:val="ListParagraph"/>
              <w:numPr>
                <w:ilvl w:val="0"/>
                <w:numId w:val="6"/>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Engage with the community to examine/critique how current policing practice can impact upon the community</w:t>
            </w:r>
          </w:p>
          <w:p w14:paraId="6ADAD35E" w14:textId="1E2FB936" w:rsidR="00D76CF9" w:rsidRPr="00893149" w:rsidRDefault="00D76CF9" w:rsidP="00FF774E">
            <w:pPr>
              <w:pStyle w:val="ListParagraph"/>
              <w:numPr>
                <w:ilvl w:val="0"/>
                <w:numId w:val="6"/>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Evaluate the role of community policing in fostering and maintaining community cohesion</w:t>
            </w:r>
            <w:r w:rsidR="00FF774E" w:rsidRPr="00893149">
              <w:rPr>
                <w:rFonts w:ascii="Arial" w:eastAsia="Times New Roman" w:hAnsi="Arial" w:cs="Arial"/>
                <w:lang w:eastAsia="en-GB"/>
              </w:rPr>
              <w:t xml:space="preserve"> and u</w:t>
            </w:r>
            <w:r w:rsidRPr="00893149">
              <w:rPr>
                <w:rFonts w:ascii="Arial" w:eastAsia="Times New Roman" w:hAnsi="Arial" w:cs="Arial"/>
                <w:lang w:eastAsia="en-GB"/>
              </w:rPr>
              <w:t>nderstand and apply key principles of effective community engagement</w:t>
            </w:r>
          </w:p>
          <w:p w14:paraId="1DD3AF74" w14:textId="688C0ACD" w:rsidR="00D76CF9" w:rsidRPr="00893149" w:rsidRDefault="00D76CF9" w:rsidP="00D76CF9">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 xml:space="preserve">Policing the Roads </w:t>
            </w:r>
          </w:p>
          <w:p w14:paraId="5F874791" w14:textId="6A83E0FD" w:rsidR="00D76CF9" w:rsidRPr="00893149" w:rsidRDefault="00D76CF9" w:rsidP="00D76CF9">
            <w:pPr>
              <w:pStyle w:val="ListParagraph"/>
              <w:numPr>
                <w:ilvl w:val="0"/>
                <w:numId w:val="7"/>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Apply police powers in relation to commercial vehicle enforcement</w:t>
            </w:r>
          </w:p>
          <w:p w14:paraId="605B2B3E" w14:textId="72F4A8F7" w:rsidR="00D76CF9" w:rsidRPr="00893149" w:rsidRDefault="00D76CF9" w:rsidP="00D76CF9">
            <w:pPr>
              <w:pStyle w:val="ListParagraph"/>
              <w:numPr>
                <w:ilvl w:val="0"/>
                <w:numId w:val="7"/>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Explain how to police the strategic road network effectively and safely</w:t>
            </w:r>
          </w:p>
          <w:p w14:paraId="2F02F934" w14:textId="32F02731" w:rsidR="00D76CF9" w:rsidRPr="00893149" w:rsidRDefault="00D76CF9" w:rsidP="00D76CF9">
            <w:pPr>
              <w:pStyle w:val="ListParagraph"/>
              <w:numPr>
                <w:ilvl w:val="0"/>
                <w:numId w:val="7"/>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Explain roles and responsibilities of personnel involved in police pursuits, and the types of vehicle</w:t>
            </w:r>
          </w:p>
          <w:p w14:paraId="421C57B2" w14:textId="7E79F7C6" w:rsidR="00D76CF9" w:rsidRPr="00893149" w:rsidRDefault="00D76CF9" w:rsidP="00D76CF9">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Information &amp; Intel</w:t>
            </w:r>
          </w:p>
          <w:p w14:paraId="28235C58" w14:textId="160B9593" w:rsidR="00D76CF9" w:rsidRPr="00893149" w:rsidRDefault="00D76CF9" w:rsidP="00D76CF9">
            <w:pPr>
              <w:pStyle w:val="ListParagraph"/>
              <w:numPr>
                <w:ilvl w:val="0"/>
                <w:numId w:val="8"/>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Explain and employ analytical products provided by intelligence specialists during the course of an investigation</w:t>
            </w:r>
          </w:p>
          <w:p w14:paraId="611C6C50" w14:textId="78CE001A" w:rsidR="00D76CF9" w:rsidRDefault="00D76CF9" w:rsidP="00D76CF9">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Conducting Investigations</w:t>
            </w:r>
            <w:r>
              <w:rPr>
                <w:rFonts w:ascii="Arial" w:eastAsia="Times New Roman" w:hAnsi="Arial" w:cs="Arial"/>
                <w:lang w:eastAsia="en-GB"/>
              </w:rPr>
              <w:t xml:space="preserve"> </w:t>
            </w:r>
          </w:p>
          <w:p w14:paraId="11E6E534" w14:textId="192A67DA" w:rsidR="00D76CF9" w:rsidRDefault="00D76CF9" w:rsidP="00D76CF9">
            <w:pPr>
              <w:pStyle w:val="ListParagraph"/>
              <w:numPr>
                <w:ilvl w:val="0"/>
                <w:numId w:val="8"/>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D76CF9">
              <w:rPr>
                <w:rFonts w:ascii="Arial" w:eastAsia="Times New Roman" w:hAnsi="Arial" w:cs="Arial"/>
                <w:lang w:eastAsia="en-GB"/>
              </w:rPr>
              <w:t>Understand the difference between 'volume and priority' crime</w:t>
            </w:r>
          </w:p>
          <w:p w14:paraId="02DE3D22" w14:textId="2A8B6825" w:rsidR="00D76CF9" w:rsidRPr="009178EA" w:rsidRDefault="00D76CF9" w:rsidP="00D76CF9">
            <w:pPr>
              <w:pStyle w:val="ListParagraph"/>
              <w:numPr>
                <w:ilvl w:val="0"/>
                <w:numId w:val="8"/>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D76CF9">
              <w:rPr>
                <w:rFonts w:ascii="Arial" w:eastAsia="Times New Roman" w:hAnsi="Arial" w:cs="Arial"/>
                <w:lang w:eastAsia="en-GB"/>
              </w:rPr>
              <w:t>Understand the importance of the concept of memory upon interview methods and process</w:t>
            </w:r>
          </w:p>
          <w:p w14:paraId="32D40613" w14:textId="77777777" w:rsidR="00D76CF9" w:rsidRPr="00D76CF9" w:rsidRDefault="00D76CF9" w:rsidP="00D76CF9">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p>
          <w:p w14:paraId="6E494D01" w14:textId="6ECC7512" w:rsidR="00BB18E4" w:rsidRPr="00876921" w:rsidRDefault="00BB18E4" w:rsidP="00BB18E4">
            <w:pPr>
              <w:pStyle w:val="ListParagraph"/>
              <w:spacing w:after="0" w:line="240" w:lineRule="auto"/>
              <w:rPr>
                <w:rFonts w:ascii="Arial" w:eastAsia="Times New Roman" w:hAnsi="Arial" w:cs="Arial"/>
                <w:lang w:eastAsia="en-GB"/>
              </w:rPr>
            </w:pPr>
          </w:p>
        </w:tc>
      </w:tr>
    </w:tbl>
    <w:p w14:paraId="0ABD31CF" w14:textId="77777777" w:rsidR="00763CB3" w:rsidRPr="00876921" w:rsidRDefault="00763CB3" w:rsidP="00763CB3">
      <w:pPr>
        <w:spacing w:after="0" w:line="240" w:lineRule="auto"/>
        <w:rPr>
          <w:rFonts w:ascii="Arial" w:eastAsia="Times New Roman" w:hAnsi="Arial" w:cs="Arial"/>
          <w:b/>
          <w:sz w:val="20"/>
          <w:szCs w:val="20"/>
          <w:lang w:eastAsia="en-GB"/>
        </w:rPr>
      </w:pPr>
    </w:p>
    <w:p w14:paraId="172C86CD" w14:textId="77777777" w:rsidR="00763CB3" w:rsidRPr="00876921" w:rsidRDefault="00763CB3" w:rsidP="00763CB3">
      <w:pPr>
        <w:spacing w:after="0" w:line="240" w:lineRule="auto"/>
        <w:rPr>
          <w:rFonts w:ascii="Arial" w:eastAsia="Times New Roman" w:hAnsi="Arial" w:cs="Arial"/>
          <w:b/>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763CB3" w:rsidRPr="00876921" w14:paraId="720C1C8F" w14:textId="77777777" w:rsidTr="00BA6B99">
        <w:tc>
          <w:tcPr>
            <w:tcW w:w="9781" w:type="dxa"/>
            <w:shd w:val="clear" w:color="auto" w:fill="C0C0C0"/>
          </w:tcPr>
          <w:p w14:paraId="728EF9A5" w14:textId="77777777" w:rsidR="00763CB3" w:rsidRPr="00876921" w:rsidRDefault="00763CB3" w:rsidP="00BA6B99">
            <w:pPr>
              <w:spacing w:after="0" w:line="240" w:lineRule="auto"/>
              <w:jc w:val="center"/>
              <w:rPr>
                <w:rFonts w:ascii="Arial" w:eastAsia="Times New Roman" w:hAnsi="Arial" w:cs="Arial"/>
                <w:b/>
                <w:sz w:val="40"/>
                <w:szCs w:val="40"/>
                <w:lang w:eastAsia="en-GB"/>
              </w:rPr>
            </w:pPr>
            <w:r w:rsidRPr="00876921">
              <w:rPr>
                <w:rFonts w:ascii="Arial" w:eastAsia="Times New Roman" w:hAnsi="Arial" w:cs="Arial"/>
                <w:sz w:val="32"/>
                <w:szCs w:val="20"/>
                <w:lang w:eastAsia="en-GB"/>
              </w:rPr>
              <w:lastRenderedPageBreak/>
              <w:br w:type="page"/>
            </w:r>
            <w:r w:rsidRPr="00876921">
              <w:rPr>
                <w:rFonts w:ascii="Arial" w:eastAsia="Times New Roman" w:hAnsi="Arial" w:cs="Arial"/>
                <w:b/>
                <w:sz w:val="40"/>
                <w:szCs w:val="40"/>
                <w:lang w:eastAsia="en-GB"/>
              </w:rPr>
              <w:t>TASK DESCRIPTION</w:t>
            </w:r>
          </w:p>
        </w:tc>
      </w:tr>
    </w:tbl>
    <w:p w14:paraId="55B09043" w14:textId="77777777" w:rsidR="00763CB3" w:rsidRPr="00876921" w:rsidRDefault="00763CB3" w:rsidP="00763CB3">
      <w:pPr>
        <w:spacing w:after="0" w:line="240" w:lineRule="auto"/>
        <w:jc w:val="both"/>
        <w:rPr>
          <w:rFonts w:ascii="Arial" w:eastAsia="Times New Roman" w:hAnsi="Arial" w:cs="Arial"/>
          <w:lang w:eastAsia="en-GB"/>
        </w:rPr>
      </w:pPr>
    </w:p>
    <w:p w14:paraId="6919A6CC" w14:textId="31E6E35D" w:rsidR="00763CB3" w:rsidRDefault="00763CB3" w:rsidP="00763CB3">
      <w:pPr>
        <w:spacing w:after="0" w:line="240" w:lineRule="auto"/>
        <w:ind w:left="426"/>
        <w:rPr>
          <w:rFonts w:ascii="Arial" w:eastAsia="Times New Roman" w:hAnsi="Arial" w:cs="Arial"/>
          <w:sz w:val="24"/>
          <w:szCs w:val="24"/>
          <w:lang w:eastAsia="en-GB"/>
        </w:rPr>
      </w:pPr>
    </w:p>
    <w:p w14:paraId="01AD3889" w14:textId="77777777" w:rsidR="00FF774E" w:rsidRDefault="00FF774E" w:rsidP="00763CB3">
      <w:pPr>
        <w:spacing w:after="0" w:line="240" w:lineRule="auto"/>
        <w:ind w:left="426"/>
        <w:rPr>
          <w:rFonts w:ascii="Arial" w:eastAsia="Times New Roman" w:hAnsi="Arial" w:cs="Arial"/>
          <w:sz w:val="24"/>
          <w:szCs w:val="24"/>
          <w:lang w:eastAsia="en-GB"/>
        </w:rPr>
      </w:pPr>
    </w:p>
    <w:p w14:paraId="1F09E9E7" w14:textId="77777777" w:rsidR="00FF774E" w:rsidRPr="00E238EB" w:rsidRDefault="00FF774E" w:rsidP="00FF774E">
      <w:pPr>
        <w:spacing w:after="0" w:line="240" w:lineRule="auto"/>
        <w:ind w:left="426"/>
        <w:rPr>
          <w:rFonts w:ascii="Arial" w:eastAsia="Times New Roman" w:hAnsi="Arial" w:cs="Arial"/>
          <w:b/>
          <w:bCs/>
          <w:u w:val="single"/>
          <w:lang w:eastAsia="en-GB"/>
        </w:rPr>
      </w:pPr>
      <w:r w:rsidRPr="00E238EB">
        <w:rPr>
          <w:rFonts w:ascii="Arial" w:eastAsia="Times New Roman" w:hAnsi="Arial" w:cs="Arial"/>
          <w:b/>
          <w:bCs/>
          <w:u w:val="single"/>
          <w:lang w:eastAsia="en-GB"/>
        </w:rPr>
        <w:t>Students are required to complete a 1000-word essay under the following title:</w:t>
      </w:r>
    </w:p>
    <w:p w14:paraId="3C4ADCC6" w14:textId="63232F6F" w:rsidR="00763CB3" w:rsidRPr="00E238EB" w:rsidRDefault="00763CB3" w:rsidP="00FF774E">
      <w:pPr>
        <w:spacing w:after="0" w:line="240" w:lineRule="auto"/>
        <w:ind w:left="426"/>
        <w:rPr>
          <w:rFonts w:ascii="Arial" w:eastAsia="Times New Roman" w:hAnsi="Arial" w:cs="Arial"/>
          <w:b/>
          <w:bCs/>
          <w:sz w:val="24"/>
          <w:szCs w:val="24"/>
          <w:u w:val="single"/>
          <w:lang w:eastAsia="en-GB"/>
        </w:rPr>
      </w:pPr>
    </w:p>
    <w:p w14:paraId="01CCBC5B" w14:textId="77777777" w:rsidR="00FF774E" w:rsidRPr="00E238EB" w:rsidRDefault="00FF774E" w:rsidP="00FF774E">
      <w:pPr>
        <w:overflowPunct w:val="0"/>
        <w:autoSpaceDE w:val="0"/>
        <w:autoSpaceDN w:val="0"/>
        <w:adjustRightInd w:val="0"/>
        <w:spacing w:before="240" w:after="0" w:line="240" w:lineRule="auto"/>
        <w:ind w:left="426"/>
        <w:jc w:val="both"/>
        <w:textAlignment w:val="baseline"/>
        <w:rPr>
          <w:rFonts w:ascii="Arial" w:eastAsia="Times New Roman" w:hAnsi="Arial" w:cs="Arial"/>
          <w:b/>
          <w:bCs/>
          <w:u w:val="single"/>
          <w:lang w:eastAsia="en-GB"/>
        </w:rPr>
      </w:pPr>
      <w:r w:rsidRPr="00E238EB">
        <w:rPr>
          <w:rFonts w:ascii="Arial" w:eastAsia="Times New Roman" w:hAnsi="Arial" w:cs="Arial"/>
          <w:b/>
          <w:bCs/>
          <w:u w:val="single"/>
          <w:lang w:eastAsia="en-GB"/>
        </w:rPr>
        <w:t>Analyse why key incidents/events have had a damaging effect on the willingness of communities to engage with the police</w:t>
      </w:r>
    </w:p>
    <w:p w14:paraId="0D98B32A" w14:textId="1E116DF7" w:rsidR="00FF774E" w:rsidRPr="00E238EB" w:rsidRDefault="00FF774E" w:rsidP="00FF774E">
      <w:pPr>
        <w:overflowPunct w:val="0"/>
        <w:autoSpaceDE w:val="0"/>
        <w:autoSpaceDN w:val="0"/>
        <w:adjustRightInd w:val="0"/>
        <w:spacing w:before="240" w:after="0" w:line="240" w:lineRule="auto"/>
        <w:ind w:left="426"/>
        <w:jc w:val="both"/>
        <w:textAlignment w:val="baseline"/>
        <w:rPr>
          <w:rFonts w:ascii="Arial" w:eastAsia="Times New Roman" w:hAnsi="Arial" w:cs="Arial"/>
          <w:b/>
          <w:bCs/>
          <w:u w:val="single"/>
          <w:lang w:eastAsia="en-GB"/>
        </w:rPr>
      </w:pPr>
      <w:r w:rsidRPr="00E238EB">
        <w:rPr>
          <w:rFonts w:ascii="Arial" w:eastAsia="Times New Roman" w:hAnsi="Arial" w:cs="Arial"/>
          <w:b/>
          <w:bCs/>
          <w:u w:val="single"/>
          <w:lang w:eastAsia="en-GB"/>
        </w:rPr>
        <w:t>Evaluate the role of community policing in fostering and maintaining community cohesion and understand and apply key principles of effective community engagement</w:t>
      </w:r>
    </w:p>
    <w:p w14:paraId="16E5FA7F" w14:textId="77777777" w:rsidR="00E47618" w:rsidRDefault="00E47618" w:rsidP="00E47618"/>
    <w:p w14:paraId="2AD48326" w14:textId="6064D255" w:rsidR="00E47618" w:rsidRPr="00E04D4C" w:rsidRDefault="00E47618" w:rsidP="00E47618">
      <w:pPr>
        <w:rPr>
          <w:rFonts w:ascii="Arial" w:hAnsi="Arial" w:cs="Arial"/>
        </w:rPr>
      </w:pPr>
      <w:r w:rsidRPr="00E04D4C">
        <w:rPr>
          <w:rFonts w:ascii="Arial" w:hAnsi="Arial" w:cs="Arial"/>
        </w:rPr>
        <w:t>In this essay, I will be forming an analysis surrounding the effect of key incidents/events which hold a prominent place within the rich history of Policing within the United Kingdom. The incident in which I will be constructing this analysis will be the Hillsborough disaster of 1989, with my intentions through the use of research and reflection to form an understanding of the impact of the disaster on the community trust and deeper relationship with the Police. Furthermore, I will be evaluating the role of community Policing in fostering and maintaining community cohesion, whilst highlighting the importance of community Policing in building and maintaining public trust. In addition to this, it’s with importance that throughout this piece of writing that I understand the key principles of effective community engagement, tangling this within the impact of the Hillsborough disaster. The disaster was one of which shocked the community to its core, having resonating effects throughout football and the wider community, this was an incident which is still very much talked about. It is my intention to explore this incident in detail, considering the wider community impacts and the ethical contexts which relate strongly to community trust.</w:t>
      </w:r>
    </w:p>
    <w:p w14:paraId="35B81E26" w14:textId="77777777" w:rsidR="00E47618" w:rsidRPr="00E04D4C" w:rsidRDefault="00E47618" w:rsidP="00E47618">
      <w:pPr>
        <w:rPr>
          <w:rFonts w:ascii="Arial" w:hAnsi="Arial" w:cs="Arial"/>
        </w:rPr>
      </w:pPr>
    </w:p>
    <w:p w14:paraId="73696D5F" w14:textId="77777777" w:rsidR="00E47618" w:rsidRPr="00E04D4C" w:rsidRDefault="00E47618" w:rsidP="00E47618">
      <w:pPr>
        <w:rPr>
          <w:rFonts w:ascii="Arial" w:hAnsi="Arial" w:cs="Arial"/>
        </w:rPr>
      </w:pPr>
      <w:r w:rsidRPr="00E04D4C">
        <w:rPr>
          <w:rFonts w:ascii="Arial" w:hAnsi="Arial" w:cs="Arial"/>
        </w:rPr>
        <w:t xml:space="preserve">In 1989, Ninety-six Liverpool supporters were killed in a mass crush at Sheffield United’s Hillsborough stadium during the semi-final FA Cup tie. The devastation and tragedy of this incident earning it the worst-ever sporting disaster in British history. (BBC ON THIS DAY | 15 | 1989: Football fans crushed at Hillsborough, n.d.) There were several major talking points and examples of failures leading up to the disaster, with the incident causing a major cultural divide throughout the country. Police officer David Duckenfield held the role of “match commander” for the game, and was largely responsible for the operation and logistics of the match with the most important being the safety of the supporters. Following the lengthiest jury proceedings ever witnessed in England, justice was finally found for the supporters of Liverpool football club and the families of the ninety-six victims of the crush. A seven to two majority ruling by the inquest’s jurors, finding Police failings responsible for the deaths of the ninety-six, and further finding that Police commanders had made mistakes in the build-up to the match. In addition to this, commander Duckenfield had told the inquest that he had lied about fans forcing a gate open, with his failure to close an access tunnel resulting in the loss of lives (Noble, 2016). In addition to this, a British government inquiry found that the South Yorkshire Police were guilty of altering 164 documents during the investigation in an effort to blame the fans for the disaster, with the primary effort being to distract the mainstream attention from their own failures to properly control and Police the incident (Edwards, 2012). Taking this information into account, it is clear to see the failures of the South Yorkshire Police, with the efforts to “cover-up” relevant facts of the incident having a detrimental effect on community trust in the Police, primarily in Liverpool, a relationship which has been so detrimentally broken it may never be the same again. </w:t>
      </w:r>
    </w:p>
    <w:p w14:paraId="2E95BFFC" w14:textId="77777777" w:rsidR="00E47618" w:rsidRPr="00E04D4C" w:rsidRDefault="00E47618" w:rsidP="00E47618">
      <w:pPr>
        <w:rPr>
          <w:rFonts w:ascii="Arial" w:hAnsi="Arial" w:cs="Arial"/>
        </w:rPr>
      </w:pPr>
    </w:p>
    <w:p w14:paraId="41F304BB" w14:textId="77777777" w:rsidR="00E47618" w:rsidRPr="00E04D4C" w:rsidRDefault="00E47618" w:rsidP="00E47618">
      <w:pPr>
        <w:rPr>
          <w:rFonts w:ascii="Arial" w:hAnsi="Arial" w:cs="Arial"/>
        </w:rPr>
      </w:pPr>
      <w:r w:rsidRPr="00E04D4C">
        <w:rPr>
          <w:rFonts w:ascii="Arial" w:hAnsi="Arial" w:cs="Arial"/>
        </w:rPr>
        <w:t xml:space="preserve">According to research by Ipsos MORI, thirty-one percent of the public do not trust the Police to tell the truth, it is the large-scale incidents such as the Hillsborough disaster which are key to the lack of trust from such a large proportion of the public (Two in three Britons say they generally trust the police to tell the truth, 2014). As a Police force it is an ethical oath and responsibility to serve the community, with the core of Policing ethics being based upon honesty and integrity. It is with consideration of this incident, </w:t>
      </w:r>
      <w:r w:rsidRPr="00E04D4C">
        <w:rPr>
          <w:rFonts w:ascii="Arial" w:hAnsi="Arial" w:cs="Arial"/>
        </w:rPr>
        <w:lastRenderedPageBreak/>
        <w:t>the importance of modern-day community orientated Policing, Sir Robert Peel’s 3</w:t>
      </w:r>
      <w:r w:rsidRPr="00E04D4C">
        <w:rPr>
          <w:rFonts w:ascii="Arial" w:hAnsi="Arial" w:cs="Arial"/>
          <w:vertAlign w:val="superscript"/>
        </w:rPr>
        <w:t>rd</w:t>
      </w:r>
      <w:r w:rsidRPr="00E04D4C">
        <w:rPr>
          <w:rFonts w:ascii="Arial" w:hAnsi="Arial" w:cs="Arial"/>
        </w:rPr>
        <w:t xml:space="preserve"> Principle of Policing states “police must secure the willing co-operation of the public in voluntary observation of the law to be able to secure and maintain the respect of the public” (Jones, 2004). This principle still holds a very prominent place in modern Policing, and must be reflected upon when considering community Policing, as we are still very much a country that Polices by the publics consent. Engaging effectively with the community through community events, showing a public presence within neighbourhoods and generally communicating with the people that they serve. A major key principle of fostering community engagement and public trust is forming partnership relationships within the Police; these consist of collaborative partnerships between the Police and the individuals and organisations they serve in to develop solutions to problems and increase trust in Police (</w:t>
      </w:r>
      <w:proofErr w:type="spellStart"/>
      <w:r w:rsidRPr="00E04D4C">
        <w:rPr>
          <w:rFonts w:ascii="Arial" w:hAnsi="Arial" w:cs="Arial"/>
        </w:rPr>
        <w:t>Chêne</w:t>
      </w:r>
      <w:proofErr w:type="spellEnd"/>
      <w:r w:rsidRPr="00E04D4C">
        <w:rPr>
          <w:rFonts w:ascii="Arial" w:hAnsi="Arial" w:cs="Arial"/>
        </w:rPr>
        <w:t xml:space="preserve">, 2012). It is clear that through forming community partnerships with local businesses and communities, and the deployment of various crime prevention methods which in turn benefit the wider community, trust in the Police can be restored in company with public perception. </w:t>
      </w:r>
    </w:p>
    <w:p w14:paraId="23096023" w14:textId="77777777" w:rsidR="00E47618" w:rsidRPr="00E04D4C" w:rsidRDefault="00E47618" w:rsidP="00E47618">
      <w:pPr>
        <w:rPr>
          <w:rFonts w:ascii="Arial" w:hAnsi="Arial" w:cs="Arial"/>
        </w:rPr>
      </w:pPr>
    </w:p>
    <w:p w14:paraId="39B9EF43" w14:textId="7255AF58" w:rsidR="00E47618" w:rsidRPr="00E04D4C" w:rsidRDefault="00E47618" w:rsidP="00E47618">
      <w:pPr>
        <w:rPr>
          <w:rFonts w:ascii="Arial" w:hAnsi="Arial" w:cs="Arial"/>
        </w:rPr>
      </w:pPr>
      <w:r w:rsidRPr="00E04D4C">
        <w:rPr>
          <w:rFonts w:ascii="Arial" w:hAnsi="Arial" w:cs="Arial"/>
        </w:rPr>
        <w:t>In conclusion, the Hillsborough disaster was an event in which rocked this country to its core. It is a disaster which to this day still plays a key role in modern-day Policing and more so, how the Police co-ordinate large scale events. The manner in which the Police, and in particular, match commander David Duckenfield handled the event and the subsequent media investigations was shocking, with the attempts to cover up the failings having a detrimental effect on Public trust. As an organisation which represents and serves the public, the British Police operate on the basis of consent from the public, and it is with sever importance that a miscarriage of justice as grand as this never occurs again. There is still a very long way to go in relation to fully rebuilding public trust and community cohesion, and it may never be the same again, however it is vitally important that the Police engage with communities in order to foster and re-build partnerships and deeper relationships within communities. It is clear that community Policing is extremely effective in doing so, and it is with utmost importance that we retain our “</w:t>
      </w:r>
      <w:proofErr w:type="spellStart"/>
      <w:r w:rsidRPr="00E04D4C">
        <w:rPr>
          <w:rFonts w:ascii="Arial" w:hAnsi="Arial" w:cs="Arial"/>
        </w:rPr>
        <w:t>Peelian</w:t>
      </w:r>
      <w:proofErr w:type="spellEnd"/>
      <w:r w:rsidRPr="00E04D4C">
        <w:rPr>
          <w:rFonts w:ascii="Arial" w:hAnsi="Arial" w:cs="Arial"/>
        </w:rPr>
        <w:t xml:space="preserve"> culture” by holding our communities as the forefront of our Policing purpose.</w:t>
      </w:r>
    </w:p>
    <w:p w14:paraId="5C34C20C" w14:textId="6F052298" w:rsidR="00E47618" w:rsidRPr="00E04D4C" w:rsidRDefault="00E47618" w:rsidP="00E47618">
      <w:pPr>
        <w:rPr>
          <w:rFonts w:ascii="Arial" w:hAnsi="Arial" w:cs="Arial"/>
        </w:rPr>
      </w:pPr>
    </w:p>
    <w:p w14:paraId="7D387D43" w14:textId="77777777" w:rsidR="00E04D4C" w:rsidRDefault="00E47618" w:rsidP="00E04D4C">
      <w:pPr>
        <w:rPr>
          <w:rFonts w:ascii="Arial" w:eastAsia="Times New Roman" w:hAnsi="Arial" w:cs="Arial"/>
          <w:lang w:eastAsia="en-GB"/>
        </w:rPr>
      </w:pPr>
      <w:r w:rsidRPr="00E04D4C">
        <w:rPr>
          <w:rFonts w:ascii="Arial" w:hAnsi="Arial" w:cs="Arial"/>
        </w:rPr>
        <w:t>(1006 words)</w:t>
      </w:r>
    </w:p>
    <w:p w14:paraId="2A49EA78" w14:textId="50B2FA48" w:rsidR="00E47618" w:rsidRPr="00E04D4C" w:rsidRDefault="00E47618" w:rsidP="00E04D4C">
      <w:pPr>
        <w:rPr>
          <w:rFonts w:ascii="Arial" w:eastAsia="Times New Roman" w:hAnsi="Arial" w:cs="Arial"/>
          <w:lang w:eastAsia="en-GB"/>
        </w:rPr>
      </w:pPr>
      <w:r w:rsidRPr="00E04D4C">
        <w:rPr>
          <w:rFonts w:ascii="Arial" w:eastAsia="Times New Roman" w:hAnsi="Arial" w:cs="Arial"/>
          <w:color w:val="000000"/>
          <w:u w:val="single"/>
          <w:lang w:eastAsia="en-GB"/>
        </w:rPr>
        <w:t>References</w:t>
      </w:r>
    </w:p>
    <w:p w14:paraId="70B4C646" w14:textId="77777777" w:rsidR="00E47618" w:rsidRPr="00E04D4C" w:rsidRDefault="00E47618" w:rsidP="00E47618">
      <w:pPr>
        <w:shd w:val="clear" w:color="auto" w:fill="FFFFFF"/>
        <w:spacing w:after="180"/>
        <w:ind w:left="450" w:hanging="450"/>
        <w:rPr>
          <w:rFonts w:ascii="Arial" w:eastAsia="Times New Roman" w:hAnsi="Arial" w:cs="Arial"/>
          <w:color w:val="000000"/>
          <w:lang w:eastAsia="en-GB"/>
        </w:rPr>
      </w:pPr>
      <w:proofErr w:type="spellStart"/>
      <w:r w:rsidRPr="00E04D4C">
        <w:rPr>
          <w:rFonts w:ascii="Arial" w:eastAsia="Times New Roman" w:hAnsi="Arial" w:cs="Arial"/>
          <w:color w:val="000000"/>
          <w:lang w:eastAsia="en-GB"/>
        </w:rPr>
        <w:t>Chêne</w:t>
      </w:r>
      <w:proofErr w:type="spellEnd"/>
      <w:r w:rsidRPr="00E04D4C">
        <w:rPr>
          <w:rFonts w:ascii="Arial" w:eastAsia="Times New Roman" w:hAnsi="Arial" w:cs="Arial"/>
          <w:color w:val="000000"/>
          <w:lang w:eastAsia="en-GB"/>
        </w:rPr>
        <w:t>, M., 2012. [online] Assets.publishing.service.gov.uk. Available at: &lt;https://assets.publishing.service.gov.uk/media/57a08a57e5274a27b2000553/expertanswer-318.pdf&gt; [Accessed 11 January 2021].</w:t>
      </w:r>
    </w:p>
    <w:p w14:paraId="62274C9C" w14:textId="77777777" w:rsidR="00E47618" w:rsidRPr="00E04D4C" w:rsidRDefault="00E47618" w:rsidP="00E47618">
      <w:pPr>
        <w:shd w:val="clear" w:color="auto" w:fill="FFFFFF"/>
        <w:spacing w:after="180"/>
        <w:ind w:left="450" w:hanging="450"/>
        <w:rPr>
          <w:rFonts w:ascii="Arial" w:eastAsia="Times New Roman" w:hAnsi="Arial" w:cs="Arial"/>
          <w:color w:val="000000"/>
          <w:lang w:eastAsia="en-GB"/>
        </w:rPr>
      </w:pPr>
      <w:r w:rsidRPr="00E04D4C">
        <w:rPr>
          <w:rFonts w:ascii="Arial" w:eastAsia="Times New Roman" w:hAnsi="Arial" w:cs="Arial"/>
          <w:color w:val="000000"/>
          <w:lang w:eastAsia="en-GB"/>
        </w:rPr>
        <w:t>Edwards, J., 2012. </w:t>
      </w:r>
      <w:r w:rsidRPr="00E04D4C">
        <w:rPr>
          <w:rFonts w:ascii="Arial" w:eastAsia="Times New Roman" w:hAnsi="Arial" w:cs="Arial"/>
          <w:i/>
          <w:iCs/>
          <w:color w:val="000000"/>
          <w:lang w:eastAsia="en-GB"/>
        </w:rPr>
        <w:t xml:space="preserve">See </w:t>
      </w:r>
      <w:proofErr w:type="gramStart"/>
      <w:r w:rsidRPr="00E04D4C">
        <w:rPr>
          <w:rFonts w:ascii="Arial" w:eastAsia="Times New Roman" w:hAnsi="Arial" w:cs="Arial"/>
          <w:i/>
          <w:iCs/>
          <w:color w:val="000000"/>
          <w:lang w:eastAsia="en-GB"/>
        </w:rPr>
        <w:t>The</w:t>
      </w:r>
      <w:proofErr w:type="gramEnd"/>
      <w:r w:rsidRPr="00E04D4C">
        <w:rPr>
          <w:rFonts w:ascii="Arial" w:eastAsia="Times New Roman" w:hAnsi="Arial" w:cs="Arial"/>
          <w:i/>
          <w:iCs/>
          <w:color w:val="000000"/>
          <w:lang w:eastAsia="en-GB"/>
        </w:rPr>
        <w:t xml:space="preserve"> Sun's Front-Page Apology For Cover-Up In Death Of 96 Soccer Fans</w:t>
      </w:r>
      <w:r w:rsidRPr="00E04D4C">
        <w:rPr>
          <w:rFonts w:ascii="Arial" w:eastAsia="Times New Roman" w:hAnsi="Arial" w:cs="Arial"/>
          <w:color w:val="000000"/>
          <w:lang w:eastAsia="en-GB"/>
        </w:rPr>
        <w:t>. [online] Business Insider. Available at: &lt;https://www.businessinsider.com/the-suns-front-page-on-hillsborough-2012-9?r=US&amp;IR=T&gt; [Accessed 11 January 2021].</w:t>
      </w:r>
    </w:p>
    <w:p w14:paraId="18B2ED24" w14:textId="77777777" w:rsidR="00E47618" w:rsidRPr="00E04D4C" w:rsidRDefault="00E47618" w:rsidP="00E47618">
      <w:pPr>
        <w:shd w:val="clear" w:color="auto" w:fill="FFFFFF"/>
        <w:spacing w:after="180"/>
        <w:ind w:left="450" w:hanging="450"/>
        <w:rPr>
          <w:rFonts w:ascii="Arial" w:eastAsia="Times New Roman" w:hAnsi="Arial" w:cs="Arial"/>
          <w:color w:val="000000"/>
          <w:lang w:eastAsia="en-GB"/>
        </w:rPr>
      </w:pPr>
      <w:r w:rsidRPr="00E04D4C">
        <w:rPr>
          <w:rFonts w:ascii="Arial" w:eastAsia="Times New Roman" w:hAnsi="Arial" w:cs="Arial"/>
          <w:color w:val="000000"/>
          <w:lang w:eastAsia="en-GB"/>
        </w:rPr>
        <w:t>Ipsos MORI. 2014. </w:t>
      </w:r>
      <w:r w:rsidRPr="00E04D4C">
        <w:rPr>
          <w:rFonts w:ascii="Arial" w:eastAsia="Times New Roman" w:hAnsi="Arial" w:cs="Arial"/>
          <w:i/>
          <w:iCs/>
          <w:color w:val="000000"/>
          <w:lang w:eastAsia="en-GB"/>
        </w:rPr>
        <w:t xml:space="preserve">Two </w:t>
      </w:r>
      <w:proofErr w:type="gramStart"/>
      <w:r w:rsidRPr="00E04D4C">
        <w:rPr>
          <w:rFonts w:ascii="Arial" w:eastAsia="Times New Roman" w:hAnsi="Arial" w:cs="Arial"/>
          <w:i/>
          <w:iCs/>
          <w:color w:val="000000"/>
          <w:lang w:eastAsia="en-GB"/>
        </w:rPr>
        <w:t>In</w:t>
      </w:r>
      <w:proofErr w:type="gramEnd"/>
      <w:r w:rsidRPr="00E04D4C">
        <w:rPr>
          <w:rFonts w:ascii="Arial" w:eastAsia="Times New Roman" w:hAnsi="Arial" w:cs="Arial"/>
          <w:i/>
          <w:iCs/>
          <w:color w:val="000000"/>
          <w:lang w:eastAsia="en-GB"/>
        </w:rPr>
        <w:t xml:space="preserve"> Three Britons Say They Generally Trust The Police To Tell The Truth</w:t>
      </w:r>
      <w:r w:rsidRPr="00E04D4C">
        <w:rPr>
          <w:rFonts w:ascii="Arial" w:eastAsia="Times New Roman" w:hAnsi="Arial" w:cs="Arial"/>
          <w:color w:val="000000"/>
          <w:lang w:eastAsia="en-GB"/>
        </w:rPr>
        <w:t>. [online] Available at: &lt;https://www.ipsos.com/ipsos-mori/en-uk/two-three-britons-say-they-generally-trust-police-tell-truth&gt; [Accessed 11 January 2021].</w:t>
      </w:r>
    </w:p>
    <w:p w14:paraId="23404A35" w14:textId="77777777" w:rsidR="00E47618" w:rsidRPr="00E04D4C" w:rsidRDefault="00E47618" w:rsidP="00E47618">
      <w:pPr>
        <w:shd w:val="clear" w:color="auto" w:fill="FFFFFF"/>
        <w:spacing w:after="180"/>
        <w:ind w:left="450" w:hanging="450"/>
        <w:rPr>
          <w:rFonts w:ascii="Arial" w:eastAsia="Times New Roman" w:hAnsi="Arial" w:cs="Arial"/>
          <w:color w:val="000000"/>
          <w:lang w:eastAsia="en-GB"/>
        </w:rPr>
      </w:pPr>
      <w:r w:rsidRPr="00E04D4C">
        <w:rPr>
          <w:rFonts w:ascii="Arial" w:eastAsia="Times New Roman" w:hAnsi="Arial" w:cs="Arial"/>
          <w:color w:val="000000"/>
          <w:lang w:eastAsia="en-GB"/>
        </w:rPr>
        <w:t>Jones, L., 2004. </w:t>
      </w:r>
      <w:r w:rsidRPr="00E04D4C">
        <w:rPr>
          <w:rFonts w:ascii="Arial" w:eastAsia="Times New Roman" w:hAnsi="Arial" w:cs="Arial"/>
          <w:i/>
          <w:iCs/>
          <w:color w:val="000000"/>
          <w:lang w:eastAsia="en-GB"/>
        </w:rPr>
        <w:t>Abstracts Database - National Criminal Justice Reference Service</w:t>
      </w:r>
      <w:r w:rsidRPr="00E04D4C">
        <w:rPr>
          <w:rFonts w:ascii="Arial" w:eastAsia="Times New Roman" w:hAnsi="Arial" w:cs="Arial"/>
          <w:color w:val="000000"/>
          <w:lang w:eastAsia="en-GB"/>
        </w:rPr>
        <w:t>. [online] Ncjrs.gov. Available at: &lt;https://www.ncjrs.gov/App/abstractdb/AbstractDBDetails.aspx?id=206158&gt; [Accessed 11 January 2021].</w:t>
      </w:r>
    </w:p>
    <w:p w14:paraId="746B9BB5" w14:textId="77777777" w:rsidR="00E47618" w:rsidRPr="00E04D4C" w:rsidRDefault="00E47618" w:rsidP="00E47618">
      <w:pPr>
        <w:shd w:val="clear" w:color="auto" w:fill="FFFFFF"/>
        <w:spacing w:after="180"/>
        <w:ind w:left="450" w:hanging="450"/>
        <w:rPr>
          <w:rFonts w:ascii="Arial" w:eastAsia="Times New Roman" w:hAnsi="Arial" w:cs="Arial"/>
          <w:color w:val="000000"/>
          <w:lang w:eastAsia="en-GB"/>
        </w:rPr>
      </w:pPr>
      <w:r w:rsidRPr="00E04D4C">
        <w:rPr>
          <w:rFonts w:ascii="Arial" w:eastAsia="Times New Roman" w:hAnsi="Arial" w:cs="Arial"/>
          <w:color w:val="000000"/>
          <w:lang w:eastAsia="en-GB"/>
        </w:rPr>
        <w:t>News.bbc.co.uk. n.d. </w:t>
      </w:r>
      <w:r w:rsidRPr="00E04D4C">
        <w:rPr>
          <w:rFonts w:ascii="Arial" w:eastAsia="Times New Roman" w:hAnsi="Arial" w:cs="Arial"/>
          <w:i/>
          <w:iCs/>
          <w:color w:val="000000"/>
          <w:lang w:eastAsia="en-GB"/>
        </w:rPr>
        <w:t xml:space="preserve">BBC ON THIS DAY | 15 | 1989: Football Fans Crushed </w:t>
      </w:r>
      <w:proofErr w:type="gramStart"/>
      <w:r w:rsidRPr="00E04D4C">
        <w:rPr>
          <w:rFonts w:ascii="Arial" w:eastAsia="Times New Roman" w:hAnsi="Arial" w:cs="Arial"/>
          <w:i/>
          <w:iCs/>
          <w:color w:val="000000"/>
          <w:lang w:eastAsia="en-GB"/>
        </w:rPr>
        <w:t>At</w:t>
      </w:r>
      <w:proofErr w:type="gramEnd"/>
      <w:r w:rsidRPr="00E04D4C">
        <w:rPr>
          <w:rFonts w:ascii="Arial" w:eastAsia="Times New Roman" w:hAnsi="Arial" w:cs="Arial"/>
          <w:i/>
          <w:iCs/>
          <w:color w:val="000000"/>
          <w:lang w:eastAsia="en-GB"/>
        </w:rPr>
        <w:t xml:space="preserve"> Hillsborough</w:t>
      </w:r>
      <w:r w:rsidRPr="00E04D4C">
        <w:rPr>
          <w:rFonts w:ascii="Arial" w:eastAsia="Times New Roman" w:hAnsi="Arial" w:cs="Arial"/>
          <w:color w:val="000000"/>
          <w:lang w:eastAsia="en-GB"/>
        </w:rPr>
        <w:t>. [online] Available at: &lt;http://news.bbc.co.uk/onthisday/hi/dates/stories/april/15/newsid_2491000/2491195.stm&gt; [Accessed 11 January 2021].</w:t>
      </w:r>
    </w:p>
    <w:p w14:paraId="5F416165" w14:textId="77777777" w:rsidR="00E47618" w:rsidRPr="00391507" w:rsidRDefault="00E47618" w:rsidP="00E47618">
      <w:pPr>
        <w:shd w:val="clear" w:color="auto" w:fill="FFFFFF"/>
        <w:spacing w:after="180"/>
        <w:ind w:left="450" w:hanging="450"/>
        <w:rPr>
          <w:rFonts w:ascii="Times New Roman" w:eastAsia="Times New Roman" w:hAnsi="Times New Roman" w:cs="Times New Roman"/>
          <w:color w:val="000000"/>
          <w:lang w:eastAsia="en-GB"/>
        </w:rPr>
      </w:pPr>
      <w:r w:rsidRPr="00E04D4C">
        <w:rPr>
          <w:rFonts w:ascii="Arial" w:eastAsia="Times New Roman" w:hAnsi="Arial" w:cs="Arial"/>
          <w:color w:val="000000"/>
          <w:lang w:eastAsia="en-GB"/>
        </w:rPr>
        <w:t>Noble, P., 2016. </w:t>
      </w:r>
      <w:r w:rsidRPr="00E04D4C">
        <w:rPr>
          <w:rFonts w:ascii="Arial" w:eastAsia="Times New Roman" w:hAnsi="Arial" w:cs="Arial"/>
          <w:i/>
          <w:iCs/>
          <w:color w:val="000000"/>
          <w:lang w:eastAsia="en-GB"/>
        </w:rPr>
        <w:t xml:space="preserve">After 27 Years, Police Blamed </w:t>
      </w:r>
      <w:proofErr w:type="gramStart"/>
      <w:r w:rsidRPr="00E04D4C">
        <w:rPr>
          <w:rFonts w:ascii="Arial" w:eastAsia="Times New Roman" w:hAnsi="Arial" w:cs="Arial"/>
          <w:i/>
          <w:iCs/>
          <w:color w:val="000000"/>
          <w:lang w:eastAsia="en-GB"/>
        </w:rPr>
        <w:t>For</w:t>
      </w:r>
      <w:proofErr w:type="gramEnd"/>
      <w:r w:rsidRPr="00E04D4C">
        <w:rPr>
          <w:rFonts w:ascii="Arial" w:eastAsia="Times New Roman" w:hAnsi="Arial" w:cs="Arial"/>
          <w:i/>
          <w:iCs/>
          <w:color w:val="000000"/>
          <w:lang w:eastAsia="en-GB"/>
        </w:rPr>
        <w:t xml:space="preserve"> Hillsborough Tragedy</w:t>
      </w:r>
      <w:r w:rsidRPr="00E04D4C">
        <w:rPr>
          <w:rFonts w:ascii="Arial" w:eastAsia="Times New Roman" w:hAnsi="Arial" w:cs="Arial"/>
          <w:color w:val="000000"/>
          <w:lang w:eastAsia="en-GB"/>
        </w:rPr>
        <w:t>. [online] U.S. Available at: &lt;https://www.reuters.com/article/uk-britain-hillsborough/after-27-years-police-blamed-for-hillsborough-tragedy-idUKKCN0XN14W?edition-redirect=uk&gt; [Accessed 11 January 2021]</w:t>
      </w:r>
      <w:r w:rsidRPr="00391507">
        <w:rPr>
          <w:rFonts w:ascii="Times New Roman" w:eastAsia="Times New Roman" w:hAnsi="Times New Roman" w:cs="Times New Roman"/>
          <w:color w:val="000000"/>
          <w:lang w:eastAsia="en-GB"/>
        </w:rPr>
        <w:t>.</w:t>
      </w:r>
    </w:p>
    <w:p w14:paraId="2822759A" w14:textId="28899E1A" w:rsidR="00BB18E4" w:rsidRPr="00E238EB" w:rsidRDefault="00FF774E" w:rsidP="00E238EB">
      <w:pPr>
        <w:spacing w:after="0" w:line="240" w:lineRule="auto"/>
        <w:rPr>
          <w:rFonts w:ascii="Arial" w:eastAsia="Times New Roman" w:hAnsi="Arial" w:cs="Arial"/>
          <w:b/>
          <w:bCs/>
          <w:sz w:val="24"/>
          <w:szCs w:val="24"/>
          <w:u w:val="single"/>
          <w:lang w:eastAsia="en-GB"/>
        </w:rPr>
      </w:pPr>
      <w:r w:rsidRPr="00E238EB">
        <w:rPr>
          <w:rFonts w:ascii="Arial" w:eastAsia="Times New Roman" w:hAnsi="Arial" w:cs="Arial"/>
          <w:b/>
          <w:bCs/>
          <w:u w:val="single"/>
          <w:lang w:eastAsia="en-GB"/>
        </w:rPr>
        <w:lastRenderedPageBreak/>
        <w:t>Students are required to complete a 1000-word essay under the following title:</w:t>
      </w:r>
    </w:p>
    <w:p w14:paraId="57E59ACC" w14:textId="1E70613F" w:rsidR="00BB18E4" w:rsidRPr="00E238EB" w:rsidRDefault="00BB18E4" w:rsidP="00FF774E">
      <w:pPr>
        <w:spacing w:after="0" w:line="240" w:lineRule="auto"/>
        <w:rPr>
          <w:rFonts w:ascii="Arial" w:eastAsia="Times New Roman" w:hAnsi="Arial" w:cs="Arial"/>
          <w:b/>
          <w:bCs/>
          <w:sz w:val="24"/>
          <w:szCs w:val="24"/>
          <w:u w:val="single"/>
          <w:lang w:eastAsia="en-GB"/>
        </w:rPr>
      </w:pPr>
    </w:p>
    <w:p w14:paraId="24BF6911" w14:textId="77777777" w:rsidR="00FF774E" w:rsidRPr="00E238EB" w:rsidRDefault="00FF774E" w:rsidP="00FF774E">
      <w:pPr>
        <w:overflowPunct w:val="0"/>
        <w:autoSpaceDE w:val="0"/>
        <w:autoSpaceDN w:val="0"/>
        <w:adjustRightInd w:val="0"/>
        <w:spacing w:before="240" w:after="0" w:line="240" w:lineRule="auto"/>
        <w:ind w:left="426"/>
        <w:jc w:val="both"/>
        <w:textAlignment w:val="baseline"/>
        <w:rPr>
          <w:rFonts w:ascii="Arial" w:eastAsia="Times New Roman" w:hAnsi="Arial" w:cs="Arial"/>
          <w:b/>
          <w:bCs/>
          <w:u w:val="single"/>
          <w:lang w:eastAsia="en-GB"/>
        </w:rPr>
      </w:pPr>
      <w:r w:rsidRPr="00E238EB">
        <w:rPr>
          <w:rFonts w:ascii="Arial" w:eastAsia="Times New Roman" w:hAnsi="Arial" w:cs="Arial"/>
          <w:b/>
          <w:bCs/>
          <w:u w:val="single"/>
          <w:lang w:eastAsia="en-GB"/>
        </w:rPr>
        <w:t>Assess the strengths and weakness of different policing models in relation to crime/victimisation and the public and explore crime prevention theories initiates and strategies</w:t>
      </w:r>
    </w:p>
    <w:p w14:paraId="584F7F42" w14:textId="58ED3E4E" w:rsidR="00BB18E4" w:rsidRPr="00E238EB" w:rsidRDefault="00BB18E4" w:rsidP="00763CB3">
      <w:pPr>
        <w:spacing w:after="0" w:line="240" w:lineRule="auto"/>
        <w:ind w:left="426"/>
        <w:jc w:val="center"/>
        <w:rPr>
          <w:rFonts w:ascii="Arial" w:eastAsia="Times New Roman" w:hAnsi="Arial" w:cs="Arial"/>
          <w:b/>
          <w:bCs/>
          <w:sz w:val="24"/>
          <w:szCs w:val="24"/>
          <w:u w:val="single"/>
          <w:lang w:eastAsia="en-GB"/>
        </w:rPr>
      </w:pPr>
    </w:p>
    <w:p w14:paraId="1D69F2A6" w14:textId="4ADCB109" w:rsidR="00FF774E" w:rsidRPr="00E238EB" w:rsidRDefault="00FF774E" w:rsidP="00FF774E">
      <w:pPr>
        <w:overflowPunct w:val="0"/>
        <w:autoSpaceDE w:val="0"/>
        <w:autoSpaceDN w:val="0"/>
        <w:adjustRightInd w:val="0"/>
        <w:spacing w:before="240" w:after="0" w:line="240" w:lineRule="auto"/>
        <w:ind w:left="426"/>
        <w:jc w:val="both"/>
        <w:textAlignment w:val="baseline"/>
        <w:rPr>
          <w:rFonts w:ascii="Arial" w:eastAsia="Times New Roman" w:hAnsi="Arial" w:cs="Arial"/>
          <w:b/>
          <w:bCs/>
          <w:u w:val="single"/>
          <w:lang w:eastAsia="en-GB"/>
        </w:rPr>
      </w:pPr>
      <w:r w:rsidRPr="00E238EB">
        <w:rPr>
          <w:rFonts w:ascii="Arial" w:eastAsia="Times New Roman" w:hAnsi="Arial" w:cs="Arial"/>
          <w:b/>
          <w:bCs/>
          <w:u w:val="single"/>
          <w:lang w:eastAsia="en-GB"/>
        </w:rPr>
        <w:t>Explain and employ analytical products provided by intelligence specialists during the course of an investigation</w:t>
      </w:r>
    </w:p>
    <w:p w14:paraId="0F80886E" w14:textId="50FE957D" w:rsidR="00BB17C5" w:rsidRPr="00E238EB" w:rsidRDefault="00BB17C5" w:rsidP="00FF774E">
      <w:pPr>
        <w:overflowPunct w:val="0"/>
        <w:autoSpaceDE w:val="0"/>
        <w:autoSpaceDN w:val="0"/>
        <w:adjustRightInd w:val="0"/>
        <w:spacing w:before="240" w:after="0" w:line="240" w:lineRule="auto"/>
        <w:ind w:left="426"/>
        <w:jc w:val="both"/>
        <w:textAlignment w:val="baseline"/>
        <w:rPr>
          <w:rFonts w:ascii="Arial" w:eastAsia="Times New Roman" w:hAnsi="Arial" w:cs="Arial"/>
          <w:b/>
          <w:bCs/>
          <w:u w:val="single"/>
          <w:lang w:eastAsia="en-GB"/>
        </w:rPr>
      </w:pPr>
    </w:p>
    <w:p w14:paraId="27D0FDE0" w14:textId="77777777" w:rsidR="00BB17C5" w:rsidRPr="00E238EB" w:rsidRDefault="00BB17C5" w:rsidP="00BB17C5">
      <w:pPr>
        <w:overflowPunct w:val="0"/>
        <w:autoSpaceDE w:val="0"/>
        <w:autoSpaceDN w:val="0"/>
        <w:adjustRightInd w:val="0"/>
        <w:spacing w:before="240" w:after="0" w:line="240" w:lineRule="auto"/>
        <w:ind w:left="426"/>
        <w:jc w:val="both"/>
        <w:textAlignment w:val="baseline"/>
        <w:rPr>
          <w:rFonts w:ascii="Arial" w:eastAsia="Times New Roman" w:hAnsi="Arial" w:cs="Arial"/>
          <w:b/>
          <w:bCs/>
          <w:u w:val="single"/>
          <w:lang w:eastAsia="en-GB"/>
        </w:rPr>
      </w:pPr>
    </w:p>
    <w:p w14:paraId="17A853C4" w14:textId="77777777" w:rsidR="00BB17C5" w:rsidRPr="00BB17C5" w:rsidRDefault="00BB17C5" w:rsidP="00BB17C5">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r w:rsidRPr="00BB17C5">
        <w:rPr>
          <w:rFonts w:ascii="Arial" w:eastAsia="Times New Roman" w:hAnsi="Arial" w:cs="Arial"/>
          <w:lang w:eastAsia="en-GB"/>
        </w:rPr>
        <w:t xml:space="preserve">In this text, I will be assessing the strengths and weaknesses of varying Policing models in relation to the crims/victimisation they were designed to combat. Through the use of research, I’ll be further assessing the effectiveness of these models in reducing crime and serving the victims of crime in the community. Crime prevention is a key target and principle of British policing, and through my independent research I will be exploring varying crime prevention theories and initiates. In addition to this, I will be considering the importance of analytical products provided by intelligence specialists during the course of an investigation, and further explaining these. Anti-social behaviour is a problem which effects almost every community and neighbourhood, it is an issue which can quite often cause significant distress and up rest between the public. Anti-social behaviour can quite often be the catalyst for more serious incidents of crime which has occurred over the years, and in many regards can be considered as crime in the first instance. Throughout this paper, my investigation will be built upon the effects of anti-social behaviour within the community, in order to form an assessment on the strengths and weaknesses of various Police methods in relation to the prevention of this variant of crime. </w:t>
      </w:r>
    </w:p>
    <w:p w14:paraId="2FA2546E" w14:textId="77777777" w:rsidR="00BB17C5" w:rsidRPr="00BB17C5" w:rsidRDefault="00BB17C5" w:rsidP="00BB17C5">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p>
    <w:p w14:paraId="018DCBB8" w14:textId="77777777" w:rsidR="00BB17C5" w:rsidRPr="00BB17C5" w:rsidRDefault="00BB17C5" w:rsidP="00BB17C5">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p>
    <w:p w14:paraId="37CCF775" w14:textId="77777777" w:rsidR="00BB17C5" w:rsidRPr="00BB17C5" w:rsidRDefault="00BB17C5" w:rsidP="00BB17C5">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r w:rsidRPr="00BB17C5">
        <w:rPr>
          <w:rFonts w:ascii="Arial" w:eastAsia="Times New Roman" w:hAnsi="Arial" w:cs="Arial"/>
          <w:lang w:eastAsia="en-GB"/>
        </w:rPr>
        <w:t xml:space="preserve">Where left unchecked, anti-social behaviour can have a serious and undeniable impact on the communities from which it stems, in addition, the impact it can have on victims and the wider community can quite often evolve rapidly into a more complex dilemma, which becomes more difficult to solve (Home Office, 2020). This dilemma can expand and contribute towards volume crime, which consists of typical thefts, burglaries and criminal damage which can resonate within communities. A strategy which is often deployed by Police in the prevention of crime is “target hardening”, (West Yorkshire Police, </w:t>
      </w:r>
      <w:proofErr w:type="spellStart"/>
      <w:proofErr w:type="gramStart"/>
      <w:r w:rsidRPr="00BB17C5">
        <w:rPr>
          <w:rFonts w:ascii="Arial" w:eastAsia="Times New Roman" w:hAnsi="Arial" w:cs="Arial"/>
          <w:lang w:eastAsia="en-GB"/>
        </w:rPr>
        <w:t>n,d</w:t>
      </w:r>
      <w:proofErr w:type="spellEnd"/>
      <w:r w:rsidRPr="00BB17C5">
        <w:rPr>
          <w:rFonts w:ascii="Arial" w:eastAsia="Times New Roman" w:hAnsi="Arial" w:cs="Arial"/>
          <w:lang w:eastAsia="en-GB"/>
        </w:rPr>
        <w:t>.</w:t>
      </w:r>
      <w:proofErr w:type="gramEnd"/>
      <w:r w:rsidRPr="00BB17C5">
        <w:rPr>
          <w:rFonts w:ascii="Arial" w:eastAsia="Times New Roman" w:hAnsi="Arial" w:cs="Arial"/>
          <w:lang w:eastAsia="en-GB"/>
        </w:rPr>
        <w:t>). The key component of target hardening is making a property, one of which that is persistently the victim of crime and anti-social behaviour, harder to access. Furthermore, target hardening includes the upgrading of locks on doors, windows and outbuildings, fitting ‘sash jammers’ to vulnerable doors and windows and the use of stronger passwords and cyber-crime advice in order to prevent the targeting of victims by criminals online. According to (Hirschfield, Newton and Rogerson, n.d.) the evaluation of the Reducing Burglary Initiative in England and Wales indicated a significant positive relationship between the intensity of burglary reduction measures measured at the area level (</w:t>
      </w:r>
      <w:proofErr w:type="gramStart"/>
      <w:r w:rsidRPr="00BB17C5">
        <w:rPr>
          <w:rFonts w:ascii="Arial" w:eastAsia="Times New Roman" w:hAnsi="Arial" w:cs="Arial"/>
          <w:lang w:eastAsia="en-GB"/>
        </w:rPr>
        <w:t>i.e.</w:t>
      </w:r>
      <w:proofErr w:type="gramEnd"/>
      <w:r w:rsidRPr="00BB17C5">
        <w:rPr>
          <w:rFonts w:ascii="Arial" w:eastAsia="Times New Roman" w:hAnsi="Arial" w:cs="Arial"/>
          <w:lang w:eastAsia="en-GB"/>
        </w:rPr>
        <w:t xml:space="preserve"> the scale and timing of action on the ground) and the number of burglaries prevented. This clearly indicates a positive correlation between the effectiveness of on the ground crime prevention (</w:t>
      </w:r>
      <w:proofErr w:type="gramStart"/>
      <w:r w:rsidRPr="00BB17C5">
        <w:rPr>
          <w:rFonts w:ascii="Arial" w:eastAsia="Times New Roman" w:hAnsi="Arial" w:cs="Arial"/>
          <w:lang w:eastAsia="en-GB"/>
        </w:rPr>
        <w:t>e.g.</w:t>
      </w:r>
      <w:proofErr w:type="gramEnd"/>
      <w:r w:rsidRPr="00BB17C5">
        <w:rPr>
          <w:rFonts w:ascii="Arial" w:eastAsia="Times New Roman" w:hAnsi="Arial" w:cs="Arial"/>
          <w:lang w:eastAsia="en-GB"/>
        </w:rPr>
        <w:t xml:space="preserve"> target hardening) and the prevention of burglaries. This makes the property a more difficult target, and quite often deters potential burglars. There are however, disadvantages to this method of crime prevention, as suggested by (Ferguson, 2016) Critiques for target hardening methods suggest the method is not necessarily preventing crime but simply 'displacing it'. A rational criminal would choose a location and time that has less focus on target hardening. This point clearly indicates that within a community, a person’s efforts to prevent crime may just in fact displace it, which can result in more vulnerable properties being targeted due various reasons such as financial. This is further exampled by rational choice theory (S.M </w:t>
      </w:r>
      <w:proofErr w:type="spellStart"/>
      <w:r w:rsidRPr="00BB17C5">
        <w:rPr>
          <w:rFonts w:ascii="Arial" w:eastAsia="Times New Roman" w:hAnsi="Arial" w:cs="Arial"/>
          <w:lang w:eastAsia="en-GB"/>
        </w:rPr>
        <w:t>Amadae</w:t>
      </w:r>
      <w:proofErr w:type="spellEnd"/>
      <w:r w:rsidRPr="00BB17C5">
        <w:rPr>
          <w:rFonts w:ascii="Arial" w:eastAsia="Times New Roman" w:hAnsi="Arial" w:cs="Arial"/>
          <w:lang w:eastAsia="en-GB"/>
        </w:rPr>
        <w:t xml:space="preserve">, 2017), where an individual is most likely to choose a course of action most in line with their personal preferences, the more vulnerable properties as a result are likely to in turn, attract the crime that the “target hardened” properties are deterring. </w:t>
      </w:r>
    </w:p>
    <w:p w14:paraId="4D3E2463" w14:textId="77777777" w:rsidR="00BB17C5" w:rsidRPr="00BB17C5" w:rsidRDefault="00BB17C5" w:rsidP="00BB17C5">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p>
    <w:p w14:paraId="6406C9F2" w14:textId="77777777" w:rsidR="00BB17C5" w:rsidRPr="00BB17C5" w:rsidRDefault="00BB17C5" w:rsidP="00BB17C5">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r w:rsidRPr="00BB17C5">
        <w:rPr>
          <w:rFonts w:ascii="Arial" w:eastAsia="Times New Roman" w:hAnsi="Arial" w:cs="Arial"/>
          <w:lang w:eastAsia="en-GB"/>
        </w:rPr>
        <w:t xml:space="preserve">The use of analytical products provided by intelligence specialists can also be effective in the detection and prevention of crime. According to the (College of Policing, </w:t>
      </w:r>
      <w:proofErr w:type="spellStart"/>
      <w:proofErr w:type="gramStart"/>
      <w:r w:rsidRPr="00BB17C5">
        <w:rPr>
          <w:rFonts w:ascii="Arial" w:eastAsia="Times New Roman" w:hAnsi="Arial" w:cs="Arial"/>
          <w:lang w:eastAsia="en-GB"/>
        </w:rPr>
        <w:t>n,d</w:t>
      </w:r>
      <w:proofErr w:type="spellEnd"/>
      <w:proofErr w:type="gramEnd"/>
      <w:r w:rsidRPr="00BB17C5">
        <w:rPr>
          <w:rFonts w:ascii="Arial" w:eastAsia="Times New Roman" w:hAnsi="Arial" w:cs="Arial"/>
          <w:lang w:eastAsia="en-GB"/>
        </w:rPr>
        <w:t xml:space="preserve">), subject analysis through intelligence is used to provide a comprehensive picture of an individual, victim, suspect or an offender. In doing so subject analysis is used to initiate or aid an on-going investigation; it is further used to develop a part of the subject’s profile. The profile consists of these components; criminal activity, their lifestyle (geography, communications, financial etc.), associations, their strengths and weaknesses, the risks they pose. All of which can then be used effectively in the detection and prevention of crime, the development of this intelligence can then be used effectively in co-operation with the strategies such as target hardening in order to mitigate crime. </w:t>
      </w:r>
    </w:p>
    <w:p w14:paraId="737E3CE6" w14:textId="77777777" w:rsidR="00BB17C5" w:rsidRPr="00BB17C5" w:rsidRDefault="00BB17C5" w:rsidP="00BB17C5">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p>
    <w:p w14:paraId="4CF34AA6" w14:textId="77777777" w:rsidR="00BB17C5" w:rsidRPr="00BB17C5" w:rsidRDefault="00BB17C5" w:rsidP="00BB17C5">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r w:rsidRPr="00BB17C5">
        <w:rPr>
          <w:rFonts w:ascii="Arial" w:eastAsia="Times New Roman" w:hAnsi="Arial" w:cs="Arial"/>
          <w:lang w:eastAsia="en-GB"/>
        </w:rPr>
        <w:t xml:space="preserve">Additionally, as stated by the (College of Policing, </w:t>
      </w:r>
      <w:proofErr w:type="spellStart"/>
      <w:r w:rsidRPr="00BB17C5">
        <w:rPr>
          <w:rFonts w:ascii="Arial" w:eastAsia="Times New Roman" w:hAnsi="Arial" w:cs="Arial"/>
          <w:lang w:eastAsia="en-GB"/>
        </w:rPr>
        <w:t>nd</w:t>
      </w:r>
      <w:proofErr w:type="spellEnd"/>
      <w:r w:rsidRPr="00BB17C5">
        <w:rPr>
          <w:rFonts w:ascii="Arial" w:eastAsia="Times New Roman" w:hAnsi="Arial" w:cs="Arial"/>
          <w:lang w:eastAsia="en-GB"/>
        </w:rPr>
        <w:t xml:space="preserve">.) the above intelligence can be utilised as ‘Risk analysis’. This can be applied to a range of different situations in order to identify the likely impact of law enforcement action or inaction, and to predict criminal activity. In forming this intelligence, Police services are able to identify whether an isolated incident of volume crime or anti-social behaviour is in fact part of a much larger operation of crime in the area. This can further prevent the expansion of volume crime into a larger operation, and can assist with the investigation of larger operations, by identifying the profiles of these offenders. </w:t>
      </w:r>
    </w:p>
    <w:p w14:paraId="2C83AF54" w14:textId="77777777" w:rsidR="00BB17C5" w:rsidRPr="00BB17C5" w:rsidRDefault="00BB17C5" w:rsidP="00BB17C5">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p>
    <w:p w14:paraId="52E9E801" w14:textId="77777777" w:rsidR="00BB17C5" w:rsidRPr="00BB17C5" w:rsidRDefault="00BB17C5" w:rsidP="00BB17C5">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r w:rsidRPr="00BB17C5">
        <w:rPr>
          <w:rFonts w:ascii="Arial" w:eastAsia="Times New Roman" w:hAnsi="Arial" w:cs="Arial"/>
          <w:lang w:eastAsia="en-GB"/>
        </w:rPr>
        <w:t>To conclude, there are varying methods which can be deployed in the prevention of crime and anti-social behaviour, and as highlighted in the text above; target hardening is an effective method in preventing direct crime to a particular area which is vulnerable and attracts criminals through rational choice theory. Through target hardening direct crime prevention is the key result, and in turn the decrease in further victimisation to an area. This does however come with a downside, with the deflection of crime onto other vulnerable areas. On the other hand, the use of analytical and intelligence products can assist with the effectiveness of crime prevention, through successful criminal profiling and mitigation. It is clear how important target hardening can be at its core, and in tangent with analytical profiling throughout investigations, crime prevention can be an achievable outcome within communities. Additionally, victimisation can be prevented through the risk assessment and criminal profiling of intelligence units, providing a cost-effective manner in which more direct methods such as target hardening can be employed.</w:t>
      </w:r>
    </w:p>
    <w:p w14:paraId="72765AEE" w14:textId="77777777" w:rsidR="00BB17C5" w:rsidRPr="00BB17C5" w:rsidRDefault="00BB17C5" w:rsidP="00BB17C5">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p>
    <w:p w14:paraId="418B643B" w14:textId="77777777" w:rsidR="00BB17C5" w:rsidRPr="00BB17C5" w:rsidRDefault="00BB17C5" w:rsidP="00BB17C5">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r w:rsidRPr="00BB17C5">
        <w:rPr>
          <w:rFonts w:ascii="Arial" w:eastAsia="Times New Roman" w:hAnsi="Arial" w:cs="Arial"/>
          <w:lang w:eastAsia="en-GB"/>
        </w:rPr>
        <w:t>(1006 words)</w:t>
      </w:r>
    </w:p>
    <w:p w14:paraId="51B9B8B9" w14:textId="2A85E0F2" w:rsidR="00BB17C5" w:rsidRDefault="00BB17C5" w:rsidP="00BB17C5">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r w:rsidRPr="00BB17C5">
        <w:rPr>
          <w:rFonts w:ascii="Arial" w:eastAsia="Times New Roman" w:hAnsi="Arial" w:cs="Arial"/>
          <w:lang w:eastAsia="en-GB"/>
        </w:rPr>
        <w:t xml:space="preserve"> </w:t>
      </w:r>
      <w:r w:rsidRPr="00BB17C5">
        <w:rPr>
          <w:rFonts w:ascii="Arial" w:eastAsia="Times New Roman" w:hAnsi="Arial" w:cs="Arial"/>
          <w:lang w:eastAsia="en-GB"/>
        </w:rPr>
        <w:tab/>
      </w:r>
    </w:p>
    <w:p w14:paraId="353E88CA" w14:textId="77777777" w:rsidR="00E238EB" w:rsidRDefault="00E238EB" w:rsidP="00183C0B">
      <w:pPr>
        <w:overflowPunct w:val="0"/>
        <w:autoSpaceDE w:val="0"/>
        <w:autoSpaceDN w:val="0"/>
        <w:adjustRightInd w:val="0"/>
        <w:spacing w:before="240" w:after="0" w:line="240" w:lineRule="auto"/>
        <w:ind w:left="426"/>
        <w:jc w:val="both"/>
        <w:textAlignment w:val="baseline"/>
        <w:rPr>
          <w:rFonts w:ascii="Arial" w:eastAsia="Times New Roman" w:hAnsi="Arial" w:cs="Arial"/>
          <w:b/>
          <w:bCs/>
          <w:u w:val="single"/>
          <w:lang w:eastAsia="en-GB"/>
        </w:rPr>
      </w:pPr>
    </w:p>
    <w:p w14:paraId="51A39E53" w14:textId="77777777" w:rsidR="00E238EB" w:rsidRDefault="00E238EB" w:rsidP="00183C0B">
      <w:pPr>
        <w:overflowPunct w:val="0"/>
        <w:autoSpaceDE w:val="0"/>
        <w:autoSpaceDN w:val="0"/>
        <w:adjustRightInd w:val="0"/>
        <w:spacing w:before="240" w:after="0" w:line="240" w:lineRule="auto"/>
        <w:ind w:left="426"/>
        <w:jc w:val="both"/>
        <w:textAlignment w:val="baseline"/>
        <w:rPr>
          <w:rFonts w:ascii="Arial" w:eastAsia="Times New Roman" w:hAnsi="Arial" w:cs="Arial"/>
          <w:b/>
          <w:bCs/>
          <w:u w:val="single"/>
          <w:lang w:eastAsia="en-GB"/>
        </w:rPr>
      </w:pPr>
    </w:p>
    <w:p w14:paraId="7E0755E7" w14:textId="77777777" w:rsidR="00E238EB" w:rsidRDefault="00E238EB" w:rsidP="00183C0B">
      <w:pPr>
        <w:overflowPunct w:val="0"/>
        <w:autoSpaceDE w:val="0"/>
        <w:autoSpaceDN w:val="0"/>
        <w:adjustRightInd w:val="0"/>
        <w:spacing w:before="240" w:after="0" w:line="240" w:lineRule="auto"/>
        <w:ind w:left="426"/>
        <w:jc w:val="both"/>
        <w:textAlignment w:val="baseline"/>
        <w:rPr>
          <w:rFonts w:ascii="Arial" w:eastAsia="Times New Roman" w:hAnsi="Arial" w:cs="Arial"/>
          <w:b/>
          <w:bCs/>
          <w:u w:val="single"/>
          <w:lang w:eastAsia="en-GB"/>
        </w:rPr>
      </w:pPr>
    </w:p>
    <w:p w14:paraId="56854C4D" w14:textId="77777777" w:rsidR="00E238EB" w:rsidRDefault="00E238EB" w:rsidP="00183C0B">
      <w:pPr>
        <w:overflowPunct w:val="0"/>
        <w:autoSpaceDE w:val="0"/>
        <w:autoSpaceDN w:val="0"/>
        <w:adjustRightInd w:val="0"/>
        <w:spacing w:before="240" w:after="0" w:line="240" w:lineRule="auto"/>
        <w:ind w:left="426"/>
        <w:jc w:val="both"/>
        <w:textAlignment w:val="baseline"/>
        <w:rPr>
          <w:rFonts w:ascii="Arial" w:eastAsia="Times New Roman" w:hAnsi="Arial" w:cs="Arial"/>
          <w:b/>
          <w:bCs/>
          <w:u w:val="single"/>
          <w:lang w:eastAsia="en-GB"/>
        </w:rPr>
      </w:pPr>
    </w:p>
    <w:p w14:paraId="1C426E76" w14:textId="77777777" w:rsidR="00E238EB" w:rsidRDefault="00E238EB" w:rsidP="00183C0B">
      <w:pPr>
        <w:overflowPunct w:val="0"/>
        <w:autoSpaceDE w:val="0"/>
        <w:autoSpaceDN w:val="0"/>
        <w:adjustRightInd w:val="0"/>
        <w:spacing w:before="240" w:after="0" w:line="240" w:lineRule="auto"/>
        <w:ind w:left="426"/>
        <w:jc w:val="both"/>
        <w:textAlignment w:val="baseline"/>
        <w:rPr>
          <w:rFonts w:ascii="Arial" w:eastAsia="Times New Roman" w:hAnsi="Arial" w:cs="Arial"/>
          <w:b/>
          <w:bCs/>
          <w:u w:val="single"/>
          <w:lang w:eastAsia="en-GB"/>
        </w:rPr>
      </w:pPr>
    </w:p>
    <w:p w14:paraId="49AE445C" w14:textId="77777777" w:rsidR="00E238EB" w:rsidRDefault="00E238EB" w:rsidP="00183C0B">
      <w:pPr>
        <w:overflowPunct w:val="0"/>
        <w:autoSpaceDE w:val="0"/>
        <w:autoSpaceDN w:val="0"/>
        <w:adjustRightInd w:val="0"/>
        <w:spacing w:before="240" w:after="0" w:line="240" w:lineRule="auto"/>
        <w:ind w:left="426"/>
        <w:jc w:val="both"/>
        <w:textAlignment w:val="baseline"/>
        <w:rPr>
          <w:rFonts w:ascii="Arial" w:eastAsia="Times New Roman" w:hAnsi="Arial" w:cs="Arial"/>
          <w:b/>
          <w:bCs/>
          <w:u w:val="single"/>
          <w:lang w:eastAsia="en-GB"/>
        </w:rPr>
      </w:pPr>
    </w:p>
    <w:p w14:paraId="2470C8DC" w14:textId="77777777" w:rsidR="00E238EB" w:rsidRDefault="00E238EB" w:rsidP="00183C0B">
      <w:pPr>
        <w:overflowPunct w:val="0"/>
        <w:autoSpaceDE w:val="0"/>
        <w:autoSpaceDN w:val="0"/>
        <w:adjustRightInd w:val="0"/>
        <w:spacing w:before="240" w:after="0" w:line="240" w:lineRule="auto"/>
        <w:ind w:left="426"/>
        <w:jc w:val="both"/>
        <w:textAlignment w:val="baseline"/>
        <w:rPr>
          <w:rFonts w:ascii="Arial" w:eastAsia="Times New Roman" w:hAnsi="Arial" w:cs="Arial"/>
          <w:b/>
          <w:bCs/>
          <w:u w:val="single"/>
          <w:lang w:eastAsia="en-GB"/>
        </w:rPr>
      </w:pPr>
    </w:p>
    <w:p w14:paraId="5EF60BED" w14:textId="77777777" w:rsidR="00E238EB" w:rsidRDefault="00E238EB" w:rsidP="00183C0B">
      <w:pPr>
        <w:overflowPunct w:val="0"/>
        <w:autoSpaceDE w:val="0"/>
        <w:autoSpaceDN w:val="0"/>
        <w:adjustRightInd w:val="0"/>
        <w:spacing w:before="240" w:after="0" w:line="240" w:lineRule="auto"/>
        <w:ind w:left="426"/>
        <w:jc w:val="both"/>
        <w:textAlignment w:val="baseline"/>
        <w:rPr>
          <w:rFonts w:ascii="Arial" w:eastAsia="Times New Roman" w:hAnsi="Arial" w:cs="Arial"/>
          <w:b/>
          <w:bCs/>
          <w:u w:val="single"/>
          <w:lang w:eastAsia="en-GB"/>
        </w:rPr>
      </w:pPr>
    </w:p>
    <w:p w14:paraId="1598E0F2" w14:textId="77777777" w:rsidR="00E238EB" w:rsidRDefault="00E238EB" w:rsidP="00183C0B">
      <w:pPr>
        <w:overflowPunct w:val="0"/>
        <w:autoSpaceDE w:val="0"/>
        <w:autoSpaceDN w:val="0"/>
        <w:adjustRightInd w:val="0"/>
        <w:spacing w:before="240" w:after="0" w:line="240" w:lineRule="auto"/>
        <w:ind w:left="426"/>
        <w:jc w:val="both"/>
        <w:textAlignment w:val="baseline"/>
        <w:rPr>
          <w:rFonts w:ascii="Arial" w:eastAsia="Times New Roman" w:hAnsi="Arial" w:cs="Arial"/>
          <w:b/>
          <w:bCs/>
          <w:u w:val="single"/>
          <w:lang w:eastAsia="en-GB"/>
        </w:rPr>
      </w:pPr>
    </w:p>
    <w:p w14:paraId="5B96615B" w14:textId="2034687A" w:rsidR="00183C0B" w:rsidRPr="00183C0B" w:rsidRDefault="00183C0B" w:rsidP="00183C0B">
      <w:pPr>
        <w:overflowPunct w:val="0"/>
        <w:autoSpaceDE w:val="0"/>
        <w:autoSpaceDN w:val="0"/>
        <w:adjustRightInd w:val="0"/>
        <w:spacing w:before="240" w:after="0" w:line="240" w:lineRule="auto"/>
        <w:ind w:left="426"/>
        <w:jc w:val="both"/>
        <w:textAlignment w:val="baseline"/>
        <w:rPr>
          <w:rFonts w:ascii="Arial" w:eastAsia="Times New Roman" w:hAnsi="Arial" w:cs="Arial"/>
          <w:b/>
          <w:bCs/>
          <w:u w:val="single"/>
          <w:lang w:eastAsia="en-GB"/>
        </w:rPr>
      </w:pPr>
      <w:r w:rsidRPr="00183C0B">
        <w:rPr>
          <w:rFonts w:ascii="Arial" w:eastAsia="Times New Roman" w:hAnsi="Arial" w:cs="Arial"/>
          <w:b/>
          <w:bCs/>
          <w:u w:val="single"/>
          <w:lang w:eastAsia="en-GB"/>
        </w:rPr>
        <w:lastRenderedPageBreak/>
        <w:t>References</w:t>
      </w:r>
    </w:p>
    <w:p w14:paraId="3321CCC8" w14:textId="3E7ABD77" w:rsidR="00183C0B" w:rsidRPr="00183C0B" w:rsidRDefault="00183C0B" w:rsidP="00183C0B">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p>
    <w:p w14:paraId="32B9DDA3" w14:textId="64D9A940" w:rsidR="00183C0B" w:rsidRPr="00183C0B" w:rsidRDefault="00183C0B" w:rsidP="00183C0B">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proofErr w:type="spellStart"/>
      <w:r w:rsidRPr="00183C0B">
        <w:rPr>
          <w:rFonts w:ascii="Arial" w:eastAsia="Times New Roman" w:hAnsi="Arial" w:cs="Arial"/>
          <w:lang w:eastAsia="en-GB"/>
        </w:rPr>
        <w:t>Amadae</w:t>
      </w:r>
      <w:proofErr w:type="spellEnd"/>
      <w:r w:rsidRPr="00183C0B">
        <w:rPr>
          <w:rFonts w:ascii="Arial" w:eastAsia="Times New Roman" w:hAnsi="Arial" w:cs="Arial"/>
          <w:lang w:eastAsia="en-GB"/>
        </w:rPr>
        <w:t xml:space="preserve">, S., 2017. Rational Choice Theory | Political Science </w:t>
      </w:r>
      <w:proofErr w:type="gramStart"/>
      <w:r w:rsidRPr="00183C0B">
        <w:rPr>
          <w:rFonts w:ascii="Arial" w:eastAsia="Times New Roman" w:hAnsi="Arial" w:cs="Arial"/>
          <w:lang w:eastAsia="en-GB"/>
        </w:rPr>
        <w:t>And</w:t>
      </w:r>
      <w:proofErr w:type="gramEnd"/>
      <w:r w:rsidRPr="00183C0B">
        <w:rPr>
          <w:rFonts w:ascii="Arial" w:eastAsia="Times New Roman" w:hAnsi="Arial" w:cs="Arial"/>
          <w:lang w:eastAsia="en-GB"/>
        </w:rPr>
        <w:t xml:space="preserve"> Economics. [online] </w:t>
      </w:r>
      <w:proofErr w:type="spellStart"/>
      <w:r w:rsidRPr="00183C0B">
        <w:rPr>
          <w:rFonts w:ascii="Arial" w:eastAsia="Times New Roman" w:hAnsi="Arial" w:cs="Arial"/>
          <w:lang w:eastAsia="en-GB"/>
        </w:rPr>
        <w:t>Encyclopedia</w:t>
      </w:r>
      <w:proofErr w:type="spellEnd"/>
      <w:r w:rsidRPr="00183C0B">
        <w:rPr>
          <w:rFonts w:ascii="Arial" w:eastAsia="Times New Roman" w:hAnsi="Arial" w:cs="Arial"/>
          <w:lang w:eastAsia="en-GB"/>
        </w:rPr>
        <w:t xml:space="preserve"> Britannica. Available at: &lt;https://www.britannica.com/topic/rational-choice-theory&gt; [Accessed 11 January 2021].</w:t>
      </w:r>
    </w:p>
    <w:p w14:paraId="1F788CE9" w14:textId="77777777" w:rsidR="00183C0B" w:rsidRPr="00183C0B" w:rsidRDefault="00183C0B" w:rsidP="00183C0B">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p>
    <w:p w14:paraId="6EC28030" w14:textId="77777777" w:rsidR="00183C0B" w:rsidRPr="00183C0B" w:rsidRDefault="00183C0B" w:rsidP="00183C0B">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r w:rsidRPr="00183C0B">
        <w:rPr>
          <w:rFonts w:ascii="Arial" w:eastAsia="Times New Roman" w:hAnsi="Arial" w:cs="Arial"/>
          <w:lang w:eastAsia="en-GB"/>
        </w:rPr>
        <w:t>App.college.police.uk. n.d. Intelligence Products. [online] Available at: &lt;https://www.app.college.police.uk/app-content/intelligence-management/analysis/intelligence-products/&gt; [Accessed 11 January 2021].</w:t>
      </w:r>
    </w:p>
    <w:p w14:paraId="36BC9E76" w14:textId="77777777" w:rsidR="00183C0B" w:rsidRPr="00183C0B" w:rsidRDefault="00183C0B" w:rsidP="00183C0B">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p>
    <w:p w14:paraId="7D17D36E" w14:textId="77777777" w:rsidR="00183C0B" w:rsidRPr="00183C0B" w:rsidRDefault="00183C0B" w:rsidP="00183C0B">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r w:rsidRPr="00183C0B">
        <w:rPr>
          <w:rFonts w:ascii="Arial" w:eastAsia="Times New Roman" w:hAnsi="Arial" w:cs="Arial"/>
          <w:lang w:eastAsia="en-GB"/>
        </w:rPr>
        <w:t xml:space="preserve">Ferguson, B., 2016. Assess </w:t>
      </w:r>
      <w:proofErr w:type="gramStart"/>
      <w:r w:rsidRPr="00183C0B">
        <w:rPr>
          <w:rFonts w:ascii="Arial" w:eastAsia="Times New Roman" w:hAnsi="Arial" w:cs="Arial"/>
          <w:lang w:eastAsia="en-GB"/>
        </w:rPr>
        <w:t>The</w:t>
      </w:r>
      <w:proofErr w:type="gramEnd"/>
      <w:r w:rsidRPr="00183C0B">
        <w:rPr>
          <w:rFonts w:ascii="Arial" w:eastAsia="Times New Roman" w:hAnsi="Arial" w:cs="Arial"/>
          <w:lang w:eastAsia="en-GB"/>
        </w:rPr>
        <w:t xml:space="preserve"> Effectiveness Of Crime Prevention Strategies In Reducing Crime (21). [online] Getrevising.co.uk. Available at: &lt;https://getrevising.co.uk/grids/assess-the-effectiveness-of-crime-prevention&gt; [Accessed 11 January 2021].</w:t>
      </w:r>
    </w:p>
    <w:p w14:paraId="16171681" w14:textId="77777777" w:rsidR="00183C0B" w:rsidRPr="00183C0B" w:rsidRDefault="00183C0B" w:rsidP="00183C0B">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p>
    <w:p w14:paraId="0EC709F0" w14:textId="77777777" w:rsidR="00183C0B" w:rsidRPr="00183C0B" w:rsidRDefault="00183C0B" w:rsidP="00183C0B">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r w:rsidRPr="00183C0B">
        <w:rPr>
          <w:rFonts w:ascii="Arial" w:eastAsia="Times New Roman" w:hAnsi="Arial" w:cs="Arial"/>
          <w:lang w:eastAsia="en-GB"/>
        </w:rPr>
        <w:t xml:space="preserve">GOV.UK. 2020. Anti-Social Behaviour (ASB) Case Review (Also Known </w:t>
      </w:r>
      <w:proofErr w:type="gramStart"/>
      <w:r w:rsidRPr="00183C0B">
        <w:rPr>
          <w:rFonts w:ascii="Arial" w:eastAsia="Times New Roman" w:hAnsi="Arial" w:cs="Arial"/>
          <w:lang w:eastAsia="en-GB"/>
        </w:rPr>
        <w:t>As</w:t>
      </w:r>
      <w:proofErr w:type="gramEnd"/>
      <w:r w:rsidRPr="00183C0B">
        <w:rPr>
          <w:rFonts w:ascii="Arial" w:eastAsia="Times New Roman" w:hAnsi="Arial" w:cs="Arial"/>
          <w:lang w:eastAsia="en-GB"/>
        </w:rPr>
        <w:t xml:space="preserve"> The Community Trigger). [online] Available at: &lt;https://www.gov.uk/guidance/anti-social-behaviour-asb-case-review-also-known-as-the-community-trigger&gt; [Accessed 11 January 2021].</w:t>
      </w:r>
    </w:p>
    <w:p w14:paraId="04D50313" w14:textId="77777777" w:rsidR="00183C0B" w:rsidRPr="00183C0B" w:rsidRDefault="00183C0B" w:rsidP="00183C0B">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p>
    <w:p w14:paraId="6D1363D3" w14:textId="7AE39CEE" w:rsidR="00183C0B" w:rsidRPr="00FF774E" w:rsidRDefault="00183C0B" w:rsidP="00183C0B">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r w:rsidRPr="00183C0B">
        <w:rPr>
          <w:rFonts w:ascii="Arial" w:eastAsia="Times New Roman" w:hAnsi="Arial" w:cs="Arial"/>
          <w:lang w:eastAsia="en-GB"/>
        </w:rPr>
        <w:t>Hirschfield, A., Newton, A. and Rogerson, M., n.d. [online] Eprints.hud.ac.uk. Available at: &lt;http://eprints.hud.ac.uk/id/eprint/8433/1/HIRSCHFIELD_et_al_with_editsLinkingpdf.pdf&gt; [Accessed 11 January 2021].</w:t>
      </w:r>
    </w:p>
    <w:p w14:paraId="207C0936" w14:textId="517A230D" w:rsidR="00FF774E" w:rsidRDefault="00FF774E" w:rsidP="00FF774E">
      <w:pPr>
        <w:spacing w:after="0" w:line="240" w:lineRule="auto"/>
        <w:ind w:left="426"/>
        <w:rPr>
          <w:rFonts w:ascii="Arial" w:eastAsia="Times New Roman" w:hAnsi="Arial" w:cs="Arial"/>
          <w:b/>
          <w:sz w:val="24"/>
          <w:szCs w:val="24"/>
          <w:lang w:eastAsia="en-GB"/>
        </w:rPr>
      </w:pPr>
    </w:p>
    <w:p w14:paraId="559F79AC" w14:textId="77777777" w:rsidR="00FF774E" w:rsidRDefault="00FF774E" w:rsidP="00763CB3">
      <w:pPr>
        <w:spacing w:after="0" w:line="240" w:lineRule="auto"/>
        <w:ind w:left="426"/>
        <w:jc w:val="center"/>
        <w:rPr>
          <w:rFonts w:ascii="Arial" w:eastAsia="Times New Roman" w:hAnsi="Arial" w:cs="Arial"/>
          <w:b/>
          <w:sz w:val="24"/>
          <w:szCs w:val="24"/>
          <w:lang w:eastAsia="en-GB"/>
        </w:rPr>
      </w:pPr>
    </w:p>
    <w:p w14:paraId="1C2BB245" w14:textId="5362CB52" w:rsidR="00BB18E4" w:rsidRDefault="00BB18E4" w:rsidP="00FF774E">
      <w:pPr>
        <w:spacing w:after="0" w:line="240" w:lineRule="auto"/>
        <w:ind w:left="426"/>
        <w:rPr>
          <w:rFonts w:ascii="Arial" w:eastAsia="Times New Roman" w:hAnsi="Arial" w:cs="Arial"/>
          <w:b/>
          <w:sz w:val="24"/>
          <w:szCs w:val="24"/>
          <w:lang w:eastAsia="en-GB"/>
        </w:rPr>
      </w:pPr>
    </w:p>
    <w:p w14:paraId="6797E8B1" w14:textId="77777777" w:rsidR="00E238EB" w:rsidRDefault="00E238EB" w:rsidP="00E238EB">
      <w:pPr>
        <w:spacing w:after="0" w:line="240" w:lineRule="auto"/>
        <w:ind w:left="426"/>
        <w:rPr>
          <w:rFonts w:ascii="Arial" w:eastAsia="Times New Roman" w:hAnsi="Arial" w:cs="Arial"/>
          <w:b/>
          <w:bCs/>
          <w:u w:val="single"/>
          <w:lang w:eastAsia="en-GB"/>
        </w:rPr>
      </w:pPr>
    </w:p>
    <w:p w14:paraId="69AB0B04" w14:textId="77777777" w:rsidR="00E238EB" w:rsidRDefault="00E238EB" w:rsidP="00E238EB">
      <w:pPr>
        <w:spacing w:after="0" w:line="240" w:lineRule="auto"/>
        <w:ind w:left="426"/>
        <w:rPr>
          <w:rFonts w:ascii="Arial" w:eastAsia="Times New Roman" w:hAnsi="Arial" w:cs="Arial"/>
          <w:b/>
          <w:bCs/>
          <w:u w:val="single"/>
          <w:lang w:eastAsia="en-GB"/>
        </w:rPr>
      </w:pPr>
    </w:p>
    <w:p w14:paraId="6753F568" w14:textId="77777777" w:rsidR="00E238EB" w:rsidRDefault="00E238EB" w:rsidP="00E238EB">
      <w:pPr>
        <w:spacing w:after="0" w:line="240" w:lineRule="auto"/>
        <w:ind w:left="426"/>
        <w:rPr>
          <w:rFonts w:ascii="Arial" w:eastAsia="Times New Roman" w:hAnsi="Arial" w:cs="Arial"/>
          <w:b/>
          <w:bCs/>
          <w:u w:val="single"/>
          <w:lang w:eastAsia="en-GB"/>
        </w:rPr>
      </w:pPr>
    </w:p>
    <w:p w14:paraId="1A0098E9" w14:textId="77777777" w:rsidR="00E238EB" w:rsidRDefault="00E238EB" w:rsidP="00E238EB">
      <w:pPr>
        <w:spacing w:after="0" w:line="240" w:lineRule="auto"/>
        <w:ind w:left="426"/>
        <w:rPr>
          <w:rFonts w:ascii="Arial" w:eastAsia="Times New Roman" w:hAnsi="Arial" w:cs="Arial"/>
          <w:b/>
          <w:bCs/>
          <w:u w:val="single"/>
          <w:lang w:eastAsia="en-GB"/>
        </w:rPr>
      </w:pPr>
    </w:p>
    <w:p w14:paraId="539D4599" w14:textId="77777777" w:rsidR="00E238EB" w:rsidRDefault="00E238EB" w:rsidP="00E238EB">
      <w:pPr>
        <w:spacing w:after="0" w:line="240" w:lineRule="auto"/>
        <w:ind w:left="426"/>
        <w:rPr>
          <w:rFonts w:ascii="Arial" w:eastAsia="Times New Roman" w:hAnsi="Arial" w:cs="Arial"/>
          <w:b/>
          <w:bCs/>
          <w:u w:val="single"/>
          <w:lang w:eastAsia="en-GB"/>
        </w:rPr>
      </w:pPr>
    </w:p>
    <w:p w14:paraId="07EF4C6C" w14:textId="77777777" w:rsidR="00E238EB" w:rsidRDefault="00E238EB" w:rsidP="00E238EB">
      <w:pPr>
        <w:spacing w:after="0" w:line="240" w:lineRule="auto"/>
        <w:ind w:left="426"/>
        <w:rPr>
          <w:rFonts w:ascii="Arial" w:eastAsia="Times New Roman" w:hAnsi="Arial" w:cs="Arial"/>
          <w:b/>
          <w:bCs/>
          <w:u w:val="single"/>
          <w:lang w:eastAsia="en-GB"/>
        </w:rPr>
      </w:pPr>
    </w:p>
    <w:p w14:paraId="58649B76" w14:textId="77777777" w:rsidR="00E238EB" w:rsidRDefault="00E238EB" w:rsidP="00E238EB">
      <w:pPr>
        <w:spacing w:after="0" w:line="240" w:lineRule="auto"/>
        <w:ind w:left="426"/>
        <w:rPr>
          <w:rFonts w:ascii="Arial" w:eastAsia="Times New Roman" w:hAnsi="Arial" w:cs="Arial"/>
          <w:b/>
          <w:bCs/>
          <w:u w:val="single"/>
          <w:lang w:eastAsia="en-GB"/>
        </w:rPr>
      </w:pPr>
    </w:p>
    <w:p w14:paraId="502C9FCF" w14:textId="77777777" w:rsidR="00E238EB" w:rsidRDefault="00E238EB" w:rsidP="00E238EB">
      <w:pPr>
        <w:spacing w:after="0" w:line="240" w:lineRule="auto"/>
        <w:ind w:left="426"/>
        <w:rPr>
          <w:rFonts w:ascii="Arial" w:eastAsia="Times New Roman" w:hAnsi="Arial" w:cs="Arial"/>
          <w:b/>
          <w:bCs/>
          <w:u w:val="single"/>
          <w:lang w:eastAsia="en-GB"/>
        </w:rPr>
      </w:pPr>
    </w:p>
    <w:p w14:paraId="010B9C40" w14:textId="77777777" w:rsidR="00E238EB" w:rsidRDefault="00E238EB" w:rsidP="00E238EB">
      <w:pPr>
        <w:spacing w:after="0" w:line="240" w:lineRule="auto"/>
        <w:ind w:left="426"/>
        <w:rPr>
          <w:rFonts w:ascii="Arial" w:eastAsia="Times New Roman" w:hAnsi="Arial" w:cs="Arial"/>
          <w:b/>
          <w:bCs/>
          <w:u w:val="single"/>
          <w:lang w:eastAsia="en-GB"/>
        </w:rPr>
      </w:pPr>
    </w:p>
    <w:p w14:paraId="09E02B3D" w14:textId="77777777" w:rsidR="00E238EB" w:rsidRDefault="00E238EB" w:rsidP="00E238EB">
      <w:pPr>
        <w:spacing w:after="0" w:line="240" w:lineRule="auto"/>
        <w:ind w:left="426"/>
        <w:rPr>
          <w:rFonts w:ascii="Arial" w:eastAsia="Times New Roman" w:hAnsi="Arial" w:cs="Arial"/>
          <w:b/>
          <w:bCs/>
          <w:u w:val="single"/>
          <w:lang w:eastAsia="en-GB"/>
        </w:rPr>
      </w:pPr>
    </w:p>
    <w:p w14:paraId="057FDFBC" w14:textId="77777777" w:rsidR="00E238EB" w:rsidRDefault="00E238EB" w:rsidP="00E238EB">
      <w:pPr>
        <w:spacing w:after="0" w:line="240" w:lineRule="auto"/>
        <w:ind w:left="426"/>
        <w:rPr>
          <w:rFonts w:ascii="Arial" w:eastAsia="Times New Roman" w:hAnsi="Arial" w:cs="Arial"/>
          <w:b/>
          <w:bCs/>
          <w:u w:val="single"/>
          <w:lang w:eastAsia="en-GB"/>
        </w:rPr>
      </w:pPr>
    </w:p>
    <w:p w14:paraId="262C0053" w14:textId="77777777" w:rsidR="00E238EB" w:rsidRDefault="00E238EB" w:rsidP="00E238EB">
      <w:pPr>
        <w:spacing w:after="0" w:line="240" w:lineRule="auto"/>
        <w:ind w:left="426"/>
        <w:rPr>
          <w:rFonts w:ascii="Arial" w:eastAsia="Times New Roman" w:hAnsi="Arial" w:cs="Arial"/>
          <w:b/>
          <w:bCs/>
          <w:u w:val="single"/>
          <w:lang w:eastAsia="en-GB"/>
        </w:rPr>
      </w:pPr>
    </w:p>
    <w:p w14:paraId="26C4BDF8" w14:textId="77777777" w:rsidR="00E238EB" w:rsidRDefault="00E238EB" w:rsidP="00E238EB">
      <w:pPr>
        <w:spacing w:after="0" w:line="240" w:lineRule="auto"/>
        <w:ind w:left="426"/>
        <w:rPr>
          <w:rFonts w:ascii="Arial" w:eastAsia="Times New Roman" w:hAnsi="Arial" w:cs="Arial"/>
          <w:b/>
          <w:bCs/>
          <w:u w:val="single"/>
          <w:lang w:eastAsia="en-GB"/>
        </w:rPr>
      </w:pPr>
    </w:p>
    <w:p w14:paraId="16B064F9" w14:textId="77777777" w:rsidR="00E238EB" w:rsidRDefault="00E238EB" w:rsidP="00E238EB">
      <w:pPr>
        <w:spacing w:after="0" w:line="240" w:lineRule="auto"/>
        <w:ind w:left="426"/>
        <w:rPr>
          <w:rFonts w:ascii="Arial" w:eastAsia="Times New Roman" w:hAnsi="Arial" w:cs="Arial"/>
          <w:b/>
          <w:bCs/>
          <w:u w:val="single"/>
          <w:lang w:eastAsia="en-GB"/>
        </w:rPr>
      </w:pPr>
    </w:p>
    <w:p w14:paraId="11288617" w14:textId="77777777" w:rsidR="00E238EB" w:rsidRDefault="00E238EB" w:rsidP="00E238EB">
      <w:pPr>
        <w:spacing w:after="0" w:line="240" w:lineRule="auto"/>
        <w:ind w:left="426"/>
        <w:rPr>
          <w:rFonts w:ascii="Arial" w:eastAsia="Times New Roman" w:hAnsi="Arial" w:cs="Arial"/>
          <w:b/>
          <w:bCs/>
          <w:u w:val="single"/>
          <w:lang w:eastAsia="en-GB"/>
        </w:rPr>
      </w:pPr>
    </w:p>
    <w:p w14:paraId="36695FF8" w14:textId="77777777" w:rsidR="00E238EB" w:rsidRDefault="00E238EB" w:rsidP="00E238EB">
      <w:pPr>
        <w:spacing w:after="0" w:line="240" w:lineRule="auto"/>
        <w:ind w:left="426"/>
        <w:rPr>
          <w:rFonts w:ascii="Arial" w:eastAsia="Times New Roman" w:hAnsi="Arial" w:cs="Arial"/>
          <w:b/>
          <w:bCs/>
          <w:u w:val="single"/>
          <w:lang w:eastAsia="en-GB"/>
        </w:rPr>
      </w:pPr>
    </w:p>
    <w:p w14:paraId="4DC62F55" w14:textId="77777777" w:rsidR="00E238EB" w:rsidRDefault="00E238EB" w:rsidP="00E238EB">
      <w:pPr>
        <w:spacing w:after="0" w:line="240" w:lineRule="auto"/>
        <w:ind w:left="426"/>
        <w:rPr>
          <w:rFonts w:ascii="Arial" w:eastAsia="Times New Roman" w:hAnsi="Arial" w:cs="Arial"/>
          <w:b/>
          <w:bCs/>
          <w:u w:val="single"/>
          <w:lang w:eastAsia="en-GB"/>
        </w:rPr>
      </w:pPr>
    </w:p>
    <w:p w14:paraId="32256818" w14:textId="77777777" w:rsidR="00E238EB" w:rsidRDefault="00E238EB" w:rsidP="00E238EB">
      <w:pPr>
        <w:spacing w:after="0" w:line="240" w:lineRule="auto"/>
        <w:ind w:left="426"/>
        <w:rPr>
          <w:rFonts w:ascii="Arial" w:eastAsia="Times New Roman" w:hAnsi="Arial" w:cs="Arial"/>
          <w:b/>
          <w:bCs/>
          <w:u w:val="single"/>
          <w:lang w:eastAsia="en-GB"/>
        </w:rPr>
      </w:pPr>
    </w:p>
    <w:p w14:paraId="7511BE6C" w14:textId="77777777" w:rsidR="00E238EB" w:rsidRDefault="00E238EB" w:rsidP="00E238EB">
      <w:pPr>
        <w:spacing w:after="0" w:line="240" w:lineRule="auto"/>
        <w:ind w:left="426"/>
        <w:rPr>
          <w:rFonts w:ascii="Arial" w:eastAsia="Times New Roman" w:hAnsi="Arial" w:cs="Arial"/>
          <w:b/>
          <w:bCs/>
          <w:u w:val="single"/>
          <w:lang w:eastAsia="en-GB"/>
        </w:rPr>
      </w:pPr>
    </w:p>
    <w:p w14:paraId="0DBB1479" w14:textId="77777777" w:rsidR="00E238EB" w:rsidRDefault="00E238EB" w:rsidP="00E238EB">
      <w:pPr>
        <w:spacing w:after="0" w:line="240" w:lineRule="auto"/>
        <w:ind w:left="426"/>
        <w:rPr>
          <w:rFonts w:ascii="Arial" w:eastAsia="Times New Roman" w:hAnsi="Arial" w:cs="Arial"/>
          <w:b/>
          <w:bCs/>
          <w:u w:val="single"/>
          <w:lang w:eastAsia="en-GB"/>
        </w:rPr>
      </w:pPr>
    </w:p>
    <w:p w14:paraId="5B11236F" w14:textId="77777777" w:rsidR="00E238EB" w:rsidRDefault="00E238EB" w:rsidP="00E238EB">
      <w:pPr>
        <w:spacing w:after="0" w:line="240" w:lineRule="auto"/>
        <w:ind w:left="426"/>
        <w:rPr>
          <w:rFonts w:ascii="Arial" w:eastAsia="Times New Roman" w:hAnsi="Arial" w:cs="Arial"/>
          <w:b/>
          <w:bCs/>
          <w:u w:val="single"/>
          <w:lang w:eastAsia="en-GB"/>
        </w:rPr>
      </w:pPr>
    </w:p>
    <w:p w14:paraId="1B9BEB7D" w14:textId="77777777" w:rsidR="00E238EB" w:rsidRDefault="00E238EB" w:rsidP="00E238EB">
      <w:pPr>
        <w:spacing w:after="0" w:line="240" w:lineRule="auto"/>
        <w:ind w:left="426"/>
        <w:rPr>
          <w:rFonts w:ascii="Arial" w:eastAsia="Times New Roman" w:hAnsi="Arial" w:cs="Arial"/>
          <w:b/>
          <w:bCs/>
          <w:u w:val="single"/>
          <w:lang w:eastAsia="en-GB"/>
        </w:rPr>
      </w:pPr>
    </w:p>
    <w:p w14:paraId="42C941BE" w14:textId="77777777" w:rsidR="00E238EB" w:rsidRDefault="00E238EB" w:rsidP="00E238EB">
      <w:pPr>
        <w:spacing w:after="0" w:line="240" w:lineRule="auto"/>
        <w:ind w:left="426"/>
        <w:rPr>
          <w:rFonts w:ascii="Arial" w:eastAsia="Times New Roman" w:hAnsi="Arial" w:cs="Arial"/>
          <w:b/>
          <w:bCs/>
          <w:u w:val="single"/>
          <w:lang w:eastAsia="en-GB"/>
        </w:rPr>
      </w:pPr>
    </w:p>
    <w:p w14:paraId="20FE9035" w14:textId="77777777" w:rsidR="00E238EB" w:rsidRDefault="00E238EB" w:rsidP="00E238EB">
      <w:pPr>
        <w:spacing w:after="0" w:line="240" w:lineRule="auto"/>
        <w:ind w:left="426"/>
        <w:rPr>
          <w:rFonts w:ascii="Arial" w:eastAsia="Times New Roman" w:hAnsi="Arial" w:cs="Arial"/>
          <w:b/>
          <w:bCs/>
          <w:u w:val="single"/>
          <w:lang w:eastAsia="en-GB"/>
        </w:rPr>
      </w:pPr>
    </w:p>
    <w:p w14:paraId="4C8E0051" w14:textId="77777777" w:rsidR="00E238EB" w:rsidRDefault="00E238EB" w:rsidP="00E238EB">
      <w:pPr>
        <w:spacing w:after="0" w:line="240" w:lineRule="auto"/>
        <w:ind w:left="426"/>
        <w:rPr>
          <w:rFonts w:ascii="Arial" w:eastAsia="Times New Roman" w:hAnsi="Arial" w:cs="Arial"/>
          <w:b/>
          <w:bCs/>
          <w:u w:val="single"/>
          <w:lang w:eastAsia="en-GB"/>
        </w:rPr>
      </w:pPr>
    </w:p>
    <w:p w14:paraId="3586CB84" w14:textId="77777777" w:rsidR="00E238EB" w:rsidRDefault="00E238EB" w:rsidP="00E238EB">
      <w:pPr>
        <w:spacing w:after="0" w:line="240" w:lineRule="auto"/>
        <w:ind w:left="426"/>
        <w:rPr>
          <w:rFonts w:ascii="Arial" w:eastAsia="Times New Roman" w:hAnsi="Arial" w:cs="Arial"/>
          <w:b/>
          <w:bCs/>
          <w:u w:val="single"/>
          <w:lang w:eastAsia="en-GB"/>
        </w:rPr>
      </w:pPr>
    </w:p>
    <w:p w14:paraId="51DD3A6E" w14:textId="24FA687A" w:rsidR="00BB18E4" w:rsidRPr="00E238EB" w:rsidRDefault="00FF774E" w:rsidP="00E238EB">
      <w:pPr>
        <w:spacing w:after="0" w:line="240" w:lineRule="auto"/>
        <w:ind w:left="426"/>
        <w:rPr>
          <w:rFonts w:ascii="Arial" w:eastAsia="Times New Roman" w:hAnsi="Arial" w:cs="Arial"/>
          <w:b/>
          <w:bCs/>
          <w:sz w:val="24"/>
          <w:szCs w:val="24"/>
          <w:u w:val="single"/>
          <w:lang w:eastAsia="en-GB"/>
        </w:rPr>
      </w:pPr>
      <w:r w:rsidRPr="00E238EB">
        <w:rPr>
          <w:rFonts w:ascii="Arial" w:eastAsia="Times New Roman" w:hAnsi="Arial" w:cs="Arial"/>
          <w:b/>
          <w:bCs/>
          <w:u w:val="single"/>
          <w:lang w:eastAsia="en-GB"/>
        </w:rPr>
        <w:lastRenderedPageBreak/>
        <w:t>Students are required to complete a 1000-word essay under the following title:</w:t>
      </w:r>
    </w:p>
    <w:p w14:paraId="41852F90" w14:textId="214F0059" w:rsidR="009E333B" w:rsidRPr="00E238EB" w:rsidRDefault="009E333B" w:rsidP="009E333B">
      <w:pPr>
        <w:overflowPunct w:val="0"/>
        <w:autoSpaceDE w:val="0"/>
        <w:autoSpaceDN w:val="0"/>
        <w:adjustRightInd w:val="0"/>
        <w:spacing w:before="240" w:after="0" w:line="240" w:lineRule="auto"/>
        <w:ind w:left="360"/>
        <w:jc w:val="both"/>
        <w:textAlignment w:val="baseline"/>
        <w:rPr>
          <w:rFonts w:ascii="Arial" w:eastAsia="Times New Roman" w:hAnsi="Arial" w:cs="Arial"/>
          <w:b/>
          <w:bCs/>
          <w:u w:val="single"/>
          <w:lang w:eastAsia="en-GB"/>
        </w:rPr>
      </w:pPr>
      <w:r w:rsidRPr="00E238EB">
        <w:rPr>
          <w:rFonts w:ascii="Arial" w:eastAsia="Times New Roman" w:hAnsi="Arial" w:cs="Arial"/>
          <w:b/>
          <w:bCs/>
          <w:u w:val="single"/>
          <w:lang w:eastAsia="en-GB"/>
        </w:rPr>
        <w:t xml:space="preserve">Critically review key issues relating to the complexity and challenges of operational policing, review examples of critical and major incidents and analyse the role of the police within a joint emergency services operation to establish ‘best practice’. </w:t>
      </w:r>
    </w:p>
    <w:p w14:paraId="722A8F56" w14:textId="77777777" w:rsidR="00E238EB" w:rsidRPr="00E238EB" w:rsidRDefault="00E238EB" w:rsidP="00E238EB">
      <w:pPr>
        <w:overflowPunct w:val="0"/>
        <w:autoSpaceDE w:val="0"/>
        <w:autoSpaceDN w:val="0"/>
        <w:adjustRightInd w:val="0"/>
        <w:spacing w:before="240" w:after="0" w:line="240" w:lineRule="auto"/>
        <w:ind w:left="360"/>
        <w:jc w:val="both"/>
        <w:textAlignment w:val="baseline"/>
        <w:rPr>
          <w:rFonts w:ascii="Arial" w:eastAsia="Times New Roman" w:hAnsi="Arial" w:cs="Arial"/>
          <w:lang w:eastAsia="en-GB"/>
        </w:rPr>
      </w:pPr>
    </w:p>
    <w:p w14:paraId="65C9BA6B" w14:textId="77777777" w:rsidR="00E238EB" w:rsidRPr="00E238EB" w:rsidRDefault="00E238EB" w:rsidP="00E238EB">
      <w:pPr>
        <w:overflowPunct w:val="0"/>
        <w:autoSpaceDE w:val="0"/>
        <w:autoSpaceDN w:val="0"/>
        <w:adjustRightInd w:val="0"/>
        <w:spacing w:before="240" w:after="0" w:line="240" w:lineRule="auto"/>
        <w:ind w:left="360"/>
        <w:jc w:val="both"/>
        <w:textAlignment w:val="baseline"/>
        <w:rPr>
          <w:rFonts w:ascii="Arial" w:eastAsia="Times New Roman" w:hAnsi="Arial" w:cs="Arial"/>
          <w:lang w:eastAsia="en-GB"/>
        </w:rPr>
      </w:pPr>
    </w:p>
    <w:p w14:paraId="07019588" w14:textId="77777777" w:rsidR="00E238EB" w:rsidRPr="00E238EB" w:rsidRDefault="00E238EB" w:rsidP="00E238EB">
      <w:pPr>
        <w:overflowPunct w:val="0"/>
        <w:autoSpaceDE w:val="0"/>
        <w:autoSpaceDN w:val="0"/>
        <w:adjustRightInd w:val="0"/>
        <w:spacing w:before="240" w:after="0" w:line="240" w:lineRule="auto"/>
        <w:ind w:left="360"/>
        <w:jc w:val="both"/>
        <w:textAlignment w:val="baseline"/>
        <w:rPr>
          <w:rFonts w:ascii="Arial" w:eastAsia="Times New Roman" w:hAnsi="Arial" w:cs="Arial"/>
          <w:lang w:eastAsia="en-GB"/>
        </w:rPr>
      </w:pPr>
      <w:r w:rsidRPr="00E238EB">
        <w:rPr>
          <w:rFonts w:ascii="Arial" w:eastAsia="Times New Roman" w:hAnsi="Arial" w:cs="Arial"/>
          <w:lang w:eastAsia="en-GB"/>
        </w:rPr>
        <w:t xml:space="preserve">In this essay, I will be critically reviewing key issues presented to Police forces in the modern-era, including the challenges and complexity of operational Policing. Operational Policing is the foundation and fundamental of effective crime-prevention and public protection, with its importance still being as formidable as ever. In addition to this, I will be using an example of a critical/major incident in order to form a review of the Police response to this incident, and the collaboration between the Police and other joint-emergency services in order to establish best practice at these incidents. It is with effective co-operation with our sister emergency services that we can provide an exceptional service to the public, and in co-ordination at major incidents, save lives. </w:t>
      </w:r>
    </w:p>
    <w:p w14:paraId="62D24324" w14:textId="77777777" w:rsidR="00E238EB" w:rsidRPr="00E238EB" w:rsidRDefault="00E238EB" w:rsidP="00E238EB">
      <w:pPr>
        <w:overflowPunct w:val="0"/>
        <w:autoSpaceDE w:val="0"/>
        <w:autoSpaceDN w:val="0"/>
        <w:adjustRightInd w:val="0"/>
        <w:spacing w:before="240" w:after="0" w:line="240" w:lineRule="auto"/>
        <w:ind w:left="360"/>
        <w:jc w:val="both"/>
        <w:textAlignment w:val="baseline"/>
        <w:rPr>
          <w:rFonts w:ascii="Arial" w:eastAsia="Times New Roman" w:hAnsi="Arial" w:cs="Arial"/>
          <w:lang w:eastAsia="en-GB"/>
        </w:rPr>
      </w:pPr>
    </w:p>
    <w:p w14:paraId="3766B9E2" w14:textId="77777777" w:rsidR="00E238EB" w:rsidRPr="00E238EB" w:rsidRDefault="00E238EB" w:rsidP="00E238EB">
      <w:pPr>
        <w:overflowPunct w:val="0"/>
        <w:autoSpaceDE w:val="0"/>
        <w:autoSpaceDN w:val="0"/>
        <w:adjustRightInd w:val="0"/>
        <w:spacing w:before="240" w:after="0" w:line="240" w:lineRule="auto"/>
        <w:ind w:left="360"/>
        <w:jc w:val="both"/>
        <w:textAlignment w:val="baseline"/>
        <w:rPr>
          <w:rFonts w:ascii="Arial" w:eastAsia="Times New Roman" w:hAnsi="Arial" w:cs="Arial"/>
          <w:lang w:eastAsia="en-GB"/>
        </w:rPr>
      </w:pPr>
    </w:p>
    <w:p w14:paraId="7AF5EBF7" w14:textId="77777777" w:rsidR="00E238EB" w:rsidRPr="00E238EB" w:rsidRDefault="00E238EB" w:rsidP="00E238EB">
      <w:pPr>
        <w:overflowPunct w:val="0"/>
        <w:autoSpaceDE w:val="0"/>
        <w:autoSpaceDN w:val="0"/>
        <w:adjustRightInd w:val="0"/>
        <w:spacing w:before="240" w:after="0" w:line="240" w:lineRule="auto"/>
        <w:ind w:left="360"/>
        <w:jc w:val="both"/>
        <w:textAlignment w:val="baseline"/>
        <w:rPr>
          <w:rFonts w:ascii="Arial" w:eastAsia="Times New Roman" w:hAnsi="Arial" w:cs="Arial"/>
          <w:lang w:eastAsia="en-GB"/>
        </w:rPr>
      </w:pPr>
      <w:r w:rsidRPr="00E238EB">
        <w:rPr>
          <w:rFonts w:ascii="Arial" w:eastAsia="Times New Roman" w:hAnsi="Arial" w:cs="Arial"/>
          <w:lang w:eastAsia="en-GB"/>
        </w:rPr>
        <w:t xml:space="preserve">It is without doubt that the key challenge facing modern operational Policing is the sheer lack of funding and the void sense of support from the government. According to (Clark, 2020), Between 2009/10 and 2013/14 the amount of public money spent on the police fell from 19.3 billion pounds to just 16.35 billion pounds, due to the austerity policies followed by the UK government at the time. This is a decrease of over 26%, an astronomical deficit when considered the demand placed upon Police. With the population constantly rising during these years, demand increased upon Police officers with the number of resources decreasing, making these years very difficult to Police and fulfil public expectations. </w:t>
      </w:r>
    </w:p>
    <w:p w14:paraId="476A4CE7" w14:textId="77777777" w:rsidR="00E238EB" w:rsidRPr="00E238EB" w:rsidRDefault="00E238EB" w:rsidP="00E238EB">
      <w:pPr>
        <w:overflowPunct w:val="0"/>
        <w:autoSpaceDE w:val="0"/>
        <w:autoSpaceDN w:val="0"/>
        <w:adjustRightInd w:val="0"/>
        <w:spacing w:before="240" w:after="0" w:line="240" w:lineRule="auto"/>
        <w:ind w:left="360"/>
        <w:jc w:val="both"/>
        <w:textAlignment w:val="baseline"/>
        <w:rPr>
          <w:rFonts w:ascii="Arial" w:eastAsia="Times New Roman" w:hAnsi="Arial" w:cs="Arial"/>
          <w:lang w:eastAsia="en-GB"/>
        </w:rPr>
      </w:pPr>
    </w:p>
    <w:p w14:paraId="54152298" w14:textId="77777777" w:rsidR="00E238EB" w:rsidRPr="00E238EB" w:rsidRDefault="00E238EB" w:rsidP="00E238EB">
      <w:pPr>
        <w:overflowPunct w:val="0"/>
        <w:autoSpaceDE w:val="0"/>
        <w:autoSpaceDN w:val="0"/>
        <w:adjustRightInd w:val="0"/>
        <w:spacing w:before="240" w:after="0" w:line="240" w:lineRule="auto"/>
        <w:ind w:left="360"/>
        <w:jc w:val="both"/>
        <w:textAlignment w:val="baseline"/>
        <w:rPr>
          <w:rFonts w:ascii="Arial" w:eastAsia="Times New Roman" w:hAnsi="Arial" w:cs="Arial"/>
          <w:lang w:eastAsia="en-GB"/>
        </w:rPr>
      </w:pPr>
      <w:r w:rsidRPr="00E238EB">
        <w:rPr>
          <w:rFonts w:ascii="Arial" w:eastAsia="Times New Roman" w:hAnsi="Arial" w:cs="Arial"/>
          <w:lang w:eastAsia="en-GB"/>
        </w:rPr>
        <w:t>In addition to this, a further challenge facing Police, particularly in the modern-day, is the risk of exposure to disease. This has been a hot topic in the last few months, particularly considering the now ever present, Coronavirus pandemic. As stated by (Cooper, 2019), Police officers are now at danger of being exposed to my infectious diseases, including Hepatitis C, Hepatitis B and HIV, furthermore between 2017 and 2018 exposure to disease almost doubled. At the time of writing, there has been over three million individuals infected with the COVID-19 virus, with eighty-one thousand deaths (GOV UK, 2021). It is clear that the COVID-19 virus is now a clear and prominent threat to operational Policing, with more officers being infected now more than ever, it is very difficult therefore to provide the required response with such lack in resources.</w:t>
      </w:r>
    </w:p>
    <w:p w14:paraId="49DCF18B" w14:textId="77777777" w:rsidR="00E238EB" w:rsidRPr="00E238EB" w:rsidRDefault="00E238EB" w:rsidP="00E238EB">
      <w:pPr>
        <w:overflowPunct w:val="0"/>
        <w:autoSpaceDE w:val="0"/>
        <w:autoSpaceDN w:val="0"/>
        <w:adjustRightInd w:val="0"/>
        <w:spacing w:before="240" w:after="0" w:line="240" w:lineRule="auto"/>
        <w:ind w:left="360"/>
        <w:jc w:val="both"/>
        <w:textAlignment w:val="baseline"/>
        <w:rPr>
          <w:rFonts w:ascii="Arial" w:eastAsia="Times New Roman" w:hAnsi="Arial" w:cs="Arial"/>
          <w:lang w:eastAsia="en-GB"/>
        </w:rPr>
      </w:pPr>
    </w:p>
    <w:p w14:paraId="3C2B308C" w14:textId="77777777" w:rsidR="00E238EB" w:rsidRPr="00E238EB" w:rsidRDefault="00E238EB" w:rsidP="00E238EB">
      <w:pPr>
        <w:overflowPunct w:val="0"/>
        <w:autoSpaceDE w:val="0"/>
        <w:autoSpaceDN w:val="0"/>
        <w:adjustRightInd w:val="0"/>
        <w:spacing w:before="240" w:after="0" w:line="240" w:lineRule="auto"/>
        <w:ind w:left="360"/>
        <w:jc w:val="both"/>
        <w:textAlignment w:val="baseline"/>
        <w:rPr>
          <w:rFonts w:ascii="Arial" w:eastAsia="Times New Roman" w:hAnsi="Arial" w:cs="Arial"/>
          <w:lang w:eastAsia="en-GB"/>
        </w:rPr>
      </w:pPr>
    </w:p>
    <w:p w14:paraId="5FF23689" w14:textId="77777777" w:rsidR="00E238EB" w:rsidRPr="00E238EB" w:rsidRDefault="00E238EB" w:rsidP="00E238EB">
      <w:pPr>
        <w:overflowPunct w:val="0"/>
        <w:autoSpaceDE w:val="0"/>
        <w:autoSpaceDN w:val="0"/>
        <w:adjustRightInd w:val="0"/>
        <w:spacing w:before="240" w:after="0" w:line="240" w:lineRule="auto"/>
        <w:ind w:left="360"/>
        <w:jc w:val="both"/>
        <w:textAlignment w:val="baseline"/>
        <w:rPr>
          <w:rFonts w:ascii="Arial" w:eastAsia="Times New Roman" w:hAnsi="Arial" w:cs="Arial"/>
          <w:lang w:eastAsia="en-GB"/>
        </w:rPr>
      </w:pPr>
      <w:r w:rsidRPr="00E238EB">
        <w:rPr>
          <w:rFonts w:ascii="Arial" w:eastAsia="Times New Roman" w:hAnsi="Arial" w:cs="Arial"/>
          <w:lang w:eastAsia="en-GB"/>
        </w:rPr>
        <w:t xml:space="preserve">It is vital, however, that Police do overcome the obstacles that fae them, operationally, in order to respond to some of the country’s most major incidents. An incident of note is the Manchester arena terror attack of 2017. On the 22nd of May, 2017, 22 innocent victims were killed, many of which children, by a heinous terror attack which rocked the country (BBC, 2017). This incident was critical, with the co-ordinated response by the emergency services applauded. Within 30 seconds of the explosion, four British transport Police Officers that heard the explosion from a nearby train station had made their way to the scene, declaring it a major incident (BBC, 2018). Additionally, according to the BBC, by 22:43hrs, approximately 12 minutes after the explosion, paramedics start to triage the casualties, and police, arena staff and members of the public use improvised stretchers - display boards and metal crowd barriers - to carry the injured to the railway station concourse where a casualty assessment unit is set up. This response is tremendous, it clearly demonstrates the ability of the emergency services to work in tandem in response to such a major incident, with so many victims and </w:t>
      </w:r>
      <w:r w:rsidRPr="00E238EB">
        <w:rPr>
          <w:rFonts w:ascii="Arial" w:eastAsia="Times New Roman" w:hAnsi="Arial" w:cs="Arial"/>
          <w:lang w:eastAsia="en-GB"/>
        </w:rPr>
        <w:lastRenderedPageBreak/>
        <w:t>casualties of the blast. When considering the requirement for Police resources, and more importantly in response to a major incident such as this, having as little operational challenges as possible will only assist Police.</w:t>
      </w:r>
    </w:p>
    <w:p w14:paraId="6A231124" w14:textId="77777777" w:rsidR="00E238EB" w:rsidRPr="00E238EB" w:rsidRDefault="00E238EB" w:rsidP="00E238EB">
      <w:pPr>
        <w:overflowPunct w:val="0"/>
        <w:autoSpaceDE w:val="0"/>
        <w:autoSpaceDN w:val="0"/>
        <w:adjustRightInd w:val="0"/>
        <w:spacing w:before="240" w:after="0" w:line="240" w:lineRule="auto"/>
        <w:ind w:left="360"/>
        <w:jc w:val="both"/>
        <w:textAlignment w:val="baseline"/>
        <w:rPr>
          <w:rFonts w:ascii="Arial" w:eastAsia="Times New Roman" w:hAnsi="Arial" w:cs="Arial"/>
          <w:lang w:eastAsia="en-GB"/>
        </w:rPr>
      </w:pPr>
    </w:p>
    <w:p w14:paraId="5E557714" w14:textId="77777777" w:rsidR="00E238EB" w:rsidRPr="00E238EB" w:rsidRDefault="00E238EB" w:rsidP="00E238EB">
      <w:pPr>
        <w:overflowPunct w:val="0"/>
        <w:autoSpaceDE w:val="0"/>
        <w:autoSpaceDN w:val="0"/>
        <w:adjustRightInd w:val="0"/>
        <w:spacing w:before="240" w:after="0" w:line="240" w:lineRule="auto"/>
        <w:ind w:left="360"/>
        <w:jc w:val="both"/>
        <w:textAlignment w:val="baseline"/>
        <w:rPr>
          <w:rFonts w:ascii="Arial" w:eastAsia="Times New Roman" w:hAnsi="Arial" w:cs="Arial"/>
          <w:lang w:eastAsia="en-GB"/>
        </w:rPr>
      </w:pPr>
      <w:r w:rsidRPr="00E238EB">
        <w:rPr>
          <w:rFonts w:ascii="Arial" w:eastAsia="Times New Roman" w:hAnsi="Arial" w:cs="Arial"/>
          <w:lang w:eastAsia="en-GB"/>
        </w:rPr>
        <w:t>In the subsequent aftermath of the Manchester arena bombing, an inquest was held in order to evaluate and review the ‘best practice’ for these types of incidents, and in the event of an incident of this nature occurring again. According to (</w:t>
      </w:r>
      <w:proofErr w:type="spellStart"/>
      <w:r w:rsidRPr="00E238EB">
        <w:rPr>
          <w:rFonts w:ascii="Arial" w:eastAsia="Times New Roman" w:hAnsi="Arial" w:cs="Arial"/>
          <w:lang w:eastAsia="en-GB"/>
        </w:rPr>
        <w:t>Pidd</w:t>
      </w:r>
      <w:proofErr w:type="spellEnd"/>
      <w:r w:rsidRPr="00E238EB">
        <w:rPr>
          <w:rFonts w:ascii="Arial" w:eastAsia="Times New Roman" w:hAnsi="Arial" w:cs="Arial"/>
          <w:lang w:eastAsia="en-GB"/>
        </w:rPr>
        <w:t>, 2018</w:t>
      </w:r>
      <w:proofErr w:type="gramStart"/>
      <w:r w:rsidRPr="00E238EB">
        <w:rPr>
          <w:rFonts w:ascii="Arial" w:eastAsia="Times New Roman" w:hAnsi="Arial" w:cs="Arial"/>
          <w:lang w:eastAsia="en-GB"/>
        </w:rPr>
        <w:t>)  as</w:t>
      </w:r>
      <w:proofErr w:type="gramEnd"/>
      <w:r w:rsidRPr="00E238EB">
        <w:rPr>
          <w:rFonts w:ascii="Arial" w:eastAsia="Times New Roman" w:hAnsi="Arial" w:cs="Arial"/>
          <w:lang w:eastAsia="en-GB"/>
        </w:rPr>
        <w:t xml:space="preserve"> found by the inquest that the fire service had attended the incident over two hours late, with fire crews told they should keep their distance. Their usual response time is six minutes. This was in line with national protocol of a terror attack, which orders the crews to withdraw in this instant. This caused frustrations within fire crews, who were witnessing the response from Police and Ambulance crews, taking from this that communication could have been much better between services in response to the attack, in order to best triage the response and allow the safe entry of fire crews. Additionally, Lord </w:t>
      </w:r>
      <w:proofErr w:type="spellStart"/>
      <w:r w:rsidRPr="00E238EB">
        <w:rPr>
          <w:rFonts w:ascii="Arial" w:eastAsia="Times New Roman" w:hAnsi="Arial" w:cs="Arial"/>
          <w:lang w:eastAsia="en-GB"/>
        </w:rPr>
        <w:t>Kerslake</w:t>
      </w:r>
      <w:proofErr w:type="spellEnd"/>
      <w:r w:rsidRPr="00E238EB">
        <w:rPr>
          <w:rFonts w:ascii="Arial" w:eastAsia="Times New Roman" w:hAnsi="Arial" w:cs="Arial"/>
          <w:lang w:eastAsia="en-GB"/>
        </w:rPr>
        <w:t xml:space="preserve"> praised the Police response, however, stated that the force failed to tell other agencies – notably the fire and ambulance services – that it had declared Operation Plato, the agreed operational response to a suspected marauding terrorist firearms attack. In regards to this it is clear that in response to a major incident, communication between emergency services is key in providing an effective response, and should be considered as bet practice.</w:t>
      </w:r>
    </w:p>
    <w:p w14:paraId="0FC634C7" w14:textId="77777777" w:rsidR="00E238EB" w:rsidRPr="00E238EB" w:rsidRDefault="00E238EB" w:rsidP="00E238EB">
      <w:pPr>
        <w:overflowPunct w:val="0"/>
        <w:autoSpaceDE w:val="0"/>
        <w:autoSpaceDN w:val="0"/>
        <w:adjustRightInd w:val="0"/>
        <w:spacing w:before="240" w:after="0" w:line="240" w:lineRule="auto"/>
        <w:ind w:left="360"/>
        <w:jc w:val="both"/>
        <w:textAlignment w:val="baseline"/>
        <w:rPr>
          <w:rFonts w:ascii="Arial" w:eastAsia="Times New Roman" w:hAnsi="Arial" w:cs="Arial"/>
          <w:lang w:eastAsia="en-GB"/>
        </w:rPr>
      </w:pPr>
    </w:p>
    <w:p w14:paraId="41E36918" w14:textId="77777777" w:rsidR="00E238EB" w:rsidRPr="00E238EB" w:rsidRDefault="00E238EB" w:rsidP="00E238EB">
      <w:pPr>
        <w:overflowPunct w:val="0"/>
        <w:autoSpaceDE w:val="0"/>
        <w:autoSpaceDN w:val="0"/>
        <w:adjustRightInd w:val="0"/>
        <w:spacing w:before="240" w:after="0" w:line="240" w:lineRule="auto"/>
        <w:ind w:left="360"/>
        <w:jc w:val="both"/>
        <w:textAlignment w:val="baseline"/>
        <w:rPr>
          <w:rFonts w:ascii="Arial" w:eastAsia="Times New Roman" w:hAnsi="Arial" w:cs="Arial"/>
          <w:lang w:eastAsia="en-GB"/>
        </w:rPr>
      </w:pPr>
      <w:r w:rsidRPr="00E238EB">
        <w:rPr>
          <w:rFonts w:ascii="Arial" w:eastAsia="Times New Roman" w:hAnsi="Arial" w:cs="Arial"/>
          <w:lang w:eastAsia="en-GB"/>
        </w:rPr>
        <w:t>In conclusion, there are several operational challenges facing Police in the modern-era. A clear and obvious one being funding, with the loss of thousands of Police officers, it is without a doubt that the austerity cuts of the last decade have had a significant impact on the operational ability of the Police. Furthermore, it is also clear how the threat of disease and infection is now threatening Offices operationally, including the now COVID-19 virus. It is with importance that officers are protected from this, by effective rollout of the new vaccine. When considering the enormous scale of the Manchester arena bombing, the importance of a well-co-ordinated emergency response is vital. Despite the emergency response to this incident being incredible, the communication between the services involved could have been better. It is vital the Police address these operational challenges in order to prepare for major and critical incidents of which a timely and well-structured response is vital. Ultimately, in order to establish ‘best practice’, services are to learn from the mistakes made at major incidents and form better partnerships when considering the potential need to provide an effective response at future incidents, this best practice being pivotal to the saving of life.</w:t>
      </w:r>
    </w:p>
    <w:p w14:paraId="4C439D67" w14:textId="77777777" w:rsidR="00E238EB" w:rsidRPr="00E238EB" w:rsidRDefault="00E238EB" w:rsidP="00E238EB">
      <w:pPr>
        <w:overflowPunct w:val="0"/>
        <w:autoSpaceDE w:val="0"/>
        <w:autoSpaceDN w:val="0"/>
        <w:adjustRightInd w:val="0"/>
        <w:spacing w:before="240" w:after="0" w:line="240" w:lineRule="auto"/>
        <w:ind w:left="360"/>
        <w:jc w:val="both"/>
        <w:textAlignment w:val="baseline"/>
        <w:rPr>
          <w:rFonts w:ascii="Arial" w:eastAsia="Times New Roman" w:hAnsi="Arial" w:cs="Arial"/>
          <w:lang w:eastAsia="en-GB"/>
        </w:rPr>
      </w:pPr>
    </w:p>
    <w:p w14:paraId="6ECD0A41" w14:textId="3BDF323A" w:rsidR="00BA6B99" w:rsidRDefault="00E238EB" w:rsidP="00E238EB">
      <w:pPr>
        <w:overflowPunct w:val="0"/>
        <w:autoSpaceDE w:val="0"/>
        <w:autoSpaceDN w:val="0"/>
        <w:adjustRightInd w:val="0"/>
        <w:spacing w:before="240" w:after="0" w:line="240" w:lineRule="auto"/>
        <w:ind w:left="360"/>
        <w:jc w:val="both"/>
        <w:textAlignment w:val="baseline"/>
        <w:rPr>
          <w:rFonts w:ascii="Arial" w:eastAsia="Times New Roman" w:hAnsi="Arial" w:cs="Arial"/>
          <w:lang w:eastAsia="en-GB"/>
        </w:rPr>
      </w:pPr>
      <w:r w:rsidRPr="00E238EB">
        <w:rPr>
          <w:rFonts w:ascii="Arial" w:eastAsia="Times New Roman" w:hAnsi="Arial" w:cs="Arial"/>
          <w:lang w:eastAsia="en-GB"/>
        </w:rPr>
        <w:t>(1021 words)</w:t>
      </w:r>
    </w:p>
    <w:p w14:paraId="7C96AB17" w14:textId="3B2E9142" w:rsidR="00E238EB" w:rsidRDefault="00E238EB" w:rsidP="00E238EB">
      <w:pPr>
        <w:overflowPunct w:val="0"/>
        <w:autoSpaceDE w:val="0"/>
        <w:autoSpaceDN w:val="0"/>
        <w:adjustRightInd w:val="0"/>
        <w:spacing w:before="240" w:after="0" w:line="240" w:lineRule="auto"/>
        <w:ind w:left="360"/>
        <w:jc w:val="both"/>
        <w:textAlignment w:val="baseline"/>
        <w:rPr>
          <w:rFonts w:ascii="Arial" w:eastAsia="Times New Roman" w:hAnsi="Arial" w:cs="Arial"/>
          <w:lang w:eastAsia="en-GB"/>
        </w:rPr>
      </w:pPr>
    </w:p>
    <w:p w14:paraId="4ABA7EC9" w14:textId="77777777" w:rsidR="00E238EB" w:rsidRDefault="00E238EB" w:rsidP="00E238EB">
      <w:pPr>
        <w:overflowPunct w:val="0"/>
        <w:autoSpaceDE w:val="0"/>
        <w:autoSpaceDN w:val="0"/>
        <w:adjustRightInd w:val="0"/>
        <w:spacing w:before="240" w:after="0" w:line="240" w:lineRule="auto"/>
        <w:ind w:left="360"/>
        <w:jc w:val="both"/>
        <w:textAlignment w:val="baseline"/>
        <w:rPr>
          <w:rFonts w:ascii="Arial" w:eastAsia="Times New Roman" w:hAnsi="Arial" w:cs="Arial"/>
          <w:lang w:eastAsia="en-GB"/>
        </w:rPr>
      </w:pPr>
    </w:p>
    <w:p w14:paraId="3657E341" w14:textId="77777777" w:rsidR="00E238EB" w:rsidRDefault="00E238EB" w:rsidP="00E238EB">
      <w:pPr>
        <w:overflowPunct w:val="0"/>
        <w:autoSpaceDE w:val="0"/>
        <w:autoSpaceDN w:val="0"/>
        <w:adjustRightInd w:val="0"/>
        <w:spacing w:before="240" w:after="0" w:line="240" w:lineRule="auto"/>
        <w:ind w:left="360"/>
        <w:jc w:val="both"/>
        <w:textAlignment w:val="baseline"/>
        <w:rPr>
          <w:rFonts w:ascii="Arial" w:eastAsia="Times New Roman" w:hAnsi="Arial" w:cs="Arial"/>
          <w:lang w:eastAsia="en-GB"/>
        </w:rPr>
      </w:pPr>
    </w:p>
    <w:p w14:paraId="336CF6D2" w14:textId="77777777" w:rsidR="00E238EB" w:rsidRDefault="00E238EB" w:rsidP="00E238EB">
      <w:pPr>
        <w:overflowPunct w:val="0"/>
        <w:autoSpaceDE w:val="0"/>
        <w:autoSpaceDN w:val="0"/>
        <w:adjustRightInd w:val="0"/>
        <w:spacing w:before="240" w:after="0" w:line="240" w:lineRule="auto"/>
        <w:ind w:left="360"/>
        <w:jc w:val="both"/>
        <w:textAlignment w:val="baseline"/>
        <w:rPr>
          <w:rFonts w:ascii="Arial" w:eastAsia="Times New Roman" w:hAnsi="Arial" w:cs="Arial"/>
          <w:lang w:eastAsia="en-GB"/>
        </w:rPr>
      </w:pPr>
    </w:p>
    <w:p w14:paraId="66E51D4D" w14:textId="77777777" w:rsidR="00E238EB" w:rsidRDefault="00E238EB" w:rsidP="00E238EB">
      <w:pPr>
        <w:overflowPunct w:val="0"/>
        <w:autoSpaceDE w:val="0"/>
        <w:autoSpaceDN w:val="0"/>
        <w:adjustRightInd w:val="0"/>
        <w:spacing w:before="240" w:after="0" w:line="240" w:lineRule="auto"/>
        <w:ind w:left="360"/>
        <w:jc w:val="both"/>
        <w:textAlignment w:val="baseline"/>
        <w:rPr>
          <w:rFonts w:ascii="Arial" w:eastAsia="Times New Roman" w:hAnsi="Arial" w:cs="Arial"/>
          <w:lang w:eastAsia="en-GB"/>
        </w:rPr>
      </w:pPr>
    </w:p>
    <w:p w14:paraId="285992F5" w14:textId="77777777" w:rsidR="00E238EB" w:rsidRDefault="00E238EB" w:rsidP="00E238EB">
      <w:pPr>
        <w:overflowPunct w:val="0"/>
        <w:autoSpaceDE w:val="0"/>
        <w:autoSpaceDN w:val="0"/>
        <w:adjustRightInd w:val="0"/>
        <w:spacing w:before="240" w:after="0" w:line="240" w:lineRule="auto"/>
        <w:ind w:left="360"/>
        <w:jc w:val="both"/>
        <w:textAlignment w:val="baseline"/>
        <w:rPr>
          <w:rFonts w:ascii="Arial" w:eastAsia="Times New Roman" w:hAnsi="Arial" w:cs="Arial"/>
          <w:lang w:eastAsia="en-GB"/>
        </w:rPr>
      </w:pPr>
    </w:p>
    <w:p w14:paraId="100BD76D" w14:textId="77777777" w:rsidR="00E238EB" w:rsidRDefault="00E238EB" w:rsidP="00E238EB">
      <w:pPr>
        <w:overflowPunct w:val="0"/>
        <w:autoSpaceDE w:val="0"/>
        <w:autoSpaceDN w:val="0"/>
        <w:adjustRightInd w:val="0"/>
        <w:spacing w:before="240" w:after="0" w:line="240" w:lineRule="auto"/>
        <w:ind w:left="360"/>
        <w:jc w:val="both"/>
        <w:textAlignment w:val="baseline"/>
        <w:rPr>
          <w:rFonts w:ascii="Arial" w:eastAsia="Times New Roman" w:hAnsi="Arial" w:cs="Arial"/>
          <w:lang w:eastAsia="en-GB"/>
        </w:rPr>
      </w:pPr>
    </w:p>
    <w:p w14:paraId="0562EE48" w14:textId="77777777" w:rsidR="00E238EB" w:rsidRDefault="00E238EB" w:rsidP="00E238EB">
      <w:pPr>
        <w:overflowPunct w:val="0"/>
        <w:autoSpaceDE w:val="0"/>
        <w:autoSpaceDN w:val="0"/>
        <w:adjustRightInd w:val="0"/>
        <w:spacing w:before="240" w:after="0" w:line="240" w:lineRule="auto"/>
        <w:ind w:left="360"/>
        <w:jc w:val="both"/>
        <w:textAlignment w:val="baseline"/>
        <w:rPr>
          <w:rFonts w:ascii="Arial" w:eastAsia="Times New Roman" w:hAnsi="Arial" w:cs="Arial"/>
          <w:lang w:eastAsia="en-GB"/>
        </w:rPr>
      </w:pPr>
    </w:p>
    <w:p w14:paraId="48394185" w14:textId="77777777" w:rsidR="00E238EB" w:rsidRDefault="00E238EB" w:rsidP="00E238EB">
      <w:pPr>
        <w:overflowPunct w:val="0"/>
        <w:autoSpaceDE w:val="0"/>
        <w:autoSpaceDN w:val="0"/>
        <w:adjustRightInd w:val="0"/>
        <w:spacing w:before="240" w:after="0" w:line="240" w:lineRule="auto"/>
        <w:ind w:left="360"/>
        <w:jc w:val="both"/>
        <w:textAlignment w:val="baseline"/>
        <w:rPr>
          <w:rFonts w:ascii="Arial" w:eastAsia="Times New Roman" w:hAnsi="Arial" w:cs="Arial"/>
          <w:lang w:eastAsia="en-GB"/>
        </w:rPr>
      </w:pPr>
    </w:p>
    <w:p w14:paraId="4CFE3CCE" w14:textId="77777777" w:rsidR="00E238EB" w:rsidRDefault="00E238EB" w:rsidP="00E238EB">
      <w:pPr>
        <w:overflowPunct w:val="0"/>
        <w:autoSpaceDE w:val="0"/>
        <w:autoSpaceDN w:val="0"/>
        <w:adjustRightInd w:val="0"/>
        <w:spacing w:before="240" w:after="0" w:line="240" w:lineRule="auto"/>
        <w:ind w:left="360"/>
        <w:jc w:val="both"/>
        <w:textAlignment w:val="baseline"/>
        <w:rPr>
          <w:rFonts w:ascii="Arial" w:eastAsia="Times New Roman" w:hAnsi="Arial" w:cs="Arial"/>
          <w:lang w:eastAsia="en-GB"/>
        </w:rPr>
      </w:pPr>
    </w:p>
    <w:p w14:paraId="19F286F1" w14:textId="506F9190" w:rsidR="00E238EB" w:rsidRPr="00E238EB" w:rsidRDefault="00E238EB" w:rsidP="00E238EB">
      <w:pPr>
        <w:overflowPunct w:val="0"/>
        <w:autoSpaceDE w:val="0"/>
        <w:autoSpaceDN w:val="0"/>
        <w:adjustRightInd w:val="0"/>
        <w:spacing w:before="240" w:after="0" w:line="240" w:lineRule="auto"/>
        <w:ind w:left="360"/>
        <w:jc w:val="both"/>
        <w:textAlignment w:val="baseline"/>
        <w:rPr>
          <w:rFonts w:ascii="Arial" w:eastAsia="Times New Roman" w:hAnsi="Arial" w:cs="Arial"/>
          <w:lang w:eastAsia="en-GB"/>
        </w:rPr>
      </w:pPr>
      <w:r w:rsidRPr="00E238EB">
        <w:rPr>
          <w:rFonts w:ascii="Arial" w:eastAsia="Times New Roman" w:hAnsi="Arial" w:cs="Arial"/>
          <w:lang w:eastAsia="en-GB"/>
        </w:rPr>
        <w:lastRenderedPageBreak/>
        <w:t>References</w:t>
      </w:r>
    </w:p>
    <w:p w14:paraId="082F80E7" w14:textId="77777777" w:rsidR="00E238EB" w:rsidRPr="00E238EB" w:rsidRDefault="00E238EB" w:rsidP="00E238EB">
      <w:pPr>
        <w:overflowPunct w:val="0"/>
        <w:autoSpaceDE w:val="0"/>
        <w:autoSpaceDN w:val="0"/>
        <w:adjustRightInd w:val="0"/>
        <w:spacing w:before="240" w:after="0" w:line="240" w:lineRule="auto"/>
        <w:ind w:left="360"/>
        <w:jc w:val="both"/>
        <w:textAlignment w:val="baseline"/>
        <w:rPr>
          <w:rFonts w:ascii="Arial" w:eastAsia="Times New Roman" w:hAnsi="Arial" w:cs="Arial"/>
          <w:lang w:eastAsia="en-GB"/>
        </w:rPr>
      </w:pPr>
    </w:p>
    <w:p w14:paraId="2170DDFC" w14:textId="77777777" w:rsidR="00E238EB" w:rsidRPr="00E238EB" w:rsidRDefault="00E238EB" w:rsidP="00E238EB">
      <w:pPr>
        <w:overflowPunct w:val="0"/>
        <w:autoSpaceDE w:val="0"/>
        <w:autoSpaceDN w:val="0"/>
        <w:adjustRightInd w:val="0"/>
        <w:spacing w:before="240" w:after="0" w:line="240" w:lineRule="auto"/>
        <w:ind w:left="360"/>
        <w:jc w:val="both"/>
        <w:textAlignment w:val="baseline"/>
        <w:rPr>
          <w:rFonts w:ascii="Arial" w:eastAsia="Times New Roman" w:hAnsi="Arial" w:cs="Arial"/>
          <w:lang w:eastAsia="en-GB"/>
        </w:rPr>
      </w:pPr>
      <w:r w:rsidRPr="00E238EB">
        <w:rPr>
          <w:rFonts w:ascii="Arial" w:eastAsia="Times New Roman" w:hAnsi="Arial" w:cs="Arial"/>
          <w:lang w:eastAsia="en-GB"/>
        </w:rPr>
        <w:t xml:space="preserve">BBC News. 2017. Manchester Attack: 22 Dead And 59 Hurt </w:t>
      </w:r>
      <w:proofErr w:type="gramStart"/>
      <w:r w:rsidRPr="00E238EB">
        <w:rPr>
          <w:rFonts w:ascii="Arial" w:eastAsia="Times New Roman" w:hAnsi="Arial" w:cs="Arial"/>
          <w:lang w:eastAsia="en-GB"/>
        </w:rPr>
        <w:t>In</w:t>
      </w:r>
      <w:proofErr w:type="gramEnd"/>
      <w:r w:rsidRPr="00E238EB">
        <w:rPr>
          <w:rFonts w:ascii="Arial" w:eastAsia="Times New Roman" w:hAnsi="Arial" w:cs="Arial"/>
          <w:lang w:eastAsia="en-GB"/>
        </w:rPr>
        <w:t xml:space="preserve"> Suicide Bombing. [online] Available at: &lt;https://www.bbc.co.uk/news/uk-england-manchester-40010124&gt; [Accessed 11 January 2021].</w:t>
      </w:r>
    </w:p>
    <w:p w14:paraId="0200CBA4" w14:textId="77777777" w:rsidR="00E238EB" w:rsidRPr="00E238EB" w:rsidRDefault="00E238EB" w:rsidP="00E238EB">
      <w:pPr>
        <w:overflowPunct w:val="0"/>
        <w:autoSpaceDE w:val="0"/>
        <w:autoSpaceDN w:val="0"/>
        <w:adjustRightInd w:val="0"/>
        <w:spacing w:before="240" w:after="0" w:line="240" w:lineRule="auto"/>
        <w:ind w:left="360"/>
        <w:jc w:val="both"/>
        <w:textAlignment w:val="baseline"/>
        <w:rPr>
          <w:rFonts w:ascii="Arial" w:eastAsia="Times New Roman" w:hAnsi="Arial" w:cs="Arial"/>
          <w:lang w:eastAsia="en-GB"/>
        </w:rPr>
      </w:pPr>
    </w:p>
    <w:p w14:paraId="739103CE" w14:textId="77777777" w:rsidR="00E238EB" w:rsidRPr="00E238EB" w:rsidRDefault="00E238EB" w:rsidP="00E238EB">
      <w:pPr>
        <w:overflowPunct w:val="0"/>
        <w:autoSpaceDE w:val="0"/>
        <w:autoSpaceDN w:val="0"/>
        <w:adjustRightInd w:val="0"/>
        <w:spacing w:before="240" w:after="0" w:line="240" w:lineRule="auto"/>
        <w:ind w:left="360"/>
        <w:jc w:val="both"/>
        <w:textAlignment w:val="baseline"/>
        <w:rPr>
          <w:rFonts w:ascii="Arial" w:eastAsia="Times New Roman" w:hAnsi="Arial" w:cs="Arial"/>
          <w:lang w:eastAsia="en-GB"/>
        </w:rPr>
      </w:pPr>
      <w:r w:rsidRPr="00E238EB">
        <w:rPr>
          <w:rFonts w:ascii="Arial" w:eastAsia="Times New Roman" w:hAnsi="Arial" w:cs="Arial"/>
          <w:lang w:eastAsia="en-GB"/>
        </w:rPr>
        <w:t>Clark, D., 2020. Police Spending UK 2020 | Statista. [online] Statista. Available at: &lt;https://www.statista.com/statistics/298637/united-kingdom-uk-public-sector-expenditure-police-services/&gt; [Accessed 11 January 2021].</w:t>
      </w:r>
    </w:p>
    <w:p w14:paraId="1D4BDCA4" w14:textId="77777777" w:rsidR="00E238EB" w:rsidRPr="00E238EB" w:rsidRDefault="00E238EB" w:rsidP="00E238EB">
      <w:pPr>
        <w:overflowPunct w:val="0"/>
        <w:autoSpaceDE w:val="0"/>
        <w:autoSpaceDN w:val="0"/>
        <w:adjustRightInd w:val="0"/>
        <w:spacing w:before="240" w:after="0" w:line="240" w:lineRule="auto"/>
        <w:ind w:left="360"/>
        <w:jc w:val="both"/>
        <w:textAlignment w:val="baseline"/>
        <w:rPr>
          <w:rFonts w:ascii="Arial" w:eastAsia="Times New Roman" w:hAnsi="Arial" w:cs="Arial"/>
          <w:lang w:eastAsia="en-GB"/>
        </w:rPr>
      </w:pPr>
    </w:p>
    <w:p w14:paraId="025C523A" w14:textId="77777777" w:rsidR="00E238EB" w:rsidRPr="00E238EB" w:rsidRDefault="00E238EB" w:rsidP="00E238EB">
      <w:pPr>
        <w:overflowPunct w:val="0"/>
        <w:autoSpaceDE w:val="0"/>
        <w:autoSpaceDN w:val="0"/>
        <w:adjustRightInd w:val="0"/>
        <w:spacing w:before="240" w:after="0" w:line="240" w:lineRule="auto"/>
        <w:ind w:left="360"/>
        <w:jc w:val="both"/>
        <w:textAlignment w:val="baseline"/>
        <w:rPr>
          <w:rFonts w:ascii="Arial" w:eastAsia="Times New Roman" w:hAnsi="Arial" w:cs="Arial"/>
          <w:lang w:eastAsia="en-GB"/>
        </w:rPr>
      </w:pPr>
      <w:r w:rsidRPr="00E238EB">
        <w:rPr>
          <w:rFonts w:ascii="Arial" w:eastAsia="Times New Roman" w:hAnsi="Arial" w:cs="Arial"/>
          <w:lang w:eastAsia="en-GB"/>
        </w:rPr>
        <w:t xml:space="preserve">Cooper, L., 2019. Hidden Killers: Police Officers </w:t>
      </w:r>
      <w:proofErr w:type="gramStart"/>
      <w:r w:rsidRPr="00E238EB">
        <w:rPr>
          <w:rFonts w:ascii="Arial" w:eastAsia="Times New Roman" w:hAnsi="Arial" w:cs="Arial"/>
          <w:lang w:eastAsia="en-GB"/>
        </w:rPr>
        <w:t>And</w:t>
      </w:r>
      <w:proofErr w:type="gramEnd"/>
      <w:r w:rsidRPr="00E238EB">
        <w:rPr>
          <w:rFonts w:ascii="Arial" w:eastAsia="Times New Roman" w:hAnsi="Arial" w:cs="Arial"/>
          <w:lang w:eastAsia="en-GB"/>
        </w:rPr>
        <w:t xml:space="preserve"> Their Families Exposed To 'On The Job' Diseases. [online] WPDE. Available at: &lt;https://wpde.com/news/local/hidden-killers-police-officers-and-their-families-exposed-to-on-the-job-diseases&gt; [Accessed 11 January 2021].</w:t>
      </w:r>
    </w:p>
    <w:p w14:paraId="2ACB3BF6" w14:textId="77777777" w:rsidR="00E238EB" w:rsidRPr="00E238EB" w:rsidRDefault="00E238EB" w:rsidP="00E238EB">
      <w:pPr>
        <w:overflowPunct w:val="0"/>
        <w:autoSpaceDE w:val="0"/>
        <w:autoSpaceDN w:val="0"/>
        <w:adjustRightInd w:val="0"/>
        <w:spacing w:before="240" w:after="0" w:line="240" w:lineRule="auto"/>
        <w:ind w:left="360"/>
        <w:jc w:val="both"/>
        <w:textAlignment w:val="baseline"/>
        <w:rPr>
          <w:rFonts w:ascii="Arial" w:eastAsia="Times New Roman" w:hAnsi="Arial" w:cs="Arial"/>
          <w:lang w:eastAsia="en-GB"/>
        </w:rPr>
      </w:pPr>
    </w:p>
    <w:p w14:paraId="51C80B62" w14:textId="77777777" w:rsidR="00E238EB" w:rsidRPr="00E238EB" w:rsidRDefault="00E238EB" w:rsidP="00E238EB">
      <w:pPr>
        <w:overflowPunct w:val="0"/>
        <w:autoSpaceDE w:val="0"/>
        <w:autoSpaceDN w:val="0"/>
        <w:adjustRightInd w:val="0"/>
        <w:spacing w:before="240" w:after="0" w:line="240" w:lineRule="auto"/>
        <w:ind w:left="360"/>
        <w:jc w:val="both"/>
        <w:textAlignment w:val="baseline"/>
        <w:rPr>
          <w:rFonts w:ascii="Arial" w:eastAsia="Times New Roman" w:hAnsi="Arial" w:cs="Arial"/>
          <w:lang w:eastAsia="en-GB"/>
        </w:rPr>
      </w:pPr>
      <w:r w:rsidRPr="00E238EB">
        <w:rPr>
          <w:rFonts w:ascii="Arial" w:eastAsia="Times New Roman" w:hAnsi="Arial" w:cs="Arial"/>
          <w:lang w:eastAsia="en-GB"/>
        </w:rPr>
        <w:t>Coronavirus.data.gov.uk. 2021. Official UK Coronavirus Dashboard. [online] Available at: &lt;https://coronavirus.data.gov.uk&gt; [Accessed 11 January 2021].</w:t>
      </w:r>
    </w:p>
    <w:p w14:paraId="0269963B" w14:textId="77777777" w:rsidR="00E238EB" w:rsidRPr="00E238EB" w:rsidRDefault="00E238EB" w:rsidP="00E238EB">
      <w:pPr>
        <w:overflowPunct w:val="0"/>
        <w:autoSpaceDE w:val="0"/>
        <w:autoSpaceDN w:val="0"/>
        <w:adjustRightInd w:val="0"/>
        <w:spacing w:before="240" w:after="0" w:line="240" w:lineRule="auto"/>
        <w:ind w:left="360"/>
        <w:jc w:val="both"/>
        <w:textAlignment w:val="baseline"/>
        <w:rPr>
          <w:rFonts w:ascii="Arial" w:eastAsia="Times New Roman" w:hAnsi="Arial" w:cs="Arial"/>
          <w:lang w:eastAsia="en-GB"/>
        </w:rPr>
      </w:pPr>
    </w:p>
    <w:p w14:paraId="04876D38" w14:textId="27B510EE" w:rsidR="00E238EB" w:rsidRDefault="00E238EB" w:rsidP="00E238EB">
      <w:pPr>
        <w:overflowPunct w:val="0"/>
        <w:autoSpaceDE w:val="0"/>
        <w:autoSpaceDN w:val="0"/>
        <w:adjustRightInd w:val="0"/>
        <w:spacing w:before="240" w:after="0" w:line="240" w:lineRule="auto"/>
        <w:ind w:left="360"/>
        <w:jc w:val="both"/>
        <w:textAlignment w:val="baseline"/>
        <w:rPr>
          <w:rFonts w:ascii="Arial" w:eastAsia="Times New Roman" w:hAnsi="Arial" w:cs="Arial"/>
          <w:lang w:eastAsia="en-GB"/>
        </w:rPr>
      </w:pPr>
      <w:proofErr w:type="spellStart"/>
      <w:r w:rsidRPr="00E238EB">
        <w:rPr>
          <w:rFonts w:ascii="Arial" w:eastAsia="Times New Roman" w:hAnsi="Arial" w:cs="Arial"/>
          <w:lang w:eastAsia="en-GB"/>
        </w:rPr>
        <w:t>Pidd</w:t>
      </w:r>
      <w:proofErr w:type="spellEnd"/>
      <w:r w:rsidRPr="00E238EB">
        <w:rPr>
          <w:rFonts w:ascii="Arial" w:eastAsia="Times New Roman" w:hAnsi="Arial" w:cs="Arial"/>
          <w:lang w:eastAsia="en-GB"/>
        </w:rPr>
        <w:t xml:space="preserve">, H., 2018. </w:t>
      </w:r>
      <w:proofErr w:type="spellStart"/>
      <w:r w:rsidRPr="00E238EB">
        <w:rPr>
          <w:rFonts w:ascii="Arial" w:eastAsia="Times New Roman" w:hAnsi="Arial" w:cs="Arial"/>
          <w:lang w:eastAsia="en-GB"/>
        </w:rPr>
        <w:t>Kerslake</w:t>
      </w:r>
      <w:proofErr w:type="spellEnd"/>
      <w:r w:rsidRPr="00E238EB">
        <w:rPr>
          <w:rFonts w:ascii="Arial" w:eastAsia="Times New Roman" w:hAnsi="Arial" w:cs="Arial"/>
          <w:lang w:eastAsia="en-GB"/>
        </w:rPr>
        <w:t xml:space="preserve"> Findings: Emergency Responses </w:t>
      </w:r>
      <w:proofErr w:type="gramStart"/>
      <w:r w:rsidRPr="00E238EB">
        <w:rPr>
          <w:rFonts w:ascii="Arial" w:eastAsia="Times New Roman" w:hAnsi="Arial" w:cs="Arial"/>
          <w:lang w:eastAsia="en-GB"/>
        </w:rPr>
        <w:t>To</w:t>
      </w:r>
      <w:proofErr w:type="gramEnd"/>
      <w:r w:rsidRPr="00E238EB">
        <w:rPr>
          <w:rFonts w:ascii="Arial" w:eastAsia="Times New Roman" w:hAnsi="Arial" w:cs="Arial"/>
          <w:lang w:eastAsia="en-GB"/>
        </w:rPr>
        <w:t xml:space="preserve"> Manchester Arena Attack. [online] the Guardian. Available at: &lt;https://www.theguardian.com/uk-news/2018/mar/27/kerslake-report-manchester-arena-attack-police-fire-ambulance-and-media-responses-to-attack&gt; [Accessed 11 January 2021].</w:t>
      </w:r>
    </w:p>
    <w:p w14:paraId="27268EBF" w14:textId="77777777" w:rsidR="00BA6B99" w:rsidRDefault="00BA6B99" w:rsidP="009E333B">
      <w:pPr>
        <w:overflowPunct w:val="0"/>
        <w:autoSpaceDE w:val="0"/>
        <w:autoSpaceDN w:val="0"/>
        <w:adjustRightInd w:val="0"/>
        <w:spacing w:before="240" w:after="0" w:line="240" w:lineRule="auto"/>
        <w:ind w:left="360"/>
        <w:jc w:val="both"/>
        <w:textAlignment w:val="baseline"/>
        <w:rPr>
          <w:rFonts w:ascii="Arial" w:eastAsia="Times New Roman" w:hAnsi="Arial" w:cs="Arial"/>
          <w:lang w:eastAsia="en-GB"/>
        </w:rPr>
      </w:pPr>
    </w:p>
    <w:p w14:paraId="669F1CE3" w14:textId="01242B94" w:rsidR="00BB18E4" w:rsidRDefault="00BB18E4" w:rsidP="009E333B">
      <w:pPr>
        <w:spacing w:after="0" w:line="240" w:lineRule="auto"/>
        <w:ind w:left="426"/>
        <w:rPr>
          <w:rFonts w:ascii="Arial" w:eastAsia="Times New Roman" w:hAnsi="Arial" w:cs="Arial"/>
          <w:b/>
          <w:sz w:val="24"/>
          <w:szCs w:val="24"/>
          <w:lang w:eastAsia="en-GB"/>
        </w:rPr>
      </w:pPr>
    </w:p>
    <w:p w14:paraId="63A86A96" w14:textId="4F0DE192" w:rsidR="00BB18E4" w:rsidRDefault="00BB18E4" w:rsidP="00763CB3">
      <w:pPr>
        <w:spacing w:after="0" w:line="240" w:lineRule="auto"/>
        <w:ind w:left="426"/>
        <w:jc w:val="center"/>
        <w:rPr>
          <w:rFonts w:ascii="Arial" w:eastAsia="Times New Roman" w:hAnsi="Arial" w:cs="Arial"/>
          <w:b/>
          <w:sz w:val="24"/>
          <w:szCs w:val="24"/>
          <w:lang w:eastAsia="en-GB"/>
        </w:rPr>
      </w:pPr>
    </w:p>
    <w:p w14:paraId="74D1EA1E" w14:textId="77777777" w:rsidR="00E238EB" w:rsidRDefault="00E238EB" w:rsidP="001934C2">
      <w:pPr>
        <w:spacing w:after="0" w:line="240" w:lineRule="auto"/>
        <w:ind w:left="426"/>
        <w:rPr>
          <w:rFonts w:ascii="Arial" w:eastAsia="Times New Roman" w:hAnsi="Arial" w:cs="Arial"/>
          <w:b/>
          <w:bCs/>
          <w:u w:val="single"/>
          <w:lang w:eastAsia="en-GB"/>
        </w:rPr>
      </w:pPr>
    </w:p>
    <w:p w14:paraId="4F0154FC" w14:textId="77777777" w:rsidR="00E238EB" w:rsidRDefault="00E238EB" w:rsidP="001934C2">
      <w:pPr>
        <w:spacing w:after="0" w:line="240" w:lineRule="auto"/>
        <w:ind w:left="426"/>
        <w:rPr>
          <w:rFonts w:ascii="Arial" w:eastAsia="Times New Roman" w:hAnsi="Arial" w:cs="Arial"/>
          <w:b/>
          <w:bCs/>
          <w:u w:val="single"/>
          <w:lang w:eastAsia="en-GB"/>
        </w:rPr>
      </w:pPr>
    </w:p>
    <w:p w14:paraId="31E6A197" w14:textId="77777777" w:rsidR="00E238EB" w:rsidRDefault="00E238EB" w:rsidP="001934C2">
      <w:pPr>
        <w:spacing w:after="0" w:line="240" w:lineRule="auto"/>
        <w:ind w:left="426"/>
        <w:rPr>
          <w:rFonts w:ascii="Arial" w:eastAsia="Times New Roman" w:hAnsi="Arial" w:cs="Arial"/>
          <w:b/>
          <w:bCs/>
          <w:u w:val="single"/>
          <w:lang w:eastAsia="en-GB"/>
        </w:rPr>
      </w:pPr>
    </w:p>
    <w:p w14:paraId="4C632CFC" w14:textId="77777777" w:rsidR="00E238EB" w:rsidRDefault="00E238EB" w:rsidP="001934C2">
      <w:pPr>
        <w:spacing w:after="0" w:line="240" w:lineRule="auto"/>
        <w:ind w:left="426"/>
        <w:rPr>
          <w:rFonts w:ascii="Arial" w:eastAsia="Times New Roman" w:hAnsi="Arial" w:cs="Arial"/>
          <w:b/>
          <w:bCs/>
          <w:u w:val="single"/>
          <w:lang w:eastAsia="en-GB"/>
        </w:rPr>
      </w:pPr>
    </w:p>
    <w:p w14:paraId="05F53354" w14:textId="77777777" w:rsidR="00E238EB" w:rsidRDefault="00E238EB" w:rsidP="001934C2">
      <w:pPr>
        <w:spacing w:after="0" w:line="240" w:lineRule="auto"/>
        <w:ind w:left="426"/>
        <w:rPr>
          <w:rFonts w:ascii="Arial" w:eastAsia="Times New Roman" w:hAnsi="Arial" w:cs="Arial"/>
          <w:b/>
          <w:bCs/>
          <w:u w:val="single"/>
          <w:lang w:eastAsia="en-GB"/>
        </w:rPr>
      </w:pPr>
    </w:p>
    <w:p w14:paraId="76DA2121" w14:textId="77777777" w:rsidR="00E238EB" w:rsidRDefault="00E238EB" w:rsidP="001934C2">
      <w:pPr>
        <w:spacing w:after="0" w:line="240" w:lineRule="auto"/>
        <w:ind w:left="426"/>
        <w:rPr>
          <w:rFonts w:ascii="Arial" w:eastAsia="Times New Roman" w:hAnsi="Arial" w:cs="Arial"/>
          <w:b/>
          <w:bCs/>
          <w:u w:val="single"/>
          <w:lang w:eastAsia="en-GB"/>
        </w:rPr>
      </w:pPr>
    </w:p>
    <w:p w14:paraId="15487B00" w14:textId="77777777" w:rsidR="00E238EB" w:rsidRDefault="00E238EB" w:rsidP="001934C2">
      <w:pPr>
        <w:spacing w:after="0" w:line="240" w:lineRule="auto"/>
        <w:ind w:left="426"/>
        <w:rPr>
          <w:rFonts w:ascii="Arial" w:eastAsia="Times New Roman" w:hAnsi="Arial" w:cs="Arial"/>
          <w:b/>
          <w:bCs/>
          <w:u w:val="single"/>
          <w:lang w:eastAsia="en-GB"/>
        </w:rPr>
      </w:pPr>
    </w:p>
    <w:p w14:paraId="4E565BE1" w14:textId="77777777" w:rsidR="00E238EB" w:rsidRDefault="00E238EB" w:rsidP="001934C2">
      <w:pPr>
        <w:spacing w:after="0" w:line="240" w:lineRule="auto"/>
        <w:ind w:left="426"/>
        <w:rPr>
          <w:rFonts w:ascii="Arial" w:eastAsia="Times New Roman" w:hAnsi="Arial" w:cs="Arial"/>
          <w:b/>
          <w:bCs/>
          <w:u w:val="single"/>
          <w:lang w:eastAsia="en-GB"/>
        </w:rPr>
      </w:pPr>
    </w:p>
    <w:p w14:paraId="0FAC5B9E" w14:textId="77777777" w:rsidR="00E238EB" w:rsidRDefault="00E238EB" w:rsidP="001934C2">
      <w:pPr>
        <w:spacing w:after="0" w:line="240" w:lineRule="auto"/>
        <w:ind w:left="426"/>
        <w:rPr>
          <w:rFonts w:ascii="Arial" w:eastAsia="Times New Roman" w:hAnsi="Arial" w:cs="Arial"/>
          <w:b/>
          <w:bCs/>
          <w:u w:val="single"/>
          <w:lang w:eastAsia="en-GB"/>
        </w:rPr>
      </w:pPr>
    </w:p>
    <w:p w14:paraId="517DC6A8" w14:textId="77777777" w:rsidR="00E238EB" w:rsidRDefault="00E238EB" w:rsidP="001934C2">
      <w:pPr>
        <w:spacing w:after="0" w:line="240" w:lineRule="auto"/>
        <w:ind w:left="426"/>
        <w:rPr>
          <w:rFonts w:ascii="Arial" w:eastAsia="Times New Roman" w:hAnsi="Arial" w:cs="Arial"/>
          <w:b/>
          <w:bCs/>
          <w:u w:val="single"/>
          <w:lang w:eastAsia="en-GB"/>
        </w:rPr>
      </w:pPr>
    </w:p>
    <w:p w14:paraId="2EFEB31B" w14:textId="77777777" w:rsidR="00E238EB" w:rsidRDefault="00E238EB" w:rsidP="001934C2">
      <w:pPr>
        <w:spacing w:after="0" w:line="240" w:lineRule="auto"/>
        <w:ind w:left="426"/>
        <w:rPr>
          <w:rFonts w:ascii="Arial" w:eastAsia="Times New Roman" w:hAnsi="Arial" w:cs="Arial"/>
          <w:b/>
          <w:bCs/>
          <w:u w:val="single"/>
          <w:lang w:eastAsia="en-GB"/>
        </w:rPr>
      </w:pPr>
    </w:p>
    <w:p w14:paraId="6DBC213E" w14:textId="77777777" w:rsidR="00E238EB" w:rsidRDefault="00E238EB" w:rsidP="001934C2">
      <w:pPr>
        <w:spacing w:after="0" w:line="240" w:lineRule="auto"/>
        <w:ind w:left="426"/>
        <w:rPr>
          <w:rFonts w:ascii="Arial" w:eastAsia="Times New Roman" w:hAnsi="Arial" w:cs="Arial"/>
          <w:b/>
          <w:bCs/>
          <w:u w:val="single"/>
          <w:lang w:eastAsia="en-GB"/>
        </w:rPr>
      </w:pPr>
    </w:p>
    <w:p w14:paraId="6D4ABC93" w14:textId="77777777" w:rsidR="00E238EB" w:rsidRDefault="00E238EB" w:rsidP="001934C2">
      <w:pPr>
        <w:spacing w:after="0" w:line="240" w:lineRule="auto"/>
        <w:ind w:left="426"/>
        <w:rPr>
          <w:rFonts w:ascii="Arial" w:eastAsia="Times New Roman" w:hAnsi="Arial" w:cs="Arial"/>
          <w:b/>
          <w:bCs/>
          <w:u w:val="single"/>
          <w:lang w:eastAsia="en-GB"/>
        </w:rPr>
      </w:pPr>
    </w:p>
    <w:p w14:paraId="66D7BBB7" w14:textId="77777777" w:rsidR="00E238EB" w:rsidRDefault="00E238EB" w:rsidP="001934C2">
      <w:pPr>
        <w:spacing w:after="0" w:line="240" w:lineRule="auto"/>
        <w:ind w:left="426"/>
        <w:rPr>
          <w:rFonts w:ascii="Arial" w:eastAsia="Times New Roman" w:hAnsi="Arial" w:cs="Arial"/>
          <w:b/>
          <w:bCs/>
          <w:u w:val="single"/>
          <w:lang w:eastAsia="en-GB"/>
        </w:rPr>
      </w:pPr>
    </w:p>
    <w:p w14:paraId="014F45C3" w14:textId="77777777" w:rsidR="00E238EB" w:rsidRDefault="00E238EB" w:rsidP="001934C2">
      <w:pPr>
        <w:spacing w:after="0" w:line="240" w:lineRule="auto"/>
        <w:ind w:left="426"/>
        <w:rPr>
          <w:rFonts w:ascii="Arial" w:eastAsia="Times New Roman" w:hAnsi="Arial" w:cs="Arial"/>
          <w:b/>
          <w:bCs/>
          <w:u w:val="single"/>
          <w:lang w:eastAsia="en-GB"/>
        </w:rPr>
      </w:pPr>
    </w:p>
    <w:p w14:paraId="37F4BBD8" w14:textId="77777777" w:rsidR="00E238EB" w:rsidRDefault="00E238EB" w:rsidP="001934C2">
      <w:pPr>
        <w:spacing w:after="0" w:line="240" w:lineRule="auto"/>
        <w:ind w:left="426"/>
        <w:rPr>
          <w:rFonts w:ascii="Arial" w:eastAsia="Times New Roman" w:hAnsi="Arial" w:cs="Arial"/>
          <w:b/>
          <w:bCs/>
          <w:u w:val="single"/>
          <w:lang w:eastAsia="en-GB"/>
        </w:rPr>
      </w:pPr>
    </w:p>
    <w:p w14:paraId="530333C2" w14:textId="77777777" w:rsidR="00E238EB" w:rsidRDefault="00E238EB" w:rsidP="001934C2">
      <w:pPr>
        <w:spacing w:after="0" w:line="240" w:lineRule="auto"/>
        <w:ind w:left="426"/>
        <w:rPr>
          <w:rFonts w:ascii="Arial" w:eastAsia="Times New Roman" w:hAnsi="Arial" w:cs="Arial"/>
          <w:b/>
          <w:bCs/>
          <w:u w:val="single"/>
          <w:lang w:eastAsia="en-GB"/>
        </w:rPr>
      </w:pPr>
    </w:p>
    <w:p w14:paraId="4B4EC789" w14:textId="77777777" w:rsidR="00E238EB" w:rsidRDefault="00E238EB" w:rsidP="001934C2">
      <w:pPr>
        <w:spacing w:after="0" w:line="240" w:lineRule="auto"/>
        <w:ind w:left="426"/>
        <w:rPr>
          <w:rFonts w:ascii="Arial" w:eastAsia="Times New Roman" w:hAnsi="Arial" w:cs="Arial"/>
          <w:b/>
          <w:bCs/>
          <w:u w:val="single"/>
          <w:lang w:eastAsia="en-GB"/>
        </w:rPr>
      </w:pPr>
    </w:p>
    <w:p w14:paraId="2CE8946C" w14:textId="77777777" w:rsidR="00E238EB" w:rsidRDefault="00E238EB" w:rsidP="001934C2">
      <w:pPr>
        <w:spacing w:after="0" w:line="240" w:lineRule="auto"/>
        <w:ind w:left="426"/>
        <w:rPr>
          <w:rFonts w:ascii="Arial" w:eastAsia="Times New Roman" w:hAnsi="Arial" w:cs="Arial"/>
          <w:b/>
          <w:bCs/>
          <w:u w:val="single"/>
          <w:lang w:eastAsia="en-GB"/>
        </w:rPr>
      </w:pPr>
    </w:p>
    <w:p w14:paraId="2808C11E" w14:textId="77777777" w:rsidR="00E238EB" w:rsidRDefault="00E238EB" w:rsidP="001934C2">
      <w:pPr>
        <w:spacing w:after="0" w:line="240" w:lineRule="auto"/>
        <w:ind w:left="426"/>
        <w:rPr>
          <w:rFonts w:ascii="Arial" w:eastAsia="Times New Roman" w:hAnsi="Arial" w:cs="Arial"/>
          <w:b/>
          <w:bCs/>
          <w:u w:val="single"/>
          <w:lang w:eastAsia="en-GB"/>
        </w:rPr>
      </w:pPr>
    </w:p>
    <w:p w14:paraId="35DEDDDB" w14:textId="77777777" w:rsidR="00E238EB" w:rsidRDefault="00E238EB" w:rsidP="001934C2">
      <w:pPr>
        <w:spacing w:after="0" w:line="240" w:lineRule="auto"/>
        <w:ind w:left="426"/>
        <w:rPr>
          <w:rFonts w:ascii="Arial" w:eastAsia="Times New Roman" w:hAnsi="Arial" w:cs="Arial"/>
          <w:b/>
          <w:bCs/>
          <w:u w:val="single"/>
          <w:lang w:eastAsia="en-GB"/>
        </w:rPr>
      </w:pPr>
    </w:p>
    <w:p w14:paraId="7953C912" w14:textId="77777777" w:rsidR="00E238EB" w:rsidRDefault="00E238EB" w:rsidP="001934C2">
      <w:pPr>
        <w:spacing w:after="0" w:line="240" w:lineRule="auto"/>
        <w:ind w:left="426"/>
        <w:rPr>
          <w:rFonts w:ascii="Arial" w:eastAsia="Times New Roman" w:hAnsi="Arial" w:cs="Arial"/>
          <w:b/>
          <w:bCs/>
          <w:u w:val="single"/>
          <w:lang w:eastAsia="en-GB"/>
        </w:rPr>
      </w:pPr>
    </w:p>
    <w:p w14:paraId="570FA172" w14:textId="77777777" w:rsidR="00E238EB" w:rsidRDefault="00E238EB" w:rsidP="001934C2">
      <w:pPr>
        <w:spacing w:after="0" w:line="240" w:lineRule="auto"/>
        <w:ind w:left="426"/>
        <w:rPr>
          <w:rFonts w:ascii="Arial" w:eastAsia="Times New Roman" w:hAnsi="Arial" w:cs="Arial"/>
          <w:b/>
          <w:bCs/>
          <w:u w:val="single"/>
          <w:lang w:eastAsia="en-GB"/>
        </w:rPr>
      </w:pPr>
    </w:p>
    <w:p w14:paraId="6B7BA0CF" w14:textId="77777777" w:rsidR="00E238EB" w:rsidRDefault="00E238EB" w:rsidP="001934C2">
      <w:pPr>
        <w:spacing w:after="0" w:line="240" w:lineRule="auto"/>
        <w:ind w:left="426"/>
        <w:rPr>
          <w:rFonts w:ascii="Arial" w:eastAsia="Times New Roman" w:hAnsi="Arial" w:cs="Arial"/>
          <w:b/>
          <w:bCs/>
          <w:u w:val="single"/>
          <w:lang w:eastAsia="en-GB"/>
        </w:rPr>
      </w:pPr>
    </w:p>
    <w:p w14:paraId="07EF8173" w14:textId="77777777" w:rsidR="00E238EB" w:rsidRDefault="00E238EB" w:rsidP="001934C2">
      <w:pPr>
        <w:spacing w:after="0" w:line="240" w:lineRule="auto"/>
        <w:ind w:left="426"/>
        <w:rPr>
          <w:rFonts w:ascii="Arial" w:eastAsia="Times New Roman" w:hAnsi="Arial" w:cs="Arial"/>
          <w:b/>
          <w:bCs/>
          <w:u w:val="single"/>
          <w:lang w:eastAsia="en-GB"/>
        </w:rPr>
      </w:pPr>
    </w:p>
    <w:p w14:paraId="3032F3E3" w14:textId="77777777" w:rsidR="00E238EB" w:rsidRDefault="00E238EB" w:rsidP="001934C2">
      <w:pPr>
        <w:spacing w:after="0" w:line="240" w:lineRule="auto"/>
        <w:ind w:left="426"/>
        <w:rPr>
          <w:rFonts w:ascii="Arial" w:eastAsia="Times New Roman" w:hAnsi="Arial" w:cs="Arial"/>
          <w:b/>
          <w:bCs/>
          <w:u w:val="single"/>
          <w:lang w:eastAsia="en-GB"/>
        </w:rPr>
      </w:pPr>
    </w:p>
    <w:p w14:paraId="23BEE7FE" w14:textId="0A45BB66" w:rsidR="001934C2" w:rsidRPr="00E238EB" w:rsidRDefault="001934C2" w:rsidP="001934C2">
      <w:pPr>
        <w:spacing w:after="0" w:line="240" w:lineRule="auto"/>
        <w:ind w:left="426"/>
        <w:rPr>
          <w:rFonts w:ascii="Arial" w:eastAsia="Times New Roman" w:hAnsi="Arial" w:cs="Arial"/>
          <w:b/>
          <w:bCs/>
          <w:sz w:val="24"/>
          <w:szCs w:val="24"/>
          <w:u w:val="single"/>
          <w:lang w:eastAsia="en-GB"/>
        </w:rPr>
      </w:pPr>
      <w:r w:rsidRPr="00E238EB">
        <w:rPr>
          <w:rFonts w:ascii="Arial" w:eastAsia="Times New Roman" w:hAnsi="Arial" w:cs="Arial"/>
          <w:b/>
          <w:bCs/>
          <w:u w:val="single"/>
          <w:lang w:eastAsia="en-GB"/>
        </w:rPr>
        <w:lastRenderedPageBreak/>
        <w:t>Students are required to complete a 1000-word essay under the following title:</w:t>
      </w:r>
    </w:p>
    <w:p w14:paraId="6293849D" w14:textId="50536E6D" w:rsidR="00BB18E4" w:rsidRPr="00E238EB" w:rsidRDefault="00BB18E4" w:rsidP="001934C2">
      <w:pPr>
        <w:spacing w:after="0" w:line="240" w:lineRule="auto"/>
        <w:ind w:left="426"/>
        <w:rPr>
          <w:rFonts w:ascii="Arial" w:eastAsia="Times New Roman" w:hAnsi="Arial" w:cs="Arial"/>
          <w:b/>
          <w:bCs/>
          <w:sz w:val="24"/>
          <w:szCs w:val="24"/>
          <w:u w:val="single"/>
          <w:lang w:eastAsia="en-GB"/>
        </w:rPr>
      </w:pPr>
    </w:p>
    <w:p w14:paraId="7128C660" w14:textId="3272F205" w:rsidR="009178EA" w:rsidRPr="00E238EB" w:rsidRDefault="009178EA" w:rsidP="009178EA">
      <w:pPr>
        <w:overflowPunct w:val="0"/>
        <w:autoSpaceDE w:val="0"/>
        <w:autoSpaceDN w:val="0"/>
        <w:adjustRightInd w:val="0"/>
        <w:spacing w:before="240" w:after="0" w:line="240" w:lineRule="auto"/>
        <w:ind w:left="426"/>
        <w:jc w:val="both"/>
        <w:textAlignment w:val="baseline"/>
        <w:rPr>
          <w:rFonts w:ascii="Arial" w:eastAsia="Times New Roman" w:hAnsi="Arial" w:cs="Arial"/>
          <w:b/>
          <w:bCs/>
          <w:u w:val="single"/>
          <w:lang w:eastAsia="en-GB"/>
        </w:rPr>
      </w:pPr>
      <w:r w:rsidRPr="00E238EB">
        <w:rPr>
          <w:rFonts w:ascii="Arial" w:eastAsia="Times New Roman" w:hAnsi="Arial" w:cs="Arial"/>
          <w:b/>
          <w:bCs/>
          <w:u w:val="single"/>
          <w:lang w:eastAsia="en-GB"/>
        </w:rPr>
        <w:t>Analyse the potential links between terrorism and other forms of criminality and discuss how policing the roads assist in counter terrorism investigation</w:t>
      </w:r>
    </w:p>
    <w:p w14:paraId="5B63B91E" w14:textId="2B59DB1A" w:rsidR="00BB18E4" w:rsidRDefault="00BB18E4" w:rsidP="009178EA">
      <w:pPr>
        <w:spacing w:after="0" w:line="240" w:lineRule="auto"/>
        <w:ind w:left="426"/>
        <w:rPr>
          <w:rFonts w:ascii="Arial" w:eastAsia="Times New Roman" w:hAnsi="Arial" w:cs="Arial"/>
          <w:b/>
          <w:sz w:val="24"/>
          <w:szCs w:val="24"/>
          <w:lang w:eastAsia="en-GB"/>
        </w:rPr>
      </w:pPr>
    </w:p>
    <w:p w14:paraId="706AD80D" w14:textId="77777777" w:rsidR="00E04D4C" w:rsidRPr="00E04D4C" w:rsidRDefault="00E04D4C" w:rsidP="00E04D4C">
      <w:pPr>
        <w:spacing w:after="0" w:line="240" w:lineRule="auto"/>
        <w:ind w:left="426"/>
        <w:rPr>
          <w:rFonts w:ascii="Arial" w:eastAsia="Times New Roman" w:hAnsi="Arial" w:cs="Arial"/>
          <w:b/>
          <w:lang w:eastAsia="en-GB"/>
        </w:rPr>
      </w:pPr>
    </w:p>
    <w:p w14:paraId="4DEF5B1D" w14:textId="77777777" w:rsidR="00E04D4C" w:rsidRPr="00E04D4C" w:rsidRDefault="00E04D4C" w:rsidP="00E04D4C">
      <w:pPr>
        <w:spacing w:after="0" w:line="240" w:lineRule="auto"/>
        <w:ind w:left="426"/>
        <w:rPr>
          <w:rFonts w:ascii="Arial" w:eastAsia="Times New Roman" w:hAnsi="Arial" w:cs="Arial"/>
          <w:bCs/>
          <w:lang w:eastAsia="en-GB"/>
        </w:rPr>
      </w:pPr>
      <w:r w:rsidRPr="00E04D4C">
        <w:rPr>
          <w:rFonts w:ascii="Arial" w:eastAsia="Times New Roman" w:hAnsi="Arial" w:cs="Arial"/>
          <w:bCs/>
          <w:lang w:eastAsia="en-GB"/>
        </w:rPr>
        <w:t xml:space="preserve">During this essay, I will be considering and analysing the potential links between terrorism and other forms of criminality facing the Police in the modern day, and considering through this analysis, the prominence and association of terror groups with organised crime groups. Additionally, I will be disusing how effectively Policing the roads can act as </w:t>
      </w:r>
      <w:proofErr w:type="gramStart"/>
      <w:r w:rsidRPr="00E04D4C">
        <w:rPr>
          <w:rFonts w:ascii="Arial" w:eastAsia="Times New Roman" w:hAnsi="Arial" w:cs="Arial"/>
          <w:bCs/>
          <w:lang w:eastAsia="en-GB"/>
        </w:rPr>
        <w:t>an</w:t>
      </w:r>
      <w:proofErr w:type="gramEnd"/>
      <w:r w:rsidRPr="00E04D4C">
        <w:rPr>
          <w:rFonts w:ascii="Arial" w:eastAsia="Times New Roman" w:hAnsi="Arial" w:cs="Arial"/>
          <w:bCs/>
          <w:lang w:eastAsia="en-GB"/>
        </w:rPr>
        <w:t xml:space="preserve"> practical tool for counter-terrorism tactics. Organised crime and terrorism are very prominent threats facing society, and when considering both work in tandem, it is essential that counter terrorism methods are deployed. The main focus of this analysis is to consider the prominence terrorism has on other forms of criminality, and essentially the effectiveness that the counter-terrorism methods are in preventing it, more so the policing of the roads and highways, most importantly across borders. </w:t>
      </w:r>
    </w:p>
    <w:p w14:paraId="7287530E" w14:textId="77777777" w:rsidR="00E04D4C" w:rsidRPr="00E04D4C" w:rsidRDefault="00E04D4C" w:rsidP="00E04D4C">
      <w:pPr>
        <w:spacing w:after="0" w:line="240" w:lineRule="auto"/>
        <w:ind w:left="426"/>
        <w:rPr>
          <w:rFonts w:ascii="Arial" w:eastAsia="Times New Roman" w:hAnsi="Arial" w:cs="Arial"/>
          <w:bCs/>
          <w:lang w:eastAsia="en-GB"/>
        </w:rPr>
      </w:pPr>
    </w:p>
    <w:p w14:paraId="4C8A3307" w14:textId="77777777" w:rsidR="00E04D4C" w:rsidRPr="00E04D4C" w:rsidRDefault="00E04D4C" w:rsidP="00E04D4C">
      <w:pPr>
        <w:spacing w:after="0" w:line="240" w:lineRule="auto"/>
        <w:ind w:left="426"/>
        <w:rPr>
          <w:rFonts w:ascii="Arial" w:eastAsia="Times New Roman" w:hAnsi="Arial" w:cs="Arial"/>
          <w:bCs/>
          <w:lang w:eastAsia="en-GB"/>
        </w:rPr>
      </w:pPr>
    </w:p>
    <w:p w14:paraId="6CD45F98" w14:textId="47517607" w:rsidR="00E04D4C" w:rsidRPr="00E04D4C" w:rsidRDefault="00E04D4C" w:rsidP="00E04D4C">
      <w:pPr>
        <w:spacing w:after="0" w:line="240" w:lineRule="auto"/>
        <w:ind w:left="426"/>
        <w:rPr>
          <w:rFonts w:ascii="Arial" w:eastAsia="Times New Roman" w:hAnsi="Arial" w:cs="Arial"/>
          <w:bCs/>
          <w:lang w:eastAsia="en-GB"/>
        </w:rPr>
      </w:pPr>
      <w:r w:rsidRPr="00E04D4C">
        <w:rPr>
          <w:rFonts w:ascii="Arial" w:eastAsia="Times New Roman" w:hAnsi="Arial" w:cs="Arial"/>
          <w:bCs/>
          <w:lang w:eastAsia="en-GB"/>
        </w:rPr>
        <w:t>Post 9-11 America resulted in the United States announcing a new ‘War on Terror’, and as a result funding to terror-related groups was cut significantly. According to (</w:t>
      </w:r>
      <w:proofErr w:type="spellStart"/>
      <w:r w:rsidRPr="00E04D4C">
        <w:rPr>
          <w:rFonts w:ascii="Arial" w:eastAsia="Times New Roman" w:hAnsi="Arial" w:cs="Arial"/>
          <w:bCs/>
          <w:lang w:eastAsia="en-GB"/>
        </w:rPr>
        <w:t>Prokić</w:t>
      </w:r>
      <w:proofErr w:type="spellEnd"/>
      <w:r w:rsidRPr="00E04D4C">
        <w:rPr>
          <w:rFonts w:ascii="Arial" w:eastAsia="Times New Roman" w:hAnsi="Arial" w:cs="Arial"/>
          <w:bCs/>
          <w:lang w:eastAsia="en-GB"/>
        </w:rPr>
        <w:t>, 2017) as their fund-raising activities were substantially curtailed, terrorist groups were forced to evolve and find new ways of financing their terrorist activities, such as involvement in drug-trafficking and other illegal activities and forms of organized crime. This was a never-before-seen phenomena, as the two were quite often regarded as very much separate and non-related issues. It is vital to therefore understand the similarities between terrorism and organised crime, in under to fully comprehend the manner in which the two organisations can operate. According to (</w:t>
      </w:r>
      <w:proofErr w:type="spellStart"/>
      <w:r w:rsidRPr="00E04D4C">
        <w:rPr>
          <w:rFonts w:ascii="Arial" w:eastAsia="Times New Roman" w:hAnsi="Arial" w:cs="Arial"/>
          <w:bCs/>
          <w:lang w:eastAsia="en-GB"/>
        </w:rPr>
        <w:t>Prokić</w:t>
      </w:r>
      <w:proofErr w:type="spellEnd"/>
      <w:r w:rsidRPr="00E04D4C">
        <w:rPr>
          <w:rFonts w:ascii="Arial" w:eastAsia="Times New Roman" w:hAnsi="Arial" w:cs="Arial"/>
          <w:bCs/>
          <w:lang w:eastAsia="en-GB"/>
        </w:rPr>
        <w:t xml:space="preserve">, 2017) a common characteristic between terrorism and organised crime is a detailed planning and preparation of their illegal activities and criminality. Both organisations are often run in a business style model, with direct leadership coming from the head of the organisation, delegating down a ‘pyramid’ format. Both criminal groups display a respect of strict discipline, which involved an internal structure of punishment for any disobedience to the organisation. Additionally, </w:t>
      </w:r>
      <w:r w:rsidRPr="00E04D4C">
        <w:rPr>
          <w:rFonts w:ascii="Arial" w:eastAsia="Times New Roman" w:hAnsi="Arial" w:cs="Arial"/>
          <w:bCs/>
          <w:lang w:eastAsia="en-GB"/>
        </w:rPr>
        <w:t>what’s</w:t>
      </w:r>
      <w:r w:rsidRPr="00E04D4C">
        <w:rPr>
          <w:rFonts w:ascii="Arial" w:eastAsia="Times New Roman" w:hAnsi="Arial" w:cs="Arial"/>
          <w:bCs/>
          <w:lang w:eastAsia="en-GB"/>
        </w:rPr>
        <w:t xml:space="preserve"> more to consider, Due to the development of technology, communications, transport and finance, networks of terrorists and organized criminal groups operating at the international level can now connect with each other more easily. By joining resources and expertise, they significantly increase their capacity to inflict harm (</w:t>
      </w:r>
      <w:proofErr w:type="spellStart"/>
      <w:r w:rsidRPr="00E04D4C">
        <w:rPr>
          <w:rFonts w:ascii="Arial" w:eastAsia="Times New Roman" w:hAnsi="Arial" w:cs="Arial"/>
          <w:bCs/>
          <w:lang w:eastAsia="en-GB"/>
        </w:rPr>
        <w:t>Prokić</w:t>
      </w:r>
      <w:proofErr w:type="spellEnd"/>
      <w:r w:rsidRPr="00E04D4C">
        <w:rPr>
          <w:rFonts w:ascii="Arial" w:eastAsia="Times New Roman" w:hAnsi="Arial" w:cs="Arial"/>
          <w:bCs/>
          <w:lang w:eastAsia="en-GB"/>
        </w:rPr>
        <w:t>, 2017). It is clear that this is now a prominent threat to homeland security and the safety and welfare of the public, terrorist groups have now become self-sufficient through the profits of crime.</w:t>
      </w:r>
    </w:p>
    <w:p w14:paraId="2A643212" w14:textId="77777777" w:rsidR="00E04D4C" w:rsidRPr="00E04D4C" w:rsidRDefault="00E04D4C" w:rsidP="00E04D4C">
      <w:pPr>
        <w:spacing w:after="0" w:line="240" w:lineRule="auto"/>
        <w:ind w:left="426"/>
        <w:rPr>
          <w:rFonts w:ascii="Arial" w:eastAsia="Times New Roman" w:hAnsi="Arial" w:cs="Arial"/>
          <w:bCs/>
          <w:lang w:eastAsia="en-GB"/>
        </w:rPr>
      </w:pPr>
    </w:p>
    <w:p w14:paraId="60E1AD16" w14:textId="77777777" w:rsidR="00E04D4C" w:rsidRPr="00E04D4C" w:rsidRDefault="00E04D4C" w:rsidP="00E04D4C">
      <w:pPr>
        <w:spacing w:after="0" w:line="240" w:lineRule="auto"/>
        <w:ind w:left="426"/>
        <w:rPr>
          <w:rFonts w:ascii="Arial" w:eastAsia="Times New Roman" w:hAnsi="Arial" w:cs="Arial"/>
          <w:bCs/>
          <w:lang w:eastAsia="en-GB"/>
        </w:rPr>
      </w:pPr>
      <w:r w:rsidRPr="00E04D4C">
        <w:rPr>
          <w:rFonts w:ascii="Arial" w:eastAsia="Times New Roman" w:hAnsi="Arial" w:cs="Arial"/>
          <w:bCs/>
          <w:lang w:eastAsia="en-GB"/>
        </w:rPr>
        <w:t xml:space="preserve">A prominent exploit of organised crime groups is drug trafficking, and the example of the burned-out Boeing 747 passenger jet plane outbound from Venezuela in 2009. The aircraft had an estimated cargo of eleven tonnes of cocaine. The incident was, and continues to be, cited by many as yet more ‘evidence’ of a growing nexus between radical Islamist elements active across the Sahel (as-Sahil – the ‘shore’ of the Saharan sea) region of northern Africa, and particularly in northern Mali, and drug traffickers and other national and trans-national criminal syndicates. (E. </w:t>
      </w:r>
      <w:proofErr w:type="spellStart"/>
      <w:r w:rsidRPr="00E04D4C">
        <w:rPr>
          <w:rFonts w:ascii="Arial" w:eastAsia="Times New Roman" w:hAnsi="Arial" w:cs="Arial"/>
          <w:bCs/>
          <w:lang w:eastAsia="en-GB"/>
        </w:rPr>
        <w:t>Alda</w:t>
      </w:r>
      <w:proofErr w:type="spellEnd"/>
      <w:r w:rsidRPr="00E04D4C">
        <w:rPr>
          <w:rFonts w:ascii="Arial" w:eastAsia="Times New Roman" w:hAnsi="Arial" w:cs="Arial"/>
          <w:bCs/>
          <w:lang w:eastAsia="en-GB"/>
        </w:rPr>
        <w:t>, J. Sala, 2014). It is harrowing to note from the above reference how post 9-11, how self-sufficient and involved in crime, organised terror groups have become. It is clear that the co-operation between terrorists and trans-national criminals involved in various crime such as drug smuggling/trafficking, human trafficking and modern slavery. All whilst mitigating the potential threat of terrorism for which they serve their ideology and religious/political motives.</w:t>
      </w:r>
    </w:p>
    <w:p w14:paraId="4CBA08F2" w14:textId="77777777" w:rsidR="00E04D4C" w:rsidRPr="00E04D4C" w:rsidRDefault="00E04D4C" w:rsidP="00E04D4C">
      <w:pPr>
        <w:spacing w:after="0" w:line="240" w:lineRule="auto"/>
        <w:ind w:left="426"/>
        <w:rPr>
          <w:rFonts w:ascii="Arial" w:eastAsia="Times New Roman" w:hAnsi="Arial" w:cs="Arial"/>
          <w:bCs/>
          <w:lang w:eastAsia="en-GB"/>
        </w:rPr>
      </w:pPr>
    </w:p>
    <w:p w14:paraId="17F61198" w14:textId="77777777" w:rsidR="00E04D4C" w:rsidRPr="00E04D4C" w:rsidRDefault="00E04D4C" w:rsidP="00E04D4C">
      <w:pPr>
        <w:spacing w:after="0" w:line="240" w:lineRule="auto"/>
        <w:ind w:left="426"/>
        <w:rPr>
          <w:rFonts w:ascii="Arial" w:eastAsia="Times New Roman" w:hAnsi="Arial" w:cs="Arial"/>
          <w:bCs/>
          <w:lang w:eastAsia="en-GB"/>
        </w:rPr>
      </w:pPr>
    </w:p>
    <w:p w14:paraId="560DBA5A" w14:textId="77777777" w:rsidR="00E04D4C" w:rsidRPr="00E04D4C" w:rsidRDefault="00E04D4C" w:rsidP="00E04D4C">
      <w:pPr>
        <w:spacing w:after="0" w:line="240" w:lineRule="auto"/>
        <w:ind w:left="426"/>
        <w:rPr>
          <w:rFonts w:ascii="Arial" w:eastAsia="Times New Roman" w:hAnsi="Arial" w:cs="Arial"/>
          <w:bCs/>
          <w:lang w:eastAsia="en-GB"/>
        </w:rPr>
      </w:pPr>
      <w:r w:rsidRPr="00E04D4C">
        <w:rPr>
          <w:rFonts w:ascii="Arial" w:eastAsia="Times New Roman" w:hAnsi="Arial" w:cs="Arial"/>
          <w:bCs/>
          <w:lang w:eastAsia="en-GB"/>
        </w:rPr>
        <w:t xml:space="preserve">An effective method in preventing terrorism and halting it in the first instance is efficient and systematic policing of the roads and borders. According to (Corbett, 2007), the recognition that many criminals use roads to get to and flee from their crime destinations underlines the importance of roads policing. This demonstrates how crucial roads policing can be, as a vast majority of public interactions involve routine traffic stops, which can quite often be very effective in disrupting criminal activity and more importantly, terrorist activity. Furthermore, through the targeted intelligence use of ANPR, roads policing can significantly contribute to counter-terrorism surveillance (Corbett, 2007). ANPR can be a very useful tool in regards to counter-terrorism, and can prove to be effective in surveying potential terrorists where intelligence may suggest they are plotting an attack. As stated </w:t>
      </w:r>
      <w:r w:rsidRPr="00E04D4C">
        <w:rPr>
          <w:rFonts w:ascii="Arial" w:eastAsia="Times New Roman" w:hAnsi="Arial" w:cs="Arial"/>
          <w:bCs/>
          <w:lang w:eastAsia="en-GB"/>
        </w:rPr>
        <w:lastRenderedPageBreak/>
        <w:t xml:space="preserve">by (Wells, 2015) the 2011–2015 ACPO Policing the Roads strategy (ACPO 2011) reinforces the link between roads policing and ‘real crime’ with references to ‘countering terrorism’, ‘disrupting criminality’ and ‘combating antisocial road use’. It is clear that effective Roads policing is high on the agenda of Police chiefs, with its importance in combating terrorism and various forms of organised crime key. </w:t>
      </w:r>
    </w:p>
    <w:p w14:paraId="67B2E922" w14:textId="77777777" w:rsidR="00E04D4C" w:rsidRPr="00E04D4C" w:rsidRDefault="00E04D4C" w:rsidP="00E04D4C">
      <w:pPr>
        <w:spacing w:after="0" w:line="240" w:lineRule="auto"/>
        <w:ind w:left="426"/>
        <w:rPr>
          <w:rFonts w:ascii="Arial" w:eastAsia="Times New Roman" w:hAnsi="Arial" w:cs="Arial"/>
          <w:bCs/>
          <w:lang w:eastAsia="en-GB"/>
        </w:rPr>
      </w:pPr>
      <w:r w:rsidRPr="00E04D4C">
        <w:rPr>
          <w:rFonts w:ascii="Arial" w:eastAsia="Times New Roman" w:hAnsi="Arial" w:cs="Arial"/>
          <w:bCs/>
          <w:lang w:eastAsia="en-GB"/>
        </w:rPr>
        <w:t xml:space="preserve"> </w:t>
      </w:r>
    </w:p>
    <w:p w14:paraId="55A6A068" w14:textId="77777777" w:rsidR="00E04D4C" w:rsidRPr="00E04D4C" w:rsidRDefault="00E04D4C" w:rsidP="00E04D4C">
      <w:pPr>
        <w:spacing w:after="0" w:line="240" w:lineRule="auto"/>
        <w:ind w:left="426"/>
        <w:rPr>
          <w:rFonts w:ascii="Arial" w:eastAsia="Times New Roman" w:hAnsi="Arial" w:cs="Arial"/>
          <w:bCs/>
          <w:lang w:eastAsia="en-GB"/>
        </w:rPr>
      </w:pPr>
      <w:r w:rsidRPr="00E04D4C">
        <w:rPr>
          <w:rFonts w:ascii="Arial" w:eastAsia="Times New Roman" w:hAnsi="Arial" w:cs="Arial"/>
          <w:bCs/>
          <w:lang w:eastAsia="en-GB"/>
        </w:rPr>
        <w:t>To conclude, it is clear that terrorism is a prominent and abundant threat posed against homeland security and the welfare of the public. With various past examples of terror related attacks still burned firmly into the, memory of the British public, it is with importance that we understand more now than ever, how these groups operate and finance their attacks. As mentioned above, with terror groups now becoming ‘self-sufficient’ financially and no longer funded through governments, it has become harder than ever to plug the hole that allows them to fund their ideology. With terror groups now turning to crime to fund their activity, combating all forms of crime has now become the priority. This can be done effectively through the Policing of the roads. The ability to disrupt criminal activity through effective policing of the roads can prove to be key in preventing the funding and development of terrorist groups. Furthermore, it is clear that the use of ANPR can be very effective in terrorism surveillance, and monitoring known individuals as they pass along roads and motorways and across borders. By combining the two, it is with importance that the Police continue the ongoing efforts to conduct traffic stops and engage with individuals, as the vehicles that these criminals often use are illegitimate and present perfect reasons for Police to be stopping the vehicles and engaging with the occupants. It is therefore very reasonable to suggest that major and key terror related events can be disrupted through effective policing of our roads, and through the effective Policing of organised crime.</w:t>
      </w:r>
    </w:p>
    <w:p w14:paraId="74649490" w14:textId="77777777" w:rsidR="00E04D4C" w:rsidRPr="00E04D4C" w:rsidRDefault="00E04D4C" w:rsidP="00E04D4C">
      <w:pPr>
        <w:spacing w:after="0" w:line="240" w:lineRule="auto"/>
        <w:ind w:left="426"/>
        <w:rPr>
          <w:rFonts w:ascii="Arial" w:eastAsia="Times New Roman" w:hAnsi="Arial" w:cs="Arial"/>
          <w:bCs/>
          <w:lang w:eastAsia="en-GB"/>
        </w:rPr>
      </w:pPr>
    </w:p>
    <w:p w14:paraId="31374FC9" w14:textId="1B29CD73" w:rsidR="00BE6082" w:rsidRDefault="00E04D4C" w:rsidP="00E04D4C">
      <w:pPr>
        <w:spacing w:after="0" w:line="240" w:lineRule="auto"/>
        <w:ind w:left="426"/>
        <w:rPr>
          <w:rFonts w:ascii="Arial" w:eastAsia="Times New Roman" w:hAnsi="Arial" w:cs="Arial"/>
          <w:bCs/>
          <w:lang w:eastAsia="en-GB"/>
        </w:rPr>
      </w:pPr>
      <w:r w:rsidRPr="00E04D4C">
        <w:rPr>
          <w:rFonts w:ascii="Arial" w:eastAsia="Times New Roman" w:hAnsi="Arial" w:cs="Arial"/>
          <w:bCs/>
          <w:lang w:eastAsia="en-GB"/>
        </w:rPr>
        <w:t>(1009 words)</w:t>
      </w:r>
    </w:p>
    <w:p w14:paraId="2DBB85A0" w14:textId="0E022498" w:rsidR="00E04D4C" w:rsidRDefault="00E04D4C" w:rsidP="00E04D4C">
      <w:pPr>
        <w:spacing w:after="0" w:line="240" w:lineRule="auto"/>
        <w:ind w:left="426"/>
        <w:rPr>
          <w:rFonts w:ascii="Arial" w:eastAsia="Times New Roman" w:hAnsi="Arial" w:cs="Arial"/>
          <w:bCs/>
          <w:lang w:eastAsia="en-GB"/>
        </w:rPr>
      </w:pPr>
    </w:p>
    <w:p w14:paraId="023EF234" w14:textId="77777777" w:rsidR="00E04D4C" w:rsidRDefault="00E04D4C" w:rsidP="00E04D4C">
      <w:pPr>
        <w:spacing w:after="0" w:line="240" w:lineRule="auto"/>
        <w:ind w:left="426"/>
        <w:rPr>
          <w:rFonts w:ascii="Arial" w:eastAsia="Times New Roman" w:hAnsi="Arial" w:cs="Arial"/>
          <w:b/>
          <w:u w:val="single"/>
          <w:lang w:eastAsia="en-GB"/>
        </w:rPr>
      </w:pPr>
    </w:p>
    <w:p w14:paraId="47D21EC0" w14:textId="77777777" w:rsidR="00E04D4C" w:rsidRDefault="00E04D4C" w:rsidP="00E04D4C">
      <w:pPr>
        <w:spacing w:after="0" w:line="240" w:lineRule="auto"/>
        <w:ind w:left="426"/>
        <w:rPr>
          <w:rFonts w:ascii="Arial" w:eastAsia="Times New Roman" w:hAnsi="Arial" w:cs="Arial"/>
          <w:b/>
          <w:u w:val="single"/>
          <w:lang w:eastAsia="en-GB"/>
        </w:rPr>
      </w:pPr>
    </w:p>
    <w:p w14:paraId="0F548880" w14:textId="77777777" w:rsidR="00E04D4C" w:rsidRDefault="00E04D4C" w:rsidP="00E04D4C">
      <w:pPr>
        <w:spacing w:after="0" w:line="240" w:lineRule="auto"/>
        <w:ind w:left="426"/>
        <w:rPr>
          <w:rFonts w:ascii="Arial" w:eastAsia="Times New Roman" w:hAnsi="Arial" w:cs="Arial"/>
          <w:b/>
          <w:u w:val="single"/>
          <w:lang w:eastAsia="en-GB"/>
        </w:rPr>
      </w:pPr>
    </w:p>
    <w:p w14:paraId="1E0A49EE" w14:textId="77777777" w:rsidR="00E04D4C" w:rsidRDefault="00E04D4C" w:rsidP="00E04D4C">
      <w:pPr>
        <w:spacing w:after="0" w:line="240" w:lineRule="auto"/>
        <w:ind w:left="426"/>
        <w:rPr>
          <w:rFonts w:ascii="Arial" w:eastAsia="Times New Roman" w:hAnsi="Arial" w:cs="Arial"/>
          <w:b/>
          <w:u w:val="single"/>
          <w:lang w:eastAsia="en-GB"/>
        </w:rPr>
      </w:pPr>
    </w:p>
    <w:p w14:paraId="1AF38CBD" w14:textId="77777777" w:rsidR="00E04D4C" w:rsidRDefault="00E04D4C" w:rsidP="00E04D4C">
      <w:pPr>
        <w:spacing w:after="0" w:line="240" w:lineRule="auto"/>
        <w:ind w:left="426"/>
        <w:rPr>
          <w:rFonts w:ascii="Arial" w:eastAsia="Times New Roman" w:hAnsi="Arial" w:cs="Arial"/>
          <w:b/>
          <w:u w:val="single"/>
          <w:lang w:eastAsia="en-GB"/>
        </w:rPr>
      </w:pPr>
    </w:p>
    <w:p w14:paraId="7BD38A03" w14:textId="77777777" w:rsidR="00E04D4C" w:rsidRDefault="00E04D4C" w:rsidP="00E04D4C">
      <w:pPr>
        <w:spacing w:after="0" w:line="240" w:lineRule="auto"/>
        <w:ind w:left="426"/>
        <w:rPr>
          <w:rFonts w:ascii="Arial" w:eastAsia="Times New Roman" w:hAnsi="Arial" w:cs="Arial"/>
          <w:b/>
          <w:u w:val="single"/>
          <w:lang w:eastAsia="en-GB"/>
        </w:rPr>
      </w:pPr>
    </w:p>
    <w:p w14:paraId="4949E86D" w14:textId="77777777" w:rsidR="00E04D4C" w:rsidRDefault="00E04D4C" w:rsidP="00E04D4C">
      <w:pPr>
        <w:spacing w:after="0" w:line="240" w:lineRule="auto"/>
        <w:ind w:left="426"/>
        <w:rPr>
          <w:rFonts w:ascii="Arial" w:eastAsia="Times New Roman" w:hAnsi="Arial" w:cs="Arial"/>
          <w:b/>
          <w:u w:val="single"/>
          <w:lang w:eastAsia="en-GB"/>
        </w:rPr>
      </w:pPr>
    </w:p>
    <w:p w14:paraId="7DAD4D99" w14:textId="77777777" w:rsidR="00E04D4C" w:rsidRDefault="00E04D4C" w:rsidP="00E04D4C">
      <w:pPr>
        <w:spacing w:after="0" w:line="240" w:lineRule="auto"/>
        <w:ind w:left="426"/>
        <w:rPr>
          <w:rFonts w:ascii="Arial" w:eastAsia="Times New Roman" w:hAnsi="Arial" w:cs="Arial"/>
          <w:b/>
          <w:u w:val="single"/>
          <w:lang w:eastAsia="en-GB"/>
        </w:rPr>
      </w:pPr>
    </w:p>
    <w:p w14:paraId="5BAFDD07" w14:textId="77777777" w:rsidR="00E04D4C" w:rsidRDefault="00E04D4C" w:rsidP="00E04D4C">
      <w:pPr>
        <w:spacing w:after="0" w:line="240" w:lineRule="auto"/>
        <w:ind w:left="426"/>
        <w:rPr>
          <w:rFonts w:ascii="Arial" w:eastAsia="Times New Roman" w:hAnsi="Arial" w:cs="Arial"/>
          <w:b/>
          <w:u w:val="single"/>
          <w:lang w:eastAsia="en-GB"/>
        </w:rPr>
      </w:pPr>
    </w:p>
    <w:p w14:paraId="374FBFD7" w14:textId="77777777" w:rsidR="00E04D4C" w:rsidRDefault="00E04D4C" w:rsidP="00E04D4C">
      <w:pPr>
        <w:spacing w:after="0" w:line="240" w:lineRule="auto"/>
        <w:ind w:left="426"/>
        <w:rPr>
          <w:rFonts w:ascii="Arial" w:eastAsia="Times New Roman" w:hAnsi="Arial" w:cs="Arial"/>
          <w:b/>
          <w:u w:val="single"/>
          <w:lang w:eastAsia="en-GB"/>
        </w:rPr>
      </w:pPr>
    </w:p>
    <w:p w14:paraId="79CD388C" w14:textId="77777777" w:rsidR="00E04D4C" w:rsidRDefault="00E04D4C" w:rsidP="00E04D4C">
      <w:pPr>
        <w:spacing w:after="0" w:line="240" w:lineRule="auto"/>
        <w:ind w:left="426"/>
        <w:rPr>
          <w:rFonts w:ascii="Arial" w:eastAsia="Times New Roman" w:hAnsi="Arial" w:cs="Arial"/>
          <w:b/>
          <w:u w:val="single"/>
          <w:lang w:eastAsia="en-GB"/>
        </w:rPr>
      </w:pPr>
    </w:p>
    <w:p w14:paraId="6EE01605" w14:textId="77777777" w:rsidR="00E04D4C" w:rsidRDefault="00E04D4C" w:rsidP="00E04D4C">
      <w:pPr>
        <w:spacing w:after="0" w:line="240" w:lineRule="auto"/>
        <w:ind w:left="426"/>
        <w:rPr>
          <w:rFonts w:ascii="Arial" w:eastAsia="Times New Roman" w:hAnsi="Arial" w:cs="Arial"/>
          <w:b/>
          <w:u w:val="single"/>
          <w:lang w:eastAsia="en-GB"/>
        </w:rPr>
      </w:pPr>
    </w:p>
    <w:p w14:paraId="6231722F" w14:textId="77777777" w:rsidR="00E04D4C" w:rsidRDefault="00E04D4C" w:rsidP="00E04D4C">
      <w:pPr>
        <w:spacing w:after="0" w:line="240" w:lineRule="auto"/>
        <w:ind w:left="426"/>
        <w:rPr>
          <w:rFonts w:ascii="Arial" w:eastAsia="Times New Roman" w:hAnsi="Arial" w:cs="Arial"/>
          <w:b/>
          <w:u w:val="single"/>
          <w:lang w:eastAsia="en-GB"/>
        </w:rPr>
      </w:pPr>
    </w:p>
    <w:p w14:paraId="1099B204" w14:textId="77777777" w:rsidR="00E04D4C" w:rsidRDefault="00E04D4C" w:rsidP="00E04D4C">
      <w:pPr>
        <w:spacing w:after="0" w:line="240" w:lineRule="auto"/>
        <w:ind w:left="426"/>
        <w:rPr>
          <w:rFonts w:ascii="Arial" w:eastAsia="Times New Roman" w:hAnsi="Arial" w:cs="Arial"/>
          <w:b/>
          <w:u w:val="single"/>
          <w:lang w:eastAsia="en-GB"/>
        </w:rPr>
      </w:pPr>
    </w:p>
    <w:p w14:paraId="36A342CC" w14:textId="77777777" w:rsidR="00E04D4C" w:rsidRDefault="00E04D4C" w:rsidP="00E04D4C">
      <w:pPr>
        <w:spacing w:after="0" w:line="240" w:lineRule="auto"/>
        <w:ind w:left="426"/>
        <w:rPr>
          <w:rFonts w:ascii="Arial" w:eastAsia="Times New Roman" w:hAnsi="Arial" w:cs="Arial"/>
          <w:b/>
          <w:u w:val="single"/>
          <w:lang w:eastAsia="en-GB"/>
        </w:rPr>
      </w:pPr>
    </w:p>
    <w:p w14:paraId="18D5E089" w14:textId="77777777" w:rsidR="00E04D4C" w:rsidRDefault="00E04D4C" w:rsidP="00E04D4C">
      <w:pPr>
        <w:spacing w:after="0" w:line="240" w:lineRule="auto"/>
        <w:ind w:left="426"/>
        <w:rPr>
          <w:rFonts w:ascii="Arial" w:eastAsia="Times New Roman" w:hAnsi="Arial" w:cs="Arial"/>
          <w:b/>
          <w:u w:val="single"/>
          <w:lang w:eastAsia="en-GB"/>
        </w:rPr>
      </w:pPr>
    </w:p>
    <w:p w14:paraId="6F1A24CF" w14:textId="77777777" w:rsidR="00E04D4C" w:rsidRDefault="00E04D4C" w:rsidP="00E04D4C">
      <w:pPr>
        <w:spacing w:after="0" w:line="240" w:lineRule="auto"/>
        <w:ind w:left="426"/>
        <w:rPr>
          <w:rFonts w:ascii="Arial" w:eastAsia="Times New Roman" w:hAnsi="Arial" w:cs="Arial"/>
          <w:b/>
          <w:u w:val="single"/>
          <w:lang w:eastAsia="en-GB"/>
        </w:rPr>
      </w:pPr>
    </w:p>
    <w:p w14:paraId="65E9E210" w14:textId="77777777" w:rsidR="00E04D4C" w:rsidRDefault="00E04D4C" w:rsidP="00E04D4C">
      <w:pPr>
        <w:spacing w:after="0" w:line="240" w:lineRule="auto"/>
        <w:ind w:left="426"/>
        <w:rPr>
          <w:rFonts w:ascii="Arial" w:eastAsia="Times New Roman" w:hAnsi="Arial" w:cs="Arial"/>
          <w:b/>
          <w:u w:val="single"/>
          <w:lang w:eastAsia="en-GB"/>
        </w:rPr>
      </w:pPr>
    </w:p>
    <w:p w14:paraId="01D3C9DA" w14:textId="77777777" w:rsidR="00E04D4C" w:rsidRDefault="00E04D4C" w:rsidP="00E04D4C">
      <w:pPr>
        <w:spacing w:after="0" w:line="240" w:lineRule="auto"/>
        <w:ind w:left="426"/>
        <w:rPr>
          <w:rFonts w:ascii="Arial" w:eastAsia="Times New Roman" w:hAnsi="Arial" w:cs="Arial"/>
          <w:b/>
          <w:u w:val="single"/>
          <w:lang w:eastAsia="en-GB"/>
        </w:rPr>
      </w:pPr>
    </w:p>
    <w:p w14:paraId="78C4E956" w14:textId="77777777" w:rsidR="00E04D4C" w:rsidRDefault="00E04D4C" w:rsidP="00E04D4C">
      <w:pPr>
        <w:spacing w:after="0" w:line="240" w:lineRule="auto"/>
        <w:ind w:left="426"/>
        <w:rPr>
          <w:rFonts w:ascii="Arial" w:eastAsia="Times New Roman" w:hAnsi="Arial" w:cs="Arial"/>
          <w:b/>
          <w:u w:val="single"/>
          <w:lang w:eastAsia="en-GB"/>
        </w:rPr>
      </w:pPr>
    </w:p>
    <w:p w14:paraId="536D1F74" w14:textId="77777777" w:rsidR="00E04D4C" w:rsidRDefault="00E04D4C" w:rsidP="00E04D4C">
      <w:pPr>
        <w:spacing w:after="0" w:line="240" w:lineRule="auto"/>
        <w:ind w:left="426"/>
        <w:rPr>
          <w:rFonts w:ascii="Arial" w:eastAsia="Times New Roman" w:hAnsi="Arial" w:cs="Arial"/>
          <w:b/>
          <w:u w:val="single"/>
          <w:lang w:eastAsia="en-GB"/>
        </w:rPr>
      </w:pPr>
    </w:p>
    <w:p w14:paraId="278DE62C" w14:textId="77777777" w:rsidR="00E04D4C" w:rsidRDefault="00E04D4C" w:rsidP="00E04D4C">
      <w:pPr>
        <w:spacing w:after="0" w:line="240" w:lineRule="auto"/>
        <w:ind w:left="426"/>
        <w:rPr>
          <w:rFonts w:ascii="Arial" w:eastAsia="Times New Roman" w:hAnsi="Arial" w:cs="Arial"/>
          <w:b/>
          <w:u w:val="single"/>
          <w:lang w:eastAsia="en-GB"/>
        </w:rPr>
      </w:pPr>
    </w:p>
    <w:p w14:paraId="3AADE7B4" w14:textId="77777777" w:rsidR="00E04D4C" w:rsidRDefault="00E04D4C" w:rsidP="00E04D4C">
      <w:pPr>
        <w:spacing w:after="0" w:line="240" w:lineRule="auto"/>
        <w:ind w:left="426"/>
        <w:rPr>
          <w:rFonts w:ascii="Arial" w:eastAsia="Times New Roman" w:hAnsi="Arial" w:cs="Arial"/>
          <w:b/>
          <w:u w:val="single"/>
          <w:lang w:eastAsia="en-GB"/>
        </w:rPr>
      </w:pPr>
    </w:p>
    <w:p w14:paraId="2E0C309A" w14:textId="77777777" w:rsidR="00E04D4C" w:rsidRDefault="00E04D4C" w:rsidP="00E04D4C">
      <w:pPr>
        <w:spacing w:after="0" w:line="240" w:lineRule="auto"/>
        <w:ind w:left="426"/>
        <w:rPr>
          <w:rFonts w:ascii="Arial" w:eastAsia="Times New Roman" w:hAnsi="Arial" w:cs="Arial"/>
          <w:b/>
          <w:u w:val="single"/>
          <w:lang w:eastAsia="en-GB"/>
        </w:rPr>
      </w:pPr>
    </w:p>
    <w:p w14:paraId="4250E63C" w14:textId="77777777" w:rsidR="00E04D4C" w:rsidRDefault="00E04D4C" w:rsidP="00E04D4C">
      <w:pPr>
        <w:spacing w:after="0" w:line="240" w:lineRule="auto"/>
        <w:ind w:left="426"/>
        <w:rPr>
          <w:rFonts w:ascii="Arial" w:eastAsia="Times New Roman" w:hAnsi="Arial" w:cs="Arial"/>
          <w:b/>
          <w:u w:val="single"/>
          <w:lang w:eastAsia="en-GB"/>
        </w:rPr>
      </w:pPr>
    </w:p>
    <w:p w14:paraId="17A9B4DC" w14:textId="77777777" w:rsidR="00E04D4C" w:rsidRDefault="00E04D4C" w:rsidP="00E04D4C">
      <w:pPr>
        <w:spacing w:after="0" w:line="240" w:lineRule="auto"/>
        <w:ind w:left="426"/>
        <w:rPr>
          <w:rFonts w:ascii="Arial" w:eastAsia="Times New Roman" w:hAnsi="Arial" w:cs="Arial"/>
          <w:b/>
          <w:u w:val="single"/>
          <w:lang w:eastAsia="en-GB"/>
        </w:rPr>
      </w:pPr>
    </w:p>
    <w:p w14:paraId="6F4E0A29" w14:textId="77777777" w:rsidR="00E04D4C" w:rsidRDefault="00E04D4C" w:rsidP="00E04D4C">
      <w:pPr>
        <w:spacing w:after="0" w:line="240" w:lineRule="auto"/>
        <w:ind w:left="426"/>
        <w:rPr>
          <w:rFonts w:ascii="Arial" w:eastAsia="Times New Roman" w:hAnsi="Arial" w:cs="Arial"/>
          <w:b/>
          <w:u w:val="single"/>
          <w:lang w:eastAsia="en-GB"/>
        </w:rPr>
      </w:pPr>
    </w:p>
    <w:p w14:paraId="3CFD605B" w14:textId="77777777" w:rsidR="00E04D4C" w:rsidRDefault="00E04D4C" w:rsidP="00E04D4C">
      <w:pPr>
        <w:spacing w:after="0" w:line="240" w:lineRule="auto"/>
        <w:ind w:left="426"/>
        <w:rPr>
          <w:rFonts w:ascii="Arial" w:eastAsia="Times New Roman" w:hAnsi="Arial" w:cs="Arial"/>
          <w:b/>
          <w:u w:val="single"/>
          <w:lang w:eastAsia="en-GB"/>
        </w:rPr>
      </w:pPr>
    </w:p>
    <w:p w14:paraId="7182FDB4" w14:textId="77777777" w:rsidR="00E04D4C" w:rsidRDefault="00E04D4C" w:rsidP="00E04D4C">
      <w:pPr>
        <w:spacing w:after="0" w:line="240" w:lineRule="auto"/>
        <w:ind w:left="426"/>
        <w:rPr>
          <w:rFonts w:ascii="Arial" w:eastAsia="Times New Roman" w:hAnsi="Arial" w:cs="Arial"/>
          <w:b/>
          <w:u w:val="single"/>
          <w:lang w:eastAsia="en-GB"/>
        </w:rPr>
      </w:pPr>
    </w:p>
    <w:p w14:paraId="7D04AC9F" w14:textId="77777777" w:rsidR="00E04D4C" w:rsidRDefault="00E04D4C" w:rsidP="00E04D4C">
      <w:pPr>
        <w:spacing w:after="0" w:line="240" w:lineRule="auto"/>
        <w:ind w:left="426"/>
        <w:rPr>
          <w:rFonts w:ascii="Arial" w:eastAsia="Times New Roman" w:hAnsi="Arial" w:cs="Arial"/>
          <w:b/>
          <w:u w:val="single"/>
          <w:lang w:eastAsia="en-GB"/>
        </w:rPr>
      </w:pPr>
    </w:p>
    <w:p w14:paraId="60A5105E" w14:textId="77777777" w:rsidR="00E04D4C" w:rsidRDefault="00E04D4C" w:rsidP="00E04D4C">
      <w:pPr>
        <w:spacing w:after="0" w:line="240" w:lineRule="auto"/>
        <w:ind w:left="426"/>
        <w:rPr>
          <w:rFonts w:ascii="Arial" w:eastAsia="Times New Roman" w:hAnsi="Arial" w:cs="Arial"/>
          <w:b/>
          <w:u w:val="single"/>
          <w:lang w:eastAsia="en-GB"/>
        </w:rPr>
      </w:pPr>
    </w:p>
    <w:p w14:paraId="23632D20" w14:textId="77777777" w:rsidR="00E04D4C" w:rsidRDefault="00E04D4C" w:rsidP="00E04D4C">
      <w:pPr>
        <w:spacing w:after="0" w:line="240" w:lineRule="auto"/>
        <w:ind w:left="426"/>
        <w:rPr>
          <w:rFonts w:ascii="Arial" w:eastAsia="Times New Roman" w:hAnsi="Arial" w:cs="Arial"/>
          <w:b/>
          <w:u w:val="single"/>
          <w:lang w:eastAsia="en-GB"/>
        </w:rPr>
      </w:pPr>
    </w:p>
    <w:p w14:paraId="2028EEEB" w14:textId="77777777" w:rsidR="00E04D4C" w:rsidRDefault="00E04D4C" w:rsidP="00E04D4C">
      <w:pPr>
        <w:spacing w:after="0" w:line="240" w:lineRule="auto"/>
        <w:ind w:left="426"/>
        <w:rPr>
          <w:rFonts w:ascii="Arial" w:eastAsia="Times New Roman" w:hAnsi="Arial" w:cs="Arial"/>
          <w:b/>
          <w:u w:val="single"/>
          <w:lang w:eastAsia="en-GB"/>
        </w:rPr>
      </w:pPr>
    </w:p>
    <w:p w14:paraId="238BC699" w14:textId="77777777" w:rsidR="00E04D4C" w:rsidRDefault="00E04D4C" w:rsidP="00E04D4C">
      <w:pPr>
        <w:spacing w:after="0" w:line="240" w:lineRule="auto"/>
        <w:ind w:left="426"/>
        <w:rPr>
          <w:rFonts w:ascii="Arial" w:eastAsia="Times New Roman" w:hAnsi="Arial" w:cs="Arial"/>
          <w:b/>
          <w:u w:val="single"/>
          <w:lang w:eastAsia="en-GB"/>
        </w:rPr>
      </w:pPr>
    </w:p>
    <w:p w14:paraId="194830C8" w14:textId="77777777" w:rsidR="00E04D4C" w:rsidRDefault="00E04D4C" w:rsidP="00E04D4C">
      <w:pPr>
        <w:spacing w:after="0" w:line="240" w:lineRule="auto"/>
        <w:ind w:left="426"/>
        <w:rPr>
          <w:rFonts w:ascii="Arial" w:eastAsia="Times New Roman" w:hAnsi="Arial" w:cs="Arial"/>
          <w:b/>
          <w:u w:val="single"/>
          <w:lang w:eastAsia="en-GB"/>
        </w:rPr>
      </w:pPr>
    </w:p>
    <w:p w14:paraId="28FED805" w14:textId="01842940" w:rsidR="00E04D4C" w:rsidRPr="00E04D4C" w:rsidRDefault="00E04D4C" w:rsidP="00E04D4C">
      <w:pPr>
        <w:spacing w:after="0" w:line="240" w:lineRule="auto"/>
        <w:ind w:left="426"/>
        <w:rPr>
          <w:rFonts w:ascii="Arial" w:eastAsia="Times New Roman" w:hAnsi="Arial" w:cs="Arial"/>
          <w:b/>
          <w:u w:val="single"/>
          <w:lang w:eastAsia="en-GB"/>
        </w:rPr>
      </w:pPr>
      <w:r w:rsidRPr="00E04D4C">
        <w:rPr>
          <w:rFonts w:ascii="Arial" w:eastAsia="Times New Roman" w:hAnsi="Arial" w:cs="Arial"/>
          <w:b/>
          <w:u w:val="single"/>
          <w:lang w:eastAsia="en-GB"/>
        </w:rPr>
        <w:t>References</w:t>
      </w:r>
    </w:p>
    <w:p w14:paraId="53B1F8C7" w14:textId="77777777" w:rsidR="00E04D4C" w:rsidRPr="00E04D4C" w:rsidRDefault="00E04D4C" w:rsidP="00E04D4C">
      <w:pPr>
        <w:spacing w:after="0" w:line="240" w:lineRule="auto"/>
        <w:ind w:left="426"/>
        <w:rPr>
          <w:rFonts w:ascii="Arial" w:eastAsia="Times New Roman" w:hAnsi="Arial" w:cs="Arial"/>
          <w:bCs/>
          <w:lang w:eastAsia="en-GB"/>
        </w:rPr>
      </w:pPr>
    </w:p>
    <w:p w14:paraId="6DA1D6A3" w14:textId="77777777" w:rsidR="00E04D4C" w:rsidRPr="00E04D4C" w:rsidRDefault="00E04D4C" w:rsidP="00E04D4C">
      <w:pPr>
        <w:spacing w:after="0" w:line="240" w:lineRule="auto"/>
        <w:ind w:left="426"/>
        <w:rPr>
          <w:rFonts w:ascii="Arial" w:eastAsia="Times New Roman" w:hAnsi="Arial" w:cs="Arial"/>
          <w:bCs/>
          <w:lang w:eastAsia="en-GB"/>
        </w:rPr>
      </w:pPr>
      <w:proofErr w:type="spellStart"/>
      <w:r w:rsidRPr="00E04D4C">
        <w:rPr>
          <w:rFonts w:ascii="Arial" w:eastAsia="Times New Roman" w:hAnsi="Arial" w:cs="Arial"/>
          <w:bCs/>
          <w:lang w:eastAsia="en-GB"/>
        </w:rPr>
        <w:t>Alda</w:t>
      </w:r>
      <w:proofErr w:type="spellEnd"/>
      <w:r w:rsidRPr="00E04D4C">
        <w:rPr>
          <w:rFonts w:ascii="Arial" w:eastAsia="Times New Roman" w:hAnsi="Arial" w:cs="Arial"/>
          <w:bCs/>
          <w:lang w:eastAsia="en-GB"/>
        </w:rPr>
        <w:t>, E. and Sala, J., 2014. Links Between Terrorism, Organized Crime and Crime: The Case of the Sahel Region. Stability: International Journal of Security &amp; Development, 3(1).</w:t>
      </w:r>
    </w:p>
    <w:p w14:paraId="74B41E14" w14:textId="77777777" w:rsidR="00E04D4C" w:rsidRPr="00E04D4C" w:rsidRDefault="00E04D4C" w:rsidP="00E04D4C">
      <w:pPr>
        <w:spacing w:after="0" w:line="240" w:lineRule="auto"/>
        <w:ind w:left="426"/>
        <w:rPr>
          <w:rFonts w:ascii="Arial" w:eastAsia="Times New Roman" w:hAnsi="Arial" w:cs="Arial"/>
          <w:bCs/>
          <w:lang w:eastAsia="en-GB"/>
        </w:rPr>
      </w:pPr>
    </w:p>
    <w:p w14:paraId="3CF2D0A3" w14:textId="77777777" w:rsidR="00E04D4C" w:rsidRPr="00E04D4C" w:rsidRDefault="00E04D4C" w:rsidP="00E04D4C">
      <w:pPr>
        <w:spacing w:after="0" w:line="240" w:lineRule="auto"/>
        <w:ind w:left="426"/>
        <w:rPr>
          <w:rFonts w:ascii="Arial" w:eastAsia="Times New Roman" w:hAnsi="Arial" w:cs="Arial"/>
          <w:bCs/>
          <w:lang w:eastAsia="en-GB"/>
        </w:rPr>
      </w:pPr>
      <w:r w:rsidRPr="00E04D4C">
        <w:rPr>
          <w:rFonts w:ascii="Arial" w:eastAsia="Times New Roman" w:hAnsi="Arial" w:cs="Arial"/>
          <w:bCs/>
          <w:lang w:eastAsia="en-GB"/>
        </w:rPr>
        <w:t>Corbett, C., 2007. Roads Policing: Current Context and Imminent Dangers. Policing, 2(1), pp.131-142.</w:t>
      </w:r>
    </w:p>
    <w:p w14:paraId="4A3AE24B" w14:textId="77777777" w:rsidR="00E04D4C" w:rsidRPr="00E04D4C" w:rsidRDefault="00E04D4C" w:rsidP="00E04D4C">
      <w:pPr>
        <w:spacing w:after="0" w:line="240" w:lineRule="auto"/>
        <w:ind w:left="426"/>
        <w:rPr>
          <w:rFonts w:ascii="Arial" w:eastAsia="Times New Roman" w:hAnsi="Arial" w:cs="Arial"/>
          <w:bCs/>
          <w:lang w:eastAsia="en-GB"/>
        </w:rPr>
      </w:pPr>
    </w:p>
    <w:p w14:paraId="5008325C" w14:textId="77777777" w:rsidR="00E04D4C" w:rsidRPr="00E04D4C" w:rsidRDefault="00E04D4C" w:rsidP="00E04D4C">
      <w:pPr>
        <w:spacing w:after="0" w:line="240" w:lineRule="auto"/>
        <w:ind w:left="426"/>
        <w:rPr>
          <w:rFonts w:ascii="Arial" w:eastAsia="Times New Roman" w:hAnsi="Arial" w:cs="Arial"/>
          <w:bCs/>
          <w:lang w:eastAsia="en-GB"/>
        </w:rPr>
      </w:pPr>
      <w:proofErr w:type="spellStart"/>
      <w:r w:rsidRPr="00E04D4C">
        <w:rPr>
          <w:rFonts w:ascii="Arial" w:eastAsia="Times New Roman" w:hAnsi="Arial" w:cs="Arial"/>
          <w:bCs/>
          <w:lang w:eastAsia="en-GB"/>
        </w:rPr>
        <w:t>Prokić</w:t>
      </w:r>
      <w:proofErr w:type="spellEnd"/>
      <w:r w:rsidRPr="00E04D4C">
        <w:rPr>
          <w:rFonts w:ascii="Arial" w:eastAsia="Times New Roman" w:hAnsi="Arial" w:cs="Arial"/>
          <w:bCs/>
          <w:lang w:eastAsia="en-GB"/>
        </w:rPr>
        <w:t>, A., 2017. [online] Core.ac.uk. Available at: &lt;https://core.ac.uk/download/pdf/228551582.pdf&gt; [Accessed 11 January 2021].</w:t>
      </w:r>
    </w:p>
    <w:p w14:paraId="6580C877" w14:textId="77777777" w:rsidR="00E04D4C" w:rsidRPr="00E04D4C" w:rsidRDefault="00E04D4C" w:rsidP="00E04D4C">
      <w:pPr>
        <w:spacing w:after="0" w:line="240" w:lineRule="auto"/>
        <w:ind w:left="426"/>
        <w:rPr>
          <w:rFonts w:ascii="Arial" w:eastAsia="Times New Roman" w:hAnsi="Arial" w:cs="Arial"/>
          <w:bCs/>
          <w:lang w:eastAsia="en-GB"/>
        </w:rPr>
      </w:pPr>
    </w:p>
    <w:p w14:paraId="03428A0E" w14:textId="18975D4B" w:rsidR="00E04D4C" w:rsidRPr="00E04D4C" w:rsidRDefault="00E04D4C" w:rsidP="00E04D4C">
      <w:pPr>
        <w:spacing w:after="0" w:line="240" w:lineRule="auto"/>
        <w:ind w:left="426"/>
        <w:rPr>
          <w:rFonts w:ascii="Arial" w:eastAsia="Times New Roman" w:hAnsi="Arial" w:cs="Arial"/>
          <w:bCs/>
          <w:lang w:eastAsia="en-GB"/>
        </w:rPr>
      </w:pPr>
      <w:r w:rsidRPr="00E04D4C">
        <w:rPr>
          <w:rFonts w:ascii="Arial" w:eastAsia="Times New Roman" w:hAnsi="Arial" w:cs="Arial"/>
          <w:bCs/>
          <w:lang w:eastAsia="en-GB"/>
        </w:rPr>
        <w:t>Wells, H., 2015. PCCs, Roads Policing and the Dilemmas of Increased Democratic Accountability: Table 1. British Journal of Criminology, 56(2), pp.274-292.</w:t>
      </w:r>
    </w:p>
    <w:p w14:paraId="6D4D2779" w14:textId="43F046CA" w:rsidR="00BB18E4" w:rsidRDefault="00BB18E4" w:rsidP="00763CB3">
      <w:pPr>
        <w:spacing w:after="0" w:line="240" w:lineRule="auto"/>
        <w:ind w:left="426"/>
        <w:jc w:val="center"/>
        <w:rPr>
          <w:rFonts w:ascii="Arial" w:eastAsia="Times New Roman" w:hAnsi="Arial" w:cs="Arial"/>
          <w:b/>
          <w:sz w:val="24"/>
          <w:szCs w:val="24"/>
          <w:lang w:eastAsia="en-GB"/>
        </w:rPr>
      </w:pPr>
    </w:p>
    <w:p w14:paraId="73D89AB5" w14:textId="57B3FE19" w:rsidR="00BB18E4" w:rsidRDefault="00BB18E4" w:rsidP="00763CB3">
      <w:pPr>
        <w:spacing w:after="0" w:line="240" w:lineRule="auto"/>
        <w:ind w:left="426"/>
        <w:jc w:val="center"/>
        <w:rPr>
          <w:rFonts w:ascii="Arial" w:eastAsia="Times New Roman" w:hAnsi="Arial" w:cs="Arial"/>
          <w:b/>
          <w:sz w:val="24"/>
          <w:szCs w:val="24"/>
          <w:lang w:eastAsia="en-GB"/>
        </w:rPr>
      </w:pPr>
    </w:p>
    <w:p w14:paraId="2F27F819" w14:textId="2B65A9F4" w:rsidR="00BB18E4" w:rsidRDefault="00BB18E4" w:rsidP="00763CB3">
      <w:pPr>
        <w:spacing w:after="0" w:line="240" w:lineRule="auto"/>
        <w:ind w:left="426"/>
        <w:jc w:val="center"/>
        <w:rPr>
          <w:rFonts w:ascii="Arial" w:eastAsia="Times New Roman" w:hAnsi="Arial" w:cs="Arial"/>
          <w:b/>
          <w:sz w:val="24"/>
          <w:szCs w:val="24"/>
          <w:lang w:eastAsia="en-GB"/>
        </w:rPr>
      </w:pPr>
    </w:p>
    <w:p w14:paraId="7635CB6E" w14:textId="08CA3A58" w:rsidR="00BB18E4" w:rsidRDefault="00BB18E4" w:rsidP="00763CB3">
      <w:pPr>
        <w:spacing w:after="0" w:line="240" w:lineRule="auto"/>
        <w:ind w:left="426"/>
        <w:jc w:val="center"/>
        <w:rPr>
          <w:rFonts w:ascii="Arial" w:eastAsia="Times New Roman" w:hAnsi="Arial" w:cs="Arial"/>
          <w:b/>
          <w:sz w:val="24"/>
          <w:szCs w:val="24"/>
          <w:lang w:eastAsia="en-GB"/>
        </w:rPr>
      </w:pPr>
    </w:p>
    <w:p w14:paraId="512CED5A" w14:textId="439A760E" w:rsidR="00BB18E4" w:rsidRDefault="00BB18E4" w:rsidP="00763CB3">
      <w:pPr>
        <w:spacing w:after="0" w:line="240" w:lineRule="auto"/>
        <w:ind w:left="426"/>
        <w:jc w:val="center"/>
        <w:rPr>
          <w:rFonts w:ascii="Arial" w:eastAsia="Times New Roman" w:hAnsi="Arial" w:cs="Arial"/>
          <w:b/>
          <w:sz w:val="24"/>
          <w:szCs w:val="24"/>
          <w:lang w:eastAsia="en-GB"/>
        </w:rPr>
      </w:pPr>
    </w:p>
    <w:p w14:paraId="17AFC131" w14:textId="4C9340ED" w:rsidR="00BB18E4" w:rsidRDefault="00BB18E4" w:rsidP="00763CB3">
      <w:pPr>
        <w:spacing w:after="0" w:line="240" w:lineRule="auto"/>
        <w:ind w:left="426"/>
        <w:jc w:val="center"/>
        <w:rPr>
          <w:rFonts w:ascii="Arial" w:eastAsia="Times New Roman" w:hAnsi="Arial" w:cs="Arial"/>
          <w:b/>
          <w:sz w:val="24"/>
          <w:szCs w:val="24"/>
          <w:lang w:eastAsia="en-GB"/>
        </w:rPr>
      </w:pPr>
    </w:p>
    <w:p w14:paraId="482EB2EB" w14:textId="4292ADA6" w:rsidR="00BB18E4" w:rsidRDefault="00BB18E4" w:rsidP="00763CB3">
      <w:pPr>
        <w:spacing w:after="0" w:line="240" w:lineRule="auto"/>
        <w:ind w:left="426"/>
        <w:jc w:val="center"/>
        <w:rPr>
          <w:rFonts w:ascii="Arial" w:eastAsia="Times New Roman" w:hAnsi="Arial" w:cs="Arial"/>
          <w:b/>
          <w:sz w:val="24"/>
          <w:szCs w:val="24"/>
          <w:lang w:eastAsia="en-GB"/>
        </w:rPr>
      </w:pPr>
    </w:p>
    <w:p w14:paraId="101C8FB3" w14:textId="32C18A10" w:rsidR="00BB18E4" w:rsidRDefault="00BB18E4" w:rsidP="00763CB3">
      <w:pPr>
        <w:spacing w:after="0" w:line="240" w:lineRule="auto"/>
        <w:ind w:left="426"/>
        <w:jc w:val="center"/>
        <w:rPr>
          <w:rFonts w:ascii="Arial" w:eastAsia="Times New Roman" w:hAnsi="Arial" w:cs="Arial"/>
          <w:b/>
          <w:sz w:val="24"/>
          <w:szCs w:val="24"/>
          <w:lang w:eastAsia="en-GB"/>
        </w:rPr>
      </w:pPr>
    </w:p>
    <w:p w14:paraId="45DA5EF4" w14:textId="657999FE" w:rsidR="00BB18E4" w:rsidRDefault="00BB18E4" w:rsidP="00763CB3">
      <w:pPr>
        <w:spacing w:after="0" w:line="240" w:lineRule="auto"/>
        <w:ind w:left="426"/>
        <w:jc w:val="center"/>
        <w:rPr>
          <w:rFonts w:ascii="Arial" w:eastAsia="Times New Roman" w:hAnsi="Arial" w:cs="Arial"/>
          <w:b/>
          <w:sz w:val="24"/>
          <w:szCs w:val="24"/>
          <w:lang w:eastAsia="en-GB"/>
        </w:rPr>
      </w:pPr>
    </w:p>
    <w:p w14:paraId="05159FEF" w14:textId="29A55490" w:rsidR="00BB18E4" w:rsidRDefault="00BB18E4" w:rsidP="00763CB3">
      <w:pPr>
        <w:spacing w:after="0" w:line="240" w:lineRule="auto"/>
        <w:ind w:left="426"/>
        <w:jc w:val="center"/>
        <w:rPr>
          <w:rFonts w:ascii="Arial" w:eastAsia="Times New Roman" w:hAnsi="Arial" w:cs="Arial"/>
          <w:b/>
          <w:sz w:val="24"/>
          <w:szCs w:val="24"/>
          <w:lang w:eastAsia="en-GB"/>
        </w:rPr>
      </w:pPr>
    </w:p>
    <w:p w14:paraId="46A9EFC1" w14:textId="005F97FC" w:rsidR="00BB18E4" w:rsidRDefault="00BB18E4" w:rsidP="00763CB3">
      <w:pPr>
        <w:spacing w:after="0" w:line="240" w:lineRule="auto"/>
        <w:ind w:left="426"/>
        <w:jc w:val="center"/>
        <w:rPr>
          <w:rFonts w:ascii="Arial" w:eastAsia="Times New Roman" w:hAnsi="Arial" w:cs="Arial"/>
          <w:b/>
          <w:sz w:val="24"/>
          <w:szCs w:val="24"/>
          <w:lang w:eastAsia="en-GB"/>
        </w:rPr>
      </w:pPr>
    </w:p>
    <w:p w14:paraId="6E563BFE" w14:textId="7D4867DF" w:rsidR="00BB18E4" w:rsidRDefault="00BB18E4" w:rsidP="00763CB3">
      <w:pPr>
        <w:spacing w:after="0" w:line="240" w:lineRule="auto"/>
        <w:ind w:left="426"/>
        <w:jc w:val="center"/>
        <w:rPr>
          <w:rFonts w:ascii="Arial" w:eastAsia="Times New Roman" w:hAnsi="Arial" w:cs="Arial"/>
          <w:b/>
          <w:sz w:val="24"/>
          <w:szCs w:val="24"/>
          <w:lang w:eastAsia="en-GB"/>
        </w:rPr>
      </w:pPr>
    </w:p>
    <w:p w14:paraId="5DC5D41D" w14:textId="0967515A" w:rsidR="00BB18E4" w:rsidRDefault="00BB18E4" w:rsidP="00763CB3">
      <w:pPr>
        <w:spacing w:after="0" w:line="240" w:lineRule="auto"/>
        <w:ind w:left="426"/>
        <w:jc w:val="center"/>
        <w:rPr>
          <w:rFonts w:ascii="Arial" w:eastAsia="Times New Roman" w:hAnsi="Arial" w:cs="Arial"/>
          <w:b/>
          <w:sz w:val="24"/>
          <w:szCs w:val="24"/>
          <w:lang w:eastAsia="en-GB"/>
        </w:rPr>
      </w:pPr>
    </w:p>
    <w:p w14:paraId="5BA8A3FD" w14:textId="6FA806E3" w:rsidR="00BB18E4" w:rsidRDefault="00BB18E4" w:rsidP="00763CB3">
      <w:pPr>
        <w:spacing w:after="0" w:line="240" w:lineRule="auto"/>
        <w:ind w:left="426"/>
        <w:jc w:val="center"/>
        <w:rPr>
          <w:rFonts w:ascii="Arial" w:eastAsia="Times New Roman" w:hAnsi="Arial" w:cs="Arial"/>
          <w:b/>
          <w:sz w:val="24"/>
          <w:szCs w:val="24"/>
          <w:lang w:eastAsia="en-GB"/>
        </w:rPr>
      </w:pPr>
    </w:p>
    <w:p w14:paraId="1C1D1479" w14:textId="22A72FEA" w:rsidR="00BB18E4" w:rsidRDefault="00BB18E4" w:rsidP="00763CB3">
      <w:pPr>
        <w:spacing w:after="0" w:line="240" w:lineRule="auto"/>
        <w:ind w:left="426"/>
        <w:jc w:val="center"/>
        <w:rPr>
          <w:rFonts w:ascii="Arial" w:eastAsia="Times New Roman" w:hAnsi="Arial" w:cs="Arial"/>
          <w:b/>
          <w:sz w:val="24"/>
          <w:szCs w:val="24"/>
          <w:lang w:eastAsia="en-GB"/>
        </w:rPr>
      </w:pPr>
    </w:p>
    <w:p w14:paraId="02E5E234" w14:textId="48238F3A" w:rsidR="00BB18E4" w:rsidRDefault="00BB18E4" w:rsidP="00763CB3">
      <w:pPr>
        <w:spacing w:after="0" w:line="240" w:lineRule="auto"/>
        <w:ind w:left="426"/>
        <w:jc w:val="center"/>
        <w:rPr>
          <w:rFonts w:ascii="Arial" w:eastAsia="Times New Roman" w:hAnsi="Arial" w:cs="Arial"/>
          <w:b/>
          <w:sz w:val="24"/>
          <w:szCs w:val="24"/>
          <w:lang w:eastAsia="en-GB"/>
        </w:rPr>
      </w:pPr>
    </w:p>
    <w:p w14:paraId="173A6F9A" w14:textId="37D83505" w:rsidR="00BB18E4" w:rsidRDefault="00BB18E4" w:rsidP="00763CB3">
      <w:pPr>
        <w:spacing w:after="0" w:line="240" w:lineRule="auto"/>
        <w:ind w:left="426"/>
        <w:jc w:val="center"/>
        <w:rPr>
          <w:rFonts w:ascii="Arial" w:eastAsia="Times New Roman" w:hAnsi="Arial" w:cs="Arial"/>
          <w:b/>
          <w:sz w:val="24"/>
          <w:szCs w:val="24"/>
          <w:lang w:eastAsia="en-GB"/>
        </w:rPr>
      </w:pPr>
    </w:p>
    <w:p w14:paraId="7C76E4FE" w14:textId="783BDEDA" w:rsidR="00BB18E4" w:rsidRDefault="00BB18E4" w:rsidP="00763CB3">
      <w:pPr>
        <w:spacing w:after="0" w:line="240" w:lineRule="auto"/>
        <w:ind w:left="426"/>
        <w:jc w:val="center"/>
        <w:rPr>
          <w:rFonts w:ascii="Arial" w:eastAsia="Times New Roman" w:hAnsi="Arial" w:cs="Arial"/>
          <w:b/>
          <w:sz w:val="24"/>
          <w:szCs w:val="24"/>
          <w:lang w:eastAsia="en-GB"/>
        </w:rPr>
      </w:pPr>
    </w:p>
    <w:p w14:paraId="2BE157B1" w14:textId="7EEDFCEF" w:rsidR="00BB18E4" w:rsidRDefault="00BB18E4" w:rsidP="00763CB3">
      <w:pPr>
        <w:spacing w:after="0" w:line="240" w:lineRule="auto"/>
        <w:ind w:left="426"/>
        <w:jc w:val="center"/>
        <w:rPr>
          <w:rFonts w:ascii="Arial" w:eastAsia="Times New Roman" w:hAnsi="Arial" w:cs="Arial"/>
          <w:b/>
          <w:sz w:val="24"/>
          <w:szCs w:val="24"/>
          <w:lang w:eastAsia="en-GB"/>
        </w:rPr>
      </w:pPr>
    </w:p>
    <w:p w14:paraId="0B0D62A6" w14:textId="1B8E3DAB" w:rsidR="00BB18E4" w:rsidRDefault="00BB18E4" w:rsidP="00763CB3">
      <w:pPr>
        <w:spacing w:after="0" w:line="240" w:lineRule="auto"/>
        <w:ind w:left="426"/>
        <w:jc w:val="center"/>
        <w:rPr>
          <w:rFonts w:ascii="Arial" w:eastAsia="Times New Roman" w:hAnsi="Arial" w:cs="Arial"/>
          <w:b/>
          <w:sz w:val="24"/>
          <w:szCs w:val="24"/>
          <w:lang w:eastAsia="en-GB"/>
        </w:rPr>
      </w:pPr>
    </w:p>
    <w:p w14:paraId="3AE087E9" w14:textId="52CAD7BA" w:rsidR="00BB18E4" w:rsidRDefault="00BB18E4" w:rsidP="00763CB3">
      <w:pPr>
        <w:spacing w:after="0" w:line="240" w:lineRule="auto"/>
        <w:ind w:left="426"/>
        <w:jc w:val="center"/>
        <w:rPr>
          <w:rFonts w:ascii="Arial" w:eastAsia="Times New Roman" w:hAnsi="Arial" w:cs="Arial"/>
          <w:b/>
          <w:sz w:val="24"/>
          <w:szCs w:val="24"/>
          <w:lang w:eastAsia="en-GB"/>
        </w:rPr>
      </w:pPr>
    </w:p>
    <w:p w14:paraId="4AC2CB7E" w14:textId="2E058135" w:rsidR="00BB18E4" w:rsidRDefault="00BB18E4" w:rsidP="00763CB3">
      <w:pPr>
        <w:spacing w:after="0" w:line="240" w:lineRule="auto"/>
        <w:ind w:left="426"/>
        <w:jc w:val="center"/>
        <w:rPr>
          <w:rFonts w:ascii="Arial" w:eastAsia="Times New Roman" w:hAnsi="Arial" w:cs="Arial"/>
          <w:b/>
          <w:sz w:val="24"/>
          <w:szCs w:val="24"/>
          <w:lang w:eastAsia="en-GB"/>
        </w:rPr>
      </w:pPr>
    </w:p>
    <w:p w14:paraId="243A9F54" w14:textId="77FF2185" w:rsidR="00BB18E4" w:rsidRDefault="00BB18E4" w:rsidP="00763CB3">
      <w:pPr>
        <w:spacing w:after="0" w:line="240" w:lineRule="auto"/>
        <w:ind w:left="426"/>
        <w:jc w:val="center"/>
        <w:rPr>
          <w:rFonts w:ascii="Arial" w:eastAsia="Times New Roman" w:hAnsi="Arial" w:cs="Arial"/>
          <w:b/>
          <w:sz w:val="24"/>
          <w:szCs w:val="24"/>
          <w:lang w:eastAsia="en-GB"/>
        </w:rPr>
      </w:pPr>
    </w:p>
    <w:p w14:paraId="11B5DA83" w14:textId="77777777" w:rsidR="00BB18E4" w:rsidRPr="00573A4A" w:rsidRDefault="00BB18E4" w:rsidP="00763CB3">
      <w:pPr>
        <w:spacing w:after="0" w:line="240" w:lineRule="auto"/>
        <w:ind w:left="426"/>
        <w:jc w:val="center"/>
        <w:rPr>
          <w:rFonts w:ascii="Arial" w:eastAsia="Times New Roman" w:hAnsi="Arial" w:cs="Arial"/>
          <w:b/>
          <w:sz w:val="24"/>
          <w:szCs w:val="24"/>
          <w:lang w:eastAsia="en-GB"/>
        </w:rPr>
      </w:pPr>
    </w:p>
    <w:p w14:paraId="1F047A9D" w14:textId="77777777" w:rsidR="00763CB3" w:rsidRPr="00573A4A" w:rsidRDefault="00763CB3" w:rsidP="00763CB3">
      <w:pPr>
        <w:spacing w:after="0" w:line="240" w:lineRule="auto"/>
        <w:ind w:left="426"/>
        <w:jc w:val="center"/>
        <w:rPr>
          <w:rFonts w:ascii="Arial" w:eastAsia="Times New Roman" w:hAnsi="Arial" w:cs="Arial"/>
          <w:b/>
          <w:sz w:val="24"/>
          <w:szCs w:val="24"/>
          <w:lang w:eastAsia="en-GB"/>
        </w:rPr>
      </w:pPr>
    </w:p>
    <w:p w14:paraId="09E094FB" w14:textId="18D42070" w:rsidR="00763CB3" w:rsidRDefault="00763CB3" w:rsidP="00763CB3">
      <w:pPr>
        <w:spacing w:after="0" w:line="240" w:lineRule="auto"/>
        <w:ind w:left="426"/>
        <w:rPr>
          <w:rFonts w:ascii="Arial" w:eastAsia="Times New Roman" w:hAnsi="Arial" w:cs="Arial"/>
          <w:sz w:val="24"/>
          <w:szCs w:val="24"/>
          <w:lang w:eastAsia="en-GB"/>
        </w:rPr>
      </w:pPr>
    </w:p>
    <w:p w14:paraId="1CED3737" w14:textId="536BFA3E" w:rsidR="00E04D4C" w:rsidRDefault="00E04D4C" w:rsidP="00763CB3">
      <w:pPr>
        <w:spacing w:after="0" w:line="240" w:lineRule="auto"/>
        <w:ind w:left="426"/>
        <w:rPr>
          <w:rFonts w:ascii="Arial" w:eastAsia="Times New Roman" w:hAnsi="Arial" w:cs="Arial"/>
          <w:sz w:val="24"/>
          <w:szCs w:val="24"/>
          <w:lang w:eastAsia="en-GB"/>
        </w:rPr>
      </w:pPr>
    </w:p>
    <w:p w14:paraId="706BFE61" w14:textId="7A0AB19E" w:rsidR="00E04D4C" w:rsidRDefault="00E04D4C" w:rsidP="00763CB3">
      <w:pPr>
        <w:spacing w:after="0" w:line="240" w:lineRule="auto"/>
        <w:ind w:left="426"/>
        <w:rPr>
          <w:rFonts w:ascii="Arial" w:eastAsia="Times New Roman" w:hAnsi="Arial" w:cs="Arial"/>
          <w:sz w:val="24"/>
          <w:szCs w:val="24"/>
          <w:lang w:eastAsia="en-GB"/>
        </w:rPr>
      </w:pPr>
    </w:p>
    <w:p w14:paraId="074CE746" w14:textId="2C51190F" w:rsidR="00E04D4C" w:rsidRDefault="00E04D4C" w:rsidP="00763CB3">
      <w:pPr>
        <w:spacing w:after="0" w:line="240" w:lineRule="auto"/>
        <w:ind w:left="426"/>
        <w:rPr>
          <w:rFonts w:ascii="Arial" w:eastAsia="Times New Roman" w:hAnsi="Arial" w:cs="Arial"/>
          <w:sz w:val="24"/>
          <w:szCs w:val="24"/>
          <w:lang w:eastAsia="en-GB"/>
        </w:rPr>
      </w:pPr>
    </w:p>
    <w:p w14:paraId="3E3B29DE" w14:textId="7EC2062E" w:rsidR="00E04D4C" w:rsidRDefault="00E04D4C" w:rsidP="00763CB3">
      <w:pPr>
        <w:spacing w:after="0" w:line="240" w:lineRule="auto"/>
        <w:ind w:left="426"/>
        <w:rPr>
          <w:rFonts w:ascii="Arial" w:eastAsia="Times New Roman" w:hAnsi="Arial" w:cs="Arial"/>
          <w:sz w:val="24"/>
          <w:szCs w:val="24"/>
          <w:lang w:eastAsia="en-GB"/>
        </w:rPr>
      </w:pPr>
    </w:p>
    <w:p w14:paraId="74741F6C" w14:textId="25E6773C" w:rsidR="00E04D4C" w:rsidRDefault="00E04D4C" w:rsidP="00763CB3">
      <w:pPr>
        <w:spacing w:after="0" w:line="240" w:lineRule="auto"/>
        <w:ind w:left="426"/>
        <w:rPr>
          <w:rFonts w:ascii="Arial" w:eastAsia="Times New Roman" w:hAnsi="Arial" w:cs="Arial"/>
          <w:sz w:val="24"/>
          <w:szCs w:val="24"/>
          <w:lang w:eastAsia="en-GB"/>
        </w:rPr>
      </w:pPr>
    </w:p>
    <w:p w14:paraId="1578FC29" w14:textId="5D6E6FAF" w:rsidR="00E04D4C" w:rsidRDefault="00E04D4C" w:rsidP="00763CB3">
      <w:pPr>
        <w:spacing w:after="0" w:line="240" w:lineRule="auto"/>
        <w:ind w:left="426"/>
        <w:rPr>
          <w:rFonts w:ascii="Arial" w:eastAsia="Times New Roman" w:hAnsi="Arial" w:cs="Arial"/>
          <w:sz w:val="24"/>
          <w:szCs w:val="24"/>
          <w:lang w:eastAsia="en-GB"/>
        </w:rPr>
      </w:pPr>
    </w:p>
    <w:p w14:paraId="70BF6EA7" w14:textId="7B04F3F3" w:rsidR="00E04D4C" w:rsidRDefault="00E04D4C" w:rsidP="00763CB3">
      <w:pPr>
        <w:spacing w:after="0" w:line="240" w:lineRule="auto"/>
        <w:ind w:left="426"/>
        <w:rPr>
          <w:rFonts w:ascii="Arial" w:eastAsia="Times New Roman" w:hAnsi="Arial" w:cs="Arial"/>
          <w:sz w:val="24"/>
          <w:szCs w:val="24"/>
          <w:lang w:eastAsia="en-GB"/>
        </w:rPr>
      </w:pPr>
    </w:p>
    <w:p w14:paraId="080FB814" w14:textId="5E15820C" w:rsidR="00E04D4C" w:rsidRDefault="00E04D4C" w:rsidP="00763CB3">
      <w:pPr>
        <w:spacing w:after="0" w:line="240" w:lineRule="auto"/>
        <w:ind w:left="426"/>
        <w:rPr>
          <w:rFonts w:ascii="Arial" w:eastAsia="Times New Roman" w:hAnsi="Arial" w:cs="Arial"/>
          <w:sz w:val="24"/>
          <w:szCs w:val="24"/>
          <w:lang w:eastAsia="en-GB"/>
        </w:rPr>
      </w:pPr>
    </w:p>
    <w:p w14:paraId="7A2AFBB2" w14:textId="5E06C6BC" w:rsidR="00E04D4C" w:rsidRDefault="00E04D4C" w:rsidP="00763CB3">
      <w:pPr>
        <w:spacing w:after="0" w:line="240" w:lineRule="auto"/>
        <w:ind w:left="426"/>
        <w:rPr>
          <w:rFonts w:ascii="Arial" w:eastAsia="Times New Roman" w:hAnsi="Arial" w:cs="Arial"/>
          <w:sz w:val="24"/>
          <w:szCs w:val="24"/>
          <w:lang w:eastAsia="en-GB"/>
        </w:rPr>
      </w:pPr>
    </w:p>
    <w:p w14:paraId="450309DD" w14:textId="209E4EE2" w:rsidR="00E04D4C" w:rsidRDefault="00E04D4C" w:rsidP="00763CB3">
      <w:pPr>
        <w:spacing w:after="0" w:line="240" w:lineRule="auto"/>
        <w:ind w:left="426"/>
        <w:rPr>
          <w:rFonts w:ascii="Arial" w:eastAsia="Times New Roman" w:hAnsi="Arial" w:cs="Arial"/>
          <w:sz w:val="24"/>
          <w:szCs w:val="24"/>
          <w:lang w:eastAsia="en-GB"/>
        </w:rPr>
      </w:pPr>
    </w:p>
    <w:p w14:paraId="744507A5" w14:textId="17433317" w:rsidR="00E04D4C" w:rsidRDefault="00E04D4C" w:rsidP="00763CB3">
      <w:pPr>
        <w:spacing w:after="0" w:line="240" w:lineRule="auto"/>
        <w:ind w:left="426"/>
        <w:rPr>
          <w:rFonts w:ascii="Arial" w:eastAsia="Times New Roman" w:hAnsi="Arial" w:cs="Arial"/>
          <w:sz w:val="24"/>
          <w:szCs w:val="24"/>
          <w:lang w:eastAsia="en-GB"/>
        </w:rPr>
      </w:pPr>
    </w:p>
    <w:p w14:paraId="080BAD6F" w14:textId="43093804" w:rsidR="00E04D4C" w:rsidRDefault="00E04D4C" w:rsidP="00763CB3">
      <w:pPr>
        <w:spacing w:after="0" w:line="240" w:lineRule="auto"/>
        <w:ind w:left="426"/>
        <w:rPr>
          <w:rFonts w:ascii="Arial" w:eastAsia="Times New Roman" w:hAnsi="Arial" w:cs="Arial"/>
          <w:sz w:val="24"/>
          <w:szCs w:val="24"/>
          <w:lang w:eastAsia="en-GB"/>
        </w:rPr>
      </w:pPr>
    </w:p>
    <w:p w14:paraId="53B6D03D" w14:textId="275F8562" w:rsidR="00E04D4C" w:rsidRDefault="00E04D4C" w:rsidP="00763CB3">
      <w:pPr>
        <w:spacing w:after="0" w:line="240" w:lineRule="auto"/>
        <w:ind w:left="426"/>
        <w:rPr>
          <w:rFonts w:ascii="Arial" w:eastAsia="Times New Roman" w:hAnsi="Arial" w:cs="Arial"/>
          <w:sz w:val="24"/>
          <w:szCs w:val="24"/>
          <w:lang w:eastAsia="en-GB"/>
        </w:rPr>
      </w:pPr>
    </w:p>
    <w:p w14:paraId="168CD68C" w14:textId="77777777" w:rsidR="00E04D4C" w:rsidRPr="00876921" w:rsidRDefault="00E04D4C" w:rsidP="00763CB3">
      <w:pPr>
        <w:spacing w:after="0" w:line="240" w:lineRule="auto"/>
        <w:ind w:left="426"/>
        <w:rPr>
          <w:rFonts w:ascii="Arial" w:eastAsia="Times New Roman" w:hAnsi="Arial" w:cs="Arial"/>
          <w:sz w:val="24"/>
          <w:szCs w:val="24"/>
          <w:lang w:eastAsia="en-GB"/>
        </w:rPr>
      </w:pPr>
    </w:p>
    <w:tbl>
      <w:tblPr>
        <w:tblW w:w="0" w:type="auto"/>
        <w:tblInd w:w="42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9764"/>
      </w:tblGrid>
      <w:tr w:rsidR="00763CB3" w:rsidRPr="00876921" w14:paraId="70B1545F" w14:textId="77777777" w:rsidTr="00BA6B99">
        <w:trPr>
          <w:trHeight w:val="414"/>
        </w:trPr>
        <w:tc>
          <w:tcPr>
            <w:tcW w:w="9780" w:type="dxa"/>
            <w:shd w:val="clear" w:color="auto" w:fill="D9D9D9"/>
          </w:tcPr>
          <w:p w14:paraId="07C020A7" w14:textId="77777777" w:rsidR="00763CB3" w:rsidRPr="00876921" w:rsidRDefault="00763CB3" w:rsidP="00BA6B99">
            <w:pPr>
              <w:spacing w:after="0" w:line="240" w:lineRule="auto"/>
              <w:jc w:val="center"/>
              <w:rPr>
                <w:rFonts w:ascii="Arial" w:eastAsia="Times New Roman" w:hAnsi="Arial" w:cs="Arial"/>
                <w:b/>
                <w:caps/>
                <w:sz w:val="40"/>
                <w:szCs w:val="20"/>
                <w:lang w:eastAsia="en-GB"/>
              </w:rPr>
            </w:pPr>
            <w:r w:rsidRPr="00876921">
              <w:rPr>
                <w:rFonts w:ascii="Arial" w:eastAsia="Times New Roman" w:hAnsi="Arial" w:cs="Arial"/>
                <w:b/>
                <w:caps/>
                <w:sz w:val="40"/>
                <w:szCs w:val="20"/>
                <w:lang w:eastAsia="en-GB"/>
              </w:rPr>
              <w:lastRenderedPageBreak/>
              <w:t>GUIDANCE FOR Students IN THE COMPLETION OF TASKS</w:t>
            </w:r>
          </w:p>
        </w:tc>
      </w:tr>
    </w:tbl>
    <w:p w14:paraId="5DFEB912" w14:textId="77777777" w:rsidR="00763CB3" w:rsidRPr="00876921" w:rsidRDefault="00763CB3" w:rsidP="00763CB3">
      <w:pPr>
        <w:spacing w:after="0" w:line="240" w:lineRule="auto"/>
        <w:jc w:val="both"/>
        <w:rPr>
          <w:rFonts w:ascii="Arial" w:eastAsia="Times New Roman" w:hAnsi="Arial" w:cs="Arial"/>
          <w:lang w:eastAsia="en-GB"/>
        </w:rPr>
      </w:pPr>
    </w:p>
    <w:p w14:paraId="100ECB6C" w14:textId="77777777" w:rsidR="00763CB3" w:rsidRPr="00876921" w:rsidRDefault="00763CB3" w:rsidP="00763CB3">
      <w:pPr>
        <w:spacing w:after="0" w:line="276" w:lineRule="auto"/>
        <w:ind w:left="426" w:right="248"/>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NOTE: The guidance offered below is linked to the five generic assessment criteria overleaf.</w:t>
      </w:r>
    </w:p>
    <w:p w14:paraId="229EA695" w14:textId="77777777" w:rsidR="00763CB3" w:rsidRPr="00876921" w:rsidRDefault="00763CB3" w:rsidP="00763CB3">
      <w:pPr>
        <w:spacing w:after="0" w:line="276" w:lineRule="auto"/>
        <w:ind w:left="426" w:right="248"/>
        <w:jc w:val="both"/>
        <w:rPr>
          <w:rFonts w:ascii="Arial" w:eastAsia="Times New Roman" w:hAnsi="Arial" w:cs="Arial"/>
          <w:b/>
          <w:sz w:val="24"/>
          <w:szCs w:val="24"/>
          <w:lang w:eastAsia="en-GB"/>
        </w:rPr>
      </w:pPr>
    </w:p>
    <w:p w14:paraId="3B696C62" w14:textId="77777777" w:rsidR="00763CB3" w:rsidRDefault="00763CB3" w:rsidP="00763CB3">
      <w:pPr>
        <w:numPr>
          <w:ilvl w:val="0"/>
          <w:numId w:val="1"/>
        </w:numPr>
        <w:spacing w:after="0" w:line="276" w:lineRule="auto"/>
        <w:ind w:left="426" w:right="248"/>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Engagement with Literature Skills</w:t>
      </w:r>
    </w:p>
    <w:p w14:paraId="566FC5AA" w14:textId="77777777" w:rsidR="00763CB3" w:rsidRPr="00876921" w:rsidRDefault="00763CB3" w:rsidP="00763CB3">
      <w:pPr>
        <w:spacing w:after="0" w:line="276" w:lineRule="auto"/>
        <w:ind w:left="426" w:right="248"/>
        <w:jc w:val="both"/>
        <w:rPr>
          <w:rFonts w:ascii="Arial" w:eastAsia="Times New Roman" w:hAnsi="Arial" w:cs="Arial"/>
          <w:b/>
          <w:sz w:val="24"/>
          <w:szCs w:val="24"/>
          <w:lang w:eastAsia="en-GB"/>
        </w:rPr>
      </w:pPr>
    </w:p>
    <w:p w14:paraId="18FEF156" w14:textId="77777777" w:rsidR="00763CB3" w:rsidRPr="00876921" w:rsidRDefault="00763CB3" w:rsidP="00763CB3">
      <w:pPr>
        <w:spacing w:after="0" w:line="276" w:lineRule="auto"/>
        <w:ind w:left="426" w:right="248"/>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 xml:space="preserve">Your work must be informed and supported by scholarly material that is </w:t>
      </w:r>
      <w:r w:rsidRPr="00876921">
        <w:rPr>
          <w:rFonts w:ascii="Arial" w:eastAsia="Times New Roman" w:hAnsi="Arial" w:cs="Arial"/>
          <w:i/>
          <w:sz w:val="24"/>
          <w:szCs w:val="24"/>
          <w:lang w:eastAsia="en-GB"/>
        </w:rPr>
        <w:t>relevant</w:t>
      </w:r>
      <w:r w:rsidRPr="00876921">
        <w:rPr>
          <w:rFonts w:ascii="Arial" w:eastAsia="Times New Roman" w:hAnsi="Arial" w:cs="Arial"/>
          <w:sz w:val="24"/>
          <w:szCs w:val="24"/>
          <w:lang w:eastAsia="en-GB"/>
        </w:rPr>
        <w:t xml:space="preserve"> to and </w:t>
      </w:r>
      <w:r w:rsidRPr="00876921">
        <w:rPr>
          <w:rFonts w:ascii="Arial" w:eastAsia="Times New Roman" w:hAnsi="Arial" w:cs="Arial"/>
          <w:i/>
          <w:sz w:val="24"/>
          <w:szCs w:val="24"/>
          <w:lang w:eastAsia="en-GB"/>
        </w:rPr>
        <w:t>focused</w:t>
      </w:r>
      <w:r w:rsidRPr="00876921">
        <w:rPr>
          <w:rFonts w:ascii="Arial" w:eastAsia="Times New Roman" w:hAnsi="Arial" w:cs="Arial"/>
          <w:sz w:val="24"/>
          <w:szCs w:val="24"/>
          <w:lang w:eastAsia="en-GB"/>
        </w:rPr>
        <w:t xml:space="preserve"> on the task(s) set. You should provide evidence that you have accessed an appropriate </w:t>
      </w:r>
      <w:r w:rsidRPr="00876921">
        <w:rPr>
          <w:rFonts w:ascii="Arial" w:eastAsia="Times New Roman" w:hAnsi="Arial" w:cs="Arial"/>
          <w:i/>
          <w:sz w:val="24"/>
          <w:szCs w:val="24"/>
          <w:lang w:eastAsia="en-GB"/>
        </w:rPr>
        <w:t>range</w:t>
      </w:r>
      <w:r w:rsidRPr="00876921">
        <w:rPr>
          <w:rFonts w:ascii="Arial" w:eastAsia="Times New Roman" w:hAnsi="Arial" w:cs="Arial"/>
          <w:sz w:val="24"/>
          <w:szCs w:val="24"/>
          <w:lang w:eastAsia="en-GB"/>
        </w:rPr>
        <w:t xml:space="preserve"> of sources, which may be academic, governmental and industrial; these sources may include academic journal articles, textbooks, current news articles, organisational documents, and websites.  You should consider the </w:t>
      </w:r>
      <w:r w:rsidRPr="00876921">
        <w:rPr>
          <w:rFonts w:ascii="Arial" w:eastAsia="Times New Roman" w:hAnsi="Arial" w:cs="Arial"/>
          <w:i/>
          <w:sz w:val="24"/>
          <w:szCs w:val="24"/>
          <w:lang w:eastAsia="en-GB"/>
        </w:rPr>
        <w:t>credibility</w:t>
      </w:r>
      <w:r w:rsidRPr="00876921">
        <w:rPr>
          <w:rFonts w:ascii="Arial" w:eastAsia="Times New Roman" w:hAnsi="Arial" w:cs="Arial"/>
          <w:sz w:val="24"/>
          <w:szCs w:val="24"/>
          <w:lang w:eastAsia="en-GB"/>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876921">
        <w:rPr>
          <w:rFonts w:ascii="Arial" w:eastAsia="Times New Roman" w:hAnsi="Arial" w:cs="Arial"/>
          <w:i/>
          <w:sz w:val="24"/>
          <w:szCs w:val="24"/>
          <w:lang w:eastAsia="en-GB"/>
        </w:rPr>
        <w:t>evidence</w:t>
      </w:r>
      <w:r w:rsidRPr="00876921">
        <w:rPr>
          <w:rFonts w:ascii="Arial" w:eastAsia="Times New Roman" w:hAnsi="Arial" w:cs="Arial"/>
          <w:sz w:val="24"/>
          <w:szCs w:val="24"/>
          <w:lang w:eastAsia="en-GB"/>
        </w:rPr>
        <w:t xml:space="preserve"> of your research/own reading throughout your work, using a suitable referencing system, including in-text citations in the main body of your work and a reference list at the end of your work. </w:t>
      </w:r>
    </w:p>
    <w:p w14:paraId="077D3D46" w14:textId="77777777" w:rsidR="00763CB3" w:rsidRPr="00876921" w:rsidRDefault="00763CB3" w:rsidP="00763CB3">
      <w:pPr>
        <w:spacing w:after="0" w:line="276" w:lineRule="auto"/>
        <w:ind w:left="426" w:right="248"/>
        <w:jc w:val="both"/>
        <w:rPr>
          <w:rFonts w:ascii="Arial" w:eastAsia="Times New Roman" w:hAnsi="Arial" w:cs="Arial"/>
          <w:sz w:val="24"/>
          <w:szCs w:val="24"/>
          <w:lang w:eastAsia="en-GB"/>
        </w:rPr>
      </w:pPr>
    </w:p>
    <w:p w14:paraId="6AA44F6A" w14:textId="77777777" w:rsidR="00763CB3" w:rsidRPr="00876921" w:rsidRDefault="00763CB3" w:rsidP="00763CB3">
      <w:pPr>
        <w:spacing w:after="0" w:line="276" w:lineRule="auto"/>
        <w:ind w:left="426" w:right="248"/>
        <w:jc w:val="both"/>
        <w:rPr>
          <w:rFonts w:ascii="Arial" w:eastAsia="Times New Roman" w:hAnsi="Arial" w:cs="Arial"/>
          <w:i/>
          <w:sz w:val="24"/>
          <w:szCs w:val="24"/>
          <w:lang w:eastAsia="en-GB"/>
        </w:rPr>
      </w:pPr>
      <w:r w:rsidRPr="00876921">
        <w:rPr>
          <w:rFonts w:ascii="Arial" w:eastAsia="Times New Roman" w:hAnsi="Arial" w:cs="Arial"/>
          <w:b/>
          <w:i/>
          <w:sz w:val="24"/>
          <w:szCs w:val="24"/>
          <w:lang w:eastAsia="en-GB"/>
        </w:rPr>
        <w:t>Guidance specific to this assessment:</w:t>
      </w:r>
      <w:r w:rsidRPr="00876921">
        <w:rPr>
          <w:rFonts w:ascii="Arial" w:eastAsia="Times New Roman" w:hAnsi="Arial" w:cs="Arial"/>
          <w:i/>
          <w:sz w:val="24"/>
          <w:szCs w:val="24"/>
          <w:lang w:eastAsia="en-GB"/>
        </w:rPr>
        <w:t xml:space="preserve"> </w:t>
      </w:r>
    </w:p>
    <w:p w14:paraId="3C877D0F" w14:textId="77777777" w:rsidR="00763CB3" w:rsidRPr="00876921" w:rsidRDefault="00763CB3" w:rsidP="00763CB3">
      <w:pPr>
        <w:spacing w:after="0" w:line="276" w:lineRule="auto"/>
        <w:ind w:left="426" w:right="248"/>
        <w:jc w:val="both"/>
        <w:rPr>
          <w:rFonts w:ascii="Arial" w:eastAsia="Times New Roman" w:hAnsi="Arial" w:cs="Arial"/>
          <w:i/>
          <w:sz w:val="24"/>
          <w:szCs w:val="24"/>
          <w:lang w:eastAsia="en-GB"/>
        </w:rPr>
      </w:pPr>
    </w:p>
    <w:p w14:paraId="34D58357" w14:textId="77777777" w:rsidR="00763CB3" w:rsidRPr="00876921" w:rsidRDefault="00763CB3" w:rsidP="00763CB3">
      <w:pPr>
        <w:spacing w:after="0" w:line="276" w:lineRule="auto"/>
        <w:ind w:left="426" w:right="248"/>
        <w:jc w:val="both"/>
        <w:rPr>
          <w:rFonts w:ascii="Arial" w:eastAsia="Times New Roman" w:hAnsi="Arial" w:cs="Arial"/>
          <w:i/>
          <w:sz w:val="24"/>
          <w:szCs w:val="24"/>
          <w:lang w:eastAsia="en-GB"/>
        </w:rPr>
      </w:pPr>
      <w:r w:rsidRPr="00876921">
        <w:rPr>
          <w:rFonts w:ascii="Arial" w:eastAsia="Times New Roman" w:hAnsi="Arial" w:cs="Arial"/>
          <w:i/>
          <w:sz w:val="24"/>
          <w:szCs w:val="24"/>
          <w:lang w:eastAsia="en-GB"/>
        </w:rPr>
        <w:t xml:space="preserve">Refer to reading list to help you find relevant sources. Do not use Wikipedia or ‘red top’ newspapers’ these sources are not reliable, try to use governmental sources and reliable journal articles and books. </w:t>
      </w:r>
    </w:p>
    <w:p w14:paraId="7E1C60BE" w14:textId="77777777" w:rsidR="00763CB3" w:rsidRPr="00876921" w:rsidRDefault="00763CB3" w:rsidP="00763CB3">
      <w:pPr>
        <w:spacing w:after="0" w:line="276" w:lineRule="auto"/>
        <w:ind w:left="426" w:right="248"/>
        <w:jc w:val="both"/>
        <w:rPr>
          <w:rFonts w:ascii="Arial" w:eastAsia="Times New Roman" w:hAnsi="Arial" w:cs="Arial"/>
          <w:sz w:val="24"/>
          <w:szCs w:val="24"/>
          <w:lang w:eastAsia="en-GB"/>
        </w:rPr>
      </w:pPr>
    </w:p>
    <w:p w14:paraId="21B84572" w14:textId="77777777" w:rsidR="00763CB3" w:rsidRDefault="00763CB3" w:rsidP="00763CB3">
      <w:pPr>
        <w:numPr>
          <w:ilvl w:val="0"/>
          <w:numId w:val="1"/>
        </w:numPr>
        <w:spacing w:after="0" w:line="276" w:lineRule="auto"/>
        <w:ind w:left="426" w:right="248"/>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Knowledge and Understanding Skills</w:t>
      </w:r>
    </w:p>
    <w:p w14:paraId="354CF9F6" w14:textId="77777777" w:rsidR="00763CB3" w:rsidRPr="00876921" w:rsidRDefault="00763CB3" w:rsidP="00763CB3">
      <w:pPr>
        <w:spacing w:after="0" w:line="276" w:lineRule="auto"/>
        <w:ind w:left="426" w:right="248"/>
        <w:jc w:val="both"/>
        <w:rPr>
          <w:rFonts w:ascii="Arial" w:eastAsia="Times New Roman" w:hAnsi="Arial" w:cs="Arial"/>
          <w:b/>
          <w:sz w:val="24"/>
          <w:szCs w:val="24"/>
          <w:lang w:eastAsia="en-GB"/>
        </w:rPr>
      </w:pPr>
    </w:p>
    <w:p w14:paraId="651E1A26" w14:textId="77777777" w:rsidR="00763CB3" w:rsidRPr="00876921" w:rsidRDefault="00763CB3" w:rsidP="00763CB3">
      <w:pPr>
        <w:spacing w:after="0" w:line="276" w:lineRule="auto"/>
        <w:ind w:left="426" w:right="130"/>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 xml:space="preserve">At level 5, you should be able to demonstrate: sound knowledge and critical understanding of the well-established concepts and principles of the subject area and the way in which those principles have developed; knowledge of the main methods of enquiry in the discipline.  </w:t>
      </w:r>
      <w:r w:rsidRPr="00876921">
        <w:rPr>
          <w:rFonts w:ascii="Arial" w:eastAsia="Times New Roman" w:hAnsi="Arial" w:cs="Arial"/>
          <w:i/>
          <w:sz w:val="24"/>
          <w:szCs w:val="24"/>
          <w:lang w:eastAsia="en-GB"/>
        </w:rPr>
        <w:t>Knowledge</w:t>
      </w:r>
      <w:r w:rsidRPr="00876921">
        <w:rPr>
          <w:rFonts w:ascii="Arial" w:eastAsia="Times New Roman" w:hAnsi="Arial" w:cs="Arial"/>
          <w:sz w:val="24"/>
          <w:szCs w:val="24"/>
          <w:lang w:eastAsia="en-GB"/>
        </w:rPr>
        <w:t xml:space="preserve"> relates to the facts, information and skills you have acquired through your learning.  You demonstrate your </w:t>
      </w:r>
      <w:r w:rsidRPr="00876921">
        <w:rPr>
          <w:rFonts w:ascii="Arial" w:eastAsia="Times New Roman" w:hAnsi="Arial" w:cs="Arial"/>
          <w:i/>
          <w:sz w:val="24"/>
          <w:szCs w:val="24"/>
          <w:lang w:eastAsia="en-GB"/>
        </w:rPr>
        <w:t>understanding</w:t>
      </w:r>
      <w:r w:rsidRPr="00876921">
        <w:rPr>
          <w:rFonts w:ascii="Arial" w:eastAsia="Times New Roman" w:hAnsi="Arial" w:cs="Arial"/>
          <w:sz w:val="24"/>
          <w:szCs w:val="24"/>
          <w:lang w:eastAsia="en-GB"/>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876921">
        <w:rPr>
          <w:rFonts w:ascii="Arial" w:eastAsia="Times New Roman" w:hAnsi="Arial" w:cs="Arial"/>
          <w:i/>
          <w:sz w:val="24"/>
          <w:szCs w:val="24"/>
          <w:lang w:eastAsia="en-GB"/>
        </w:rPr>
        <w:t>extent</w:t>
      </w:r>
      <w:r w:rsidRPr="00876921">
        <w:rPr>
          <w:rFonts w:ascii="Arial" w:eastAsia="Times New Roman" w:hAnsi="Arial" w:cs="Arial"/>
          <w:sz w:val="24"/>
          <w:szCs w:val="24"/>
          <w:lang w:eastAsia="en-GB"/>
        </w:rPr>
        <w:t xml:space="preserve"> to which you demonstrate your knowledge and understanding. </w:t>
      </w:r>
    </w:p>
    <w:p w14:paraId="4EDDFE18" w14:textId="77777777" w:rsidR="00763CB3" w:rsidRPr="00876921" w:rsidRDefault="00763CB3" w:rsidP="00763CB3">
      <w:pPr>
        <w:spacing w:after="0" w:line="276" w:lineRule="auto"/>
        <w:ind w:left="426" w:right="130"/>
        <w:jc w:val="both"/>
        <w:rPr>
          <w:rFonts w:ascii="Arial" w:eastAsia="Times New Roman" w:hAnsi="Arial" w:cs="Arial"/>
          <w:b/>
          <w:i/>
          <w:sz w:val="24"/>
          <w:szCs w:val="24"/>
          <w:lang w:eastAsia="en-GB"/>
        </w:rPr>
      </w:pPr>
    </w:p>
    <w:p w14:paraId="3569B3D7" w14:textId="77777777" w:rsidR="00763CB3" w:rsidRDefault="00763CB3" w:rsidP="00763CB3">
      <w:pPr>
        <w:spacing w:after="0" w:line="276" w:lineRule="auto"/>
        <w:ind w:left="426" w:right="130"/>
        <w:jc w:val="both"/>
        <w:rPr>
          <w:rFonts w:ascii="Arial" w:eastAsia="Times New Roman" w:hAnsi="Arial" w:cs="Arial"/>
          <w:sz w:val="24"/>
          <w:szCs w:val="24"/>
          <w:lang w:eastAsia="en-GB"/>
        </w:rPr>
      </w:pPr>
      <w:r w:rsidRPr="00876921">
        <w:rPr>
          <w:rFonts w:ascii="Arial" w:eastAsia="Times New Roman" w:hAnsi="Arial" w:cs="Arial"/>
          <w:b/>
          <w:i/>
          <w:sz w:val="24"/>
          <w:szCs w:val="24"/>
          <w:lang w:eastAsia="en-GB"/>
        </w:rPr>
        <w:t>Guidance specific to this assessment:</w:t>
      </w:r>
      <w:r w:rsidRPr="00876921">
        <w:rPr>
          <w:rFonts w:ascii="Arial" w:eastAsia="Times New Roman" w:hAnsi="Arial" w:cs="Arial"/>
          <w:i/>
          <w:sz w:val="24"/>
          <w:szCs w:val="24"/>
          <w:lang w:eastAsia="en-GB"/>
        </w:rPr>
        <w:t xml:space="preserve"> </w:t>
      </w:r>
      <w:r w:rsidRPr="00876921">
        <w:rPr>
          <w:rFonts w:ascii="Arial" w:eastAsia="Times New Roman" w:hAnsi="Arial" w:cs="Arial"/>
          <w:sz w:val="24"/>
          <w:szCs w:val="24"/>
          <w:lang w:eastAsia="en-GB"/>
        </w:rPr>
        <w:t xml:space="preserve">You should demonstrate that you have </w:t>
      </w:r>
      <w:r w:rsidRPr="00876921">
        <w:rPr>
          <w:rFonts w:ascii="Arial" w:eastAsia="Times New Roman" w:hAnsi="Arial" w:cs="Arial"/>
          <w:b/>
          <w:sz w:val="24"/>
          <w:szCs w:val="24"/>
          <w:u w:val="single"/>
          <w:lang w:eastAsia="en-GB"/>
        </w:rPr>
        <w:t>understood</w:t>
      </w:r>
      <w:r w:rsidRPr="00876921">
        <w:rPr>
          <w:rFonts w:ascii="Arial" w:eastAsia="Times New Roman" w:hAnsi="Arial" w:cs="Arial"/>
          <w:sz w:val="24"/>
          <w:szCs w:val="24"/>
          <w:lang w:eastAsia="en-GB"/>
        </w:rPr>
        <w:t xml:space="preserve"> what we have discussed in lectures and tutorials. Do not simply reproduce power point slides, show understanding and expand your knowledge by reading. </w:t>
      </w:r>
    </w:p>
    <w:p w14:paraId="3324FFC5" w14:textId="77777777" w:rsidR="00763CB3" w:rsidRPr="00876921" w:rsidRDefault="00763CB3" w:rsidP="00763CB3">
      <w:pPr>
        <w:spacing w:after="0" w:line="276" w:lineRule="auto"/>
        <w:ind w:left="426" w:right="130"/>
        <w:jc w:val="both"/>
        <w:rPr>
          <w:rFonts w:ascii="Arial" w:eastAsia="Times New Roman" w:hAnsi="Arial" w:cs="Arial"/>
          <w:sz w:val="24"/>
          <w:szCs w:val="24"/>
          <w:lang w:eastAsia="en-GB"/>
        </w:rPr>
      </w:pPr>
    </w:p>
    <w:p w14:paraId="2D74F90A" w14:textId="77777777" w:rsidR="00763CB3" w:rsidRDefault="00763CB3" w:rsidP="00763CB3">
      <w:pPr>
        <w:numPr>
          <w:ilvl w:val="0"/>
          <w:numId w:val="1"/>
        </w:numPr>
        <w:spacing w:after="0" w:line="276" w:lineRule="auto"/>
        <w:ind w:left="567" w:right="130"/>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Cognitive and Intellectual Skills</w:t>
      </w:r>
    </w:p>
    <w:p w14:paraId="7B82D19E" w14:textId="77777777" w:rsidR="00763CB3" w:rsidRPr="00876921" w:rsidRDefault="00763CB3" w:rsidP="00763CB3">
      <w:pPr>
        <w:spacing w:after="0" w:line="276" w:lineRule="auto"/>
        <w:ind w:left="567" w:right="130"/>
        <w:jc w:val="both"/>
        <w:rPr>
          <w:rFonts w:ascii="Arial" w:eastAsia="Times New Roman" w:hAnsi="Arial" w:cs="Arial"/>
          <w:b/>
          <w:sz w:val="24"/>
          <w:szCs w:val="24"/>
          <w:lang w:eastAsia="en-GB"/>
        </w:rPr>
      </w:pPr>
    </w:p>
    <w:p w14:paraId="64B08432" w14:textId="77777777" w:rsidR="00763CB3" w:rsidRPr="00876921" w:rsidRDefault="00763CB3" w:rsidP="00763CB3">
      <w:pPr>
        <w:spacing w:after="0" w:line="276" w:lineRule="auto"/>
        <w:ind w:left="567" w:right="130"/>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 xml:space="preserve">You should be able to critically analyse information, and propose solutions to problems arising from that analysis, including the critical evaluation of the appropriateness of </w:t>
      </w:r>
      <w:r w:rsidRPr="00876921">
        <w:rPr>
          <w:rFonts w:ascii="Arial" w:eastAsia="Times New Roman" w:hAnsi="Arial" w:cs="Arial"/>
          <w:sz w:val="24"/>
          <w:szCs w:val="24"/>
          <w:lang w:eastAsia="en-GB"/>
        </w:rPr>
        <w:lastRenderedPageBreak/>
        <w:t>different approaches to solving problems.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 an understanding of the limits of knowledge, and how this influences analyses and interpretations. Sound, valid conclusions are necessary and must be derived from the content of your work.   Where relevant, alternative solutions and recommendations may be proposed.</w:t>
      </w:r>
    </w:p>
    <w:p w14:paraId="62CC5E49" w14:textId="77777777" w:rsidR="00763CB3" w:rsidRPr="00876921" w:rsidRDefault="00763CB3" w:rsidP="00763CB3">
      <w:pPr>
        <w:spacing w:after="0" w:line="276" w:lineRule="auto"/>
        <w:ind w:left="567" w:right="130"/>
        <w:jc w:val="both"/>
        <w:rPr>
          <w:rFonts w:ascii="Arial" w:eastAsia="Times New Roman" w:hAnsi="Arial" w:cs="Arial"/>
          <w:sz w:val="24"/>
          <w:szCs w:val="24"/>
          <w:lang w:eastAsia="en-GB"/>
        </w:rPr>
      </w:pPr>
    </w:p>
    <w:p w14:paraId="5549F47B" w14:textId="77777777" w:rsidR="00763CB3" w:rsidRPr="00876921" w:rsidRDefault="00763CB3" w:rsidP="00763CB3">
      <w:pPr>
        <w:spacing w:after="0" w:line="276" w:lineRule="auto"/>
        <w:ind w:left="567" w:right="130"/>
        <w:jc w:val="both"/>
        <w:rPr>
          <w:rFonts w:ascii="Arial" w:eastAsia="Times New Roman" w:hAnsi="Arial" w:cs="Arial"/>
          <w:i/>
          <w:sz w:val="24"/>
          <w:szCs w:val="24"/>
          <w:lang w:eastAsia="en-GB"/>
        </w:rPr>
      </w:pPr>
      <w:r w:rsidRPr="00876921">
        <w:rPr>
          <w:rFonts w:ascii="Arial" w:eastAsia="Times New Roman" w:hAnsi="Arial" w:cs="Arial"/>
          <w:b/>
          <w:i/>
          <w:sz w:val="24"/>
          <w:szCs w:val="24"/>
          <w:lang w:eastAsia="en-GB"/>
        </w:rPr>
        <w:t>Guidance specific to this assessment:</w:t>
      </w:r>
      <w:r w:rsidRPr="00876921">
        <w:rPr>
          <w:rFonts w:ascii="Arial" w:eastAsia="Times New Roman" w:hAnsi="Arial" w:cs="Arial"/>
          <w:i/>
          <w:sz w:val="24"/>
          <w:szCs w:val="24"/>
          <w:lang w:eastAsia="en-GB"/>
        </w:rPr>
        <w:t xml:space="preserve"> </w:t>
      </w:r>
    </w:p>
    <w:p w14:paraId="1134E3FC" w14:textId="77777777" w:rsidR="00763CB3" w:rsidRPr="00876921" w:rsidRDefault="00763CB3" w:rsidP="00763CB3">
      <w:pPr>
        <w:spacing w:after="0" w:line="276" w:lineRule="auto"/>
        <w:ind w:left="567" w:right="130"/>
        <w:jc w:val="both"/>
        <w:rPr>
          <w:rFonts w:ascii="Arial" w:eastAsia="Times New Roman" w:hAnsi="Arial" w:cs="Arial"/>
          <w:i/>
          <w:sz w:val="24"/>
          <w:szCs w:val="24"/>
          <w:lang w:eastAsia="en-GB"/>
        </w:rPr>
      </w:pPr>
      <w:r w:rsidRPr="00876921">
        <w:rPr>
          <w:rFonts w:ascii="Arial" w:eastAsia="Times New Roman" w:hAnsi="Arial" w:cs="Arial"/>
          <w:i/>
          <w:sz w:val="24"/>
          <w:szCs w:val="24"/>
          <w:lang w:eastAsia="en-GB"/>
        </w:rPr>
        <w:t xml:space="preserve">Do not show bias in your assignment you should present a balanced argument putting forward different perspectives </w:t>
      </w:r>
      <w:r>
        <w:rPr>
          <w:rFonts w:ascii="Arial" w:eastAsia="Times New Roman" w:hAnsi="Arial" w:cs="Arial"/>
          <w:i/>
          <w:sz w:val="24"/>
          <w:szCs w:val="24"/>
          <w:lang w:eastAsia="en-GB"/>
        </w:rPr>
        <w:t xml:space="preserve">on the topic for example can states </w:t>
      </w:r>
      <w:proofErr w:type="gramStart"/>
      <w:r>
        <w:rPr>
          <w:rFonts w:ascii="Arial" w:eastAsia="Times New Roman" w:hAnsi="Arial" w:cs="Arial"/>
          <w:i/>
          <w:sz w:val="24"/>
          <w:szCs w:val="24"/>
          <w:lang w:eastAsia="en-GB"/>
        </w:rPr>
        <w:t>commit ;</w:t>
      </w:r>
      <w:proofErr w:type="gramEnd"/>
      <w:r>
        <w:rPr>
          <w:rFonts w:ascii="Arial" w:eastAsia="Times New Roman" w:hAnsi="Arial" w:cs="Arial"/>
          <w:i/>
          <w:sz w:val="24"/>
          <w:szCs w:val="24"/>
          <w:lang w:eastAsia="en-GB"/>
        </w:rPr>
        <w:t xml:space="preserve">’terrorism’? some would argue that they can whilst others would disagree. </w:t>
      </w:r>
    </w:p>
    <w:p w14:paraId="351AF118" w14:textId="77777777" w:rsidR="00763CB3" w:rsidRPr="00876921" w:rsidRDefault="00763CB3" w:rsidP="00763CB3">
      <w:pPr>
        <w:spacing w:after="0" w:line="276" w:lineRule="auto"/>
        <w:ind w:left="567"/>
        <w:jc w:val="both"/>
        <w:rPr>
          <w:rFonts w:ascii="Arial" w:eastAsia="Times New Roman" w:hAnsi="Arial" w:cs="Arial"/>
          <w:b/>
          <w:sz w:val="24"/>
          <w:szCs w:val="24"/>
          <w:lang w:eastAsia="en-GB"/>
        </w:rPr>
      </w:pPr>
    </w:p>
    <w:p w14:paraId="65A0088C" w14:textId="77777777" w:rsidR="00763CB3" w:rsidRDefault="00763CB3" w:rsidP="00763CB3">
      <w:pPr>
        <w:numPr>
          <w:ilvl w:val="0"/>
          <w:numId w:val="1"/>
        </w:numPr>
        <w:spacing w:after="0" w:line="276" w:lineRule="auto"/>
        <w:ind w:left="567"/>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Practical Skills</w:t>
      </w:r>
    </w:p>
    <w:p w14:paraId="4774D31A" w14:textId="77777777" w:rsidR="00763CB3" w:rsidRPr="00876921" w:rsidRDefault="00763CB3" w:rsidP="00763CB3">
      <w:pPr>
        <w:spacing w:after="0" w:line="276" w:lineRule="auto"/>
        <w:ind w:left="567"/>
        <w:jc w:val="both"/>
        <w:rPr>
          <w:rFonts w:ascii="Arial" w:eastAsia="Times New Roman" w:hAnsi="Arial" w:cs="Arial"/>
          <w:b/>
          <w:sz w:val="24"/>
          <w:szCs w:val="24"/>
          <w:lang w:eastAsia="en-GB"/>
        </w:rPr>
      </w:pPr>
    </w:p>
    <w:p w14:paraId="67D36A07" w14:textId="77777777" w:rsidR="00763CB3" w:rsidRDefault="00763CB3" w:rsidP="00763CB3">
      <w:pPr>
        <w:spacing w:after="0" w:line="276" w:lineRule="auto"/>
        <w:ind w:left="567"/>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 xml:space="preserve">At level 5, you should be able to use/deploy a range of established techniques within the discipline, and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w:t>
      </w:r>
      <w:proofErr w:type="gramStart"/>
      <w:r w:rsidRPr="00876921">
        <w:rPr>
          <w:rFonts w:ascii="Arial" w:eastAsia="Times New Roman" w:hAnsi="Arial" w:cs="Arial"/>
          <w:sz w:val="24"/>
          <w:szCs w:val="24"/>
          <w:lang w:eastAsia="en-GB"/>
        </w:rPr>
        <w:t>real world</w:t>
      </w:r>
      <w:proofErr w:type="gramEnd"/>
      <w:r w:rsidRPr="00876921">
        <w:rPr>
          <w:rFonts w:ascii="Arial" w:eastAsia="Times New Roman" w:hAnsi="Arial" w:cs="Arial"/>
          <w:sz w:val="24"/>
          <w:szCs w:val="24"/>
          <w:lang w:eastAsia="en-GB"/>
        </w:rPr>
        <w:t xml:space="preserve">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14:paraId="349789BA" w14:textId="77777777" w:rsidR="00763CB3" w:rsidRPr="00876921" w:rsidRDefault="00763CB3" w:rsidP="00763CB3">
      <w:pPr>
        <w:spacing w:after="0" w:line="276" w:lineRule="auto"/>
        <w:ind w:left="567"/>
        <w:jc w:val="both"/>
        <w:rPr>
          <w:rFonts w:ascii="Arial" w:eastAsia="Times New Roman" w:hAnsi="Arial" w:cs="Arial"/>
          <w:sz w:val="24"/>
          <w:szCs w:val="24"/>
          <w:lang w:eastAsia="en-GB"/>
        </w:rPr>
      </w:pPr>
    </w:p>
    <w:p w14:paraId="348B6FB9" w14:textId="77777777" w:rsidR="00763CB3" w:rsidRDefault="00763CB3" w:rsidP="00763CB3">
      <w:pPr>
        <w:spacing w:after="0" w:line="276" w:lineRule="auto"/>
        <w:ind w:left="567" w:right="130"/>
        <w:jc w:val="both"/>
        <w:rPr>
          <w:rFonts w:ascii="Arial" w:eastAsia="Times New Roman" w:hAnsi="Arial" w:cs="Arial"/>
          <w:i/>
          <w:sz w:val="24"/>
          <w:szCs w:val="24"/>
          <w:lang w:eastAsia="en-GB"/>
        </w:rPr>
      </w:pPr>
      <w:r w:rsidRPr="00876921">
        <w:rPr>
          <w:rFonts w:ascii="Arial" w:eastAsia="Times New Roman" w:hAnsi="Arial" w:cs="Arial"/>
          <w:b/>
          <w:i/>
          <w:sz w:val="24"/>
          <w:szCs w:val="24"/>
          <w:lang w:eastAsia="en-GB"/>
        </w:rPr>
        <w:t>Guidance specific to this assessment:</w:t>
      </w:r>
      <w:r w:rsidRPr="00876921">
        <w:rPr>
          <w:rFonts w:ascii="Arial" w:eastAsia="Times New Roman" w:hAnsi="Arial" w:cs="Arial"/>
          <w:i/>
          <w:sz w:val="24"/>
          <w:szCs w:val="24"/>
          <w:lang w:eastAsia="en-GB"/>
        </w:rPr>
        <w:t xml:space="preserve"> </w:t>
      </w:r>
      <w:r>
        <w:rPr>
          <w:rFonts w:ascii="Arial" w:eastAsia="Times New Roman" w:hAnsi="Arial" w:cs="Arial"/>
          <w:i/>
          <w:sz w:val="24"/>
          <w:szCs w:val="24"/>
          <w:lang w:eastAsia="en-GB"/>
        </w:rPr>
        <w:t>You might use ‘real world’ examples to highlight your arguments, for example why might one group be labelled ‘terrorist’ whilst another is not, is it the intended target? Or the ideology?</w:t>
      </w:r>
    </w:p>
    <w:p w14:paraId="6449ED2A" w14:textId="77777777" w:rsidR="00763CB3" w:rsidRDefault="00763CB3" w:rsidP="00763CB3">
      <w:pPr>
        <w:spacing w:after="0" w:line="276" w:lineRule="auto"/>
        <w:ind w:left="567" w:right="130"/>
        <w:jc w:val="both"/>
        <w:rPr>
          <w:rFonts w:ascii="Arial" w:eastAsia="Times New Roman" w:hAnsi="Arial" w:cs="Arial"/>
          <w:i/>
          <w:sz w:val="24"/>
          <w:szCs w:val="24"/>
          <w:lang w:eastAsia="en-GB"/>
        </w:rPr>
      </w:pPr>
    </w:p>
    <w:p w14:paraId="031C3FC0" w14:textId="77777777" w:rsidR="00763CB3" w:rsidRDefault="00763CB3" w:rsidP="00763CB3">
      <w:pPr>
        <w:spacing w:after="0" w:line="276" w:lineRule="auto"/>
        <w:ind w:left="567" w:right="130"/>
        <w:jc w:val="both"/>
        <w:rPr>
          <w:rFonts w:ascii="Arial" w:eastAsia="Times New Roman" w:hAnsi="Arial" w:cs="Arial"/>
          <w:i/>
          <w:sz w:val="24"/>
          <w:szCs w:val="24"/>
          <w:lang w:eastAsia="en-GB"/>
        </w:rPr>
      </w:pPr>
    </w:p>
    <w:p w14:paraId="6DC653E8" w14:textId="77777777" w:rsidR="00763CB3" w:rsidRPr="00876921" w:rsidRDefault="00763CB3" w:rsidP="00763CB3">
      <w:pPr>
        <w:spacing w:after="0" w:line="276" w:lineRule="auto"/>
        <w:ind w:left="567" w:right="130"/>
        <w:jc w:val="both"/>
        <w:rPr>
          <w:rFonts w:ascii="Arial" w:eastAsia="Times New Roman" w:hAnsi="Arial" w:cs="Arial"/>
          <w:i/>
          <w:sz w:val="24"/>
          <w:szCs w:val="24"/>
          <w:lang w:eastAsia="en-GB"/>
        </w:rPr>
      </w:pPr>
    </w:p>
    <w:p w14:paraId="6C8DDD19" w14:textId="77777777" w:rsidR="00763CB3" w:rsidRPr="00876921" w:rsidRDefault="00763CB3" w:rsidP="00763CB3">
      <w:pPr>
        <w:spacing w:after="0" w:line="276" w:lineRule="auto"/>
        <w:ind w:left="567"/>
        <w:jc w:val="both"/>
        <w:rPr>
          <w:rFonts w:ascii="Arial" w:eastAsia="Times New Roman" w:hAnsi="Arial" w:cs="Arial"/>
          <w:sz w:val="24"/>
          <w:szCs w:val="24"/>
          <w:lang w:eastAsia="en-GB"/>
        </w:rPr>
      </w:pPr>
    </w:p>
    <w:p w14:paraId="1967F58E" w14:textId="77777777" w:rsidR="00763CB3" w:rsidRDefault="00763CB3" w:rsidP="00763CB3">
      <w:pPr>
        <w:numPr>
          <w:ilvl w:val="0"/>
          <w:numId w:val="1"/>
        </w:numPr>
        <w:spacing w:after="0" w:line="276" w:lineRule="auto"/>
        <w:ind w:left="567" w:right="-11"/>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 xml:space="preserve">Transferable Skills for Life and Professional Practice </w:t>
      </w:r>
    </w:p>
    <w:p w14:paraId="44440A99" w14:textId="77777777" w:rsidR="00763CB3" w:rsidRPr="00876921" w:rsidRDefault="00763CB3" w:rsidP="00763CB3">
      <w:pPr>
        <w:spacing w:after="0" w:line="276" w:lineRule="auto"/>
        <w:ind w:left="567" w:right="-11"/>
        <w:jc w:val="both"/>
        <w:rPr>
          <w:rFonts w:ascii="Arial" w:eastAsia="Times New Roman" w:hAnsi="Arial" w:cs="Arial"/>
          <w:b/>
          <w:sz w:val="24"/>
          <w:szCs w:val="24"/>
          <w:lang w:eastAsia="en-GB"/>
        </w:rPr>
      </w:pPr>
    </w:p>
    <w:p w14:paraId="01576A66" w14:textId="77777777" w:rsidR="00763CB3" w:rsidRDefault="00763CB3" w:rsidP="00763CB3">
      <w:pPr>
        <w:spacing w:after="0" w:line="276" w:lineRule="auto"/>
        <w:ind w:left="567" w:right="-11"/>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 xml:space="preserve">Your work must provide evidence of the qualities and transferable skills necessary for employment requiring the exercise of personal responsibility and decision-making.  This includes demonstrating: professional development to 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w:t>
      </w:r>
      <w:r w:rsidRPr="00876921">
        <w:rPr>
          <w:rFonts w:ascii="Arial" w:eastAsia="Times New Roman" w:hAnsi="Arial" w:cs="Arial"/>
          <w:sz w:val="24"/>
          <w:szCs w:val="24"/>
          <w:lang w:eastAsia="en-GB"/>
        </w:rPr>
        <w:lastRenderedPageBreak/>
        <w:t>information, arguments and analysis in a variety of forms to specialist and non-specialist audiences; fluency of expression; clarity and effectiveness in presentation and organisation. Work should be coherent and well-structured in presentation and organisation.</w:t>
      </w:r>
    </w:p>
    <w:p w14:paraId="1199843A"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49726F40" w14:textId="77777777" w:rsidR="00763CB3" w:rsidRPr="00876921" w:rsidRDefault="00763CB3" w:rsidP="00763CB3">
      <w:pPr>
        <w:spacing w:after="0" w:line="276" w:lineRule="auto"/>
        <w:ind w:left="567" w:right="-11"/>
        <w:jc w:val="both"/>
        <w:rPr>
          <w:rFonts w:ascii="Arial" w:eastAsia="Times New Roman" w:hAnsi="Arial" w:cs="Arial"/>
          <w:sz w:val="24"/>
          <w:szCs w:val="24"/>
          <w:lang w:eastAsia="en-GB"/>
        </w:rPr>
      </w:pPr>
    </w:p>
    <w:p w14:paraId="4622C8D9" w14:textId="77777777" w:rsidR="00763CB3" w:rsidRPr="00876921" w:rsidRDefault="00763CB3" w:rsidP="00763CB3">
      <w:pPr>
        <w:spacing w:after="0" w:line="276" w:lineRule="auto"/>
        <w:ind w:left="567" w:right="130"/>
        <w:jc w:val="both"/>
        <w:rPr>
          <w:rFonts w:ascii="Arial" w:eastAsia="Times New Roman" w:hAnsi="Arial" w:cs="Arial"/>
          <w:i/>
          <w:sz w:val="24"/>
          <w:szCs w:val="24"/>
          <w:lang w:eastAsia="en-GB"/>
        </w:rPr>
      </w:pPr>
      <w:r w:rsidRPr="00876921">
        <w:rPr>
          <w:rFonts w:ascii="Arial" w:eastAsia="Times New Roman" w:hAnsi="Arial" w:cs="Arial"/>
          <w:b/>
          <w:i/>
          <w:sz w:val="24"/>
          <w:szCs w:val="24"/>
          <w:lang w:eastAsia="en-GB"/>
        </w:rPr>
        <w:t>Guidance specific to this assessment:</w:t>
      </w:r>
      <w:r w:rsidRPr="00876921">
        <w:rPr>
          <w:rFonts w:ascii="Arial" w:eastAsia="Times New Roman" w:hAnsi="Arial" w:cs="Arial"/>
          <w:i/>
          <w:sz w:val="24"/>
          <w:szCs w:val="24"/>
          <w:lang w:eastAsia="en-GB"/>
        </w:rPr>
        <w:t xml:space="preserve"> </w:t>
      </w:r>
      <w:r>
        <w:rPr>
          <w:rFonts w:ascii="Arial" w:eastAsia="Times New Roman" w:hAnsi="Arial" w:cs="Arial"/>
          <w:i/>
          <w:sz w:val="24"/>
          <w:szCs w:val="24"/>
          <w:lang w:eastAsia="en-GB"/>
        </w:rPr>
        <w:t xml:space="preserve">Put into practice what you have learned in Academic skills to structure your work so that it flows from one logical argument to the next using ‘linking’ words and sentences. Demonstrate you effective referencing skills. </w:t>
      </w:r>
    </w:p>
    <w:p w14:paraId="3F7FFFDA" w14:textId="77777777" w:rsidR="00763CB3" w:rsidRPr="00876921" w:rsidRDefault="00763CB3" w:rsidP="00763CB3">
      <w:pPr>
        <w:spacing w:after="0" w:line="276" w:lineRule="auto"/>
        <w:ind w:left="567" w:right="-11"/>
        <w:jc w:val="both"/>
        <w:rPr>
          <w:rFonts w:ascii="Arial" w:eastAsia="Times New Roman" w:hAnsi="Arial" w:cs="Arial"/>
          <w:sz w:val="24"/>
          <w:szCs w:val="24"/>
          <w:lang w:eastAsia="en-GB"/>
        </w:rPr>
      </w:pPr>
    </w:p>
    <w:p w14:paraId="2C8731ED"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599321DE"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7C873A81"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6ADC668A"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2456A9C1"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2BBB2110"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44F03562"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4E3CD0E2"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0E26579B"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6FFB7F31"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1E4B693F"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4E1165D6"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0C7C9551"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2278FE59"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16C25F78"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39D54ED8"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473E7C8D"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433CFD05"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15C393D1"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0B0A7B17"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2C20E3BE"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04CDC752"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6564395A"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50F9241C"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00EB2E07"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59516C94"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23BF3FC9"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7AFED509" w14:textId="77777777" w:rsidR="00763CB3" w:rsidRPr="00876921" w:rsidRDefault="00763CB3" w:rsidP="00763CB3">
      <w:pPr>
        <w:spacing w:after="0" w:line="276" w:lineRule="auto"/>
        <w:ind w:left="567" w:right="-11"/>
        <w:jc w:val="both"/>
        <w:rPr>
          <w:rFonts w:ascii="Arial" w:eastAsia="Times New Roman" w:hAnsi="Arial" w:cs="Arial"/>
          <w:sz w:val="24"/>
          <w:szCs w:val="24"/>
          <w:lang w:eastAsia="en-GB"/>
        </w:rPr>
      </w:pPr>
    </w:p>
    <w:p w14:paraId="1D3FC45D" w14:textId="77777777" w:rsidR="00763CB3" w:rsidRPr="00876921" w:rsidRDefault="00763CB3" w:rsidP="00763CB3">
      <w:pPr>
        <w:spacing w:after="0" w:line="240" w:lineRule="auto"/>
        <w:jc w:val="both"/>
        <w:rPr>
          <w:rFonts w:ascii="Arial" w:eastAsia="Times New Roman" w:hAnsi="Arial" w:cs="Arial"/>
          <w:lang w:eastAsia="en-GB"/>
        </w:rPr>
      </w:pPr>
    </w:p>
    <w:p w14:paraId="325CF4A2" w14:textId="77777777" w:rsidR="00763CB3" w:rsidRPr="00876921" w:rsidRDefault="00763CB3" w:rsidP="00763CB3">
      <w:pPr>
        <w:spacing w:after="0" w:line="240" w:lineRule="auto"/>
        <w:jc w:val="both"/>
        <w:rPr>
          <w:rFonts w:ascii="Arial" w:eastAsia="Times New Roman" w:hAnsi="Arial" w:cs="Arial"/>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185"/>
      </w:tblGrid>
      <w:tr w:rsidR="00763CB3" w:rsidRPr="00876921" w14:paraId="31752C9F" w14:textId="77777777" w:rsidTr="00BA6B99">
        <w:trPr>
          <w:jc w:val="center"/>
        </w:trPr>
        <w:tc>
          <w:tcPr>
            <w:tcW w:w="10185" w:type="dxa"/>
            <w:shd w:val="clear" w:color="auto" w:fill="BFBFBF"/>
          </w:tcPr>
          <w:p w14:paraId="3321C451" w14:textId="77777777" w:rsidR="00763CB3" w:rsidRPr="00876921" w:rsidRDefault="00763CB3" w:rsidP="00BA6B99">
            <w:pPr>
              <w:spacing w:after="0" w:line="240" w:lineRule="auto"/>
              <w:jc w:val="center"/>
              <w:rPr>
                <w:rFonts w:ascii="Arial" w:eastAsia="Times New Roman" w:hAnsi="Arial" w:cs="Arial"/>
                <w:sz w:val="20"/>
                <w:szCs w:val="20"/>
                <w:lang w:eastAsia="en-GB"/>
              </w:rPr>
            </w:pPr>
            <w:r w:rsidRPr="00876921">
              <w:rPr>
                <w:rFonts w:ascii="Arial" w:eastAsia="Times New Roman" w:hAnsi="Arial" w:cs="Arial"/>
                <w:sz w:val="32"/>
                <w:szCs w:val="32"/>
                <w:lang w:eastAsia="en-GB"/>
              </w:rPr>
              <w:br w:type="page"/>
            </w:r>
            <w:r w:rsidRPr="00876921">
              <w:rPr>
                <w:rFonts w:ascii="Arial" w:eastAsia="Times New Roman" w:hAnsi="Arial" w:cs="Arial"/>
                <w:b/>
                <w:caps/>
                <w:sz w:val="40"/>
                <w:szCs w:val="20"/>
                <w:lang w:eastAsia="en-GB"/>
              </w:rPr>
              <w:t>Student FEEDBACK FORM</w:t>
            </w:r>
          </w:p>
        </w:tc>
      </w:tr>
    </w:tbl>
    <w:p w14:paraId="773D9764" w14:textId="77777777" w:rsidR="00763CB3" w:rsidRPr="00876921" w:rsidRDefault="00763CB3" w:rsidP="00763CB3">
      <w:pPr>
        <w:spacing w:after="0" w:line="240" w:lineRule="auto"/>
        <w:rPr>
          <w:rFonts w:ascii="Arial" w:eastAsia="Times New Roman" w:hAnsi="Arial" w:cs="Arial"/>
          <w:sz w:val="20"/>
          <w:szCs w:val="20"/>
          <w:lang w:eastAsia="en-GB"/>
        </w:rPr>
      </w:pPr>
    </w:p>
    <w:p w14:paraId="10E5CA0C" w14:textId="77777777" w:rsidR="00763CB3" w:rsidRPr="00876921" w:rsidRDefault="00763CB3" w:rsidP="00763CB3">
      <w:pPr>
        <w:spacing w:after="0" w:line="240" w:lineRule="auto"/>
        <w:jc w:val="both"/>
        <w:rPr>
          <w:rFonts w:ascii="Arial" w:eastAsia="Times New Roman" w:hAnsi="Arial" w:cs="Arial"/>
          <w:sz w:val="20"/>
          <w:szCs w:val="20"/>
        </w:rPr>
      </w:pPr>
      <w:r w:rsidRPr="00876921">
        <w:rPr>
          <w:rFonts w:ascii="Arial" w:eastAsia="Times New Roman" w:hAnsi="Arial" w:cs="Arial"/>
          <w:sz w:val="20"/>
          <w:szCs w:val="20"/>
        </w:rPr>
        <w:t xml:space="preserve">This section details the </w:t>
      </w:r>
      <w:r w:rsidRPr="00876921">
        <w:rPr>
          <w:rFonts w:ascii="Arial" w:eastAsia="Times New Roman" w:hAnsi="Arial" w:cs="Arial"/>
          <w:i/>
          <w:sz w:val="20"/>
          <w:szCs w:val="20"/>
        </w:rPr>
        <w:t>extent</w:t>
      </w:r>
      <w:r w:rsidRPr="00876921">
        <w:rPr>
          <w:rFonts w:ascii="Arial" w:eastAsia="Times New Roman" w:hAnsi="Arial" w:cs="Arial"/>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5A84E56E" w14:textId="77777777" w:rsidR="00763CB3" w:rsidRPr="00876921" w:rsidRDefault="00763CB3" w:rsidP="00763CB3">
      <w:pPr>
        <w:spacing w:after="0" w:line="240" w:lineRule="auto"/>
        <w:rPr>
          <w:rFonts w:ascii="Arial" w:eastAsia="Times New Roman" w:hAnsi="Arial" w:cs="Arial"/>
          <w:b/>
          <w:lang w:eastAsia="en-GB"/>
        </w:rPr>
        <w:sectPr w:rsidR="00763CB3" w:rsidRPr="00876921" w:rsidSect="00BA6B99">
          <w:footerReference w:type="default" r:id="rId12"/>
          <w:pgSz w:w="11894" w:h="16834"/>
          <w:pgMar w:top="720" w:right="979" w:bottom="720" w:left="720" w:header="706" w:footer="454" w:gutter="0"/>
          <w:paperSrc w:first="1" w:other="1"/>
          <w:cols w:space="720"/>
          <w:docGrid w:linePitch="272"/>
        </w:sectPr>
      </w:pPr>
    </w:p>
    <w:p w14:paraId="37629A35" w14:textId="77777777" w:rsidR="00763CB3" w:rsidRPr="00876921" w:rsidRDefault="00763CB3" w:rsidP="00763CB3">
      <w:pPr>
        <w:spacing w:after="0" w:line="240" w:lineRule="auto"/>
        <w:rPr>
          <w:rFonts w:ascii="Arial" w:eastAsia="Times New Roman" w:hAnsi="Arial" w:cs="Arial"/>
          <w:b/>
          <w:lang w:eastAsia="en-GB"/>
        </w:rPr>
      </w:pPr>
    </w:p>
    <w:tbl>
      <w:tblPr>
        <w:tblW w:w="5000" w:type="pct"/>
        <w:tblLayout w:type="fixed"/>
        <w:tblLook w:val="04A0" w:firstRow="1" w:lastRow="0" w:firstColumn="1" w:lastColumn="0" w:noHBand="0" w:noVBand="1"/>
      </w:tblPr>
      <w:tblGrid>
        <w:gridCol w:w="8708"/>
        <w:gridCol w:w="869"/>
        <w:gridCol w:w="867"/>
      </w:tblGrid>
      <w:tr w:rsidR="00763CB3" w:rsidRPr="00876921" w14:paraId="6A5CFDB5" w14:textId="77777777" w:rsidTr="00BA6B99">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CC2B6A6" w14:textId="77777777" w:rsidR="00763CB3" w:rsidRPr="00876921" w:rsidRDefault="00763CB3" w:rsidP="00BA6B99">
            <w:pPr>
              <w:spacing w:after="0" w:line="240" w:lineRule="auto"/>
              <w:rPr>
                <w:rFonts w:ascii="Arial" w:eastAsia="Times New Roman" w:hAnsi="Arial" w:cs="Arial"/>
                <w:b/>
                <w:szCs w:val="20"/>
                <w:lang w:eastAsia="en-GB"/>
              </w:rPr>
            </w:pPr>
            <w:r w:rsidRPr="00876921">
              <w:rPr>
                <w:rFonts w:ascii="Arial" w:eastAsia="Times New Roman" w:hAnsi="Arial" w:cs="Arial"/>
                <w:b/>
                <w:szCs w:val="16"/>
                <w:lang w:eastAsia="en-GB"/>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4E5DE83" w14:textId="77777777" w:rsidR="00763CB3" w:rsidRPr="00876921" w:rsidRDefault="00763CB3" w:rsidP="00BA6B99">
            <w:pPr>
              <w:spacing w:after="0" w:line="240" w:lineRule="auto"/>
              <w:ind w:left="34" w:right="113"/>
              <w:jc w:val="center"/>
              <w:rPr>
                <w:rFonts w:ascii="Arial" w:eastAsia="Times New Roman" w:hAnsi="Arial" w:cs="Arial"/>
                <w:b/>
                <w:sz w:val="18"/>
                <w:szCs w:val="18"/>
                <w:lang w:eastAsia="en-GB"/>
              </w:rPr>
            </w:pPr>
            <w:r w:rsidRPr="00876921">
              <w:rPr>
                <w:rFonts w:ascii="Arial" w:eastAsia="Times New Roman" w:hAnsi="Arial" w:cs="Arial"/>
                <w:b/>
                <w:sz w:val="18"/>
                <w:szCs w:val="18"/>
                <w:lang w:eastAsia="en-GB"/>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1962A1E" w14:textId="77777777" w:rsidR="00763CB3" w:rsidRPr="00876921" w:rsidRDefault="00763CB3" w:rsidP="00BA6B99">
            <w:pPr>
              <w:spacing w:after="0" w:line="240" w:lineRule="auto"/>
              <w:ind w:left="113" w:right="113"/>
              <w:jc w:val="center"/>
              <w:rPr>
                <w:rFonts w:ascii="Arial" w:eastAsia="Times New Roman" w:hAnsi="Arial" w:cs="Arial"/>
                <w:b/>
                <w:sz w:val="18"/>
                <w:szCs w:val="18"/>
                <w:lang w:eastAsia="en-GB"/>
              </w:rPr>
            </w:pPr>
            <w:r w:rsidRPr="00876921">
              <w:rPr>
                <w:rFonts w:ascii="Arial" w:eastAsia="Times New Roman" w:hAnsi="Arial" w:cs="Arial"/>
                <w:b/>
                <w:sz w:val="18"/>
                <w:szCs w:val="18"/>
                <w:lang w:eastAsia="en-GB"/>
              </w:rPr>
              <w:t xml:space="preserve">Marks </w:t>
            </w:r>
          </w:p>
          <w:p w14:paraId="28DABBA2" w14:textId="77777777" w:rsidR="00763CB3" w:rsidRPr="00876921" w:rsidRDefault="00763CB3" w:rsidP="00BA6B99">
            <w:pPr>
              <w:spacing w:after="0" w:line="240" w:lineRule="auto"/>
              <w:ind w:left="113" w:right="113"/>
              <w:jc w:val="center"/>
              <w:rPr>
                <w:rFonts w:ascii="Arial" w:eastAsia="Times New Roman" w:hAnsi="Arial" w:cs="Arial"/>
                <w:b/>
                <w:sz w:val="18"/>
                <w:szCs w:val="18"/>
                <w:lang w:eastAsia="en-GB"/>
              </w:rPr>
            </w:pPr>
            <w:r w:rsidRPr="00876921">
              <w:rPr>
                <w:rFonts w:ascii="Arial" w:eastAsia="Times New Roman" w:hAnsi="Arial" w:cs="Arial"/>
                <w:b/>
                <w:sz w:val="18"/>
                <w:szCs w:val="18"/>
                <w:lang w:eastAsia="en-GB"/>
              </w:rPr>
              <w:t>awarded</w:t>
            </w:r>
          </w:p>
        </w:tc>
      </w:tr>
      <w:tr w:rsidR="00763CB3" w:rsidRPr="00876921" w14:paraId="6878BE52" w14:textId="77777777" w:rsidTr="00BA6B99">
        <w:trPr>
          <w:trHeight w:val="450"/>
        </w:trPr>
        <w:tc>
          <w:tcPr>
            <w:tcW w:w="4169" w:type="pct"/>
            <w:tcBorders>
              <w:top w:val="single" w:sz="4" w:space="0" w:color="auto"/>
              <w:left w:val="single" w:sz="4" w:space="0" w:color="auto"/>
              <w:right w:val="single" w:sz="4" w:space="0" w:color="auto"/>
            </w:tcBorders>
            <w:shd w:val="clear" w:color="auto" w:fill="D9D9D9"/>
          </w:tcPr>
          <w:p w14:paraId="0C7DEA04" w14:textId="77777777" w:rsidR="00763CB3" w:rsidRPr="00876921" w:rsidRDefault="00763CB3" w:rsidP="00BA6B99">
            <w:pPr>
              <w:spacing w:after="0" w:line="240" w:lineRule="auto"/>
              <w:rPr>
                <w:rFonts w:ascii="Arial" w:eastAsia="Times New Roman" w:hAnsi="Arial" w:cs="Arial"/>
                <w:b/>
                <w:sz w:val="16"/>
                <w:szCs w:val="16"/>
                <w:lang w:eastAsia="en-GB"/>
              </w:rPr>
            </w:pPr>
            <w:r w:rsidRPr="00876921">
              <w:rPr>
                <w:rFonts w:ascii="Arial" w:eastAsia="Times New Roman" w:hAnsi="Arial" w:cs="Arial"/>
                <w:b/>
                <w:sz w:val="20"/>
                <w:szCs w:val="16"/>
                <w:lang w:eastAsia="en-GB"/>
              </w:rPr>
              <w:lastRenderedPageBreak/>
              <w:t xml:space="preserve">1. </w:t>
            </w:r>
            <w:r w:rsidRPr="00876921">
              <w:rPr>
                <w:rFonts w:ascii="Arial" w:eastAsia="Times New Roman" w:hAnsi="Arial" w:cs="Arial"/>
                <w:b/>
                <w:sz w:val="20"/>
                <w:szCs w:val="20"/>
                <w:lang w:eastAsia="en-GB"/>
              </w:rPr>
              <w:t>Engagement with Literature Skills</w:t>
            </w:r>
          </w:p>
          <w:p w14:paraId="55874616" w14:textId="77777777" w:rsidR="00763CB3" w:rsidRPr="00876921" w:rsidRDefault="00763CB3" w:rsidP="00BA6B99">
            <w:pPr>
              <w:spacing w:after="120" w:line="240" w:lineRule="auto"/>
              <w:rPr>
                <w:rFonts w:ascii="Arial" w:eastAsia="Times New Roman" w:hAnsi="Arial" w:cs="Arial"/>
                <w:sz w:val="14"/>
                <w:szCs w:val="14"/>
                <w:lang w:eastAsia="en-GB"/>
              </w:rPr>
            </w:pPr>
            <w:r w:rsidRPr="00876921">
              <w:rPr>
                <w:rFonts w:ascii="Arial" w:eastAsia="Times New Roman" w:hAnsi="Arial" w:cs="Arial"/>
                <w:sz w:val="14"/>
                <w:szCs w:val="14"/>
                <w:lang w:eastAsia="en-GB"/>
              </w:rPr>
              <w:t>.</w:t>
            </w:r>
          </w:p>
        </w:tc>
        <w:tc>
          <w:tcPr>
            <w:tcW w:w="416" w:type="pct"/>
            <w:tcBorders>
              <w:top w:val="single" w:sz="4" w:space="0" w:color="auto"/>
              <w:left w:val="single" w:sz="4" w:space="0" w:color="auto"/>
              <w:right w:val="single" w:sz="4" w:space="0" w:color="auto"/>
            </w:tcBorders>
            <w:shd w:val="clear" w:color="auto" w:fill="D9D9D9"/>
          </w:tcPr>
          <w:p w14:paraId="4198A165" w14:textId="77777777" w:rsidR="00763CB3" w:rsidRPr="00876921" w:rsidRDefault="00763CB3" w:rsidP="00BA6B99">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7746CA5" w14:textId="77777777" w:rsidR="00763CB3" w:rsidRPr="00876921" w:rsidRDefault="00763CB3" w:rsidP="00BA6B99">
            <w:pPr>
              <w:spacing w:after="0" w:line="240" w:lineRule="auto"/>
              <w:jc w:val="center"/>
              <w:rPr>
                <w:rFonts w:ascii="Arial" w:eastAsia="Times New Roman" w:hAnsi="Arial" w:cs="Arial"/>
                <w:sz w:val="32"/>
                <w:szCs w:val="20"/>
                <w:lang w:eastAsia="en-GB"/>
              </w:rPr>
            </w:pPr>
          </w:p>
        </w:tc>
      </w:tr>
      <w:tr w:rsidR="00763CB3" w:rsidRPr="00876921" w14:paraId="15056E90" w14:textId="77777777" w:rsidTr="00BA6B99">
        <w:trPr>
          <w:trHeight w:val="450"/>
        </w:trPr>
        <w:tc>
          <w:tcPr>
            <w:tcW w:w="4169" w:type="pct"/>
            <w:vMerge w:val="restart"/>
            <w:tcBorders>
              <w:top w:val="single" w:sz="4" w:space="0" w:color="auto"/>
              <w:left w:val="single" w:sz="4" w:space="0" w:color="auto"/>
              <w:right w:val="single" w:sz="4" w:space="0" w:color="auto"/>
            </w:tcBorders>
          </w:tcPr>
          <w:p w14:paraId="7B2A3B75" w14:textId="77777777" w:rsidR="00763CB3" w:rsidRPr="00876921" w:rsidRDefault="00763CB3" w:rsidP="00BA6B99">
            <w:pPr>
              <w:spacing w:after="120" w:line="240" w:lineRule="auto"/>
              <w:rPr>
                <w:rFonts w:ascii="Arial" w:eastAsia="Times New Roman" w:hAnsi="Arial" w:cs="Arial"/>
                <w:sz w:val="14"/>
                <w:szCs w:val="14"/>
                <w:lang w:eastAsia="en-GB"/>
              </w:rPr>
            </w:pPr>
          </w:p>
          <w:p w14:paraId="1E37F862" w14:textId="77777777" w:rsidR="00763CB3" w:rsidRPr="00876921" w:rsidRDefault="00763CB3" w:rsidP="00BA6B99">
            <w:pPr>
              <w:spacing w:after="120" w:line="240" w:lineRule="auto"/>
              <w:rPr>
                <w:rFonts w:ascii="Arial" w:eastAsia="Times New Roman" w:hAnsi="Arial" w:cs="Arial"/>
                <w:sz w:val="14"/>
                <w:szCs w:val="14"/>
                <w:lang w:eastAsia="en-GB"/>
              </w:rPr>
            </w:pPr>
          </w:p>
          <w:p w14:paraId="64408B43" w14:textId="77777777" w:rsidR="00763CB3" w:rsidRPr="00876921" w:rsidRDefault="00763CB3" w:rsidP="00BA6B99">
            <w:pPr>
              <w:spacing w:after="120" w:line="240" w:lineRule="auto"/>
              <w:rPr>
                <w:rFonts w:ascii="Arial" w:eastAsia="Times New Roman" w:hAnsi="Arial" w:cs="Arial"/>
                <w:sz w:val="14"/>
                <w:szCs w:val="14"/>
                <w:lang w:eastAsia="en-GB"/>
              </w:rPr>
            </w:pPr>
          </w:p>
          <w:p w14:paraId="1B2B6401" w14:textId="77777777" w:rsidR="00763CB3" w:rsidRPr="00876921" w:rsidRDefault="00763CB3" w:rsidP="00BA6B99">
            <w:pPr>
              <w:spacing w:after="120" w:line="240" w:lineRule="auto"/>
              <w:rPr>
                <w:rFonts w:ascii="Arial" w:eastAsia="Times New Roman" w:hAnsi="Arial" w:cs="Arial"/>
                <w:sz w:val="14"/>
                <w:szCs w:val="14"/>
                <w:lang w:eastAsia="en-GB"/>
              </w:rPr>
            </w:pPr>
          </w:p>
          <w:p w14:paraId="6AA84BF5" w14:textId="77777777" w:rsidR="00763CB3" w:rsidRPr="00876921" w:rsidRDefault="00763CB3" w:rsidP="00BA6B99">
            <w:pPr>
              <w:spacing w:after="120" w:line="240" w:lineRule="auto"/>
              <w:rPr>
                <w:rFonts w:ascii="Arial" w:eastAsia="Times New Roman" w:hAnsi="Arial" w:cs="Arial"/>
                <w:sz w:val="14"/>
                <w:szCs w:val="14"/>
                <w:lang w:eastAsia="en-GB"/>
              </w:rPr>
            </w:pPr>
          </w:p>
          <w:p w14:paraId="5576EECA" w14:textId="77777777" w:rsidR="00763CB3" w:rsidRPr="00876921" w:rsidRDefault="00763CB3" w:rsidP="00BA6B99">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4EB38DBA" w14:textId="77777777" w:rsidR="00763CB3" w:rsidRPr="00876921" w:rsidRDefault="00763CB3" w:rsidP="00BA6B99">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59510A4F" w14:textId="77777777" w:rsidR="00763CB3" w:rsidRPr="00876921" w:rsidRDefault="00763CB3" w:rsidP="00BA6B99">
            <w:pPr>
              <w:spacing w:after="0" w:line="240" w:lineRule="auto"/>
              <w:jc w:val="center"/>
              <w:rPr>
                <w:rFonts w:ascii="Arial" w:eastAsia="Times New Roman" w:hAnsi="Arial" w:cs="Arial"/>
                <w:sz w:val="32"/>
                <w:szCs w:val="20"/>
                <w:lang w:eastAsia="en-GB"/>
              </w:rPr>
            </w:pPr>
          </w:p>
        </w:tc>
      </w:tr>
      <w:tr w:rsidR="00763CB3" w:rsidRPr="00876921" w14:paraId="231CDB5E" w14:textId="77777777" w:rsidTr="00BA6B99">
        <w:trPr>
          <w:trHeight w:val="451"/>
        </w:trPr>
        <w:tc>
          <w:tcPr>
            <w:tcW w:w="4169" w:type="pct"/>
            <w:vMerge/>
            <w:tcBorders>
              <w:left w:val="single" w:sz="4" w:space="0" w:color="auto"/>
              <w:bottom w:val="single" w:sz="4" w:space="0" w:color="auto"/>
              <w:right w:val="single" w:sz="4" w:space="0" w:color="auto"/>
            </w:tcBorders>
          </w:tcPr>
          <w:p w14:paraId="0C6F5971" w14:textId="77777777" w:rsidR="00763CB3" w:rsidRPr="00876921" w:rsidRDefault="00763CB3" w:rsidP="00BA6B99">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26C6F056" w14:textId="77777777" w:rsidR="00763CB3" w:rsidRPr="00876921" w:rsidRDefault="00763CB3" w:rsidP="00BA6B99">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38FED421" w14:textId="77777777" w:rsidR="00763CB3" w:rsidRPr="00876921" w:rsidRDefault="00763CB3" w:rsidP="00BA6B99">
            <w:pPr>
              <w:spacing w:after="0" w:line="240" w:lineRule="auto"/>
              <w:jc w:val="center"/>
              <w:rPr>
                <w:rFonts w:ascii="Arial" w:eastAsia="Times New Roman" w:hAnsi="Arial" w:cs="Arial"/>
                <w:sz w:val="32"/>
                <w:szCs w:val="20"/>
                <w:lang w:eastAsia="en-GB"/>
              </w:rPr>
            </w:pPr>
          </w:p>
        </w:tc>
      </w:tr>
      <w:tr w:rsidR="00763CB3" w:rsidRPr="00876921" w14:paraId="2B444BDD" w14:textId="77777777" w:rsidTr="00BA6B99">
        <w:trPr>
          <w:trHeight w:val="450"/>
        </w:trPr>
        <w:tc>
          <w:tcPr>
            <w:tcW w:w="4169" w:type="pct"/>
            <w:tcBorders>
              <w:top w:val="single" w:sz="4" w:space="0" w:color="auto"/>
              <w:left w:val="single" w:sz="4" w:space="0" w:color="auto"/>
              <w:right w:val="single" w:sz="4" w:space="0" w:color="auto"/>
            </w:tcBorders>
            <w:shd w:val="clear" w:color="auto" w:fill="D9D9D9"/>
          </w:tcPr>
          <w:p w14:paraId="251875C6" w14:textId="77777777" w:rsidR="00763CB3" w:rsidRPr="00876921" w:rsidRDefault="00763CB3" w:rsidP="00BA6B99">
            <w:pPr>
              <w:spacing w:after="0" w:line="240" w:lineRule="auto"/>
              <w:rPr>
                <w:rFonts w:ascii="Arial" w:eastAsia="Times New Roman" w:hAnsi="Arial" w:cs="Arial"/>
                <w:b/>
                <w:sz w:val="20"/>
                <w:szCs w:val="20"/>
                <w:lang w:eastAsia="en-GB"/>
              </w:rPr>
            </w:pPr>
            <w:r w:rsidRPr="00876921">
              <w:rPr>
                <w:rFonts w:ascii="Arial" w:eastAsia="Times New Roman" w:hAnsi="Arial" w:cs="Arial"/>
                <w:b/>
                <w:sz w:val="20"/>
                <w:szCs w:val="16"/>
                <w:lang w:eastAsia="en-GB"/>
              </w:rPr>
              <w:t xml:space="preserve">2. </w:t>
            </w:r>
            <w:r w:rsidRPr="00876921">
              <w:rPr>
                <w:rFonts w:ascii="Arial" w:eastAsia="Times New Roman" w:hAnsi="Arial" w:cs="Arial"/>
                <w:b/>
                <w:sz w:val="20"/>
                <w:szCs w:val="20"/>
                <w:lang w:eastAsia="en-GB"/>
              </w:rPr>
              <w:t>Knowledge and Understanding Skills</w:t>
            </w:r>
          </w:p>
          <w:p w14:paraId="366AF17D" w14:textId="77777777" w:rsidR="00763CB3" w:rsidRPr="00876921" w:rsidRDefault="00763CB3" w:rsidP="00BA6B99">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3FBF29F8" w14:textId="77777777" w:rsidR="00763CB3" w:rsidRPr="00876921" w:rsidRDefault="00763CB3" w:rsidP="00BA6B99">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3B9D59A" w14:textId="77777777" w:rsidR="00763CB3" w:rsidRPr="00876921" w:rsidRDefault="00763CB3" w:rsidP="00BA6B99">
            <w:pPr>
              <w:spacing w:after="0" w:line="240" w:lineRule="auto"/>
              <w:jc w:val="center"/>
              <w:rPr>
                <w:rFonts w:ascii="Arial" w:eastAsia="Times New Roman" w:hAnsi="Arial" w:cs="Arial"/>
                <w:sz w:val="32"/>
                <w:szCs w:val="20"/>
                <w:lang w:eastAsia="en-GB"/>
              </w:rPr>
            </w:pPr>
          </w:p>
        </w:tc>
      </w:tr>
      <w:tr w:rsidR="00763CB3" w:rsidRPr="00876921" w14:paraId="4D781A77" w14:textId="77777777" w:rsidTr="00BA6B99">
        <w:trPr>
          <w:trHeight w:val="450"/>
        </w:trPr>
        <w:tc>
          <w:tcPr>
            <w:tcW w:w="4169" w:type="pct"/>
            <w:vMerge w:val="restart"/>
            <w:tcBorders>
              <w:top w:val="single" w:sz="4" w:space="0" w:color="auto"/>
              <w:left w:val="single" w:sz="4" w:space="0" w:color="auto"/>
              <w:right w:val="single" w:sz="4" w:space="0" w:color="auto"/>
            </w:tcBorders>
          </w:tcPr>
          <w:p w14:paraId="761F2BBB" w14:textId="77777777" w:rsidR="00763CB3" w:rsidRPr="00876921" w:rsidRDefault="00763CB3" w:rsidP="00BA6B99">
            <w:pPr>
              <w:spacing w:after="120" w:line="240" w:lineRule="auto"/>
              <w:rPr>
                <w:rFonts w:ascii="Arial" w:eastAsia="Times New Roman" w:hAnsi="Arial" w:cs="Arial"/>
                <w:sz w:val="14"/>
                <w:szCs w:val="14"/>
                <w:lang w:eastAsia="en-GB"/>
              </w:rPr>
            </w:pPr>
          </w:p>
          <w:p w14:paraId="24DDABF5" w14:textId="77777777" w:rsidR="00763CB3" w:rsidRPr="00876921" w:rsidRDefault="00763CB3" w:rsidP="00BA6B99">
            <w:pPr>
              <w:spacing w:after="120" w:line="240" w:lineRule="auto"/>
              <w:rPr>
                <w:rFonts w:ascii="Arial" w:eastAsia="Times New Roman" w:hAnsi="Arial" w:cs="Arial"/>
                <w:sz w:val="14"/>
                <w:szCs w:val="14"/>
                <w:lang w:eastAsia="en-GB"/>
              </w:rPr>
            </w:pPr>
          </w:p>
          <w:p w14:paraId="671A95C4" w14:textId="77777777" w:rsidR="00763CB3" w:rsidRPr="00876921" w:rsidRDefault="00763CB3" w:rsidP="00BA6B99">
            <w:pPr>
              <w:spacing w:after="120" w:line="240" w:lineRule="auto"/>
              <w:rPr>
                <w:rFonts w:ascii="Arial" w:eastAsia="Times New Roman" w:hAnsi="Arial" w:cs="Arial"/>
                <w:sz w:val="14"/>
                <w:szCs w:val="14"/>
                <w:lang w:eastAsia="en-GB"/>
              </w:rPr>
            </w:pPr>
          </w:p>
          <w:p w14:paraId="01F07026" w14:textId="77777777" w:rsidR="00763CB3" w:rsidRPr="00876921" w:rsidRDefault="00763CB3" w:rsidP="00BA6B99">
            <w:pPr>
              <w:spacing w:after="120" w:line="240" w:lineRule="auto"/>
              <w:rPr>
                <w:rFonts w:ascii="Arial" w:eastAsia="Times New Roman" w:hAnsi="Arial" w:cs="Arial"/>
                <w:sz w:val="14"/>
                <w:szCs w:val="14"/>
                <w:lang w:eastAsia="en-GB"/>
              </w:rPr>
            </w:pPr>
          </w:p>
          <w:p w14:paraId="000B2385" w14:textId="77777777" w:rsidR="00763CB3" w:rsidRPr="00876921" w:rsidRDefault="00763CB3" w:rsidP="00BA6B99">
            <w:pPr>
              <w:spacing w:after="120" w:line="240" w:lineRule="auto"/>
              <w:rPr>
                <w:rFonts w:ascii="Arial" w:eastAsia="Times New Roman" w:hAnsi="Arial" w:cs="Arial"/>
                <w:sz w:val="14"/>
                <w:szCs w:val="14"/>
                <w:lang w:eastAsia="en-GB"/>
              </w:rPr>
            </w:pPr>
          </w:p>
          <w:p w14:paraId="465E6442" w14:textId="77777777" w:rsidR="00763CB3" w:rsidRPr="00876921" w:rsidRDefault="00763CB3" w:rsidP="00BA6B99">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2E3918A1" w14:textId="77777777" w:rsidR="00763CB3" w:rsidRPr="00876921" w:rsidRDefault="00763CB3" w:rsidP="00BA6B99">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5F72AD88" w14:textId="77777777" w:rsidR="00763CB3" w:rsidRPr="00876921" w:rsidRDefault="00763CB3" w:rsidP="00BA6B99">
            <w:pPr>
              <w:spacing w:after="0" w:line="240" w:lineRule="auto"/>
              <w:jc w:val="center"/>
              <w:rPr>
                <w:rFonts w:ascii="Arial" w:eastAsia="Times New Roman" w:hAnsi="Arial" w:cs="Arial"/>
                <w:sz w:val="32"/>
                <w:szCs w:val="20"/>
                <w:lang w:eastAsia="en-GB"/>
              </w:rPr>
            </w:pPr>
          </w:p>
        </w:tc>
      </w:tr>
      <w:tr w:rsidR="00763CB3" w:rsidRPr="00876921" w14:paraId="650802C2" w14:textId="77777777" w:rsidTr="00BA6B99">
        <w:trPr>
          <w:trHeight w:val="451"/>
        </w:trPr>
        <w:tc>
          <w:tcPr>
            <w:tcW w:w="4169" w:type="pct"/>
            <w:vMerge/>
            <w:tcBorders>
              <w:left w:val="single" w:sz="4" w:space="0" w:color="auto"/>
              <w:bottom w:val="single" w:sz="4" w:space="0" w:color="auto"/>
              <w:right w:val="single" w:sz="4" w:space="0" w:color="auto"/>
            </w:tcBorders>
          </w:tcPr>
          <w:p w14:paraId="139C1BD4" w14:textId="77777777" w:rsidR="00763CB3" w:rsidRPr="00876921" w:rsidRDefault="00763CB3" w:rsidP="00BA6B99">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66E44A43" w14:textId="77777777" w:rsidR="00763CB3" w:rsidRPr="00876921" w:rsidRDefault="00763CB3" w:rsidP="00BA6B99">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5F01D9A9" w14:textId="77777777" w:rsidR="00763CB3" w:rsidRPr="00876921" w:rsidRDefault="00763CB3" w:rsidP="00BA6B99">
            <w:pPr>
              <w:spacing w:after="0" w:line="240" w:lineRule="auto"/>
              <w:jc w:val="center"/>
              <w:rPr>
                <w:rFonts w:ascii="Arial" w:eastAsia="Times New Roman" w:hAnsi="Arial" w:cs="Arial"/>
                <w:sz w:val="32"/>
                <w:szCs w:val="20"/>
                <w:lang w:eastAsia="en-GB"/>
              </w:rPr>
            </w:pPr>
          </w:p>
        </w:tc>
      </w:tr>
      <w:tr w:rsidR="00763CB3" w:rsidRPr="00876921" w14:paraId="0300CAC5" w14:textId="77777777" w:rsidTr="00BA6B99">
        <w:trPr>
          <w:trHeight w:val="450"/>
        </w:trPr>
        <w:tc>
          <w:tcPr>
            <w:tcW w:w="4169" w:type="pct"/>
            <w:tcBorders>
              <w:top w:val="single" w:sz="4" w:space="0" w:color="auto"/>
              <w:left w:val="single" w:sz="4" w:space="0" w:color="auto"/>
              <w:right w:val="single" w:sz="4" w:space="0" w:color="auto"/>
            </w:tcBorders>
            <w:shd w:val="clear" w:color="auto" w:fill="D9D9D9"/>
          </w:tcPr>
          <w:p w14:paraId="7F5EA88F" w14:textId="77777777" w:rsidR="00763CB3" w:rsidRPr="00876921" w:rsidRDefault="00763CB3" w:rsidP="00BA6B99">
            <w:pPr>
              <w:spacing w:after="0" w:line="240" w:lineRule="auto"/>
              <w:rPr>
                <w:rFonts w:ascii="Arial" w:eastAsia="Times New Roman" w:hAnsi="Arial" w:cs="Arial"/>
                <w:b/>
                <w:sz w:val="16"/>
                <w:szCs w:val="16"/>
                <w:lang w:eastAsia="en-GB"/>
              </w:rPr>
            </w:pPr>
            <w:r w:rsidRPr="00876921">
              <w:rPr>
                <w:rFonts w:ascii="Arial" w:eastAsia="Times New Roman" w:hAnsi="Arial" w:cs="Arial"/>
                <w:b/>
                <w:sz w:val="20"/>
                <w:szCs w:val="16"/>
                <w:lang w:eastAsia="en-GB"/>
              </w:rPr>
              <w:t xml:space="preserve">3. </w:t>
            </w:r>
            <w:r w:rsidRPr="00876921">
              <w:rPr>
                <w:rFonts w:ascii="Arial" w:eastAsia="Times New Roman" w:hAnsi="Arial" w:cs="Arial"/>
                <w:b/>
                <w:sz w:val="20"/>
                <w:szCs w:val="20"/>
                <w:lang w:eastAsia="en-GB"/>
              </w:rPr>
              <w:t>Cognitive and Intellectual Skills</w:t>
            </w:r>
          </w:p>
          <w:p w14:paraId="6D757F37" w14:textId="77777777" w:rsidR="00763CB3" w:rsidRPr="00876921" w:rsidRDefault="00763CB3" w:rsidP="00BA6B99">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4F9E5831" w14:textId="77777777" w:rsidR="00763CB3" w:rsidRPr="00876921" w:rsidRDefault="00763CB3" w:rsidP="00BA6B99">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8AA2958" w14:textId="77777777" w:rsidR="00763CB3" w:rsidRPr="00876921" w:rsidRDefault="00763CB3" w:rsidP="00BA6B99">
            <w:pPr>
              <w:spacing w:after="0" w:line="240" w:lineRule="auto"/>
              <w:jc w:val="center"/>
              <w:rPr>
                <w:rFonts w:ascii="Arial" w:eastAsia="Times New Roman" w:hAnsi="Arial" w:cs="Arial"/>
                <w:sz w:val="32"/>
                <w:szCs w:val="20"/>
                <w:lang w:eastAsia="en-GB"/>
              </w:rPr>
            </w:pPr>
          </w:p>
        </w:tc>
      </w:tr>
      <w:tr w:rsidR="00763CB3" w:rsidRPr="00876921" w14:paraId="690DCDBC" w14:textId="77777777" w:rsidTr="00BA6B99">
        <w:trPr>
          <w:trHeight w:val="450"/>
        </w:trPr>
        <w:tc>
          <w:tcPr>
            <w:tcW w:w="4169" w:type="pct"/>
            <w:vMerge w:val="restart"/>
            <w:tcBorders>
              <w:top w:val="single" w:sz="4" w:space="0" w:color="auto"/>
              <w:left w:val="single" w:sz="4" w:space="0" w:color="auto"/>
              <w:right w:val="single" w:sz="4" w:space="0" w:color="auto"/>
            </w:tcBorders>
          </w:tcPr>
          <w:p w14:paraId="506FAB13" w14:textId="77777777" w:rsidR="00763CB3" w:rsidRPr="00876921" w:rsidRDefault="00763CB3" w:rsidP="00BA6B99">
            <w:pPr>
              <w:spacing w:after="120" w:line="240" w:lineRule="auto"/>
              <w:rPr>
                <w:rFonts w:ascii="Arial" w:eastAsia="Times New Roman" w:hAnsi="Arial" w:cs="Arial"/>
                <w:sz w:val="14"/>
                <w:szCs w:val="14"/>
                <w:lang w:eastAsia="en-GB"/>
              </w:rPr>
            </w:pPr>
          </w:p>
          <w:p w14:paraId="6702EAFE" w14:textId="77777777" w:rsidR="00763CB3" w:rsidRPr="00876921" w:rsidRDefault="00763CB3" w:rsidP="00BA6B99">
            <w:pPr>
              <w:spacing w:after="120" w:line="240" w:lineRule="auto"/>
              <w:rPr>
                <w:rFonts w:ascii="Arial" w:eastAsia="Times New Roman" w:hAnsi="Arial" w:cs="Arial"/>
                <w:sz w:val="14"/>
                <w:szCs w:val="14"/>
                <w:lang w:eastAsia="en-GB"/>
              </w:rPr>
            </w:pPr>
          </w:p>
          <w:p w14:paraId="75FE031D" w14:textId="77777777" w:rsidR="00763CB3" w:rsidRPr="00876921" w:rsidRDefault="00763CB3" w:rsidP="00BA6B99">
            <w:pPr>
              <w:spacing w:after="120" w:line="240" w:lineRule="auto"/>
              <w:rPr>
                <w:rFonts w:ascii="Arial" w:eastAsia="Times New Roman" w:hAnsi="Arial" w:cs="Arial"/>
                <w:sz w:val="14"/>
                <w:szCs w:val="14"/>
                <w:lang w:eastAsia="en-GB"/>
              </w:rPr>
            </w:pPr>
          </w:p>
          <w:p w14:paraId="2CCA5E81" w14:textId="77777777" w:rsidR="00763CB3" w:rsidRPr="00876921" w:rsidRDefault="00763CB3" w:rsidP="00BA6B99">
            <w:pPr>
              <w:spacing w:after="120" w:line="240" w:lineRule="auto"/>
              <w:rPr>
                <w:rFonts w:ascii="Arial" w:eastAsia="Times New Roman" w:hAnsi="Arial" w:cs="Arial"/>
                <w:sz w:val="14"/>
                <w:szCs w:val="14"/>
                <w:lang w:eastAsia="en-GB"/>
              </w:rPr>
            </w:pPr>
          </w:p>
          <w:p w14:paraId="6A985526" w14:textId="77777777" w:rsidR="00763CB3" w:rsidRPr="00876921" w:rsidRDefault="00763CB3" w:rsidP="00BA6B99">
            <w:pPr>
              <w:spacing w:after="120" w:line="240" w:lineRule="auto"/>
              <w:rPr>
                <w:rFonts w:ascii="Arial" w:eastAsia="Times New Roman" w:hAnsi="Arial" w:cs="Arial"/>
                <w:sz w:val="14"/>
                <w:szCs w:val="14"/>
                <w:lang w:eastAsia="en-GB"/>
              </w:rPr>
            </w:pPr>
          </w:p>
          <w:p w14:paraId="71078E49" w14:textId="77777777" w:rsidR="00763CB3" w:rsidRPr="00876921" w:rsidRDefault="00763CB3" w:rsidP="00BA6B99">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49EA6D8C" w14:textId="77777777" w:rsidR="00763CB3" w:rsidRPr="00876921" w:rsidRDefault="00763CB3" w:rsidP="00BA6B99">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41796468" w14:textId="77777777" w:rsidR="00763CB3" w:rsidRPr="00876921" w:rsidRDefault="00763CB3" w:rsidP="00BA6B99">
            <w:pPr>
              <w:spacing w:after="0" w:line="240" w:lineRule="auto"/>
              <w:jc w:val="center"/>
              <w:rPr>
                <w:rFonts w:ascii="Arial" w:eastAsia="Times New Roman" w:hAnsi="Arial" w:cs="Arial"/>
                <w:sz w:val="32"/>
                <w:szCs w:val="20"/>
                <w:lang w:eastAsia="en-GB"/>
              </w:rPr>
            </w:pPr>
          </w:p>
        </w:tc>
      </w:tr>
      <w:tr w:rsidR="00763CB3" w:rsidRPr="00876921" w14:paraId="18778F53" w14:textId="77777777" w:rsidTr="00BA6B99">
        <w:trPr>
          <w:trHeight w:val="451"/>
        </w:trPr>
        <w:tc>
          <w:tcPr>
            <w:tcW w:w="4169" w:type="pct"/>
            <w:vMerge/>
            <w:tcBorders>
              <w:left w:val="single" w:sz="4" w:space="0" w:color="auto"/>
              <w:bottom w:val="single" w:sz="4" w:space="0" w:color="auto"/>
              <w:right w:val="single" w:sz="4" w:space="0" w:color="auto"/>
            </w:tcBorders>
          </w:tcPr>
          <w:p w14:paraId="519A8AF9" w14:textId="77777777" w:rsidR="00763CB3" w:rsidRPr="00876921" w:rsidRDefault="00763CB3" w:rsidP="00BA6B99">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30D25EF4" w14:textId="77777777" w:rsidR="00763CB3" w:rsidRPr="00876921" w:rsidRDefault="00763CB3" w:rsidP="00BA6B99">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11919115" w14:textId="77777777" w:rsidR="00763CB3" w:rsidRPr="00876921" w:rsidRDefault="00763CB3" w:rsidP="00BA6B99">
            <w:pPr>
              <w:spacing w:after="0" w:line="240" w:lineRule="auto"/>
              <w:jc w:val="center"/>
              <w:rPr>
                <w:rFonts w:ascii="Arial" w:eastAsia="Times New Roman" w:hAnsi="Arial" w:cs="Arial"/>
                <w:sz w:val="32"/>
                <w:szCs w:val="20"/>
                <w:lang w:eastAsia="en-GB"/>
              </w:rPr>
            </w:pPr>
          </w:p>
        </w:tc>
      </w:tr>
      <w:tr w:rsidR="00763CB3" w:rsidRPr="00876921" w14:paraId="14FB157F" w14:textId="77777777" w:rsidTr="00BA6B99">
        <w:trPr>
          <w:trHeight w:val="450"/>
        </w:trPr>
        <w:tc>
          <w:tcPr>
            <w:tcW w:w="4169" w:type="pct"/>
            <w:tcBorders>
              <w:top w:val="single" w:sz="4" w:space="0" w:color="auto"/>
              <w:left w:val="single" w:sz="4" w:space="0" w:color="auto"/>
              <w:right w:val="single" w:sz="4" w:space="0" w:color="auto"/>
            </w:tcBorders>
            <w:shd w:val="clear" w:color="auto" w:fill="D9D9D9"/>
          </w:tcPr>
          <w:p w14:paraId="3DC21B93" w14:textId="77777777" w:rsidR="00763CB3" w:rsidRPr="00876921" w:rsidRDefault="00763CB3" w:rsidP="00BA6B99">
            <w:pPr>
              <w:spacing w:after="0" w:line="240" w:lineRule="auto"/>
              <w:rPr>
                <w:rFonts w:ascii="Arial" w:eastAsia="Times New Roman" w:hAnsi="Arial" w:cs="Arial"/>
                <w:b/>
                <w:sz w:val="16"/>
                <w:szCs w:val="16"/>
                <w:lang w:eastAsia="en-GB"/>
              </w:rPr>
            </w:pPr>
            <w:r w:rsidRPr="00876921">
              <w:rPr>
                <w:rFonts w:ascii="Arial" w:eastAsia="Times New Roman" w:hAnsi="Arial" w:cs="Arial"/>
                <w:b/>
                <w:sz w:val="20"/>
                <w:szCs w:val="16"/>
                <w:lang w:eastAsia="en-GB"/>
              </w:rPr>
              <w:t xml:space="preserve">4. </w:t>
            </w:r>
            <w:r w:rsidRPr="00876921">
              <w:rPr>
                <w:rFonts w:ascii="Arial" w:eastAsia="Times New Roman" w:hAnsi="Arial" w:cs="Arial"/>
                <w:b/>
                <w:sz w:val="20"/>
                <w:szCs w:val="20"/>
                <w:lang w:eastAsia="en-GB"/>
              </w:rPr>
              <w:t>Practical Application Skills</w:t>
            </w:r>
          </w:p>
          <w:p w14:paraId="5AA8A7A0" w14:textId="77777777" w:rsidR="00763CB3" w:rsidRPr="00876921" w:rsidRDefault="00763CB3" w:rsidP="00BA6B99">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13337B12" w14:textId="77777777" w:rsidR="00763CB3" w:rsidRPr="00876921" w:rsidRDefault="00763CB3" w:rsidP="00BA6B99">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9052221" w14:textId="77777777" w:rsidR="00763CB3" w:rsidRPr="00876921" w:rsidRDefault="00763CB3" w:rsidP="00BA6B99">
            <w:pPr>
              <w:spacing w:after="0" w:line="240" w:lineRule="auto"/>
              <w:jc w:val="center"/>
              <w:rPr>
                <w:rFonts w:ascii="Arial" w:eastAsia="Times New Roman" w:hAnsi="Arial" w:cs="Arial"/>
                <w:sz w:val="32"/>
                <w:szCs w:val="20"/>
                <w:lang w:eastAsia="en-GB"/>
              </w:rPr>
            </w:pPr>
          </w:p>
        </w:tc>
      </w:tr>
      <w:tr w:rsidR="00763CB3" w:rsidRPr="00876921" w14:paraId="303A4DB5" w14:textId="77777777" w:rsidTr="00BA6B99">
        <w:trPr>
          <w:trHeight w:val="451"/>
        </w:trPr>
        <w:tc>
          <w:tcPr>
            <w:tcW w:w="4169" w:type="pct"/>
            <w:vMerge w:val="restart"/>
            <w:tcBorders>
              <w:top w:val="single" w:sz="4" w:space="0" w:color="auto"/>
              <w:left w:val="single" w:sz="4" w:space="0" w:color="auto"/>
              <w:right w:val="single" w:sz="4" w:space="0" w:color="auto"/>
            </w:tcBorders>
          </w:tcPr>
          <w:p w14:paraId="7F7463E1" w14:textId="77777777" w:rsidR="00763CB3" w:rsidRPr="00876921" w:rsidRDefault="00763CB3" w:rsidP="00BA6B99">
            <w:pPr>
              <w:spacing w:after="120" w:line="240" w:lineRule="auto"/>
              <w:rPr>
                <w:rFonts w:ascii="Arial" w:eastAsia="Times New Roman" w:hAnsi="Arial" w:cs="Arial"/>
                <w:sz w:val="14"/>
                <w:szCs w:val="14"/>
                <w:lang w:eastAsia="en-GB"/>
              </w:rPr>
            </w:pPr>
          </w:p>
          <w:p w14:paraId="2F28982A" w14:textId="77777777" w:rsidR="00763CB3" w:rsidRPr="00876921" w:rsidRDefault="00763CB3" w:rsidP="00BA6B99">
            <w:pPr>
              <w:spacing w:after="120" w:line="240" w:lineRule="auto"/>
              <w:rPr>
                <w:rFonts w:ascii="Arial" w:eastAsia="Times New Roman" w:hAnsi="Arial" w:cs="Arial"/>
                <w:sz w:val="14"/>
                <w:szCs w:val="14"/>
                <w:lang w:eastAsia="en-GB"/>
              </w:rPr>
            </w:pPr>
          </w:p>
          <w:p w14:paraId="43624C9D" w14:textId="77777777" w:rsidR="00763CB3" w:rsidRPr="00876921" w:rsidRDefault="00763CB3" w:rsidP="00BA6B99">
            <w:pPr>
              <w:spacing w:after="120" w:line="240" w:lineRule="auto"/>
              <w:rPr>
                <w:rFonts w:ascii="Arial" w:eastAsia="Times New Roman" w:hAnsi="Arial" w:cs="Arial"/>
                <w:sz w:val="14"/>
                <w:szCs w:val="14"/>
                <w:lang w:eastAsia="en-GB"/>
              </w:rPr>
            </w:pPr>
          </w:p>
          <w:p w14:paraId="2D21F635" w14:textId="77777777" w:rsidR="00763CB3" w:rsidRPr="00876921" w:rsidRDefault="00763CB3" w:rsidP="00BA6B99">
            <w:pPr>
              <w:spacing w:after="120" w:line="240" w:lineRule="auto"/>
              <w:rPr>
                <w:rFonts w:ascii="Arial" w:eastAsia="Times New Roman" w:hAnsi="Arial" w:cs="Arial"/>
                <w:sz w:val="14"/>
                <w:szCs w:val="14"/>
                <w:lang w:eastAsia="en-GB"/>
              </w:rPr>
            </w:pPr>
          </w:p>
          <w:p w14:paraId="0AEF1A8F" w14:textId="77777777" w:rsidR="00763CB3" w:rsidRPr="00876921" w:rsidRDefault="00763CB3" w:rsidP="00BA6B99">
            <w:pPr>
              <w:spacing w:after="120" w:line="240" w:lineRule="auto"/>
              <w:rPr>
                <w:rFonts w:ascii="Arial" w:eastAsia="Times New Roman" w:hAnsi="Arial" w:cs="Arial"/>
                <w:sz w:val="14"/>
                <w:szCs w:val="14"/>
                <w:lang w:eastAsia="en-GB"/>
              </w:rPr>
            </w:pPr>
          </w:p>
          <w:p w14:paraId="11DAA87C" w14:textId="77777777" w:rsidR="00763CB3" w:rsidRPr="00876921" w:rsidRDefault="00763CB3" w:rsidP="00BA6B99">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0C7E49EF" w14:textId="77777777" w:rsidR="00763CB3" w:rsidRPr="00876921" w:rsidRDefault="00763CB3" w:rsidP="00BA6B99">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63E701BB" w14:textId="77777777" w:rsidR="00763CB3" w:rsidRPr="00876921" w:rsidRDefault="00763CB3" w:rsidP="00BA6B99">
            <w:pPr>
              <w:spacing w:after="0" w:line="240" w:lineRule="auto"/>
              <w:jc w:val="center"/>
              <w:rPr>
                <w:rFonts w:ascii="Arial" w:eastAsia="Times New Roman" w:hAnsi="Arial" w:cs="Arial"/>
                <w:sz w:val="32"/>
                <w:szCs w:val="20"/>
                <w:lang w:eastAsia="en-GB"/>
              </w:rPr>
            </w:pPr>
          </w:p>
        </w:tc>
      </w:tr>
      <w:tr w:rsidR="00763CB3" w:rsidRPr="00876921" w14:paraId="5411B7BD" w14:textId="77777777" w:rsidTr="00BA6B99">
        <w:trPr>
          <w:trHeight w:val="450"/>
        </w:trPr>
        <w:tc>
          <w:tcPr>
            <w:tcW w:w="4169" w:type="pct"/>
            <w:vMerge/>
            <w:tcBorders>
              <w:left w:val="single" w:sz="4" w:space="0" w:color="auto"/>
              <w:bottom w:val="single" w:sz="4" w:space="0" w:color="auto"/>
              <w:right w:val="single" w:sz="4" w:space="0" w:color="auto"/>
            </w:tcBorders>
          </w:tcPr>
          <w:p w14:paraId="47C3EC60" w14:textId="77777777" w:rsidR="00763CB3" w:rsidRPr="00876921" w:rsidRDefault="00763CB3" w:rsidP="00BA6B99">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424FEDA0" w14:textId="77777777" w:rsidR="00763CB3" w:rsidRPr="00876921" w:rsidRDefault="00763CB3" w:rsidP="00BA6B99">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0F5BE94C" w14:textId="77777777" w:rsidR="00763CB3" w:rsidRPr="00876921" w:rsidRDefault="00763CB3" w:rsidP="00BA6B99">
            <w:pPr>
              <w:spacing w:after="0" w:line="240" w:lineRule="auto"/>
              <w:jc w:val="center"/>
              <w:rPr>
                <w:rFonts w:ascii="Arial" w:eastAsia="Times New Roman" w:hAnsi="Arial" w:cs="Arial"/>
                <w:sz w:val="32"/>
                <w:szCs w:val="20"/>
                <w:lang w:eastAsia="en-GB"/>
              </w:rPr>
            </w:pPr>
          </w:p>
        </w:tc>
      </w:tr>
      <w:tr w:rsidR="00763CB3" w:rsidRPr="00876921" w14:paraId="3DB014CC" w14:textId="77777777" w:rsidTr="00BA6B99">
        <w:trPr>
          <w:trHeight w:val="450"/>
        </w:trPr>
        <w:tc>
          <w:tcPr>
            <w:tcW w:w="4169" w:type="pct"/>
            <w:tcBorders>
              <w:top w:val="single" w:sz="4" w:space="0" w:color="auto"/>
              <w:left w:val="single" w:sz="4" w:space="0" w:color="auto"/>
              <w:right w:val="single" w:sz="4" w:space="0" w:color="auto"/>
            </w:tcBorders>
            <w:shd w:val="clear" w:color="auto" w:fill="D9D9D9"/>
          </w:tcPr>
          <w:p w14:paraId="46C2B12A" w14:textId="77777777" w:rsidR="00763CB3" w:rsidRPr="00876921" w:rsidRDefault="00763CB3" w:rsidP="00BA6B99">
            <w:pPr>
              <w:spacing w:after="0" w:line="240" w:lineRule="auto"/>
              <w:rPr>
                <w:rFonts w:ascii="Arial" w:eastAsia="Times New Roman" w:hAnsi="Arial" w:cs="Arial"/>
                <w:b/>
                <w:sz w:val="16"/>
                <w:szCs w:val="16"/>
                <w:lang w:eastAsia="en-GB"/>
              </w:rPr>
            </w:pPr>
            <w:r w:rsidRPr="00876921">
              <w:rPr>
                <w:rFonts w:ascii="Arial" w:eastAsia="Times New Roman" w:hAnsi="Arial" w:cs="Arial"/>
                <w:b/>
                <w:sz w:val="20"/>
                <w:szCs w:val="16"/>
                <w:lang w:eastAsia="en-GB"/>
              </w:rPr>
              <w:t xml:space="preserve">5. </w:t>
            </w:r>
            <w:r w:rsidRPr="00876921">
              <w:rPr>
                <w:rFonts w:ascii="Arial" w:eastAsia="Times New Roman" w:hAnsi="Arial" w:cs="Arial"/>
                <w:b/>
                <w:sz w:val="20"/>
                <w:szCs w:val="20"/>
                <w:lang w:eastAsia="en-GB"/>
              </w:rPr>
              <w:t>Transferable Skills for Life and Professional Practice</w:t>
            </w:r>
          </w:p>
          <w:p w14:paraId="36137A7D" w14:textId="77777777" w:rsidR="00763CB3" w:rsidRPr="00876921" w:rsidRDefault="00763CB3" w:rsidP="00BA6B99">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244EEC45" w14:textId="77777777" w:rsidR="00763CB3" w:rsidRPr="00876921" w:rsidRDefault="00763CB3" w:rsidP="00BA6B99">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2CAEB43" w14:textId="77777777" w:rsidR="00763CB3" w:rsidRPr="00876921" w:rsidRDefault="00763CB3" w:rsidP="00BA6B99">
            <w:pPr>
              <w:spacing w:after="0" w:line="240" w:lineRule="auto"/>
              <w:jc w:val="center"/>
              <w:rPr>
                <w:rFonts w:ascii="Arial" w:eastAsia="Times New Roman" w:hAnsi="Arial" w:cs="Arial"/>
                <w:sz w:val="32"/>
                <w:szCs w:val="20"/>
                <w:lang w:eastAsia="en-GB"/>
              </w:rPr>
            </w:pPr>
          </w:p>
        </w:tc>
      </w:tr>
      <w:tr w:rsidR="00763CB3" w:rsidRPr="00876921" w14:paraId="16E1BECD" w14:textId="77777777" w:rsidTr="00BA6B99">
        <w:trPr>
          <w:trHeight w:val="451"/>
        </w:trPr>
        <w:tc>
          <w:tcPr>
            <w:tcW w:w="4169" w:type="pct"/>
            <w:vMerge w:val="restart"/>
            <w:tcBorders>
              <w:top w:val="single" w:sz="4" w:space="0" w:color="auto"/>
              <w:left w:val="single" w:sz="4" w:space="0" w:color="auto"/>
              <w:right w:val="single" w:sz="4" w:space="0" w:color="auto"/>
            </w:tcBorders>
          </w:tcPr>
          <w:p w14:paraId="271ABD71" w14:textId="77777777" w:rsidR="00763CB3" w:rsidRPr="00876921" w:rsidRDefault="00763CB3" w:rsidP="00BA6B99">
            <w:pPr>
              <w:spacing w:after="120" w:line="240" w:lineRule="auto"/>
              <w:rPr>
                <w:rFonts w:ascii="Arial" w:eastAsia="Times New Roman" w:hAnsi="Arial" w:cs="Arial"/>
                <w:sz w:val="14"/>
                <w:szCs w:val="14"/>
                <w:lang w:eastAsia="en-GB"/>
              </w:rPr>
            </w:pPr>
          </w:p>
          <w:p w14:paraId="47E24EAC" w14:textId="77777777" w:rsidR="00763CB3" w:rsidRPr="00876921" w:rsidRDefault="00763CB3" w:rsidP="00BA6B99">
            <w:pPr>
              <w:spacing w:after="120" w:line="240" w:lineRule="auto"/>
              <w:rPr>
                <w:rFonts w:ascii="Arial" w:eastAsia="Times New Roman" w:hAnsi="Arial" w:cs="Arial"/>
                <w:sz w:val="14"/>
                <w:szCs w:val="14"/>
                <w:lang w:eastAsia="en-GB"/>
              </w:rPr>
            </w:pPr>
          </w:p>
          <w:p w14:paraId="4FF10648" w14:textId="77777777" w:rsidR="00763CB3" w:rsidRPr="00876921" w:rsidRDefault="00763CB3" w:rsidP="00BA6B99">
            <w:pPr>
              <w:spacing w:after="120" w:line="240" w:lineRule="auto"/>
              <w:rPr>
                <w:rFonts w:ascii="Arial" w:eastAsia="Times New Roman" w:hAnsi="Arial" w:cs="Arial"/>
                <w:sz w:val="14"/>
                <w:szCs w:val="14"/>
                <w:lang w:eastAsia="en-GB"/>
              </w:rPr>
            </w:pPr>
          </w:p>
          <w:p w14:paraId="6C8AE446" w14:textId="77777777" w:rsidR="00763CB3" w:rsidRPr="00876921" w:rsidRDefault="00763CB3" w:rsidP="00BA6B99">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276455C1" w14:textId="77777777" w:rsidR="00763CB3" w:rsidRPr="00876921" w:rsidRDefault="00763CB3" w:rsidP="00BA6B99">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4F3A9E8F" w14:textId="77777777" w:rsidR="00763CB3" w:rsidRPr="00876921" w:rsidRDefault="00763CB3" w:rsidP="00BA6B99">
            <w:pPr>
              <w:spacing w:after="0" w:line="240" w:lineRule="auto"/>
              <w:jc w:val="center"/>
              <w:rPr>
                <w:rFonts w:ascii="Arial" w:eastAsia="Times New Roman" w:hAnsi="Arial" w:cs="Arial"/>
                <w:sz w:val="32"/>
                <w:szCs w:val="20"/>
                <w:lang w:eastAsia="en-GB"/>
              </w:rPr>
            </w:pPr>
          </w:p>
        </w:tc>
      </w:tr>
      <w:tr w:rsidR="00763CB3" w:rsidRPr="00876921" w14:paraId="0A5E6F61" w14:textId="77777777" w:rsidTr="00BA6B99">
        <w:trPr>
          <w:trHeight w:val="450"/>
        </w:trPr>
        <w:tc>
          <w:tcPr>
            <w:tcW w:w="4169" w:type="pct"/>
            <w:vMerge/>
            <w:tcBorders>
              <w:left w:val="single" w:sz="4" w:space="0" w:color="auto"/>
              <w:bottom w:val="single" w:sz="4" w:space="0" w:color="auto"/>
              <w:right w:val="single" w:sz="4" w:space="0" w:color="auto"/>
            </w:tcBorders>
          </w:tcPr>
          <w:p w14:paraId="6D6172B2" w14:textId="77777777" w:rsidR="00763CB3" w:rsidRPr="00876921" w:rsidRDefault="00763CB3" w:rsidP="00BA6B99">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4E7A07A8" w14:textId="77777777" w:rsidR="00763CB3" w:rsidRPr="00876921" w:rsidRDefault="00763CB3" w:rsidP="00BA6B99">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3A848E93" w14:textId="77777777" w:rsidR="00763CB3" w:rsidRPr="00876921" w:rsidRDefault="00763CB3" w:rsidP="00BA6B99">
            <w:pPr>
              <w:spacing w:after="0" w:line="240" w:lineRule="auto"/>
              <w:jc w:val="center"/>
              <w:rPr>
                <w:rFonts w:ascii="Arial" w:eastAsia="Times New Roman" w:hAnsi="Arial" w:cs="Arial"/>
                <w:sz w:val="32"/>
                <w:szCs w:val="20"/>
                <w:lang w:eastAsia="en-GB"/>
              </w:rPr>
            </w:pPr>
          </w:p>
        </w:tc>
      </w:tr>
    </w:tbl>
    <w:p w14:paraId="63E384C6" w14:textId="77777777" w:rsidR="00763CB3" w:rsidRPr="00876921" w:rsidRDefault="00763CB3" w:rsidP="00763CB3">
      <w:pPr>
        <w:spacing w:after="0" w:line="240" w:lineRule="auto"/>
        <w:ind w:left="284" w:right="531"/>
        <w:rPr>
          <w:rFonts w:ascii="Arial" w:eastAsia="Times New Roman" w:hAnsi="Arial" w:cs="Arial"/>
          <w:b/>
          <w:sz w:val="16"/>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763CB3" w:rsidRPr="00876921" w14:paraId="6E947039" w14:textId="77777777" w:rsidTr="00BA6B99">
        <w:trPr>
          <w:cantSplit/>
        </w:trPr>
        <w:tc>
          <w:tcPr>
            <w:tcW w:w="6062" w:type="dxa"/>
            <w:vMerge w:val="restart"/>
            <w:shd w:val="pct15" w:color="auto" w:fill="auto"/>
            <w:vAlign w:val="center"/>
          </w:tcPr>
          <w:p w14:paraId="2A698409" w14:textId="77777777" w:rsidR="00763CB3" w:rsidRPr="00876921" w:rsidRDefault="00763CB3" w:rsidP="00BA6B99">
            <w:pPr>
              <w:spacing w:after="0" w:line="240" w:lineRule="auto"/>
              <w:rPr>
                <w:rFonts w:ascii="Arial" w:eastAsia="Times New Roman" w:hAnsi="Arial" w:cs="Arial"/>
                <w:sz w:val="16"/>
                <w:szCs w:val="16"/>
                <w:lang w:eastAsia="en-GB"/>
              </w:rPr>
            </w:pPr>
            <w:r w:rsidRPr="00876921">
              <w:rPr>
                <w:rFonts w:ascii="Arial" w:eastAsia="Times New Roman" w:hAnsi="Arial" w:cs="Arial"/>
                <w:b/>
                <w:bCs/>
                <w:lang w:eastAsia="en-GB"/>
              </w:rPr>
              <w:t xml:space="preserve">Assessment Mark </w:t>
            </w:r>
            <w:r w:rsidRPr="00876921">
              <w:rPr>
                <w:rFonts w:ascii="Arial" w:eastAsia="Times New Roman" w:hAnsi="Arial" w:cs="Arial"/>
                <w:bCs/>
                <w:lang w:eastAsia="en-GB"/>
              </w:rPr>
              <w:t>(</w:t>
            </w:r>
            <w:r w:rsidRPr="00876921">
              <w:rPr>
                <w:rFonts w:ascii="Arial" w:eastAsia="Times New Roman" w:hAnsi="Arial" w:cs="Arial"/>
                <w:sz w:val="16"/>
                <w:szCs w:val="16"/>
                <w:lang w:eastAsia="en-GB"/>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CFB1A86" w14:textId="77777777" w:rsidR="00763CB3" w:rsidRPr="00876921" w:rsidRDefault="00763CB3" w:rsidP="00BA6B99">
            <w:pPr>
              <w:spacing w:after="0" w:line="240" w:lineRule="auto"/>
              <w:rPr>
                <w:rFonts w:ascii="Arial" w:eastAsia="Times New Roman" w:hAnsi="Arial" w:cs="Arial"/>
                <w:b/>
                <w:bCs/>
                <w:sz w:val="16"/>
                <w:szCs w:val="16"/>
                <w:lang w:eastAsia="en-GB"/>
              </w:rPr>
            </w:pPr>
            <w:r w:rsidRPr="00876921">
              <w:rPr>
                <w:rFonts w:ascii="Arial" w:eastAsia="Times New Roman" w:hAnsi="Arial" w:cs="Arial"/>
                <w:b/>
                <w:sz w:val="16"/>
                <w:szCs w:val="16"/>
                <w:lang w:eastAsia="en-GB"/>
              </w:rPr>
              <w:t>Late Submission Penalties (tick if appropriate)</w:t>
            </w:r>
          </w:p>
        </w:tc>
        <w:tc>
          <w:tcPr>
            <w:tcW w:w="1060" w:type="dxa"/>
            <w:vMerge w:val="restart"/>
            <w:vAlign w:val="center"/>
          </w:tcPr>
          <w:p w14:paraId="38354492" w14:textId="77777777" w:rsidR="00763CB3" w:rsidRPr="00876921" w:rsidRDefault="00763CB3" w:rsidP="00BA6B99">
            <w:pPr>
              <w:spacing w:after="0" w:line="240" w:lineRule="auto"/>
              <w:jc w:val="right"/>
              <w:rPr>
                <w:rFonts w:ascii="Arial" w:eastAsia="Times New Roman" w:hAnsi="Arial" w:cs="Arial"/>
                <w:b/>
                <w:bCs/>
                <w:sz w:val="20"/>
                <w:szCs w:val="20"/>
                <w:lang w:eastAsia="en-GB"/>
              </w:rPr>
            </w:pPr>
            <w:r w:rsidRPr="00876921">
              <w:rPr>
                <w:rFonts w:ascii="Arial" w:eastAsia="Times New Roman" w:hAnsi="Arial" w:cs="Arial"/>
                <w:b/>
                <w:bCs/>
                <w:sz w:val="20"/>
                <w:szCs w:val="20"/>
                <w:lang w:eastAsia="en-GB"/>
              </w:rPr>
              <w:t>%</w:t>
            </w:r>
          </w:p>
        </w:tc>
      </w:tr>
      <w:tr w:rsidR="00763CB3" w:rsidRPr="00876921" w14:paraId="53528B9F" w14:textId="77777777" w:rsidTr="00BA6B99">
        <w:trPr>
          <w:cantSplit/>
        </w:trPr>
        <w:tc>
          <w:tcPr>
            <w:tcW w:w="6062" w:type="dxa"/>
            <w:vMerge/>
            <w:vAlign w:val="bottom"/>
          </w:tcPr>
          <w:p w14:paraId="4FA23D15" w14:textId="77777777" w:rsidR="00763CB3" w:rsidRPr="00876921" w:rsidRDefault="00763CB3" w:rsidP="00BA6B99">
            <w:pPr>
              <w:spacing w:after="0" w:line="240" w:lineRule="auto"/>
              <w:rPr>
                <w:rFonts w:ascii="Arial" w:eastAsia="Times New Roman" w:hAnsi="Arial" w:cs="Arial"/>
                <w:sz w:val="20"/>
                <w:szCs w:val="20"/>
                <w:lang w:eastAsia="en-GB"/>
              </w:rPr>
            </w:pPr>
          </w:p>
        </w:tc>
        <w:tc>
          <w:tcPr>
            <w:tcW w:w="2903" w:type="dxa"/>
            <w:vAlign w:val="bottom"/>
          </w:tcPr>
          <w:p w14:paraId="1E0E2A91" w14:textId="77777777" w:rsidR="00763CB3" w:rsidRPr="00876921" w:rsidRDefault="00763CB3" w:rsidP="00BA6B99">
            <w:pPr>
              <w:spacing w:after="0" w:line="240" w:lineRule="auto"/>
              <w:rPr>
                <w:rFonts w:ascii="Arial" w:eastAsia="Times New Roman" w:hAnsi="Arial" w:cs="Arial"/>
                <w:b/>
                <w:bCs/>
                <w:sz w:val="16"/>
                <w:szCs w:val="16"/>
                <w:lang w:eastAsia="en-GB"/>
              </w:rPr>
            </w:pPr>
            <w:r w:rsidRPr="00876921">
              <w:rPr>
                <w:rFonts w:ascii="Arial" w:eastAsia="Times New Roman" w:hAnsi="Arial" w:cs="Arial"/>
                <w:sz w:val="16"/>
                <w:szCs w:val="16"/>
                <w:lang w:eastAsia="en-GB"/>
              </w:rPr>
              <w:t>Up to 1 week late (</w:t>
            </w:r>
            <w:r w:rsidRPr="00876921">
              <w:rPr>
                <w:rFonts w:ascii="Arial" w:eastAsia="Times New Roman" w:hAnsi="Arial" w:cs="Arial"/>
                <w:sz w:val="12"/>
                <w:szCs w:val="12"/>
                <w:lang w:eastAsia="en-GB"/>
              </w:rPr>
              <w:t>40% Max)</w:t>
            </w:r>
          </w:p>
        </w:tc>
        <w:tc>
          <w:tcPr>
            <w:tcW w:w="641" w:type="dxa"/>
            <w:vAlign w:val="bottom"/>
          </w:tcPr>
          <w:p w14:paraId="2083D1A6" w14:textId="77777777" w:rsidR="00763CB3" w:rsidRPr="00876921" w:rsidRDefault="00763CB3" w:rsidP="00BA6B99">
            <w:pPr>
              <w:spacing w:after="0" w:line="240" w:lineRule="auto"/>
              <w:jc w:val="center"/>
              <w:rPr>
                <w:rFonts w:ascii="Arial" w:eastAsia="Times New Roman" w:hAnsi="Arial" w:cs="Arial"/>
                <w:sz w:val="12"/>
                <w:szCs w:val="12"/>
                <w:lang w:eastAsia="en-GB"/>
              </w:rPr>
            </w:pPr>
          </w:p>
        </w:tc>
        <w:tc>
          <w:tcPr>
            <w:tcW w:w="1060" w:type="dxa"/>
            <w:vMerge/>
            <w:vAlign w:val="bottom"/>
          </w:tcPr>
          <w:p w14:paraId="7C0E8007" w14:textId="77777777" w:rsidR="00763CB3" w:rsidRPr="00876921" w:rsidRDefault="00763CB3" w:rsidP="00BA6B99">
            <w:pPr>
              <w:spacing w:after="0" w:line="240" w:lineRule="auto"/>
              <w:ind w:leftChars="71" w:left="156"/>
              <w:rPr>
                <w:rFonts w:ascii="Arial" w:eastAsia="Times New Roman" w:hAnsi="Arial" w:cs="Arial"/>
                <w:sz w:val="20"/>
                <w:szCs w:val="20"/>
                <w:lang w:eastAsia="en-GB"/>
              </w:rPr>
            </w:pPr>
          </w:p>
        </w:tc>
      </w:tr>
      <w:tr w:rsidR="00763CB3" w:rsidRPr="00876921" w14:paraId="0AFB7A1B" w14:textId="77777777" w:rsidTr="00BA6B99">
        <w:trPr>
          <w:cantSplit/>
        </w:trPr>
        <w:tc>
          <w:tcPr>
            <w:tcW w:w="6062" w:type="dxa"/>
            <w:vMerge/>
            <w:vAlign w:val="bottom"/>
          </w:tcPr>
          <w:p w14:paraId="20C32F00" w14:textId="77777777" w:rsidR="00763CB3" w:rsidRPr="00876921" w:rsidRDefault="00763CB3" w:rsidP="00BA6B99">
            <w:pPr>
              <w:spacing w:after="0" w:line="240" w:lineRule="auto"/>
              <w:rPr>
                <w:rFonts w:ascii="Arial" w:eastAsia="Times New Roman" w:hAnsi="Arial" w:cs="Arial"/>
                <w:sz w:val="20"/>
                <w:szCs w:val="20"/>
                <w:lang w:eastAsia="en-GB"/>
              </w:rPr>
            </w:pPr>
          </w:p>
        </w:tc>
        <w:tc>
          <w:tcPr>
            <w:tcW w:w="2903" w:type="dxa"/>
            <w:vAlign w:val="bottom"/>
          </w:tcPr>
          <w:p w14:paraId="7AEEDD7A" w14:textId="77777777" w:rsidR="00763CB3" w:rsidRPr="00876921" w:rsidRDefault="00763CB3" w:rsidP="00BA6B99">
            <w:pPr>
              <w:spacing w:after="0" w:line="240" w:lineRule="auto"/>
              <w:rPr>
                <w:rFonts w:ascii="Arial" w:eastAsia="Times New Roman" w:hAnsi="Arial" w:cs="Arial"/>
                <w:b/>
                <w:bCs/>
                <w:sz w:val="16"/>
                <w:szCs w:val="16"/>
                <w:lang w:eastAsia="en-GB"/>
              </w:rPr>
            </w:pPr>
            <w:r w:rsidRPr="00876921">
              <w:rPr>
                <w:rFonts w:ascii="Arial" w:eastAsia="Times New Roman" w:hAnsi="Arial" w:cs="Arial"/>
                <w:sz w:val="16"/>
                <w:szCs w:val="16"/>
                <w:lang w:eastAsia="en-GB"/>
              </w:rPr>
              <w:t>Over 1 week late (</w:t>
            </w:r>
            <w:r w:rsidRPr="00876921">
              <w:rPr>
                <w:rFonts w:ascii="Arial" w:eastAsia="Times New Roman" w:hAnsi="Arial" w:cs="Arial"/>
                <w:sz w:val="12"/>
                <w:szCs w:val="12"/>
                <w:lang w:eastAsia="en-GB"/>
              </w:rPr>
              <w:t>0%)</w:t>
            </w:r>
          </w:p>
        </w:tc>
        <w:tc>
          <w:tcPr>
            <w:tcW w:w="641" w:type="dxa"/>
            <w:vAlign w:val="bottom"/>
          </w:tcPr>
          <w:p w14:paraId="38B3804A" w14:textId="77777777" w:rsidR="00763CB3" w:rsidRPr="00876921" w:rsidRDefault="00763CB3" w:rsidP="00BA6B99">
            <w:pPr>
              <w:spacing w:after="0" w:line="240" w:lineRule="auto"/>
              <w:jc w:val="center"/>
              <w:rPr>
                <w:rFonts w:ascii="Arial" w:eastAsia="Times New Roman" w:hAnsi="Arial" w:cs="Arial"/>
                <w:sz w:val="12"/>
                <w:szCs w:val="12"/>
                <w:lang w:eastAsia="en-GB"/>
              </w:rPr>
            </w:pPr>
          </w:p>
        </w:tc>
        <w:tc>
          <w:tcPr>
            <w:tcW w:w="1060" w:type="dxa"/>
            <w:vMerge/>
            <w:vAlign w:val="bottom"/>
          </w:tcPr>
          <w:p w14:paraId="594D712C" w14:textId="77777777" w:rsidR="00763CB3" w:rsidRPr="00876921" w:rsidRDefault="00763CB3" w:rsidP="00BA6B99">
            <w:pPr>
              <w:spacing w:after="0" w:line="240" w:lineRule="auto"/>
              <w:ind w:firstLineChars="141" w:firstLine="282"/>
              <w:rPr>
                <w:rFonts w:ascii="Arial" w:eastAsia="Times New Roman" w:hAnsi="Arial" w:cs="Arial"/>
                <w:sz w:val="20"/>
                <w:szCs w:val="20"/>
                <w:lang w:eastAsia="en-GB"/>
              </w:rPr>
            </w:pPr>
          </w:p>
        </w:tc>
      </w:tr>
    </w:tbl>
    <w:p w14:paraId="6C881E78" w14:textId="77777777" w:rsidR="00763CB3" w:rsidRPr="00876921" w:rsidRDefault="00763CB3" w:rsidP="00763CB3">
      <w:pPr>
        <w:spacing w:after="0" w:line="240" w:lineRule="auto"/>
        <w:rPr>
          <w:rFonts w:ascii="Arial" w:eastAsia="Times New Roman" w:hAnsi="Arial" w:cs="Arial"/>
          <w:sz w:val="20"/>
          <w:szCs w:val="20"/>
          <w:lang w:eastAsia="en-GB"/>
        </w:rPr>
      </w:pPr>
    </w:p>
    <w:p w14:paraId="3D05D86E" w14:textId="77777777" w:rsidR="00763CB3" w:rsidRPr="00876921" w:rsidRDefault="00763CB3" w:rsidP="00763CB3">
      <w:pPr>
        <w:spacing w:after="0" w:line="240" w:lineRule="auto"/>
        <w:rPr>
          <w:rFonts w:ascii="Arial" w:eastAsia="Times New Roman" w:hAnsi="Arial" w:cs="Arial"/>
          <w:sz w:val="20"/>
          <w:szCs w:val="20"/>
          <w:lang w:eastAsia="en-GB"/>
        </w:rPr>
      </w:pPr>
    </w:p>
    <w:p w14:paraId="244CD119" w14:textId="77777777" w:rsidR="00763CB3" w:rsidRPr="00876921" w:rsidRDefault="00763CB3" w:rsidP="00763CB3">
      <w:pPr>
        <w:spacing w:after="0" w:line="240" w:lineRule="auto"/>
        <w:rPr>
          <w:rFonts w:ascii="Arial" w:eastAsia="Times New Roman" w:hAnsi="Arial" w:cs="Arial"/>
          <w:vanish/>
          <w:sz w:val="20"/>
          <w:szCs w:val="20"/>
          <w:lang w:eastAsia="en-GB"/>
        </w:rPr>
        <w:sectPr w:rsidR="00763CB3" w:rsidRPr="00876921" w:rsidSect="00BA6B99">
          <w:footerReference w:type="default" r:id="rId13"/>
          <w:type w:val="continuous"/>
          <w:pgSz w:w="11894" w:h="16834"/>
          <w:pgMar w:top="720" w:right="720" w:bottom="720" w:left="720" w:header="706" w:footer="706" w:gutter="0"/>
          <w:paperSrc w:first="1" w:other="1"/>
          <w:cols w:space="720"/>
        </w:sectPr>
      </w:pPr>
    </w:p>
    <w:p w14:paraId="31FE7D75" w14:textId="77777777" w:rsidR="00763CB3" w:rsidRPr="00876921" w:rsidRDefault="00763CB3" w:rsidP="00763CB3">
      <w:pPr>
        <w:spacing w:after="0" w:line="240" w:lineRule="auto"/>
        <w:rPr>
          <w:rFonts w:ascii="Arial" w:eastAsia="Times New Roman" w:hAnsi="Arial" w:cs="Arial"/>
          <w:vanish/>
          <w:sz w:val="20"/>
          <w:szCs w:val="20"/>
          <w:lang w:eastAsia="en-GB"/>
        </w:rPr>
        <w:sectPr w:rsidR="00763CB3" w:rsidRPr="00876921" w:rsidSect="00BA6B99">
          <w:pgSz w:w="16834" w:h="11894" w:orient="landscape"/>
          <w:pgMar w:top="720" w:right="720" w:bottom="720" w:left="720" w:header="706" w:footer="706" w:gutter="0"/>
          <w:paperSrc w:first="1" w:other="1"/>
          <w:cols w:space="720"/>
          <w:docGrid w:linePitch="272"/>
        </w:sectPr>
      </w:pPr>
    </w:p>
    <w:p w14:paraId="0B1FAF06" w14:textId="77777777" w:rsidR="00763CB3" w:rsidRPr="00876921" w:rsidRDefault="00763CB3" w:rsidP="00763CB3">
      <w:pPr>
        <w:spacing w:after="0" w:line="240" w:lineRule="auto"/>
        <w:rPr>
          <w:rFonts w:ascii="Arial" w:eastAsia="Times New Roman" w:hAnsi="Arial" w:cs="Arial"/>
          <w:vanish/>
          <w:sz w:val="20"/>
          <w:szCs w:val="20"/>
          <w:lang w:eastAsia="en-GB"/>
        </w:rPr>
      </w:pPr>
    </w:p>
    <w:p w14:paraId="598A3186" w14:textId="77777777" w:rsidR="00763CB3" w:rsidRPr="00876921" w:rsidRDefault="00763CB3" w:rsidP="00763CB3">
      <w:pPr>
        <w:spacing w:before="100" w:after="100" w:line="240" w:lineRule="auto"/>
        <w:rPr>
          <w:rFonts w:ascii="Arial" w:eastAsia="Times New Roman" w:hAnsi="Arial" w:cs="Arial"/>
          <w:color w:val="303B44"/>
        </w:rPr>
      </w:pPr>
    </w:p>
    <w:tbl>
      <w:tblPr>
        <w:tblStyle w:val="TableGrid"/>
        <w:tblW w:w="0" w:type="auto"/>
        <w:shd w:val="clear" w:color="auto" w:fill="FF99FF"/>
        <w:tblLook w:val="04A0" w:firstRow="1" w:lastRow="0" w:firstColumn="1" w:lastColumn="0" w:noHBand="0" w:noVBand="1"/>
      </w:tblPr>
      <w:tblGrid>
        <w:gridCol w:w="13858"/>
      </w:tblGrid>
      <w:tr w:rsidR="00763CB3" w:rsidRPr="00876921" w14:paraId="3F8287AC" w14:textId="77777777" w:rsidTr="00BA6B99">
        <w:tc>
          <w:tcPr>
            <w:tcW w:w="13858" w:type="dxa"/>
            <w:shd w:val="clear" w:color="auto" w:fill="FF99FF"/>
          </w:tcPr>
          <w:p w14:paraId="259AD24D" w14:textId="77777777" w:rsidR="00763CB3" w:rsidRPr="00876921" w:rsidRDefault="00763CB3" w:rsidP="00BA6B99">
            <w:pPr>
              <w:spacing w:before="100" w:after="100"/>
              <w:rPr>
                <w:rFonts w:ascii="Arial" w:hAnsi="Arial" w:cs="Arial"/>
                <w:b/>
                <w:color w:val="303B44"/>
              </w:rPr>
            </w:pPr>
            <w:r w:rsidRPr="00876921">
              <w:rPr>
                <w:rFonts w:ascii="Arial" w:hAnsi="Arial" w:cs="Arial"/>
                <w:b/>
                <w:color w:val="303B44"/>
              </w:rPr>
              <w:t>GENERIC ASSESSMENT CRITERIA</w:t>
            </w:r>
          </w:p>
        </w:tc>
      </w:tr>
    </w:tbl>
    <w:p w14:paraId="0D9BB811" w14:textId="77777777" w:rsidR="00763CB3" w:rsidRPr="00876921" w:rsidRDefault="00763CB3" w:rsidP="00763CB3">
      <w:pPr>
        <w:spacing w:before="100" w:after="100" w:line="240" w:lineRule="auto"/>
        <w:rPr>
          <w:rFonts w:ascii="Arial" w:eastAsia="Times New Roman" w:hAnsi="Arial" w:cs="Arial"/>
          <w:color w:val="303B44"/>
        </w:rPr>
      </w:pPr>
    </w:p>
    <w:tbl>
      <w:tblPr>
        <w:tblStyle w:val="TableGrid"/>
        <w:tblW w:w="0" w:type="auto"/>
        <w:tblLook w:val="04A0" w:firstRow="1" w:lastRow="0" w:firstColumn="1" w:lastColumn="0" w:noHBand="0" w:noVBand="1"/>
      </w:tblPr>
      <w:tblGrid>
        <w:gridCol w:w="13948"/>
      </w:tblGrid>
      <w:tr w:rsidR="00763CB3" w:rsidRPr="00876921" w14:paraId="1F39A975" w14:textId="77777777" w:rsidTr="00BA6B99">
        <w:tc>
          <w:tcPr>
            <w:tcW w:w="13948" w:type="dxa"/>
            <w:shd w:val="clear" w:color="auto" w:fill="FF99FF"/>
          </w:tcPr>
          <w:p w14:paraId="29F10AD7" w14:textId="77777777" w:rsidR="00763CB3" w:rsidRPr="00876921" w:rsidRDefault="00763CB3" w:rsidP="00BA6B99">
            <w:pPr>
              <w:rPr>
                <w:rFonts w:ascii="Arial" w:hAnsi="Arial" w:cs="Arial"/>
                <w:b/>
                <w:lang w:eastAsia="en-GB"/>
              </w:rPr>
            </w:pPr>
            <w:r w:rsidRPr="00876921">
              <w:rPr>
                <w:rFonts w:ascii="Arial" w:hAnsi="Arial" w:cs="Arial"/>
                <w:b/>
                <w:lang w:eastAsia="en-GB"/>
              </w:rPr>
              <w:t>Level 5</w:t>
            </w:r>
          </w:p>
        </w:tc>
      </w:tr>
      <w:tr w:rsidR="00763CB3" w:rsidRPr="00876921" w14:paraId="21089731" w14:textId="77777777" w:rsidTr="00BA6B99">
        <w:tc>
          <w:tcPr>
            <w:tcW w:w="13948" w:type="dxa"/>
            <w:shd w:val="clear" w:color="auto" w:fill="FFCCFF"/>
          </w:tcPr>
          <w:p w14:paraId="0226AEB2" w14:textId="77777777" w:rsidR="00763CB3" w:rsidRPr="00876921" w:rsidRDefault="00763CB3" w:rsidP="00BA6B99">
            <w:pPr>
              <w:rPr>
                <w:rFonts w:ascii="Arial" w:eastAsia="Arial" w:hAnsi="Arial" w:cs="Arial"/>
                <w:spacing w:val="-1"/>
                <w:lang w:eastAsia="en-GB"/>
              </w:rPr>
            </w:pPr>
            <w:r w:rsidRPr="00876921">
              <w:rPr>
                <w:rFonts w:ascii="Arial" w:eastAsia="Arial" w:hAnsi="Arial" w:cs="Arial"/>
                <w:spacing w:val="-1"/>
                <w:lang w:eastAsia="en-GB"/>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619CF2F1" w14:textId="77777777" w:rsidR="00763CB3" w:rsidRPr="00876921" w:rsidRDefault="00763CB3" w:rsidP="00763CB3">
      <w:pPr>
        <w:spacing w:after="0" w:line="240" w:lineRule="auto"/>
        <w:rPr>
          <w:rFonts w:ascii="Arial" w:eastAsia="Times New Roman" w:hAnsi="Arial" w:cs="Arial"/>
          <w:sz w:val="20"/>
          <w:szCs w:val="20"/>
          <w:lang w:eastAsia="en-GB"/>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63CB3" w:rsidRPr="00876921" w14:paraId="581D9E1A" w14:textId="77777777" w:rsidTr="00BA6B99">
        <w:trPr>
          <w:tblHeader/>
        </w:trPr>
        <w:tc>
          <w:tcPr>
            <w:tcW w:w="1735" w:type="dxa"/>
            <w:shd w:val="clear" w:color="auto" w:fill="FF99FF"/>
          </w:tcPr>
          <w:p w14:paraId="5D20E49C" w14:textId="77777777" w:rsidR="00763CB3" w:rsidRPr="00876921" w:rsidRDefault="00763CB3" w:rsidP="00BA6B99">
            <w:pPr>
              <w:rPr>
                <w:rFonts w:ascii="Arial" w:hAnsi="Arial" w:cs="Arial"/>
                <w:b/>
                <w:sz w:val="18"/>
                <w:szCs w:val="18"/>
                <w:lang w:eastAsia="en-GB"/>
              </w:rPr>
            </w:pPr>
            <w:r w:rsidRPr="00876921">
              <w:rPr>
                <w:rFonts w:ascii="Arial" w:hAnsi="Arial" w:cs="Arial"/>
                <w:b/>
                <w:sz w:val="18"/>
                <w:szCs w:val="18"/>
                <w:lang w:eastAsia="en-GB"/>
              </w:rPr>
              <w:t>Level 5</w:t>
            </w:r>
          </w:p>
        </w:tc>
        <w:tc>
          <w:tcPr>
            <w:tcW w:w="1736" w:type="dxa"/>
            <w:shd w:val="clear" w:color="auto" w:fill="FF99FF"/>
            <w:vAlign w:val="center"/>
          </w:tcPr>
          <w:p w14:paraId="51EF2570" w14:textId="77777777" w:rsidR="00763CB3" w:rsidRPr="00876921" w:rsidRDefault="00763CB3" w:rsidP="00BA6B99">
            <w:pPr>
              <w:jc w:val="center"/>
              <w:rPr>
                <w:rFonts w:ascii="Arial" w:hAnsi="Arial" w:cs="Arial"/>
                <w:b/>
                <w:sz w:val="18"/>
                <w:szCs w:val="18"/>
                <w:lang w:eastAsia="en-GB"/>
              </w:rPr>
            </w:pPr>
            <w:r w:rsidRPr="00876921">
              <w:rPr>
                <w:rFonts w:ascii="Arial" w:hAnsi="Arial" w:cs="Arial"/>
                <w:b/>
                <w:sz w:val="18"/>
                <w:szCs w:val="18"/>
                <w:lang w:eastAsia="en-GB"/>
              </w:rPr>
              <w:t>FAIL</w:t>
            </w:r>
          </w:p>
        </w:tc>
        <w:tc>
          <w:tcPr>
            <w:tcW w:w="1736" w:type="dxa"/>
            <w:shd w:val="clear" w:color="auto" w:fill="FF99FF"/>
            <w:vAlign w:val="center"/>
          </w:tcPr>
          <w:p w14:paraId="5E7C21B0" w14:textId="77777777" w:rsidR="00763CB3" w:rsidRPr="00876921" w:rsidRDefault="00763CB3" w:rsidP="00BA6B99">
            <w:pPr>
              <w:jc w:val="center"/>
              <w:rPr>
                <w:rFonts w:ascii="Arial" w:hAnsi="Arial" w:cs="Arial"/>
                <w:b/>
                <w:sz w:val="18"/>
                <w:szCs w:val="18"/>
                <w:lang w:eastAsia="en-GB"/>
              </w:rPr>
            </w:pPr>
            <w:r w:rsidRPr="00876921">
              <w:rPr>
                <w:rFonts w:ascii="Arial" w:hAnsi="Arial" w:cs="Arial"/>
                <w:b/>
                <w:sz w:val="18"/>
                <w:szCs w:val="18"/>
                <w:lang w:eastAsia="en-GB"/>
              </w:rPr>
              <w:t>MARGINAL FAIL</w:t>
            </w:r>
          </w:p>
        </w:tc>
        <w:tc>
          <w:tcPr>
            <w:tcW w:w="1736" w:type="dxa"/>
            <w:shd w:val="clear" w:color="auto" w:fill="FF99FF"/>
            <w:vAlign w:val="center"/>
          </w:tcPr>
          <w:p w14:paraId="5B253B45" w14:textId="77777777" w:rsidR="00763CB3" w:rsidRPr="00876921" w:rsidRDefault="00763CB3" w:rsidP="00BA6B99">
            <w:pPr>
              <w:jc w:val="center"/>
              <w:rPr>
                <w:rFonts w:ascii="Arial" w:hAnsi="Arial" w:cs="Arial"/>
                <w:b/>
                <w:sz w:val="18"/>
                <w:szCs w:val="18"/>
                <w:lang w:eastAsia="en-GB"/>
              </w:rPr>
            </w:pPr>
            <w:r w:rsidRPr="00876921">
              <w:rPr>
                <w:rFonts w:ascii="Arial" w:hAnsi="Arial" w:cs="Arial"/>
                <w:b/>
                <w:sz w:val="18"/>
                <w:szCs w:val="18"/>
                <w:lang w:eastAsia="en-GB"/>
              </w:rPr>
              <w:t>SATISFACTORY</w:t>
            </w:r>
          </w:p>
          <w:p w14:paraId="3E5FBA35" w14:textId="77777777" w:rsidR="00763CB3" w:rsidRPr="00876921" w:rsidRDefault="00763CB3" w:rsidP="00BA6B99">
            <w:pPr>
              <w:jc w:val="center"/>
              <w:rPr>
                <w:rFonts w:ascii="Arial" w:hAnsi="Arial" w:cs="Arial"/>
                <w:b/>
                <w:sz w:val="18"/>
                <w:szCs w:val="18"/>
                <w:lang w:eastAsia="en-GB"/>
              </w:rPr>
            </w:pPr>
            <w:r w:rsidRPr="00876921">
              <w:rPr>
                <w:rFonts w:ascii="Arial" w:hAnsi="Arial" w:cs="Arial"/>
                <w:b/>
                <w:sz w:val="18"/>
                <w:szCs w:val="18"/>
                <w:lang w:eastAsia="en-GB"/>
              </w:rPr>
              <w:t>(3</w:t>
            </w:r>
            <w:r w:rsidRPr="00876921">
              <w:rPr>
                <w:rFonts w:ascii="Arial" w:hAnsi="Arial" w:cs="Arial"/>
                <w:b/>
                <w:sz w:val="18"/>
                <w:szCs w:val="18"/>
                <w:vertAlign w:val="superscript"/>
                <w:lang w:eastAsia="en-GB"/>
              </w:rPr>
              <w:t>rd</w:t>
            </w:r>
            <w:r w:rsidRPr="00876921">
              <w:rPr>
                <w:rFonts w:ascii="Arial" w:hAnsi="Arial" w:cs="Arial"/>
                <w:b/>
                <w:sz w:val="18"/>
                <w:szCs w:val="18"/>
                <w:lang w:eastAsia="en-GB"/>
              </w:rPr>
              <w:t xml:space="preserve"> / Pass)</w:t>
            </w:r>
          </w:p>
        </w:tc>
        <w:tc>
          <w:tcPr>
            <w:tcW w:w="1736" w:type="dxa"/>
            <w:shd w:val="clear" w:color="auto" w:fill="FF99FF"/>
            <w:vAlign w:val="center"/>
          </w:tcPr>
          <w:p w14:paraId="79774B8E" w14:textId="77777777" w:rsidR="00763CB3" w:rsidRPr="00876921" w:rsidRDefault="00763CB3" w:rsidP="00BA6B99">
            <w:pPr>
              <w:jc w:val="center"/>
              <w:rPr>
                <w:rFonts w:ascii="Arial" w:hAnsi="Arial" w:cs="Arial"/>
                <w:b/>
                <w:sz w:val="18"/>
                <w:szCs w:val="18"/>
                <w:lang w:eastAsia="en-GB"/>
              </w:rPr>
            </w:pPr>
            <w:r w:rsidRPr="00876921">
              <w:rPr>
                <w:rFonts w:ascii="Arial" w:hAnsi="Arial" w:cs="Arial"/>
                <w:b/>
                <w:sz w:val="18"/>
                <w:szCs w:val="18"/>
                <w:lang w:eastAsia="en-GB"/>
              </w:rPr>
              <w:t>GOOD</w:t>
            </w:r>
          </w:p>
          <w:p w14:paraId="709A91A6" w14:textId="77777777" w:rsidR="00763CB3" w:rsidRPr="00876921" w:rsidRDefault="00763CB3" w:rsidP="00BA6B99">
            <w:pPr>
              <w:jc w:val="center"/>
              <w:rPr>
                <w:rFonts w:ascii="Arial" w:hAnsi="Arial" w:cs="Arial"/>
                <w:b/>
                <w:sz w:val="18"/>
                <w:szCs w:val="18"/>
                <w:lang w:eastAsia="en-GB"/>
              </w:rPr>
            </w:pPr>
            <w:r w:rsidRPr="00876921">
              <w:rPr>
                <w:rFonts w:ascii="Arial" w:hAnsi="Arial" w:cs="Arial"/>
                <w:b/>
                <w:sz w:val="18"/>
                <w:szCs w:val="18"/>
                <w:lang w:eastAsia="en-GB"/>
              </w:rPr>
              <w:t>(2.2 / Pass)</w:t>
            </w:r>
          </w:p>
        </w:tc>
        <w:tc>
          <w:tcPr>
            <w:tcW w:w="1736" w:type="dxa"/>
            <w:shd w:val="clear" w:color="auto" w:fill="FF99FF"/>
            <w:vAlign w:val="center"/>
          </w:tcPr>
          <w:p w14:paraId="74D2924D" w14:textId="77777777" w:rsidR="00763CB3" w:rsidRPr="00876921" w:rsidRDefault="00763CB3" w:rsidP="00BA6B99">
            <w:pPr>
              <w:jc w:val="center"/>
              <w:rPr>
                <w:rFonts w:ascii="Arial" w:hAnsi="Arial" w:cs="Arial"/>
                <w:b/>
                <w:sz w:val="18"/>
                <w:szCs w:val="18"/>
                <w:lang w:eastAsia="en-GB"/>
              </w:rPr>
            </w:pPr>
            <w:r w:rsidRPr="00876921">
              <w:rPr>
                <w:rFonts w:ascii="Arial" w:hAnsi="Arial" w:cs="Arial"/>
                <w:b/>
                <w:sz w:val="18"/>
                <w:szCs w:val="18"/>
                <w:lang w:eastAsia="en-GB"/>
              </w:rPr>
              <w:t>VERY GOOD</w:t>
            </w:r>
          </w:p>
          <w:p w14:paraId="4D437DB2" w14:textId="77777777" w:rsidR="00763CB3" w:rsidRPr="00876921" w:rsidRDefault="00763CB3" w:rsidP="00BA6B99">
            <w:pPr>
              <w:jc w:val="center"/>
              <w:rPr>
                <w:rFonts w:ascii="Arial" w:hAnsi="Arial" w:cs="Arial"/>
                <w:b/>
                <w:sz w:val="18"/>
                <w:szCs w:val="18"/>
                <w:lang w:eastAsia="en-GB"/>
              </w:rPr>
            </w:pPr>
            <w:r w:rsidRPr="00876921">
              <w:rPr>
                <w:rFonts w:ascii="Arial" w:hAnsi="Arial" w:cs="Arial"/>
                <w:b/>
                <w:sz w:val="18"/>
                <w:szCs w:val="18"/>
                <w:lang w:eastAsia="en-GB"/>
              </w:rPr>
              <w:t>(2.1 / Merit)</w:t>
            </w:r>
          </w:p>
        </w:tc>
        <w:tc>
          <w:tcPr>
            <w:tcW w:w="1736" w:type="dxa"/>
            <w:shd w:val="clear" w:color="auto" w:fill="FF99FF"/>
            <w:vAlign w:val="center"/>
          </w:tcPr>
          <w:p w14:paraId="3139FAE5" w14:textId="77777777" w:rsidR="00763CB3" w:rsidRPr="00876921" w:rsidRDefault="00763CB3" w:rsidP="00BA6B99">
            <w:pPr>
              <w:jc w:val="center"/>
              <w:rPr>
                <w:rFonts w:ascii="Arial" w:hAnsi="Arial" w:cs="Arial"/>
                <w:b/>
                <w:sz w:val="18"/>
                <w:szCs w:val="18"/>
                <w:lang w:eastAsia="en-GB"/>
              </w:rPr>
            </w:pPr>
            <w:r w:rsidRPr="00876921">
              <w:rPr>
                <w:rFonts w:ascii="Arial" w:hAnsi="Arial" w:cs="Arial"/>
                <w:b/>
                <w:sz w:val="18"/>
                <w:szCs w:val="18"/>
                <w:lang w:eastAsia="en-GB"/>
              </w:rPr>
              <w:t>EXCELLENT</w:t>
            </w:r>
          </w:p>
          <w:p w14:paraId="185AE5E1" w14:textId="77777777" w:rsidR="00763CB3" w:rsidRPr="00876921" w:rsidRDefault="00763CB3" w:rsidP="00BA6B99">
            <w:pPr>
              <w:jc w:val="center"/>
              <w:rPr>
                <w:rFonts w:ascii="Arial" w:hAnsi="Arial" w:cs="Arial"/>
                <w:b/>
                <w:sz w:val="18"/>
                <w:szCs w:val="18"/>
                <w:lang w:eastAsia="en-GB"/>
              </w:rPr>
            </w:pPr>
            <w:r w:rsidRPr="00876921">
              <w:rPr>
                <w:rFonts w:ascii="Arial" w:hAnsi="Arial" w:cs="Arial"/>
                <w:b/>
                <w:sz w:val="18"/>
                <w:szCs w:val="18"/>
                <w:lang w:eastAsia="en-GB"/>
              </w:rPr>
              <w:t>(1</w:t>
            </w:r>
            <w:r w:rsidRPr="00876921">
              <w:rPr>
                <w:rFonts w:ascii="Arial" w:hAnsi="Arial" w:cs="Arial"/>
                <w:b/>
                <w:sz w:val="18"/>
                <w:szCs w:val="18"/>
                <w:vertAlign w:val="superscript"/>
                <w:lang w:eastAsia="en-GB"/>
              </w:rPr>
              <w:t>st</w:t>
            </w:r>
            <w:r w:rsidRPr="00876921">
              <w:rPr>
                <w:rFonts w:ascii="Arial" w:hAnsi="Arial" w:cs="Arial"/>
                <w:b/>
                <w:sz w:val="18"/>
                <w:szCs w:val="18"/>
                <w:lang w:eastAsia="en-GB"/>
              </w:rPr>
              <w:t xml:space="preserve"> / Distinction)</w:t>
            </w:r>
          </w:p>
        </w:tc>
        <w:tc>
          <w:tcPr>
            <w:tcW w:w="1736" w:type="dxa"/>
            <w:shd w:val="clear" w:color="auto" w:fill="FF99FF"/>
            <w:vAlign w:val="center"/>
          </w:tcPr>
          <w:p w14:paraId="7231B589" w14:textId="77777777" w:rsidR="00763CB3" w:rsidRPr="00876921" w:rsidRDefault="00763CB3" w:rsidP="00BA6B99">
            <w:pPr>
              <w:jc w:val="center"/>
              <w:rPr>
                <w:rFonts w:ascii="Arial" w:hAnsi="Arial" w:cs="Arial"/>
                <w:b/>
                <w:sz w:val="18"/>
                <w:szCs w:val="18"/>
                <w:lang w:eastAsia="en-GB"/>
              </w:rPr>
            </w:pPr>
            <w:r w:rsidRPr="00876921">
              <w:rPr>
                <w:rFonts w:ascii="Arial" w:hAnsi="Arial" w:cs="Arial"/>
                <w:b/>
                <w:sz w:val="18"/>
                <w:szCs w:val="18"/>
                <w:lang w:eastAsia="en-GB"/>
              </w:rPr>
              <w:t>EXCEPTIONAL</w:t>
            </w:r>
          </w:p>
          <w:p w14:paraId="780E4FF0" w14:textId="77777777" w:rsidR="00763CB3" w:rsidRPr="00876921" w:rsidRDefault="00763CB3" w:rsidP="00BA6B99">
            <w:pPr>
              <w:jc w:val="center"/>
              <w:rPr>
                <w:rFonts w:ascii="Arial" w:hAnsi="Arial" w:cs="Arial"/>
                <w:b/>
                <w:sz w:val="18"/>
                <w:szCs w:val="18"/>
                <w:lang w:eastAsia="en-GB"/>
              </w:rPr>
            </w:pPr>
            <w:r w:rsidRPr="00876921">
              <w:rPr>
                <w:rFonts w:ascii="Arial" w:hAnsi="Arial" w:cs="Arial"/>
                <w:b/>
                <w:sz w:val="18"/>
                <w:szCs w:val="18"/>
                <w:lang w:eastAsia="en-GB"/>
              </w:rPr>
              <w:t>(1</w:t>
            </w:r>
            <w:r w:rsidRPr="00876921">
              <w:rPr>
                <w:rFonts w:ascii="Arial" w:hAnsi="Arial" w:cs="Arial"/>
                <w:b/>
                <w:sz w:val="18"/>
                <w:szCs w:val="18"/>
                <w:vertAlign w:val="superscript"/>
                <w:lang w:eastAsia="en-GB"/>
              </w:rPr>
              <w:t>st</w:t>
            </w:r>
            <w:r w:rsidRPr="00876921">
              <w:rPr>
                <w:rFonts w:ascii="Arial" w:hAnsi="Arial" w:cs="Arial"/>
                <w:b/>
                <w:sz w:val="18"/>
                <w:szCs w:val="18"/>
                <w:lang w:eastAsia="en-GB"/>
              </w:rPr>
              <w:t xml:space="preserve"> / Distinction)</w:t>
            </w:r>
          </w:p>
        </w:tc>
      </w:tr>
      <w:tr w:rsidR="00763CB3" w:rsidRPr="00876921" w14:paraId="25420B9D" w14:textId="77777777" w:rsidTr="00BA6B99">
        <w:trPr>
          <w:tblHeader/>
        </w:trPr>
        <w:tc>
          <w:tcPr>
            <w:tcW w:w="1735" w:type="dxa"/>
            <w:shd w:val="clear" w:color="auto" w:fill="FF99FF"/>
          </w:tcPr>
          <w:p w14:paraId="0347254A" w14:textId="77777777" w:rsidR="00763CB3" w:rsidRPr="00876921" w:rsidRDefault="00763CB3" w:rsidP="00BA6B99">
            <w:pPr>
              <w:ind w:left="171"/>
              <w:rPr>
                <w:rFonts w:ascii="Arial" w:hAnsi="Arial" w:cs="Arial"/>
                <w:sz w:val="18"/>
                <w:szCs w:val="18"/>
                <w:lang w:eastAsia="en-GB"/>
              </w:rPr>
            </w:pPr>
            <w:r w:rsidRPr="00876921">
              <w:rPr>
                <w:rFonts w:ascii="Arial" w:eastAsia="Arial" w:hAnsi="Arial" w:cs="Arial"/>
                <w:b/>
                <w:bCs/>
                <w:lang w:eastAsia="en-GB"/>
              </w:rPr>
              <w:t>Category</w:t>
            </w:r>
          </w:p>
        </w:tc>
        <w:tc>
          <w:tcPr>
            <w:tcW w:w="1736" w:type="dxa"/>
            <w:shd w:val="clear" w:color="auto" w:fill="FF99FF"/>
            <w:vAlign w:val="bottom"/>
          </w:tcPr>
          <w:p w14:paraId="5B6E3331" w14:textId="77777777" w:rsidR="00763CB3" w:rsidRPr="00876921" w:rsidRDefault="00763CB3" w:rsidP="00BA6B99">
            <w:pPr>
              <w:jc w:val="center"/>
              <w:rPr>
                <w:rFonts w:ascii="Arial" w:hAnsi="Arial" w:cs="Arial"/>
                <w:b/>
                <w:sz w:val="18"/>
                <w:szCs w:val="18"/>
                <w:lang w:eastAsia="en-GB"/>
              </w:rPr>
            </w:pPr>
            <w:r w:rsidRPr="00876921">
              <w:rPr>
                <w:rFonts w:ascii="Arial" w:hAnsi="Arial" w:cs="Arial"/>
                <w:b/>
                <w:sz w:val="18"/>
                <w:szCs w:val="18"/>
                <w:lang w:eastAsia="en-GB"/>
              </w:rPr>
              <w:t>0-29%</w:t>
            </w:r>
          </w:p>
        </w:tc>
        <w:tc>
          <w:tcPr>
            <w:tcW w:w="1736" w:type="dxa"/>
            <w:shd w:val="clear" w:color="auto" w:fill="FF99FF"/>
            <w:vAlign w:val="bottom"/>
          </w:tcPr>
          <w:p w14:paraId="2DAEB832" w14:textId="77777777" w:rsidR="00763CB3" w:rsidRPr="00876921" w:rsidRDefault="00763CB3" w:rsidP="00BA6B99">
            <w:pPr>
              <w:jc w:val="center"/>
              <w:rPr>
                <w:rFonts w:ascii="Arial" w:hAnsi="Arial" w:cs="Arial"/>
                <w:b/>
                <w:sz w:val="18"/>
                <w:szCs w:val="18"/>
                <w:lang w:eastAsia="en-GB"/>
              </w:rPr>
            </w:pPr>
            <w:r w:rsidRPr="00876921">
              <w:rPr>
                <w:rFonts w:ascii="Arial" w:hAnsi="Arial" w:cs="Arial"/>
                <w:b/>
                <w:sz w:val="18"/>
                <w:szCs w:val="18"/>
                <w:lang w:eastAsia="en-GB"/>
              </w:rPr>
              <w:t>30-39%</w:t>
            </w:r>
          </w:p>
        </w:tc>
        <w:tc>
          <w:tcPr>
            <w:tcW w:w="1736" w:type="dxa"/>
            <w:shd w:val="clear" w:color="auto" w:fill="FF99FF"/>
            <w:vAlign w:val="bottom"/>
          </w:tcPr>
          <w:p w14:paraId="22DD1508" w14:textId="77777777" w:rsidR="00763CB3" w:rsidRPr="00876921" w:rsidRDefault="00763CB3" w:rsidP="00BA6B99">
            <w:pPr>
              <w:jc w:val="center"/>
              <w:rPr>
                <w:rFonts w:ascii="Arial" w:hAnsi="Arial" w:cs="Arial"/>
                <w:b/>
                <w:sz w:val="18"/>
                <w:szCs w:val="18"/>
                <w:lang w:eastAsia="en-GB"/>
              </w:rPr>
            </w:pPr>
            <w:r w:rsidRPr="00876921">
              <w:rPr>
                <w:rFonts w:ascii="Arial" w:hAnsi="Arial" w:cs="Arial"/>
                <w:b/>
                <w:sz w:val="18"/>
                <w:szCs w:val="18"/>
                <w:lang w:eastAsia="en-GB"/>
              </w:rPr>
              <w:t>40-49%</w:t>
            </w:r>
          </w:p>
        </w:tc>
        <w:tc>
          <w:tcPr>
            <w:tcW w:w="1736" w:type="dxa"/>
            <w:shd w:val="clear" w:color="auto" w:fill="FF99FF"/>
            <w:vAlign w:val="bottom"/>
          </w:tcPr>
          <w:p w14:paraId="167C9698" w14:textId="77777777" w:rsidR="00763CB3" w:rsidRPr="00876921" w:rsidRDefault="00763CB3" w:rsidP="00BA6B99">
            <w:pPr>
              <w:jc w:val="center"/>
              <w:rPr>
                <w:rFonts w:ascii="Arial" w:hAnsi="Arial" w:cs="Arial"/>
                <w:b/>
                <w:sz w:val="18"/>
                <w:szCs w:val="18"/>
                <w:lang w:eastAsia="en-GB"/>
              </w:rPr>
            </w:pPr>
            <w:r w:rsidRPr="00876921">
              <w:rPr>
                <w:rFonts w:ascii="Arial" w:hAnsi="Arial" w:cs="Arial"/>
                <w:b/>
                <w:sz w:val="18"/>
                <w:szCs w:val="18"/>
                <w:lang w:eastAsia="en-GB"/>
              </w:rPr>
              <w:t>50-59%</w:t>
            </w:r>
          </w:p>
        </w:tc>
        <w:tc>
          <w:tcPr>
            <w:tcW w:w="1736" w:type="dxa"/>
            <w:shd w:val="clear" w:color="auto" w:fill="FF99FF"/>
            <w:vAlign w:val="bottom"/>
          </w:tcPr>
          <w:p w14:paraId="44AA1205" w14:textId="77777777" w:rsidR="00763CB3" w:rsidRPr="00876921" w:rsidRDefault="00763CB3" w:rsidP="00BA6B99">
            <w:pPr>
              <w:jc w:val="center"/>
              <w:rPr>
                <w:rFonts w:ascii="Arial" w:hAnsi="Arial" w:cs="Arial"/>
                <w:b/>
                <w:sz w:val="18"/>
                <w:szCs w:val="18"/>
                <w:lang w:eastAsia="en-GB"/>
              </w:rPr>
            </w:pPr>
            <w:r w:rsidRPr="00876921">
              <w:rPr>
                <w:rFonts w:ascii="Arial" w:hAnsi="Arial" w:cs="Arial"/>
                <w:b/>
                <w:sz w:val="18"/>
                <w:szCs w:val="18"/>
                <w:lang w:eastAsia="en-GB"/>
              </w:rPr>
              <w:t>60-69%</w:t>
            </w:r>
          </w:p>
        </w:tc>
        <w:tc>
          <w:tcPr>
            <w:tcW w:w="1736" w:type="dxa"/>
            <w:shd w:val="clear" w:color="auto" w:fill="FF99FF"/>
            <w:vAlign w:val="bottom"/>
          </w:tcPr>
          <w:p w14:paraId="4B822AA0" w14:textId="77777777" w:rsidR="00763CB3" w:rsidRPr="00876921" w:rsidRDefault="00763CB3" w:rsidP="00BA6B99">
            <w:pPr>
              <w:jc w:val="center"/>
              <w:rPr>
                <w:rFonts w:ascii="Arial" w:hAnsi="Arial" w:cs="Arial"/>
                <w:b/>
                <w:sz w:val="18"/>
                <w:szCs w:val="18"/>
                <w:lang w:eastAsia="en-GB"/>
              </w:rPr>
            </w:pPr>
            <w:r w:rsidRPr="00876921">
              <w:rPr>
                <w:rFonts w:ascii="Arial" w:hAnsi="Arial" w:cs="Arial"/>
                <w:b/>
                <w:sz w:val="18"/>
                <w:szCs w:val="18"/>
                <w:lang w:eastAsia="en-GB"/>
              </w:rPr>
              <w:t>70-84%</w:t>
            </w:r>
          </w:p>
        </w:tc>
        <w:tc>
          <w:tcPr>
            <w:tcW w:w="1736" w:type="dxa"/>
            <w:shd w:val="clear" w:color="auto" w:fill="FF99FF"/>
          </w:tcPr>
          <w:p w14:paraId="5BAA09AD" w14:textId="77777777" w:rsidR="00763CB3" w:rsidRPr="00876921" w:rsidRDefault="00763CB3" w:rsidP="00BA6B99">
            <w:pPr>
              <w:jc w:val="center"/>
              <w:rPr>
                <w:rFonts w:ascii="Arial" w:hAnsi="Arial" w:cs="Arial"/>
                <w:b/>
                <w:sz w:val="18"/>
                <w:szCs w:val="18"/>
                <w:lang w:eastAsia="en-GB"/>
              </w:rPr>
            </w:pPr>
            <w:r w:rsidRPr="00876921">
              <w:rPr>
                <w:rFonts w:ascii="Arial" w:hAnsi="Arial" w:cs="Arial"/>
                <w:b/>
                <w:sz w:val="18"/>
                <w:szCs w:val="18"/>
                <w:lang w:eastAsia="en-GB"/>
              </w:rPr>
              <w:t>85-100%</w:t>
            </w:r>
          </w:p>
        </w:tc>
      </w:tr>
      <w:tr w:rsidR="00763CB3" w:rsidRPr="00876921" w14:paraId="37E7BA5B" w14:textId="77777777" w:rsidTr="00BA6B99">
        <w:tc>
          <w:tcPr>
            <w:tcW w:w="1735" w:type="dxa"/>
            <w:shd w:val="clear" w:color="auto" w:fill="FF99FF"/>
          </w:tcPr>
          <w:p w14:paraId="71C450BC" w14:textId="77777777" w:rsidR="00763CB3" w:rsidRPr="00876921" w:rsidRDefault="00763CB3" w:rsidP="00BA6B99">
            <w:pPr>
              <w:spacing w:before="34"/>
              <w:ind w:left="108" w:right="-54"/>
              <w:rPr>
                <w:rFonts w:ascii="Arial" w:eastAsia="Arial" w:hAnsi="Arial" w:cs="Arial"/>
                <w:bCs/>
                <w:sz w:val="18"/>
                <w:szCs w:val="18"/>
                <w:lang w:eastAsia="en-GB"/>
              </w:rPr>
            </w:pPr>
            <w:r w:rsidRPr="00876921">
              <w:rPr>
                <w:rFonts w:ascii="Arial" w:eastAsia="Arial" w:hAnsi="Arial" w:cs="Arial"/>
                <w:b/>
                <w:bCs/>
                <w:lang w:eastAsia="en-GB"/>
              </w:rPr>
              <w:t xml:space="preserve">Engagement with literature </w:t>
            </w:r>
            <w:r w:rsidRPr="00876921">
              <w:rPr>
                <w:rFonts w:ascii="Arial" w:eastAsia="Arial" w:hAnsi="Arial" w:cs="Arial"/>
                <w:bCs/>
                <w:sz w:val="18"/>
                <w:szCs w:val="18"/>
                <w:lang w:eastAsia="en-GB"/>
              </w:rPr>
              <w:t>(including reading, referencing,</w:t>
            </w:r>
          </w:p>
          <w:p w14:paraId="135A402C" w14:textId="77777777" w:rsidR="00763CB3" w:rsidRPr="00876921" w:rsidRDefault="00763CB3" w:rsidP="00BA6B99">
            <w:pPr>
              <w:spacing w:before="34"/>
              <w:ind w:left="108" w:right="-54"/>
              <w:rPr>
                <w:rFonts w:ascii="Arial" w:eastAsia="Arial" w:hAnsi="Arial" w:cs="Arial"/>
                <w:bCs/>
                <w:sz w:val="18"/>
                <w:szCs w:val="18"/>
                <w:lang w:eastAsia="en-GB"/>
              </w:rPr>
            </w:pPr>
            <w:r w:rsidRPr="00876921">
              <w:rPr>
                <w:rFonts w:ascii="Arial" w:eastAsia="Arial" w:hAnsi="Arial" w:cs="Arial"/>
                <w:bCs/>
                <w:sz w:val="18"/>
                <w:szCs w:val="18"/>
                <w:lang w:eastAsia="en-GB"/>
              </w:rPr>
              <w:t>academic conventions and</w:t>
            </w:r>
          </w:p>
          <w:p w14:paraId="085CA5D7" w14:textId="77777777" w:rsidR="00763CB3" w:rsidRPr="00876921" w:rsidRDefault="00763CB3" w:rsidP="00BA6B99">
            <w:pPr>
              <w:spacing w:before="34"/>
              <w:ind w:left="108" w:right="-54"/>
              <w:rPr>
                <w:rFonts w:ascii="Arial" w:eastAsia="Arial" w:hAnsi="Arial" w:cs="Arial"/>
                <w:b/>
                <w:bCs/>
                <w:lang w:eastAsia="en-GB"/>
              </w:rPr>
            </w:pPr>
            <w:r w:rsidRPr="00876921">
              <w:rPr>
                <w:rFonts w:ascii="Arial" w:eastAsia="Arial" w:hAnsi="Arial" w:cs="Arial"/>
                <w:bCs/>
                <w:sz w:val="18"/>
                <w:szCs w:val="18"/>
                <w:lang w:eastAsia="en-GB"/>
              </w:rPr>
              <w:t>academic honesty)</w:t>
            </w:r>
            <w:r w:rsidRPr="00876921">
              <w:rPr>
                <w:rFonts w:ascii="Arial" w:eastAsia="Arial" w:hAnsi="Arial" w:cs="Arial"/>
                <w:b/>
                <w:bCs/>
                <w:lang w:eastAsia="en-GB"/>
              </w:rPr>
              <w:t xml:space="preserve"> </w:t>
            </w:r>
          </w:p>
        </w:tc>
        <w:tc>
          <w:tcPr>
            <w:tcW w:w="1736" w:type="dxa"/>
            <w:tcBorders>
              <w:top w:val="single" w:sz="4" w:space="0" w:color="auto"/>
              <w:left w:val="single" w:sz="4" w:space="0" w:color="auto"/>
              <w:bottom w:val="single" w:sz="4" w:space="0" w:color="auto"/>
              <w:right w:val="dashed" w:sz="4" w:space="0" w:color="auto"/>
            </w:tcBorders>
          </w:tcPr>
          <w:p w14:paraId="6552D204" w14:textId="77777777" w:rsidR="00763CB3" w:rsidRPr="00876921" w:rsidRDefault="00763CB3" w:rsidP="00BA6B99">
            <w:pPr>
              <w:rPr>
                <w:rFonts w:ascii="Arial" w:hAnsi="Arial" w:cs="Arial"/>
                <w:lang w:eastAsia="en-GB"/>
              </w:rPr>
            </w:pPr>
            <w:r w:rsidRPr="00876921">
              <w:rPr>
                <w:rFonts w:ascii="Arial" w:hAnsi="Arial" w:cs="Arial"/>
                <w:lang w:eastAsia="en-GB"/>
              </w:rPr>
              <w:t>Little or no evidence of reading</w:t>
            </w:r>
            <w:r w:rsidRPr="00876921">
              <w:rPr>
                <w:lang w:eastAsia="en-GB"/>
              </w:rPr>
              <w:t xml:space="preserve"> and/or </w:t>
            </w:r>
            <w:r w:rsidRPr="00876921">
              <w:rPr>
                <w:rFonts w:ascii="Arial" w:hAnsi="Arial" w:cs="Arial"/>
                <w:lang w:eastAsia="en-GB"/>
              </w:rPr>
              <w:t>reliance on inappropriate sources.</w:t>
            </w:r>
          </w:p>
          <w:p w14:paraId="354FC409" w14:textId="77777777" w:rsidR="00763CB3" w:rsidRPr="00876921" w:rsidRDefault="00763CB3" w:rsidP="00BA6B99">
            <w:pPr>
              <w:rPr>
                <w:rFonts w:ascii="Arial" w:hAnsi="Arial" w:cs="Arial"/>
                <w:lang w:eastAsia="en-GB"/>
              </w:rPr>
            </w:pPr>
            <w:r w:rsidRPr="00876921">
              <w:rPr>
                <w:rFonts w:ascii="Arial" w:hAnsi="Arial" w:cs="Arial"/>
                <w:lang w:eastAsia="en-GB"/>
              </w:rPr>
              <w:t>Views and findings mostly unsupported and non-authoritative.</w:t>
            </w:r>
          </w:p>
          <w:p w14:paraId="50206C47" w14:textId="77777777" w:rsidR="00763CB3" w:rsidRPr="00876921" w:rsidRDefault="00763CB3" w:rsidP="00BA6B99">
            <w:pPr>
              <w:rPr>
                <w:rFonts w:ascii="Arial" w:hAnsi="Arial" w:cs="Arial"/>
                <w:lang w:eastAsia="en-GB"/>
              </w:rPr>
            </w:pPr>
            <w:r w:rsidRPr="00876921">
              <w:rPr>
                <w:rFonts w:ascii="Arial" w:hAnsi="Arial" w:cs="Arial"/>
                <w:lang w:eastAsia="en-GB"/>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06E6C5ED" w14:textId="77777777" w:rsidR="00763CB3" w:rsidRPr="00876921" w:rsidRDefault="00763CB3" w:rsidP="00BA6B99">
            <w:pPr>
              <w:rPr>
                <w:rFonts w:ascii="Arial" w:hAnsi="Arial" w:cs="Arial"/>
                <w:lang w:eastAsia="en-GB"/>
              </w:rPr>
            </w:pPr>
            <w:r w:rsidRPr="00876921">
              <w:rPr>
                <w:rFonts w:ascii="Arial" w:hAnsi="Arial" w:cs="Arial"/>
                <w:lang w:eastAsia="en-GB"/>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E43B850" w14:textId="77777777" w:rsidR="00763CB3" w:rsidRPr="00876921" w:rsidRDefault="00763CB3" w:rsidP="00BA6B99">
            <w:pPr>
              <w:rPr>
                <w:rFonts w:ascii="Arial" w:hAnsi="Arial" w:cs="Arial"/>
                <w:lang w:eastAsia="en-GB"/>
              </w:rPr>
            </w:pPr>
            <w:r w:rsidRPr="00876921">
              <w:rPr>
                <w:rFonts w:ascii="Arial" w:hAnsi="Arial" w:cs="Arial"/>
                <w:lang w:eastAsia="en-GB"/>
              </w:rPr>
              <w:t>Engagement with a limited range of mostly relevant and credible sources. Some omissions and minor errors.</w:t>
            </w:r>
          </w:p>
          <w:p w14:paraId="6702BD23" w14:textId="77777777" w:rsidR="00763CB3" w:rsidRPr="00876921" w:rsidRDefault="00763CB3" w:rsidP="00BA6B99">
            <w:pPr>
              <w:rPr>
                <w:rFonts w:ascii="Arial" w:hAnsi="Arial" w:cs="Arial"/>
                <w:lang w:eastAsia="en-GB"/>
              </w:rPr>
            </w:pPr>
            <w:r w:rsidRPr="00876921">
              <w:rPr>
                <w:rFonts w:ascii="Arial" w:hAnsi="Arial" w:cs="Arial"/>
                <w:lang w:eastAsia="en-GB"/>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6F1ECD04" w14:textId="77777777" w:rsidR="00763CB3" w:rsidRPr="00876921" w:rsidRDefault="00763CB3" w:rsidP="00BA6B99">
            <w:pPr>
              <w:rPr>
                <w:rFonts w:ascii="Arial" w:hAnsi="Arial" w:cs="Arial"/>
                <w:lang w:eastAsia="en-GB"/>
              </w:rPr>
            </w:pPr>
            <w:r w:rsidRPr="00876921">
              <w:rPr>
                <w:rFonts w:ascii="Arial" w:hAnsi="Arial" w:cs="Arial"/>
                <w:lang w:eastAsia="en-GB"/>
              </w:rPr>
              <w:t>Engagement with an appropriate range of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BAC0279" w14:textId="77777777" w:rsidR="00763CB3" w:rsidRPr="00876921" w:rsidRDefault="00763CB3" w:rsidP="00BA6B99">
            <w:pPr>
              <w:rPr>
                <w:rFonts w:ascii="Arial" w:hAnsi="Arial" w:cs="Arial"/>
                <w:lang w:eastAsia="en-GB"/>
              </w:rPr>
            </w:pPr>
            <w:r w:rsidRPr="00876921">
              <w:rPr>
                <w:rFonts w:ascii="Arial" w:hAnsi="Arial" w:cs="Arial"/>
                <w:lang w:eastAsia="en-GB"/>
              </w:rPr>
              <w:t>Engagement with a wide range of literature, including sources retrieved independently.</w:t>
            </w:r>
          </w:p>
          <w:p w14:paraId="60E7A4B6" w14:textId="77777777" w:rsidR="00763CB3" w:rsidRPr="00876921" w:rsidRDefault="00763CB3" w:rsidP="00BA6B99">
            <w:pPr>
              <w:rPr>
                <w:rFonts w:ascii="Arial" w:hAnsi="Arial" w:cs="Arial"/>
                <w:lang w:eastAsia="en-GB"/>
              </w:rPr>
            </w:pPr>
            <w:r w:rsidRPr="00876921">
              <w:rPr>
                <w:rFonts w:ascii="Arial" w:hAnsi="Arial" w:cs="Arial"/>
                <w:lang w:eastAsia="en-GB"/>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1A6C245" w14:textId="77777777" w:rsidR="00763CB3" w:rsidRPr="00876921" w:rsidRDefault="00763CB3" w:rsidP="00BA6B99">
            <w:pPr>
              <w:rPr>
                <w:rFonts w:ascii="Arial" w:hAnsi="Arial" w:cs="Arial"/>
                <w:lang w:eastAsia="en-GB"/>
              </w:rPr>
            </w:pPr>
            <w:r w:rsidRPr="00876921">
              <w:rPr>
                <w:rFonts w:ascii="Arial" w:hAnsi="Arial" w:cs="Arial"/>
                <w:lang w:eastAsia="en-GB"/>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657796F9" w14:textId="77777777" w:rsidR="00763CB3" w:rsidRPr="00876921" w:rsidRDefault="00763CB3" w:rsidP="00BA6B99">
            <w:pPr>
              <w:rPr>
                <w:rFonts w:ascii="Arial" w:hAnsi="Arial" w:cs="Arial"/>
                <w:lang w:eastAsia="en-GB"/>
              </w:rPr>
            </w:pPr>
            <w:r w:rsidRPr="00876921">
              <w:rPr>
                <w:rFonts w:ascii="Arial" w:hAnsi="Arial" w:cs="Arial"/>
                <w:lang w:eastAsia="en-GB"/>
              </w:rPr>
              <w:t>Exceptional engagement with an extensive range of relevant and credible literature. High-level referencing skills consistently applied.</w:t>
            </w:r>
          </w:p>
        </w:tc>
      </w:tr>
      <w:tr w:rsidR="00763CB3" w:rsidRPr="00876921" w14:paraId="2858205C" w14:textId="77777777" w:rsidTr="00BA6B99">
        <w:tc>
          <w:tcPr>
            <w:tcW w:w="1735" w:type="dxa"/>
            <w:shd w:val="clear" w:color="auto" w:fill="FF99FF"/>
          </w:tcPr>
          <w:p w14:paraId="4FE4FE1D" w14:textId="77777777" w:rsidR="00763CB3" w:rsidRPr="00876921" w:rsidRDefault="00763CB3" w:rsidP="00BA6B99">
            <w:pPr>
              <w:spacing w:before="34"/>
              <w:ind w:left="108" w:right="-54"/>
              <w:rPr>
                <w:rFonts w:ascii="Arial" w:hAnsi="Arial" w:cs="Arial"/>
                <w:sz w:val="18"/>
                <w:szCs w:val="18"/>
                <w:lang w:eastAsia="en-GB"/>
              </w:rPr>
            </w:pPr>
            <w:r w:rsidRPr="00876921">
              <w:rPr>
                <w:rFonts w:ascii="Arial" w:eastAsia="Arial" w:hAnsi="Arial" w:cs="Arial"/>
                <w:b/>
                <w:bCs/>
                <w:lang w:eastAsia="en-GB"/>
              </w:rPr>
              <w:t xml:space="preserve">Knowledge and understanding </w:t>
            </w:r>
            <w:r w:rsidRPr="00876921">
              <w:rPr>
                <w:rFonts w:ascii="Arial" w:eastAsia="Arial" w:hAnsi="Arial" w:cs="Arial"/>
                <w:bCs/>
                <w:lang w:eastAsia="en-GB"/>
              </w:rPr>
              <w:t>(</w:t>
            </w:r>
            <w:r w:rsidRPr="00876921">
              <w:rPr>
                <w:rFonts w:ascii="Arial" w:eastAsia="Arial" w:hAnsi="Arial" w:cs="Arial"/>
                <w:bCs/>
                <w:sz w:val="18"/>
                <w:szCs w:val="18"/>
                <w:lang w:eastAsia="en-GB"/>
              </w:rPr>
              <w:t xml:space="preserve">Sound knowledge and </w:t>
            </w:r>
            <w:r w:rsidRPr="00876921">
              <w:rPr>
                <w:rFonts w:ascii="Arial" w:eastAsia="Arial" w:hAnsi="Arial" w:cs="Arial"/>
                <w:bCs/>
                <w:sz w:val="18"/>
                <w:szCs w:val="18"/>
                <w:lang w:eastAsia="en-GB"/>
              </w:rPr>
              <w:lastRenderedPageBreak/>
              <w:t>critical understanding of the well-established concepts and principles in their field of study; knowledge of the main methods of enquiry in the discipline.)</w:t>
            </w:r>
            <w:r w:rsidRPr="00876921">
              <w:rPr>
                <w:rFonts w:ascii="Arial" w:eastAsia="Arial" w:hAnsi="Arial" w:cs="Arial"/>
                <w:b/>
                <w:bCs/>
                <w:lang w:eastAsia="en-GB"/>
              </w:rPr>
              <w:t xml:space="preserve"> </w:t>
            </w:r>
          </w:p>
        </w:tc>
        <w:tc>
          <w:tcPr>
            <w:tcW w:w="1736" w:type="dxa"/>
            <w:tcBorders>
              <w:top w:val="single" w:sz="4" w:space="0" w:color="auto"/>
              <w:left w:val="single" w:sz="4" w:space="0" w:color="auto"/>
              <w:bottom w:val="single" w:sz="4" w:space="0" w:color="auto"/>
              <w:right w:val="dashed" w:sz="4" w:space="0" w:color="auto"/>
            </w:tcBorders>
          </w:tcPr>
          <w:p w14:paraId="1EF57C33" w14:textId="77777777" w:rsidR="00763CB3" w:rsidRPr="00876921" w:rsidRDefault="00763CB3" w:rsidP="00BA6B99">
            <w:pPr>
              <w:spacing w:after="120"/>
              <w:rPr>
                <w:rFonts w:ascii="Arial" w:hAnsi="Arial" w:cs="Arial"/>
                <w:lang w:eastAsia="en-GB"/>
              </w:rPr>
            </w:pPr>
            <w:r w:rsidRPr="00876921">
              <w:rPr>
                <w:rFonts w:ascii="Arial" w:hAnsi="Arial" w:cs="Arial"/>
                <w:lang w:eastAsia="en-GB"/>
              </w:rPr>
              <w:lastRenderedPageBreak/>
              <w:t xml:space="preserve">Major gaps in knowledge with unsatisfactory, uncritical understanding of </w:t>
            </w:r>
            <w:r w:rsidRPr="00876921">
              <w:rPr>
                <w:rFonts w:ascii="Arial" w:hAnsi="Arial" w:cs="Arial"/>
                <w:lang w:eastAsia="en-GB"/>
              </w:rPr>
              <w:lastRenderedPageBreak/>
              <w:t>the subject matter. Much irrelevant material.  Substantial inaccuracies. Significantly flawed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4AAA65F3" w14:textId="77777777" w:rsidR="00763CB3" w:rsidRPr="00876921" w:rsidRDefault="00763CB3" w:rsidP="00BA6B99">
            <w:pPr>
              <w:spacing w:after="120"/>
              <w:rPr>
                <w:rFonts w:ascii="Arial" w:hAnsi="Arial" w:cs="Arial"/>
                <w:lang w:eastAsia="en-GB"/>
              </w:rPr>
            </w:pPr>
            <w:r w:rsidRPr="00876921">
              <w:rPr>
                <w:rFonts w:ascii="Arial" w:hAnsi="Arial" w:cs="Arial"/>
                <w:lang w:eastAsia="en-GB"/>
              </w:rPr>
              <w:lastRenderedPageBreak/>
              <w:t xml:space="preserve">Fragmentary knowledge, with only superficial critical understanding. </w:t>
            </w:r>
            <w:r w:rsidRPr="00876921">
              <w:rPr>
                <w:rFonts w:ascii="Arial" w:hAnsi="Arial" w:cs="Arial"/>
                <w:lang w:eastAsia="en-GB"/>
              </w:rPr>
              <w:lastRenderedPageBreak/>
              <w:t>Some significant inaccuracies and/or irrelevant material.  Incomplete or partially flawed understanding of the 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61608AD" w14:textId="77777777" w:rsidR="00763CB3" w:rsidRPr="00876921" w:rsidRDefault="00763CB3" w:rsidP="00BA6B99">
            <w:pPr>
              <w:spacing w:after="120"/>
              <w:rPr>
                <w:rFonts w:ascii="Arial" w:hAnsi="Arial" w:cs="Arial"/>
                <w:lang w:eastAsia="en-GB"/>
              </w:rPr>
            </w:pPr>
            <w:r w:rsidRPr="00876921">
              <w:rPr>
                <w:rFonts w:ascii="Arial" w:hAnsi="Arial" w:cs="Arial"/>
                <w:lang w:eastAsia="en-GB"/>
              </w:rPr>
              <w:lastRenderedPageBreak/>
              <w:t xml:space="preserve">Limited but adequate knowledge and critical understanding of </w:t>
            </w:r>
            <w:r w:rsidRPr="00876921">
              <w:rPr>
                <w:rFonts w:ascii="Arial" w:hAnsi="Arial" w:cs="Arial"/>
                <w:lang w:eastAsia="en-GB"/>
              </w:rPr>
              <w:lastRenderedPageBreak/>
              <w:t xml:space="preserve">the well-established concepts and principles within the subject area, with a few gaps in the selection of material. A narrow critical understanding of the main methods of enquiry. </w:t>
            </w:r>
          </w:p>
        </w:tc>
        <w:tc>
          <w:tcPr>
            <w:tcW w:w="1736" w:type="dxa"/>
            <w:tcBorders>
              <w:top w:val="single" w:sz="4" w:space="0" w:color="auto"/>
              <w:left w:val="dashed" w:sz="4" w:space="0" w:color="auto"/>
              <w:bottom w:val="single" w:sz="4" w:space="0" w:color="auto"/>
              <w:right w:val="dashed" w:sz="4" w:space="0" w:color="auto"/>
            </w:tcBorders>
          </w:tcPr>
          <w:p w14:paraId="16578FD2" w14:textId="77777777" w:rsidR="00763CB3" w:rsidRPr="00876921" w:rsidRDefault="00763CB3" w:rsidP="00BA6B99">
            <w:pPr>
              <w:spacing w:after="120"/>
              <w:rPr>
                <w:rFonts w:ascii="Arial" w:hAnsi="Arial" w:cs="Arial"/>
                <w:lang w:eastAsia="en-GB"/>
              </w:rPr>
            </w:pPr>
            <w:r w:rsidRPr="00876921">
              <w:rPr>
                <w:rFonts w:ascii="Arial" w:hAnsi="Arial" w:cs="Arial"/>
                <w:lang w:eastAsia="en-GB"/>
              </w:rPr>
              <w:lastRenderedPageBreak/>
              <w:t xml:space="preserve">Knowledge is reasonably detailed and accurate. A good critical </w:t>
            </w:r>
            <w:r w:rsidRPr="00876921">
              <w:rPr>
                <w:rFonts w:ascii="Arial" w:hAnsi="Arial" w:cs="Arial"/>
                <w:lang w:eastAsia="en-GB"/>
              </w:rPr>
              <w:lastRenderedPageBreak/>
              <w:t>understanding of the well-established concepts and principles and the main methods of enquiry, with minor gaps in the selection of material.</w:t>
            </w:r>
          </w:p>
        </w:tc>
        <w:tc>
          <w:tcPr>
            <w:tcW w:w="1736" w:type="dxa"/>
            <w:tcBorders>
              <w:top w:val="single" w:sz="4" w:space="0" w:color="auto"/>
              <w:left w:val="dashed" w:sz="4" w:space="0" w:color="auto"/>
              <w:bottom w:val="single" w:sz="4" w:space="0" w:color="auto"/>
              <w:right w:val="dashed" w:sz="4" w:space="0" w:color="auto"/>
            </w:tcBorders>
          </w:tcPr>
          <w:p w14:paraId="38351CE4" w14:textId="77777777" w:rsidR="00763CB3" w:rsidRPr="00876921" w:rsidRDefault="00763CB3" w:rsidP="00BA6B99">
            <w:pPr>
              <w:spacing w:after="120"/>
              <w:rPr>
                <w:rFonts w:ascii="Arial" w:hAnsi="Arial" w:cs="Arial"/>
                <w:lang w:eastAsia="en-GB"/>
              </w:rPr>
            </w:pPr>
            <w:r w:rsidRPr="00876921">
              <w:rPr>
                <w:rFonts w:ascii="Arial" w:hAnsi="Arial" w:cs="Arial"/>
                <w:lang w:eastAsia="en-GB"/>
              </w:rPr>
              <w:lastRenderedPageBreak/>
              <w:t xml:space="preserve">Knowledge is reasonably extensive.  Exhibits very competent </w:t>
            </w:r>
            <w:r w:rsidRPr="00876921">
              <w:rPr>
                <w:rFonts w:ascii="Arial" w:hAnsi="Arial" w:cs="Arial"/>
                <w:lang w:eastAsia="en-GB"/>
              </w:rPr>
              <w:lastRenderedPageBreak/>
              <w:t>critical understanding of the well-established concepts and principles of the subject and the main methods of enquiry.  Breadth and depth of knowledge.</w:t>
            </w:r>
          </w:p>
        </w:tc>
        <w:tc>
          <w:tcPr>
            <w:tcW w:w="1736" w:type="dxa"/>
            <w:tcBorders>
              <w:top w:val="single" w:sz="4" w:space="0" w:color="auto"/>
              <w:left w:val="dashed" w:sz="4" w:space="0" w:color="auto"/>
              <w:bottom w:val="single" w:sz="4" w:space="0" w:color="auto"/>
              <w:right w:val="dashed" w:sz="4" w:space="0" w:color="auto"/>
            </w:tcBorders>
          </w:tcPr>
          <w:p w14:paraId="68A23A1B" w14:textId="77777777" w:rsidR="00763CB3" w:rsidRPr="00876921" w:rsidRDefault="00763CB3" w:rsidP="00BA6B99">
            <w:pPr>
              <w:spacing w:after="120"/>
              <w:rPr>
                <w:rFonts w:ascii="Arial" w:hAnsi="Arial" w:cs="Arial"/>
                <w:lang w:eastAsia="en-GB"/>
              </w:rPr>
            </w:pPr>
            <w:r w:rsidRPr="00876921">
              <w:rPr>
                <w:rFonts w:ascii="Arial" w:hAnsi="Arial" w:cs="Arial"/>
                <w:lang w:eastAsia="en-GB"/>
              </w:rPr>
              <w:lastRenderedPageBreak/>
              <w:t xml:space="preserve">Excellent, detailed knowledge and highly critical understanding of </w:t>
            </w:r>
            <w:r w:rsidRPr="00876921">
              <w:rPr>
                <w:rFonts w:ascii="Arial" w:hAnsi="Arial" w:cs="Arial"/>
                <w:lang w:eastAsia="en-GB"/>
              </w:rPr>
              <w:lastRenderedPageBreak/>
              <w:t xml:space="preserve">the well-established concepts and principles of the subject and the main methods of enquiry. </w:t>
            </w:r>
          </w:p>
        </w:tc>
        <w:tc>
          <w:tcPr>
            <w:tcW w:w="1736" w:type="dxa"/>
            <w:tcBorders>
              <w:top w:val="single" w:sz="4" w:space="0" w:color="auto"/>
              <w:left w:val="dashed" w:sz="4" w:space="0" w:color="auto"/>
              <w:bottom w:val="single" w:sz="4" w:space="0" w:color="auto"/>
              <w:right w:val="single" w:sz="4" w:space="0" w:color="auto"/>
            </w:tcBorders>
          </w:tcPr>
          <w:p w14:paraId="329C1180" w14:textId="77777777" w:rsidR="00763CB3" w:rsidRPr="00876921" w:rsidRDefault="00763CB3" w:rsidP="00BA6B99">
            <w:pPr>
              <w:spacing w:after="120"/>
              <w:rPr>
                <w:rFonts w:ascii="Arial" w:hAnsi="Arial" w:cs="Arial"/>
                <w:lang w:eastAsia="en-GB"/>
              </w:rPr>
            </w:pPr>
            <w:r w:rsidRPr="00876921">
              <w:rPr>
                <w:rFonts w:ascii="Arial" w:hAnsi="Arial" w:cs="Arial"/>
                <w:lang w:eastAsia="en-GB"/>
              </w:rPr>
              <w:lastRenderedPageBreak/>
              <w:t xml:space="preserve">Exceptionally detailed knowledge and outstanding critical </w:t>
            </w:r>
            <w:r w:rsidRPr="00876921">
              <w:rPr>
                <w:rFonts w:ascii="Arial" w:hAnsi="Arial" w:cs="Arial"/>
                <w:lang w:eastAsia="en-GB"/>
              </w:rPr>
              <w:lastRenderedPageBreak/>
              <w:t>understanding of the well-established concepts and principles of the subject and the main methods of enquiry. May go beyond established theories.</w:t>
            </w:r>
          </w:p>
        </w:tc>
      </w:tr>
      <w:tr w:rsidR="00763CB3" w:rsidRPr="00876921" w14:paraId="24755E0D" w14:textId="77777777" w:rsidTr="00BA6B99">
        <w:tc>
          <w:tcPr>
            <w:tcW w:w="1735" w:type="dxa"/>
            <w:shd w:val="clear" w:color="auto" w:fill="FF99FF"/>
          </w:tcPr>
          <w:p w14:paraId="57DE407D" w14:textId="77777777" w:rsidR="00763CB3" w:rsidRPr="00876921" w:rsidRDefault="00763CB3" w:rsidP="00BA6B99">
            <w:pPr>
              <w:spacing w:before="34" w:line="239" w:lineRule="auto"/>
              <w:ind w:left="108" w:right="-54"/>
              <w:rPr>
                <w:rFonts w:ascii="Arial" w:eastAsia="Arial" w:hAnsi="Arial" w:cs="Arial"/>
                <w:b/>
                <w:bCs/>
                <w:lang w:eastAsia="en-GB"/>
              </w:rPr>
            </w:pPr>
            <w:r w:rsidRPr="00876921">
              <w:rPr>
                <w:rFonts w:ascii="Arial" w:eastAsia="Arial" w:hAnsi="Arial" w:cs="Arial"/>
                <w:b/>
                <w:bCs/>
                <w:lang w:eastAsia="en-GB"/>
              </w:rPr>
              <w:lastRenderedPageBreak/>
              <w:t>C</w:t>
            </w:r>
            <w:r w:rsidRPr="00876921">
              <w:rPr>
                <w:rFonts w:ascii="Arial" w:eastAsia="Arial" w:hAnsi="Arial" w:cs="Arial"/>
                <w:b/>
                <w:bCs/>
                <w:spacing w:val="1"/>
                <w:lang w:eastAsia="en-GB"/>
              </w:rPr>
              <w:t>ogn</w:t>
            </w:r>
            <w:r w:rsidRPr="00876921">
              <w:rPr>
                <w:rFonts w:ascii="Arial" w:eastAsia="Arial" w:hAnsi="Arial" w:cs="Arial"/>
                <w:b/>
                <w:bCs/>
                <w:lang w:eastAsia="en-GB"/>
              </w:rPr>
              <w:t>i</w:t>
            </w:r>
            <w:r w:rsidRPr="00876921">
              <w:rPr>
                <w:rFonts w:ascii="Arial" w:eastAsia="Arial" w:hAnsi="Arial" w:cs="Arial"/>
                <w:b/>
                <w:bCs/>
                <w:spacing w:val="1"/>
                <w:lang w:eastAsia="en-GB"/>
              </w:rPr>
              <w:t>t</w:t>
            </w:r>
            <w:r w:rsidRPr="00876921">
              <w:rPr>
                <w:rFonts w:ascii="Arial" w:eastAsia="Arial" w:hAnsi="Arial" w:cs="Arial"/>
                <w:b/>
                <w:bCs/>
                <w:lang w:eastAsia="en-GB"/>
              </w:rPr>
              <w:t>i</w:t>
            </w:r>
            <w:r w:rsidRPr="00876921">
              <w:rPr>
                <w:rFonts w:ascii="Arial" w:eastAsia="Arial" w:hAnsi="Arial" w:cs="Arial"/>
                <w:b/>
                <w:bCs/>
                <w:spacing w:val="2"/>
                <w:lang w:eastAsia="en-GB"/>
              </w:rPr>
              <w:t>v</w:t>
            </w:r>
            <w:r w:rsidRPr="00876921">
              <w:rPr>
                <w:rFonts w:ascii="Arial" w:eastAsia="Arial" w:hAnsi="Arial" w:cs="Arial"/>
                <w:b/>
                <w:bCs/>
                <w:lang w:eastAsia="en-GB"/>
              </w:rPr>
              <w:t>e</w:t>
            </w:r>
            <w:r w:rsidRPr="00876921">
              <w:rPr>
                <w:rFonts w:ascii="Arial" w:eastAsia="Arial" w:hAnsi="Arial" w:cs="Arial"/>
                <w:b/>
                <w:bCs/>
                <w:spacing w:val="-10"/>
                <w:lang w:eastAsia="en-GB"/>
              </w:rPr>
              <w:t xml:space="preserve"> </w:t>
            </w:r>
            <w:r w:rsidRPr="00876921">
              <w:rPr>
                <w:rFonts w:ascii="Arial" w:eastAsia="Arial" w:hAnsi="Arial" w:cs="Arial"/>
                <w:b/>
                <w:bCs/>
                <w:lang w:eastAsia="en-GB"/>
              </w:rPr>
              <w:t>a</w:t>
            </w:r>
            <w:r w:rsidRPr="00876921">
              <w:rPr>
                <w:rFonts w:ascii="Arial" w:eastAsia="Arial" w:hAnsi="Arial" w:cs="Arial"/>
                <w:b/>
                <w:bCs/>
                <w:spacing w:val="1"/>
                <w:lang w:eastAsia="en-GB"/>
              </w:rPr>
              <w:t>n</w:t>
            </w:r>
            <w:r w:rsidRPr="00876921">
              <w:rPr>
                <w:rFonts w:ascii="Arial" w:eastAsia="Arial" w:hAnsi="Arial" w:cs="Arial"/>
                <w:b/>
                <w:bCs/>
                <w:lang w:eastAsia="en-GB"/>
              </w:rPr>
              <w:t>d i</w:t>
            </w:r>
            <w:r w:rsidRPr="00876921">
              <w:rPr>
                <w:rFonts w:ascii="Arial" w:eastAsia="Arial" w:hAnsi="Arial" w:cs="Arial"/>
                <w:b/>
                <w:bCs/>
                <w:spacing w:val="1"/>
                <w:lang w:eastAsia="en-GB"/>
              </w:rPr>
              <w:t>nt</w:t>
            </w:r>
            <w:r w:rsidRPr="00876921">
              <w:rPr>
                <w:rFonts w:ascii="Arial" w:eastAsia="Arial" w:hAnsi="Arial" w:cs="Arial"/>
                <w:b/>
                <w:bCs/>
                <w:lang w:eastAsia="en-GB"/>
              </w:rPr>
              <w:t>ellec</w:t>
            </w:r>
            <w:r w:rsidRPr="00876921">
              <w:rPr>
                <w:rFonts w:ascii="Arial" w:eastAsia="Arial" w:hAnsi="Arial" w:cs="Arial"/>
                <w:b/>
                <w:bCs/>
                <w:spacing w:val="1"/>
                <w:lang w:eastAsia="en-GB"/>
              </w:rPr>
              <w:t>tu</w:t>
            </w:r>
            <w:r w:rsidRPr="00876921">
              <w:rPr>
                <w:rFonts w:ascii="Arial" w:eastAsia="Arial" w:hAnsi="Arial" w:cs="Arial"/>
                <w:b/>
                <w:bCs/>
                <w:lang w:eastAsia="en-GB"/>
              </w:rPr>
              <w:t>al skil</w:t>
            </w:r>
            <w:r w:rsidRPr="00876921">
              <w:rPr>
                <w:rFonts w:ascii="Arial" w:eastAsia="Arial" w:hAnsi="Arial" w:cs="Arial"/>
                <w:b/>
                <w:bCs/>
                <w:spacing w:val="2"/>
                <w:lang w:eastAsia="en-GB"/>
              </w:rPr>
              <w:t>l</w:t>
            </w:r>
            <w:r w:rsidRPr="00876921">
              <w:rPr>
                <w:rFonts w:ascii="Arial" w:eastAsia="Arial" w:hAnsi="Arial" w:cs="Arial"/>
                <w:b/>
                <w:bCs/>
                <w:lang w:eastAsia="en-GB"/>
              </w:rPr>
              <w:t xml:space="preserve">s </w:t>
            </w:r>
          </w:p>
          <w:p w14:paraId="045CD7CD" w14:textId="77777777" w:rsidR="00763CB3" w:rsidRPr="00876921" w:rsidRDefault="00763CB3" w:rsidP="00BA6B99">
            <w:pPr>
              <w:spacing w:before="34" w:line="239" w:lineRule="auto"/>
              <w:ind w:left="108" w:right="-54"/>
              <w:rPr>
                <w:rFonts w:ascii="Arial" w:eastAsia="Arial" w:hAnsi="Arial" w:cs="Arial"/>
                <w:bCs/>
                <w:sz w:val="18"/>
                <w:szCs w:val="18"/>
                <w:lang w:eastAsia="en-GB"/>
              </w:rPr>
            </w:pPr>
            <w:r w:rsidRPr="00876921">
              <w:rPr>
                <w:rFonts w:ascii="Arial" w:eastAsia="Arial" w:hAnsi="Arial" w:cs="Arial"/>
                <w:bCs/>
                <w:sz w:val="18"/>
                <w:szCs w:val="18"/>
                <w:lang w:eastAsia="en-GB"/>
              </w:rPr>
              <w:t>(Critical evaluation and analysis of concepts and principles; argument and judgement</w:t>
            </w:r>
            <w:r w:rsidRPr="00876921">
              <w:rPr>
                <w:rFonts w:ascii="Arial" w:eastAsia="Arial" w:hAnsi="Arial" w:cs="Arial"/>
                <w:b/>
                <w:bCs/>
                <w:lang w:eastAsia="en-GB"/>
              </w:rPr>
              <w:t xml:space="preserve">; </w:t>
            </w:r>
            <w:r w:rsidRPr="00876921">
              <w:rPr>
                <w:rFonts w:ascii="Arial" w:eastAsia="Arial" w:hAnsi="Arial" w:cs="Arial"/>
                <w:bCs/>
                <w:sz w:val="18"/>
                <w:szCs w:val="18"/>
                <w:lang w:eastAsia="en-GB"/>
              </w:rPr>
              <w:t xml:space="preserve">the limits of their knowledge, and how this influences their analyses and interpretations.) </w:t>
            </w:r>
          </w:p>
        </w:tc>
        <w:tc>
          <w:tcPr>
            <w:tcW w:w="1736" w:type="dxa"/>
          </w:tcPr>
          <w:p w14:paraId="78CF8586" w14:textId="77777777" w:rsidR="00763CB3" w:rsidRPr="00876921" w:rsidRDefault="00763CB3" w:rsidP="00BA6B99">
            <w:pPr>
              <w:rPr>
                <w:rFonts w:ascii="Arial" w:hAnsi="Arial" w:cs="Arial"/>
                <w:lang w:eastAsia="en-GB"/>
              </w:rPr>
            </w:pPr>
            <w:r w:rsidRPr="00876921">
              <w:rPr>
                <w:rFonts w:ascii="Arial" w:hAnsi="Arial" w:cs="Arial"/>
                <w:lang w:eastAsia="en-GB"/>
              </w:rPr>
              <w:t>Wholly or almost wholly descriptive work. Little or no critical evaluation and analysis of concepts and principles.</w:t>
            </w:r>
          </w:p>
          <w:p w14:paraId="4C424C68" w14:textId="77777777" w:rsidR="00763CB3" w:rsidRPr="00876921" w:rsidRDefault="00763CB3" w:rsidP="00BA6B99">
            <w:pPr>
              <w:rPr>
                <w:rFonts w:ascii="Arial" w:hAnsi="Arial" w:cs="Arial"/>
                <w:lang w:eastAsia="en-GB"/>
              </w:rPr>
            </w:pPr>
            <w:r w:rsidRPr="00876921">
              <w:rPr>
                <w:rFonts w:ascii="Arial" w:hAnsi="Arial" w:cs="Arial"/>
                <w:lang w:eastAsia="en-GB"/>
              </w:rPr>
              <w:t>Failure to develop arguments, leading to illogical or invalid judgements. Unsubstantiated generalisations or opinion, made without use of any credible evidence.</w:t>
            </w:r>
          </w:p>
          <w:p w14:paraId="267A0CD2" w14:textId="77777777" w:rsidR="00763CB3" w:rsidRPr="00876921" w:rsidRDefault="00763CB3" w:rsidP="00BA6B99">
            <w:pPr>
              <w:rPr>
                <w:rFonts w:ascii="Arial" w:hAnsi="Arial" w:cs="Arial"/>
                <w:lang w:eastAsia="en-GB"/>
              </w:rPr>
            </w:pPr>
          </w:p>
        </w:tc>
        <w:tc>
          <w:tcPr>
            <w:tcW w:w="1736" w:type="dxa"/>
          </w:tcPr>
          <w:p w14:paraId="334AA25E" w14:textId="77777777" w:rsidR="00763CB3" w:rsidRPr="00876921" w:rsidRDefault="00763CB3" w:rsidP="00BA6B99">
            <w:pPr>
              <w:rPr>
                <w:rFonts w:ascii="Arial" w:hAnsi="Arial" w:cs="Arial"/>
                <w:lang w:eastAsia="en-GB"/>
              </w:rPr>
            </w:pPr>
            <w:r w:rsidRPr="00876921">
              <w:rPr>
                <w:rFonts w:ascii="Arial" w:hAnsi="Arial" w:cs="Arial"/>
                <w:lang w:eastAsia="en-GB"/>
              </w:rPr>
              <w:t>Largely descriptive work, with superficial use of critical evaluation and analysis of concepts and principles. Weak development of arguments and judgements. Information accepted uncritically, uses generalised statements made with scant evidence and unsubstantiated opinions. Ideas sometimes illogical and contradictory.</w:t>
            </w:r>
          </w:p>
        </w:tc>
        <w:tc>
          <w:tcPr>
            <w:tcW w:w="1736" w:type="dxa"/>
          </w:tcPr>
          <w:p w14:paraId="5143ADF7" w14:textId="77777777" w:rsidR="00763CB3" w:rsidRPr="00876921" w:rsidRDefault="00763CB3" w:rsidP="00BA6B99">
            <w:pPr>
              <w:rPr>
                <w:rFonts w:ascii="Arial" w:hAnsi="Arial" w:cs="Arial"/>
                <w:lang w:eastAsia="en-GB"/>
              </w:rPr>
            </w:pPr>
            <w:r w:rsidRPr="00876921">
              <w:rPr>
                <w:rFonts w:ascii="Arial" w:hAnsi="Arial" w:cs="Arial"/>
                <w:lang w:eastAsia="en-GB"/>
              </w:rPr>
              <w:t>Limited attempt at critical evaluation and analysis of concepts and principles, tending towards description.</w:t>
            </w:r>
          </w:p>
          <w:p w14:paraId="2C75B0F4" w14:textId="77777777" w:rsidR="00763CB3" w:rsidRPr="00876921" w:rsidRDefault="00763CB3" w:rsidP="00BA6B99">
            <w:pPr>
              <w:rPr>
                <w:rFonts w:ascii="Arial" w:hAnsi="Arial" w:cs="Arial"/>
                <w:lang w:eastAsia="en-GB"/>
              </w:rPr>
            </w:pPr>
            <w:r w:rsidRPr="00876921">
              <w:rPr>
                <w:rFonts w:ascii="Arial" w:hAnsi="Arial" w:cs="Arial"/>
                <w:lang w:eastAsia="en-GB"/>
              </w:rPr>
              <w:t>Some evidence to support arguments and judgements but these may be underdeveloped, with a little inconsistency / mis-interpretation or failure to fully recognise limits of knowledge.</w:t>
            </w:r>
          </w:p>
          <w:p w14:paraId="3A123A69" w14:textId="77777777" w:rsidR="00763CB3" w:rsidRPr="00876921" w:rsidRDefault="00763CB3" w:rsidP="00BA6B99">
            <w:pPr>
              <w:rPr>
                <w:rFonts w:ascii="Arial" w:hAnsi="Arial" w:cs="Arial"/>
                <w:lang w:eastAsia="en-GB"/>
              </w:rPr>
            </w:pPr>
          </w:p>
          <w:p w14:paraId="6857A9B4" w14:textId="77777777" w:rsidR="00763CB3" w:rsidRPr="00876921" w:rsidRDefault="00763CB3" w:rsidP="00BA6B99">
            <w:pPr>
              <w:rPr>
                <w:rFonts w:ascii="Arial" w:hAnsi="Arial" w:cs="Arial"/>
                <w:lang w:eastAsia="en-GB"/>
              </w:rPr>
            </w:pPr>
          </w:p>
        </w:tc>
        <w:tc>
          <w:tcPr>
            <w:tcW w:w="1736" w:type="dxa"/>
          </w:tcPr>
          <w:p w14:paraId="06165D40" w14:textId="77777777" w:rsidR="00763CB3" w:rsidRPr="00876921" w:rsidRDefault="00763CB3" w:rsidP="00BA6B99">
            <w:pPr>
              <w:rPr>
                <w:rFonts w:ascii="Arial" w:hAnsi="Arial" w:cs="Arial"/>
                <w:lang w:eastAsia="en-GB"/>
              </w:rPr>
            </w:pPr>
            <w:r w:rsidRPr="00876921">
              <w:rPr>
                <w:rFonts w:ascii="Arial" w:hAnsi="Arial" w:cs="Arial"/>
                <w:lang w:eastAsia="en-GB"/>
              </w:rPr>
              <w:t xml:space="preserve">Some critical evaluation and analysis of concepts and principles, though descriptive in parts. </w:t>
            </w:r>
          </w:p>
          <w:p w14:paraId="23040138" w14:textId="77777777" w:rsidR="00763CB3" w:rsidRPr="00876921" w:rsidRDefault="00763CB3" w:rsidP="00BA6B99">
            <w:pPr>
              <w:rPr>
                <w:rFonts w:ascii="Arial" w:hAnsi="Arial" w:cs="Arial"/>
                <w:lang w:eastAsia="en-GB"/>
              </w:rPr>
            </w:pPr>
            <w:r w:rsidRPr="00876921">
              <w:rPr>
                <w:rFonts w:ascii="Arial" w:hAnsi="Arial" w:cs="Arial"/>
                <w:lang w:eastAsia="en-GB"/>
              </w:rPr>
              <w:t>An emerging awareness the limits of their knowledge and ability to use evidence to support the argument though with some tendency to assert/state opinion rather than argue on the basis of reason and evidence.</w:t>
            </w:r>
          </w:p>
          <w:p w14:paraId="6BAF982F" w14:textId="77777777" w:rsidR="00763CB3" w:rsidRPr="00876921" w:rsidRDefault="00763CB3" w:rsidP="00BA6B99">
            <w:pPr>
              <w:rPr>
                <w:rFonts w:ascii="Arial" w:hAnsi="Arial" w:cs="Arial"/>
                <w:lang w:eastAsia="en-GB"/>
              </w:rPr>
            </w:pPr>
            <w:r w:rsidRPr="00876921">
              <w:rPr>
                <w:rFonts w:ascii="Arial" w:hAnsi="Arial" w:cs="Arial"/>
                <w:lang w:eastAsia="en-GB"/>
              </w:rPr>
              <w:t>Mostly valid arguments and logical judgements.</w:t>
            </w:r>
            <w:r w:rsidRPr="00876921">
              <w:rPr>
                <w:lang w:eastAsia="en-GB"/>
              </w:rPr>
              <w:t xml:space="preserve"> </w:t>
            </w:r>
          </w:p>
        </w:tc>
        <w:tc>
          <w:tcPr>
            <w:tcW w:w="1736" w:type="dxa"/>
          </w:tcPr>
          <w:p w14:paraId="4A6E30EB" w14:textId="77777777" w:rsidR="00763CB3" w:rsidRPr="00876921" w:rsidRDefault="00763CB3" w:rsidP="00BA6B99">
            <w:pPr>
              <w:rPr>
                <w:rFonts w:ascii="Arial" w:hAnsi="Arial" w:cs="Arial"/>
                <w:lang w:eastAsia="en-GB"/>
              </w:rPr>
            </w:pPr>
            <w:r w:rsidRPr="00876921">
              <w:rPr>
                <w:rFonts w:ascii="Arial" w:hAnsi="Arial" w:cs="Arial"/>
                <w:lang w:eastAsia="en-GB"/>
              </w:rPr>
              <w:t xml:space="preserve">Sound critical evaluation and analysis of concepts. Is selective in the range of evidence used and synthesises rather than describes. Ability to devise arguments that show awareness of different stances, and use evidence convincingly, to support appropriate and valid judgements. </w:t>
            </w:r>
          </w:p>
        </w:tc>
        <w:tc>
          <w:tcPr>
            <w:tcW w:w="1736" w:type="dxa"/>
          </w:tcPr>
          <w:p w14:paraId="00578C4E" w14:textId="77777777" w:rsidR="00763CB3" w:rsidRPr="00876921" w:rsidRDefault="00763CB3" w:rsidP="00BA6B99">
            <w:pPr>
              <w:rPr>
                <w:rFonts w:ascii="Arial" w:hAnsi="Arial" w:cs="Arial"/>
                <w:lang w:eastAsia="en-GB"/>
              </w:rPr>
            </w:pPr>
            <w:r w:rsidRPr="00876921">
              <w:rPr>
                <w:rFonts w:ascii="Arial" w:hAnsi="Arial" w:cs="Arial"/>
                <w:lang w:eastAsia="en-GB"/>
              </w:rPr>
              <w:t>Excellent critical evaluation and analysis of concepts and principles leading to logical, evidence-based, reasoned arguments and judgements. Explicit recognition of other stances and a strong awareness of the limits of their knowledge.</w:t>
            </w:r>
          </w:p>
          <w:p w14:paraId="39AE3326" w14:textId="77777777" w:rsidR="00763CB3" w:rsidRPr="00876921" w:rsidRDefault="00763CB3" w:rsidP="00BA6B99">
            <w:pPr>
              <w:rPr>
                <w:rFonts w:ascii="Arial" w:hAnsi="Arial" w:cs="Arial"/>
                <w:lang w:eastAsia="en-GB"/>
              </w:rPr>
            </w:pPr>
            <w:r w:rsidRPr="00876921">
              <w:rPr>
                <w:rFonts w:ascii="Arial" w:hAnsi="Arial" w:cs="Arial"/>
                <w:lang w:eastAsia="en-GB"/>
              </w:rPr>
              <w:t>A capacity for independent thought and ability to ‘see beyond the question’, suggesting some grasp of the broader field and wider concepts.</w:t>
            </w:r>
          </w:p>
        </w:tc>
        <w:tc>
          <w:tcPr>
            <w:tcW w:w="1736" w:type="dxa"/>
          </w:tcPr>
          <w:p w14:paraId="6AED1617" w14:textId="77777777" w:rsidR="00763CB3" w:rsidRPr="00876921" w:rsidRDefault="00763CB3" w:rsidP="00BA6B99">
            <w:pPr>
              <w:rPr>
                <w:rFonts w:ascii="Arial" w:hAnsi="Arial" w:cs="Arial"/>
                <w:lang w:eastAsia="en-GB"/>
              </w:rPr>
            </w:pPr>
            <w:r w:rsidRPr="00876921">
              <w:rPr>
                <w:rFonts w:ascii="Arial" w:hAnsi="Arial" w:cs="Arial"/>
                <w:lang w:eastAsia="en-GB"/>
              </w:rPr>
              <w:t>Outstanding critical evaluation and analysis of concepts and principles.  Uses evidence exceptionally well to connect ideas, and support highly logical and persuasive, arguments and judgements.</w:t>
            </w:r>
            <w:r w:rsidRPr="00876921">
              <w:rPr>
                <w:lang w:eastAsia="en-GB"/>
              </w:rPr>
              <w:t xml:space="preserve"> </w:t>
            </w:r>
            <w:r w:rsidRPr="00876921">
              <w:rPr>
                <w:rFonts w:ascii="Arial" w:hAnsi="Arial" w:cs="Arial"/>
                <w:lang w:eastAsia="en-GB"/>
              </w:rPr>
              <w:t xml:space="preserve">Evidence of independent thought and ability to ‘see beyond the question’, suggesting a clear grasp of the broader field and wider concepts. Perceptive recognition of </w:t>
            </w:r>
            <w:r w:rsidRPr="00876921">
              <w:rPr>
                <w:rFonts w:ascii="Arial" w:hAnsi="Arial" w:cs="Arial"/>
                <w:lang w:eastAsia="en-GB"/>
              </w:rPr>
              <w:lastRenderedPageBreak/>
              <w:t>the limits of their knowledge, and how this influences their analyses and interpretations.</w:t>
            </w:r>
          </w:p>
        </w:tc>
      </w:tr>
      <w:tr w:rsidR="00763CB3" w:rsidRPr="00876921" w14:paraId="58ABDAF5" w14:textId="77777777" w:rsidTr="00BA6B99">
        <w:tc>
          <w:tcPr>
            <w:tcW w:w="1735" w:type="dxa"/>
            <w:shd w:val="clear" w:color="auto" w:fill="FF99FF"/>
          </w:tcPr>
          <w:p w14:paraId="45A5EF91" w14:textId="77777777" w:rsidR="00763CB3" w:rsidRPr="00876921" w:rsidRDefault="00763CB3" w:rsidP="00BA6B99">
            <w:pPr>
              <w:spacing w:before="34" w:line="239" w:lineRule="auto"/>
              <w:ind w:left="108" w:right="-54"/>
              <w:rPr>
                <w:rFonts w:ascii="Arial" w:eastAsia="Arial" w:hAnsi="Arial" w:cs="Arial"/>
                <w:b/>
                <w:bCs/>
                <w:lang w:eastAsia="en-GB"/>
              </w:rPr>
            </w:pPr>
            <w:r w:rsidRPr="00876921">
              <w:rPr>
                <w:rFonts w:ascii="Arial" w:eastAsia="Arial" w:hAnsi="Arial" w:cs="Arial"/>
                <w:b/>
                <w:bCs/>
                <w:lang w:eastAsia="en-GB"/>
              </w:rPr>
              <w:lastRenderedPageBreak/>
              <w:t>Practical skills</w:t>
            </w:r>
          </w:p>
          <w:p w14:paraId="09E45529" w14:textId="77777777" w:rsidR="00763CB3" w:rsidRPr="00876921" w:rsidRDefault="00763CB3" w:rsidP="00BA6B99">
            <w:pPr>
              <w:spacing w:before="34" w:line="239" w:lineRule="auto"/>
              <w:ind w:left="108" w:right="-54"/>
              <w:rPr>
                <w:rFonts w:ascii="Arial" w:eastAsia="Arial" w:hAnsi="Arial" w:cs="Arial"/>
                <w:bCs/>
                <w:sz w:val="18"/>
                <w:szCs w:val="18"/>
                <w:lang w:eastAsia="en-GB"/>
              </w:rPr>
            </w:pPr>
            <w:r w:rsidRPr="00876921">
              <w:rPr>
                <w:rFonts w:ascii="Arial" w:eastAsia="Arial" w:hAnsi="Arial" w:cs="Arial"/>
                <w:bCs/>
                <w:sz w:val="18"/>
                <w:szCs w:val="18"/>
                <w:lang w:eastAsia="en-GB"/>
              </w:rPr>
              <w:t>(Apply underlying concepts and principles more widely outside the context in which they were first studied; use a range of established techniques; propose solutions to problems arising from analysis.)</w:t>
            </w:r>
          </w:p>
        </w:tc>
        <w:tc>
          <w:tcPr>
            <w:tcW w:w="1736" w:type="dxa"/>
          </w:tcPr>
          <w:p w14:paraId="17A3C450" w14:textId="77777777" w:rsidR="00763CB3" w:rsidRPr="00876921" w:rsidRDefault="00763CB3" w:rsidP="00BA6B99">
            <w:pPr>
              <w:rPr>
                <w:rFonts w:ascii="Arial" w:hAnsi="Arial" w:cs="Arial"/>
                <w:lang w:eastAsia="en-GB"/>
              </w:rPr>
            </w:pPr>
            <w:r w:rsidRPr="00876921">
              <w:rPr>
                <w:rFonts w:ascii="Arial" w:hAnsi="Arial" w:cs="Arial"/>
                <w:lang w:eastAsia="en-GB"/>
              </w:rPr>
              <w:t>Limited or no use of established methods, materials, tools and/or techniques.</w:t>
            </w:r>
          </w:p>
          <w:p w14:paraId="00AEF04E" w14:textId="77777777" w:rsidR="00763CB3" w:rsidRPr="00876921" w:rsidRDefault="00763CB3" w:rsidP="00BA6B99">
            <w:pPr>
              <w:rPr>
                <w:rFonts w:ascii="Arial" w:hAnsi="Arial" w:cs="Arial"/>
                <w:lang w:eastAsia="en-GB"/>
              </w:rPr>
            </w:pPr>
            <w:r w:rsidRPr="00876921">
              <w:rPr>
                <w:rFonts w:ascii="Arial" w:hAnsi="Arial" w:cs="Arial"/>
                <w:lang w:eastAsia="en-GB"/>
              </w:rPr>
              <w:t>Little or no appreciation of the context of the application.</w:t>
            </w:r>
          </w:p>
          <w:p w14:paraId="52459F80" w14:textId="77777777" w:rsidR="00763CB3" w:rsidRPr="00876921" w:rsidRDefault="00763CB3" w:rsidP="00BA6B99">
            <w:pPr>
              <w:rPr>
                <w:rFonts w:ascii="Arial" w:hAnsi="Arial" w:cs="Arial"/>
                <w:lang w:eastAsia="en-GB"/>
              </w:rPr>
            </w:pPr>
            <w:r w:rsidRPr="00876921">
              <w:rPr>
                <w:rFonts w:ascii="Arial" w:hAnsi="Arial" w:cs="Arial"/>
                <w:lang w:eastAsia="en-GB"/>
              </w:rPr>
              <w:t>Limited understanding of the application of theory to practice or making appropriate links between the two.</w:t>
            </w:r>
          </w:p>
          <w:p w14:paraId="5404D00F" w14:textId="77777777" w:rsidR="00763CB3" w:rsidRPr="00876921" w:rsidRDefault="00763CB3" w:rsidP="00BA6B99">
            <w:pPr>
              <w:rPr>
                <w:rFonts w:ascii="Arial" w:hAnsi="Arial" w:cs="Arial"/>
                <w:lang w:eastAsia="en-GB"/>
              </w:rPr>
            </w:pPr>
            <w:r w:rsidRPr="00876921">
              <w:rPr>
                <w:rFonts w:ascii="Arial" w:hAnsi="Arial" w:cs="Arial"/>
                <w:lang w:eastAsia="en-GB"/>
              </w:rPr>
              <w:t>Very weak problem-solving skills</w:t>
            </w:r>
            <w:r w:rsidRPr="00876921">
              <w:rPr>
                <w:lang w:eastAsia="en-GB"/>
              </w:rPr>
              <w:t xml:space="preserve"> </w:t>
            </w:r>
            <w:r w:rsidRPr="00876921">
              <w:rPr>
                <w:rFonts w:ascii="Arial" w:hAnsi="Arial" w:cs="Arial"/>
                <w:lang w:eastAsia="en-GB"/>
              </w:rPr>
              <w:t xml:space="preserve">outside the context in which they were first studied. </w:t>
            </w:r>
          </w:p>
        </w:tc>
        <w:tc>
          <w:tcPr>
            <w:tcW w:w="1736" w:type="dxa"/>
          </w:tcPr>
          <w:p w14:paraId="57AEBD98" w14:textId="77777777" w:rsidR="00763CB3" w:rsidRPr="00876921" w:rsidRDefault="00763CB3" w:rsidP="00BA6B99">
            <w:pPr>
              <w:rPr>
                <w:rFonts w:ascii="Arial" w:hAnsi="Arial" w:cs="Arial"/>
                <w:lang w:eastAsia="en-GB"/>
              </w:rPr>
            </w:pPr>
            <w:r w:rsidRPr="00876921">
              <w:rPr>
                <w:rFonts w:ascii="Arial" w:hAnsi="Arial" w:cs="Arial"/>
                <w:lang w:eastAsia="en-GB"/>
              </w:rPr>
              <w:t>Rudimentary application of established methods, materials, tools and/or techniques but without consideration and competence. Flawed appreciation of the context of the application.</w:t>
            </w:r>
          </w:p>
          <w:p w14:paraId="65AC4A81" w14:textId="77777777" w:rsidR="00763CB3" w:rsidRPr="00876921" w:rsidRDefault="00763CB3" w:rsidP="00BA6B99">
            <w:pPr>
              <w:rPr>
                <w:rFonts w:ascii="Arial" w:hAnsi="Arial" w:cs="Arial"/>
                <w:lang w:eastAsia="en-GB"/>
              </w:rPr>
            </w:pPr>
            <w:r w:rsidRPr="00876921">
              <w:rPr>
                <w:rFonts w:ascii="Arial" w:hAnsi="Arial" w:cs="Arial"/>
                <w:lang w:eastAsia="en-GB"/>
              </w:rPr>
              <w:t xml:space="preserve">Weak understanding of the application of theory to practice, with only occasional evidence of making appropriate links between the two. Weak problem-solving skills outside the context in which they were first studied. </w:t>
            </w:r>
          </w:p>
          <w:p w14:paraId="1DB33259" w14:textId="77777777" w:rsidR="00763CB3" w:rsidRPr="00876921" w:rsidRDefault="00763CB3" w:rsidP="00BA6B99">
            <w:pPr>
              <w:rPr>
                <w:rFonts w:ascii="Arial" w:hAnsi="Arial" w:cs="Arial"/>
                <w:lang w:eastAsia="en-GB"/>
              </w:rPr>
            </w:pPr>
          </w:p>
          <w:p w14:paraId="7E9F40FE" w14:textId="77777777" w:rsidR="00763CB3" w:rsidRPr="00876921" w:rsidRDefault="00763CB3" w:rsidP="00BA6B99">
            <w:pPr>
              <w:rPr>
                <w:rFonts w:ascii="Arial" w:hAnsi="Arial" w:cs="Arial"/>
                <w:lang w:eastAsia="en-GB"/>
              </w:rPr>
            </w:pPr>
          </w:p>
        </w:tc>
        <w:tc>
          <w:tcPr>
            <w:tcW w:w="1736" w:type="dxa"/>
          </w:tcPr>
          <w:p w14:paraId="3E8D471C" w14:textId="77777777" w:rsidR="00763CB3" w:rsidRPr="00876921" w:rsidRDefault="00763CB3" w:rsidP="00BA6B99">
            <w:pPr>
              <w:rPr>
                <w:rFonts w:ascii="Arial" w:hAnsi="Arial" w:cs="Arial"/>
                <w:lang w:eastAsia="en-GB"/>
              </w:rPr>
            </w:pPr>
            <w:r w:rsidRPr="00876921">
              <w:rPr>
                <w:rFonts w:ascii="Arial" w:hAnsi="Arial" w:cs="Arial"/>
                <w:lang w:eastAsia="en-GB"/>
              </w:rPr>
              <w:t>An adequate awareness and mostly appropriate application of established methods, materials, tools and/or techniques.</w:t>
            </w:r>
          </w:p>
          <w:p w14:paraId="4CEDDA4F" w14:textId="77777777" w:rsidR="00763CB3" w:rsidRPr="00876921" w:rsidRDefault="00763CB3" w:rsidP="00BA6B99">
            <w:pPr>
              <w:rPr>
                <w:rFonts w:ascii="Arial" w:hAnsi="Arial" w:cs="Arial"/>
                <w:lang w:eastAsia="en-GB"/>
              </w:rPr>
            </w:pPr>
            <w:r w:rsidRPr="00876921">
              <w:rPr>
                <w:rFonts w:ascii="Arial" w:hAnsi="Arial" w:cs="Arial"/>
                <w:lang w:eastAsia="en-GB"/>
              </w:rPr>
              <w:t>Basic appreciation of the context of the application. Theoretical knowledge and understanding applied in practice, but not always making logical links between the two.</w:t>
            </w:r>
          </w:p>
          <w:p w14:paraId="5BDCDA12" w14:textId="77777777" w:rsidR="00763CB3" w:rsidRPr="00876921" w:rsidRDefault="00763CB3" w:rsidP="00BA6B99">
            <w:pPr>
              <w:rPr>
                <w:rFonts w:ascii="Arial" w:hAnsi="Arial" w:cs="Arial"/>
                <w:lang w:eastAsia="en-GB"/>
              </w:rPr>
            </w:pPr>
            <w:r w:rsidRPr="00876921">
              <w:rPr>
                <w:rFonts w:ascii="Arial" w:hAnsi="Arial" w:cs="Arial"/>
                <w:lang w:eastAsia="en-GB"/>
              </w:rPr>
              <w:t xml:space="preserve">Can identify problems and propose basic solutions outside the context in which they were first studied. </w:t>
            </w:r>
          </w:p>
        </w:tc>
        <w:tc>
          <w:tcPr>
            <w:tcW w:w="1736" w:type="dxa"/>
          </w:tcPr>
          <w:p w14:paraId="42A6C86B" w14:textId="77777777" w:rsidR="00763CB3" w:rsidRPr="00876921" w:rsidRDefault="00763CB3" w:rsidP="00BA6B99">
            <w:pPr>
              <w:rPr>
                <w:rFonts w:ascii="Arial" w:hAnsi="Arial" w:cs="Arial"/>
                <w:lang w:eastAsia="en-GB"/>
              </w:rPr>
            </w:pPr>
            <w:r w:rsidRPr="00876921">
              <w:rPr>
                <w:rFonts w:ascii="Arial" w:hAnsi="Arial" w:cs="Arial"/>
                <w:lang w:eastAsia="en-GB"/>
              </w:rPr>
              <w:t>A good and appropriate application of established methods, materials, tools and/or techniques.</w:t>
            </w:r>
          </w:p>
          <w:p w14:paraId="13638F95" w14:textId="77777777" w:rsidR="00763CB3" w:rsidRPr="00876921" w:rsidRDefault="00763CB3" w:rsidP="00BA6B99">
            <w:pPr>
              <w:rPr>
                <w:rFonts w:ascii="Arial" w:hAnsi="Arial" w:cs="Arial"/>
                <w:lang w:eastAsia="en-GB"/>
              </w:rPr>
            </w:pPr>
            <w:r w:rsidRPr="00876921">
              <w:rPr>
                <w:rFonts w:ascii="Arial" w:hAnsi="Arial" w:cs="Arial"/>
                <w:lang w:eastAsia="en-GB"/>
              </w:rPr>
              <w:t>Clear appreciation of the context of the application. Mainly consistent, accurate and logical application of theory to practice, making appropriate links between the two.</w:t>
            </w:r>
          </w:p>
          <w:p w14:paraId="6D881161" w14:textId="77777777" w:rsidR="00763CB3" w:rsidRPr="00876921" w:rsidRDefault="00763CB3" w:rsidP="00BA6B99">
            <w:pPr>
              <w:rPr>
                <w:rFonts w:ascii="Arial" w:hAnsi="Arial" w:cs="Arial"/>
                <w:lang w:eastAsia="en-GB"/>
              </w:rPr>
            </w:pPr>
            <w:r w:rsidRPr="00876921">
              <w:rPr>
                <w:rFonts w:ascii="Arial" w:hAnsi="Arial" w:cs="Arial"/>
                <w:lang w:eastAsia="en-GB"/>
              </w:rPr>
              <w:t>Can identify problems and propose mostly appropriate solutions outside the context in which they were first studied.</w:t>
            </w:r>
          </w:p>
        </w:tc>
        <w:tc>
          <w:tcPr>
            <w:tcW w:w="1736" w:type="dxa"/>
          </w:tcPr>
          <w:p w14:paraId="180FB6AB" w14:textId="77777777" w:rsidR="00763CB3" w:rsidRPr="00876921" w:rsidRDefault="00763CB3" w:rsidP="00BA6B99">
            <w:pPr>
              <w:rPr>
                <w:rFonts w:ascii="Arial" w:hAnsi="Arial" w:cs="Arial"/>
                <w:lang w:eastAsia="en-GB"/>
              </w:rPr>
            </w:pPr>
            <w:r w:rsidRPr="00876921">
              <w:rPr>
                <w:rFonts w:ascii="Arial" w:hAnsi="Arial" w:cs="Arial"/>
                <w:lang w:eastAsia="en-GB"/>
              </w:rPr>
              <w:t>A very good application of a range of established methods, materials, tools and/or techniques.</w:t>
            </w:r>
          </w:p>
          <w:p w14:paraId="2DDF7E7C" w14:textId="77777777" w:rsidR="00763CB3" w:rsidRPr="00876921" w:rsidRDefault="00763CB3" w:rsidP="00BA6B99">
            <w:pPr>
              <w:rPr>
                <w:rFonts w:ascii="Arial" w:hAnsi="Arial" w:cs="Arial"/>
                <w:lang w:eastAsia="en-GB"/>
              </w:rPr>
            </w:pPr>
            <w:r w:rsidRPr="00876921">
              <w:rPr>
                <w:rFonts w:ascii="Arial" w:hAnsi="Arial" w:cs="Arial"/>
                <w:lang w:eastAsia="en-GB"/>
              </w:rPr>
              <w:t>Very good consideration of the context of the application, with perceptive insights. Consistent, accurate and logical application of theory to practice, making appropriate links between the two. Can identify problems and propose appropriate solutions</w:t>
            </w:r>
            <w:r w:rsidRPr="00876921">
              <w:rPr>
                <w:lang w:eastAsia="en-GB"/>
              </w:rPr>
              <w:t xml:space="preserve"> </w:t>
            </w:r>
            <w:r w:rsidRPr="00876921">
              <w:rPr>
                <w:rFonts w:ascii="Arial" w:hAnsi="Arial" w:cs="Arial"/>
                <w:lang w:eastAsia="en-GB"/>
              </w:rPr>
              <w:t>outside the context in which they were first studied.</w:t>
            </w:r>
          </w:p>
          <w:p w14:paraId="72043602" w14:textId="77777777" w:rsidR="00763CB3" w:rsidRPr="00876921" w:rsidRDefault="00763CB3" w:rsidP="00BA6B99">
            <w:pPr>
              <w:rPr>
                <w:rFonts w:ascii="Arial" w:hAnsi="Arial" w:cs="Arial"/>
                <w:lang w:eastAsia="en-GB"/>
              </w:rPr>
            </w:pPr>
            <w:r w:rsidRPr="00876921">
              <w:rPr>
                <w:rFonts w:ascii="Arial" w:hAnsi="Arial" w:cs="Arial"/>
                <w:lang w:eastAsia="en-GB"/>
              </w:rPr>
              <w:t xml:space="preserve">Evidence of some creativity. </w:t>
            </w:r>
          </w:p>
        </w:tc>
        <w:tc>
          <w:tcPr>
            <w:tcW w:w="1736" w:type="dxa"/>
          </w:tcPr>
          <w:p w14:paraId="2698D833" w14:textId="77777777" w:rsidR="00763CB3" w:rsidRPr="00876921" w:rsidRDefault="00763CB3" w:rsidP="00BA6B99">
            <w:pPr>
              <w:rPr>
                <w:rFonts w:ascii="Arial" w:hAnsi="Arial" w:cs="Arial"/>
                <w:lang w:eastAsia="en-GB"/>
              </w:rPr>
            </w:pPr>
            <w:r w:rsidRPr="00876921">
              <w:rPr>
                <w:rFonts w:ascii="Arial" w:hAnsi="Arial" w:cs="Arial"/>
                <w:lang w:eastAsia="en-GB"/>
              </w:rPr>
              <w:t>An advanced application of a range of established methods, materials, tools and/or techniques.</w:t>
            </w:r>
          </w:p>
          <w:p w14:paraId="50AADE8A" w14:textId="77777777" w:rsidR="00763CB3" w:rsidRPr="00876921" w:rsidRDefault="00763CB3" w:rsidP="00BA6B99">
            <w:pPr>
              <w:rPr>
                <w:rFonts w:ascii="Arial" w:hAnsi="Arial" w:cs="Arial"/>
                <w:lang w:eastAsia="en-GB"/>
              </w:rPr>
            </w:pPr>
            <w:r w:rsidRPr="00876921">
              <w:rPr>
                <w:rFonts w:ascii="Arial" w:hAnsi="Arial" w:cs="Arial"/>
                <w:lang w:eastAsia="en-GB"/>
              </w:rPr>
              <w:t>The context of the application is well considered, and insightful.</w:t>
            </w:r>
          </w:p>
          <w:p w14:paraId="46282EF2" w14:textId="77777777" w:rsidR="00763CB3" w:rsidRPr="00876921" w:rsidRDefault="00763CB3" w:rsidP="00BA6B99">
            <w:pPr>
              <w:rPr>
                <w:rFonts w:ascii="Arial" w:hAnsi="Arial" w:cs="Arial"/>
                <w:lang w:eastAsia="en-GB"/>
              </w:rPr>
            </w:pPr>
            <w:r w:rsidRPr="00876921">
              <w:rPr>
                <w:rFonts w:ascii="Arial" w:hAnsi="Arial" w:cs="Arial"/>
                <w:lang w:eastAsia="en-GB"/>
              </w:rPr>
              <w:t xml:space="preserve">Consistent, accurate and logical application of theory to practice, making well-developed links between the two. Can identify problems and propose excellent, creative solutions outside the context in which they were first studied. </w:t>
            </w:r>
          </w:p>
        </w:tc>
        <w:tc>
          <w:tcPr>
            <w:tcW w:w="1736" w:type="dxa"/>
          </w:tcPr>
          <w:p w14:paraId="0E9DD973" w14:textId="77777777" w:rsidR="00763CB3" w:rsidRPr="00876921" w:rsidRDefault="00763CB3" w:rsidP="00BA6B99">
            <w:pPr>
              <w:rPr>
                <w:rFonts w:ascii="Arial" w:hAnsi="Arial" w:cs="Arial"/>
                <w:lang w:eastAsia="en-GB"/>
              </w:rPr>
            </w:pPr>
            <w:r w:rsidRPr="00876921">
              <w:rPr>
                <w:rFonts w:ascii="Arial" w:hAnsi="Arial" w:cs="Arial"/>
                <w:lang w:eastAsia="en-GB"/>
              </w:rPr>
              <w:t xml:space="preserve">Exceptional levels of application and deployment skills using established methods, materials, tools and/or techniques.  Consistent, accurate and logical application of theory to practice, making highly developed links between the two. Can identify routine and non-routine problems and propose quite sophisticated, creative solutions outside the context in which they were first studied. </w:t>
            </w:r>
          </w:p>
        </w:tc>
      </w:tr>
      <w:tr w:rsidR="00763CB3" w:rsidRPr="00876921" w14:paraId="38973499" w14:textId="77777777" w:rsidTr="00BA6B99">
        <w:tc>
          <w:tcPr>
            <w:tcW w:w="1735" w:type="dxa"/>
            <w:shd w:val="clear" w:color="auto" w:fill="FF99FF"/>
          </w:tcPr>
          <w:p w14:paraId="53FBBC19" w14:textId="77777777" w:rsidR="00763CB3" w:rsidRPr="00876921" w:rsidRDefault="00763CB3" w:rsidP="00BA6B99">
            <w:pPr>
              <w:spacing w:before="34" w:line="239" w:lineRule="auto"/>
              <w:ind w:left="108" w:right="-54"/>
              <w:rPr>
                <w:rFonts w:ascii="Arial" w:eastAsia="Arial" w:hAnsi="Arial" w:cs="Arial"/>
                <w:b/>
                <w:bCs/>
                <w:lang w:eastAsia="en-GB"/>
              </w:rPr>
            </w:pPr>
            <w:r w:rsidRPr="00876921">
              <w:rPr>
                <w:rFonts w:ascii="Arial" w:eastAsia="Arial" w:hAnsi="Arial" w:cs="Arial"/>
                <w:b/>
                <w:bCs/>
                <w:lang w:eastAsia="en-GB"/>
              </w:rPr>
              <w:t xml:space="preserve">Transferable skills for life </w:t>
            </w:r>
            <w:r w:rsidRPr="00876921">
              <w:rPr>
                <w:rFonts w:ascii="Arial" w:eastAsia="Arial" w:hAnsi="Arial" w:cs="Arial"/>
                <w:b/>
                <w:bCs/>
                <w:lang w:eastAsia="en-GB"/>
              </w:rPr>
              <w:lastRenderedPageBreak/>
              <w:t>and professional practice</w:t>
            </w:r>
          </w:p>
          <w:p w14:paraId="7B6BF5C7" w14:textId="77777777" w:rsidR="00763CB3" w:rsidRPr="00876921" w:rsidRDefault="00763CB3" w:rsidP="00BA6B99">
            <w:pPr>
              <w:spacing w:before="34" w:line="239" w:lineRule="auto"/>
              <w:ind w:left="108" w:right="-54"/>
              <w:rPr>
                <w:rFonts w:ascii="Arial" w:hAnsi="Arial" w:cs="Arial"/>
                <w:sz w:val="18"/>
                <w:szCs w:val="18"/>
                <w:lang w:eastAsia="en-GB"/>
              </w:rPr>
            </w:pPr>
            <w:r w:rsidRPr="00876921">
              <w:rPr>
                <w:rFonts w:ascii="Arial" w:hAnsi="Arial" w:cs="Arial"/>
                <w:sz w:val="18"/>
                <w:szCs w:val="18"/>
                <w:lang w:eastAsia="en-GB"/>
              </w:rPr>
              <w:t>(Effectively communicate in a variety of forms</w:t>
            </w:r>
          </w:p>
          <w:p w14:paraId="77C0C64E" w14:textId="77777777" w:rsidR="00763CB3" w:rsidRPr="00876921" w:rsidRDefault="00763CB3" w:rsidP="00BA6B99">
            <w:pPr>
              <w:spacing w:before="34" w:line="239" w:lineRule="auto"/>
              <w:ind w:left="108" w:right="-54"/>
              <w:rPr>
                <w:rFonts w:ascii="Arial" w:hAnsi="Arial" w:cs="Arial"/>
                <w:sz w:val="18"/>
                <w:szCs w:val="18"/>
                <w:lang w:eastAsia="en-GB"/>
              </w:rPr>
            </w:pPr>
            <w:r w:rsidRPr="00876921">
              <w:rPr>
                <w:rFonts w:ascii="Arial" w:hAnsi="Arial" w:cs="Arial"/>
                <w:sz w:val="18"/>
                <w:szCs w:val="18"/>
                <w:lang w:eastAsia="en-GB"/>
              </w:rPr>
              <w:t xml:space="preserve">to specialist and non-specialist </w:t>
            </w:r>
            <w:proofErr w:type="gramStart"/>
            <w:r w:rsidRPr="00876921">
              <w:rPr>
                <w:rFonts w:ascii="Arial" w:hAnsi="Arial" w:cs="Arial"/>
                <w:sz w:val="18"/>
                <w:szCs w:val="18"/>
                <w:lang w:eastAsia="en-GB"/>
              </w:rPr>
              <w:t>audiences;  the</w:t>
            </w:r>
            <w:proofErr w:type="gramEnd"/>
            <w:r w:rsidRPr="00876921">
              <w:rPr>
                <w:rFonts w:ascii="Arial" w:hAnsi="Arial" w:cs="Arial"/>
                <w:sz w:val="18"/>
                <w:szCs w:val="18"/>
                <w:lang w:eastAsia="en-GB"/>
              </w:rPr>
              <w:t xml:space="preserve"> qualities and transferable skills necessary for employment requiring the exercise of personal responsibility and decision-making.)</w:t>
            </w:r>
          </w:p>
        </w:tc>
        <w:tc>
          <w:tcPr>
            <w:tcW w:w="1736" w:type="dxa"/>
            <w:tcBorders>
              <w:top w:val="single" w:sz="4" w:space="0" w:color="auto"/>
              <w:left w:val="single" w:sz="4" w:space="0" w:color="auto"/>
              <w:bottom w:val="single" w:sz="4" w:space="0" w:color="auto"/>
              <w:right w:val="dashed" w:sz="4" w:space="0" w:color="auto"/>
            </w:tcBorders>
          </w:tcPr>
          <w:p w14:paraId="398497A5" w14:textId="77777777" w:rsidR="00763CB3" w:rsidRPr="00876921" w:rsidRDefault="00763CB3" w:rsidP="00BA6B99">
            <w:pPr>
              <w:rPr>
                <w:rFonts w:ascii="Arial" w:hAnsi="Arial" w:cs="Arial"/>
                <w:lang w:eastAsia="en-GB"/>
              </w:rPr>
            </w:pPr>
            <w:r w:rsidRPr="00876921">
              <w:rPr>
                <w:rFonts w:ascii="Arial" w:hAnsi="Arial" w:cs="Arial"/>
                <w:lang w:eastAsia="en-GB"/>
              </w:rPr>
              <w:lastRenderedPageBreak/>
              <w:t xml:space="preserve">Communication medium is </w:t>
            </w:r>
            <w:r w:rsidRPr="00876921">
              <w:rPr>
                <w:rFonts w:ascii="Arial" w:hAnsi="Arial" w:cs="Arial"/>
                <w:lang w:eastAsia="en-GB"/>
              </w:rPr>
              <w:lastRenderedPageBreak/>
              <w:t>inappropriate or misapplied.</w:t>
            </w:r>
          </w:p>
          <w:p w14:paraId="2EBA71C7" w14:textId="77777777" w:rsidR="00763CB3" w:rsidRPr="00876921" w:rsidRDefault="00763CB3" w:rsidP="00BA6B99">
            <w:pPr>
              <w:rPr>
                <w:rFonts w:ascii="Arial" w:hAnsi="Arial" w:cs="Arial"/>
                <w:lang w:eastAsia="en-GB"/>
              </w:rPr>
            </w:pPr>
            <w:r w:rsidRPr="00876921">
              <w:rPr>
                <w:rFonts w:ascii="Arial" w:hAnsi="Arial" w:cs="Arial"/>
                <w:lang w:eastAsia="en-GB"/>
              </w:rPr>
              <w:t>Work is poorly structured, disorganised and/or confusingly expressed. Very weak use of language and/or very inappropriate style. Failure to work effectively as part of a group. Little or no evidence of the skills for employment</w:t>
            </w:r>
            <w:r w:rsidRPr="00876921">
              <w:rPr>
                <w:lang w:eastAsia="en-GB"/>
              </w:rPr>
              <w:t xml:space="preserve"> </w:t>
            </w:r>
            <w:r w:rsidRPr="00876921">
              <w:rPr>
                <w:rFonts w:ascii="Arial" w:hAnsi="Arial" w:cs="Arial"/>
                <w:lang w:eastAsia="en-GB"/>
              </w:rPr>
              <w:t>requiring the exercise of personal responsibility and decision-making.</w:t>
            </w:r>
          </w:p>
          <w:p w14:paraId="41ABBB28" w14:textId="77777777" w:rsidR="00763CB3" w:rsidRPr="00876921" w:rsidRDefault="00763CB3" w:rsidP="00BA6B99">
            <w:pPr>
              <w:rPr>
                <w:rFonts w:ascii="Arial" w:hAnsi="Arial" w:cs="Arial"/>
                <w:lang w:eastAsia="en-GB"/>
              </w:rPr>
            </w:pPr>
          </w:p>
          <w:p w14:paraId="7437BB87" w14:textId="77777777" w:rsidR="00763CB3" w:rsidRPr="00876921" w:rsidRDefault="00763CB3" w:rsidP="00BA6B99">
            <w:pPr>
              <w:rPr>
                <w:rFonts w:ascii="Arial" w:hAnsi="Arial" w:cs="Arial"/>
                <w:lang w:eastAsia="en-GB"/>
              </w:rPr>
            </w:pPr>
          </w:p>
        </w:tc>
        <w:tc>
          <w:tcPr>
            <w:tcW w:w="1736" w:type="dxa"/>
            <w:tcBorders>
              <w:top w:val="single" w:sz="4" w:space="0" w:color="auto"/>
              <w:left w:val="dashed" w:sz="4" w:space="0" w:color="auto"/>
              <w:bottom w:val="single" w:sz="4" w:space="0" w:color="auto"/>
              <w:right w:val="double" w:sz="4" w:space="0" w:color="auto"/>
            </w:tcBorders>
          </w:tcPr>
          <w:p w14:paraId="19222D9F" w14:textId="77777777" w:rsidR="00763CB3" w:rsidRPr="00876921" w:rsidRDefault="00763CB3" w:rsidP="00BA6B99">
            <w:pPr>
              <w:rPr>
                <w:rFonts w:ascii="Arial" w:hAnsi="Arial" w:cs="Arial"/>
                <w:lang w:eastAsia="en-GB"/>
              </w:rPr>
            </w:pPr>
            <w:r w:rsidRPr="00876921">
              <w:rPr>
                <w:rFonts w:ascii="Arial" w:hAnsi="Arial" w:cs="Arial"/>
                <w:lang w:eastAsia="en-GB"/>
              </w:rPr>
              <w:lastRenderedPageBreak/>
              <w:t xml:space="preserve">Communication medium is poorly </w:t>
            </w:r>
            <w:r w:rsidRPr="00876921">
              <w:rPr>
                <w:rFonts w:ascii="Arial" w:hAnsi="Arial" w:cs="Arial"/>
                <w:lang w:eastAsia="en-GB"/>
              </w:rPr>
              <w:lastRenderedPageBreak/>
              <w:t xml:space="preserve">designed and/or not suitable for the audience. </w:t>
            </w:r>
          </w:p>
          <w:p w14:paraId="4F3CDEBD" w14:textId="77777777" w:rsidR="00763CB3" w:rsidRPr="00876921" w:rsidRDefault="00763CB3" w:rsidP="00BA6B99">
            <w:pPr>
              <w:rPr>
                <w:rFonts w:ascii="Arial" w:hAnsi="Arial" w:cs="Arial"/>
                <w:lang w:eastAsia="en-GB"/>
              </w:rPr>
            </w:pPr>
            <w:r w:rsidRPr="00876921">
              <w:rPr>
                <w:rFonts w:ascii="Arial" w:hAnsi="Arial" w:cs="Arial"/>
                <w:lang w:eastAsia="en-GB"/>
              </w:rPr>
              <w:t>Work is poorly presented in a disjointed manner. It is loosely, and at times incoherently, structured, with information and ideas often poorly expressed. Weak use of language and/or inappropriate style. Flawed approach to group work, meeting only partial obligations to others. Limited evidence of the skills for employment requiring the exercise of personal responsibility and decision-making.</w:t>
            </w:r>
          </w:p>
        </w:tc>
        <w:tc>
          <w:tcPr>
            <w:tcW w:w="1736" w:type="dxa"/>
            <w:tcBorders>
              <w:top w:val="single" w:sz="4" w:space="0" w:color="auto"/>
              <w:left w:val="double" w:sz="4" w:space="0" w:color="auto"/>
              <w:bottom w:val="single" w:sz="4" w:space="0" w:color="auto"/>
              <w:right w:val="dashed" w:sz="4" w:space="0" w:color="auto"/>
            </w:tcBorders>
          </w:tcPr>
          <w:p w14:paraId="6D39D86B" w14:textId="77777777" w:rsidR="00763CB3" w:rsidRPr="00876921" w:rsidRDefault="00763CB3" w:rsidP="00BA6B99">
            <w:pPr>
              <w:rPr>
                <w:rFonts w:ascii="Arial" w:hAnsi="Arial" w:cs="Arial"/>
                <w:lang w:eastAsia="en-GB"/>
              </w:rPr>
            </w:pPr>
            <w:r w:rsidRPr="00876921">
              <w:rPr>
                <w:rFonts w:ascii="Arial" w:hAnsi="Arial" w:cs="Arial"/>
                <w:lang w:eastAsia="en-GB"/>
              </w:rPr>
              <w:lastRenderedPageBreak/>
              <w:t xml:space="preserve">Can communicate in </w:t>
            </w:r>
            <w:r w:rsidRPr="00876921">
              <w:rPr>
                <w:rFonts w:ascii="Arial" w:hAnsi="Arial" w:cs="Arial"/>
                <w:lang w:eastAsia="en-GB"/>
              </w:rPr>
              <w:lastRenderedPageBreak/>
              <w:t xml:space="preserve">a suitable medium for the audience but with some room for improvement. </w:t>
            </w:r>
          </w:p>
          <w:p w14:paraId="5F305FF4" w14:textId="77777777" w:rsidR="00763CB3" w:rsidRPr="00876921" w:rsidRDefault="00763CB3" w:rsidP="00BA6B99">
            <w:pPr>
              <w:rPr>
                <w:rFonts w:ascii="Arial" w:hAnsi="Arial" w:cs="Arial"/>
                <w:lang w:eastAsia="en-GB"/>
              </w:rPr>
            </w:pPr>
            <w:r w:rsidRPr="00876921">
              <w:rPr>
                <w:rFonts w:ascii="Arial" w:hAnsi="Arial" w:cs="Arial"/>
                <w:lang w:eastAsia="en-GB"/>
              </w:rPr>
              <w:t>Mostly ordered presentation and structure in which relevant ideas / concepts are reasonably expressed. Work may lack coherence in places. Can work as part of a group, meeting most obligations to others but perhaps with limited involvement in group activities.</w:t>
            </w:r>
          </w:p>
          <w:p w14:paraId="5DDE00CF" w14:textId="77777777" w:rsidR="00763CB3" w:rsidRPr="00876921" w:rsidRDefault="00763CB3" w:rsidP="00BA6B99">
            <w:pPr>
              <w:rPr>
                <w:rFonts w:ascii="Arial" w:hAnsi="Arial" w:cs="Arial"/>
                <w:lang w:eastAsia="en-GB"/>
              </w:rPr>
            </w:pPr>
            <w:r w:rsidRPr="00876921">
              <w:rPr>
                <w:rFonts w:ascii="Arial" w:hAnsi="Arial" w:cs="Arial"/>
                <w:lang w:eastAsia="en-GB"/>
              </w:rPr>
              <w:t>Demonstrates the basic skills for employment requiring the exercise of personal responsibility and decision-making,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8D1F7FE" w14:textId="77777777" w:rsidR="00763CB3" w:rsidRPr="00876921" w:rsidRDefault="00763CB3" w:rsidP="00BA6B99">
            <w:pPr>
              <w:rPr>
                <w:rFonts w:ascii="Arial" w:hAnsi="Arial" w:cs="Arial"/>
                <w:lang w:eastAsia="en-GB"/>
              </w:rPr>
            </w:pPr>
            <w:r w:rsidRPr="00876921">
              <w:rPr>
                <w:rFonts w:ascii="Arial" w:hAnsi="Arial" w:cs="Arial"/>
                <w:lang w:eastAsia="en-GB"/>
              </w:rPr>
              <w:lastRenderedPageBreak/>
              <w:t xml:space="preserve">Can communicate </w:t>
            </w:r>
            <w:r w:rsidRPr="00876921">
              <w:rPr>
                <w:rFonts w:ascii="Arial" w:hAnsi="Arial" w:cs="Arial"/>
                <w:lang w:eastAsia="en-GB"/>
              </w:rPr>
              <w:lastRenderedPageBreak/>
              <w:t>effectively in a suitable medium for the audience, but may have minor errors.</w:t>
            </w:r>
          </w:p>
          <w:p w14:paraId="1A23893E" w14:textId="77777777" w:rsidR="00763CB3" w:rsidRPr="00876921" w:rsidRDefault="00763CB3" w:rsidP="00BA6B99">
            <w:pPr>
              <w:rPr>
                <w:rFonts w:ascii="Arial" w:hAnsi="Arial" w:cs="Arial"/>
                <w:lang w:eastAsia="en-GB"/>
              </w:rPr>
            </w:pPr>
            <w:r w:rsidRPr="00876921">
              <w:rPr>
                <w:rFonts w:ascii="Arial" w:hAnsi="Arial" w:cs="Arial"/>
                <w:lang w:eastAsia="en-GB"/>
              </w:rPr>
              <w:t xml:space="preserve">Mostly coherent, organised work, in a suitable structure and is for the most part clearly expressed. Can work effectively independently and/or as part of a team, with clear contribution to group activities. </w:t>
            </w:r>
          </w:p>
          <w:p w14:paraId="6054CB51" w14:textId="77777777" w:rsidR="00763CB3" w:rsidRPr="00876921" w:rsidRDefault="00763CB3" w:rsidP="00BA6B99">
            <w:pPr>
              <w:rPr>
                <w:rFonts w:ascii="Arial" w:hAnsi="Arial" w:cs="Arial"/>
                <w:lang w:eastAsia="en-GB"/>
              </w:rPr>
            </w:pPr>
            <w:r w:rsidRPr="00876921">
              <w:rPr>
                <w:rFonts w:ascii="Arial" w:hAnsi="Arial" w:cs="Arial"/>
                <w:lang w:eastAsia="en-GB"/>
              </w:rPr>
              <w:t>Demonstrates the skills for employment requiring the exercise of personal responsibility and decision-making,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3008BA51" w14:textId="77777777" w:rsidR="00763CB3" w:rsidRPr="00876921" w:rsidRDefault="00763CB3" w:rsidP="00BA6B99">
            <w:pPr>
              <w:rPr>
                <w:rFonts w:ascii="Arial" w:hAnsi="Arial" w:cs="Arial"/>
                <w:lang w:eastAsia="en-GB"/>
              </w:rPr>
            </w:pPr>
            <w:r w:rsidRPr="00876921">
              <w:rPr>
                <w:rFonts w:ascii="Arial" w:hAnsi="Arial" w:cs="Arial"/>
                <w:lang w:eastAsia="en-GB"/>
              </w:rPr>
              <w:lastRenderedPageBreak/>
              <w:t xml:space="preserve">Can communicate </w:t>
            </w:r>
            <w:r w:rsidRPr="00876921">
              <w:rPr>
                <w:rFonts w:ascii="Arial" w:hAnsi="Arial" w:cs="Arial"/>
                <w:lang w:eastAsia="en-GB"/>
              </w:rPr>
              <w:lastRenderedPageBreak/>
              <w:t>well, confidently and consistently in a suitable medium for the audience.</w:t>
            </w:r>
          </w:p>
          <w:p w14:paraId="59E091BC" w14:textId="77777777" w:rsidR="00763CB3" w:rsidRPr="00876921" w:rsidRDefault="00763CB3" w:rsidP="00BA6B99">
            <w:pPr>
              <w:rPr>
                <w:rFonts w:ascii="Arial" w:hAnsi="Arial" w:cs="Arial"/>
                <w:lang w:eastAsia="en-GB"/>
              </w:rPr>
            </w:pPr>
            <w:r w:rsidRPr="00876921">
              <w:rPr>
                <w:rFonts w:ascii="Arial" w:hAnsi="Arial" w:cs="Arial"/>
                <w:lang w:eastAsia="en-GB"/>
              </w:rPr>
              <w:t xml:space="preserve">Work is coherent, fluent, well-structured and organised. Can work very well autonomously and/or as part of a team, with very good contribution to group activities. </w:t>
            </w:r>
          </w:p>
          <w:p w14:paraId="1743D11C" w14:textId="77777777" w:rsidR="00763CB3" w:rsidRPr="00876921" w:rsidRDefault="00763CB3" w:rsidP="00BA6B99">
            <w:pPr>
              <w:rPr>
                <w:rFonts w:ascii="Arial" w:hAnsi="Arial" w:cs="Arial"/>
                <w:lang w:eastAsia="en-GB"/>
              </w:rPr>
            </w:pPr>
            <w:r w:rsidRPr="00876921">
              <w:rPr>
                <w:rFonts w:ascii="Arial" w:hAnsi="Arial" w:cs="Arial"/>
                <w:lang w:eastAsia="en-GB"/>
              </w:rPr>
              <w:t>Demonstrates very good skills for employment requiring the exercise of personal responsibility and decision-making,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1FB9E3A9" w14:textId="77777777" w:rsidR="00763CB3" w:rsidRPr="00876921" w:rsidRDefault="00763CB3" w:rsidP="00BA6B99">
            <w:pPr>
              <w:rPr>
                <w:rFonts w:ascii="Arial" w:hAnsi="Arial" w:cs="Arial"/>
                <w:lang w:eastAsia="en-GB"/>
              </w:rPr>
            </w:pPr>
            <w:r w:rsidRPr="00876921">
              <w:rPr>
                <w:rFonts w:ascii="Arial" w:hAnsi="Arial" w:cs="Arial"/>
                <w:lang w:eastAsia="en-GB"/>
              </w:rPr>
              <w:lastRenderedPageBreak/>
              <w:t xml:space="preserve">Can communicate </w:t>
            </w:r>
            <w:r w:rsidRPr="00876921">
              <w:rPr>
                <w:rFonts w:ascii="Arial" w:hAnsi="Arial" w:cs="Arial"/>
                <w:lang w:eastAsia="en-GB"/>
              </w:rPr>
              <w:lastRenderedPageBreak/>
              <w:t>professionally confidently and consistently in a suitable medium for the audience.</w:t>
            </w:r>
          </w:p>
          <w:p w14:paraId="395F7E9F" w14:textId="77777777" w:rsidR="00763CB3" w:rsidRPr="00876921" w:rsidRDefault="00763CB3" w:rsidP="00BA6B99">
            <w:pPr>
              <w:rPr>
                <w:rFonts w:ascii="Arial" w:hAnsi="Arial" w:cs="Arial"/>
                <w:lang w:eastAsia="en-GB"/>
              </w:rPr>
            </w:pPr>
            <w:r w:rsidRPr="00876921">
              <w:rPr>
                <w:rFonts w:ascii="Arial" w:hAnsi="Arial" w:cs="Arial"/>
                <w:lang w:eastAsia="en-GB"/>
              </w:rPr>
              <w:t>Work is coherent, very fluent and is presented proficiently. Can work autonomously with initiative. Where relevant can work professionally within a team, showing leadership skills as appropriate, and meeting obligations. Demonstrates excellent skills for employment requiring the exercise of personal responsibility and decision-making and an appetite for further development.</w:t>
            </w:r>
          </w:p>
          <w:p w14:paraId="1F896465" w14:textId="77777777" w:rsidR="00763CB3" w:rsidRPr="00876921" w:rsidRDefault="00763CB3" w:rsidP="00BA6B99">
            <w:pPr>
              <w:rPr>
                <w:rFonts w:ascii="Arial" w:hAnsi="Arial" w:cs="Arial"/>
                <w:lang w:eastAsia="en-GB"/>
              </w:rPr>
            </w:pPr>
          </w:p>
        </w:tc>
        <w:tc>
          <w:tcPr>
            <w:tcW w:w="1736" w:type="dxa"/>
            <w:tcBorders>
              <w:top w:val="single" w:sz="4" w:space="0" w:color="auto"/>
              <w:left w:val="dashed" w:sz="4" w:space="0" w:color="auto"/>
              <w:bottom w:val="single" w:sz="4" w:space="0" w:color="auto"/>
              <w:right w:val="single" w:sz="4" w:space="0" w:color="auto"/>
            </w:tcBorders>
          </w:tcPr>
          <w:p w14:paraId="74DD26DE" w14:textId="77777777" w:rsidR="00763CB3" w:rsidRPr="00876921" w:rsidRDefault="00763CB3" w:rsidP="00BA6B99">
            <w:pPr>
              <w:rPr>
                <w:rFonts w:ascii="Arial" w:hAnsi="Arial" w:cs="Arial"/>
                <w:lang w:eastAsia="en-GB"/>
              </w:rPr>
            </w:pPr>
            <w:r w:rsidRPr="00876921">
              <w:rPr>
                <w:rFonts w:ascii="Arial" w:hAnsi="Arial" w:cs="Arial"/>
                <w:lang w:eastAsia="en-GB"/>
              </w:rPr>
              <w:lastRenderedPageBreak/>
              <w:t xml:space="preserve">Can communicate </w:t>
            </w:r>
            <w:r w:rsidRPr="00876921">
              <w:rPr>
                <w:rFonts w:ascii="Arial" w:hAnsi="Arial" w:cs="Arial"/>
                <w:lang w:eastAsia="en-GB"/>
              </w:rPr>
              <w:lastRenderedPageBreak/>
              <w:t xml:space="preserve">with an exceptionally high level of professionalism, highly suitable for the audience. </w:t>
            </w:r>
          </w:p>
          <w:p w14:paraId="63290AFB" w14:textId="77777777" w:rsidR="00763CB3" w:rsidRPr="00876921" w:rsidRDefault="00763CB3" w:rsidP="00BA6B99">
            <w:pPr>
              <w:rPr>
                <w:rFonts w:ascii="Arial" w:hAnsi="Arial" w:cs="Arial"/>
                <w:lang w:eastAsia="en-GB"/>
              </w:rPr>
            </w:pPr>
            <w:r w:rsidRPr="00876921">
              <w:rPr>
                <w:rFonts w:ascii="Arial" w:hAnsi="Arial" w:cs="Arial"/>
                <w:lang w:eastAsia="en-GB"/>
              </w:rPr>
              <w:t>Work is exceptionally coherent, very fluent and is presented professionally. Can work exceptionally well within a team, showing leadership skills.</w:t>
            </w:r>
            <w:r w:rsidRPr="00876921">
              <w:rPr>
                <w:lang w:eastAsia="en-GB"/>
              </w:rPr>
              <w:t xml:space="preserve"> </w:t>
            </w:r>
            <w:r w:rsidRPr="00876921">
              <w:rPr>
                <w:rFonts w:ascii="Arial" w:hAnsi="Arial" w:cs="Arial"/>
                <w:lang w:eastAsia="en-GB"/>
              </w:rPr>
              <w:t>Demonstrates exceptional skills for employment requiring the exercise of personal responsibility and decision-making and an appetite for further development.</w:t>
            </w:r>
          </w:p>
        </w:tc>
      </w:tr>
    </w:tbl>
    <w:p w14:paraId="1BC99D43" w14:textId="77777777" w:rsidR="00763CB3" w:rsidRPr="00876921" w:rsidRDefault="00763CB3" w:rsidP="00763CB3">
      <w:pPr>
        <w:spacing w:after="0" w:line="240" w:lineRule="auto"/>
        <w:rPr>
          <w:rFonts w:ascii="Arial" w:eastAsia="Times New Roman" w:hAnsi="Arial" w:cs="Arial"/>
          <w:sz w:val="20"/>
          <w:szCs w:val="20"/>
          <w:lang w:eastAsia="en-GB"/>
        </w:rPr>
      </w:pPr>
    </w:p>
    <w:p w14:paraId="20A2D85A" w14:textId="77777777" w:rsidR="00763CB3" w:rsidRPr="00876921" w:rsidRDefault="00763CB3" w:rsidP="00763CB3">
      <w:pPr>
        <w:spacing w:before="100" w:after="100" w:line="240" w:lineRule="auto"/>
        <w:rPr>
          <w:rFonts w:ascii="Arial" w:eastAsia="Times New Roman" w:hAnsi="Arial" w:cs="Arial"/>
          <w:color w:val="303B44"/>
        </w:rPr>
      </w:pPr>
    </w:p>
    <w:p w14:paraId="2252B356" w14:textId="77777777" w:rsidR="00763CB3" w:rsidRPr="00876921" w:rsidRDefault="00763CB3" w:rsidP="00763CB3">
      <w:pPr>
        <w:spacing w:after="0" w:line="240" w:lineRule="auto"/>
        <w:rPr>
          <w:rFonts w:ascii="Arial" w:eastAsia="Times New Roman" w:hAnsi="Arial" w:cs="Arial"/>
          <w:b/>
          <w:sz w:val="20"/>
          <w:szCs w:val="20"/>
          <w:lang w:eastAsia="en-GB"/>
        </w:rPr>
      </w:pPr>
      <w:r w:rsidRPr="00876921">
        <w:rPr>
          <w:rFonts w:ascii="Arial" w:eastAsia="Times New Roman" w:hAnsi="Arial" w:cs="Arial"/>
          <w:b/>
          <w:sz w:val="20"/>
          <w:szCs w:val="20"/>
          <w:lang w:eastAsia="en-GB"/>
        </w:rPr>
        <w:t>THIS DOCUMENT IS ALSO AVAILABLE IN WELSH</w:t>
      </w:r>
    </w:p>
    <w:p w14:paraId="59B6BE63" w14:textId="77777777" w:rsidR="00763CB3" w:rsidRDefault="00763CB3" w:rsidP="00763CB3"/>
    <w:p w14:paraId="52B2B521" w14:textId="77777777" w:rsidR="00763CB3" w:rsidRDefault="00763CB3" w:rsidP="00763CB3"/>
    <w:p w14:paraId="363951D2" w14:textId="77777777" w:rsidR="00763CB3" w:rsidRDefault="00763CB3"/>
    <w:sectPr w:rsidR="00763CB3" w:rsidSect="00BA6B99">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B45FEAA" w14:textId="77777777" w:rsidR="00D0305E" w:rsidRDefault="00D0305E">
      <w:pPr>
        <w:spacing w:after="0" w:line="240" w:lineRule="auto"/>
      </w:pPr>
      <w:r>
        <w:separator/>
      </w:r>
    </w:p>
  </w:endnote>
  <w:endnote w:type="continuationSeparator" w:id="0">
    <w:p w14:paraId="234378A8" w14:textId="77777777" w:rsidR="00D0305E" w:rsidRDefault="00D030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Segoe UI">
    <w:panose1 w:val="020B0604020202020204"/>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4CEE6CC" w14:textId="77777777" w:rsidR="00BA6B99" w:rsidRDefault="00BA6B99">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13</w:t>
    </w:r>
    <w:r>
      <w:rPr>
        <w:b/>
        <w:sz w:val="24"/>
        <w:szCs w:val="24"/>
      </w:rPr>
      <w:fldChar w:fldCharType="end"/>
    </w:r>
  </w:p>
  <w:p w14:paraId="40790BA2" w14:textId="77777777" w:rsidR="00BA6B99" w:rsidRDefault="00BA6B99">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992B1BC" w14:textId="77777777" w:rsidR="00BA6B99" w:rsidRDefault="00BA6B99">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357D020" w14:textId="77777777" w:rsidR="00D0305E" w:rsidRDefault="00D0305E">
      <w:pPr>
        <w:spacing w:after="0" w:line="240" w:lineRule="auto"/>
      </w:pPr>
      <w:r>
        <w:separator/>
      </w:r>
    </w:p>
  </w:footnote>
  <w:footnote w:type="continuationSeparator" w:id="0">
    <w:p w14:paraId="0387E7E8" w14:textId="77777777" w:rsidR="00D0305E" w:rsidRDefault="00D0305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DD116C0"/>
    <w:multiLevelType w:val="hybridMultilevel"/>
    <w:tmpl w:val="0BD447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0FB691C"/>
    <w:multiLevelType w:val="hybridMultilevel"/>
    <w:tmpl w:val="2A8812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5E352EC"/>
    <w:multiLevelType w:val="hybridMultilevel"/>
    <w:tmpl w:val="DF12738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 w15:restartNumberingAfterBreak="0">
    <w:nsid w:val="483A0EAF"/>
    <w:multiLevelType w:val="hybridMultilevel"/>
    <w:tmpl w:val="E30E48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3D074FB"/>
    <w:multiLevelType w:val="hybridMultilevel"/>
    <w:tmpl w:val="0478BA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F991189"/>
    <w:multiLevelType w:val="hybridMultilevel"/>
    <w:tmpl w:val="C3E4B5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6"/>
  </w:num>
  <w:num w:numId="2">
    <w:abstractNumId w:val="7"/>
  </w:num>
  <w:num w:numId="3">
    <w:abstractNumId w:val="2"/>
  </w:num>
  <w:num w:numId="4">
    <w:abstractNumId w:val="0"/>
  </w:num>
  <w:num w:numId="5">
    <w:abstractNumId w:val="3"/>
  </w:num>
  <w:num w:numId="6">
    <w:abstractNumId w:val="1"/>
  </w:num>
  <w:num w:numId="7">
    <w:abstractNumId w:val="4"/>
  </w:num>
  <w:num w:numId="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63CB3"/>
    <w:rsid w:val="000F778C"/>
    <w:rsid w:val="00183C0B"/>
    <w:rsid w:val="001934C2"/>
    <w:rsid w:val="002C458D"/>
    <w:rsid w:val="00536896"/>
    <w:rsid w:val="00621EDF"/>
    <w:rsid w:val="00763CB3"/>
    <w:rsid w:val="00795C11"/>
    <w:rsid w:val="00810ADD"/>
    <w:rsid w:val="00846F01"/>
    <w:rsid w:val="00893149"/>
    <w:rsid w:val="009178EA"/>
    <w:rsid w:val="009A2DE6"/>
    <w:rsid w:val="009E333B"/>
    <w:rsid w:val="00A741C5"/>
    <w:rsid w:val="00B8357D"/>
    <w:rsid w:val="00BA6B99"/>
    <w:rsid w:val="00BB17C5"/>
    <w:rsid w:val="00BB18E4"/>
    <w:rsid w:val="00BE6082"/>
    <w:rsid w:val="00CF7B26"/>
    <w:rsid w:val="00D0305E"/>
    <w:rsid w:val="00D76CF9"/>
    <w:rsid w:val="00DC3BA2"/>
    <w:rsid w:val="00E04D4C"/>
    <w:rsid w:val="00E238EB"/>
    <w:rsid w:val="00E47618"/>
    <w:rsid w:val="00E80941"/>
    <w:rsid w:val="00F25CF7"/>
    <w:rsid w:val="00F84916"/>
    <w:rsid w:val="00FF77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335A80"/>
  <w15:chartTrackingRefBased/>
  <w15:docId w15:val="{5656935D-5BE1-4854-B24E-FAAD96B6DF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763CB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semiHidden/>
    <w:unhideWhenUsed/>
    <w:rsid w:val="00763CB3"/>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763CB3"/>
  </w:style>
  <w:style w:type="table" w:styleId="TableGrid">
    <w:name w:val="Table Grid"/>
    <w:basedOn w:val="TableNormal"/>
    <w:uiPriority w:val="39"/>
    <w:rsid w:val="00763CB3"/>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84916"/>
    <w:pPr>
      <w:ind w:left="720"/>
      <w:contextualSpacing/>
    </w:pPr>
  </w:style>
  <w:style w:type="paragraph" w:styleId="BalloonText">
    <w:name w:val="Balloon Text"/>
    <w:basedOn w:val="Normal"/>
    <w:link w:val="BalloonTextChar"/>
    <w:uiPriority w:val="99"/>
    <w:semiHidden/>
    <w:unhideWhenUsed/>
    <w:rsid w:val="00BB18E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B18E4"/>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37983955">
      <w:bodyDiv w:val="1"/>
      <w:marLeft w:val="0"/>
      <w:marRight w:val="0"/>
      <w:marTop w:val="0"/>
      <w:marBottom w:val="0"/>
      <w:divBdr>
        <w:top w:val="none" w:sz="0" w:space="0" w:color="auto"/>
        <w:left w:val="none" w:sz="0" w:space="0" w:color="auto"/>
        <w:bottom w:val="none" w:sz="0" w:space="0" w:color="auto"/>
        <w:right w:val="none" w:sz="0" w:space="0" w:color="auto"/>
      </w:divBdr>
    </w:div>
    <w:div w:id="1857765396">
      <w:bodyDiv w:val="1"/>
      <w:marLeft w:val="0"/>
      <w:marRight w:val="0"/>
      <w:marTop w:val="0"/>
      <w:marBottom w:val="0"/>
      <w:divBdr>
        <w:top w:val="none" w:sz="0" w:space="0" w:color="auto"/>
        <w:left w:val="none" w:sz="0" w:space="0" w:color="auto"/>
        <w:bottom w:val="none" w:sz="0" w:space="0" w:color="auto"/>
        <w:right w:val="none" w:sz="0" w:space="0" w:color="auto"/>
      </w:divBdr>
    </w:div>
    <w:div w:id="20144121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D7DD34E9-3D3B-4646-9A43-86F0AA28B919}">
  <ds:schemaRefs>
    <ds:schemaRef ds:uri="http://schemas.microsoft.com/sharepoint/v3/contenttype/forms"/>
  </ds:schemaRefs>
</ds:datastoreItem>
</file>

<file path=customXml/itemProps2.xml><?xml version="1.0" encoding="utf-8"?>
<ds:datastoreItem xmlns:ds="http://schemas.openxmlformats.org/officeDocument/2006/customXml" ds:itemID="{CDC4C9EE-00F0-4D39-AE3E-2AF280EF908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8DE45B5-FABA-4727-935C-66B04A5C5E54}">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158</TotalTime>
  <Pages>22</Pages>
  <Words>8431</Words>
  <Characters>48062</Characters>
  <Application>Microsoft Office Word</Application>
  <DocSecurity>0</DocSecurity>
  <Lines>400</Lines>
  <Paragraphs>112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56381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wynne jones</dc:creator>
  <cp:keywords/>
  <dc:description/>
  <cp:lastModifiedBy>Joseph Anthony Churchill (1816532)</cp:lastModifiedBy>
  <cp:revision>18</cp:revision>
  <cp:lastPrinted>2020-03-18T13:24:00Z</cp:lastPrinted>
  <dcterms:created xsi:type="dcterms:W3CDTF">2020-03-18T10:39:00Z</dcterms:created>
  <dcterms:modified xsi:type="dcterms:W3CDTF">2021-01-11T22:19:00Z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