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1FEE" w:rsidP="537607D5" w:rsidRDefault="00D51FEE" w14:noSpellErr="1" w14:paraId="6FEB0CAD" w14:textId="76AEB669">
      <w:pPr>
        <w:pStyle w:val="Title"/>
        <w:rPr>
          <w:noProof/>
          <w:lang w:val="en-GB"/>
        </w:rPr>
      </w:pPr>
      <w:r w:rsidRPr="537607D5" w:rsidR="00D51FEE">
        <w:rPr>
          <w:noProof/>
          <w:lang w:val="en-GB"/>
        </w:rPr>
        <w:t>Food &amp; Beverage Operations</w:t>
      </w:r>
    </w:p>
    <w:p w:rsidR="6809961D" w:rsidP="537607D5" w:rsidRDefault="6809961D" w14:paraId="1420E9B9" w14:textId="62A40EB1">
      <w:pPr>
        <w:pStyle w:val="Normal"/>
        <w:rPr>
          <w:noProof/>
          <w:lang w:val="en-GB"/>
        </w:rPr>
      </w:pPr>
      <w:r w:rsidRPr="537607D5" w:rsidR="6809961D">
        <w:rPr>
          <w:b w:val="1"/>
          <w:bCs w:val="1"/>
          <w:noProof/>
          <w:sz w:val="48"/>
          <w:szCs w:val="48"/>
          <w:lang w:val="en-GB"/>
        </w:rPr>
        <w:t xml:space="preserve">                           </w:t>
      </w:r>
      <w:r w:rsidRPr="537607D5" w:rsidR="6809961D">
        <w:rPr>
          <w:b w:val="1"/>
          <w:bCs w:val="1"/>
          <w:noProof/>
          <w:sz w:val="48"/>
          <w:szCs w:val="48"/>
          <w:lang w:val="en-GB"/>
        </w:rPr>
        <w:t xml:space="preserve"> BMIH4002</w:t>
      </w:r>
    </w:p>
    <w:p w:rsidR="565B38F9" w:rsidP="510E2C4F" w:rsidRDefault="565B38F9" w14:paraId="5DA956EE" w14:textId="4393E42C">
      <w:pPr>
        <w:pStyle w:val="Normal"/>
        <w:rPr>
          <w:b w:val="1"/>
          <w:bCs w:val="1"/>
          <w:noProof/>
          <w:sz w:val="48"/>
          <w:szCs w:val="48"/>
          <w:lang w:val="en-GB"/>
        </w:rPr>
      </w:pPr>
      <w:r w:rsidRPr="510E2C4F" w:rsidR="565B38F9">
        <w:rPr>
          <w:noProof/>
          <w:sz w:val="40"/>
          <w:szCs w:val="40"/>
          <w:lang w:val="en-GB"/>
        </w:rPr>
        <w:t xml:space="preserve">   </w:t>
      </w:r>
      <w:r w:rsidRPr="510E2C4F" w:rsidR="57B1F19C">
        <w:rPr>
          <w:noProof/>
          <w:sz w:val="40"/>
          <w:szCs w:val="40"/>
          <w:lang w:val="en-GB"/>
        </w:rPr>
        <w:t xml:space="preserve">  </w:t>
      </w:r>
    </w:p>
    <w:p w:rsidR="5CC1CF5D" w:rsidP="537607D5" w:rsidRDefault="5CC1CF5D" w14:paraId="54EB7CCB" w14:textId="2DB1E90E">
      <w:pPr>
        <w:pStyle w:val="Normal"/>
        <w:rPr>
          <w:noProof/>
          <w:sz w:val="40"/>
          <w:szCs w:val="40"/>
          <w:lang w:val="en-GB"/>
        </w:rPr>
      </w:pPr>
      <w:r w:rsidRPr="537607D5" w:rsidR="5CC1CF5D">
        <w:rPr>
          <w:noProof/>
          <w:sz w:val="40"/>
          <w:szCs w:val="40"/>
          <w:lang w:val="en-GB"/>
        </w:rPr>
        <w:t xml:space="preserve">               </w:t>
      </w:r>
    </w:p>
    <w:p w:rsidR="05474A46" w:rsidP="05474A46" w:rsidRDefault="05474A46" w14:paraId="2B9938B1" w14:textId="770A4019">
      <w:pPr>
        <w:pStyle w:val="Normal"/>
        <w:rPr>
          <w:noProof/>
          <w:lang w:val="en-GB"/>
        </w:rPr>
      </w:pPr>
    </w:p>
    <w:p w:rsidR="05474A46" w:rsidP="05474A46" w:rsidRDefault="05474A46" w14:paraId="61E8D94B" w14:textId="5E22D433">
      <w:pPr>
        <w:pStyle w:val="Normal"/>
        <w:rPr>
          <w:noProof/>
          <w:lang w:val="en-GB"/>
        </w:rPr>
      </w:pPr>
    </w:p>
    <w:p w:rsidR="05474A46" w:rsidP="05474A46" w:rsidRDefault="05474A46" w14:paraId="097A153D" w14:textId="6372508E">
      <w:pPr>
        <w:pStyle w:val="Normal"/>
        <w:rPr>
          <w:noProof/>
          <w:lang w:val="en-GB"/>
        </w:rPr>
      </w:pPr>
    </w:p>
    <w:p w:rsidR="05474A46" w:rsidP="05474A46" w:rsidRDefault="05474A46" w14:paraId="3E0AC160" w14:textId="05FCA999">
      <w:pPr>
        <w:pStyle w:val="Normal"/>
        <w:rPr>
          <w:noProof/>
          <w:lang w:val="en-GB"/>
        </w:rPr>
      </w:pPr>
    </w:p>
    <w:p w:rsidRPr="00481623" w:rsidR="00D51FEE" w:rsidRDefault="00D51FEE" w14:paraId="1FB89A24" w14:textId="2E598594">
      <w:pPr>
        <w:spacing w:line="259" w:lineRule="auto"/>
        <w:jc w:val="left"/>
        <w:rPr>
          <w:noProof/>
        </w:rPr>
      </w:pPr>
      <w:r w:rsidRPr="00481623">
        <w:rPr>
          <w:noProof/>
        </w:rPr>
        <w:br w:type="page"/>
      </w:r>
      <w:bookmarkStart w:name="_GoBack" w:id="0"/>
      <w:bookmarkEnd w:id="0"/>
    </w:p>
    <w:p w:rsidRPr="00481623" w:rsidR="009F2EFF" w:rsidRDefault="0034572B" w14:paraId="5707C1EB" w14:textId="03FD191A">
      <w:pPr>
        <w:rPr>
          <w:noProof/>
        </w:rPr>
      </w:pPr>
      <w:r w:rsidRPr="00481623">
        <w:rPr>
          <w:noProof/>
        </w:rPr>
        <w:lastRenderedPageBreak/>
        <w:t>Two common types of restaurants are Fine Dining Restaurants and Fast-food restaurants. High-quality food and an expensive eating experience are two characteristics of fine dining restaurants. Customers demand top-notch service, as well as careful attention to the environment, food presentation, and overall eating experience. On the other hand, A fast-food restaurant is one that offers rapid, inexpensive, and practical eating options</w:t>
      </w:r>
      <w:r w:rsidRPr="00481623" w:rsidR="00230D3A">
        <w:rPr>
          <w:noProof/>
        </w:rPr>
        <w:t xml:space="preserve"> (Hirsch, 2017)</w:t>
      </w:r>
      <w:r w:rsidRPr="00481623">
        <w:rPr>
          <w:noProof/>
        </w:rPr>
        <w:t xml:space="preserve">. Typically, customers place their orders at a counter or drive-thru window, and they quickly receive their food, which is frequently packaged for takeout or consumption on the go. </w:t>
      </w:r>
    </w:p>
    <w:p w:rsidRPr="00481623" w:rsidR="0034572B" w:rsidP="0034572B" w:rsidRDefault="0080621C" w14:paraId="2712692E" w14:textId="329548E9">
      <w:pPr>
        <w:rPr>
          <w:noProof/>
        </w:rPr>
      </w:pPr>
      <w:r w:rsidRPr="00481623">
        <w:rPr>
          <w:noProof/>
        </w:rPr>
        <w:t>I observed that t</w:t>
      </w:r>
      <w:r w:rsidRPr="00481623" w:rsidR="0034572B">
        <w:rPr>
          <w:noProof/>
        </w:rPr>
        <w:t xml:space="preserve">he Cook or Chef position is one that is shared by both of these restaurant’s kinds. The cook or chef in a fine restaurant is in charge of creating dishes of the highest calibre that are artfully constructed and aesthetically pleasing. They must possess a good sense of taste and aesthetics </w:t>
      </w:r>
      <w:r w:rsidRPr="00481623">
        <w:rPr>
          <w:noProof/>
        </w:rPr>
        <w:t>and be adept in various</w:t>
      </w:r>
      <w:r w:rsidRPr="00481623" w:rsidR="0034572B">
        <w:rPr>
          <w:noProof/>
        </w:rPr>
        <w:t xml:space="preserve"> culinary methods</w:t>
      </w:r>
      <w:r w:rsidRPr="00481623" w:rsidR="00230D3A">
        <w:rPr>
          <w:noProof/>
        </w:rPr>
        <w:t xml:space="preserve"> (Johnson and Wales University. 2021)</w:t>
      </w:r>
      <w:r w:rsidRPr="00481623" w:rsidR="0034572B">
        <w:rPr>
          <w:noProof/>
        </w:rPr>
        <w:t>. The cook or chef of a fast-food restaurant is in charge of swiftly and effectively cooking a huge quantity of food while keeping a high standard of quality. In addition to being able to work fast and under pressure, they must be able to follow predetermined instructions and use culinary equipment properly and effectively.</w:t>
      </w:r>
    </w:p>
    <w:p w:rsidRPr="00481623" w:rsidR="003A7558" w:rsidP="00452ED2" w:rsidRDefault="0080621C" w14:paraId="27BAC656" w14:textId="60765DF7">
      <w:pPr>
        <w:rPr>
          <w:noProof/>
        </w:rPr>
      </w:pPr>
      <w:r w:rsidRPr="00481623">
        <w:rPr>
          <w:noProof/>
        </w:rPr>
        <w:t>I think that d</w:t>
      </w:r>
      <w:r w:rsidRPr="00481623" w:rsidR="003A7558">
        <w:rPr>
          <w:noProof/>
        </w:rPr>
        <w:t xml:space="preserve">epending on the type of service provided, such as in </w:t>
      </w:r>
      <w:r w:rsidRPr="00481623">
        <w:rPr>
          <w:noProof/>
        </w:rPr>
        <w:t>fine-dining</w:t>
      </w:r>
      <w:r w:rsidRPr="00481623" w:rsidR="003A7558">
        <w:rPr>
          <w:noProof/>
        </w:rPr>
        <w:t xml:space="preserve"> restaurants and </w:t>
      </w:r>
      <w:r w:rsidRPr="00481623">
        <w:rPr>
          <w:noProof/>
        </w:rPr>
        <w:t>fast-food</w:t>
      </w:r>
      <w:r w:rsidRPr="00481623" w:rsidR="003A7558">
        <w:rPr>
          <w:noProof/>
        </w:rPr>
        <w:t xml:space="preserve"> restaurants, the abilities necessary for a Cook in the restaurant sector may change. The competencies needed for a Cook in both sorts of restaurants are shown below, along with how they vary:</w:t>
      </w:r>
    </w:p>
    <w:p w:rsidRPr="00481623" w:rsidR="00452ED2" w:rsidP="0080621C" w:rsidRDefault="0080621C" w14:paraId="622960D3" w14:textId="6579E15C">
      <w:pPr>
        <w:rPr>
          <w:noProof/>
        </w:rPr>
      </w:pPr>
      <w:bookmarkStart w:name="_Hlk135086461" w:id="1"/>
      <w:r w:rsidRPr="00481623">
        <w:rPr>
          <w:noProof/>
        </w:rPr>
        <w:t>According to my observation, the s</w:t>
      </w:r>
      <w:r w:rsidRPr="00481623" w:rsidR="00452ED2">
        <w:rPr>
          <w:noProof/>
        </w:rPr>
        <w:t xml:space="preserve">kills </w:t>
      </w:r>
      <w:r w:rsidRPr="00481623">
        <w:rPr>
          <w:noProof/>
        </w:rPr>
        <w:t>r</w:t>
      </w:r>
      <w:r w:rsidRPr="00481623" w:rsidR="00452ED2">
        <w:rPr>
          <w:noProof/>
        </w:rPr>
        <w:t xml:space="preserve">equired for </w:t>
      </w:r>
      <w:r w:rsidRPr="00481623">
        <w:rPr>
          <w:noProof/>
        </w:rPr>
        <w:t>cook</w:t>
      </w:r>
      <w:r w:rsidRPr="00481623" w:rsidR="00452ED2">
        <w:rPr>
          <w:noProof/>
        </w:rPr>
        <w:t xml:space="preserve"> in Fine Dining Restaurants</w:t>
      </w:r>
      <w:r w:rsidRPr="00481623">
        <w:rPr>
          <w:noProof/>
        </w:rPr>
        <w:t xml:space="preserve"> are shown below-</w:t>
      </w:r>
    </w:p>
    <w:bookmarkEnd w:id="1"/>
    <w:p w:rsidRPr="00481623" w:rsidR="003A7558" w:rsidP="003A7558" w:rsidRDefault="003A7558" w14:paraId="6E55BCB4" w14:textId="58C9F14C">
      <w:pPr>
        <w:numPr>
          <w:ilvl w:val="0"/>
          <w:numId w:val="3"/>
        </w:numPr>
        <w:rPr>
          <w:noProof/>
        </w:rPr>
      </w:pPr>
      <w:r w:rsidRPr="00481623">
        <w:rPr>
          <w:noProof/>
        </w:rPr>
        <w:t xml:space="preserve">Culinary Skills: To create and display dishes of the greatest calibre, </w:t>
      </w:r>
      <w:r w:rsidRPr="00481623" w:rsidR="0080621C">
        <w:rPr>
          <w:noProof/>
        </w:rPr>
        <w:t xml:space="preserve">fine dining establishments need to possess greater </w:t>
      </w:r>
      <w:r w:rsidRPr="00481623">
        <w:rPr>
          <w:noProof/>
        </w:rPr>
        <w:t>culinary expertise. To produce aesthetically pleasing and mouthwatering dishes, they need a thorough understanding of flavour profiles, cooking methods, and food presentation</w:t>
      </w:r>
      <w:r w:rsidRPr="00481623" w:rsidR="00230D3A">
        <w:rPr>
          <w:noProof/>
        </w:rPr>
        <w:t xml:space="preserve"> (Restaurant Technologies, 2019)</w:t>
      </w:r>
      <w:r w:rsidRPr="00481623">
        <w:rPr>
          <w:noProof/>
        </w:rPr>
        <w:t>.</w:t>
      </w:r>
    </w:p>
    <w:p w:rsidRPr="00481623" w:rsidR="003A7558" w:rsidP="003A7558" w:rsidRDefault="003A7558" w14:paraId="2ED32958" w14:textId="77777777">
      <w:pPr>
        <w:numPr>
          <w:ilvl w:val="0"/>
          <w:numId w:val="3"/>
        </w:numPr>
        <w:rPr>
          <w:noProof/>
        </w:rPr>
      </w:pPr>
      <w:r w:rsidRPr="00481623">
        <w:rPr>
          <w:noProof/>
        </w:rPr>
        <w:t>Attention to Detail: To ensure that every dish is prepared flawlessly, fine dining restaurants demand a high level of attention to detail. Cooks must possess great knife skills, have the ability to plate food precisely, and uphold a high degree of quality.</w:t>
      </w:r>
    </w:p>
    <w:p w:rsidRPr="00481623" w:rsidR="003A7558" w:rsidP="003A7558" w:rsidRDefault="003A7558" w14:paraId="7225D540" w14:textId="5F480640">
      <w:pPr>
        <w:numPr>
          <w:ilvl w:val="0"/>
          <w:numId w:val="3"/>
        </w:numPr>
        <w:rPr>
          <w:noProof/>
        </w:rPr>
      </w:pPr>
      <w:r w:rsidRPr="00481623">
        <w:rPr>
          <w:noProof/>
        </w:rPr>
        <w:lastRenderedPageBreak/>
        <w:t xml:space="preserve">Creativity: To produce distinctive and interesting dishes that surpass patron expectations, cooks in fine dining establishments must be innovative and creative. To produce novel culinary experiences, they must be allowed to experiment with fresh </w:t>
      </w:r>
      <w:r w:rsidRPr="00481623" w:rsidR="0080621C">
        <w:rPr>
          <w:noProof/>
        </w:rPr>
        <w:t>flavours</w:t>
      </w:r>
      <w:r w:rsidRPr="00481623">
        <w:rPr>
          <w:noProof/>
        </w:rPr>
        <w:t xml:space="preserve"> and ingredients</w:t>
      </w:r>
      <w:r w:rsidRPr="00481623" w:rsidR="00230D3A">
        <w:rPr>
          <w:noProof/>
        </w:rPr>
        <w:t xml:space="preserve"> (Culinary Institute of America. 2011)</w:t>
      </w:r>
      <w:r w:rsidRPr="00481623">
        <w:rPr>
          <w:noProof/>
        </w:rPr>
        <w:t>.</w:t>
      </w:r>
    </w:p>
    <w:p w:rsidRPr="00481623" w:rsidR="00452ED2" w:rsidP="0080621C" w:rsidRDefault="0080621C" w14:paraId="702D01B5" w14:textId="2362A12C">
      <w:pPr>
        <w:rPr>
          <w:noProof/>
        </w:rPr>
      </w:pPr>
      <w:r w:rsidRPr="00481623">
        <w:rPr>
          <w:noProof/>
        </w:rPr>
        <w:t>According to my observation, the skills required for cook in Fast-food restaurants are shown below-</w:t>
      </w:r>
    </w:p>
    <w:p w:rsidRPr="00481623" w:rsidR="003A7558" w:rsidP="003A7558" w:rsidRDefault="003A7558" w14:paraId="7E41A06F" w14:textId="5B7A17E4">
      <w:pPr>
        <w:numPr>
          <w:ilvl w:val="0"/>
          <w:numId w:val="4"/>
        </w:numPr>
        <w:rPr>
          <w:noProof/>
        </w:rPr>
      </w:pPr>
      <w:r w:rsidRPr="00481623">
        <w:rPr>
          <w:noProof/>
        </w:rPr>
        <w:t>Quickness and Efficiency: In order to quickly create a large quantity of food, cooks in fast-food restaurants must be able to operate quickly and effectively. They must be able to handle culinary equipment safely and effectively, follow conventional recipes, and work under pressure</w:t>
      </w:r>
      <w:r w:rsidRPr="00481623" w:rsidR="00230D3A">
        <w:rPr>
          <w:noProof/>
        </w:rPr>
        <w:t xml:space="preserve"> (Duguid and Alford, 2016)</w:t>
      </w:r>
      <w:r w:rsidRPr="00481623">
        <w:rPr>
          <w:noProof/>
        </w:rPr>
        <w:t>.</w:t>
      </w:r>
    </w:p>
    <w:p w:rsidRPr="00481623" w:rsidR="003A7558" w:rsidP="003A7558" w:rsidRDefault="003A7558" w14:paraId="36B4C094" w14:textId="54C5D2DA">
      <w:pPr>
        <w:numPr>
          <w:ilvl w:val="0"/>
          <w:numId w:val="4"/>
        </w:numPr>
        <w:rPr>
          <w:noProof/>
        </w:rPr>
      </w:pPr>
      <w:r w:rsidRPr="00481623">
        <w:rPr>
          <w:noProof/>
        </w:rPr>
        <w:t>Effective multitasking is necessary for cooks at fast-food restaurants to manage many orders at once. To guarantee that orders are finished on time, they must be able to prioritize jobs and manage their time well.</w:t>
      </w:r>
    </w:p>
    <w:p w:rsidRPr="00481623" w:rsidR="00452ED2" w:rsidP="003A7558" w:rsidRDefault="003A7558" w14:paraId="1932323D" w14:textId="45ECCCF1">
      <w:pPr>
        <w:numPr>
          <w:ilvl w:val="0"/>
          <w:numId w:val="4"/>
        </w:numPr>
        <w:rPr>
          <w:noProof/>
        </w:rPr>
      </w:pPr>
      <w:r w:rsidRPr="00481623">
        <w:rPr>
          <w:noProof/>
        </w:rPr>
        <w:t>Food Safety: Cooks working in fast-food restaurants must have a thorough awareness of proper food handling techniques. To avoid foodborne infections, they must be able to adhere to precise rules for food storage, preparation, and handling</w:t>
      </w:r>
      <w:r w:rsidRPr="00481623" w:rsidR="00230D3A">
        <w:rPr>
          <w:noProof/>
        </w:rPr>
        <w:t xml:space="preserve"> (CulinaryLab Cooking School. 2022)</w:t>
      </w:r>
      <w:r w:rsidRPr="00481623">
        <w:rPr>
          <w:noProof/>
        </w:rPr>
        <w:t>.</w:t>
      </w:r>
    </w:p>
    <w:p w:rsidRPr="00481623" w:rsidR="00FC3A43" w:rsidP="00452ED2" w:rsidRDefault="00FC3A43" w14:paraId="7E8C953F" w14:textId="17207A51">
      <w:pPr>
        <w:rPr>
          <w:noProof/>
        </w:rPr>
      </w:pPr>
      <w:r w:rsidRPr="00481623">
        <w:rPr>
          <w:noProof/>
        </w:rPr>
        <w:t xml:space="preserve">The skill set of the Food </w:t>
      </w:r>
      <w:r w:rsidRPr="00481623" w:rsidR="00230D3A">
        <w:rPr>
          <w:noProof/>
        </w:rPr>
        <w:t>and</w:t>
      </w:r>
      <w:r w:rsidRPr="00481623">
        <w:rPr>
          <w:noProof/>
        </w:rPr>
        <w:t xml:space="preserve"> Beverage staff and the operations of the restaurant are impacted by the disparities between the talents needed for Cooks in Fine Dining Restaurants and Fast-Food Restaurants. For instance, fine dining restaurants need a higher level of inventiveness, attention to detail, and culinary ability from their cooks, which drives up labour costs and slows down service. Fast-food restaurants demand that Cooks have exceptional speed and efficiency, the ability to multitask, and a strong understanding of food safety. These requirements lead to a higher volume of food being made and a quicker rate of service</w:t>
      </w:r>
      <w:r w:rsidRPr="00481623" w:rsidR="00230D3A">
        <w:rPr>
          <w:noProof/>
        </w:rPr>
        <w:t xml:space="preserve"> (International Association of Culinary Professionals. 2018)</w:t>
      </w:r>
      <w:r w:rsidRPr="00481623">
        <w:rPr>
          <w:noProof/>
        </w:rPr>
        <w:t>.</w:t>
      </w:r>
    </w:p>
    <w:p w:rsidRPr="00481623" w:rsidR="00FC2673" w:rsidP="00230D3A" w:rsidRDefault="00FC3A43" w14:paraId="03ACD9CE" w14:textId="641D8A7C">
      <w:pPr>
        <w:rPr>
          <w:noProof/>
          <w:color w:val="FF0000"/>
        </w:rPr>
      </w:pPr>
      <w:r w:rsidRPr="00481623">
        <w:rPr>
          <w:noProof/>
        </w:rPr>
        <w:t xml:space="preserve">In conclusion, depending on the kind of service being provided, the knowledge that Cooks need can differ greatly depending on the restaurant sector. While fast-food restaurants demand that cooks have exceptional speed and efficiency, multitasking, and food safety skills, fine-dining restaurants place a higher value on culinary expertise, attention to detail, and creativity. </w:t>
      </w:r>
      <w:r w:rsidRPr="00481623" w:rsidR="0080621C">
        <w:rPr>
          <w:noProof/>
        </w:rPr>
        <w:t xml:space="preserve">I found </w:t>
      </w:r>
      <w:r w:rsidRPr="00481623" w:rsidR="0080621C">
        <w:rPr>
          <w:noProof/>
        </w:rPr>
        <w:lastRenderedPageBreak/>
        <w:t>that the cook in both types of restaurants must adapt to the consumer type served by the organisation as well as the changes in the market demand. Therefore, their skill set differs.</w:t>
      </w:r>
      <w:r w:rsidRPr="00481623" w:rsidR="0080621C">
        <w:rPr>
          <w:noProof/>
          <w:color w:val="FF0000"/>
        </w:rPr>
        <w:t xml:space="preserve"> </w:t>
      </w:r>
      <w:r w:rsidRPr="00481623" w:rsidR="00FC2673">
        <w:rPr>
          <w:noProof/>
          <w:color w:val="FF0000"/>
        </w:rPr>
        <w:br w:type="page"/>
      </w:r>
    </w:p>
    <w:p w:rsidRPr="00481623" w:rsidR="00FC2673" w:rsidP="00230D3A" w:rsidRDefault="003867C3" w14:paraId="579858D4" w14:textId="21B85889">
      <w:pPr>
        <w:pStyle w:val="Heading1"/>
        <w:rPr>
          <w:noProof/>
        </w:rPr>
      </w:pPr>
      <w:r w:rsidRPr="00481623">
        <w:rPr>
          <w:noProof/>
        </w:rPr>
        <w:lastRenderedPageBreak/>
        <w:t xml:space="preserve">References: </w:t>
      </w:r>
    </w:p>
    <w:p w:rsidRPr="00481623" w:rsidR="00230D3A" w:rsidP="003867C3" w:rsidRDefault="00230D3A" w14:paraId="48A20565" w14:textId="77777777">
      <w:pPr>
        <w:rPr>
          <w:noProof/>
        </w:rPr>
      </w:pPr>
      <w:r w:rsidRPr="00481623">
        <w:rPr>
          <w:noProof/>
        </w:rPr>
        <w:t xml:space="preserve">Bureau of Labor Statistics. (2021). Cooks. Retrieved from </w:t>
      </w:r>
      <w:hyperlink w:tgtFrame="_new" w:history="1" r:id="rId5">
        <w:r w:rsidRPr="00481623">
          <w:rPr>
            <w:rStyle w:val="Hyperlink"/>
            <w:noProof/>
          </w:rPr>
          <w:t>https://www.bls.gov/ooh/food-preparation-and-serving/cooks.htm</w:t>
        </w:r>
      </w:hyperlink>
      <w:r w:rsidRPr="00481623">
        <w:rPr>
          <w:noProof/>
        </w:rPr>
        <w:t xml:space="preserve"> (Accessed: May 4, 2023)</w:t>
      </w:r>
    </w:p>
    <w:p w:rsidRPr="00481623" w:rsidR="00230D3A" w:rsidP="003867C3" w:rsidRDefault="00230D3A" w14:paraId="0AB5C0A5" w14:textId="77777777">
      <w:pPr>
        <w:rPr>
          <w:noProof/>
        </w:rPr>
      </w:pPr>
      <w:r w:rsidRPr="00481623">
        <w:rPr>
          <w:noProof/>
        </w:rPr>
        <w:t>Culinary Institute of America. (2011). The Professional Chef's Techniques of Healthy Cooking. Wiley.</w:t>
      </w:r>
    </w:p>
    <w:p w:rsidRPr="00481623" w:rsidR="00230D3A" w:rsidP="003867C3" w:rsidRDefault="00230D3A" w14:paraId="79AC4252" w14:textId="77777777">
      <w:pPr>
        <w:rPr>
          <w:noProof/>
        </w:rPr>
      </w:pPr>
      <w:r w:rsidRPr="00481623">
        <w:rPr>
          <w:noProof/>
        </w:rPr>
        <w:t xml:space="preserve">CulinaryLab Cooking School. (2022). Skills Every Line Cook Needs. Retrieved from </w:t>
      </w:r>
      <w:hyperlink w:tgtFrame="_new" w:history="1" r:id="rId6">
        <w:r w:rsidRPr="00481623">
          <w:rPr>
            <w:rStyle w:val="Hyperlink"/>
            <w:noProof/>
          </w:rPr>
          <w:t>https://culinarylabschool.com/blog/skills-every-line-cook-needs/</w:t>
        </w:r>
      </w:hyperlink>
      <w:r w:rsidRPr="00481623">
        <w:rPr>
          <w:noProof/>
        </w:rPr>
        <w:t xml:space="preserve"> (Accessed: May 4, 2023)</w:t>
      </w:r>
    </w:p>
    <w:p w:rsidRPr="00481623" w:rsidR="00230D3A" w:rsidP="003867C3" w:rsidRDefault="00230D3A" w14:paraId="60792F76" w14:textId="4CF2476C">
      <w:pPr>
        <w:rPr>
          <w:noProof/>
        </w:rPr>
      </w:pPr>
      <w:r w:rsidRPr="00481623">
        <w:rPr>
          <w:noProof/>
        </w:rPr>
        <w:t>Duguid, N., and Alford, J. (2016). Home Baking: The Artful Mix of Flour and Tradition Around the World. Artisan Books.</w:t>
      </w:r>
    </w:p>
    <w:p w:rsidRPr="00481623" w:rsidR="00230D3A" w:rsidP="0034572B" w:rsidRDefault="00230D3A" w14:paraId="241E9C75" w14:textId="77777777">
      <w:pPr>
        <w:rPr>
          <w:noProof/>
        </w:rPr>
      </w:pPr>
      <w:r w:rsidRPr="00481623">
        <w:rPr>
          <w:noProof/>
        </w:rPr>
        <w:t>Hirsch, A. (2017). The Professional Chef. Wiley.</w:t>
      </w:r>
    </w:p>
    <w:p w:rsidRPr="00481623" w:rsidR="00230D3A" w:rsidP="0034572B" w:rsidRDefault="00230D3A" w14:paraId="4564FF22" w14:textId="77777777">
      <w:pPr>
        <w:rPr>
          <w:noProof/>
        </w:rPr>
      </w:pPr>
      <w:r w:rsidRPr="00481623">
        <w:rPr>
          <w:noProof/>
        </w:rPr>
        <w:t>Institute of Culinary Education. (2015). The Fundamental Techniques of Classic Cuisine. Harry N. Abrams.</w:t>
      </w:r>
    </w:p>
    <w:p w:rsidRPr="00481623" w:rsidR="00230D3A" w:rsidP="003867C3" w:rsidRDefault="00230D3A" w14:paraId="4E9C91E5" w14:textId="77777777">
      <w:pPr>
        <w:rPr>
          <w:noProof/>
        </w:rPr>
      </w:pPr>
      <w:r w:rsidRPr="00481623">
        <w:rPr>
          <w:noProof/>
        </w:rPr>
        <w:t xml:space="preserve">International Association of Culinary Professionals. (2018). Essential Skills for Cooks. Retrieved from </w:t>
      </w:r>
      <w:hyperlink w:tgtFrame="_new" w:history="1" r:id="rId7">
        <w:r w:rsidRPr="00481623">
          <w:rPr>
            <w:rStyle w:val="Hyperlink"/>
            <w:noProof/>
          </w:rPr>
          <w:t>https://iacp.com/essential-skills-for-cooks/</w:t>
        </w:r>
      </w:hyperlink>
      <w:r w:rsidRPr="00481623">
        <w:rPr>
          <w:noProof/>
        </w:rPr>
        <w:t xml:space="preserve"> (Accessed: May 4, 2023)</w:t>
      </w:r>
    </w:p>
    <w:p w:rsidRPr="00481623" w:rsidR="00230D3A" w:rsidP="003867C3" w:rsidRDefault="00230D3A" w14:paraId="6795D029" w14:textId="08CFA976">
      <w:pPr>
        <w:rPr>
          <w:noProof/>
        </w:rPr>
      </w:pPr>
      <w:r w:rsidRPr="00481623">
        <w:rPr>
          <w:noProof/>
        </w:rPr>
        <w:t xml:space="preserve">Johnson and Wales University. (2021). Culinary Skills: The Basics You Need to Succeed in the Kitchen. Retrieved from </w:t>
      </w:r>
      <w:hyperlink w:tgtFrame="_new" w:history="1" r:id="rId8">
        <w:r w:rsidRPr="00481623">
          <w:rPr>
            <w:rStyle w:val="Hyperlink"/>
            <w:noProof/>
          </w:rPr>
          <w:t>https://online.jwu.edu/blog/culinary-skills</w:t>
        </w:r>
      </w:hyperlink>
      <w:r w:rsidRPr="00481623">
        <w:rPr>
          <w:noProof/>
        </w:rPr>
        <w:t xml:space="preserve"> (Accessed: May 4, 2023)</w:t>
      </w:r>
    </w:p>
    <w:p w:rsidRPr="00481623" w:rsidR="00230D3A" w:rsidP="003867C3" w:rsidRDefault="00230D3A" w14:paraId="795FAA27" w14:textId="77777777">
      <w:pPr>
        <w:rPr>
          <w:noProof/>
        </w:rPr>
      </w:pPr>
      <w:r w:rsidRPr="00481623">
        <w:rPr>
          <w:noProof/>
        </w:rPr>
        <w:t xml:space="preserve">Restaurant Technologies. (2019). The Top 5 Skills for Fast Food Cooks. Retrieved from </w:t>
      </w:r>
      <w:hyperlink w:tgtFrame="_new" w:history="1" r:id="rId9">
        <w:r w:rsidRPr="00481623">
          <w:rPr>
            <w:rStyle w:val="Hyperlink"/>
            <w:noProof/>
          </w:rPr>
          <w:t>https://www.rti-inc.com/resources/blog/top-5-skills-fast-food-cooks</w:t>
        </w:r>
      </w:hyperlink>
      <w:r w:rsidRPr="00481623">
        <w:rPr>
          <w:noProof/>
        </w:rPr>
        <w:t xml:space="preserve"> (Accessed: May 4, 2023)</w:t>
      </w:r>
    </w:p>
    <w:p w:rsidRPr="00481623" w:rsidR="003867C3" w:rsidP="0034572B" w:rsidRDefault="003867C3" w14:paraId="4031E201" w14:textId="77777777">
      <w:pPr>
        <w:rPr>
          <w:noProof/>
        </w:rPr>
      </w:pPr>
    </w:p>
    <w:p w:rsidRPr="00481623" w:rsidR="0034572B" w:rsidP="0034572B" w:rsidRDefault="0034572B" w14:paraId="0859CAC1" w14:textId="77777777">
      <w:pPr>
        <w:rPr>
          <w:noProof/>
        </w:rPr>
      </w:pPr>
    </w:p>
    <w:p w:rsidRPr="00481623" w:rsidR="0034572B" w:rsidRDefault="0034572B" w14:paraId="01FD9176" w14:textId="77777777">
      <w:pPr>
        <w:rPr>
          <w:noProof/>
        </w:rPr>
      </w:pPr>
    </w:p>
    <w:sectPr w:rsidRPr="00481623" w:rsidR="0034572B">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32244E"/>
    <w:multiLevelType w:val="multilevel"/>
    <w:tmpl w:val="F028E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B29631D"/>
    <w:multiLevelType w:val="multilevel"/>
    <w:tmpl w:val="541889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1A05191"/>
    <w:multiLevelType w:val="multilevel"/>
    <w:tmpl w:val="E1365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5B02D77"/>
    <w:multiLevelType w:val="multilevel"/>
    <w:tmpl w:val="C7466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492FC7"/>
    <w:multiLevelType w:val="multilevel"/>
    <w:tmpl w:val="64AED0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2EC1CFA"/>
    <w:multiLevelType w:val="multilevel"/>
    <w:tmpl w:val="B56ED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4896DD7"/>
    <w:multiLevelType w:val="multilevel"/>
    <w:tmpl w:val="46CA2F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0"/>
  </w:num>
  <w:num w:numId="2">
    <w:abstractNumId w:val="2"/>
  </w:num>
  <w:num w:numId="3">
    <w:abstractNumId w:val="5"/>
  </w:num>
  <w:num w:numId="4">
    <w:abstractNumId w:val="3"/>
  </w:num>
  <w:num w:numId="5">
    <w:abstractNumId w:val="6"/>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czNTc3NjMxNDMyMjBW0lEKTi0uzszPAykwrAUAca8YhywAAAA="/>
  </w:docVars>
  <w:rsids>
    <w:rsidRoot w:val="00A62D4D"/>
    <w:rsid w:val="000C0B9B"/>
    <w:rsid w:val="00230D3A"/>
    <w:rsid w:val="0034572B"/>
    <w:rsid w:val="003867C3"/>
    <w:rsid w:val="003A7558"/>
    <w:rsid w:val="00452ED2"/>
    <w:rsid w:val="00481623"/>
    <w:rsid w:val="005857B2"/>
    <w:rsid w:val="0080621C"/>
    <w:rsid w:val="008C0C83"/>
    <w:rsid w:val="00915A5D"/>
    <w:rsid w:val="009B6BAA"/>
    <w:rsid w:val="009F2EFF"/>
    <w:rsid w:val="00A62D4D"/>
    <w:rsid w:val="00D51FEE"/>
    <w:rsid w:val="00DB15C6"/>
    <w:rsid w:val="00E47EB9"/>
    <w:rsid w:val="00FC2673"/>
    <w:rsid w:val="00FC3A43"/>
    <w:rsid w:val="00FE42D9"/>
    <w:rsid w:val="05474A46"/>
    <w:rsid w:val="12BFB46B"/>
    <w:rsid w:val="132AA829"/>
    <w:rsid w:val="14425C6F"/>
    <w:rsid w:val="18C35A72"/>
    <w:rsid w:val="1E1CEA2C"/>
    <w:rsid w:val="26E8138D"/>
    <w:rsid w:val="3ECA7793"/>
    <w:rsid w:val="40213036"/>
    <w:rsid w:val="432AA0A2"/>
    <w:rsid w:val="4C7F4299"/>
    <w:rsid w:val="503E6713"/>
    <w:rsid w:val="510E2C4F"/>
    <w:rsid w:val="537607D5"/>
    <w:rsid w:val="565B38F9"/>
    <w:rsid w:val="57B1F19C"/>
    <w:rsid w:val="5CC1CF5D"/>
    <w:rsid w:val="679E66F7"/>
    <w:rsid w:val="6809961D"/>
    <w:rsid w:val="75C32012"/>
    <w:rsid w:val="775EF073"/>
    <w:rsid w:val="7A969135"/>
    <w:rsid w:val="7AB92727"/>
    <w:rsid w:val="7C326196"/>
    <w:rsid w:val="7F6A0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0A134"/>
  <w15:chartTrackingRefBased/>
  <w15:docId w15:val="{3914377E-9C84-4DE1-A764-F62B7BC43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FE42D9"/>
    <w:pPr>
      <w:spacing w:line="360" w:lineRule="auto"/>
      <w:jc w:val="both"/>
    </w:pPr>
    <w:rPr>
      <w:rFonts w:ascii="Times New Roman" w:hAnsi="Times New Roman"/>
      <w:kern w:val="0"/>
      <w:sz w:val="24"/>
      <w:lang w:val="en-GB"/>
    </w:rPr>
  </w:style>
  <w:style w:type="paragraph" w:styleId="Heading1">
    <w:name w:val="heading 1"/>
    <w:basedOn w:val="Normal"/>
    <w:next w:val="Normal"/>
    <w:link w:val="Heading1Char"/>
    <w:autoRedefine/>
    <w:uiPriority w:val="9"/>
    <w:qFormat/>
    <w:rsid w:val="00E47EB9"/>
    <w:pPr>
      <w:keepNext/>
      <w:keepLines/>
      <w:spacing w:before="240"/>
      <w:outlineLvl w:val="0"/>
    </w:pPr>
    <w:rPr>
      <w:rFonts w:eastAsiaTheme="majorEastAsia" w:cstheme="majorBidi"/>
      <w:b/>
      <w:color w:val="2F5496" w:themeColor="accent1" w:themeShade="BF"/>
      <w:sz w:val="32"/>
      <w:szCs w:val="32"/>
      <w:u w:val="single"/>
    </w:rPr>
  </w:style>
  <w:style w:type="paragraph" w:styleId="Heading2">
    <w:name w:val="heading 2"/>
    <w:basedOn w:val="Normal"/>
    <w:next w:val="Normal"/>
    <w:link w:val="Heading2Char"/>
    <w:autoRedefine/>
    <w:uiPriority w:val="9"/>
    <w:unhideWhenUsed/>
    <w:qFormat/>
    <w:rsid w:val="00E47EB9"/>
    <w:pPr>
      <w:keepNext/>
      <w:keepLines/>
      <w:spacing w:before="40"/>
      <w:outlineLvl w:val="1"/>
    </w:pPr>
    <w:rPr>
      <w:rFonts w:eastAsiaTheme="majorEastAsia" w:cstheme="majorBidi"/>
      <w:b/>
      <w:color w:val="2F5496" w:themeColor="accent1" w:themeShade="BF"/>
      <w:sz w:val="28"/>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autoRedefine/>
    <w:uiPriority w:val="10"/>
    <w:qFormat/>
    <w:rsid w:val="00D51FEE"/>
    <w:pPr>
      <w:spacing w:after="0"/>
      <w:contextualSpacing/>
      <w:jc w:val="center"/>
    </w:pPr>
    <w:rPr>
      <w:rFonts w:eastAsiaTheme="majorEastAsia" w:cstheme="majorBidi"/>
      <w:b/>
      <w:spacing w:val="-10"/>
      <w:kern w:val="28"/>
      <w:sz w:val="56"/>
      <w:szCs w:val="56"/>
      <w:u w:val="single"/>
      <w:lang w:val="en-US"/>
    </w:rPr>
  </w:style>
  <w:style w:type="character" w:styleId="TitleChar" w:customStyle="1">
    <w:name w:val="Title Char"/>
    <w:basedOn w:val="DefaultParagraphFont"/>
    <w:link w:val="Title"/>
    <w:uiPriority w:val="10"/>
    <w:rsid w:val="00D51FEE"/>
    <w:rPr>
      <w:rFonts w:ascii="Times New Roman" w:hAnsi="Times New Roman" w:eastAsiaTheme="majorEastAsia" w:cstheme="majorBidi"/>
      <w:b/>
      <w:spacing w:val="-10"/>
      <w:kern w:val="28"/>
      <w:sz w:val="56"/>
      <w:szCs w:val="56"/>
      <w:u w:val="single"/>
    </w:rPr>
  </w:style>
  <w:style w:type="character" w:styleId="Heading1Char" w:customStyle="1">
    <w:name w:val="Heading 1 Char"/>
    <w:basedOn w:val="DefaultParagraphFont"/>
    <w:link w:val="Heading1"/>
    <w:uiPriority w:val="9"/>
    <w:rsid w:val="00E47EB9"/>
    <w:rPr>
      <w:rFonts w:ascii="Times New Roman" w:hAnsi="Times New Roman" w:eastAsiaTheme="majorEastAsia" w:cstheme="majorBidi"/>
      <w:b/>
      <w:color w:val="2F5496" w:themeColor="accent1" w:themeShade="BF"/>
      <w:sz w:val="32"/>
      <w:szCs w:val="32"/>
      <w:u w:val="single"/>
    </w:rPr>
  </w:style>
  <w:style w:type="character" w:styleId="Heading2Char" w:customStyle="1">
    <w:name w:val="Heading 2 Char"/>
    <w:basedOn w:val="DefaultParagraphFont"/>
    <w:link w:val="Heading2"/>
    <w:uiPriority w:val="9"/>
    <w:rsid w:val="00E47EB9"/>
    <w:rPr>
      <w:rFonts w:ascii="Times New Roman" w:hAnsi="Times New Roman" w:eastAsiaTheme="majorEastAsia" w:cstheme="majorBidi"/>
      <w:b/>
      <w:color w:val="2F5496" w:themeColor="accent1" w:themeShade="BF"/>
      <w:sz w:val="28"/>
      <w:szCs w:val="26"/>
      <w:lang w:val="en-GB"/>
    </w:rPr>
  </w:style>
  <w:style w:type="character" w:styleId="Hyperlink">
    <w:name w:val="Hyperlink"/>
    <w:basedOn w:val="DefaultParagraphFont"/>
    <w:uiPriority w:val="99"/>
    <w:unhideWhenUsed/>
    <w:rsid w:val="003867C3"/>
    <w:rPr>
      <w:color w:val="0563C1" w:themeColor="hyperlink"/>
      <w:u w:val="single"/>
    </w:rPr>
  </w:style>
  <w:style w:type="character" w:styleId="UnresolvedMention">
    <w:name w:val="Unresolved Mention"/>
    <w:basedOn w:val="DefaultParagraphFont"/>
    <w:uiPriority w:val="99"/>
    <w:semiHidden/>
    <w:unhideWhenUsed/>
    <w:rsid w:val="003867C3"/>
    <w:rPr>
      <w:color w:val="605E5C"/>
      <w:shd w:val="clear" w:color="auto" w:fill="E1DFDD"/>
    </w:rPr>
  </w:style>
  <w:style w:type="paragraph" w:styleId="ListParagraph">
    <w:name w:val="List Paragraph"/>
    <w:basedOn w:val="Normal"/>
    <w:uiPriority w:val="34"/>
    <w:qFormat/>
    <w:rsid w:val="008062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6971629">
      <w:bodyDiv w:val="1"/>
      <w:marLeft w:val="0"/>
      <w:marRight w:val="0"/>
      <w:marTop w:val="0"/>
      <w:marBottom w:val="0"/>
      <w:divBdr>
        <w:top w:val="none" w:sz="0" w:space="0" w:color="auto"/>
        <w:left w:val="none" w:sz="0" w:space="0" w:color="auto"/>
        <w:bottom w:val="none" w:sz="0" w:space="0" w:color="auto"/>
        <w:right w:val="none" w:sz="0" w:space="0" w:color="auto"/>
      </w:divBdr>
    </w:div>
    <w:div w:id="737364332">
      <w:bodyDiv w:val="1"/>
      <w:marLeft w:val="0"/>
      <w:marRight w:val="0"/>
      <w:marTop w:val="0"/>
      <w:marBottom w:val="0"/>
      <w:divBdr>
        <w:top w:val="none" w:sz="0" w:space="0" w:color="auto"/>
        <w:left w:val="none" w:sz="0" w:space="0" w:color="auto"/>
        <w:bottom w:val="none" w:sz="0" w:space="0" w:color="auto"/>
        <w:right w:val="none" w:sz="0" w:space="0" w:color="auto"/>
      </w:divBdr>
    </w:div>
    <w:div w:id="1198155549">
      <w:bodyDiv w:val="1"/>
      <w:marLeft w:val="0"/>
      <w:marRight w:val="0"/>
      <w:marTop w:val="0"/>
      <w:marBottom w:val="0"/>
      <w:divBdr>
        <w:top w:val="none" w:sz="0" w:space="0" w:color="auto"/>
        <w:left w:val="none" w:sz="0" w:space="0" w:color="auto"/>
        <w:bottom w:val="none" w:sz="0" w:space="0" w:color="auto"/>
        <w:right w:val="none" w:sz="0" w:space="0" w:color="auto"/>
      </w:divBdr>
    </w:div>
    <w:div w:id="1816491219">
      <w:bodyDiv w:val="1"/>
      <w:marLeft w:val="0"/>
      <w:marRight w:val="0"/>
      <w:marTop w:val="0"/>
      <w:marBottom w:val="0"/>
      <w:divBdr>
        <w:top w:val="none" w:sz="0" w:space="0" w:color="auto"/>
        <w:left w:val="none" w:sz="0" w:space="0" w:color="auto"/>
        <w:bottom w:val="none" w:sz="0" w:space="0" w:color="auto"/>
        <w:right w:val="none" w:sz="0" w:space="0" w:color="auto"/>
      </w:divBdr>
    </w:div>
    <w:div w:id="2000032547">
      <w:bodyDiv w:val="1"/>
      <w:marLeft w:val="0"/>
      <w:marRight w:val="0"/>
      <w:marTop w:val="0"/>
      <w:marBottom w:val="0"/>
      <w:divBdr>
        <w:top w:val="none" w:sz="0" w:space="0" w:color="auto"/>
        <w:left w:val="none" w:sz="0" w:space="0" w:color="auto"/>
        <w:bottom w:val="none" w:sz="0" w:space="0" w:color="auto"/>
        <w:right w:val="none" w:sz="0" w:space="0" w:color="auto"/>
      </w:divBdr>
      <w:divsChild>
        <w:div w:id="1418476485">
          <w:marLeft w:val="0"/>
          <w:marRight w:val="0"/>
          <w:marTop w:val="0"/>
          <w:marBottom w:val="0"/>
          <w:divBdr>
            <w:top w:val="single" w:sz="2" w:space="0" w:color="D9D9E3"/>
            <w:left w:val="single" w:sz="2" w:space="0" w:color="D9D9E3"/>
            <w:bottom w:val="single" w:sz="2" w:space="0" w:color="D9D9E3"/>
            <w:right w:val="single" w:sz="2" w:space="0" w:color="D9D9E3"/>
          </w:divBdr>
          <w:divsChild>
            <w:div w:id="11077508">
              <w:marLeft w:val="0"/>
              <w:marRight w:val="0"/>
              <w:marTop w:val="0"/>
              <w:marBottom w:val="0"/>
              <w:divBdr>
                <w:top w:val="single" w:sz="2" w:space="0" w:color="D9D9E3"/>
                <w:left w:val="single" w:sz="2" w:space="0" w:color="D9D9E3"/>
                <w:bottom w:val="single" w:sz="2" w:space="0" w:color="D9D9E3"/>
                <w:right w:val="single" w:sz="2" w:space="0" w:color="D9D9E3"/>
              </w:divBdr>
              <w:divsChild>
                <w:div w:id="13046281">
                  <w:marLeft w:val="0"/>
                  <w:marRight w:val="0"/>
                  <w:marTop w:val="0"/>
                  <w:marBottom w:val="0"/>
                  <w:divBdr>
                    <w:top w:val="single" w:sz="2" w:space="0" w:color="D9D9E3"/>
                    <w:left w:val="single" w:sz="2" w:space="0" w:color="D9D9E3"/>
                    <w:bottom w:val="single" w:sz="2" w:space="0" w:color="D9D9E3"/>
                    <w:right w:val="single" w:sz="2" w:space="0" w:color="D9D9E3"/>
                  </w:divBdr>
                  <w:divsChild>
                    <w:div w:id="1804730711">
                      <w:marLeft w:val="0"/>
                      <w:marRight w:val="0"/>
                      <w:marTop w:val="0"/>
                      <w:marBottom w:val="0"/>
                      <w:divBdr>
                        <w:top w:val="single" w:sz="2" w:space="0" w:color="D9D9E3"/>
                        <w:left w:val="single" w:sz="2" w:space="0" w:color="D9D9E3"/>
                        <w:bottom w:val="single" w:sz="2" w:space="0" w:color="D9D9E3"/>
                        <w:right w:val="single" w:sz="2" w:space="0" w:color="D9D9E3"/>
                      </w:divBdr>
                      <w:divsChild>
                        <w:div w:id="1676492066">
                          <w:marLeft w:val="0"/>
                          <w:marRight w:val="0"/>
                          <w:marTop w:val="0"/>
                          <w:marBottom w:val="0"/>
                          <w:divBdr>
                            <w:top w:val="single" w:sz="2" w:space="0" w:color="auto"/>
                            <w:left w:val="single" w:sz="2" w:space="0" w:color="auto"/>
                            <w:bottom w:val="single" w:sz="6" w:space="0" w:color="auto"/>
                            <w:right w:val="single" w:sz="2" w:space="0" w:color="auto"/>
                          </w:divBdr>
                          <w:divsChild>
                            <w:div w:id="514926711">
                              <w:marLeft w:val="0"/>
                              <w:marRight w:val="0"/>
                              <w:marTop w:val="100"/>
                              <w:marBottom w:val="100"/>
                              <w:divBdr>
                                <w:top w:val="single" w:sz="2" w:space="0" w:color="D9D9E3"/>
                                <w:left w:val="single" w:sz="2" w:space="0" w:color="D9D9E3"/>
                                <w:bottom w:val="single" w:sz="2" w:space="0" w:color="D9D9E3"/>
                                <w:right w:val="single" w:sz="2" w:space="0" w:color="D9D9E3"/>
                              </w:divBdr>
                              <w:divsChild>
                                <w:div w:id="1203395758">
                                  <w:marLeft w:val="0"/>
                                  <w:marRight w:val="0"/>
                                  <w:marTop w:val="0"/>
                                  <w:marBottom w:val="0"/>
                                  <w:divBdr>
                                    <w:top w:val="single" w:sz="2" w:space="0" w:color="D9D9E3"/>
                                    <w:left w:val="single" w:sz="2" w:space="0" w:color="D9D9E3"/>
                                    <w:bottom w:val="single" w:sz="2" w:space="0" w:color="D9D9E3"/>
                                    <w:right w:val="single" w:sz="2" w:space="0" w:color="D9D9E3"/>
                                  </w:divBdr>
                                  <w:divsChild>
                                    <w:div w:id="665288378">
                                      <w:marLeft w:val="0"/>
                                      <w:marRight w:val="0"/>
                                      <w:marTop w:val="0"/>
                                      <w:marBottom w:val="0"/>
                                      <w:divBdr>
                                        <w:top w:val="single" w:sz="2" w:space="0" w:color="D9D9E3"/>
                                        <w:left w:val="single" w:sz="2" w:space="0" w:color="D9D9E3"/>
                                        <w:bottom w:val="single" w:sz="2" w:space="0" w:color="D9D9E3"/>
                                        <w:right w:val="single" w:sz="2" w:space="0" w:color="D9D9E3"/>
                                      </w:divBdr>
                                      <w:divsChild>
                                        <w:div w:id="321155748">
                                          <w:marLeft w:val="0"/>
                                          <w:marRight w:val="0"/>
                                          <w:marTop w:val="0"/>
                                          <w:marBottom w:val="0"/>
                                          <w:divBdr>
                                            <w:top w:val="single" w:sz="2" w:space="0" w:color="D9D9E3"/>
                                            <w:left w:val="single" w:sz="2" w:space="0" w:color="D9D9E3"/>
                                            <w:bottom w:val="single" w:sz="2" w:space="0" w:color="D9D9E3"/>
                                            <w:right w:val="single" w:sz="2" w:space="0" w:color="D9D9E3"/>
                                          </w:divBdr>
                                          <w:divsChild>
                                            <w:div w:id="12573210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56838450">
          <w:marLeft w:val="0"/>
          <w:marRight w:val="0"/>
          <w:marTop w:val="0"/>
          <w:marBottom w:val="0"/>
          <w:divBdr>
            <w:top w:val="none" w:sz="0" w:space="0" w:color="auto"/>
            <w:left w:val="none" w:sz="0" w:space="0" w:color="auto"/>
            <w:bottom w:val="none" w:sz="0" w:space="0" w:color="auto"/>
            <w:right w:val="none" w:sz="0" w:space="0" w:color="auto"/>
          </w:divBdr>
        </w:div>
      </w:divsChild>
    </w:div>
    <w:div w:id="2015914504">
      <w:bodyDiv w:val="1"/>
      <w:marLeft w:val="0"/>
      <w:marRight w:val="0"/>
      <w:marTop w:val="0"/>
      <w:marBottom w:val="0"/>
      <w:divBdr>
        <w:top w:val="none" w:sz="0" w:space="0" w:color="auto"/>
        <w:left w:val="none" w:sz="0" w:space="0" w:color="auto"/>
        <w:bottom w:val="none" w:sz="0" w:space="0" w:color="auto"/>
        <w:right w:val="none" w:sz="0" w:space="0" w:color="auto"/>
      </w:divBdr>
    </w:div>
    <w:div w:id="2087415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online.jwu.edu/blog/culinary-skills" TargetMode="External" Id="rId8" /><Relationship Type="http://schemas.openxmlformats.org/officeDocument/2006/relationships/settings" Target="settings.xml" Id="rId3" /><Relationship Type="http://schemas.openxmlformats.org/officeDocument/2006/relationships/hyperlink" Target="https://iacp.com/essential-skills-for-cooks/" TargetMode="Externa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culinarylabschool.com/blog/skills-every-line-cook-needs/" TargetMode="External" Id="rId6" /><Relationship Type="http://schemas.openxmlformats.org/officeDocument/2006/relationships/theme" Target="theme/theme1.xml" Id="rId11" /><Relationship Type="http://schemas.openxmlformats.org/officeDocument/2006/relationships/hyperlink" Target="https://www.bls.gov/ooh/food-preparation-and-serving/cooks.htm" TargetMode="Externa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yperlink" Target="https://www.rti-inc.com/resources/blog/top-5-skills-fast-food-cooks"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dc:description/>
  <lastModifiedBy>Zakaria Chowdhury (2222623)</lastModifiedBy>
  <revision>5</revision>
  <dcterms:created xsi:type="dcterms:W3CDTF">2023-05-15T18:11:00.0000000Z</dcterms:created>
  <dcterms:modified xsi:type="dcterms:W3CDTF">2023-05-16T20:03:33.7961017Z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9321992e99f3fe0bdea4ac37790211b4f14db7917a936bffb445cc0ef472aa0a</vt:lpwstr>
  </property>
</Properties>
</file>