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4096827"/>
        <w:docPartObj>
          <w:docPartGallery w:val="Cover Pages"/>
          <w:docPartUnique/>
        </w:docPartObj>
      </w:sdtPr>
      <w:sdtEndPr>
        <w:rPr>
          <w:rFonts w:ascii="Times New Roman" w:hAnsi="Times New Roman" w:cs="Times New Roman"/>
          <w:sz w:val="24"/>
          <w:szCs w:val="24"/>
        </w:rPr>
      </w:sdtEndPr>
      <w:sdtContent>
        <w:p w14:paraId="75ED7C38" w14:textId="2B73B60F" w:rsidR="00E62F10" w:rsidRDefault="00E62F10">
          <w:r>
            <w:rPr>
              <w:noProof/>
            </w:rPr>
            <mc:AlternateContent>
              <mc:Choice Requires="wpg">
                <w:drawing>
                  <wp:anchor distT="0" distB="0" distL="114300" distR="114300" simplePos="0" relativeHeight="251661312" behindDoc="1" locked="0" layoutInCell="1" allowOverlap="1" wp14:anchorId="32C36EC0" wp14:editId="127F6BBA">
                    <wp:simplePos x="0" y="0"/>
                    <wp:positionH relativeFrom="page">
                      <wp:posOffset>527050</wp:posOffset>
                    </wp:positionH>
                    <wp:positionV relativeFrom="page">
                      <wp:posOffset>-3079750</wp:posOffset>
                    </wp:positionV>
                    <wp:extent cx="6852920" cy="13150850"/>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2920" cy="131508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AB95B1" w14:textId="2A74268A" w:rsidR="00E62F10" w:rsidRDefault="00E62F10">
                                      <w:pPr>
                                        <w:pStyle w:val="NoSpacing"/>
                                        <w:rPr>
                                          <w:color w:val="FFFFFF" w:themeColor="background1"/>
                                          <w:sz w:val="32"/>
                                          <w:szCs w:val="32"/>
                                        </w:rPr>
                                      </w:pPr>
                                      <w:r>
                                        <w:rPr>
                                          <w:color w:val="FFFFFF" w:themeColor="background1"/>
                                          <w:sz w:val="32"/>
                                          <w:szCs w:val="32"/>
                                        </w:rPr>
                                        <w:t>Violeta Oprii (1905021)</w:t>
                                      </w:r>
                                    </w:p>
                                  </w:sdtContent>
                                </w:sdt>
                                <w:p w14:paraId="019AA02A" w14:textId="06929AC0" w:rsidR="00E62F10" w:rsidRDefault="002B3F2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62F10">
                                        <w:rPr>
                                          <w:caps/>
                                          <w:color w:val="FFFFFF" w:themeColor="background1"/>
                                        </w:rPr>
                                        <w:t>university of wales trinity saint david</w:t>
                                      </w:r>
                                    </w:sdtContent>
                                  </w:sdt>
                                  <w:r w:rsidR="00E62F10">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9A4C0" w14:textId="3B977D23" w:rsidR="00E62F10" w:rsidRPr="001F4EA5" w:rsidRDefault="008E1EE5">
                                  <w:pPr>
                                    <w:pStyle w:val="NoSpacing"/>
                                    <w:pBdr>
                                      <w:bottom w:val="single" w:sz="6" w:space="4" w:color="7F7F7F" w:themeColor="text1" w:themeTint="80"/>
                                    </w:pBdr>
                                    <w:rPr>
                                      <w:rFonts w:ascii="Times New Roman" w:eastAsiaTheme="majorEastAsia" w:hAnsi="Times New Roman" w:cs="Times New Roman"/>
                                      <w:color w:val="595959" w:themeColor="text1" w:themeTint="A6"/>
                                      <w:sz w:val="72"/>
                                      <w:szCs w:val="72"/>
                                    </w:rPr>
                                  </w:pPr>
                                  <w:r w:rsidRPr="001F4EA5">
                                    <w:rPr>
                                      <w:rFonts w:ascii="Times New Roman" w:eastAsiaTheme="majorEastAsia" w:hAnsi="Times New Roman" w:cs="Times New Roman"/>
                                      <w:color w:val="595959" w:themeColor="text1" w:themeTint="A6"/>
                                      <w:sz w:val="72"/>
                                      <w:szCs w:val="72"/>
                                    </w:rPr>
                                    <w:t>Employee empowerment</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7720AA3" w14:textId="30454D90" w:rsidR="00E62F10" w:rsidRDefault="00E62F10">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2C36EC0" id="Group 119" o:spid="_x0000_s1026" style="position:absolute;margin-left:41.5pt;margin-top:-242.5pt;width:539.6pt;height:1035.5pt;z-index:-251655168;mso-width-percent:882;mso-position-horizontal-relative:page;mso-position-vertical-relative:page;mso-width-percent:882"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aTpQMAAJUOAAAOAAAAZHJzL2Uyb0RvYy54bWzsV21P2zAQ/j5p/8HK95GXtrSNCKhjA01C&#10;gICJz67jNNEc27PdJt2v39l5aaHAEBNs0vYlseO7892T83Png6O6ZGhFlS4ET7xwL/AQ5USkBV8k&#10;3tebkw8TD2mDeYqZ4DTx1lR7R4fv3x1UMqaRyAVLqUJghOu4komXGyNj39ckpyXWe0JSDouZUCU2&#10;MFULP1W4Ausl86Mg2PcroVKpBKFaw9dPzaJ36OxnGSXmIss0NYglHvhm3FO559w+/cMDHC8UlnlB&#10;WjfwC7woccFh097UJ2wwWqpix1RZECW0yMweEaUvsqwg1MUA0YTBvWhOlVhKF8sirhayhwmgvYfT&#10;i82S89WpktfyUgESlVwAFm5mY6kzVdo3eIlqB9m6h4zWBhH4uD8ZRdMIkCWwFg7CUTAZtaiSHKDf&#10;UST5543qJAha1Wk0DseNpt/t7N/xp5KQIXoDgv49EK5zLKnDVscAwqVCRQoR2FA4LiFTryB3MF8w&#10;iuxHh46T7LHSsQbYHgVqDGBAhjYZtgXXJuZwOAgnkRXoQ8axVNqcUlEiO0g8BV64xMKrM20a0U7E&#10;bq0FK9KTgjE3saeGHjOFVhjyHRNCuQnbDe5IMm7lubCajVH7BQDvgnIjs2bUyjF+RTPAB/535Jxx&#10;x3N3I+dDjlPa7D+Cv+vih/B6DResM2ilM9i/tx0+ZbvxspW3qtSd7l45+LVyr+F2Ftz0ymXBhXrI&#10;AOvhyxr5DqQGGovSXKRryB4lGm7RkpwU8OvOsDaXWAGZQEYBQZoLeGRMVIkn2pGHcqF+PPTdykN6&#10;w6qHKiCnxNPfl1hRD7EvHBJ/Gg6HYNa4yXA0tlmrtlfm2yt8WR4LyIcQqFgSN7TyhnXDTInyFnh0&#10;ZneFJcwJ7J14xKhucmwa0gQmJnQ2c2LAYBKbM34tiTVuUbWpeVPfYiXb/DWQ+eeiO2w4vpfGjazV&#10;5GK2NCIrXI5vcG3xhoNv6elNGABg2mUAd4qsA8AVz2aA4WAaRKOnGGAyiMaNxGtSQMcx/yngdSjA&#10;1PMa+GmTtW/LBo4AejqAkjKZ9HzQrW0RAqy9mBHm/yAfRB0f3Ngq/lHU0BC4E7VFB8jUsGBZsM2D&#10;J1uDp5qCrbbh5ZTQF3ZbuxGUnP0B9FYNzd4t+V0dbZsLG1Ljuhs90AA8o84+XN2fofjW1T391jVH&#10;j1Z3e7SbzrD7s3+i3neneKvgv9YJ/8tqvrsDwN3HtY3tPc1errbnrkfY3CYPfwIAAP//AwBQSwME&#10;FAAGAAgAAAAhABc4SpziAAAADQEAAA8AAABkcnMvZG93bnJldi54bWxMj8FOwzAQRO9I/IO1SNxa&#10;pykNUYhTVZWQ6JG2SHBz420cEa9D7LaBr2d7gtuMdjT7plyOrhNnHELrScFsmoBAqr1pqVGw3z1P&#10;chAhajK684QKvjHAsrq9KXVh/IVe8byNjeASCoVWYGPsCylDbdHpMPU9Et+OfnA6sh0aaQZ94XLX&#10;yTRJMul0S/zB6h7XFuvP7ckpmJuv8PZDG/+R7u1mbXYvj8fVu1L3d+PqCUTEMf6F4YrP6FAx08Gf&#10;yATRKcjnPCUqmDzkC1bXxCxLUxAHVos8S0BWpfy/ovoFAAD//wMAUEsBAi0AFAAGAAgAAAAhALaD&#10;OJL+AAAA4QEAABMAAAAAAAAAAAAAAAAAAAAAAFtDb250ZW50X1R5cGVzXS54bWxQSwECLQAUAAYA&#10;CAAAACEAOP0h/9YAAACUAQAACwAAAAAAAAAAAAAAAAAvAQAAX3JlbHMvLnJlbHNQSwECLQAUAAYA&#10;CAAAACEAGzc2k6UDAACVDgAADgAAAAAAAAAAAAAAAAAuAgAAZHJzL2Uyb0RvYy54bWxQSwECLQAU&#10;AAYACAAAACEAFzhKnOIAAAANAQAADwAAAAAAAAAAAAAAAAD/BQAAZHJzL2Rvd25yZXYueG1sUEsF&#10;BgAAAAAEAAQA8wAAAA4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AB95B1" w14:textId="2A74268A" w:rsidR="00E62F10" w:rsidRDefault="00E62F10">
                                <w:pPr>
                                  <w:pStyle w:val="NoSpacing"/>
                                  <w:rPr>
                                    <w:color w:val="FFFFFF" w:themeColor="background1"/>
                                    <w:sz w:val="32"/>
                                    <w:szCs w:val="32"/>
                                  </w:rPr>
                                </w:pPr>
                                <w:r>
                                  <w:rPr>
                                    <w:color w:val="FFFFFF" w:themeColor="background1"/>
                                    <w:sz w:val="32"/>
                                    <w:szCs w:val="32"/>
                                  </w:rPr>
                                  <w:t>Violeta Oprii (1905021)</w:t>
                                </w:r>
                              </w:p>
                            </w:sdtContent>
                          </w:sdt>
                          <w:p w14:paraId="019AA02A" w14:textId="06929AC0" w:rsidR="00E62F10" w:rsidRDefault="002B3F2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62F10">
                                  <w:rPr>
                                    <w:caps/>
                                    <w:color w:val="FFFFFF" w:themeColor="background1"/>
                                  </w:rPr>
                                  <w:t>university of wales trinity saint david</w:t>
                                </w:r>
                              </w:sdtContent>
                            </w:sdt>
                            <w:r w:rsidR="00E62F10">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0D39A4C0" w14:textId="3B977D23" w:rsidR="00E62F10" w:rsidRPr="001F4EA5" w:rsidRDefault="008E1EE5">
                            <w:pPr>
                              <w:pStyle w:val="NoSpacing"/>
                              <w:pBdr>
                                <w:bottom w:val="single" w:sz="6" w:space="4" w:color="7F7F7F" w:themeColor="text1" w:themeTint="80"/>
                              </w:pBdr>
                              <w:rPr>
                                <w:rFonts w:ascii="Times New Roman" w:eastAsiaTheme="majorEastAsia" w:hAnsi="Times New Roman" w:cs="Times New Roman"/>
                                <w:color w:val="595959" w:themeColor="text1" w:themeTint="A6"/>
                                <w:sz w:val="72"/>
                                <w:szCs w:val="72"/>
                              </w:rPr>
                            </w:pPr>
                            <w:r w:rsidRPr="001F4EA5">
                              <w:rPr>
                                <w:rFonts w:ascii="Times New Roman" w:eastAsiaTheme="majorEastAsia" w:hAnsi="Times New Roman" w:cs="Times New Roman"/>
                                <w:color w:val="595959" w:themeColor="text1" w:themeTint="A6"/>
                                <w:sz w:val="72"/>
                                <w:szCs w:val="72"/>
                              </w:rPr>
                              <w:t>Employee empowerment</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7720AA3" w14:textId="30454D90" w:rsidR="00E62F10" w:rsidRDefault="00E62F10">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7F0660A9" w14:textId="77777777" w:rsidR="0089775D" w:rsidRPr="004C36AD" w:rsidRDefault="0089775D">
          <w:pPr>
            <w:rPr>
              <w:rFonts w:ascii="Times New Roman" w:hAnsi="Times New Roman" w:cs="Times New Roman"/>
              <w:sz w:val="24"/>
              <w:szCs w:val="24"/>
            </w:rPr>
          </w:pPr>
        </w:p>
        <w:p w14:paraId="36E7A17D" w14:textId="77777777" w:rsidR="0089775D" w:rsidRPr="004C36AD" w:rsidRDefault="0089775D">
          <w:pPr>
            <w:rPr>
              <w:rFonts w:ascii="Times New Roman" w:hAnsi="Times New Roman" w:cs="Times New Roman"/>
              <w:sz w:val="24"/>
              <w:szCs w:val="24"/>
            </w:rPr>
          </w:pPr>
        </w:p>
        <w:p w14:paraId="60D864E5" w14:textId="77777777" w:rsidR="0089775D" w:rsidRPr="004C36AD" w:rsidRDefault="0089775D">
          <w:pPr>
            <w:rPr>
              <w:rFonts w:ascii="Times New Roman" w:hAnsi="Times New Roman" w:cs="Times New Roman"/>
              <w:sz w:val="24"/>
              <w:szCs w:val="24"/>
            </w:rPr>
          </w:pPr>
        </w:p>
        <w:p w14:paraId="6899EA89" w14:textId="77777777" w:rsidR="0089775D" w:rsidRPr="004C36AD" w:rsidRDefault="0089775D">
          <w:pPr>
            <w:rPr>
              <w:rFonts w:ascii="Times New Roman" w:hAnsi="Times New Roman" w:cs="Times New Roman"/>
              <w:sz w:val="24"/>
              <w:szCs w:val="24"/>
            </w:rPr>
          </w:pPr>
        </w:p>
        <w:p w14:paraId="44E8D676" w14:textId="77777777" w:rsidR="0089775D" w:rsidRPr="004C36AD" w:rsidRDefault="0089775D">
          <w:pPr>
            <w:rPr>
              <w:rFonts w:ascii="Times New Roman" w:hAnsi="Times New Roman" w:cs="Times New Roman"/>
              <w:sz w:val="24"/>
              <w:szCs w:val="24"/>
            </w:rPr>
          </w:pPr>
        </w:p>
        <w:p w14:paraId="29FDCB41" w14:textId="77777777" w:rsidR="0089775D" w:rsidRDefault="0089775D">
          <w:pPr>
            <w:rPr>
              <w:rFonts w:ascii="Times New Roman" w:hAnsi="Times New Roman" w:cs="Times New Roman"/>
              <w:sz w:val="24"/>
              <w:szCs w:val="24"/>
            </w:rPr>
          </w:pPr>
        </w:p>
        <w:p w14:paraId="1473E4C5" w14:textId="77777777" w:rsidR="0089775D" w:rsidRDefault="0089775D">
          <w:pPr>
            <w:rPr>
              <w:rFonts w:ascii="Times New Roman" w:hAnsi="Times New Roman" w:cs="Times New Roman"/>
              <w:sz w:val="24"/>
              <w:szCs w:val="24"/>
            </w:rPr>
          </w:pPr>
        </w:p>
        <w:p w14:paraId="79F91BF9" w14:textId="77777777" w:rsidR="0089775D" w:rsidRDefault="0089775D">
          <w:pPr>
            <w:rPr>
              <w:rFonts w:ascii="Times New Roman" w:hAnsi="Times New Roman" w:cs="Times New Roman"/>
              <w:sz w:val="24"/>
              <w:szCs w:val="24"/>
            </w:rPr>
          </w:pPr>
        </w:p>
        <w:p w14:paraId="45AD3555" w14:textId="77777777" w:rsidR="0089775D" w:rsidRDefault="0089775D">
          <w:pPr>
            <w:rPr>
              <w:rFonts w:ascii="Times New Roman" w:hAnsi="Times New Roman" w:cs="Times New Roman"/>
              <w:sz w:val="24"/>
              <w:szCs w:val="24"/>
            </w:rPr>
          </w:pPr>
        </w:p>
        <w:p w14:paraId="6092571C" w14:textId="77777777" w:rsidR="0089775D" w:rsidRDefault="0089775D">
          <w:pPr>
            <w:rPr>
              <w:rFonts w:ascii="Times New Roman" w:hAnsi="Times New Roman" w:cs="Times New Roman"/>
              <w:sz w:val="24"/>
              <w:szCs w:val="24"/>
            </w:rPr>
          </w:pPr>
        </w:p>
        <w:p w14:paraId="3E308F60" w14:textId="77777777" w:rsidR="0089775D" w:rsidRDefault="0089775D">
          <w:pPr>
            <w:rPr>
              <w:rFonts w:ascii="Times New Roman" w:hAnsi="Times New Roman" w:cs="Times New Roman"/>
              <w:sz w:val="24"/>
              <w:szCs w:val="24"/>
            </w:rPr>
          </w:pPr>
        </w:p>
        <w:p w14:paraId="5BBCC744" w14:textId="77777777" w:rsidR="0089775D" w:rsidRDefault="0089775D">
          <w:pPr>
            <w:rPr>
              <w:rFonts w:ascii="Times New Roman" w:hAnsi="Times New Roman" w:cs="Times New Roman"/>
              <w:sz w:val="24"/>
              <w:szCs w:val="24"/>
            </w:rPr>
          </w:pPr>
        </w:p>
        <w:p w14:paraId="3F2D8F80" w14:textId="77777777" w:rsidR="0089775D" w:rsidRDefault="0089775D">
          <w:pPr>
            <w:rPr>
              <w:rFonts w:ascii="Times New Roman" w:hAnsi="Times New Roman" w:cs="Times New Roman"/>
              <w:sz w:val="24"/>
              <w:szCs w:val="24"/>
            </w:rPr>
          </w:pPr>
        </w:p>
        <w:p w14:paraId="272DB44B" w14:textId="77777777" w:rsidR="0089775D" w:rsidRDefault="0089775D">
          <w:pPr>
            <w:rPr>
              <w:rFonts w:ascii="Times New Roman" w:hAnsi="Times New Roman" w:cs="Times New Roman"/>
              <w:sz w:val="24"/>
              <w:szCs w:val="24"/>
            </w:rPr>
          </w:pPr>
        </w:p>
        <w:p w14:paraId="516E5EC5" w14:textId="77777777" w:rsidR="0089775D" w:rsidRDefault="0089775D">
          <w:pPr>
            <w:rPr>
              <w:rFonts w:ascii="Times New Roman" w:hAnsi="Times New Roman" w:cs="Times New Roman"/>
              <w:sz w:val="24"/>
              <w:szCs w:val="24"/>
            </w:rPr>
          </w:pPr>
        </w:p>
        <w:p w14:paraId="50D0F6A4" w14:textId="77777777" w:rsidR="0089775D" w:rsidRDefault="0089775D">
          <w:pPr>
            <w:rPr>
              <w:rFonts w:ascii="Times New Roman" w:hAnsi="Times New Roman" w:cs="Times New Roman"/>
              <w:sz w:val="24"/>
              <w:szCs w:val="24"/>
            </w:rPr>
          </w:pPr>
        </w:p>
        <w:p w14:paraId="4C5B7978" w14:textId="77777777" w:rsidR="0089775D" w:rsidRDefault="0089775D">
          <w:pPr>
            <w:rPr>
              <w:rFonts w:ascii="Times New Roman" w:hAnsi="Times New Roman" w:cs="Times New Roman"/>
              <w:sz w:val="24"/>
              <w:szCs w:val="24"/>
            </w:rPr>
          </w:pPr>
        </w:p>
        <w:p w14:paraId="4E1B3EB8" w14:textId="77777777" w:rsidR="0089775D" w:rsidRDefault="0089775D">
          <w:pPr>
            <w:rPr>
              <w:rFonts w:ascii="Times New Roman" w:hAnsi="Times New Roman" w:cs="Times New Roman"/>
              <w:sz w:val="24"/>
              <w:szCs w:val="24"/>
            </w:rPr>
          </w:pPr>
        </w:p>
        <w:p w14:paraId="290E0C02" w14:textId="77777777" w:rsidR="0089775D" w:rsidRDefault="0089775D">
          <w:pPr>
            <w:rPr>
              <w:rFonts w:ascii="Times New Roman" w:hAnsi="Times New Roman" w:cs="Times New Roman"/>
              <w:sz w:val="24"/>
              <w:szCs w:val="24"/>
            </w:rPr>
          </w:pPr>
        </w:p>
        <w:p w14:paraId="70D58D54" w14:textId="77777777" w:rsidR="0089775D" w:rsidRDefault="0089775D">
          <w:pPr>
            <w:rPr>
              <w:rFonts w:ascii="Times New Roman" w:hAnsi="Times New Roman" w:cs="Times New Roman"/>
              <w:sz w:val="24"/>
              <w:szCs w:val="24"/>
            </w:rPr>
          </w:pPr>
        </w:p>
        <w:p w14:paraId="3246258F" w14:textId="77777777" w:rsidR="0089775D" w:rsidRDefault="0089775D">
          <w:pPr>
            <w:rPr>
              <w:rFonts w:ascii="Times New Roman" w:hAnsi="Times New Roman" w:cs="Times New Roman"/>
              <w:sz w:val="24"/>
              <w:szCs w:val="24"/>
            </w:rPr>
          </w:pPr>
        </w:p>
        <w:p w14:paraId="693C9E2F" w14:textId="77777777" w:rsidR="0089775D" w:rsidRDefault="0089775D">
          <w:pPr>
            <w:rPr>
              <w:rFonts w:ascii="Times New Roman" w:hAnsi="Times New Roman" w:cs="Times New Roman"/>
              <w:sz w:val="24"/>
              <w:szCs w:val="24"/>
            </w:rPr>
          </w:pPr>
        </w:p>
        <w:p w14:paraId="2BB2FFD3" w14:textId="77777777" w:rsidR="0089775D" w:rsidRDefault="0089775D">
          <w:pPr>
            <w:rPr>
              <w:rFonts w:ascii="Times New Roman" w:hAnsi="Times New Roman" w:cs="Times New Roman"/>
              <w:sz w:val="24"/>
              <w:szCs w:val="24"/>
            </w:rPr>
          </w:pPr>
        </w:p>
        <w:p w14:paraId="4749CBF5" w14:textId="77777777" w:rsidR="0089775D" w:rsidRDefault="0089775D">
          <w:pPr>
            <w:rPr>
              <w:rFonts w:ascii="Times New Roman" w:hAnsi="Times New Roman" w:cs="Times New Roman"/>
              <w:sz w:val="24"/>
              <w:szCs w:val="24"/>
            </w:rPr>
          </w:pPr>
        </w:p>
        <w:p w14:paraId="4312A3F9" w14:textId="77777777" w:rsidR="0089775D" w:rsidRDefault="0089775D">
          <w:pPr>
            <w:rPr>
              <w:rFonts w:ascii="Times New Roman" w:hAnsi="Times New Roman" w:cs="Times New Roman"/>
              <w:sz w:val="24"/>
              <w:szCs w:val="24"/>
            </w:rPr>
          </w:pPr>
        </w:p>
        <w:p w14:paraId="781BEB8E" w14:textId="77777777" w:rsidR="0089775D" w:rsidRDefault="0089775D">
          <w:pPr>
            <w:rPr>
              <w:rFonts w:ascii="Times New Roman" w:hAnsi="Times New Roman" w:cs="Times New Roman"/>
              <w:sz w:val="24"/>
              <w:szCs w:val="24"/>
            </w:rPr>
          </w:pPr>
        </w:p>
        <w:p w14:paraId="4923CCB4" w14:textId="77777777" w:rsidR="0089775D" w:rsidRDefault="0089775D">
          <w:pPr>
            <w:rPr>
              <w:rFonts w:ascii="Times New Roman" w:hAnsi="Times New Roman" w:cs="Times New Roman"/>
              <w:sz w:val="24"/>
              <w:szCs w:val="24"/>
            </w:rPr>
          </w:pPr>
        </w:p>
        <w:p w14:paraId="70D2D963" w14:textId="77777777" w:rsidR="0089775D" w:rsidRDefault="0089775D">
          <w:pPr>
            <w:rPr>
              <w:rFonts w:ascii="Times New Roman" w:hAnsi="Times New Roman" w:cs="Times New Roman"/>
              <w:sz w:val="24"/>
              <w:szCs w:val="24"/>
            </w:rPr>
          </w:pPr>
        </w:p>
        <w:p w14:paraId="3B2E73F5" w14:textId="77777777" w:rsidR="0089775D" w:rsidRDefault="0089775D">
          <w:pPr>
            <w:rPr>
              <w:rFonts w:ascii="Times New Roman" w:hAnsi="Times New Roman" w:cs="Times New Roman"/>
              <w:sz w:val="24"/>
              <w:szCs w:val="24"/>
            </w:rPr>
          </w:pPr>
        </w:p>
        <w:p w14:paraId="5D5C1F77" w14:textId="2F92982F" w:rsidR="004559D7" w:rsidRDefault="0089775D" w:rsidP="00D92F08">
          <w:pPr>
            <w:rPr>
              <w:rFonts w:ascii="Times New Roman" w:hAnsi="Times New Roman" w:cs="Times New Roman"/>
              <w:sz w:val="24"/>
              <w:szCs w:val="24"/>
            </w:rPr>
          </w:pPr>
          <w:r w:rsidRPr="00A35A19">
            <w:rPr>
              <w:rFonts w:ascii="Times New Roman" w:hAnsi="Times New Roman" w:cs="Times New Roman"/>
              <w:sz w:val="24"/>
              <w:szCs w:val="24"/>
            </w:rPr>
            <w:lastRenderedPageBreak/>
            <w:t>The essay defines performance</w:t>
          </w:r>
          <w:r w:rsidR="00771F3A">
            <w:rPr>
              <w:rFonts w:ascii="Times New Roman" w:hAnsi="Times New Roman" w:cs="Times New Roman"/>
              <w:sz w:val="24"/>
              <w:szCs w:val="24"/>
            </w:rPr>
            <w:t xml:space="preserve"> managemen</w:t>
          </w:r>
          <w:r w:rsidR="00AF3C51">
            <w:rPr>
              <w:rFonts w:ascii="Times New Roman" w:hAnsi="Times New Roman" w:cs="Times New Roman"/>
              <w:sz w:val="24"/>
              <w:szCs w:val="24"/>
            </w:rPr>
            <w:t>t.</w:t>
          </w:r>
          <w:r w:rsidRPr="00A35A19">
            <w:rPr>
              <w:rFonts w:ascii="Times New Roman" w:hAnsi="Times New Roman" w:cs="Times New Roman"/>
              <w:sz w:val="24"/>
              <w:szCs w:val="24"/>
            </w:rPr>
            <w:t xml:space="preserve"> </w:t>
          </w:r>
          <w:r w:rsidR="004559D7">
            <w:rPr>
              <w:rFonts w:ascii="Times New Roman" w:hAnsi="Times New Roman" w:cs="Times New Roman"/>
              <w:color w:val="202124"/>
              <w:sz w:val="24"/>
              <w:szCs w:val="24"/>
              <w:shd w:val="clear" w:color="auto" w:fill="FFFFFF"/>
            </w:rPr>
            <w:t>P</w:t>
          </w:r>
          <w:r w:rsidR="004559D7" w:rsidRPr="002D3E17">
            <w:rPr>
              <w:rFonts w:ascii="Times New Roman" w:hAnsi="Times New Roman" w:cs="Times New Roman"/>
              <w:color w:val="202124"/>
              <w:sz w:val="24"/>
              <w:szCs w:val="24"/>
              <w:shd w:val="clear" w:color="auto" w:fill="FFFFFF"/>
            </w:rPr>
            <w:t xml:space="preserve">erformance management dates from Sun Tzu’s </w:t>
          </w:r>
          <w:r w:rsidR="004559D7" w:rsidRPr="002D3E17">
            <w:rPr>
              <w:rStyle w:val="Emphasis"/>
              <w:rFonts w:ascii="Times New Roman" w:hAnsi="Times New Roman" w:cs="Times New Roman"/>
              <w:sz w:val="24"/>
              <w:szCs w:val="24"/>
            </w:rPr>
            <w:t>The Art of War</w:t>
          </w:r>
          <w:r w:rsidR="004559D7" w:rsidRPr="002D3E17">
            <w:rPr>
              <w:rFonts w:ascii="Times New Roman" w:hAnsi="Times New Roman" w:cs="Times New Roman"/>
              <w:color w:val="202124"/>
              <w:sz w:val="24"/>
              <w:szCs w:val="24"/>
              <w:shd w:val="clear" w:color="auto" w:fill="FFFFFF"/>
            </w:rPr>
            <w:t>. In business as in war there are common principles: collecting data, generating information, and responding to th</w:t>
          </w:r>
          <w:r w:rsidR="004559D7">
            <w:rPr>
              <w:rFonts w:ascii="Times New Roman" w:hAnsi="Times New Roman" w:cs="Times New Roman"/>
              <w:color w:val="202124"/>
              <w:sz w:val="24"/>
              <w:szCs w:val="24"/>
              <w:shd w:val="clear" w:color="auto" w:fill="FFFFFF"/>
            </w:rPr>
            <w:t>at</w:t>
          </w:r>
          <w:r w:rsidR="004559D7" w:rsidRPr="002D3E17">
            <w:rPr>
              <w:rFonts w:ascii="Times New Roman" w:hAnsi="Times New Roman" w:cs="Times New Roman"/>
              <w:color w:val="202124"/>
              <w:sz w:val="24"/>
              <w:szCs w:val="24"/>
              <w:shd w:val="clear" w:color="auto" w:fill="FFFFFF"/>
            </w:rPr>
            <w:t xml:space="preserve"> information. In war are crucial information about the strengths and weakness of the enemy and how strong and weak is itself. Individuals, teams, and organisations can all benefit from business performance management</w:t>
          </w:r>
          <w:r w:rsidR="004559D7">
            <w:rPr>
              <w:rFonts w:ascii="Times New Roman" w:hAnsi="Times New Roman" w:cs="Times New Roman"/>
              <w:color w:val="202124"/>
              <w:sz w:val="24"/>
              <w:szCs w:val="24"/>
              <w:shd w:val="clear" w:color="auto" w:fill="FFFFFF"/>
            </w:rPr>
            <w:t xml:space="preserve"> (Mitchell,2007).</w:t>
          </w:r>
        </w:p>
        <w:p w14:paraId="78E87D95" w14:textId="5A071922" w:rsidR="00D92F08" w:rsidRDefault="00AF315F" w:rsidP="00D92F08">
          <w:pPr>
            <w:rPr>
              <w:rFonts w:ascii="Times New Roman" w:hAnsi="Times New Roman" w:cs="Times New Roman"/>
              <w:sz w:val="24"/>
              <w:szCs w:val="24"/>
            </w:rPr>
          </w:pPr>
          <w:r>
            <w:rPr>
              <w:rFonts w:ascii="Times New Roman" w:hAnsi="Times New Roman" w:cs="Times New Roman"/>
              <w:sz w:val="24"/>
              <w:szCs w:val="24"/>
            </w:rPr>
            <w:t xml:space="preserve">Marchington </w:t>
          </w:r>
          <w:r w:rsidR="009624C6">
            <w:rPr>
              <w:rFonts w:ascii="Times New Roman" w:hAnsi="Times New Roman" w:cs="Times New Roman"/>
              <w:sz w:val="24"/>
              <w:szCs w:val="24"/>
            </w:rPr>
            <w:t>defi</w:t>
          </w:r>
          <w:r w:rsidR="003C21AB">
            <w:rPr>
              <w:rFonts w:ascii="Times New Roman" w:hAnsi="Times New Roman" w:cs="Times New Roman"/>
              <w:sz w:val="24"/>
              <w:szCs w:val="24"/>
            </w:rPr>
            <w:t>nes</w:t>
          </w:r>
          <w:r w:rsidR="00DE26E0">
            <w:rPr>
              <w:rFonts w:ascii="Times New Roman" w:hAnsi="Times New Roman" w:cs="Times New Roman"/>
              <w:sz w:val="24"/>
              <w:szCs w:val="24"/>
            </w:rPr>
            <w:t xml:space="preserve"> as </w:t>
          </w:r>
          <w:r w:rsidR="007906DA">
            <w:rPr>
              <w:rFonts w:ascii="Times New Roman" w:hAnsi="Times New Roman" w:cs="Times New Roman"/>
              <w:sz w:val="24"/>
              <w:szCs w:val="24"/>
            </w:rPr>
            <w:t>‘’a</w:t>
          </w:r>
          <w:r w:rsidR="001F2749">
            <w:rPr>
              <w:rFonts w:ascii="Times New Roman" w:hAnsi="Times New Roman" w:cs="Times New Roman"/>
              <w:sz w:val="24"/>
              <w:szCs w:val="24"/>
            </w:rPr>
            <w:t xml:space="preserve"> </w:t>
          </w:r>
          <w:r w:rsidR="007906DA">
            <w:rPr>
              <w:rFonts w:ascii="Times New Roman" w:hAnsi="Times New Roman" w:cs="Times New Roman"/>
              <w:sz w:val="24"/>
              <w:szCs w:val="24"/>
            </w:rPr>
            <w:t>continuous</w:t>
          </w:r>
          <w:r w:rsidR="001F2749">
            <w:rPr>
              <w:rFonts w:ascii="Times New Roman" w:hAnsi="Times New Roman" w:cs="Times New Roman"/>
              <w:sz w:val="24"/>
              <w:szCs w:val="24"/>
            </w:rPr>
            <w:t xml:space="preserve"> process that links </w:t>
          </w:r>
          <w:r w:rsidR="00151C7E">
            <w:rPr>
              <w:rFonts w:ascii="Times New Roman" w:hAnsi="Times New Roman" w:cs="Times New Roman"/>
              <w:sz w:val="24"/>
              <w:szCs w:val="24"/>
            </w:rPr>
            <w:t>together performance,</w:t>
          </w:r>
          <w:r w:rsidR="007906DA">
            <w:rPr>
              <w:rFonts w:ascii="Times New Roman" w:hAnsi="Times New Roman" w:cs="Times New Roman"/>
              <w:sz w:val="24"/>
              <w:szCs w:val="24"/>
            </w:rPr>
            <w:t xml:space="preserve"> motivation, individual</w:t>
          </w:r>
          <w:r w:rsidR="00151C7E">
            <w:rPr>
              <w:rFonts w:ascii="Times New Roman" w:hAnsi="Times New Roman" w:cs="Times New Roman"/>
              <w:sz w:val="24"/>
              <w:szCs w:val="24"/>
            </w:rPr>
            <w:t xml:space="preserve"> goals,</w:t>
          </w:r>
          <w:r w:rsidR="007906DA">
            <w:rPr>
              <w:rFonts w:ascii="Times New Roman" w:hAnsi="Times New Roman" w:cs="Times New Roman"/>
              <w:sz w:val="24"/>
              <w:szCs w:val="24"/>
            </w:rPr>
            <w:t xml:space="preserve"> </w:t>
          </w:r>
          <w:r w:rsidR="00151C7E">
            <w:rPr>
              <w:rFonts w:ascii="Times New Roman" w:hAnsi="Times New Roman" w:cs="Times New Roman"/>
              <w:sz w:val="24"/>
              <w:szCs w:val="24"/>
            </w:rPr>
            <w:t xml:space="preserve">and </w:t>
          </w:r>
          <w:r w:rsidR="007906DA">
            <w:rPr>
              <w:rFonts w:ascii="Times New Roman" w:hAnsi="Times New Roman" w:cs="Times New Roman"/>
              <w:sz w:val="24"/>
              <w:szCs w:val="24"/>
            </w:rPr>
            <w:t>departmental</w:t>
          </w:r>
          <w:r w:rsidR="00151C7E">
            <w:rPr>
              <w:rFonts w:ascii="Times New Roman" w:hAnsi="Times New Roman" w:cs="Times New Roman"/>
              <w:sz w:val="24"/>
              <w:szCs w:val="24"/>
            </w:rPr>
            <w:t xml:space="preserve"> and organizational purpose and objectives</w:t>
          </w:r>
          <w:r w:rsidR="00746CD9">
            <w:rPr>
              <w:rFonts w:ascii="Times New Roman" w:hAnsi="Times New Roman" w:cs="Times New Roman"/>
              <w:sz w:val="24"/>
              <w:szCs w:val="24"/>
            </w:rPr>
            <w:t>’’</w:t>
          </w:r>
          <w:sdt>
            <w:sdtPr>
              <w:rPr>
                <w:rFonts w:ascii="Times New Roman" w:hAnsi="Times New Roman" w:cs="Times New Roman"/>
                <w:sz w:val="24"/>
                <w:szCs w:val="24"/>
              </w:rPr>
              <w:id w:val="-1903816198"/>
              <w:citation/>
            </w:sdtPr>
            <w:sdtEndPr/>
            <w:sdtContent>
              <w:r w:rsidR="00A43AAA">
                <w:rPr>
                  <w:rFonts w:ascii="Times New Roman" w:hAnsi="Times New Roman" w:cs="Times New Roman"/>
                  <w:sz w:val="24"/>
                  <w:szCs w:val="24"/>
                </w:rPr>
                <w:fldChar w:fldCharType="begin"/>
              </w:r>
              <w:r w:rsidR="00A43AAA">
                <w:rPr>
                  <w:rFonts w:ascii="Times New Roman" w:hAnsi="Times New Roman" w:cs="Times New Roman"/>
                  <w:sz w:val="24"/>
                  <w:szCs w:val="24"/>
                </w:rPr>
                <w:instrText xml:space="preserve">CITATION Mar212 \p 416 \l 2057 </w:instrText>
              </w:r>
              <w:r w:rsidR="00A43AAA">
                <w:rPr>
                  <w:rFonts w:ascii="Times New Roman" w:hAnsi="Times New Roman" w:cs="Times New Roman"/>
                  <w:sz w:val="24"/>
                  <w:szCs w:val="24"/>
                </w:rPr>
                <w:fldChar w:fldCharType="separate"/>
              </w:r>
              <w:r w:rsidR="00A43AAA">
                <w:rPr>
                  <w:rFonts w:ascii="Times New Roman" w:hAnsi="Times New Roman" w:cs="Times New Roman"/>
                  <w:noProof/>
                  <w:sz w:val="24"/>
                  <w:szCs w:val="24"/>
                </w:rPr>
                <w:t xml:space="preserve"> </w:t>
              </w:r>
              <w:r w:rsidR="00A43AAA" w:rsidRPr="00A43AAA">
                <w:rPr>
                  <w:rFonts w:ascii="Times New Roman" w:hAnsi="Times New Roman" w:cs="Times New Roman"/>
                  <w:noProof/>
                  <w:sz w:val="24"/>
                  <w:szCs w:val="24"/>
                </w:rPr>
                <w:t>(Marchington, et al., 2021, p. 416)</w:t>
              </w:r>
              <w:r w:rsidR="00A43AAA">
                <w:rPr>
                  <w:rFonts w:ascii="Times New Roman" w:hAnsi="Times New Roman" w:cs="Times New Roman"/>
                  <w:sz w:val="24"/>
                  <w:szCs w:val="24"/>
                </w:rPr>
                <w:fldChar w:fldCharType="end"/>
              </w:r>
            </w:sdtContent>
          </w:sdt>
          <w:r w:rsidR="00A43AAA">
            <w:rPr>
              <w:rFonts w:ascii="Times New Roman" w:hAnsi="Times New Roman" w:cs="Times New Roman"/>
              <w:sz w:val="24"/>
              <w:szCs w:val="24"/>
            </w:rPr>
            <w:t>.</w:t>
          </w:r>
        </w:p>
        <w:p w14:paraId="6323DB28" w14:textId="7578CBCD" w:rsidR="006F12C5" w:rsidRDefault="006F12C5" w:rsidP="00D92F08">
          <w:pPr>
            <w:rPr>
              <w:rFonts w:ascii="Times New Roman" w:hAnsi="Times New Roman" w:cs="Times New Roman"/>
              <w:sz w:val="24"/>
              <w:szCs w:val="24"/>
            </w:rPr>
          </w:pPr>
          <w:proofErr w:type="spellStart"/>
          <w:r>
            <w:rPr>
              <w:rFonts w:ascii="Times New Roman" w:hAnsi="Times New Roman" w:cs="Times New Roman"/>
              <w:sz w:val="24"/>
              <w:szCs w:val="24"/>
            </w:rPr>
            <w:t>Aquinis</w:t>
          </w:r>
          <w:proofErr w:type="spellEnd"/>
          <w:r>
            <w:rPr>
              <w:rFonts w:ascii="Times New Roman" w:hAnsi="Times New Roman" w:cs="Times New Roman"/>
              <w:sz w:val="24"/>
              <w:szCs w:val="24"/>
            </w:rPr>
            <w:t xml:space="preserve"> </w:t>
          </w:r>
          <w:r w:rsidR="0059579A">
            <w:rPr>
              <w:rFonts w:ascii="Times New Roman" w:hAnsi="Times New Roman" w:cs="Times New Roman"/>
              <w:sz w:val="24"/>
              <w:szCs w:val="24"/>
            </w:rPr>
            <w:t xml:space="preserve">identify performance management </w:t>
          </w:r>
          <w:r w:rsidR="008B13B1">
            <w:rPr>
              <w:rFonts w:ascii="Times New Roman" w:hAnsi="Times New Roman" w:cs="Times New Roman"/>
              <w:sz w:val="24"/>
              <w:szCs w:val="24"/>
            </w:rPr>
            <w:t xml:space="preserve">as a key tool for organizations to </w:t>
          </w:r>
          <w:r w:rsidR="00340E93">
            <w:rPr>
              <w:rFonts w:ascii="Times New Roman" w:hAnsi="Times New Roman" w:cs="Times New Roman"/>
              <w:sz w:val="24"/>
              <w:szCs w:val="24"/>
            </w:rPr>
            <w:t xml:space="preserve">change </w:t>
          </w:r>
          <w:r w:rsidR="00D22E27">
            <w:rPr>
              <w:rFonts w:ascii="Times New Roman" w:hAnsi="Times New Roman" w:cs="Times New Roman"/>
              <w:sz w:val="24"/>
              <w:szCs w:val="24"/>
            </w:rPr>
            <w:t>employee</w:t>
          </w:r>
          <w:r w:rsidR="0045111F">
            <w:rPr>
              <w:rFonts w:ascii="Times New Roman" w:hAnsi="Times New Roman" w:cs="Times New Roman"/>
              <w:sz w:val="24"/>
              <w:szCs w:val="24"/>
            </w:rPr>
            <w:t>’</w:t>
          </w:r>
          <w:r w:rsidR="00AF3BFD">
            <w:rPr>
              <w:rFonts w:ascii="Times New Roman" w:hAnsi="Times New Roman" w:cs="Times New Roman"/>
              <w:sz w:val="24"/>
              <w:szCs w:val="24"/>
            </w:rPr>
            <w:t xml:space="preserve">s skills and motivation </w:t>
          </w:r>
          <w:r w:rsidR="0045111F">
            <w:rPr>
              <w:rFonts w:ascii="Times New Roman" w:hAnsi="Times New Roman" w:cs="Times New Roman"/>
              <w:sz w:val="24"/>
              <w:szCs w:val="24"/>
            </w:rPr>
            <w:t>‘’</w:t>
          </w:r>
          <w:r w:rsidR="00AF3BFD">
            <w:rPr>
              <w:rFonts w:ascii="Times New Roman" w:hAnsi="Times New Roman" w:cs="Times New Roman"/>
              <w:sz w:val="24"/>
              <w:szCs w:val="24"/>
            </w:rPr>
            <w:t xml:space="preserve">into </w:t>
          </w:r>
          <w:r w:rsidR="00D22E27">
            <w:rPr>
              <w:rFonts w:ascii="Times New Roman" w:hAnsi="Times New Roman" w:cs="Times New Roman"/>
              <w:sz w:val="24"/>
              <w:szCs w:val="24"/>
            </w:rPr>
            <w:t xml:space="preserve">a strategic business </w:t>
          </w:r>
          <w:r w:rsidR="00D677A0">
            <w:rPr>
              <w:rFonts w:ascii="Times New Roman" w:hAnsi="Times New Roman" w:cs="Times New Roman"/>
              <w:sz w:val="24"/>
              <w:szCs w:val="24"/>
            </w:rPr>
            <w:t>advantage’’, is</w:t>
          </w:r>
          <w:r w:rsidR="00340527">
            <w:rPr>
              <w:rFonts w:ascii="Times New Roman" w:hAnsi="Times New Roman" w:cs="Times New Roman"/>
              <w:sz w:val="24"/>
              <w:szCs w:val="24"/>
            </w:rPr>
            <w:t xml:space="preserve"> not only a tool </w:t>
          </w:r>
          <w:r w:rsidR="00C64EA3">
            <w:rPr>
              <w:rFonts w:ascii="Times New Roman" w:hAnsi="Times New Roman" w:cs="Times New Roman"/>
              <w:sz w:val="24"/>
              <w:szCs w:val="24"/>
            </w:rPr>
            <w:t xml:space="preserve">for </w:t>
          </w:r>
          <w:r w:rsidR="00D677A0">
            <w:rPr>
              <w:rFonts w:ascii="Times New Roman" w:hAnsi="Times New Roman" w:cs="Times New Roman"/>
              <w:sz w:val="24"/>
              <w:szCs w:val="24"/>
            </w:rPr>
            <w:t>evaluation, but</w:t>
          </w:r>
          <w:r w:rsidR="00C64EA3">
            <w:rPr>
              <w:rFonts w:ascii="Times New Roman" w:hAnsi="Times New Roman" w:cs="Times New Roman"/>
              <w:sz w:val="24"/>
              <w:szCs w:val="24"/>
            </w:rPr>
            <w:t xml:space="preserve"> is a tool for </w:t>
          </w:r>
          <w:r w:rsidR="001D53D9">
            <w:rPr>
              <w:rFonts w:ascii="Times New Roman" w:hAnsi="Times New Roman" w:cs="Times New Roman"/>
              <w:sz w:val="24"/>
              <w:szCs w:val="24"/>
            </w:rPr>
            <w:t xml:space="preserve">grow and </w:t>
          </w:r>
          <w:r w:rsidR="00D677A0">
            <w:rPr>
              <w:rFonts w:ascii="Times New Roman" w:hAnsi="Times New Roman" w:cs="Times New Roman"/>
              <w:sz w:val="24"/>
              <w:szCs w:val="24"/>
            </w:rPr>
            <w:t>improvement. Its</w:t>
          </w:r>
          <w:r w:rsidR="0073771D">
            <w:rPr>
              <w:rFonts w:ascii="Times New Roman" w:hAnsi="Times New Roman" w:cs="Times New Roman"/>
              <w:sz w:val="24"/>
              <w:szCs w:val="24"/>
            </w:rPr>
            <w:t xml:space="preserve"> objectives </w:t>
          </w:r>
          <w:r w:rsidR="00B3373F">
            <w:rPr>
              <w:rFonts w:ascii="Times New Roman" w:hAnsi="Times New Roman" w:cs="Times New Roman"/>
              <w:sz w:val="24"/>
              <w:szCs w:val="24"/>
            </w:rPr>
            <w:t>are strategic, administrative, informational, developmental, organizational, and</w:t>
          </w:r>
          <w:r w:rsidR="00C506C6">
            <w:rPr>
              <w:rFonts w:ascii="Times New Roman" w:hAnsi="Times New Roman" w:cs="Times New Roman"/>
              <w:sz w:val="24"/>
              <w:szCs w:val="24"/>
            </w:rPr>
            <w:t xml:space="preserve"> </w:t>
          </w:r>
          <w:r w:rsidR="00B3373F">
            <w:rPr>
              <w:rFonts w:ascii="Times New Roman" w:hAnsi="Times New Roman" w:cs="Times New Roman"/>
              <w:sz w:val="24"/>
              <w:szCs w:val="24"/>
            </w:rPr>
            <w:t>maintenance (</w:t>
          </w:r>
          <w:r w:rsidR="004F4ABD">
            <w:rPr>
              <w:rFonts w:ascii="Times New Roman" w:hAnsi="Times New Roman" w:cs="Times New Roman"/>
              <w:sz w:val="24"/>
              <w:szCs w:val="24"/>
            </w:rPr>
            <w:t>Aquinis,2019).</w:t>
          </w:r>
        </w:p>
        <w:p w14:paraId="1A615380" w14:textId="1A4A8255" w:rsidR="00F751F3" w:rsidRDefault="005F6AE8" w:rsidP="00D92F08">
          <w:pPr>
            <w:rPr>
              <w:rFonts w:ascii="Times New Roman" w:hAnsi="Times New Roman" w:cs="Times New Roman"/>
              <w:sz w:val="24"/>
              <w:szCs w:val="24"/>
            </w:rPr>
          </w:pPr>
          <w:r>
            <w:rPr>
              <w:rFonts w:ascii="Times New Roman" w:hAnsi="Times New Roman" w:cs="Times New Roman"/>
              <w:sz w:val="24"/>
              <w:szCs w:val="24"/>
            </w:rPr>
            <w:t>Line management drives performance management, which involves managing individuals and teams within a framework of set goals, standards, and competency requirements</w:t>
          </w:r>
          <w:sdt>
            <w:sdtPr>
              <w:rPr>
                <w:rFonts w:ascii="Times New Roman" w:hAnsi="Times New Roman" w:cs="Times New Roman"/>
                <w:sz w:val="24"/>
                <w:szCs w:val="24"/>
              </w:rPr>
              <w:id w:val="-1690360269"/>
              <w:citation/>
            </w:sdtPr>
            <w:sdtEndPr/>
            <w:sdtContent>
              <w:r w:rsidR="005515D6">
                <w:rPr>
                  <w:rFonts w:ascii="Times New Roman" w:hAnsi="Times New Roman" w:cs="Times New Roman"/>
                  <w:sz w:val="24"/>
                  <w:szCs w:val="24"/>
                </w:rPr>
                <w:fldChar w:fldCharType="begin"/>
              </w:r>
              <w:r w:rsidR="005515D6">
                <w:rPr>
                  <w:rFonts w:ascii="Times New Roman" w:hAnsi="Times New Roman" w:cs="Times New Roman"/>
                  <w:sz w:val="24"/>
                  <w:szCs w:val="24"/>
                </w:rPr>
                <w:instrText xml:space="preserve"> CITATION Arm06 \l 2057 </w:instrText>
              </w:r>
              <w:r w:rsidR="005515D6">
                <w:rPr>
                  <w:rFonts w:ascii="Times New Roman" w:hAnsi="Times New Roman" w:cs="Times New Roman"/>
                  <w:sz w:val="24"/>
                  <w:szCs w:val="24"/>
                </w:rPr>
                <w:fldChar w:fldCharType="separate"/>
              </w:r>
              <w:r w:rsidR="005515D6">
                <w:rPr>
                  <w:rFonts w:ascii="Times New Roman" w:hAnsi="Times New Roman" w:cs="Times New Roman"/>
                  <w:noProof/>
                  <w:sz w:val="24"/>
                  <w:szCs w:val="24"/>
                </w:rPr>
                <w:t xml:space="preserve"> </w:t>
              </w:r>
              <w:r w:rsidR="005515D6" w:rsidRPr="005515D6">
                <w:rPr>
                  <w:rFonts w:ascii="Times New Roman" w:hAnsi="Times New Roman" w:cs="Times New Roman"/>
                  <w:noProof/>
                  <w:sz w:val="24"/>
                  <w:szCs w:val="24"/>
                </w:rPr>
                <w:t>(Armstrong, 2006)</w:t>
              </w:r>
              <w:r w:rsidR="005515D6">
                <w:rPr>
                  <w:rFonts w:ascii="Times New Roman" w:hAnsi="Times New Roman" w:cs="Times New Roman"/>
                  <w:sz w:val="24"/>
                  <w:szCs w:val="24"/>
                </w:rPr>
                <w:fldChar w:fldCharType="end"/>
              </w:r>
            </w:sdtContent>
          </w:sdt>
          <w:r w:rsidR="005515D6">
            <w:rPr>
              <w:rFonts w:ascii="Times New Roman" w:hAnsi="Times New Roman" w:cs="Times New Roman"/>
              <w:sz w:val="24"/>
              <w:szCs w:val="24"/>
            </w:rPr>
            <w:t>.</w:t>
          </w:r>
        </w:p>
        <w:p w14:paraId="672ADF69" w14:textId="77777777" w:rsidR="007C1CAF" w:rsidRDefault="007C1CAF" w:rsidP="00D92F08">
          <w:pPr>
            <w:rPr>
              <w:rFonts w:ascii="Times New Roman" w:hAnsi="Times New Roman" w:cs="Times New Roman"/>
              <w:sz w:val="24"/>
              <w:szCs w:val="24"/>
            </w:rPr>
          </w:pPr>
        </w:p>
        <w:p w14:paraId="173F6B37" w14:textId="0573CBE6" w:rsidR="000C4343" w:rsidRDefault="000C4343" w:rsidP="00D92F08">
          <w:pPr>
            <w:rPr>
              <w:rFonts w:ascii="Roboto" w:hAnsi="Roboto"/>
              <w:color w:val="202124"/>
              <w:sz w:val="20"/>
              <w:szCs w:val="20"/>
              <w:shd w:val="clear" w:color="auto" w:fill="FFFFFF"/>
            </w:rPr>
          </w:pPr>
        </w:p>
        <w:p w14:paraId="2C6C9211" w14:textId="0A2B093B" w:rsidR="001B4F0E" w:rsidRDefault="001B4F0E" w:rsidP="0089775D">
          <w:pPr>
            <w:rPr>
              <w:rFonts w:ascii="Times New Roman" w:hAnsi="Times New Roman" w:cs="Times New Roman"/>
              <w:sz w:val="24"/>
              <w:szCs w:val="24"/>
            </w:rPr>
          </w:pPr>
        </w:p>
        <w:p w14:paraId="02E9F47C" w14:textId="428F5E2C" w:rsidR="006C4FA5" w:rsidRDefault="004408C8" w:rsidP="006C4FA5">
          <w:pPr>
            <w:rPr>
              <w:rFonts w:ascii="Times New Roman" w:hAnsi="Times New Roman" w:cs="Times New Roman"/>
              <w:sz w:val="24"/>
              <w:szCs w:val="24"/>
            </w:rPr>
          </w:pPr>
          <w:r>
            <w:rPr>
              <w:rFonts w:ascii="Times New Roman" w:hAnsi="Times New Roman" w:cs="Times New Roman"/>
              <w:sz w:val="24"/>
              <w:szCs w:val="24"/>
            </w:rPr>
            <w:t xml:space="preserve">Performance management in the UK dates to 1980, when it was measured "via outputs such as objectives, targets, and standards." In 1990, the emphasis was on competency and behaviour measurement. By the late 1990s, performance management had developed an open and honest dialogue between managers and employees, resulting in a more engaged </w:t>
          </w:r>
          <w:r w:rsidR="008C5A14">
            <w:rPr>
              <w:rFonts w:ascii="Times New Roman" w:hAnsi="Times New Roman" w:cs="Times New Roman"/>
              <w:sz w:val="24"/>
              <w:szCs w:val="24"/>
            </w:rPr>
            <w:t>workforce. Performance</w:t>
          </w:r>
          <w:r w:rsidR="007B1112">
            <w:rPr>
              <w:rFonts w:ascii="Times New Roman" w:hAnsi="Times New Roman" w:cs="Times New Roman"/>
              <w:sz w:val="24"/>
              <w:szCs w:val="24"/>
            </w:rPr>
            <w:t xml:space="preserve"> management is used in both the private and public sectors as part of a new management reform that aims to increase service efficiency and effectiveness while demonstrating value for money. It's a strategic management tool that ties together an organization's vision, mission, goals, and objectives, as well as how to allocate resources</w:t>
          </w:r>
          <w:r w:rsidR="0063204B">
            <w:rPr>
              <w:rFonts w:ascii="Times New Roman" w:hAnsi="Times New Roman" w:cs="Times New Roman"/>
              <w:sz w:val="24"/>
              <w:szCs w:val="24"/>
            </w:rPr>
            <w:t xml:space="preserve"> (</w:t>
          </w:r>
          <w:r w:rsidR="00D92F08">
            <w:rPr>
              <w:rFonts w:ascii="Times New Roman" w:hAnsi="Times New Roman" w:cs="Times New Roman"/>
              <w:sz w:val="24"/>
              <w:szCs w:val="24"/>
            </w:rPr>
            <w:t>Hutchinson</w:t>
          </w:r>
          <w:r w:rsidR="00AE0D20">
            <w:rPr>
              <w:rFonts w:ascii="Times New Roman" w:hAnsi="Times New Roman" w:cs="Times New Roman"/>
              <w:sz w:val="24"/>
              <w:szCs w:val="24"/>
            </w:rPr>
            <w:t>,2013).</w:t>
          </w:r>
          <w:r w:rsidR="006C4FA5" w:rsidRPr="006C4FA5">
            <w:rPr>
              <w:rFonts w:ascii="Times New Roman" w:hAnsi="Times New Roman" w:cs="Times New Roman"/>
              <w:sz w:val="24"/>
              <w:szCs w:val="24"/>
            </w:rPr>
            <w:t xml:space="preserve"> </w:t>
          </w:r>
        </w:p>
        <w:p w14:paraId="41C3A7F6" w14:textId="2AD15DF5" w:rsidR="00AD1AC5" w:rsidRPr="002332C7" w:rsidRDefault="006C4FA5">
          <w:pPr>
            <w:rPr>
              <w:rFonts w:ascii="Times New Roman" w:hAnsi="Times New Roman" w:cs="Times New Roman"/>
              <w:sz w:val="24"/>
              <w:szCs w:val="24"/>
            </w:rPr>
          </w:pPr>
          <w:r w:rsidRPr="00A35A19">
            <w:rPr>
              <w:rFonts w:ascii="Times New Roman" w:hAnsi="Times New Roman" w:cs="Times New Roman"/>
              <w:sz w:val="24"/>
              <w:szCs w:val="24"/>
            </w:rPr>
            <w:t xml:space="preserve">According to </w:t>
          </w:r>
          <w:proofErr w:type="spellStart"/>
          <w:r w:rsidRPr="00A35A19">
            <w:rPr>
              <w:rFonts w:ascii="Times New Roman" w:hAnsi="Times New Roman" w:cs="Times New Roman"/>
              <w:sz w:val="24"/>
              <w:szCs w:val="24"/>
            </w:rPr>
            <w:t>Burkus</w:t>
          </w:r>
          <w:proofErr w:type="spellEnd"/>
          <w:r w:rsidRPr="00A35A19">
            <w:rPr>
              <w:rFonts w:ascii="Times New Roman" w:hAnsi="Times New Roman" w:cs="Times New Roman"/>
              <w:sz w:val="24"/>
              <w:szCs w:val="24"/>
            </w:rPr>
            <w:t xml:space="preserve"> history of performance</w:t>
          </w:r>
          <w:r>
            <w:rPr>
              <w:rFonts w:ascii="Times New Roman" w:hAnsi="Times New Roman" w:cs="Times New Roman"/>
              <w:sz w:val="24"/>
              <w:szCs w:val="24"/>
            </w:rPr>
            <w:t xml:space="preserve"> business</w:t>
          </w:r>
          <w:r w:rsidRPr="00A35A19">
            <w:rPr>
              <w:rFonts w:ascii="Times New Roman" w:hAnsi="Times New Roman" w:cs="Times New Roman"/>
              <w:sz w:val="24"/>
              <w:szCs w:val="24"/>
            </w:rPr>
            <w:t xml:space="preserve"> management dates from 1930 as a tool, and it was Mayo earlier back in his Hawthorne Works study at the Western Electric Company who implemented Human relations movement. Mayo discovered that productivity and morale are correlated to employee’s feeling about organization’s social structure and management’ interest in their wellbeing. Mayo removed managers role from measuring and enforcing performance to coaching employees to meet standards. </w:t>
          </w:r>
          <w:proofErr w:type="spellStart"/>
          <w:r>
            <w:rPr>
              <w:rFonts w:ascii="Times New Roman" w:hAnsi="Times New Roman" w:cs="Times New Roman"/>
              <w:sz w:val="24"/>
              <w:szCs w:val="24"/>
            </w:rPr>
            <w:t>Burkus</w:t>
          </w:r>
          <w:proofErr w:type="spellEnd"/>
          <w:r>
            <w:rPr>
              <w:rFonts w:ascii="Times New Roman" w:hAnsi="Times New Roman" w:cs="Times New Roman"/>
              <w:sz w:val="24"/>
              <w:szCs w:val="24"/>
            </w:rPr>
            <w:t xml:space="preserve"> further suggest that p</w:t>
          </w:r>
          <w:r w:rsidRPr="00A35A19">
            <w:rPr>
              <w:rFonts w:ascii="Times New Roman" w:hAnsi="Times New Roman" w:cs="Times New Roman"/>
              <w:sz w:val="24"/>
              <w:szCs w:val="24"/>
            </w:rPr>
            <w:t>erformance review meetings became a law in US 1950 that mandated all federal employees to receive an annual performance evaluation and to be given one of three ratings: outstanding, satisfactory, unsatisfactory which are connected to bonuses, salary increases and promotions</w:t>
          </w:r>
          <w:r>
            <w:rPr>
              <w:rFonts w:ascii="Times New Roman" w:hAnsi="Times New Roman" w:cs="Times New Roman"/>
              <w:sz w:val="24"/>
              <w:szCs w:val="24"/>
            </w:rPr>
            <w:t xml:space="preserve"> (Burkus,2016)</w:t>
          </w:r>
          <w:r w:rsidRPr="00A35A19">
            <w:rPr>
              <w:rFonts w:ascii="Times New Roman" w:hAnsi="Times New Roman" w:cs="Times New Roman"/>
              <w:sz w:val="24"/>
              <w:szCs w:val="24"/>
            </w:rPr>
            <w:t>.</w:t>
          </w:r>
        </w:p>
        <w:p w14:paraId="3EA93775" w14:textId="3ED09151" w:rsidR="00CD222A" w:rsidRDefault="00CD222A">
          <w:pPr>
            <w:rPr>
              <w:rFonts w:eastAsia="Times New Roman"/>
            </w:rPr>
          </w:pPr>
        </w:p>
        <w:p w14:paraId="7702338F" w14:textId="1BE54730" w:rsidR="0053063D" w:rsidRDefault="0053063D">
          <w:pPr>
            <w:rPr>
              <w:rFonts w:eastAsia="Times New Roman"/>
            </w:rPr>
          </w:pPr>
        </w:p>
        <w:p w14:paraId="70D89B46" w14:textId="75AFDEC5" w:rsidR="00E03335" w:rsidRPr="001661E0" w:rsidRDefault="00E03335">
          <w:pPr>
            <w:rPr>
              <w:rFonts w:eastAsia="Times New Roman"/>
            </w:rPr>
          </w:pPr>
        </w:p>
        <w:p w14:paraId="185CCE26" w14:textId="3BB6337B" w:rsidR="007D44AD" w:rsidRDefault="007D44AD">
          <w:pPr>
            <w:rPr>
              <w:rFonts w:ascii="Roboto" w:hAnsi="Roboto"/>
              <w:color w:val="202124"/>
              <w:sz w:val="20"/>
              <w:szCs w:val="20"/>
              <w:shd w:val="clear" w:color="auto" w:fill="FFFFFF"/>
            </w:rPr>
          </w:pPr>
          <w:bookmarkStart w:id="0" w:name="_Hlk89781399"/>
        </w:p>
        <w:bookmarkEnd w:id="0"/>
        <w:p w14:paraId="7D8113A6" w14:textId="05BD4410" w:rsidR="00057445" w:rsidRDefault="00057445">
          <w:pPr>
            <w:rPr>
              <w:rFonts w:ascii="Roboto" w:hAnsi="Roboto"/>
              <w:color w:val="202124"/>
              <w:sz w:val="20"/>
              <w:szCs w:val="20"/>
              <w:shd w:val="clear" w:color="auto" w:fill="FFFFFF"/>
            </w:rPr>
          </w:pPr>
        </w:p>
        <w:p w14:paraId="523F5334" w14:textId="0A4FCE82" w:rsidR="00BF086C" w:rsidRDefault="001346E4">
          <w:pPr>
            <w:rPr>
              <w:rFonts w:ascii="Roboto" w:hAnsi="Roboto"/>
              <w:color w:val="202124"/>
              <w:sz w:val="20"/>
              <w:szCs w:val="20"/>
              <w:shd w:val="clear" w:color="auto" w:fill="FFFFFF"/>
            </w:rPr>
          </w:pPr>
          <w:r w:rsidRPr="00A35A19">
            <w:rPr>
              <w:rFonts w:ascii="Times New Roman" w:hAnsi="Times New Roman" w:cs="Times New Roman"/>
              <w:color w:val="202124"/>
              <w:sz w:val="24"/>
              <w:szCs w:val="24"/>
              <w:shd w:val="clear" w:color="auto" w:fill="FFFFFF"/>
            </w:rPr>
            <w:t xml:space="preserve">The performance management system </w:t>
          </w:r>
          <w:r w:rsidR="00D763F1" w:rsidRPr="00A35A19">
            <w:rPr>
              <w:rFonts w:ascii="Times New Roman" w:hAnsi="Times New Roman" w:cs="Times New Roman"/>
              <w:color w:val="202124"/>
              <w:sz w:val="24"/>
              <w:szCs w:val="24"/>
              <w:shd w:val="clear" w:color="auto" w:fill="FFFFFF"/>
            </w:rPr>
            <w:t>provides</w:t>
          </w:r>
          <w:r w:rsidR="00ED54FA" w:rsidRPr="00A35A19">
            <w:rPr>
              <w:rFonts w:ascii="Times New Roman" w:hAnsi="Times New Roman" w:cs="Times New Roman"/>
              <w:color w:val="202124"/>
              <w:sz w:val="24"/>
              <w:szCs w:val="24"/>
              <w:shd w:val="clear" w:color="auto" w:fill="FFFFFF"/>
            </w:rPr>
            <w:t xml:space="preserve"> information </w:t>
          </w:r>
          <w:r w:rsidR="00C4095A" w:rsidRPr="00A35A19">
            <w:rPr>
              <w:rFonts w:ascii="Times New Roman" w:hAnsi="Times New Roman" w:cs="Times New Roman"/>
              <w:color w:val="202124"/>
              <w:sz w:val="24"/>
              <w:szCs w:val="24"/>
              <w:shd w:val="clear" w:color="auto" w:fill="FFFFFF"/>
            </w:rPr>
            <w:t xml:space="preserve">to </w:t>
          </w:r>
          <w:r w:rsidR="00D763F1" w:rsidRPr="00A35A19">
            <w:rPr>
              <w:rFonts w:ascii="Times New Roman" w:hAnsi="Times New Roman" w:cs="Times New Roman"/>
              <w:color w:val="202124"/>
              <w:sz w:val="24"/>
              <w:szCs w:val="24"/>
              <w:shd w:val="clear" w:color="auto" w:fill="FFFFFF"/>
            </w:rPr>
            <w:t>identify, measure</w:t>
          </w:r>
          <w:r w:rsidR="001E3601" w:rsidRPr="00A35A19">
            <w:rPr>
              <w:rFonts w:ascii="Times New Roman" w:hAnsi="Times New Roman" w:cs="Times New Roman"/>
              <w:color w:val="202124"/>
              <w:sz w:val="24"/>
              <w:szCs w:val="24"/>
              <w:shd w:val="clear" w:color="auto" w:fill="FFFFFF"/>
            </w:rPr>
            <w:t xml:space="preserve"> </w:t>
          </w:r>
          <w:r w:rsidR="0087240C" w:rsidRPr="00A35A19">
            <w:rPr>
              <w:rFonts w:ascii="Times New Roman" w:hAnsi="Times New Roman" w:cs="Times New Roman"/>
              <w:color w:val="202124"/>
              <w:sz w:val="24"/>
              <w:szCs w:val="24"/>
              <w:shd w:val="clear" w:color="auto" w:fill="FFFFFF"/>
            </w:rPr>
            <w:t xml:space="preserve">and develop the performance </w:t>
          </w:r>
          <w:r w:rsidR="00D763F1" w:rsidRPr="00A35A19">
            <w:rPr>
              <w:rFonts w:ascii="Times New Roman" w:hAnsi="Times New Roman" w:cs="Times New Roman"/>
              <w:color w:val="202124"/>
              <w:sz w:val="24"/>
              <w:szCs w:val="24"/>
              <w:shd w:val="clear" w:color="auto" w:fill="FFFFFF"/>
            </w:rPr>
            <w:t>of individuals</w:t>
          </w:r>
          <w:r w:rsidR="006310B7" w:rsidRPr="00A35A19">
            <w:rPr>
              <w:rFonts w:ascii="Times New Roman" w:hAnsi="Times New Roman" w:cs="Times New Roman"/>
              <w:color w:val="202124"/>
              <w:sz w:val="24"/>
              <w:szCs w:val="24"/>
              <w:shd w:val="clear" w:color="auto" w:fill="FFFFFF"/>
            </w:rPr>
            <w:t xml:space="preserve"> in an </w:t>
          </w:r>
          <w:r w:rsidR="00D763F1" w:rsidRPr="00A35A19">
            <w:rPr>
              <w:rFonts w:ascii="Times New Roman" w:hAnsi="Times New Roman" w:cs="Times New Roman"/>
              <w:color w:val="202124"/>
              <w:sz w:val="24"/>
              <w:szCs w:val="24"/>
              <w:shd w:val="clear" w:color="auto" w:fill="FFFFFF"/>
            </w:rPr>
            <w:t>organization. It</w:t>
          </w:r>
          <w:r w:rsidR="008017CD" w:rsidRPr="00A35A19">
            <w:rPr>
              <w:rFonts w:ascii="Times New Roman" w:hAnsi="Times New Roman" w:cs="Times New Roman"/>
              <w:color w:val="202124"/>
              <w:sz w:val="24"/>
              <w:szCs w:val="24"/>
              <w:shd w:val="clear" w:color="auto" w:fill="FFFFFF"/>
            </w:rPr>
            <w:t xml:space="preserve"> is coming with </w:t>
          </w:r>
          <w:r w:rsidR="00B624F7" w:rsidRPr="00A35A19">
            <w:rPr>
              <w:rFonts w:ascii="Times New Roman" w:hAnsi="Times New Roman" w:cs="Times New Roman"/>
              <w:color w:val="202124"/>
              <w:sz w:val="24"/>
              <w:szCs w:val="24"/>
              <w:shd w:val="clear" w:color="auto" w:fill="FFFFFF"/>
            </w:rPr>
            <w:t>HR systems such training,</w:t>
          </w:r>
          <w:r w:rsidR="00FC01E6" w:rsidRPr="00A35A19">
            <w:rPr>
              <w:rFonts w:ascii="Times New Roman" w:hAnsi="Times New Roman" w:cs="Times New Roman"/>
              <w:color w:val="202124"/>
              <w:sz w:val="24"/>
              <w:szCs w:val="24"/>
              <w:shd w:val="clear" w:color="auto" w:fill="FFFFFF"/>
            </w:rPr>
            <w:t xml:space="preserve"> </w:t>
          </w:r>
          <w:r w:rsidR="00B624F7" w:rsidRPr="00A35A19">
            <w:rPr>
              <w:rFonts w:ascii="Times New Roman" w:hAnsi="Times New Roman" w:cs="Times New Roman"/>
              <w:color w:val="202124"/>
              <w:sz w:val="24"/>
              <w:szCs w:val="24"/>
              <w:shd w:val="clear" w:color="auto" w:fill="FFFFFF"/>
            </w:rPr>
            <w:t xml:space="preserve">performance </w:t>
          </w:r>
          <w:r w:rsidR="00D763F1" w:rsidRPr="00A35A19">
            <w:rPr>
              <w:rFonts w:ascii="Times New Roman" w:hAnsi="Times New Roman" w:cs="Times New Roman"/>
              <w:color w:val="202124"/>
              <w:sz w:val="24"/>
              <w:szCs w:val="24"/>
              <w:shd w:val="clear" w:color="auto" w:fill="FFFFFF"/>
            </w:rPr>
            <w:t>appraisal, competency</w:t>
          </w:r>
          <w:r w:rsidR="00CF15F7" w:rsidRPr="00A35A19">
            <w:rPr>
              <w:rFonts w:ascii="Times New Roman" w:hAnsi="Times New Roman" w:cs="Times New Roman"/>
              <w:color w:val="202124"/>
              <w:sz w:val="24"/>
              <w:szCs w:val="24"/>
              <w:shd w:val="clear" w:color="auto" w:fill="FFFFFF"/>
            </w:rPr>
            <w:t xml:space="preserve"> </w:t>
          </w:r>
          <w:r w:rsidR="00D763F1" w:rsidRPr="00A35A19">
            <w:rPr>
              <w:rFonts w:ascii="Times New Roman" w:hAnsi="Times New Roman" w:cs="Times New Roman"/>
              <w:color w:val="202124"/>
              <w:sz w:val="24"/>
              <w:szCs w:val="24"/>
              <w:shd w:val="clear" w:color="auto" w:fill="FFFFFF"/>
            </w:rPr>
            <w:t>development. Depends</w:t>
          </w:r>
          <w:r w:rsidR="00FA1CAE" w:rsidRPr="00A35A19">
            <w:rPr>
              <w:rFonts w:ascii="Times New Roman" w:hAnsi="Times New Roman" w:cs="Times New Roman"/>
              <w:color w:val="202124"/>
              <w:sz w:val="24"/>
              <w:szCs w:val="24"/>
              <w:shd w:val="clear" w:color="auto" w:fill="FFFFFF"/>
            </w:rPr>
            <w:t xml:space="preserve"> by job evaluation </w:t>
          </w:r>
          <w:r w:rsidR="00D32951" w:rsidRPr="00A35A19">
            <w:rPr>
              <w:rFonts w:ascii="Times New Roman" w:hAnsi="Times New Roman" w:cs="Times New Roman"/>
              <w:color w:val="202124"/>
              <w:sz w:val="24"/>
              <w:szCs w:val="24"/>
              <w:shd w:val="clear" w:color="auto" w:fill="FFFFFF"/>
            </w:rPr>
            <w:t>and measure the performance of individuals</w:t>
          </w:r>
          <w:r w:rsidR="003B748B" w:rsidRPr="00A35A19">
            <w:rPr>
              <w:rFonts w:ascii="Times New Roman" w:hAnsi="Times New Roman" w:cs="Times New Roman"/>
              <w:color w:val="202124"/>
              <w:sz w:val="24"/>
              <w:szCs w:val="24"/>
              <w:shd w:val="clear" w:color="auto" w:fill="FFFFFF"/>
            </w:rPr>
            <w:t xml:space="preserve"> aligned with </w:t>
          </w:r>
          <w:r w:rsidR="00C811BE" w:rsidRPr="00A35A19">
            <w:rPr>
              <w:rFonts w:ascii="Times New Roman" w:hAnsi="Times New Roman" w:cs="Times New Roman"/>
              <w:color w:val="202124"/>
              <w:sz w:val="24"/>
              <w:szCs w:val="24"/>
              <w:shd w:val="clear" w:color="auto" w:fill="FFFFFF"/>
            </w:rPr>
            <w:t xml:space="preserve">the goals of the </w:t>
          </w:r>
          <w:r w:rsidR="00D763F1" w:rsidRPr="00A35A19">
            <w:rPr>
              <w:rFonts w:ascii="Times New Roman" w:hAnsi="Times New Roman" w:cs="Times New Roman"/>
              <w:color w:val="202124"/>
              <w:sz w:val="24"/>
              <w:szCs w:val="24"/>
              <w:shd w:val="clear" w:color="auto" w:fill="FFFFFF"/>
            </w:rPr>
            <w:t>organizations. Once</w:t>
          </w:r>
          <w:r w:rsidR="0002079D" w:rsidRPr="00A35A19">
            <w:rPr>
              <w:rFonts w:ascii="Times New Roman" w:hAnsi="Times New Roman" w:cs="Times New Roman"/>
              <w:color w:val="202124"/>
              <w:sz w:val="24"/>
              <w:szCs w:val="24"/>
              <w:shd w:val="clear" w:color="auto" w:fill="FFFFFF"/>
            </w:rPr>
            <w:t xml:space="preserve"> </w:t>
          </w:r>
          <w:r w:rsidR="00811726" w:rsidRPr="00A35A19">
            <w:rPr>
              <w:rFonts w:ascii="Times New Roman" w:hAnsi="Times New Roman" w:cs="Times New Roman"/>
              <w:color w:val="202124"/>
              <w:sz w:val="24"/>
              <w:szCs w:val="24"/>
              <w:shd w:val="clear" w:color="auto" w:fill="FFFFFF"/>
            </w:rPr>
            <w:t xml:space="preserve">identified </w:t>
          </w:r>
          <w:r w:rsidR="0080509B" w:rsidRPr="00A35A19">
            <w:rPr>
              <w:rFonts w:ascii="Times New Roman" w:hAnsi="Times New Roman" w:cs="Times New Roman"/>
              <w:color w:val="202124"/>
              <w:sz w:val="24"/>
              <w:szCs w:val="24"/>
              <w:shd w:val="clear" w:color="auto" w:fill="FFFFFF"/>
            </w:rPr>
            <w:t>set goals,</w:t>
          </w:r>
          <w:r w:rsidR="00D763F1" w:rsidRPr="00A35A19">
            <w:rPr>
              <w:rFonts w:ascii="Times New Roman" w:hAnsi="Times New Roman" w:cs="Times New Roman"/>
              <w:color w:val="202124"/>
              <w:sz w:val="24"/>
              <w:szCs w:val="24"/>
              <w:shd w:val="clear" w:color="auto" w:fill="FFFFFF"/>
            </w:rPr>
            <w:t xml:space="preserve"> </w:t>
          </w:r>
          <w:r w:rsidR="0080509B" w:rsidRPr="00A35A19">
            <w:rPr>
              <w:rFonts w:ascii="Times New Roman" w:hAnsi="Times New Roman" w:cs="Times New Roman"/>
              <w:color w:val="202124"/>
              <w:sz w:val="24"/>
              <w:szCs w:val="24"/>
              <w:shd w:val="clear" w:color="auto" w:fill="FFFFFF"/>
            </w:rPr>
            <w:t xml:space="preserve">provide feedback and drive </w:t>
          </w:r>
          <w:r w:rsidR="006F087F" w:rsidRPr="00A35A19">
            <w:rPr>
              <w:rFonts w:ascii="Times New Roman" w:hAnsi="Times New Roman" w:cs="Times New Roman"/>
              <w:color w:val="202124"/>
              <w:sz w:val="24"/>
              <w:szCs w:val="24"/>
              <w:shd w:val="clear" w:color="auto" w:fill="FFFFFF"/>
            </w:rPr>
            <w:t>action. The</w:t>
          </w:r>
          <w:r w:rsidR="00397670" w:rsidRPr="00A35A19">
            <w:rPr>
              <w:rFonts w:ascii="Times New Roman" w:hAnsi="Times New Roman" w:cs="Times New Roman"/>
              <w:color w:val="202124"/>
              <w:sz w:val="24"/>
              <w:szCs w:val="24"/>
              <w:shd w:val="clear" w:color="auto" w:fill="FFFFFF"/>
            </w:rPr>
            <w:t xml:space="preserve"> organization </w:t>
          </w:r>
          <w:r w:rsidR="00E723F6" w:rsidRPr="00A35A19">
            <w:rPr>
              <w:rFonts w:ascii="Times New Roman" w:hAnsi="Times New Roman" w:cs="Times New Roman"/>
              <w:color w:val="202124"/>
              <w:sz w:val="24"/>
              <w:szCs w:val="24"/>
              <w:shd w:val="clear" w:color="auto" w:fill="FFFFFF"/>
            </w:rPr>
            <w:t xml:space="preserve">used </w:t>
          </w:r>
          <w:r w:rsidR="00FA1754" w:rsidRPr="00A35A19">
            <w:rPr>
              <w:rFonts w:ascii="Times New Roman" w:hAnsi="Times New Roman" w:cs="Times New Roman"/>
              <w:color w:val="202124"/>
              <w:sz w:val="24"/>
              <w:szCs w:val="24"/>
              <w:shd w:val="clear" w:color="auto" w:fill="FFFFFF"/>
            </w:rPr>
            <w:t xml:space="preserve">the assessment of competences to measure employee </w:t>
          </w:r>
          <w:r w:rsidR="006F087F" w:rsidRPr="00A35A19">
            <w:rPr>
              <w:rFonts w:ascii="Times New Roman" w:hAnsi="Times New Roman" w:cs="Times New Roman"/>
              <w:color w:val="202124"/>
              <w:sz w:val="24"/>
              <w:szCs w:val="24"/>
              <w:shd w:val="clear" w:color="auto" w:fill="FFFFFF"/>
            </w:rPr>
            <w:t>skills, knowledge</w:t>
          </w:r>
          <w:r w:rsidR="0017523D" w:rsidRPr="00A35A19">
            <w:rPr>
              <w:rFonts w:ascii="Times New Roman" w:hAnsi="Times New Roman" w:cs="Times New Roman"/>
              <w:color w:val="202124"/>
              <w:sz w:val="24"/>
              <w:szCs w:val="24"/>
              <w:shd w:val="clear" w:color="auto" w:fill="FFFFFF"/>
            </w:rPr>
            <w:t xml:space="preserve"> </w:t>
          </w:r>
          <w:r w:rsidR="003A2D6D" w:rsidRPr="00A35A19">
            <w:rPr>
              <w:rFonts w:ascii="Times New Roman" w:hAnsi="Times New Roman" w:cs="Times New Roman"/>
              <w:color w:val="202124"/>
              <w:sz w:val="24"/>
              <w:szCs w:val="24"/>
              <w:shd w:val="clear" w:color="auto" w:fill="FFFFFF"/>
            </w:rPr>
            <w:t>then set</w:t>
          </w:r>
          <w:r w:rsidR="008148CA" w:rsidRPr="00A35A19">
            <w:rPr>
              <w:rFonts w:ascii="Times New Roman" w:hAnsi="Times New Roman" w:cs="Times New Roman"/>
              <w:color w:val="202124"/>
              <w:sz w:val="24"/>
              <w:szCs w:val="24"/>
              <w:shd w:val="clear" w:color="auto" w:fill="FFFFFF"/>
            </w:rPr>
            <w:t xml:space="preserve"> objectives and </w:t>
          </w:r>
          <w:r w:rsidR="001A4703" w:rsidRPr="00A35A19">
            <w:rPr>
              <w:rFonts w:ascii="Times New Roman" w:hAnsi="Times New Roman" w:cs="Times New Roman"/>
              <w:color w:val="202124"/>
              <w:sz w:val="24"/>
              <w:szCs w:val="24"/>
              <w:shd w:val="clear" w:color="auto" w:fill="FFFFFF"/>
            </w:rPr>
            <w:t xml:space="preserve">performance </w:t>
          </w:r>
          <w:r w:rsidR="006F087F" w:rsidRPr="00A35A19">
            <w:rPr>
              <w:rFonts w:ascii="Times New Roman" w:hAnsi="Times New Roman" w:cs="Times New Roman"/>
              <w:color w:val="202124"/>
              <w:sz w:val="24"/>
              <w:szCs w:val="24"/>
              <w:shd w:val="clear" w:color="auto" w:fill="FFFFFF"/>
            </w:rPr>
            <w:t>standards. Employee</w:t>
          </w:r>
          <w:r w:rsidR="00E9393C" w:rsidRPr="00A35A19">
            <w:rPr>
              <w:rFonts w:ascii="Times New Roman" w:hAnsi="Times New Roman" w:cs="Times New Roman"/>
              <w:color w:val="202124"/>
              <w:sz w:val="24"/>
              <w:szCs w:val="24"/>
              <w:shd w:val="clear" w:color="auto" w:fill="FFFFFF"/>
            </w:rPr>
            <w:t xml:space="preserve"> competency </w:t>
          </w:r>
          <w:r w:rsidR="004622C5" w:rsidRPr="00A35A19">
            <w:rPr>
              <w:rFonts w:ascii="Times New Roman" w:hAnsi="Times New Roman" w:cs="Times New Roman"/>
              <w:color w:val="202124"/>
              <w:sz w:val="24"/>
              <w:szCs w:val="24"/>
              <w:shd w:val="clear" w:color="auto" w:fill="FFFFFF"/>
            </w:rPr>
            <w:t xml:space="preserve">is presented in an appraisal form </w:t>
          </w:r>
          <w:r w:rsidR="009E03DF" w:rsidRPr="00A35A19">
            <w:rPr>
              <w:rFonts w:ascii="Times New Roman" w:hAnsi="Times New Roman" w:cs="Times New Roman"/>
              <w:color w:val="202124"/>
              <w:sz w:val="24"/>
              <w:szCs w:val="24"/>
              <w:shd w:val="clear" w:color="auto" w:fill="FFFFFF"/>
            </w:rPr>
            <w:t>throughout the year</w:t>
          </w:r>
          <w:sdt>
            <w:sdtPr>
              <w:rPr>
                <w:rFonts w:ascii="Times New Roman" w:hAnsi="Times New Roman" w:cs="Times New Roman"/>
                <w:color w:val="202124"/>
                <w:sz w:val="24"/>
                <w:szCs w:val="24"/>
                <w:shd w:val="clear" w:color="auto" w:fill="FFFFFF"/>
              </w:rPr>
              <w:id w:val="204990710"/>
              <w:citation/>
            </w:sdtPr>
            <w:sdtEndPr/>
            <w:sdtContent>
              <w:r w:rsidR="006F087F" w:rsidRPr="00A35A19">
                <w:rPr>
                  <w:rFonts w:ascii="Times New Roman" w:hAnsi="Times New Roman" w:cs="Times New Roman"/>
                  <w:color w:val="202124"/>
                  <w:sz w:val="24"/>
                  <w:szCs w:val="24"/>
                  <w:shd w:val="clear" w:color="auto" w:fill="FFFFFF"/>
                </w:rPr>
                <w:fldChar w:fldCharType="begin"/>
              </w:r>
              <w:r w:rsidR="006F087F" w:rsidRPr="00A35A19">
                <w:rPr>
                  <w:rFonts w:ascii="Times New Roman" w:hAnsi="Times New Roman" w:cs="Times New Roman"/>
                  <w:color w:val="202124"/>
                  <w:sz w:val="24"/>
                  <w:szCs w:val="24"/>
                  <w:shd w:val="clear" w:color="auto" w:fill="FFFFFF"/>
                </w:rPr>
                <w:instrText xml:space="preserve"> CITATION Col04 \l 2057 </w:instrText>
              </w:r>
              <w:r w:rsidR="006F087F" w:rsidRPr="00A35A19">
                <w:rPr>
                  <w:rFonts w:ascii="Times New Roman" w:hAnsi="Times New Roman" w:cs="Times New Roman"/>
                  <w:color w:val="202124"/>
                  <w:sz w:val="24"/>
                  <w:szCs w:val="24"/>
                  <w:shd w:val="clear" w:color="auto" w:fill="FFFFFF"/>
                </w:rPr>
                <w:fldChar w:fldCharType="separate"/>
              </w:r>
              <w:r w:rsidR="006F087F" w:rsidRPr="00A35A19">
                <w:rPr>
                  <w:rFonts w:ascii="Times New Roman" w:hAnsi="Times New Roman" w:cs="Times New Roman"/>
                  <w:noProof/>
                  <w:color w:val="202124"/>
                  <w:sz w:val="24"/>
                  <w:szCs w:val="24"/>
                  <w:shd w:val="clear" w:color="auto" w:fill="FFFFFF"/>
                </w:rPr>
                <w:t xml:space="preserve"> (Cole, 2004)</w:t>
              </w:r>
              <w:r w:rsidR="006F087F" w:rsidRPr="00A35A19">
                <w:rPr>
                  <w:rFonts w:ascii="Times New Roman" w:hAnsi="Times New Roman" w:cs="Times New Roman"/>
                  <w:color w:val="202124"/>
                  <w:sz w:val="24"/>
                  <w:szCs w:val="24"/>
                  <w:shd w:val="clear" w:color="auto" w:fill="FFFFFF"/>
                </w:rPr>
                <w:fldChar w:fldCharType="end"/>
              </w:r>
            </w:sdtContent>
          </w:sdt>
          <w:r w:rsidR="006F087F">
            <w:rPr>
              <w:rFonts w:ascii="Roboto" w:hAnsi="Roboto"/>
              <w:color w:val="202124"/>
              <w:sz w:val="20"/>
              <w:szCs w:val="20"/>
              <w:shd w:val="clear" w:color="auto" w:fill="FFFFFF"/>
            </w:rPr>
            <w:t>.</w:t>
          </w:r>
        </w:p>
        <w:p w14:paraId="74AD654D" w14:textId="0EEEC4B0" w:rsidR="003B22C0" w:rsidRDefault="00E40983">
          <w:pPr>
            <w:rPr>
              <w:rFonts w:eastAsia="Times New Roman"/>
            </w:rPr>
          </w:pPr>
          <w:r>
            <w:rPr>
              <w:rFonts w:ascii="Times New Roman" w:hAnsi="Times New Roman" w:cs="Times New Roman"/>
              <w:color w:val="202124"/>
              <w:sz w:val="24"/>
              <w:szCs w:val="24"/>
              <w:shd w:val="clear" w:color="auto" w:fill="FFFFFF"/>
            </w:rPr>
            <w:t>Buckingham stated that competence was formerly used as a metric for evaluating performance, but it was never as such. Competencies, in his perspective, are utilised to define employee performance and to link learning and training. There is no proof of a strategy to improve performance; instead, it is the job of the manager to develop a list of abilities and inform employees what they need to learn. Buckingham maintained that discussing performance management necessitates two issues: performance measurement and performance acceleration. Performance measurement is a measurement challenge that aims to show each employee's genuine performance and differentiate their actions. Buckingham also confirms that identifying an individual's skills, how to focus, coach, and engage the person is a development challenge in order to build or accelerate performance</w:t>
          </w:r>
          <w:r w:rsidR="006E74BD">
            <w:rPr>
              <w:rFonts w:ascii="Times New Roman" w:hAnsi="Times New Roman" w:cs="Times New Roman"/>
              <w:color w:val="202124"/>
              <w:sz w:val="24"/>
              <w:szCs w:val="24"/>
              <w:shd w:val="clear" w:color="auto" w:fill="FFFFFF"/>
            </w:rPr>
            <w:t xml:space="preserve"> </w:t>
          </w:r>
          <w:bookmarkStart w:id="1" w:name="_Hlk90642868"/>
          <w:r w:rsidR="002B3F27">
            <w:fldChar w:fldCharType="begin"/>
          </w:r>
          <w:r w:rsidR="002B3F27">
            <w:instrText xml:space="preserve"> HYPERLINK "https://www.marcusbuckingham.com/the-missing-link-in-performance-management/" </w:instrText>
          </w:r>
          <w:r w:rsidR="002B3F27">
            <w:fldChar w:fldCharType="separate"/>
          </w:r>
          <w:r w:rsidR="003B22C0">
            <w:rPr>
              <w:rStyle w:val="Hyperlink"/>
              <w:rFonts w:eastAsia="Times New Roman"/>
            </w:rPr>
            <w:t>The Missing Link in Performance Management - Marcus Buckingham</w:t>
          </w:r>
          <w:r w:rsidR="002B3F27">
            <w:rPr>
              <w:rStyle w:val="Hyperlink"/>
              <w:rFonts w:eastAsia="Times New Roman"/>
            </w:rPr>
            <w:fldChar w:fldCharType="end"/>
          </w:r>
          <w:r w:rsidR="003B22C0">
            <w:rPr>
              <w:rFonts w:eastAsia="Times New Roman"/>
            </w:rPr>
            <w:t>.</w:t>
          </w:r>
        </w:p>
        <w:bookmarkEnd w:id="1"/>
        <w:p w14:paraId="14573E02" w14:textId="12C041EA" w:rsidR="00DD3524" w:rsidRDefault="00DD3524">
          <w:pPr>
            <w:rPr>
              <w:rFonts w:eastAsia="Times New Roman"/>
            </w:rPr>
          </w:pPr>
        </w:p>
        <w:p w14:paraId="16AD6A9A" w14:textId="5E0F8467" w:rsidR="00D22498" w:rsidRDefault="00DD3524">
          <w:pPr>
            <w:rPr>
              <w:rFonts w:eastAsia="Times New Roman"/>
            </w:rPr>
          </w:pPr>
          <w:r>
            <w:rPr>
              <w:rFonts w:eastAsia="Times New Roman"/>
            </w:rPr>
            <w:t xml:space="preserve"> </w:t>
          </w:r>
        </w:p>
        <w:p w14:paraId="32B20D3F" w14:textId="099E3D96" w:rsidR="00AD063B" w:rsidRDefault="00AD063B">
          <w:pPr>
            <w:rPr>
              <w:rFonts w:ascii="Roboto" w:hAnsi="Roboto"/>
              <w:color w:val="202124"/>
              <w:sz w:val="20"/>
              <w:szCs w:val="20"/>
              <w:shd w:val="clear" w:color="auto" w:fill="FFFFFF"/>
            </w:rPr>
          </w:pPr>
        </w:p>
        <w:p w14:paraId="47A01151" w14:textId="71C92B38" w:rsidR="003C3A26" w:rsidRDefault="00E26427">
          <w:pPr>
            <w:rPr>
              <w:rFonts w:ascii="Roboto" w:hAnsi="Roboto"/>
              <w:color w:val="202124"/>
              <w:sz w:val="20"/>
              <w:szCs w:val="20"/>
              <w:shd w:val="clear" w:color="auto" w:fill="FFFFFF"/>
            </w:rPr>
          </w:pPr>
          <w:r w:rsidRPr="005628BB">
            <w:rPr>
              <w:rFonts w:ascii="Times New Roman" w:hAnsi="Times New Roman" w:cs="Times New Roman"/>
              <w:color w:val="202124"/>
              <w:sz w:val="24"/>
              <w:szCs w:val="24"/>
              <w:shd w:val="clear" w:color="auto" w:fill="FFFFFF"/>
            </w:rPr>
            <w:t xml:space="preserve">According to Armstrong (2006), the goal is to empower, engage, and reward people </w:t>
          </w:r>
          <w:r w:rsidR="00B3373F" w:rsidRPr="005628BB">
            <w:rPr>
              <w:rFonts w:ascii="Times New Roman" w:hAnsi="Times New Roman" w:cs="Times New Roman"/>
              <w:color w:val="202124"/>
              <w:sz w:val="24"/>
              <w:szCs w:val="24"/>
              <w:shd w:val="clear" w:color="auto" w:fill="FFFFFF"/>
            </w:rPr>
            <w:t>to</w:t>
          </w:r>
          <w:r w:rsidRPr="005628BB">
            <w:rPr>
              <w:rFonts w:ascii="Times New Roman" w:hAnsi="Times New Roman" w:cs="Times New Roman"/>
              <w:color w:val="202124"/>
              <w:sz w:val="24"/>
              <w:szCs w:val="24"/>
              <w:shd w:val="clear" w:color="auto" w:fill="FFFFFF"/>
            </w:rPr>
            <w:t xml:space="preserve"> maximise their individual and organisational benefits. The goal of performance management is to ensure that people are given the tools and resources they need to grow and improve. Performance management, according to Armstrong, is a "continuous and adaptable process" that "focuses on future performance planning and improvement rather than retrospective performance review." PM, in his perspective, is an evolutionary process that entails a constant communication between managers and employees, as well as a partnership in which responsibilities are shared and mutual expectations are established. Performance appraisal is viewed as a bureaucratic system controlled by HR departments that focuses on what went wrong rather than future development needs. It is regarded as time-consuming and insignificant (Armstrong, 2006</w:t>
          </w:r>
          <w:r>
            <w:rPr>
              <w:rFonts w:ascii="Roboto" w:hAnsi="Roboto"/>
              <w:color w:val="202124"/>
              <w:sz w:val="20"/>
              <w:szCs w:val="20"/>
              <w:shd w:val="clear" w:color="auto" w:fill="FFFFFF"/>
            </w:rPr>
            <w:t>).</w:t>
          </w:r>
        </w:p>
        <w:p w14:paraId="552085C2" w14:textId="77777777" w:rsidR="00986643" w:rsidRDefault="00986643" w:rsidP="00986643">
          <w:pPr>
            <w:rPr>
              <w:rFonts w:ascii="Times New Roman" w:hAnsi="Times New Roman" w:cs="Times New Roman"/>
              <w:sz w:val="24"/>
              <w:szCs w:val="24"/>
            </w:rPr>
          </w:pPr>
          <w:r>
            <w:rPr>
              <w:rFonts w:ascii="Times New Roman" w:hAnsi="Times New Roman" w:cs="Times New Roman"/>
              <w:sz w:val="24"/>
              <w:szCs w:val="24"/>
            </w:rPr>
            <w:t xml:space="preserve">There are organisations, such as computer corporations, where employees have a high degree of autonomy and use a flexible, informal, and high degree of involvement and engagement in performance management. A participative, non-directive, and empowering approach management style is used. For creating and managing performance expectations, trust between employees and employers is critical. It is more effective to provide a feedback process on employee recognition instead of appraisal. Employee perceptions of </w:t>
          </w:r>
          <w:r>
            <w:rPr>
              <w:rFonts w:ascii="Times New Roman" w:hAnsi="Times New Roman" w:cs="Times New Roman"/>
              <w:sz w:val="24"/>
              <w:szCs w:val="24"/>
            </w:rPr>
            <w:lastRenderedPageBreak/>
            <w:t>equity are influenced by judgmental elements, which have an impact on employee attitudes and outcomes, affecting the efficacy of performance and the connection between the employee and his supervisor. The effectiveness of outcomes is also influenced by the relationship between performance and reward. Performance management is frequently criticised as a management-imposed top-down system, yet it is better viewed at the individual level</w:t>
          </w:r>
          <w:sdt>
            <w:sdtPr>
              <w:rPr>
                <w:rFonts w:ascii="Times New Roman" w:hAnsi="Times New Roman" w:cs="Times New Roman"/>
                <w:sz w:val="24"/>
                <w:szCs w:val="24"/>
              </w:rPr>
              <w:id w:val="187434225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Hut13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53C60">
                <w:rPr>
                  <w:rFonts w:ascii="Times New Roman" w:hAnsi="Times New Roman" w:cs="Times New Roman"/>
                  <w:noProof/>
                  <w:sz w:val="24"/>
                  <w:szCs w:val="24"/>
                </w:rPr>
                <w:t>(Hutchinson, 2013)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DE66AD4" w14:textId="66E796DB" w:rsidR="00B63B05" w:rsidRPr="00CA7B71" w:rsidRDefault="00986643" w:rsidP="00986643">
          <w:pPr>
            <w:rPr>
              <w:rFonts w:ascii="Times New Roman" w:hAnsi="Times New Roman" w:cs="Times New Roman"/>
              <w:sz w:val="24"/>
              <w:szCs w:val="24"/>
            </w:rPr>
          </w:pPr>
          <w:r w:rsidRPr="00CD52E2">
            <w:rPr>
              <w:rFonts w:ascii="Times New Roman" w:hAnsi="Times New Roman" w:cs="Times New Roman"/>
              <w:sz w:val="24"/>
              <w:szCs w:val="24"/>
            </w:rPr>
            <w:t xml:space="preserve"> </w:t>
          </w:r>
          <w:r w:rsidRPr="00A35A19">
            <w:rPr>
              <w:rFonts w:ascii="Times New Roman" w:hAnsi="Times New Roman" w:cs="Times New Roman"/>
              <w:sz w:val="24"/>
              <w:szCs w:val="24"/>
            </w:rPr>
            <w:t xml:space="preserve">Company like Microsoft, Motorola, Expedia has proved over the years that the best way to improve performance is to find a system that meets common value for company and its employees and give feedback thorough performance review not ranking people </w:t>
          </w:r>
          <w:sdt>
            <w:sdtPr>
              <w:rPr>
                <w:rFonts w:ascii="Times New Roman" w:hAnsi="Times New Roman" w:cs="Times New Roman"/>
                <w:sz w:val="24"/>
                <w:szCs w:val="24"/>
              </w:rPr>
              <w:id w:val="-394120410"/>
              <w:citation/>
            </w:sdtPr>
            <w:sdtEndPr/>
            <w:sdtContent>
              <w:r w:rsidRPr="00A35A19">
                <w:rPr>
                  <w:rFonts w:ascii="Times New Roman" w:hAnsi="Times New Roman" w:cs="Times New Roman"/>
                  <w:sz w:val="24"/>
                  <w:szCs w:val="24"/>
                </w:rPr>
                <w:fldChar w:fldCharType="begin"/>
              </w:r>
              <w:r w:rsidRPr="00A35A19">
                <w:rPr>
                  <w:rFonts w:ascii="Times New Roman" w:hAnsi="Times New Roman" w:cs="Times New Roman"/>
                  <w:sz w:val="24"/>
                  <w:szCs w:val="24"/>
                </w:rPr>
                <w:instrText xml:space="preserve"> CITATION Bur16 \l 2057 </w:instrText>
              </w:r>
              <w:r w:rsidRPr="00A35A19">
                <w:rPr>
                  <w:rFonts w:ascii="Times New Roman" w:hAnsi="Times New Roman" w:cs="Times New Roman"/>
                  <w:sz w:val="24"/>
                  <w:szCs w:val="24"/>
                </w:rPr>
                <w:fldChar w:fldCharType="separate"/>
              </w:r>
              <w:r w:rsidRPr="00A35A19">
                <w:rPr>
                  <w:rFonts w:ascii="Times New Roman" w:hAnsi="Times New Roman" w:cs="Times New Roman"/>
                  <w:noProof/>
                  <w:sz w:val="24"/>
                  <w:szCs w:val="24"/>
                </w:rPr>
                <w:t xml:space="preserve"> (Burkus, 2016)</w:t>
              </w:r>
              <w:r w:rsidRPr="00A35A19">
                <w:rPr>
                  <w:rFonts w:ascii="Times New Roman" w:hAnsi="Times New Roman" w:cs="Times New Roman"/>
                  <w:sz w:val="24"/>
                  <w:szCs w:val="24"/>
                </w:rPr>
                <w:fldChar w:fldCharType="end"/>
              </w:r>
            </w:sdtContent>
          </w:sdt>
          <w:r w:rsidRPr="00A35A19">
            <w:rPr>
              <w:rFonts w:ascii="Times New Roman" w:hAnsi="Times New Roman" w:cs="Times New Roman"/>
              <w:sz w:val="24"/>
              <w:szCs w:val="24"/>
            </w:rPr>
            <w:t>.</w:t>
          </w:r>
          <w:r w:rsidR="00B45448">
            <w:rPr>
              <w:rFonts w:ascii="Times New Roman" w:hAnsi="Times New Roman" w:cs="Times New Roman"/>
              <w:sz w:val="24"/>
              <w:szCs w:val="24"/>
            </w:rPr>
            <w:t>A</w:t>
          </w:r>
          <w:r w:rsidR="001F14F9">
            <w:rPr>
              <w:rFonts w:ascii="Times New Roman" w:hAnsi="Times New Roman" w:cs="Times New Roman"/>
              <w:sz w:val="24"/>
              <w:szCs w:val="24"/>
            </w:rPr>
            <w:t xml:space="preserve">ccording to </w:t>
          </w:r>
          <w:proofErr w:type="spellStart"/>
          <w:r w:rsidR="001F14F9">
            <w:rPr>
              <w:rFonts w:ascii="Times New Roman" w:hAnsi="Times New Roman" w:cs="Times New Roman"/>
              <w:sz w:val="24"/>
              <w:szCs w:val="24"/>
            </w:rPr>
            <w:t>Aquinis</w:t>
          </w:r>
          <w:proofErr w:type="spellEnd"/>
          <w:r w:rsidR="00F57DE4">
            <w:rPr>
              <w:rFonts w:ascii="Times New Roman" w:hAnsi="Times New Roman" w:cs="Times New Roman"/>
              <w:sz w:val="24"/>
              <w:szCs w:val="24"/>
            </w:rPr>
            <w:t xml:space="preserve"> </w:t>
          </w:r>
          <w:r w:rsidR="008842DD">
            <w:rPr>
              <w:rFonts w:ascii="Times New Roman" w:hAnsi="Times New Roman" w:cs="Times New Roman"/>
              <w:sz w:val="24"/>
              <w:szCs w:val="24"/>
            </w:rPr>
            <w:t>organizations</w:t>
          </w:r>
          <w:r w:rsidR="00972301">
            <w:rPr>
              <w:rFonts w:ascii="Times New Roman" w:hAnsi="Times New Roman" w:cs="Times New Roman"/>
              <w:sz w:val="24"/>
              <w:szCs w:val="24"/>
            </w:rPr>
            <w:t xml:space="preserve"> such as </w:t>
          </w:r>
          <w:r w:rsidR="001F14F9">
            <w:rPr>
              <w:rFonts w:ascii="Times New Roman" w:hAnsi="Times New Roman" w:cs="Times New Roman"/>
              <w:sz w:val="24"/>
              <w:szCs w:val="24"/>
            </w:rPr>
            <w:t xml:space="preserve"> </w:t>
          </w:r>
          <w:r w:rsidR="00960236">
            <w:rPr>
              <w:rFonts w:ascii="Times New Roman" w:hAnsi="Times New Roman" w:cs="Times New Roman"/>
              <w:sz w:val="24"/>
              <w:szCs w:val="24"/>
            </w:rPr>
            <w:t>Google</w:t>
          </w:r>
          <w:r w:rsidR="00423500">
            <w:rPr>
              <w:rFonts w:ascii="Times New Roman" w:hAnsi="Times New Roman" w:cs="Times New Roman"/>
              <w:sz w:val="24"/>
              <w:szCs w:val="24"/>
            </w:rPr>
            <w:t xml:space="preserve"> </w:t>
          </w:r>
          <w:r w:rsidR="00960236">
            <w:rPr>
              <w:rFonts w:ascii="Times New Roman" w:hAnsi="Times New Roman" w:cs="Times New Roman"/>
              <w:sz w:val="24"/>
              <w:szCs w:val="24"/>
            </w:rPr>
            <w:t>,GE,</w:t>
          </w:r>
          <w:r w:rsidR="00423500">
            <w:rPr>
              <w:rFonts w:ascii="Times New Roman" w:hAnsi="Times New Roman" w:cs="Times New Roman"/>
              <w:sz w:val="24"/>
              <w:szCs w:val="24"/>
            </w:rPr>
            <w:t xml:space="preserve"> </w:t>
          </w:r>
          <w:r w:rsidR="00960236">
            <w:rPr>
              <w:rFonts w:ascii="Times New Roman" w:hAnsi="Times New Roman" w:cs="Times New Roman"/>
              <w:sz w:val="24"/>
              <w:szCs w:val="24"/>
            </w:rPr>
            <w:t>Yahoo,</w:t>
          </w:r>
          <w:r w:rsidR="00423500">
            <w:rPr>
              <w:rFonts w:ascii="Times New Roman" w:hAnsi="Times New Roman" w:cs="Times New Roman"/>
              <w:sz w:val="24"/>
              <w:szCs w:val="24"/>
            </w:rPr>
            <w:t xml:space="preserve"> </w:t>
          </w:r>
          <w:r w:rsidR="00960236">
            <w:rPr>
              <w:rFonts w:ascii="Times New Roman" w:hAnsi="Times New Roman" w:cs="Times New Roman"/>
              <w:sz w:val="24"/>
              <w:szCs w:val="24"/>
            </w:rPr>
            <w:t>Adobe</w:t>
          </w:r>
          <w:r w:rsidR="001C64B5">
            <w:rPr>
              <w:rFonts w:ascii="Times New Roman" w:hAnsi="Times New Roman" w:cs="Times New Roman"/>
              <w:sz w:val="24"/>
              <w:szCs w:val="24"/>
            </w:rPr>
            <w:t>,</w:t>
          </w:r>
          <w:r w:rsidR="00423500">
            <w:rPr>
              <w:rFonts w:ascii="Times New Roman" w:hAnsi="Times New Roman" w:cs="Times New Roman"/>
              <w:sz w:val="24"/>
              <w:szCs w:val="24"/>
            </w:rPr>
            <w:t xml:space="preserve"> </w:t>
          </w:r>
          <w:r w:rsidR="001C64B5">
            <w:rPr>
              <w:rFonts w:ascii="Times New Roman" w:hAnsi="Times New Roman" w:cs="Times New Roman"/>
              <w:sz w:val="24"/>
              <w:szCs w:val="24"/>
            </w:rPr>
            <w:t xml:space="preserve">Accenture </w:t>
          </w:r>
          <w:r w:rsidR="00423500">
            <w:rPr>
              <w:rFonts w:ascii="Times New Roman" w:hAnsi="Times New Roman" w:cs="Times New Roman"/>
              <w:sz w:val="24"/>
              <w:szCs w:val="24"/>
            </w:rPr>
            <w:t xml:space="preserve">transit from performance appraisal to performance </w:t>
          </w:r>
          <w:r w:rsidR="00AC2F9A">
            <w:rPr>
              <w:rFonts w:ascii="Times New Roman" w:hAnsi="Times New Roman" w:cs="Times New Roman"/>
              <w:sz w:val="24"/>
              <w:szCs w:val="24"/>
            </w:rPr>
            <w:t xml:space="preserve">management </w:t>
          </w:r>
          <w:r w:rsidR="003451DF">
            <w:rPr>
              <w:rFonts w:ascii="Times New Roman" w:hAnsi="Times New Roman" w:cs="Times New Roman"/>
              <w:sz w:val="24"/>
              <w:szCs w:val="24"/>
            </w:rPr>
            <w:t>in an era of digital</w:t>
          </w:r>
          <w:r w:rsidR="00C52176">
            <w:rPr>
              <w:rFonts w:ascii="Times New Roman" w:hAnsi="Times New Roman" w:cs="Times New Roman"/>
              <w:sz w:val="24"/>
              <w:szCs w:val="24"/>
            </w:rPr>
            <w:t xml:space="preserve"> skilled employees who </w:t>
          </w:r>
          <w:r w:rsidR="0052614B">
            <w:rPr>
              <w:rFonts w:ascii="Times New Roman" w:hAnsi="Times New Roman" w:cs="Times New Roman"/>
              <w:sz w:val="24"/>
              <w:szCs w:val="24"/>
            </w:rPr>
            <w:t xml:space="preserve">request ongoing feedback </w:t>
          </w:r>
          <w:r w:rsidR="00D40A96">
            <w:rPr>
              <w:rFonts w:ascii="Times New Roman" w:hAnsi="Times New Roman" w:cs="Times New Roman"/>
              <w:sz w:val="24"/>
              <w:szCs w:val="24"/>
            </w:rPr>
            <w:t>,</w:t>
          </w:r>
          <w:r w:rsidR="00EC281E">
            <w:rPr>
              <w:rFonts w:ascii="Times New Roman" w:hAnsi="Times New Roman" w:cs="Times New Roman"/>
              <w:sz w:val="24"/>
              <w:szCs w:val="24"/>
            </w:rPr>
            <w:t xml:space="preserve">and </w:t>
          </w:r>
          <w:r w:rsidR="00E40639">
            <w:rPr>
              <w:rFonts w:ascii="Times New Roman" w:hAnsi="Times New Roman" w:cs="Times New Roman"/>
              <w:sz w:val="24"/>
              <w:szCs w:val="24"/>
            </w:rPr>
            <w:t xml:space="preserve">grow </w:t>
          </w:r>
          <w:r w:rsidR="00F6700E">
            <w:rPr>
              <w:rFonts w:ascii="Times New Roman" w:hAnsi="Times New Roman" w:cs="Times New Roman"/>
              <w:sz w:val="24"/>
              <w:szCs w:val="24"/>
            </w:rPr>
            <w:t xml:space="preserve">when </w:t>
          </w:r>
          <w:r w:rsidR="00D36D38">
            <w:rPr>
              <w:rFonts w:ascii="Times New Roman" w:hAnsi="Times New Roman" w:cs="Times New Roman"/>
              <w:sz w:val="24"/>
              <w:szCs w:val="24"/>
            </w:rPr>
            <w:t>given opportunity</w:t>
          </w:r>
          <w:sdt>
            <w:sdtPr>
              <w:rPr>
                <w:rFonts w:ascii="Times New Roman" w:hAnsi="Times New Roman" w:cs="Times New Roman"/>
                <w:sz w:val="24"/>
                <w:szCs w:val="24"/>
              </w:rPr>
              <w:id w:val="22134911"/>
              <w:citation/>
            </w:sdtPr>
            <w:sdtEndPr/>
            <w:sdtContent>
              <w:r w:rsidR="00AD1A2C">
                <w:rPr>
                  <w:rFonts w:ascii="Times New Roman" w:hAnsi="Times New Roman" w:cs="Times New Roman"/>
                  <w:sz w:val="24"/>
                  <w:szCs w:val="24"/>
                </w:rPr>
                <w:fldChar w:fldCharType="begin"/>
              </w:r>
              <w:r w:rsidR="00AD1A2C">
                <w:rPr>
                  <w:rFonts w:ascii="Times New Roman" w:hAnsi="Times New Roman" w:cs="Times New Roman"/>
                  <w:sz w:val="24"/>
                  <w:szCs w:val="24"/>
                </w:rPr>
                <w:instrText xml:space="preserve"> CITATION Aqu19 \l 2057 </w:instrText>
              </w:r>
              <w:r w:rsidR="00AD1A2C">
                <w:rPr>
                  <w:rFonts w:ascii="Times New Roman" w:hAnsi="Times New Roman" w:cs="Times New Roman"/>
                  <w:sz w:val="24"/>
                  <w:szCs w:val="24"/>
                </w:rPr>
                <w:fldChar w:fldCharType="separate"/>
              </w:r>
              <w:r w:rsidR="00AD1A2C">
                <w:rPr>
                  <w:rFonts w:ascii="Times New Roman" w:hAnsi="Times New Roman" w:cs="Times New Roman"/>
                  <w:noProof/>
                  <w:sz w:val="24"/>
                  <w:szCs w:val="24"/>
                </w:rPr>
                <w:t xml:space="preserve"> </w:t>
              </w:r>
              <w:r w:rsidR="00AD1A2C" w:rsidRPr="00AD1A2C">
                <w:rPr>
                  <w:rFonts w:ascii="Times New Roman" w:hAnsi="Times New Roman" w:cs="Times New Roman"/>
                  <w:noProof/>
                  <w:sz w:val="24"/>
                  <w:szCs w:val="24"/>
                </w:rPr>
                <w:t>(Aquinis, 2019)</w:t>
              </w:r>
              <w:r w:rsidR="00AD1A2C">
                <w:rPr>
                  <w:rFonts w:ascii="Times New Roman" w:hAnsi="Times New Roman" w:cs="Times New Roman"/>
                  <w:sz w:val="24"/>
                  <w:szCs w:val="24"/>
                </w:rPr>
                <w:fldChar w:fldCharType="end"/>
              </w:r>
            </w:sdtContent>
          </w:sdt>
          <w:r w:rsidR="00AD1A2C">
            <w:rPr>
              <w:rFonts w:ascii="Times New Roman" w:hAnsi="Times New Roman" w:cs="Times New Roman"/>
              <w:sz w:val="24"/>
              <w:szCs w:val="24"/>
            </w:rPr>
            <w:t>.</w:t>
          </w:r>
          <w:r w:rsidR="00CA7B71">
            <w:rPr>
              <w:rFonts w:ascii="Merriweather" w:hAnsi="Merriweather"/>
              <w:color w:val="232323"/>
              <w:shd w:val="clear" w:color="auto" w:fill="FFFFFF"/>
            </w:rPr>
            <w:t xml:space="preserve"> </w:t>
          </w:r>
        </w:p>
        <w:p w14:paraId="454DC094" w14:textId="010A63ED" w:rsidR="00427F11" w:rsidRDefault="00C528CC" w:rsidP="00986643">
          <w:pPr>
            <w:rPr>
              <w:rFonts w:eastAsia="Times New Roman"/>
            </w:rPr>
          </w:pPr>
          <w:r w:rsidRPr="00DA2AD4">
            <w:rPr>
              <w:rFonts w:ascii="Times New Roman" w:hAnsi="Times New Roman" w:cs="Times New Roman"/>
              <w:color w:val="232323"/>
              <w:sz w:val="24"/>
              <w:szCs w:val="24"/>
              <w:shd w:val="clear" w:color="auto" w:fill="FFFFFF"/>
            </w:rPr>
            <w:t xml:space="preserve">It is part of performance management to check on employees' welfare and how they cope with their obligations in these hard times where people </w:t>
          </w:r>
          <w:r w:rsidR="00DA2AD4" w:rsidRPr="00DA2AD4">
            <w:rPr>
              <w:rFonts w:ascii="Times New Roman" w:hAnsi="Times New Roman" w:cs="Times New Roman"/>
              <w:color w:val="232323"/>
              <w:sz w:val="24"/>
              <w:szCs w:val="24"/>
              <w:shd w:val="clear" w:color="auto" w:fill="FFFFFF"/>
            </w:rPr>
            <w:t>keep</w:t>
          </w:r>
          <w:r w:rsidRPr="00DA2AD4">
            <w:rPr>
              <w:rFonts w:ascii="Times New Roman" w:hAnsi="Times New Roman" w:cs="Times New Roman"/>
              <w:color w:val="232323"/>
              <w:sz w:val="24"/>
              <w:szCs w:val="24"/>
              <w:shd w:val="clear" w:color="auto" w:fill="FFFFFF"/>
            </w:rPr>
            <w:t xml:space="preserve"> social distance from their colleagues and the priority is a healthy and safe workplace. Employees who can alter and adapt to the current business climate are more valuable. Employees should be willing to attempt new ideas, and management should make sure that what they're doing is relevant and effective</w:t>
          </w:r>
          <w:sdt>
            <w:sdtPr>
              <w:rPr>
                <w:rFonts w:ascii="Merriweather" w:hAnsi="Merriweather"/>
                <w:color w:val="232323"/>
                <w:shd w:val="clear" w:color="auto" w:fill="FFFFFF"/>
              </w:rPr>
              <w:id w:val="-889492612"/>
              <w:citation/>
            </w:sdtPr>
            <w:sdtEndPr/>
            <w:sdtContent>
              <w:r w:rsidR="00C716D1">
                <w:rPr>
                  <w:rFonts w:ascii="Merriweather" w:hAnsi="Merriweather"/>
                  <w:color w:val="232323"/>
                  <w:shd w:val="clear" w:color="auto" w:fill="FFFFFF"/>
                </w:rPr>
                <w:fldChar w:fldCharType="begin"/>
              </w:r>
              <w:r w:rsidR="00C716D1">
                <w:rPr>
                  <w:rFonts w:ascii="Merriweather" w:hAnsi="Merriweather"/>
                  <w:color w:val="232323"/>
                  <w:shd w:val="clear" w:color="auto" w:fill="FFFFFF"/>
                </w:rPr>
                <w:instrText xml:space="preserve"> CITATION Wal21 \l 2057 </w:instrText>
              </w:r>
              <w:r w:rsidR="00C716D1">
                <w:rPr>
                  <w:rFonts w:ascii="Merriweather" w:hAnsi="Merriweather"/>
                  <w:color w:val="232323"/>
                  <w:shd w:val="clear" w:color="auto" w:fill="FFFFFF"/>
                </w:rPr>
                <w:fldChar w:fldCharType="separate"/>
              </w:r>
              <w:r w:rsidR="00C716D1">
                <w:rPr>
                  <w:rFonts w:ascii="Merriweather" w:hAnsi="Merriweather"/>
                  <w:noProof/>
                  <w:color w:val="232323"/>
                  <w:shd w:val="clear" w:color="auto" w:fill="FFFFFF"/>
                </w:rPr>
                <w:t xml:space="preserve"> </w:t>
              </w:r>
              <w:r w:rsidR="00C716D1" w:rsidRPr="00C716D1">
                <w:rPr>
                  <w:rFonts w:ascii="Merriweather" w:hAnsi="Merriweather"/>
                  <w:noProof/>
                  <w:color w:val="232323"/>
                  <w:shd w:val="clear" w:color="auto" w:fill="FFFFFF"/>
                </w:rPr>
                <w:t>(Walter, 2021)</w:t>
              </w:r>
              <w:r w:rsidR="00C716D1">
                <w:rPr>
                  <w:rFonts w:ascii="Merriweather" w:hAnsi="Merriweather"/>
                  <w:color w:val="232323"/>
                  <w:shd w:val="clear" w:color="auto" w:fill="FFFFFF"/>
                </w:rPr>
                <w:fldChar w:fldCharType="end"/>
              </w:r>
            </w:sdtContent>
          </w:sdt>
          <w:r w:rsidR="00C716D1">
            <w:rPr>
              <w:rFonts w:ascii="Merriweather" w:hAnsi="Merriweather"/>
              <w:color w:val="232323"/>
              <w:shd w:val="clear" w:color="auto" w:fill="FFFFFF"/>
            </w:rPr>
            <w:t>.</w:t>
          </w:r>
        </w:p>
        <w:p w14:paraId="295B1D75" w14:textId="299B2A8E" w:rsidR="00F122BC" w:rsidRDefault="00F122BC">
          <w:pPr>
            <w:rPr>
              <w:rFonts w:ascii="Roboto" w:hAnsi="Roboto"/>
              <w:color w:val="202124"/>
              <w:sz w:val="20"/>
              <w:szCs w:val="20"/>
              <w:shd w:val="clear" w:color="auto" w:fill="FFFFFF"/>
            </w:rPr>
          </w:pPr>
          <w:r w:rsidRPr="00A35A19">
            <w:rPr>
              <w:rFonts w:ascii="Times New Roman" w:hAnsi="Times New Roman" w:cs="Times New Roman"/>
              <w:sz w:val="24"/>
              <w:szCs w:val="24"/>
            </w:rPr>
            <w:t>CIPD highlight that performance management motivate</w:t>
          </w:r>
          <w:r>
            <w:rPr>
              <w:rFonts w:ascii="Times New Roman" w:hAnsi="Times New Roman" w:cs="Times New Roman"/>
              <w:sz w:val="24"/>
              <w:szCs w:val="24"/>
            </w:rPr>
            <w:t>s</w:t>
          </w:r>
          <w:r w:rsidRPr="00A35A19">
            <w:rPr>
              <w:rFonts w:ascii="Times New Roman" w:hAnsi="Times New Roman" w:cs="Times New Roman"/>
              <w:sz w:val="24"/>
              <w:szCs w:val="24"/>
            </w:rPr>
            <w:t xml:space="preserve"> people to achieve organizations ’goals giving </w:t>
          </w:r>
          <w:r>
            <w:rPr>
              <w:rFonts w:ascii="Times New Roman" w:hAnsi="Times New Roman" w:cs="Times New Roman"/>
              <w:sz w:val="24"/>
              <w:szCs w:val="24"/>
            </w:rPr>
            <w:t xml:space="preserve">them </w:t>
          </w:r>
          <w:r w:rsidRPr="00A35A19">
            <w:rPr>
              <w:rFonts w:ascii="Times New Roman" w:hAnsi="Times New Roman" w:cs="Times New Roman"/>
              <w:sz w:val="24"/>
              <w:szCs w:val="24"/>
            </w:rPr>
            <w:t xml:space="preserve">resources and support. Its aims are to monitor, maintain and improve employee’s performance using tools: ’objective setting, performance ratings, performance appraisals and feedback, learning and development, performance-related pay. Performance management is about creating a culture which encourages the continuous improvement of individuals ‘skills, behaviours and contributions to the organization. It’s a key part of the relationship between </w:t>
          </w:r>
          <w:r w:rsidR="003A7534" w:rsidRPr="00A35A19">
            <w:rPr>
              <w:rFonts w:ascii="Times New Roman" w:hAnsi="Times New Roman" w:cs="Times New Roman"/>
              <w:sz w:val="24"/>
              <w:szCs w:val="24"/>
            </w:rPr>
            <w:t xml:space="preserve">staff </w:t>
          </w:r>
          <w:r w:rsidR="003A7534">
            <w:rPr>
              <w:rFonts w:ascii="Times New Roman" w:hAnsi="Times New Roman" w:cs="Times New Roman"/>
              <w:sz w:val="24"/>
              <w:szCs w:val="24"/>
            </w:rPr>
            <w:t>and</w:t>
          </w:r>
          <w:r w:rsidR="00F51C20">
            <w:rPr>
              <w:rFonts w:ascii="Times New Roman" w:hAnsi="Times New Roman" w:cs="Times New Roman"/>
              <w:sz w:val="24"/>
              <w:szCs w:val="24"/>
            </w:rPr>
            <w:t xml:space="preserve"> managers’’(CIPD,2020)</w:t>
          </w:r>
          <w:r w:rsidR="003A7534">
            <w:rPr>
              <w:rFonts w:ascii="Times New Roman" w:hAnsi="Times New Roman" w:cs="Times New Roman"/>
              <w:sz w:val="24"/>
              <w:szCs w:val="24"/>
            </w:rPr>
            <w:t>.</w:t>
          </w:r>
        </w:p>
        <w:p w14:paraId="41F3800C" w14:textId="3272AB65" w:rsidR="00A86719" w:rsidRDefault="00A86719">
          <w:pPr>
            <w:rPr>
              <w:rFonts w:ascii="Roboto" w:hAnsi="Roboto"/>
              <w:color w:val="202124"/>
              <w:sz w:val="20"/>
              <w:szCs w:val="20"/>
              <w:shd w:val="clear" w:color="auto" w:fill="FFFFFF"/>
            </w:rPr>
          </w:pPr>
        </w:p>
        <w:p w14:paraId="1EB613B0" w14:textId="77777777" w:rsidR="00936F1D" w:rsidRPr="00F279EB" w:rsidRDefault="00936F1D">
          <w:pPr>
            <w:rPr>
              <w:rFonts w:ascii="Times New Roman" w:hAnsi="Times New Roman" w:cs="Times New Roman"/>
              <w:color w:val="202124"/>
              <w:sz w:val="24"/>
              <w:szCs w:val="24"/>
              <w:shd w:val="clear" w:color="auto" w:fill="FFFFFF"/>
            </w:rPr>
          </w:pPr>
          <w:r w:rsidRPr="00F279EB">
            <w:rPr>
              <w:rFonts w:ascii="Times New Roman" w:hAnsi="Times New Roman" w:cs="Times New Roman"/>
              <w:color w:val="202124"/>
              <w:sz w:val="24"/>
              <w:szCs w:val="24"/>
              <w:shd w:val="clear" w:color="auto" w:fill="FFFFFF"/>
            </w:rPr>
            <w:t>Planning, acting, monitoring, and reviewing are all steps in the performance management process.</w:t>
          </w:r>
        </w:p>
        <w:p w14:paraId="7E780B02" w14:textId="77777777" w:rsidR="00936F1D" w:rsidRPr="00F279EB" w:rsidRDefault="00936F1D">
          <w:pPr>
            <w:rPr>
              <w:rFonts w:ascii="Times New Roman" w:hAnsi="Times New Roman" w:cs="Times New Roman"/>
              <w:color w:val="202124"/>
              <w:sz w:val="24"/>
              <w:szCs w:val="24"/>
              <w:shd w:val="clear" w:color="auto" w:fill="FFFFFF"/>
            </w:rPr>
          </w:pPr>
          <w:r w:rsidRPr="00F279EB">
            <w:rPr>
              <w:rFonts w:ascii="Times New Roman" w:hAnsi="Times New Roman" w:cs="Times New Roman"/>
              <w:color w:val="202124"/>
              <w:sz w:val="24"/>
              <w:szCs w:val="24"/>
              <w:shd w:val="clear" w:color="auto" w:fill="FFFFFF"/>
            </w:rPr>
            <w:t>Planning entails deciding on targets and competencies, as well as developing a performance and personal growth plan.</w:t>
          </w:r>
        </w:p>
        <w:p w14:paraId="540F3CA3" w14:textId="1EAAD8F3" w:rsidR="00936F1D" w:rsidRPr="00F279EB" w:rsidRDefault="00936F1D">
          <w:pPr>
            <w:rPr>
              <w:rFonts w:ascii="Times New Roman" w:hAnsi="Times New Roman" w:cs="Times New Roman"/>
              <w:color w:val="202124"/>
              <w:sz w:val="24"/>
              <w:szCs w:val="24"/>
              <w:shd w:val="clear" w:color="auto" w:fill="FFFFFF"/>
            </w:rPr>
          </w:pPr>
          <w:r w:rsidRPr="00F279EB">
            <w:rPr>
              <w:rFonts w:ascii="Times New Roman" w:hAnsi="Times New Roman" w:cs="Times New Roman"/>
              <w:color w:val="202124"/>
              <w:sz w:val="24"/>
              <w:szCs w:val="24"/>
              <w:shd w:val="clear" w:color="auto" w:fill="FFFFFF"/>
            </w:rPr>
            <w:t xml:space="preserve">Acting on the tasks that must be completed </w:t>
          </w:r>
          <w:r w:rsidR="00F279EB" w:rsidRPr="00F279EB">
            <w:rPr>
              <w:rFonts w:ascii="Times New Roman" w:hAnsi="Times New Roman" w:cs="Times New Roman"/>
              <w:color w:val="202124"/>
              <w:sz w:val="24"/>
              <w:szCs w:val="24"/>
              <w:shd w:val="clear" w:color="auto" w:fill="FFFFFF"/>
            </w:rPr>
            <w:t>to</w:t>
          </w:r>
          <w:r w:rsidRPr="00F279EB">
            <w:rPr>
              <w:rFonts w:ascii="Times New Roman" w:hAnsi="Times New Roman" w:cs="Times New Roman"/>
              <w:color w:val="202124"/>
              <w:sz w:val="24"/>
              <w:szCs w:val="24"/>
              <w:shd w:val="clear" w:color="auto" w:fill="FFFFFF"/>
            </w:rPr>
            <w:t xml:space="preserve"> attain the goals</w:t>
          </w:r>
          <w:r w:rsidR="00F279EB">
            <w:rPr>
              <w:rFonts w:ascii="Times New Roman" w:hAnsi="Times New Roman" w:cs="Times New Roman"/>
              <w:color w:val="202124"/>
              <w:sz w:val="24"/>
              <w:szCs w:val="24"/>
              <w:shd w:val="clear" w:color="auto" w:fill="FFFFFF"/>
            </w:rPr>
            <w:t>.</w:t>
          </w:r>
        </w:p>
        <w:p w14:paraId="0326949B" w14:textId="77777777" w:rsidR="00936F1D" w:rsidRPr="00F279EB" w:rsidRDefault="00936F1D">
          <w:pPr>
            <w:rPr>
              <w:rFonts w:ascii="Times New Roman" w:hAnsi="Times New Roman" w:cs="Times New Roman"/>
              <w:color w:val="202124"/>
              <w:sz w:val="24"/>
              <w:szCs w:val="24"/>
              <w:shd w:val="clear" w:color="auto" w:fill="FFFFFF"/>
            </w:rPr>
          </w:pPr>
          <w:r w:rsidRPr="00F279EB">
            <w:rPr>
              <w:rFonts w:ascii="Times New Roman" w:hAnsi="Times New Roman" w:cs="Times New Roman"/>
              <w:color w:val="202124"/>
              <w:sz w:val="24"/>
              <w:szCs w:val="24"/>
              <w:shd w:val="clear" w:color="auto" w:fill="FFFFFF"/>
            </w:rPr>
            <w:t>Monitoring: keep an eye on how things are going.</w:t>
          </w:r>
        </w:p>
        <w:p w14:paraId="08B487BF" w14:textId="0374C0DF" w:rsidR="00322150" w:rsidRPr="00E55493" w:rsidRDefault="00936F1D">
          <w:pPr>
            <w:rPr>
              <w:rStyle w:val="Hyperlink"/>
              <w:rFonts w:ascii="Arial" w:hAnsi="Arial" w:cs="Arial"/>
              <w:color w:val="333333"/>
              <w:u w:val="none"/>
              <w:shd w:val="clear" w:color="auto" w:fill="FFFFFF"/>
            </w:rPr>
          </w:pPr>
          <w:r w:rsidRPr="00F279EB">
            <w:rPr>
              <w:rFonts w:ascii="Times New Roman" w:hAnsi="Times New Roman" w:cs="Times New Roman"/>
              <w:color w:val="202124"/>
              <w:sz w:val="24"/>
              <w:szCs w:val="24"/>
              <w:shd w:val="clear" w:color="auto" w:fill="FFFFFF"/>
            </w:rPr>
            <w:t xml:space="preserve">Reviewing: evaluating progress and accomplishments </w:t>
          </w:r>
          <w:r w:rsidR="00F279EB" w:rsidRPr="00F279EB">
            <w:rPr>
              <w:rFonts w:ascii="Times New Roman" w:hAnsi="Times New Roman" w:cs="Times New Roman"/>
              <w:color w:val="202124"/>
              <w:sz w:val="24"/>
              <w:szCs w:val="24"/>
              <w:shd w:val="clear" w:color="auto" w:fill="FFFFFF"/>
            </w:rPr>
            <w:t>to</w:t>
          </w:r>
          <w:r w:rsidRPr="00F279EB">
            <w:rPr>
              <w:rFonts w:ascii="Times New Roman" w:hAnsi="Times New Roman" w:cs="Times New Roman"/>
              <w:color w:val="202124"/>
              <w:sz w:val="24"/>
              <w:szCs w:val="24"/>
              <w:shd w:val="clear" w:color="auto" w:fill="FFFFFF"/>
            </w:rPr>
            <w:t xml:space="preserve"> agree on an action</w:t>
          </w:r>
          <w:r w:rsidR="00E54F9B">
            <w:rPr>
              <w:rFonts w:ascii="Times New Roman" w:hAnsi="Times New Roman" w:cs="Times New Roman"/>
              <w:color w:val="202124"/>
              <w:sz w:val="24"/>
              <w:szCs w:val="24"/>
              <w:shd w:val="clear" w:color="auto" w:fill="FFFFFF"/>
            </w:rPr>
            <w:t xml:space="preserve"> plan</w:t>
          </w:r>
          <w:sdt>
            <w:sdtPr>
              <w:rPr>
                <w:rFonts w:ascii="Times New Roman" w:hAnsi="Times New Roman" w:cs="Times New Roman"/>
                <w:color w:val="202124"/>
                <w:sz w:val="24"/>
                <w:szCs w:val="24"/>
                <w:shd w:val="clear" w:color="auto" w:fill="FFFFFF"/>
              </w:rPr>
              <w:id w:val="194737822"/>
              <w:citation/>
            </w:sdtPr>
            <w:sdtContent>
              <w:r w:rsidR="00E61D16">
                <w:rPr>
                  <w:rFonts w:ascii="Times New Roman" w:hAnsi="Times New Roman" w:cs="Times New Roman"/>
                  <w:color w:val="202124"/>
                  <w:sz w:val="24"/>
                  <w:szCs w:val="24"/>
                  <w:shd w:val="clear" w:color="auto" w:fill="FFFFFF"/>
                </w:rPr>
                <w:fldChar w:fldCharType="begin"/>
              </w:r>
              <w:r w:rsidR="00E61D16">
                <w:rPr>
                  <w:rFonts w:ascii="Times New Roman" w:hAnsi="Times New Roman" w:cs="Times New Roman"/>
                  <w:color w:val="202124"/>
                  <w:sz w:val="24"/>
                  <w:szCs w:val="24"/>
                  <w:shd w:val="clear" w:color="auto" w:fill="FFFFFF"/>
                </w:rPr>
                <w:instrText xml:space="preserve"> CITATION Suh21 \l 2057 </w:instrText>
              </w:r>
              <w:r w:rsidR="00E61D16">
                <w:rPr>
                  <w:rFonts w:ascii="Times New Roman" w:hAnsi="Times New Roman" w:cs="Times New Roman"/>
                  <w:color w:val="202124"/>
                  <w:sz w:val="24"/>
                  <w:szCs w:val="24"/>
                  <w:shd w:val="clear" w:color="auto" w:fill="FFFFFF"/>
                </w:rPr>
                <w:fldChar w:fldCharType="separate"/>
              </w:r>
              <w:r w:rsidR="00E61D16">
                <w:rPr>
                  <w:rFonts w:ascii="Times New Roman" w:hAnsi="Times New Roman" w:cs="Times New Roman"/>
                  <w:noProof/>
                  <w:color w:val="202124"/>
                  <w:sz w:val="24"/>
                  <w:szCs w:val="24"/>
                  <w:shd w:val="clear" w:color="auto" w:fill="FFFFFF"/>
                </w:rPr>
                <w:t xml:space="preserve"> </w:t>
              </w:r>
              <w:r w:rsidR="00E61D16" w:rsidRPr="00E61D16">
                <w:rPr>
                  <w:rFonts w:ascii="Times New Roman" w:hAnsi="Times New Roman" w:cs="Times New Roman"/>
                  <w:noProof/>
                  <w:color w:val="202124"/>
                  <w:sz w:val="24"/>
                  <w:szCs w:val="24"/>
                  <w:shd w:val="clear" w:color="auto" w:fill="FFFFFF"/>
                </w:rPr>
                <w:t>(Suh &amp; Battaglio, 2021)</w:t>
              </w:r>
              <w:r w:rsidR="00E61D16">
                <w:rPr>
                  <w:rFonts w:ascii="Times New Roman" w:hAnsi="Times New Roman" w:cs="Times New Roman"/>
                  <w:color w:val="202124"/>
                  <w:sz w:val="24"/>
                  <w:szCs w:val="24"/>
                  <w:shd w:val="clear" w:color="auto" w:fill="FFFFFF"/>
                </w:rPr>
                <w:fldChar w:fldCharType="end"/>
              </w:r>
            </w:sdtContent>
          </w:sdt>
          <w:r w:rsidR="00E61D16">
            <w:rPr>
              <w:rFonts w:ascii="Times New Roman" w:hAnsi="Times New Roman" w:cs="Times New Roman"/>
              <w:color w:val="202124"/>
              <w:sz w:val="24"/>
              <w:szCs w:val="24"/>
              <w:shd w:val="clear" w:color="auto" w:fill="FFFFFF"/>
            </w:rPr>
            <w:t>.</w:t>
          </w:r>
        </w:p>
        <w:p w14:paraId="32A6AC69" w14:textId="4B5CF0F1" w:rsidR="004559D7" w:rsidRPr="004559D7" w:rsidRDefault="002B3F27" w:rsidP="00E23760">
          <w:pPr>
            <w:rPr>
              <w:rFonts w:eastAsia="Times New Roman"/>
              <w:color w:val="0000FF"/>
              <w:u w:val="single"/>
            </w:rPr>
          </w:pPr>
        </w:p>
        <w:bookmarkStart w:id="2" w:name="_Hlk90119053" w:displacedByCustomXml="next"/>
        <w:bookmarkStart w:id="3" w:name="_Hlk89589276" w:displacedByCustomXml="next"/>
        <w:bookmarkStart w:id="4" w:name="_Hlk90117242" w:displacedByCustomXml="next"/>
      </w:sdtContent>
    </w:sdt>
    <w:bookmarkEnd w:id="4" w:displacedByCustomXml="prev"/>
    <w:bookmarkEnd w:id="3" w:displacedByCustomXml="prev"/>
    <w:bookmarkEnd w:id="2" w:displacedByCustomXml="prev"/>
    <w:p w14:paraId="405E1169" w14:textId="4F19FA5D" w:rsidR="00555BA3" w:rsidRPr="004559D7" w:rsidRDefault="00DF1B75" w:rsidP="00E23760">
      <w:pPr>
        <w:rPr>
          <w:rFonts w:ascii="Roboto" w:hAnsi="Roboto"/>
          <w:color w:val="202124"/>
          <w:sz w:val="20"/>
          <w:szCs w:val="20"/>
          <w:shd w:val="clear" w:color="auto" w:fill="FFFFFF"/>
        </w:rPr>
      </w:pPr>
      <w:r>
        <w:rPr>
          <w:rFonts w:ascii="Times New Roman" w:hAnsi="Times New Roman" w:cs="Times New Roman"/>
          <w:sz w:val="24"/>
          <w:szCs w:val="24"/>
        </w:rPr>
        <w:t xml:space="preserve">According to Mitchell </w:t>
      </w:r>
      <w:r w:rsidR="00570A6D">
        <w:rPr>
          <w:rFonts w:ascii="Times New Roman" w:hAnsi="Times New Roman" w:cs="Times New Roman"/>
          <w:sz w:val="24"/>
          <w:szCs w:val="24"/>
        </w:rPr>
        <w:t>,</w:t>
      </w:r>
      <w:r w:rsidR="00CE0E3A">
        <w:rPr>
          <w:rFonts w:ascii="Times New Roman" w:hAnsi="Times New Roman" w:cs="Times New Roman"/>
          <w:sz w:val="24"/>
          <w:szCs w:val="24"/>
        </w:rPr>
        <w:t>2007, Performance</w:t>
      </w:r>
      <w:r w:rsidR="00842093">
        <w:rPr>
          <w:rFonts w:ascii="Times New Roman" w:hAnsi="Times New Roman" w:cs="Times New Roman"/>
          <w:sz w:val="24"/>
          <w:szCs w:val="24"/>
        </w:rPr>
        <w:t xml:space="preserve"> </w:t>
      </w:r>
      <w:r w:rsidR="003471CA">
        <w:rPr>
          <w:rFonts w:ascii="Times New Roman" w:hAnsi="Times New Roman" w:cs="Times New Roman"/>
          <w:sz w:val="24"/>
          <w:szCs w:val="24"/>
        </w:rPr>
        <w:t xml:space="preserve">management requires three </w:t>
      </w:r>
      <w:r w:rsidR="00CE0E3A">
        <w:rPr>
          <w:rFonts w:ascii="Times New Roman" w:hAnsi="Times New Roman" w:cs="Times New Roman"/>
          <w:sz w:val="24"/>
          <w:szCs w:val="24"/>
        </w:rPr>
        <w:t>steps: the</w:t>
      </w:r>
      <w:r w:rsidR="00043908">
        <w:rPr>
          <w:rFonts w:ascii="Times New Roman" w:hAnsi="Times New Roman" w:cs="Times New Roman"/>
          <w:sz w:val="24"/>
          <w:szCs w:val="24"/>
        </w:rPr>
        <w:t xml:space="preserve"> first is performance</w:t>
      </w:r>
      <w:r w:rsidR="00555BA3">
        <w:rPr>
          <w:rFonts w:ascii="Times New Roman" w:hAnsi="Times New Roman" w:cs="Times New Roman"/>
          <w:sz w:val="24"/>
          <w:szCs w:val="24"/>
        </w:rPr>
        <w:t xml:space="preserve"> planning means setting goals and</w:t>
      </w:r>
      <w:r w:rsidR="007C64E5">
        <w:rPr>
          <w:rFonts w:ascii="Times New Roman" w:hAnsi="Times New Roman" w:cs="Times New Roman"/>
          <w:sz w:val="24"/>
          <w:szCs w:val="24"/>
        </w:rPr>
        <w:t xml:space="preserve"> what needs to be done to reach the </w:t>
      </w:r>
      <w:r w:rsidR="00870FF3">
        <w:rPr>
          <w:rFonts w:ascii="Times New Roman" w:hAnsi="Times New Roman" w:cs="Times New Roman"/>
          <w:sz w:val="24"/>
          <w:szCs w:val="24"/>
        </w:rPr>
        <w:t>goals. This</w:t>
      </w:r>
      <w:r w:rsidR="00C7695D">
        <w:rPr>
          <w:rFonts w:ascii="Times New Roman" w:hAnsi="Times New Roman" w:cs="Times New Roman"/>
          <w:sz w:val="24"/>
          <w:szCs w:val="24"/>
        </w:rPr>
        <w:t xml:space="preserve"> </w:t>
      </w:r>
      <w:r w:rsidR="00EB36FD">
        <w:rPr>
          <w:rFonts w:ascii="Times New Roman" w:hAnsi="Times New Roman" w:cs="Times New Roman"/>
          <w:sz w:val="24"/>
          <w:szCs w:val="24"/>
        </w:rPr>
        <w:t>improves</w:t>
      </w:r>
      <w:r w:rsidR="000E36E4">
        <w:rPr>
          <w:rFonts w:ascii="Times New Roman" w:hAnsi="Times New Roman" w:cs="Times New Roman"/>
          <w:sz w:val="24"/>
          <w:szCs w:val="24"/>
        </w:rPr>
        <w:t xml:space="preserve"> performance through</w:t>
      </w:r>
      <w:r w:rsidR="007561BB">
        <w:rPr>
          <w:rFonts w:ascii="Times New Roman" w:hAnsi="Times New Roman" w:cs="Times New Roman"/>
          <w:sz w:val="24"/>
          <w:szCs w:val="24"/>
        </w:rPr>
        <w:t xml:space="preserve"> three </w:t>
      </w:r>
      <w:r w:rsidR="00E23760">
        <w:rPr>
          <w:rFonts w:ascii="Times New Roman" w:hAnsi="Times New Roman" w:cs="Times New Roman"/>
          <w:sz w:val="24"/>
          <w:szCs w:val="24"/>
        </w:rPr>
        <w:t>mechanisms</w:t>
      </w:r>
      <w:r w:rsidR="003125BE">
        <w:rPr>
          <w:rFonts w:ascii="Times New Roman" w:hAnsi="Times New Roman" w:cs="Times New Roman"/>
          <w:sz w:val="24"/>
          <w:szCs w:val="24"/>
        </w:rPr>
        <w:t>: goals</w:t>
      </w:r>
      <w:r w:rsidR="002E6542">
        <w:rPr>
          <w:rFonts w:ascii="Times New Roman" w:hAnsi="Times New Roman" w:cs="Times New Roman"/>
          <w:sz w:val="24"/>
          <w:szCs w:val="24"/>
        </w:rPr>
        <w:t xml:space="preserve"> give people direction and </w:t>
      </w:r>
      <w:r w:rsidR="006A1F7F">
        <w:rPr>
          <w:rFonts w:ascii="Times New Roman" w:hAnsi="Times New Roman" w:cs="Times New Roman"/>
          <w:sz w:val="24"/>
          <w:szCs w:val="24"/>
        </w:rPr>
        <w:t>focus, goals</w:t>
      </w:r>
      <w:r w:rsidR="00F47C80">
        <w:rPr>
          <w:rFonts w:ascii="Times New Roman" w:hAnsi="Times New Roman" w:cs="Times New Roman"/>
          <w:sz w:val="24"/>
          <w:szCs w:val="24"/>
        </w:rPr>
        <w:t xml:space="preserve"> give </w:t>
      </w:r>
      <w:r w:rsidR="001854D2">
        <w:rPr>
          <w:rFonts w:ascii="Times New Roman" w:hAnsi="Times New Roman" w:cs="Times New Roman"/>
          <w:sz w:val="24"/>
          <w:szCs w:val="24"/>
        </w:rPr>
        <w:t>people ability</w:t>
      </w:r>
      <w:r w:rsidR="00323990">
        <w:rPr>
          <w:rFonts w:ascii="Times New Roman" w:hAnsi="Times New Roman" w:cs="Times New Roman"/>
          <w:sz w:val="24"/>
          <w:szCs w:val="24"/>
        </w:rPr>
        <w:t xml:space="preserve"> to adapt their efforts to the level of goals </w:t>
      </w:r>
      <w:r w:rsidR="003125BE">
        <w:rPr>
          <w:rFonts w:ascii="Times New Roman" w:hAnsi="Times New Roman" w:cs="Times New Roman"/>
          <w:sz w:val="24"/>
          <w:szCs w:val="24"/>
        </w:rPr>
        <w:t>accepted, difficult</w:t>
      </w:r>
      <w:r w:rsidR="00DB7D4D">
        <w:rPr>
          <w:rFonts w:ascii="Times New Roman" w:hAnsi="Times New Roman" w:cs="Times New Roman"/>
          <w:sz w:val="24"/>
          <w:szCs w:val="24"/>
        </w:rPr>
        <w:t xml:space="preserve"> goals accepted increase </w:t>
      </w:r>
      <w:r w:rsidR="00050FBF">
        <w:rPr>
          <w:rFonts w:ascii="Times New Roman" w:hAnsi="Times New Roman" w:cs="Times New Roman"/>
          <w:sz w:val="24"/>
          <w:szCs w:val="24"/>
        </w:rPr>
        <w:t>individual persistence to achieve</w:t>
      </w:r>
      <w:r w:rsidR="00C54FB9">
        <w:rPr>
          <w:rFonts w:ascii="Times New Roman" w:hAnsi="Times New Roman" w:cs="Times New Roman"/>
          <w:sz w:val="24"/>
          <w:szCs w:val="24"/>
        </w:rPr>
        <w:t xml:space="preserve"> those </w:t>
      </w:r>
      <w:r w:rsidR="00870FF3">
        <w:rPr>
          <w:rFonts w:ascii="Times New Roman" w:hAnsi="Times New Roman" w:cs="Times New Roman"/>
          <w:sz w:val="24"/>
          <w:szCs w:val="24"/>
        </w:rPr>
        <w:t>goals. People</w:t>
      </w:r>
      <w:r w:rsidR="00494601">
        <w:rPr>
          <w:rFonts w:ascii="Times New Roman" w:hAnsi="Times New Roman" w:cs="Times New Roman"/>
          <w:sz w:val="24"/>
          <w:szCs w:val="24"/>
        </w:rPr>
        <w:t xml:space="preserve"> </w:t>
      </w:r>
      <w:r w:rsidR="00071741">
        <w:rPr>
          <w:rFonts w:ascii="Times New Roman" w:hAnsi="Times New Roman" w:cs="Times New Roman"/>
          <w:sz w:val="24"/>
          <w:szCs w:val="24"/>
        </w:rPr>
        <w:t xml:space="preserve">find helpful to know </w:t>
      </w:r>
      <w:r w:rsidR="00500CEB">
        <w:rPr>
          <w:rFonts w:ascii="Times New Roman" w:hAnsi="Times New Roman" w:cs="Times New Roman"/>
          <w:sz w:val="24"/>
          <w:szCs w:val="24"/>
        </w:rPr>
        <w:lastRenderedPageBreak/>
        <w:t xml:space="preserve">what management expect from </w:t>
      </w:r>
      <w:r w:rsidR="00870FF3">
        <w:rPr>
          <w:rFonts w:ascii="Times New Roman" w:hAnsi="Times New Roman" w:cs="Times New Roman"/>
          <w:sz w:val="24"/>
          <w:szCs w:val="24"/>
        </w:rPr>
        <w:t>them: goals</w:t>
      </w:r>
      <w:r w:rsidR="00500CEB">
        <w:rPr>
          <w:rFonts w:ascii="Times New Roman" w:hAnsi="Times New Roman" w:cs="Times New Roman"/>
          <w:sz w:val="24"/>
          <w:szCs w:val="24"/>
        </w:rPr>
        <w:t xml:space="preserve"> increase the challenge of </w:t>
      </w:r>
      <w:r w:rsidR="00B3373F">
        <w:rPr>
          <w:rFonts w:ascii="Times New Roman" w:hAnsi="Times New Roman" w:cs="Times New Roman"/>
          <w:sz w:val="24"/>
          <w:szCs w:val="24"/>
        </w:rPr>
        <w:t>job; hard</w:t>
      </w:r>
      <w:r w:rsidR="00E33E52">
        <w:rPr>
          <w:rFonts w:ascii="Times New Roman" w:hAnsi="Times New Roman" w:cs="Times New Roman"/>
          <w:sz w:val="24"/>
          <w:szCs w:val="24"/>
        </w:rPr>
        <w:t xml:space="preserve"> </w:t>
      </w:r>
      <w:r w:rsidR="007E4B8D">
        <w:rPr>
          <w:rFonts w:ascii="Times New Roman" w:hAnsi="Times New Roman" w:cs="Times New Roman"/>
          <w:sz w:val="24"/>
          <w:szCs w:val="24"/>
        </w:rPr>
        <w:t xml:space="preserve">goals </w:t>
      </w:r>
      <w:r w:rsidR="009228FB">
        <w:rPr>
          <w:rFonts w:ascii="Times New Roman" w:hAnsi="Times New Roman" w:cs="Times New Roman"/>
          <w:sz w:val="24"/>
          <w:szCs w:val="24"/>
        </w:rPr>
        <w:t xml:space="preserve">achieved give people </w:t>
      </w:r>
      <w:r w:rsidR="001068FB">
        <w:rPr>
          <w:rFonts w:ascii="Times New Roman" w:hAnsi="Times New Roman" w:cs="Times New Roman"/>
          <w:sz w:val="24"/>
          <w:szCs w:val="24"/>
        </w:rPr>
        <w:t>self-confidence,</w:t>
      </w:r>
      <w:r w:rsidR="00870FF3">
        <w:rPr>
          <w:rFonts w:ascii="Times New Roman" w:hAnsi="Times New Roman" w:cs="Times New Roman"/>
          <w:sz w:val="24"/>
          <w:szCs w:val="24"/>
        </w:rPr>
        <w:t xml:space="preserve"> pride, and</w:t>
      </w:r>
      <w:r w:rsidR="001068FB">
        <w:rPr>
          <w:rFonts w:ascii="Times New Roman" w:hAnsi="Times New Roman" w:cs="Times New Roman"/>
          <w:sz w:val="24"/>
          <w:szCs w:val="24"/>
        </w:rPr>
        <w:t xml:space="preserve"> willingness to accept future </w:t>
      </w:r>
      <w:r w:rsidR="00870FF3">
        <w:rPr>
          <w:rFonts w:ascii="Times New Roman" w:hAnsi="Times New Roman" w:cs="Times New Roman"/>
          <w:sz w:val="24"/>
          <w:szCs w:val="24"/>
        </w:rPr>
        <w:t>challenges. Performance</w:t>
      </w:r>
      <w:r w:rsidR="00B11F3B">
        <w:rPr>
          <w:rFonts w:ascii="Times New Roman" w:hAnsi="Times New Roman" w:cs="Times New Roman"/>
          <w:sz w:val="24"/>
          <w:szCs w:val="24"/>
        </w:rPr>
        <w:t xml:space="preserve"> coaching </w:t>
      </w:r>
      <w:r w:rsidR="00283F32">
        <w:rPr>
          <w:rFonts w:ascii="Times New Roman" w:hAnsi="Times New Roman" w:cs="Times New Roman"/>
          <w:sz w:val="24"/>
          <w:szCs w:val="24"/>
        </w:rPr>
        <w:t xml:space="preserve">is </w:t>
      </w:r>
      <w:r w:rsidR="00B528C9">
        <w:rPr>
          <w:rFonts w:ascii="Times New Roman" w:hAnsi="Times New Roman" w:cs="Times New Roman"/>
          <w:sz w:val="24"/>
          <w:szCs w:val="24"/>
        </w:rPr>
        <w:t>next step in the cycle when manager interv</w:t>
      </w:r>
      <w:r w:rsidR="00C21C38">
        <w:rPr>
          <w:rFonts w:ascii="Times New Roman" w:hAnsi="Times New Roman" w:cs="Times New Roman"/>
          <w:sz w:val="24"/>
          <w:szCs w:val="24"/>
        </w:rPr>
        <w:t xml:space="preserve">enes to give feedback </w:t>
      </w:r>
      <w:r w:rsidR="00E1525A">
        <w:rPr>
          <w:rFonts w:ascii="Times New Roman" w:hAnsi="Times New Roman" w:cs="Times New Roman"/>
          <w:sz w:val="24"/>
          <w:szCs w:val="24"/>
        </w:rPr>
        <w:t xml:space="preserve">and </w:t>
      </w:r>
      <w:r w:rsidR="00870FF3">
        <w:rPr>
          <w:rFonts w:ascii="Times New Roman" w:hAnsi="Times New Roman" w:cs="Times New Roman"/>
          <w:sz w:val="24"/>
          <w:szCs w:val="24"/>
        </w:rPr>
        <w:t>adjust performance. Performance</w:t>
      </w:r>
      <w:r w:rsidR="00E1525A">
        <w:rPr>
          <w:rFonts w:ascii="Times New Roman" w:hAnsi="Times New Roman" w:cs="Times New Roman"/>
          <w:sz w:val="24"/>
          <w:szCs w:val="24"/>
        </w:rPr>
        <w:t xml:space="preserve"> appraisal is the </w:t>
      </w:r>
      <w:r w:rsidR="009F3724">
        <w:rPr>
          <w:rFonts w:ascii="Times New Roman" w:hAnsi="Times New Roman" w:cs="Times New Roman"/>
          <w:sz w:val="24"/>
          <w:szCs w:val="24"/>
        </w:rPr>
        <w:t xml:space="preserve">last step of the </w:t>
      </w:r>
      <w:r w:rsidR="0034497E">
        <w:rPr>
          <w:rFonts w:ascii="Times New Roman" w:hAnsi="Times New Roman" w:cs="Times New Roman"/>
          <w:sz w:val="24"/>
          <w:szCs w:val="24"/>
        </w:rPr>
        <w:t xml:space="preserve">cycle when manager deliver documented </w:t>
      </w:r>
      <w:r w:rsidR="00D754EC">
        <w:rPr>
          <w:rFonts w:ascii="Times New Roman" w:hAnsi="Times New Roman" w:cs="Times New Roman"/>
          <w:sz w:val="24"/>
          <w:szCs w:val="24"/>
        </w:rPr>
        <w:t xml:space="preserve">feedback on individual </w:t>
      </w:r>
      <w:r w:rsidR="00870FF3">
        <w:rPr>
          <w:rFonts w:ascii="Times New Roman" w:hAnsi="Times New Roman" w:cs="Times New Roman"/>
          <w:sz w:val="24"/>
          <w:szCs w:val="24"/>
        </w:rPr>
        <w:t>performance. It</w:t>
      </w:r>
      <w:r w:rsidR="00281B37">
        <w:rPr>
          <w:rFonts w:ascii="Times New Roman" w:hAnsi="Times New Roman" w:cs="Times New Roman"/>
          <w:sz w:val="24"/>
          <w:szCs w:val="24"/>
        </w:rPr>
        <w:t xml:space="preserve"> is an annual process </w:t>
      </w:r>
      <w:r w:rsidR="00B3616A">
        <w:rPr>
          <w:rFonts w:ascii="Times New Roman" w:hAnsi="Times New Roman" w:cs="Times New Roman"/>
          <w:sz w:val="24"/>
          <w:szCs w:val="24"/>
        </w:rPr>
        <w:t xml:space="preserve">of reviewing employee </w:t>
      </w:r>
      <w:r w:rsidR="00870FF3">
        <w:rPr>
          <w:rFonts w:ascii="Times New Roman" w:hAnsi="Times New Roman" w:cs="Times New Roman"/>
          <w:sz w:val="24"/>
          <w:szCs w:val="24"/>
        </w:rPr>
        <w:t>performance, setting</w:t>
      </w:r>
      <w:r w:rsidR="00192897">
        <w:rPr>
          <w:rFonts w:ascii="Times New Roman" w:hAnsi="Times New Roman" w:cs="Times New Roman"/>
          <w:sz w:val="24"/>
          <w:szCs w:val="24"/>
        </w:rPr>
        <w:t xml:space="preserve"> new </w:t>
      </w:r>
      <w:r>
        <w:rPr>
          <w:rFonts w:ascii="Times New Roman" w:hAnsi="Times New Roman" w:cs="Times New Roman"/>
          <w:sz w:val="24"/>
          <w:szCs w:val="24"/>
        </w:rPr>
        <w:t>objectives, documented</w:t>
      </w:r>
      <w:r w:rsidR="00192897">
        <w:rPr>
          <w:rFonts w:ascii="Times New Roman" w:hAnsi="Times New Roman" w:cs="Times New Roman"/>
          <w:sz w:val="24"/>
          <w:szCs w:val="24"/>
        </w:rPr>
        <w:t xml:space="preserve"> the review and </w:t>
      </w:r>
      <w:r w:rsidR="00AE3B97">
        <w:rPr>
          <w:rFonts w:ascii="Times New Roman" w:hAnsi="Times New Roman" w:cs="Times New Roman"/>
          <w:sz w:val="24"/>
          <w:szCs w:val="24"/>
        </w:rPr>
        <w:t xml:space="preserve">deliver a verbally face-to-face </w:t>
      </w:r>
      <w:r w:rsidR="00870FF3">
        <w:rPr>
          <w:rFonts w:ascii="Times New Roman" w:hAnsi="Times New Roman" w:cs="Times New Roman"/>
          <w:sz w:val="24"/>
          <w:szCs w:val="24"/>
        </w:rPr>
        <w:t>meeting. It</w:t>
      </w:r>
      <w:r w:rsidR="00917114">
        <w:rPr>
          <w:rFonts w:ascii="Times New Roman" w:hAnsi="Times New Roman" w:cs="Times New Roman"/>
          <w:sz w:val="24"/>
          <w:szCs w:val="24"/>
        </w:rPr>
        <w:t xml:space="preserve"> is for years applied and </w:t>
      </w:r>
      <w:r w:rsidR="00870FF3">
        <w:rPr>
          <w:rFonts w:ascii="Times New Roman" w:hAnsi="Times New Roman" w:cs="Times New Roman"/>
          <w:sz w:val="24"/>
          <w:szCs w:val="24"/>
        </w:rPr>
        <w:t>research</w:t>
      </w:r>
      <w:r w:rsidR="00204732">
        <w:rPr>
          <w:rFonts w:ascii="Times New Roman" w:hAnsi="Times New Roman" w:cs="Times New Roman"/>
          <w:sz w:val="24"/>
          <w:szCs w:val="24"/>
        </w:rPr>
        <w:t xml:space="preserve"> highlight that </w:t>
      </w:r>
      <w:r w:rsidR="006107D2">
        <w:rPr>
          <w:rFonts w:ascii="Times New Roman" w:hAnsi="Times New Roman" w:cs="Times New Roman"/>
          <w:sz w:val="24"/>
          <w:szCs w:val="24"/>
        </w:rPr>
        <w:t xml:space="preserve">to be useful the employee </w:t>
      </w:r>
      <w:r w:rsidR="008642CD">
        <w:rPr>
          <w:rFonts w:ascii="Times New Roman" w:hAnsi="Times New Roman" w:cs="Times New Roman"/>
          <w:sz w:val="24"/>
          <w:szCs w:val="24"/>
        </w:rPr>
        <w:t xml:space="preserve">should be review by SMART </w:t>
      </w:r>
      <w:r w:rsidR="00870FF3">
        <w:rPr>
          <w:rFonts w:ascii="Times New Roman" w:hAnsi="Times New Roman" w:cs="Times New Roman"/>
          <w:sz w:val="24"/>
          <w:szCs w:val="24"/>
        </w:rPr>
        <w:t>objectives: specific</w:t>
      </w:r>
      <w:r w:rsidR="00900F84">
        <w:rPr>
          <w:rFonts w:ascii="Times New Roman" w:hAnsi="Times New Roman" w:cs="Times New Roman"/>
          <w:sz w:val="24"/>
          <w:szCs w:val="24"/>
        </w:rPr>
        <w:t>,</w:t>
      </w:r>
      <w:r w:rsidR="00870FF3">
        <w:rPr>
          <w:rFonts w:ascii="Times New Roman" w:hAnsi="Times New Roman" w:cs="Times New Roman"/>
          <w:sz w:val="24"/>
          <w:szCs w:val="24"/>
        </w:rPr>
        <w:t xml:space="preserve"> </w:t>
      </w:r>
      <w:r w:rsidR="00900F84">
        <w:rPr>
          <w:rFonts w:ascii="Times New Roman" w:hAnsi="Times New Roman" w:cs="Times New Roman"/>
          <w:sz w:val="24"/>
          <w:szCs w:val="24"/>
        </w:rPr>
        <w:t>measurable,</w:t>
      </w:r>
      <w:r w:rsidR="00870FF3">
        <w:rPr>
          <w:rFonts w:ascii="Times New Roman" w:hAnsi="Times New Roman" w:cs="Times New Roman"/>
          <w:sz w:val="24"/>
          <w:szCs w:val="24"/>
        </w:rPr>
        <w:t xml:space="preserve"> </w:t>
      </w:r>
      <w:r w:rsidR="00900F84">
        <w:rPr>
          <w:rFonts w:ascii="Times New Roman" w:hAnsi="Times New Roman" w:cs="Times New Roman"/>
          <w:sz w:val="24"/>
          <w:szCs w:val="24"/>
        </w:rPr>
        <w:t>achievable,</w:t>
      </w:r>
      <w:r w:rsidR="00870FF3">
        <w:rPr>
          <w:rFonts w:ascii="Times New Roman" w:hAnsi="Times New Roman" w:cs="Times New Roman"/>
          <w:sz w:val="24"/>
          <w:szCs w:val="24"/>
        </w:rPr>
        <w:t xml:space="preserve"> </w:t>
      </w:r>
      <w:r w:rsidR="00900F84">
        <w:rPr>
          <w:rFonts w:ascii="Times New Roman" w:hAnsi="Times New Roman" w:cs="Times New Roman"/>
          <w:sz w:val="24"/>
          <w:szCs w:val="24"/>
        </w:rPr>
        <w:t xml:space="preserve">result </w:t>
      </w:r>
      <w:r w:rsidR="00F70AF2">
        <w:rPr>
          <w:rFonts w:ascii="Times New Roman" w:hAnsi="Times New Roman" w:cs="Times New Roman"/>
          <w:sz w:val="24"/>
          <w:szCs w:val="24"/>
        </w:rPr>
        <w:t>orientated, time</w:t>
      </w:r>
      <w:r w:rsidR="00900F84">
        <w:rPr>
          <w:rFonts w:ascii="Times New Roman" w:hAnsi="Times New Roman" w:cs="Times New Roman"/>
          <w:sz w:val="24"/>
          <w:szCs w:val="24"/>
        </w:rPr>
        <w:t xml:space="preserve"> </w:t>
      </w:r>
      <w:r>
        <w:rPr>
          <w:rFonts w:ascii="Times New Roman" w:hAnsi="Times New Roman" w:cs="Times New Roman"/>
          <w:sz w:val="24"/>
          <w:szCs w:val="24"/>
        </w:rPr>
        <w:t>framed. It</w:t>
      </w:r>
      <w:r w:rsidR="000B1FE7">
        <w:rPr>
          <w:rFonts w:ascii="Times New Roman" w:hAnsi="Times New Roman" w:cs="Times New Roman"/>
          <w:sz w:val="24"/>
          <w:szCs w:val="24"/>
        </w:rPr>
        <w:t xml:space="preserve"> is a </w:t>
      </w:r>
      <w:r w:rsidR="004D2B93">
        <w:rPr>
          <w:rFonts w:ascii="Times New Roman" w:hAnsi="Times New Roman" w:cs="Times New Roman"/>
          <w:sz w:val="24"/>
          <w:szCs w:val="24"/>
        </w:rPr>
        <w:t>human resources activity</w:t>
      </w:r>
      <w:r w:rsidR="006567F0">
        <w:rPr>
          <w:rFonts w:ascii="Times New Roman" w:hAnsi="Times New Roman" w:cs="Times New Roman"/>
          <w:sz w:val="24"/>
          <w:szCs w:val="24"/>
        </w:rPr>
        <w:t xml:space="preserve"> and </w:t>
      </w:r>
      <w:r w:rsidR="0022731B">
        <w:rPr>
          <w:rFonts w:ascii="Times New Roman" w:hAnsi="Times New Roman" w:cs="Times New Roman"/>
          <w:sz w:val="24"/>
          <w:szCs w:val="24"/>
        </w:rPr>
        <w:t>can be formal</w:t>
      </w:r>
      <w:r w:rsidR="006A7FDC">
        <w:rPr>
          <w:rFonts w:ascii="Times New Roman" w:hAnsi="Times New Roman" w:cs="Times New Roman"/>
          <w:sz w:val="24"/>
          <w:szCs w:val="24"/>
        </w:rPr>
        <w:t xml:space="preserve"> or </w:t>
      </w:r>
      <w:r>
        <w:rPr>
          <w:rFonts w:ascii="Times New Roman" w:hAnsi="Times New Roman" w:cs="Times New Roman"/>
          <w:sz w:val="24"/>
          <w:szCs w:val="24"/>
        </w:rPr>
        <w:t>informal. Benefits</w:t>
      </w:r>
      <w:r w:rsidR="008B2701">
        <w:rPr>
          <w:rFonts w:ascii="Times New Roman" w:hAnsi="Times New Roman" w:cs="Times New Roman"/>
          <w:sz w:val="24"/>
          <w:szCs w:val="24"/>
        </w:rPr>
        <w:t xml:space="preserve"> of </w:t>
      </w:r>
      <w:r w:rsidR="00067E96">
        <w:rPr>
          <w:rFonts w:ascii="Times New Roman" w:hAnsi="Times New Roman" w:cs="Times New Roman"/>
          <w:sz w:val="24"/>
          <w:szCs w:val="24"/>
        </w:rPr>
        <w:t>formal performance appraisal are</w:t>
      </w:r>
      <w:r w:rsidR="00B862C5">
        <w:rPr>
          <w:rFonts w:ascii="Times New Roman" w:hAnsi="Times New Roman" w:cs="Times New Roman"/>
          <w:sz w:val="24"/>
          <w:szCs w:val="24"/>
        </w:rPr>
        <w:t>:</w:t>
      </w:r>
    </w:p>
    <w:p w14:paraId="25687E0E" w14:textId="740B8C13" w:rsidR="00BC08EF" w:rsidRDefault="00054EF8">
      <w:pPr>
        <w:rPr>
          <w:rFonts w:ascii="Times New Roman" w:hAnsi="Times New Roman" w:cs="Times New Roman"/>
          <w:sz w:val="24"/>
          <w:szCs w:val="24"/>
        </w:rPr>
      </w:pPr>
      <w:r>
        <w:rPr>
          <w:rFonts w:ascii="Times New Roman" w:hAnsi="Times New Roman" w:cs="Times New Roman"/>
          <w:sz w:val="24"/>
          <w:szCs w:val="24"/>
        </w:rPr>
        <w:t xml:space="preserve">It </w:t>
      </w:r>
      <w:r w:rsidR="0086415F">
        <w:rPr>
          <w:rFonts w:ascii="Times New Roman" w:hAnsi="Times New Roman" w:cs="Times New Roman"/>
          <w:sz w:val="24"/>
          <w:szCs w:val="24"/>
        </w:rPr>
        <w:t>clarifies</w:t>
      </w:r>
      <w:r>
        <w:rPr>
          <w:rFonts w:ascii="Times New Roman" w:hAnsi="Times New Roman" w:cs="Times New Roman"/>
          <w:sz w:val="24"/>
          <w:szCs w:val="24"/>
        </w:rPr>
        <w:t xml:space="preserve"> </w:t>
      </w:r>
      <w:r w:rsidR="0061250E">
        <w:rPr>
          <w:rFonts w:ascii="Times New Roman" w:hAnsi="Times New Roman" w:cs="Times New Roman"/>
          <w:sz w:val="24"/>
          <w:szCs w:val="24"/>
        </w:rPr>
        <w:t>if training is necessary and if is effective</w:t>
      </w:r>
      <w:r w:rsidR="000108B6">
        <w:rPr>
          <w:rFonts w:ascii="Times New Roman" w:hAnsi="Times New Roman" w:cs="Times New Roman"/>
          <w:sz w:val="24"/>
          <w:szCs w:val="24"/>
        </w:rPr>
        <w:t>.</w:t>
      </w:r>
    </w:p>
    <w:p w14:paraId="24FF7390" w14:textId="1290C3B3" w:rsidR="0061250E" w:rsidRDefault="0061250E">
      <w:pPr>
        <w:rPr>
          <w:rFonts w:ascii="Times New Roman" w:hAnsi="Times New Roman" w:cs="Times New Roman"/>
          <w:sz w:val="24"/>
          <w:szCs w:val="24"/>
        </w:rPr>
      </w:pPr>
      <w:r>
        <w:rPr>
          <w:rFonts w:ascii="Times New Roman" w:hAnsi="Times New Roman" w:cs="Times New Roman"/>
          <w:sz w:val="24"/>
          <w:szCs w:val="24"/>
        </w:rPr>
        <w:t xml:space="preserve">It </w:t>
      </w:r>
      <w:r w:rsidR="000108B6">
        <w:rPr>
          <w:rFonts w:ascii="Times New Roman" w:hAnsi="Times New Roman" w:cs="Times New Roman"/>
          <w:sz w:val="24"/>
          <w:szCs w:val="24"/>
        </w:rPr>
        <w:t>determines</w:t>
      </w:r>
      <w:r w:rsidR="00FF24D4">
        <w:rPr>
          <w:rFonts w:ascii="Times New Roman" w:hAnsi="Times New Roman" w:cs="Times New Roman"/>
          <w:sz w:val="24"/>
          <w:szCs w:val="24"/>
        </w:rPr>
        <w:t xml:space="preserve"> who receive rew</w:t>
      </w:r>
      <w:r w:rsidR="005B2061">
        <w:rPr>
          <w:rFonts w:ascii="Times New Roman" w:hAnsi="Times New Roman" w:cs="Times New Roman"/>
          <w:sz w:val="24"/>
          <w:szCs w:val="24"/>
        </w:rPr>
        <w:t>a</w:t>
      </w:r>
      <w:r w:rsidR="00FF24D4">
        <w:rPr>
          <w:rFonts w:ascii="Times New Roman" w:hAnsi="Times New Roman" w:cs="Times New Roman"/>
          <w:sz w:val="24"/>
          <w:szCs w:val="24"/>
        </w:rPr>
        <w:t>rds and who not</w:t>
      </w:r>
      <w:r w:rsidR="000108B6">
        <w:rPr>
          <w:rFonts w:ascii="Times New Roman" w:hAnsi="Times New Roman" w:cs="Times New Roman"/>
          <w:sz w:val="24"/>
          <w:szCs w:val="24"/>
        </w:rPr>
        <w:t>.</w:t>
      </w:r>
    </w:p>
    <w:p w14:paraId="33B5DD6F" w14:textId="4FD0C481" w:rsidR="00FF24D4" w:rsidRDefault="00FF24D4">
      <w:pPr>
        <w:rPr>
          <w:rFonts w:ascii="Times New Roman" w:hAnsi="Times New Roman" w:cs="Times New Roman"/>
          <w:sz w:val="24"/>
          <w:szCs w:val="24"/>
        </w:rPr>
      </w:pPr>
      <w:r>
        <w:rPr>
          <w:rFonts w:ascii="Times New Roman" w:hAnsi="Times New Roman" w:cs="Times New Roman"/>
          <w:sz w:val="24"/>
          <w:szCs w:val="24"/>
        </w:rPr>
        <w:t xml:space="preserve">It </w:t>
      </w:r>
      <w:r w:rsidR="000108B6">
        <w:rPr>
          <w:rFonts w:ascii="Times New Roman" w:hAnsi="Times New Roman" w:cs="Times New Roman"/>
          <w:sz w:val="24"/>
          <w:szCs w:val="24"/>
        </w:rPr>
        <w:t>stimulates</w:t>
      </w:r>
      <w:r w:rsidR="003030E8">
        <w:rPr>
          <w:rFonts w:ascii="Times New Roman" w:hAnsi="Times New Roman" w:cs="Times New Roman"/>
          <w:sz w:val="24"/>
          <w:szCs w:val="24"/>
        </w:rPr>
        <w:t xml:space="preserve"> people to perform better</w:t>
      </w:r>
      <w:r w:rsidR="000108B6">
        <w:rPr>
          <w:rFonts w:ascii="Times New Roman" w:hAnsi="Times New Roman" w:cs="Times New Roman"/>
          <w:sz w:val="24"/>
          <w:szCs w:val="24"/>
        </w:rPr>
        <w:t>.</w:t>
      </w:r>
    </w:p>
    <w:p w14:paraId="2AEE6FE8" w14:textId="6749E564" w:rsidR="003030E8" w:rsidRDefault="003030E8">
      <w:pPr>
        <w:rPr>
          <w:rFonts w:ascii="Times New Roman" w:hAnsi="Times New Roman" w:cs="Times New Roman"/>
          <w:sz w:val="24"/>
          <w:szCs w:val="24"/>
        </w:rPr>
      </w:pPr>
      <w:r>
        <w:rPr>
          <w:rFonts w:ascii="Times New Roman" w:hAnsi="Times New Roman" w:cs="Times New Roman"/>
          <w:sz w:val="24"/>
          <w:szCs w:val="24"/>
        </w:rPr>
        <w:t>It is a</w:t>
      </w:r>
      <w:r w:rsidR="000108B6">
        <w:rPr>
          <w:rFonts w:ascii="Times New Roman" w:hAnsi="Times New Roman" w:cs="Times New Roman"/>
          <w:sz w:val="24"/>
          <w:szCs w:val="24"/>
        </w:rPr>
        <w:t xml:space="preserve"> </w:t>
      </w:r>
      <w:r>
        <w:rPr>
          <w:rFonts w:ascii="Times New Roman" w:hAnsi="Times New Roman" w:cs="Times New Roman"/>
          <w:sz w:val="24"/>
          <w:szCs w:val="24"/>
        </w:rPr>
        <w:t>legal do</w:t>
      </w:r>
      <w:r w:rsidR="000108B6">
        <w:rPr>
          <w:rFonts w:ascii="Times New Roman" w:hAnsi="Times New Roman" w:cs="Times New Roman"/>
          <w:sz w:val="24"/>
          <w:szCs w:val="24"/>
        </w:rPr>
        <w:t>cument for promotion, transfer reward or discharge position.</w:t>
      </w:r>
    </w:p>
    <w:p w14:paraId="18F221FF" w14:textId="1548A481" w:rsidR="00F62CD3" w:rsidRDefault="00F62CD3">
      <w:pPr>
        <w:rPr>
          <w:rFonts w:ascii="Times New Roman" w:hAnsi="Times New Roman" w:cs="Times New Roman"/>
          <w:sz w:val="24"/>
          <w:szCs w:val="24"/>
        </w:rPr>
      </w:pPr>
      <w:r>
        <w:rPr>
          <w:rFonts w:ascii="Times New Roman" w:hAnsi="Times New Roman" w:cs="Times New Roman"/>
          <w:sz w:val="24"/>
          <w:szCs w:val="24"/>
        </w:rPr>
        <w:t xml:space="preserve">It helps </w:t>
      </w:r>
      <w:r w:rsidR="00CF5845">
        <w:rPr>
          <w:rFonts w:ascii="Times New Roman" w:hAnsi="Times New Roman" w:cs="Times New Roman"/>
          <w:sz w:val="24"/>
          <w:szCs w:val="24"/>
        </w:rPr>
        <w:t>as a</w:t>
      </w:r>
      <w:r w:rsidR="00C35E94">
        <w:rPr>
          <w:rFonts w:ascii="Times New Roman" w:hAnsi="Times New Roman" w:cs="Times New Roman"/>
          <w:sz w:val="24"/>
          <w:szCs w:val="24"/>
        </w:rPr>
        <w:t xml:space="preserve"> human resource planning purpose</w:t>
      </w:r>
      <w:r w:rsidR="0086415F">
        <w:rPr>
          <w:rFonts w:ascii="Times New Roman" w:hAnsi="Times New Roman" w:cs="Times New Roman"/>
          <w:sz w:val="24"/>
          <w:szCs w:val="24"/>
        </w:rPr>
        <w:t>.</w:t>
      </w:r>
    </w:p>
    <w:p w14:paraId="1EDB9958" w14:textId="40D0FC61" w:rsidR="009E7D02" w:rsidRDefault="009E7D02">
      <w:pPr>
        <w:rPr>
          <w:rFonts w:ascii="Times New Roman" w:hAnsi="Times New Roman" w:cs="Times New Roman"/>
          <w:sz w:val="24"/>
          <w:szCs w:val="24"/>
        </w:rPr>
      </w:pPr>
      <w:r>
        <w:rPr>
          <w:rFonts w:ascii="Times New Roman" w:hAnsi="Times New Roman" w:cs="Times New Roman"/>
          <w:sz w:val="24"/>
          <w:szCs w:val="24"/>
        </w:rPr>
        <w:t xml:space="preserve">It is a communication process to </w:t>
      </w:r>
      <w:r w:rsidR="002766B6">
        <w:rPr>
          <w:rFonts w:ascii="Times New Roman" w:hAnsi="Times New Roman" w:cs="Times New Roman"/>
          <w:sz w:val="24"/>
          <w:szCs w:val="24"/>
        </w:rPr>
        <w:t xml:space="preserve">know </w:t>
      </w:r>
      <w:r w:rsidR="00682D52">
        <w:rPr>
          <w:rFonts w:ascii="Times New Roman" w:hAnsi="Times New Roman" w:cs="Times New Roman"/>
          <w:sz w:val="24"/>
          <w:szCs w:val="24"/>
        </w:rPr>
        <w:t xml:space="preserve">each </w:t>
      </w:r>
      <w:r w:rsidR="00047FE2">
        <w:rPr>
          <w:rFonts w:ascii="Times New Roman" w:hAnsi="Times New Roman" w:cs="Times New Roman"/>
          <w:sz w:val="24"/>
          <w:szCs w:val="24"/>
        </w:rPr>
        <w:t>other: employee</w:t>
      </w:r>
      <w:r w:rsidR="00682D52">
        <w:rPr>
          <w:rFonts w:ascii="Times New Roman" w:hAnsi="Times New Roman" w:cs="Times New Roman"/>
          <w:sz w:val="24"/>
          <w:szCs w:val="24"/>
        </w:rPr>
        <w:t xml:space="preserve"> and organization</w:t>
      </w:r>
      <w:sdt>
        <w:sdtPr>
          <w:rPr>
            <w:rFonts w:ascii="Times New Roman" w:hAnsi="Times New Roman" w:cs="Times New Roman"/>
            <w:sz w:val="24"/>
            <w:szCs w:val="24"/>
          </w:rPr>
          <w:id w:val="1002933170"/>
          <w:citation/>
        </w:sdtPr>
        <w:sdtEndPr/>
        <w:sdtContent>
          <w:r w:rsidR="00047FE2">
            <w:rPr>
              <w:rFonts w:ascii="Times New Roman" w:hAnsi="Times New Roman" w:cs="Times New Roman"/>
              <w:sz w:val="24"/>
              <w:szCs w:val="24"/>
            </w:rPr>
            <w:fldChar w:fldCharType="begin"/>
          </w:r>
          <w:r w:rsidR="00047FE2">
            <w:rPr>
              <w:rFonts w:ascii="Times New Roman" w:hAnsi="Times New Roman" w:cs="Times New Roman"/>
              <w:sz w:val="24"/>
              <w:szCs w:val="24"/>
            </w:rPr>
            <w:instrText xml:space="preserve"> CITATION Mit07 \l 2057 </w:instrText>
          </w:r>
          <w:r w:rsidR="00047FE2">
            <w:rPr>
              <w:rFonts w:ascii="Times New Roman" w:hAnsi="Times New Roman" w:cs="Times New Roman"/>
              <w:sz w:val="24"/>
              <w:szCs w:val="24"/>
            </w:rPr>
            <w:fldChar w:fldCharType="separate"/>
          </w:r>
          <w:r w:rsidR="00047FE2">
            <w:rPr>
              <w:rFonts w:ascii="Times New Roman" w:hAnsi="Times New Roman" w:cs="Times New Roman"/>
              <w:noProof/>
              <w:sz w:val="24"/>
              <w:szCs w:val="24"/>
            </w:rPr>
            <w:t xml:space="preserve"> </w:t>
          </w:r>
          <w:r w:rsidR="00047FE2" w:rsidRPr="00047FE2">
            <w:rPr>
              <w:rFonts w:ascii="Times New Roman" w:hAnsi="Times New Roman" w:cs="Times New Roman"/>
              <w:noProof/>
              <w:sz w:val="24"/>
              <w:szCs w:val="24"/>
            </w:rPr>
            <w:t>(Mitchell, 2007)</w:t>
          </w:r>
          <w:r w:rsidR="00047FE2">
            <w:rPr>
              <w:rFonts w:ascii="Times New Roman" w:hAnsi="Times New Roman" w:cs="Times New Roman"/>
              <w:sz w:val="24"/>
              <w:szCs w:val="24"/>
            </w:rPr>
            <w:fldChar w:fldCharType="end"/>
          </w:r>
        </w:sdtContent>
      </w:sdt>
      <w:r w:rsidR="00047FE2">
        <w:rPr>
          <w:rFonts w:ascii="Times New Roman" w:hAnsi="Times New Roman" w:cs="Times New Roman"/>
          <w:sz w:val="24"/>
          <w:szCs w:val="24"/>
        </w:rPr>
        <w:t>.</w:t>
      </w:r>
    </w:p>
    <w:p w14:paraId="7040B9AC" w14:textId="77777777" w:rsidR="009725C1" w:rsidRDefault="00716EBE" w:rsidP="009725C1">
      <w:pPr>
        <w:rPr>
          <w:rFonts w:ascii="Times New Roman" w:hAnsi="Times New Roman" w:cs="Times New Roman"/>
          <w:sz w:val="24"/>
          <w:szCs w:val="24"/>
        </w:rPr>
      </w:pPr>
      <w:bookmarkStart w:id="5" w:name="_Hlk90143198"/>
      <w:r>
        <w:rPr>
          <w:rFonts w:ascii="Times New Roman" w:hAnsi="Times New Roman" w:cs="Times New Roman"/>
          <w:sz w:val="24"/>
          <w:szCs w:val="24"/>
        </w:rPr>
        <w:t>Mullins</w:t>
      </w:r>
      <w:r w:rsidR="00D31F9A">
        <w:rPr>
          <w:rFonts w:ascii="Times New Roman" w:hAnsi="Times New Roman" w:cs="Times New Roman"/>
          <w:sz w:val="24"/>
          <w:szCs w:val="24"/>
        </w:rPr>
        <w:t>,</w:t>
      </w:r>
      <w:r w:rsidR="005A10E9">
        <w:rPr>
          <w:rFonts w:ascii="Times New Roman" w:hAnsi="Times New Roman" w:cs="Times New Roman"/>
          <w:sz w:val="24"/>
          <w:szCs w:val="24"/>
        </w:rPr>
        <w:t>2007, affirmed</w:t>
      </w:r>
      <w:r w:rsidR="00D31F9A">
        <w:rPr>
          <w:rFonts w:ascii="Times New Roman" w:hAnsi="Times New Roman" w:cs="Times New Roman"/>
          <w:sz w:val="24"/>
          <w:szCs w:val="24"/>
        </w:rPr>
        <w:t xml:space="preserve"> that organizations and people need each </w:t>
      </w:r>
      <w:r w:rsidR="005A10E9">
        <w:rPr>
          <w:rFonts w:ascii="Times New Roman" w:hAnsi="Times New Roman" w:cs="Times New Roman"/>
          <w:sz w:val="24"/>
          <w:szCs w:val="24"/>
        </w:rPr>
        <w:t>other. To</w:t>
      </w:r>
      <w:r w:rsidR="0089069C">
        <w:rPr>
          <w:rFonts w:ascii="Times New Roman" w:hAnsi="Times New Roman" w:cs="Times New Roman"/>
          <w:sz w:val="24"/>
          <w:szCs w:val="24"/>
        </w:rPr>
        <w:t xml:space="preserve"> perform well is a result how employees are treated by </w:t>
      </w:r>
      <w:r w:rsidR="005A10E9">
        <w:rPr>
          <w:rFonts w:ascii="Times New Roman" w:hAnsi="Times New Roman" w:cs="Times New Roman"/>
          <w:sz w:val="24"/>
          <w:szCs w:val="24"/>
        </w:rPr>
        <w:t>management. It</w:t>
      </w:r>
      <w:r w:rsidR="000820CE">
        <w:rPr>
          <w:rFonts w:ascii="Times New Roman" w:hAnsi="Times New Roman" w:cs="Times New Roman"/>
          <w:sz w:val="24"/>
          <w:szCs w:val="24"/>
        </w:rPr>
        <w:t xml:space="preserve"> is essential to develop </w:t>
      </w:r>
      <w:r w:rsidR="005A10E9">
        <w:rPr>
          <w:rFonts w:ascii="Times New Roman" w:hAnsi="Times New Roman" w:cs="Times New Roman"/>
          <w:sz w:val="24"/>
          <w:szCs w:val="24"/>
        </w:rPr>
        <w:t>a</w:t>
      </w:r>
      <w:r w:rsidR="007810CA">
        <w:rPr>
          <w:rFonts w:ascii="Times New Roman" w:hAnsi="Times New Roman" w:cs="Times New Roman"/>
          <w:sz w:val="24"/>
          <w:szCs w:val="24"/>
        </w:rPr>
        <w:t xml:space="preserve"> workplace environment</w:t>
      </w:r>
      <w:r w:rsidR="00C11AB3">
        <w:rPr>
          <w:rFonts w:ascii="Times New Roman" w:hAnsi="Times New Roman" w:cs="Times New Roman"/>
          <w:sz w:val="24"/>
          <w:szCs w:val="24"/>
        </w:rPr>
        <w:t xml:space="preserve"> where employees </w:t>
      </w:r>
      <w:r w:rsidR="00815044">
        <w:rPr>
          <w:rFonts w:ascii="Times New Roman" w:hAnsi="Times New Roman" w:cs="Times New Roman"/>
          <w:sz w:val="24"/>
          <w:szCs w:val="24"/>
        </w:rPr>
        <w:t xml:space="preserve">work willingly and </w:t>
      </w:r>
      <w:r w:rsidR="00021A94">
        <w:rPr>
          <w:rFonts w:ascii="Times New Roman" w:hAnsi="Times New Roman" w:cs="Times New Roman"/>
          <w:sz w:val="24"/>
          <w:szCs w:val="24"/>
        </w:rPr>
        <w:t>effectively. Flexible</w:t>
      </w:r>
      <w:r w:rsidR="00B371C2">
        <w:rPr>
          <w:rFonts w:ascii="Times New Roman" w:hAnsi="Times New Roman" w:cs="Times New Roman"/>
          <w:sz w:val="24"/>
          <w:szCs w:val="24"/>
        </w:rPr>
        <w:t xml:space="preserve"> working and </w:t>
      </w:r>
      <w:r w:rsidR="00B94CCC">
        <w:rPr>
          <w:rFonts w:ascii="Times New Roman" w:hAnsi="Times New Roman" w:cs="Times New Roman"/>
          <w:sz w:val="24"/>
          <w:szCs w:val="24"/>
        </w:rPr>
        <w:t>employee involvement replaced a hier</w:t>
      </w:r>
      <w:r w:rsidR="00654AC7">
        <w:rPr>
          <w:rFonts w:ascii="Times New Roman" w:hAnsi="Times New Roman" w:cs="Times New Roman"/>
          <w:sz w:val="24"/>
          <w:szCs w:val="24"/>
        </w:rPr>
        <w:t>archical/controlling style of management</w:t>
      </w:r>
      <w:sdt>
        <w:sdtPr>
          <w:rPr>
            <w:rFonts w:ascii="Times New Roman" w:hAnsi="Times New Roman" w:cs="Times New Roman"/>
            <w:sz w:val="24"/>
            <w:szCs w:val="24"/>
          </w:rPr>
          <w:id w:val="-313101554"/>
          <w:citation/>
        </w:sdtPr>
        <w:sdtEndPr/>
        <w:sdtContent>
          <w:r w:rsidR="00021A94">
            <w:rPr>
              <w:rFonts w:ascii="Times New Roman" w:hAnsi="Times New Roman" w:cs="Times New Roman"/>
              <w:sz w:val="24"/>
              <w:szCs w:val="24"/>
            </w:rPr>
            <w:fldChar w:fldCharType="begin"/>
          </w:r>
          <w:r w:rsidR="00021A94">
            <w:rPr>
              <w:rFonts w:ascii="Times New Roman" w:hAnsi="Times New Roman" w:cs="Times New Roman"/>
              <w:sz w:val="24"/>
              <w:szCs w:val="24"/>
            </w:rPr>
            <w:instrText xml:space="preserve"> CITATION Mul07 \l 2057 </w:instrText>
          </w:r>
          <w:r w:rsidR="00021A94">
            <w:rPr>
              <w:rFonts w:ascii="Times New Roman" w:hAnsi="Times New Roman" w:cs="Times New Roman"/>
              <w:sz w:val="24"/>
              <w:szCs w:val="24"/>
            </w:rPr>
            <w:fldChar w:fldCharType="separate"/>
          </w:r>
          <w:r w:rsidR="00021A94">
            <w:rPr>
              <w:rFonts w:ascii="Times New Roman" w:hAnsi="Times New Roman" w:cs="Times New Roman"/>
              <w:noProof/>
              <w:sz w:val="24"/>
              <w:szCs w:val="24"/>
            </w:rPr>
            <w:t xml:space="preserve"> </w:t>
          </w:r>
          <w:r w:rsidR="00021A94" w:rsidRPr="00021A94">
            <w:rPr>
              <w:rFonts w:ascii="Times New Roman" w:hAnsi="Times New Roman" w:cs="Times New Roman"/>
              <w:noProof/>
              <w:sz w:val="24"/>
              <w:szCs w:val="24"/>
            </w:rPr>
            <w:t>(Mullins, 2007)</w:t>
          </w:r>
          <w:r w:rsidR="00021A94">
            <w:rPr>
              <w:rFonts w:ascii="Times New Roman" w:hAnsi="Times New Roman" w:cs="Times New Roman"/>
              <w:sz w:val="24"/>
              <w:szCs w:val="24"/>
            </w:rPr>
            <w:fldChar w:fldCharType="end"/>
          </w:r>
        </w:sdtContent>
      </w:sdt>
      <w:r w:rsidR="00021A94">
        <w:rPr>
          <w:rFonts w:ascii="Times New Roman" w:hAnsi="Times New Roman" w:cs="Times New Roman"/>
          <w:sz w:val="24"/>
          <w:szCs w:val="24"/>
        </w:rPr>
        <w:t>.</w:t>
      </w:r>
      <w:r w:rsidR="009725C1" w:rsidRPr="009725C1">
        <w:rPr>
          <w:rFonts w:ascii="Times New Roman" w:hAnsi="Times New Roman" w:cs="Times New Roman"/>
          <w:sz w:val="24"/>
          <w:szCs w:val="24"/>
        </w:rPr>
        <w:t xml:space="preserve"> </w:t>
      </w:r>
    </w:p>
    <w:p w14:paraId="0DDBD6CF" w14:textId="3C7FF9E1" w:rsidR="009725C1" w:rsidRDefault="009725C1" w:rsidP="009725C1">
      <w:pPr>
        <w:rPr>
          <w:rFonts w:ascii="Times New Roman" w:hAnsi="Times New Roman" w:cs="Times New Roman"/>
          <w:sz w:val="24"/>
          <w:szCs w:val="24"/>
        </w:rPr>
      </w:pPr>
      <w:r>
        <w:rPr>
          <w:rFonts w:ascii="Times New Roman" w:hAnsi="Times New Roman" w:cs="Times New Roman"/>
          <w:sz w:val="24"/>
          <w:szCs w:val="24"/>
        </w:rPr>
        <w:t xml:space="preserve">Training and development process focus on the needs of learning for the employer and </w:t>
      </w:r>
      <w:r w:rsidR="0059480D">
        <w:rPr>
          <w:rFonts w:ascii="Times New Roman" w:hAnsi="Times New Roman" w:cs="Times New Roman"/>
          <w:sz w:val="24"/>
          <w:szCs w:val="24"/>
        </w:rPr>
        <w:t>employee. The</w:t>
      </w:r>
      <w:r>
        <w:rPr>
          <w:rFonts w:ascii="Times New Roman" w:hAnsi="Times New Roman" w:cs="Times New Roman"/>
          <w:sz w:val="24"/>
          <w:szCs w:val="24"/>
        </w:rPr>
        <w:t xml:space="preserve"> employee must be seen as </w:t>
      </w:r>
      <w:r w:rsidR="00B3373F">
        <w:rPr>
          <w:rFonts w:ascii="Times New Roman" w:hAnsi="Times New Roman" w:cs="Times New Roman"/>
          <w:sz w:val="24"/>
          <w:szCs w:val="24"/>
        </w:rPr>
        <w:t>a</w:t>
      </w:r>
      <w:r>
        <w:rPr>
          <w:rFonts w:ascii="Times New Roman" w:hAnsi="Times New Roman" w:cs="Times New Roman"/>
          <w:sz w:val="24"/>
          <w:szCs w:val="24"/>
        </w:rPr>
        <w:t xml:space="preserve"> vital investment for the company successful </w:t>
      </w:r>
      <w:r w:rsidR="0059480D">
        <w:rPr>
          <w:rFonts w:ascii="Times New Roman" w:hAnsi="Times New Roman" w:cs="Times New Roman"/>
          <w:sz w:val="24"/>
          <w:szCs w:val="24"/>
        </w:rPr>
        <w:t>performance. An</w:t>
      </w:r>
      <w:r>
        <w:rPr>
          <w:rFonts w:ascii="Times New Roman" w:hAnsi="Times New Roman" w:cs="Times New Roman"/>
          <w:sz w:val="24"/>
          <w:szCs w:val="24"/>
        </w:rPr>
        <w:t xml:space="preserve"> alignment between the company’s goals and its learning culture drive performance. The leadership must support and guide for continuous learning. The managers analyse the job tasks to determine the training needs and fix the development </w:t>
      </w:r>
      <w:r w:rsidR="0059480D">
        <w:rPr>
          <w:rFonts w:ascii="Times New Roman" w:hAnsi="Times New Roman" w:cs="Times New Roman"/>
          <w:sz w:val="24"/>
          <w:szCs w:val="24"/>
        </w:rPr>
        <w:t>objectives’</w:t>
      </w:r>
      <w:r>
        <w:rPr>
          <w:rFonts w:ascii="Times New Roman" w:hAnsi="Times New Roman" w:cs="Times New Roman"/>
          <w:sz w:val="24"/>
          <w:szCs w:val="24"/>
        </w:rPr>
        <w:t xml:space="preserve"> is responsible to </w:t>
      </w:r>
      <w:r w:rsidR="0059480D">
        <w:rPr>
          <w:rFonts w:ascii="Times New Roman" w:hAnsi="Times New Roman" w:cs="Times New Roman"/>
          <w:sz w:val="24"/>
          <w:szCs w:val="24"/>
        </w:rPr>
        <w:t>align training</w:t>
      </w:r>
      <w:r>
        <w:rPr>
          <w:rFonts w:ascii="Times New Roman" w:hAnsi="Times New Roman" w:cs="Times New Roman"/>
          <w:sz w:val="24"/>
          <w:szCs w:val="24"/>
        </w:rPr>
        <w:t xml:space="preserve"> and development plan with the business strategy and continue to evaluate to obtain </w:t>
      </w:r>
      <w:r w:rsidR="0059480D">
        <w:rPr>
          <w:rFonts w:ascii="Times New Roman" w:hAnsi="Times New Roman" w:cs="Times New Roman"/>
          <w:sz w:val="24"/>
          <w:szCs w:val="24"/>
        </w:rPr>
        <w:t>performance. In</w:t>
      </w:r>
      <w:r>
        <w:rPr>
          <w:rFonts w:ascii="Times New Roman" w:hAnsi="Times New Roman" w:cs="Times New Roman"/>
          <w:sz w:val="24"/>
          <w:szCs w:val="24"/>
        </w:rPr>
        <w:t xml:space="preserve"> actual business environment is a social and moral responsibility for organizations to encourage their employees to learn and </w:t>
      </w:r>
      <w:r w:rsidR="0059480D">
        <w:rPr>
          <w:rFonts w:ascii="Times New Roman" w:hAnsi="Times New Roman" w:cs="Times New Roman"/>
          <w:sz w:val="24"/>
          <w:szCs w:val="24"/>
        </w:rPr>
        <w:t>grow. These</w:t>
      </w:r>
      <w:r>
        <w:rPr>
          <w:rFonts w:ascii="Times New Roman" w:hAnsi="Times New Roman" w:cs="Times New Roman"/>
          <w:sz w:val="24"/>
          <w:szCs w:val="24"/>
        </w:rPr>
        <w:t xml:space="preserve"> improve workforce </w:t>
      </w:r>
      <w:r w:rsidR="0059480D">
        <w:rPr>
          <w:rFonts w:ascii="Times New Roman" w:hAnsi="Times New Roman" w:cs="Times New Roman"/>
          <w:sz w:val="24"/>
          <w:szCs w:val="24"/>
        </w:rPr>
        <w:t>skills, enhance</w:t>
      </w:r>
      <w:r>
        <w:rPr>
          <w:rFonts w:ascii="Times New Roman" w:hAnsi="Times New Roman" w:cs="Times New Roman"/>
          <w:sz w:val="24"/>
          <w:szCs w:val="24"/>
        </w:rPr>
        <w:t xml:space="preserve"> organizational </w:t>
      </w:r>
      <w:r w:rsidR="00B3373F">
        <w:rPr>
          <w:rFonts w:ascii="Times New Roman" w:hAnsi="Times New Roman" w:cs="Times New Roman"/>
          <w:sz w:val="24"/>
          <w:szCs w:val="24"/>
        </w:rPr>
        <w:t>performance, contribute</w:t>
      </w:r>
      <w:r>
        <w:rPr>
          <w:rFonts w:ascii="Times New Roman" w:hAnsi="Times New Roman" w:cs="Times New Roman"/>
          <w:sz w:val="24"/>
          <w:szCs w:val="24"/>
        </w:rPr>
        <w:t xml:space="preserve"> to employee job </w:t>
      </w:r>
      <w:r w:rsidR="00B3373F">
        <w:rPr>
          <w:rFonts w:ascii="Times New Roman" w:hAnsi="Times New Roman" w:cs="Times New Roman"/>
          <w:sz w:val="24"/>
          <w:szCs w:val="24"/>
        </w:rPr>
        <w:t>satisfaction,</w:t>
      </w:r>
      <w:r>
        <w:rPr>
          <w:rFonts w:ascii="Times New Roman" w:hAnsi="Times New Roman" w:cs="Times New Roman"/>
          <w:sz w:val="24"/>
          <w:szCs w:val="24"/>
        </w:rPr>
        <w:t xml:space="preserve"> and bring competitive advantage.</w:t>
      </w:r>
    </w:p>
    <w:p w14:paraId="14A1F9EB" w14:textId="633CB990" w:rsidR="00000ECB" w:rsidRDefault="00EF7210" w:rsidP="009725C1">
      <w:pPr>
        <w:rPr>
          <w:rFonts w:ascii="Times New Roman" w:hAnsi="Times New Roman" w:cs="Times New Roman"/>
          <w:sz w:val="24"/>
          <w:szCs w:val="24"/>
        </w:rPr>
      </w:pPr>
      <w:r>
        <w:rPr>
          <w:rFonts w:ascii="Times New Roman" w:hAnsi="Times New Roman" w:cs="Times New Roman"/>
          <w:sz w:val="24"/>
          <w:szCs w:val="24"/>
        </w:rPr>
        <w:t>Strategic management should consider employee engagement and related states such as motivation and commitment to promote organisational performance, according to CIPD research. Performance management is not driven by individual HR practises. According to the CIPD, highly skilled personnel can only add value if they have good relationships with their bosses and work in a supportive atmosphere with strong values. Only these elements encourage discretionary behaviour, which is defined as an employee's desire to go above and beyond of the job or put in extra effort.</w:t>
      </w:r>
      <w:r w:rsidR="00B5432D">
        <w:rPr>
          <w:rFonts w:eastAsia="Times New Roman"/>
        </w:rPr>
        <w:t>"</w:t>
      </w:r>
      <w:r w:rsidR="00D82FE3">
        <w:rPr>
          <w:rFonts w:eastAsia="Times New Roman"/>
        </w:rPr>
        <w:t xml:space="preserve"> </w:t>
      </w:r>
      <w:r w:rsidR="00B5432D">
        <w:rPr>
          <w:rFonts w:eastAsia="Times New Roman"/>
        </w:rPr>
        <w:t xml:space="preserve">Strategic Human Resource Management | Factsheets | CIPD." </w:t>
      </w:r>
      <w:hyperlink r:id="rId11" w:history="1">
        <w:r w:rsidR="00B5432D">
          <w:rPr>
            <w:rStyle w:val="Hyperlink"/>
            <w:rFonts w:eastAsia="Times New Roman"/>
          </w:rPr>
          <w:t>https://www.cipd.ae/knowledge/factsheets/strategic-hr-management</w:t>
        </w:r>
      </w:hyperlink>
      <w:r w:rsidR="00D82FE3">
        <w:rPr>
          <w:rStyle w:val="Hyperlink"/>
          <w:rFonts w:eastAsia="Times New Roman"/>
        </w:rPr>
        <w:t>.</w:t>
      </w:r>
    </w:p>
    <w:p w14:paraId="237F970E" w14:textId="45CC6D75" w:rsidR="00CD52E2" w:rsidRDefault="00CD52E2" w:rsidP="00CD52E2">
      <w:pPr>
        <w:rPr>
          <w:rFonts w:ascii="Times New Roman" w:hAnsi="Times New Roman" w:cs="Times New Roman"/>
          <w:sz w:val="24"/>
          <w:szCs w:val="24"/>
        </w:rPr>
      </w:pPr>
    </w:p>
    <w:p w14:paraId="7D6121BB" w14:textId="77777777" w:rsidR="009725C1" w:rsidRDefault="009725C1" w:rsidP="00CD52E2">
      <w:pPr>
        <w:rPr>
          <w:rFonts w:ascii="Times New Roman" w:hAnsi="Times New Roman" w:cs="Times New Roman"/>
          <w:sz w:val="24"/>
          <w:szCs w:val="24"/>
        </w:rPr>
      </w:pPr>
    </w:p>
    <w:bookmarkEnd w:id="5"/>
    <w:p w14:paraId="2C6EE3FD" w14:textId="70D2BFFC" w:rsidR="0023185B" w:rsidRDefault="0023185B">
      <w:pPr>
        <w:rPr>
          <w:rFonts w:ascii="Times New Roman" w:hAnsi="Times New Roman" w:cs="Times New Roman"/>
          <w:sz w:val="24"/>
          <w:szCs w:val="24"/>
        </w:rPr>
      </w:pPr>
    </w:p>
    <w:p w14:paraId="3B8E8703" w14:textId="78966C1C" w:rsidR="00C35E94" w:rsidRDefault="008406C0">
      <w:pPr>
        <w:rPr>
          <w:rFonts w:ascii="Times New Roman" w:hAnsi="Times New Roman" w:cs="Times New Roman"/>
          <w:sz w:val="24"/>
          <w:szCs w:val="24"/>
        </w:rPr>
      </w:pPr>
      <w:proofErr w:type="spellStart"/>
      <w:r>
        <w:rPr>
          <w:rFonts w:ascii="Times New Roman" w:hAnsi="Times New Roman" w:cs="Times New Roman"/>
          <w:sz w:val="24"/>
          <w:szCs w:val="24"/>
        </w:rPr>
        <w:t>Pulakos</w:t>
      </w:r>
      <w:proofErr w:type="spellEnd"/>
      <w:r>
        <w:rPr>
          <w:rFonts w:ascii="Times New Roman" w:hAnsi="Times New Roman" w:cs="Times New Roman"/>
          <w:sz w:val="24"/>
          <w:szCs w:val="24"/>
        </w:rPr>
        <w:t xml:space="preserve"> and Battista</w:t>
      </w:r>
      <w:r w:rsidR="00BD21CB">
        <w:rPr>
          <w:rFonts w:ascii="Times New Roman" w:hAnsi="Times New Roman" w:cs="Times New Roman"/>
          <w:sz w:val="24"/>
          <w:szCs w:val="24"/>
        </w:rPr>
        <w:t xml:space="preserve"> </w:t>
      </w:r>
      <w:r w:rsidR="001E7647">
        <w:rPr>
          <w:rFonts w:ascii="Times New Roman" w:hAnsi="Times New Roman" w:cs="Times New Roman"/>
          <w:sz w:val="24"/>
          <w:szCs w:val="24"/>
        </w:rPr>
        <w:t>highlight that individual</w:t>
      </w:r>
      <w:r w:rsidR="00E30B3C">
        <w:rPr>
          <w:rFonts w:ascii="Times New Roman" w:hAnsi="Times New Roman" w:cs="Times New Roman"/>
          <w:sz w:val="24"/>
          <w:szCs w:val="24"/>
        </w:rPr>
        <w:t xml:space="preserve"> are the emphasis of the PM strategy, which is conventional with goals stated at the start of the year and performance evaluation at the end. It takes a long time and does not stimulate a quick and dynamic performance. Organizations have recently turned to culture efforts to boost performance. Employees comprehend the culture, believe in it, and act in accordance with it, for example, drive performance. The role of the PM is to support cultural alignment through communication, collaboration, real-time feedback, and coaching, as well as assisting managers in addressing environmental barriers to collaboration, recognising team efforts, and encouraging employees to address an urgent issue to their manager.</w:t>
      </w:r>
      <w:r w:rsidR="00181EB4">
        <w:rPr>
          <w:rFonts w:ascii="Times New Roman" w:hAnsi="Times New Roman" w:cs="Times New Roman"/>
          <w:sz w:val="24"/>
          <w:szCs w:val="24"/>
        </w:rPr>
        <w:t>PM encourages employee engagement by assisting them in understanding the organization's goals, receiving appreciation for their achievements, and receiving feedback on how to improve. When a robust feedback climate is fostered by PM, it develops communication, relationship, and trust, all of which help organisations succeed. The following guidelines must be followed during the PM process:</w:t>
      </w:r>
    </w:p>
    <w:p w14:paraId="5F0C5BE7" w14:textId="50B7F35D" w:rsidR="006D4FFA" w:rsidRDefault="00C47D3C">
      <w:pPr>
        <w:rPr>
          <w:rFonts w:ascii="Times New Roman" w:hAnsi="Times New Roman" w:cs="Times New Roman"/>
          <w:sz w:val="24"/>
          <w:szCs w:val="24"/>
        </w:rPr>
      </w:pPr>
      <w:r>
        <w:rPr>
          <w:rFonts w:ascii="Times New Roman" w:hAnsi="Times New Roman" w:cs="Times New Roman"/>
          <w:sz w:val="24"/>
          <w:szCs w:val="24"/>
        </w:rPr>
        <w:t>Empowerment putting</w:t>
      </w:r>
      <w:r w:rsidR="006D4FFA">
        <w:rPr>
          <w:rFonts w:ascii="Times New Roman" w:hAnsi="Times New Roman" w:cs="Times New Roman"/>
          <w:sz w:val="24"/>
          <w:szCs w:val="24"/>
        </w:rPr>
        <w:t xml:space="preserve"> the employee in charge rather than the manager.</w:t>
      </w:r>
    </w:p>
    <w:p w14:paraId="2D05A5DD" w14:textId="77777777" w:rsidR="006D4FFA" w:rsidRDefault="006D4FFA">
      <w:pPr>
        <w:rPr>
          <w:rFonts w:ascii="Times New Roman" w:hAnsi="Times New Roman" w:cs="Times New Roman"/>
          <w:sz w:val="24"/>
          <w:szCs w:val="24"/>
        </w:rPr>
      </w:pPr>
      <w:r>
        <w:rPr>
          <w:rFonts w:ascii="Times New Roman" w:hAnsi="Times New Roman" w:cs="Times New Roman"/>
          <w:sz w:val="24"/>
          <w:szCs w:val="24"/>
        </w:rPr>
        <w:t>Feedback is shared directly with employees and is not filtered by the boss.</w:t>
      </w:r>
    </w:p>
    <w:p w14:paraId="6B981085" w14:textId="77777777" w:rsidR="006D4FFA" w:rsidRDefault="006D4FFA">
      <w:pPr>
        <w:rPr>
          <w:rFonts w:ascii="Times New Roman" w:hAnsi="Times New Roman" w:cs="Times New Roman"/>
          <w:sz w:val="24"/>
          <w:szCs w:val="24"/>
        </w:rPr>
      </w:pPr>
      <w:r>
        <w:rPr>
          <w:rFonts w:ascii="Times New Roman" w:hAnsi="Times New Roman" w:cs="Times New Roman"/>
          <w:sz w:val="24"/>
          <w:szCs w:val="24"/>
        </w:rPr>
        <w:t>Employees should be treated fairly, with equal opportunities and rewards.</w:t>
      </w:r>
    </w:p>
    <w:p w14:paraId="03FCD71C" w14:textId="3D6CB769" w:rsidR="006D4FFA" w:rsidRDefault="006D4FFA">
      <w:pPr>
        <w:rPr>
          <w:rFonts w:ascii="Times New Roman" w:hAnsi="Times New Roman" w:cs="Times New Roman"/>
          <w:sz w:val="24"/>
          <w:szCs w:val="24"/>
        </w:rPr>
      </w:pPr>
      <w:r>
        <w:rPr>
          <w:rFonts w:ascii="Times New Roman" w:hAnsi="Times New Roman" w:cs="Times New Roman"/>
          <w:sz w:val="24"/>
          <w:szCs w:val="24"/>
        </w:rPr>
        <w:t>To assist employees in improving their performance</w:t>
      </w:r>
      <w:r w:rsidR="00C47D3C">
        <w:rPr>
          <w:rFonts w:ascii="Times New Roman" w:hAnsi="Times New Roman" w:cs="Times New Roman"/>
          <w:sz w:val="24"/>
          <w:szCs w:val="24"/>
        </w:rPr>
        <w:t>.</w:t>
      </w:r>
    </w:p>
    <w:p w14:paraId="254D8B96" w14:textId="77777777" w:rsidR="006D4FFA" w:rsidRDefault="006D4FFA">
      <w:pPr>
        <w:rPr>
          <w:rFonts w:ascii="Times New Roman" w:hAnsi="Times New Roman" w:cs="Times New Roman"/>
          <w:sz w:val="24"/>
          <w:szCs w:val="24"/>
        </w:rPr>
      </w:pPr>
      <w:r>
        <w:rPr>
          <w:rFonts w:ascii="Times New Roman" w:hAnsi="Times New Roman" w:cs="Times New Roman"/>
          <w:sz w:val="24"/>
          <w:szCs w:val="24"/>
        </w:rPr>
        <w:t>Employee who has made a significant contribution should be rewarded meritoriously.</w:t>
      </w:r>
    </w:p>
    <w:p w14:paraId="6FA3E6B1" w14:textId="77777777" w:rsidR="006D4FFA" w:rsidRDefault="006D4FFA">
      <w:pPr>
        <w:rPr>
          <w:rFonts w:ascii="Times New Roman" w:hAnsi="Times New Roman" w:cs="Times New Roman"/>
          <w:sz w:val="24"/>
          <w:szCs w:val="24"/>
        </w:rPr>
      </w:pPr>
      <w:r>
        <w:rPr>
          <w:rFonts w:ascii="Times New Roman" w:hAnsi="Times New Roman" w:cs="Times New Roman"/>
          <w:sz w:val="24"/>
          <w:szCs w:val="24"/>
        </w:rPr>
        <w:t>To establish a sense of shared ownership of the results, form a partnership.</w:t>
      </w:r>
    </w:p>
    <w:p w14:paraId="4A5B39D2" w14:textId="1EC0F329" w:rsidR="006D4FFA" w:rsidRDefault="006D4FFA">
      <w:pPr>
        <w:rPr>
          <w:rFonts w:ascii="Times New Roman" w:hAnsi="Times New Roman" w:cs="Times New Roman"/>
          <w:sz w:val="24"/>
          <w:szCs w:val="24"/>
        </w:rPr>
      </w:pPr>
      <w:r>
        <w:rPr>
          <w:rFonts w:ascii="Times New Roman" w:hAnsi="Times New Roman" w:cs="Times New Roman"/>
          <w:sz w:val="24"/>
          <w:szCs w:val="24"/>
        </w:rPr>
        <w:t>Teamwork-</w:t>
      </w:r>
      <w:r w:rsidR="0074655E">
        <w:rPr>
          <w:rFonts w:ascii="Times New Roman" w:hAnsi="Times New Roman" w:cs="Times New Roman"/>
          <w:sz w:val="24"/>
          <w:szCs w:val="24"/>
        </w:rPr>
        <w:t>f</w:t>
      </w:r>
      <w:r>
        <w:rPr>
          <w:rFonts w:ascii="Times New Roman" w:hAnsi="Times New Roman" w:cs="Times New Roman"/>
          <w:sz w:val="24"/>
          <w:szCs w:val="24"/>
        </w:rPr>
        <w:t>ocus on group performance rather than individual performance.</w:t>
      </w:r>
    </w:p>
    <w:p w14:paraId="4EFB3AF2" w14:textId="3A8E2E97" w:rsidR="006D4FFA" w:rsidRDefault="004D5DC0">
      <w:pPr>
        <w:rPr>
          <w:rFonts w:ascii="Times New Roman" w:hAnsi="Times New Roman" w:cs="Times New Roman"/>
          <w:sz w:val="24"/>
          <w:szCs w:val="24"/>
        </w:rPr>
      </w:pPr>
      <w:r>
        <w:rPr>
          <w:rFonts w:ascii="Times New Roman" w:hAnsi="Times New Roman" w:cs="Times New Roman"/>
          <w:sz w:val="24"/>
          <w:szCs w:val="24"/>
        </w:rPr>
        <w:t>Accountability</w:t>
      </w:r>
      <w:r w:rsidR="006D4FFA">
        <w:rPr>
          <w:rFonts w:ascii="Times New Roman" w:hAnsi="Times New Roman" w:cs="Times New Roman"/>
          <w:sz w:val="24"/>
          <w:szCs w:val="24"/>
        </w:rPr>
        <w:t>-employee is accountable for meeting expectations</w:t>
      </w:r>
    </w:p>
    <w:p w14:paraId="4B0597B9" w14:textId="26888BDA" w:rsidR="00354570" w:rsidRDefault="006D4FFA">
      <w:pPr>
        <w:rPr>
          <w:rFonts w:ascii="Times New Roman" w:hAnsi="Times New Roman" w:cs="Times New Roman"/>
          <w:sz w:val="24"/>
          <w:szCs w:val="24"/>
        </w:rPr>
      </w:pPr>
      <w:r>
        <w:rPr>
          <w:rFonts w:ascii="Times New Roman" w:hAnsi="Times New Roman" w:cs="Times New Roman"/>
          <w:sz w:val="24"/>
          <w:szCs w:val="24"/>
        </w:rPr>
        <w:t>Trust-building</w:t>
      </w:r>
      <w:r w:rsidR="004D5DC0">
        <w:rPr>
          <w:rFonts w:ascii="Times New Roman" w:hAnsi="Times New Roman" w:cs="Times New Roman"/>
          <w:sz w:val="24"/>
          <w:szCs w:val="24"/>
        </w:rPr>
        <w:t>-</w:t>
      </w:r>
      <w:r>
        <w:rPr>
          <w:rFonts w:ascii="Times New Roman" w:hAnsi="Times New Roman" w:cs="Times New Roman"/>
          <w:sz w:val="24"/>
          <w:szCs w:val="24"/>
        </w:rPr>
        <w:t xml:space="preserve"> convincing people that each other has good intentions, as well as relying on people without having any controls or monitoring in place</w:t>
      </w:r>
      <w:sdt>
        <w:sdtPr>
          <w:rPr>
            <w:rFonts w:ascii="Times New Roman" w:hAnsi="Times New Roman" w:cs="Times New Roman"/>
            <w:sz w:val="24"/>
            <w:szCs w:val="24"/>
          </w:rPr>
          <w:id w:val="-169639337"/>
          <w:citation/>
        </w:sdtPr>
        <w:sdtEndPr/>
        <w:sdtContent>
          <w:r w:rsidR="008024C6">
            <w:rPr>
              <w:rFonts w:ascii="Times New Roman" w:hAnsi="Times New Roman" w:cs="Times New Roman"/>
              <w:sz w:val="24"/>
              <w:szCs w:val="24"/>
            </w:rPr>
            <w:fldChar w:fldCharType="begin"/>
          </w:r>
          <w:r w:rsidR="00000D52">
            <w:rPr>
              <w:rFonts w:ascii="Times New Roman" w:hAnsi="Times New Roman" w:cs="Times New Roman"/>
              <w:sz w:val="24"/>
              <w:szCs w:val="24"/>
            </w:rPr>
            <w:instrText xml:space="preserve">CITATION Ela20 \l 2057 </w:instrText>
          </w:r>
          <w:r w:rsidR="008024C6">
            <w:rPr>
              <w:rFonts w:ascii="Times New Roman" w:hAnsi="Times New Roman" w:cs="Times New Roman"/>
              <w:sz w:val="24"/>
              <w:szCs w:val="24"/>
            </w:rPr>
            <w:fldChar w:fldCharType="separate"/>
          </w:r>
          <w:r w:rsidR="00000D52">
            <w:rPr>
              <w:rFonts w:ascii="Times New Roman" w:hAnsi="Times New Roman" w:cs="Times New Roman"/>
              <w:noProof/>
              <w:sz w:val="24"/>
              <w:szCs w:val="24"/>
            </w:rPr>
            <w:t xml:space="preserve"> </w:t>
          </w:r>
          <w:r w:rsidR="00000D52" w:rsidRPr="00000D52">
            <w:rPr>
              <w:rFonts w:ascii="Times New Roman" w:hAnsi="Times New Roman" w:cs="Times New Roman"/>
              <w:noProof/>
              <w:sz w:val="24"/>
              <w:szCs w:val="24"/>
            </w:rPr>
            <w:t>(Pulakos, 2020)</w:t>
          </w:r>
          <w:r w:rsidR="008024C6">
            <w:rPr>
              <w:rFonts w:ascii="Times New Roman" w:hAnsi="Times New Roman" w:cs="Times New Roman"/>
              <w:sz w:val="24"/>
              <w:szCs w:val="24"/>
            </w:rPr>
            <w:fldChar w:fldCharType="end"/>
          </w:r>
        </w:sdtContent>
      </w:sdt>
      <w:r w:rsidR="001D1EDA">
        <w:rPr>
          <w:rFonts w:ascii="Times New Roman" w:hAnsi="Times New Roman" w:cs="Times New Roman"/>
          <w:sz w:val="24"/>
          <w:szCs w:val="24"/>
        </w:rPr>
        <w:t>.</w:t>
      </w:r>
    </w:p>
    <w:p w14:paraId="3A5516AE" w14:textId="357EBC9C" w:rsidR="00E504CA" w:rsidRDefault="00E504CA">
      <w:pPr>
        <w:rPr>
          <w:rFonts w:ascii="Times New Roman" w:hAnsi="Times New Roman" w:cs="Times New Roman"/>
          <w:sz w:val="24"/>
          <w:szCs w:val="24"/>
        </w:rPr>
      </w:pPr>
      <w:bookmarkStart w:id="6" w:name="_Hlk90584957"/>
    </w:p>
    <w:bookmarkEnd w:id="6"/>
    <w:p w14:paraId="24B8B25D" w14:textId="6F2B9C49" w:rsidR="0085051C" w:rsidRPr="00A35A19" w:rsidRDefault="0085051C" w:rsidP="0085051C">
      <w:pPr>
        <w:rPr>
          <w:rFonts w:ascii="Times New Roman" w:hAnsi="Times New Roman" w:cs="Times New Roman"/>
          <w:sz w:val="24"/>
          <w:szCs w:val="24"/>
        </w:rPr>
      </w:pPr>
    </w:p>
    <w:p w14:paraId="7D96D11B" w14:textId="1AF215A0" w:rsidR="003A0E11" w:rsidRDefault="005D4002">
      <w:r w:rsidRPr="00A35A19">
        <w:rPr>
          <w:rFonts w:ascii="Times New Roman" w:hAnsi="Times New Roman" w:cs="Times New Roman"/>
          <w:sz w:val="24"/>
          <w:szCs w:val="24"/>
        </w:rPr>
        <w:t xml:space="preserve">According to Mullins </w:t>
      </w:r>
      <w:r w:rsidR="00E91F8E" w:rsidRPr="00A35A19">
        <w:rPr>
          <w:rFonts w:ascii="Times New Roman" w:hAnsi="Times New Roman" w:cs="Times New Roman"/>
          <w:sz w:val="24"/>
          <w:szCs w:val="24"/>
        </w:rPr>
        <w:t xml:space="preserve">staff </w:t>
      </w:r>
      <w:r w:rsidR="00AF4644" w:rsidRPr="00A35A19">
        <w:rPr>
          <w:rFonts w:ascii="Times New Roman" w:hAnsi="Times New Roman" w:cs="Times New Roman"/>
          <w:sz w:val="24"/>
          <w:szCs w:val="24"/>
        </w:rPr>
        <w:t xml:space="preserve">are a crucial and expensive </w:t>
      </w:r>
      <w:r w:rsidR="00C21B96" w:rsidRPr="00A35A19">
        <w:rPr>
          <w:rFonts w:ascii="Times New Roman" w:hAnsi="Times New Roman" w:cs="Times New Roman"/>
          <w:sz w:val="24"/>
          <w:szCs w:val="24"/>
        </w:rPr>
        <w:t>resource, and</w:t>
      </w:r>
      <w:r w:rsidR="003A6950" w:rsidRPr="00A35A19">
        <w:rPr>
          <w:rFonts w:ascii="Times New Roman" w:hAnsi="Times New Roman" w:cs="Times New Roman"/>
          <w:sz w:val="24"/>
          <w:szCs w:val="24"/>
        </w:rPr>
        <w:t xml:space="preserve"> manager role is to </w:t>
      </w:r>
      <w:r w:rsidR="00505DA1" w:rsidRPr="00A35A19">
        <w:rPr>
          <w:rFonts w:ascii="Times New Roman" w:hAnsi="Times New Roman" w:cs="Times New Roman"/>
          <w:sz w:val="24"/>
          <w:szCs w:val="24"/>
        </w:rPr>
        <w:t xml:space="preserve">encourage people </w:t>
      </w:r>
      <w:r w:rsidR="00BC2643" w:rsidRPr="00A35A19">
        <w:rPr>
          <w:rFonts w:ascii="Times New Roman" w:hAnsi="Times New Roman" w:cs="Times New Roman"/>
          <w:sz w:val="24"/>
          <w:szCs w:val="24"/>
        </w:rPr>
        <w:t xml:space="preserve">to develop and </w:t>
      </w:r>
      <w:r w:rsidR="00BF1F55" w:rsidRPr="00A35A19">
        <w:rPr>
          <w:rFonts w:ascii="Times New Roman" w:hAnsi="Times New Roman" w:cs="Times New Roman"/>
          <w:sz w:val="24"/>
          <w:szCs w:val="24"/>
        </w:rPr>
        <w:t>perform. Competent</w:t>
      </w:r>
      <w:r w:rsidR="00BD4881" w:rsidRPr="00A35A19">
        <w:rPr>
          <w:rFonts w:ascii="Times New Roman" w:hAnsi="Times New Roman" w:cs="Times New Roman"/>
          <w:sz w:val="24"/>
          <w:szCs w:val="24"/>
        </w:rPr>
        <w:t xml:space="preserve"> </w:t>
      </w:r>
      <w:r w:rsidR="00C21B96" w:rsidRPr="00A35A19">
        <w:rPr>
          <w:rFonts w:ascii="Times New Roman" w:hAnsi="Times New Roman" w:cs="Times New Roman"/>
          <w:sz w:val="24"/>
          <w:szCs w:val="24"/>
        </w:rPr>
        <w:t>staff will occupy</w:t>
      </w:r>
      <w:r w:rsidR="00CB018A" w:rsidRPr="00A35A19">
        <w:rPr>
          <w:rFonts w:ascii="Times New Roman" w:hAnsi="Times New Roman" w:cs="Times New Roman"/>
          <w:sz w:val="24"/>
          <w:szCs w:val="24"/>
        </w:rPr>
        <w:t xml:space="preserve"> </w:t>
      </w:r>
      <w:r w:rsidR="0046046C" w:rsidRPr="00A35A19">
        <w:rPr>
          <w:rFonts w:ascii="Times New Roman" w:hAnsi="Times New Roman" w:cs="Times New Roman"/>
          <w:sz w:val="24"/>
          <w:szCs w:val="24"/>
        </w:rPr>
        <w:t xml:space="preserve">management </w:t>
      </w:r>
      <w:r w:rsidR="0099697F" w:rsidRPr="00A35A19">
        <w:rPr>
          <w:rFonts w:ascii="Times New Roman" w:hAnsi="Times New Roman" w:cs="Times New Roman"/>
          <w:sz w:val="24"/>
          <w:szCs w:val="24"/>
        </w:rPr>
        <w:t>positions. Training</w:t>
      </w:r>
      <w:r w:rsidR="0046046C" w:rsidRPr="00A35A19">
        <w:rPr>
          <w:rFonts w:ascii="Times New Roman" w:hAnsi="Times New Roman" w:cs="Times New Roman"/>
          <w:sz w:val="24"/>
          <w:szCs w:val="24"/>
        </w:rPr>
        <w:t xml:space="preserve"> </w:t>
      </w:r>
      <w:r w:rsidR="007D143E" w:rsidRPr="00A35A19">
        <w:rPr>
          <w:rFonts w:ascii="Times New Roman" w:hAnsi="Times New Roman" w:cs="Times New Roman"/>
          <w:sz w:val="24"/>
          <w:szCs w:val="24"/>
        </w:rPr>
        <w:t>improves</w:t>
      </w:r>
      <w:r w:rsidR="004D0615" w:rsidRPr="00A35A19">
        <w:rPr>
          <w:rFonts w:ascii="Times New Roman" w:hAnsi="Times New Roman" w:cs="Times New Roman"/>
          <w:sz w:val="24"/>
          <w:szCs w:val="24"/>
        </w:rPr>
        <w:t xml:space="preserve"> knowledge and </w:t>
      </w:r>
      <w:r w:rsidR="00C21B96" w:rsidRPr="00A35A19">
        <w:rPr>
          <w:rFonts w:ascii="Times New Roman" w:hAnsi="Times New Roman" w:cs="Times New Roman"/>
          <w:sz w:val="24"/>
          <w:szCs w:val="24"/>
        </w:rPr>
        <w:t>skills, change</w:t>
      </w:r>
      <w:r w:rsidR="004D0615" w:rsidRPr="00A35A19">
        <w:rPr>
          <w:rFonts w:ascii="Times New Roman" w:hAnsi="Times New Roman" w:cs="Times New Roman"/>
          <w:sz w:val="24"/>
          <w:szCs w:val="24"/>
        </w:rPr>
        <w:t xml:space="preserve"> </w:t>
      </w:r>
      <w:r w:rsidR="00C21B96" w:rsidRPr="00A35A19">
        <w:rPr>
          <w:rFonts w:ascii="Times New Roman" w:hAnsi="Times New Roman" w:cs="Times New Roman"/>
          <w:sz w:val="24"/>
          <w:szCs w:val="24"/>
        </w:rPr>
        <w:t>attitudes, and</w:t>
      </w:r>
      <w:r w:rsidR="00C00CFC" w:rsidRPr="00A35A19">
        <w:rPr>
          <w:rFonts w:ascii="Times New Roman" w:hAnsi="Times New Roman" w:cs="Times New Roman"/>
          <w:sz w:val="24"/>
          <w:szCs w:val="24"/>
        </w:rPr>
        <w:t xml:space="preserve"> lead to benefits for individual and </w:t>
      </w:r>
      <w:r w:rsidR="007D143E" w:rsidRPr="00A35A19">
        <w:rPr>
          <w:rFonts w:ascii="Times New Roman" w:hAnsi="Times New Roman" w:cs="Times New Roman"/>
          <w:sz w:val="24"/>
          <w:szCs w:val="24"/>
        </w:rPr>
        <w:t>organizations. Training</w:t>
      </w:r>
      <w:r w:rsidR="0075365A" w:rsidRPr="00A35A19">
        <w:rPr>
          <w:rFonts w:ascii="Times New Roman" w:hAnsi="Times New Roman" w:cs="Times New Roman"/>
          <w:sz w:val="24"/>
          <w:szCs w:val="24"/>
        </w:rPr>
        <w:t xml:space="preserve"> </w:t>
      </w:r>
      <w:r w:rsidR="007D143E" w:rsidRPr="00A35A19">
        <w:rPr>
          <w:rFonts w:ascii="Times New Roman" w:hAnsi="Times New Roman" w:cs="Times New Roman"/>
          <w:sz w:val="24"/>
          <w:szCs w:val="24"/>
        </w:rPr>
        <w:t>gives</w:t>
      </w:r>
      <w:r w:rsidR="0075365A" w:rsidRPr="00A35A19">
        <w:rPr>
          <w:rFonts w:ascii="Times New Roman" w:hAnsi="Times New Roman" w:cs="Times New Roman"/>
          <w:sz w:val="24"/>
          <w:szCs w:val="24"/>
        </w:rPr>
        <w:t xml:space="preserve"> people </w:t>
      </w:r>
      <w:r w:rsidR="0099697F" w:rsidRPr="00A35A19">
        <w:rPr>
          <w:rFonts w:ascii="Times New Roman" w:hAnsi="Times New Roman" w:cs="Times New Roman"/>
          <w:sz w:val="24"/>
          <w:szCs w:val="24"/>
        </w:rPr>
        <w:t xml:space="preserve">confidence, </w:t>
      </w:r>
      <w:r w:rsidR="0044687D" w:rsidRPr="00A35A19">
        <w:rPr>
          <w:rFonts w:ascii="Times New Roman" w:hAnsi="Times New Roman" w:cs="Times New Roman"/>
          <w:sz w:val="24"/>
          <w:szCs w:val="24"/>
        </w:rPr>
        <w:t>motivation,</w:t>
      </w:r>
      <w:r w:rsidR="00B152BC" w:rsidRPr="00A35A19">
        <w:rPr>
          <w:rFonts w:ascii="Times New Roman" w:hAnsi="Times New Roman" w:cs="Times New Roman"/>
          <w:sz w:val="24"/>
          <w:szCs w:val="24"/>
        </w:rPr>
        <w:t xml:space="preserve"> and </w:t>
      </w:r>
      <w:r w:rsidR="0099697F" w:rsidRPr="00A35A19">
        <w:rPr>
          <w:rFonts w:ascii="Times New Roman" w:hAnsi="Times New Roman" w:cs="Times New Roman"/>
          <w:sz w:val="24"/>
          <w:szCs w:val="24"/>
        </w:rPr>
        <w:t>commitment. Training</w:t>
      </w:r>
      <w:r w:rsidR="007022D2" w:rsidRPr="00A35A19">
        <w:rPr>
          <w:rFonts w:ascii="Times New Roman" w:hAnsi="Times New Roman" w:cs="Times New Roman"/>
          <w:sz w:val="24"/>
          <w:szCs w:val="24"/>
        </w:rPr>
        <w:t xml:space="preserve"> </w:t>
      </w:r>
      <w:r w:rsidR="009011C1" w:rsidRPr="00A35A19">
        <w:rPr>
          <w:rFonts w:ascii="Times New Roman" w:hAnsi="Times New Roman" w:cs="Times New Roman"/>
          <w:sz w:val="24"/>
          <w:szCs w:val="24"/>
        </w:rPr>
        <w:t xml:space="preserve">is an opportunity for career progression to an </w:t>
      </w:r>
      <w:r w:rsidR="0099697F" w:rsidRPr="00A35A19">
        <w:rPr>
          <w:rFonts w:ascii="Times New Roman" w:hAnsi="Times New Roman" w:cs="Times New Roman"/>
          <w:sz w:val="24"/>
          <w:szCs w:val="24"/>
        </w:rPr>
        <w:t>individual, but</w:t>
      </w:r>
      <w:r w:rsidR="003F4678" w:rsidRPr="00A35A19">
        <w:rPr>
          <w:rFonts w:ascii="Times New Roman" w:hAnsi="Times New Roman" w:cs="Times New Roman"/>
          <w:sz w:val="24"/>
          <w:szCs w:val="24"/>
        </w:rPr>
        <w:t xml:space="preserve"> for the organization </w:t>
      </w:r>
      <w:r w:rsidR="00FB0B82" w:rsidRPr="00A35A19">
        <w:rPr>
          <w:rFonts w:ascii="Times New Roman" w:hAnsi="Times New Roman" w:cs="Times New Roman"/>
          <w:sz w:val="24"/>
          <w:szCs w:val="24"/>
        </w:rPr>
        <w:t>improve quality of staff</w:t>
      </w:r>
      <w:r w:rsidR="00D9055A" w:rsidRPr="00A35A19">
        <w:rPr>
          <w:rFonts w:ascii="Times New Roman" w:hAnsi="Times New Roman" w:cs="Times New Roman"/>
          <w:sz w:val="24"/>
          <w:szCs w:val="24"/>
        </w:rPr>
        <w:t xml:space="preserve"> </w:t>
      </w:r>
      <w:r w:rsidR="00CB5A49" w:rsidRPr="00A35A19">
        <w:rPr>
          <w:rFonts w:ascii="Times New Roman" w:hAnsi="Times New Roman" w:cs="Times New Roman"/>
          <w:sz w:val="24"/>
          <w:szCs w:val="24"/>
        </w:rPr>
        <w:t xml:space="preserve">and </w:t>
      </w:r>
      <w:r w:rsidR="0017101F" w:rsidRPr="00A35A19">
        <w:rPr>
          <w:rFonts w:ascii="Times New Roman" w:hAnsi="Times New Roman" w:cs="Times New Roman"/>
          <w:sz w:val="24"/>
          <w:szCs w:val="24"/>
        </w:rPr>
        <w:t xml:space="preserve">optimise employee’s contribution to </w:t>
      </w:r>
      <w:r w:rsidR="00980BA9" w:rsidRPr="00A35A19">
        <w:rPr>
          <w:rFonts w:ascii="Times New Roman" w:hAnsi="Times New Roman" w:cs="Times New Roman"/>
          <w:sz w:val="24"/>
          <w:szCs w:val="24"/>
        </w:rPr>
        <w:t>its</w:t>
      </w:r>
      <w:r w:rsidR="0017101F" w:rsidRPr="00A35A19">
        <w:rPr>
          <w:rFonts w:ascii="Times New Roman" w:hAnsi="Times New Roman" w:cs="Times New Roman"/>
          <w:sz w:val="24"/>
          <w:szCs w:val="24"/>
        </w:rPr>
        <w:t xml:space="preserve"> aims and </w:t>
      </w:r>
      <w:r w:rsidR="003D6467" w:rsidRPr="00A35A19">
        <w:rPr>
          <w:rFonts w:ascii="Times New Roman" w:hAnsi="Times New Roman" w:cs="Times New Roman"/>
          <w:sz w:val="24"/>
          <w:szCs w:val="24"/>
        </w:rPr>
        <w:t>goals. Training</w:t>
      </w:r>
      <w:r w:rsidR="00493BDE" w:rsidRPr="00A35A19">
        <w:rPr>
          <w:rFonts w:ascii="Times New Roman" w:hAnsi="Times New Roman" w:cs="Times New Roman"/>
          <w:sz w:val="24"/>
          <w:szCs w:val="24"/>
        </w:rPr>
        <w:t xml:space="preserve"> </w:t>
      </w:r>
      <w:r w:rsidR="003D6467" w:rsidRPr="00A35A19">
        <w:rPr>
          <w:rFonts w:ascii="Times New Roman" w:hAnsi="Times New Roman" w:cs="Times New Roman"/>
          <w:sz w:val="24"/>
          <w:szCs w:val="24"/>
        </w:rPr>
        <w:t xml:space="preserve">increases the level of </w:t>
      </w:r>
      <w:r w:rsidR="00C4746F" w:rsidRPr="00A35A19">
        <w:rPr>
          <w:rFonts w:ascii="Times New Roman" w:hAnsi="Times New Roman" w:cs="Times New Roman"/>
          <w:sz w:val="24"/>
          <w:szCs w:val="24"/>
        </w:rPr>
        <w:t xml:space="preserve">work </w:t>
      </w:r>
      <w:r w:rsidR="003D6467" w:rsidRPr="00A35A19">
        <w:rPr>
          <w:rFonts w:ascii="Times New Roman" w:hAnsi="Times New Roman" w:cs="Times New Roman"/>
          <w:sz w:val="24"/>
          <w:szCs w:val="24"/>
        </w:rPr>
        <w:t xml:space="preserve">performance </w:t>
      </w:r>
      <w:r w:rsidR="00C4746F" w:rsidRPr="00A35A19">
        <w:rPr>
          <w:rFonts w:ascii="Times New Roman" w:hAnsi="Times New Roman" w:cs="Times New Roman"/>
          <w:sz w:val="24"/>
          <w:szCs w:val="24"/>
        </w:rPr>
        <w:t>and organizational competence</w:t>
      </w:r>
      <w:sdt>
        <w:sdtPr>
          <w:rPr>
            <w:rFonts w:ascii="Times New Roman" w:hAnsi="Times New Roman" w:cs="Times New Roman"/>
            <w:sz w:val="24"/>
            <w:szCs w:val="24"/>
          </w:rPr>
          <w:id w:val="-1116051147"/>
          <w:citation/>
        </w:sdtPr>
        <w:sdtEndPr/>
        <w:sdtContent>
          <w:r w:rsidR="0044687D" w:rsidRPr="00A35A19">
            <w:rPr>
              <w:rFonts w:ascii="Times New Roman" w:hAnsi="Times New Roman" w:cs="Times New Roman"/>
              <w:sz w:val="24"/>
              <w:szCs w:val="24"/>
            </w:rPr>
            <w:fldChar w:fldCharType="begin"/>
          </w:r>
          <w:r w:rsidR="005A560E">
            <w:rPr>
              <w:rFonts w:ascii="Times New Roman" w:hAnsi="Times New Roman" w:cs="Times New Roman"/>
              <w:sz w:val="24"/>
              <w:szCs w:val="24"/>
            </w:rPr>
            <w:instrText xml:space="preserve">CITATION Mul93 \l 2057 </w:instrText>
          </w:r>
          <w:r w:rsidR="0044687D" w:rsidRPr="00A35A19">
            <w:rPr>
              <w:rFonts w:ascii="Times New Roman" w:hAnsi="Times New Roman" w:cs="Times New Roman"/>
              <w:sz w:val="24"/>
              <w:szCs w:val="24"/>
            </w:rPr>
            <w:fldChar w:fldCharType="separate"/>
          </w:r>
          <w:r w:rsidR="005A560E">
            <w:rPr>
              <w:rFonts w:ascii="Times New Roman" w:hAnsi="Times New Roman" w:cs="Times New Roman"/>
              <w:noProof/>
              <w:sz w:val="24"/>
              <w:szCs w:val="24"/>
            </w:rPr>
            <w:t xml:space="preserve"> </w:t>
          </w:r>
          <w:r w:rsidR="005A560E" w:rsidRPr="005A560E">
            <w:rPr>
              <w:rFonts w:ascii="Times New Roman" w:hAnsi="Times New Roman" w:cs="Times New Roman"/>
              <w:noProof/>
              <w:sz w:val="24"/>
              <w:szCs w:val="24"/>
            </w:rPr>
            <w:t>(Mullins, 1993)</w:t>
          </w:r>
          <w:r w:rsidR="0044687D" w:rsidRPr="00A35A19">
            <w:rPr>
              <w:rFonts w:ascii="Times New Roman" w:hAnsi="Times New Roman" w:cs="Times New Roman"/>
              <w:sz w:val="24"/>
              <w:szCs w:val="24"/>
            </w:rPr>
            <w:fldChar w:fldCharType="end"/>
          </w:r>
        </w:sdtContent>
      </w:sdt>
      <w:r w:rsidR="0044687D">
        <w:t>.</w:t>
      </w:r>
    </w:p>
    <w:p w14:paraId="2D4C7B49" w14:textId="587CC9A1" w:rsidR="008624CF" w:rsidRDefault="00010A4F">
      <w:pPr>
        <w:rPr>
          <w:rFonts w:eastAsia="Times New Roman"/>
        </w:rPr>
      </w:pPr>
      <w:r w:rsidRPr="004F231E">
        <w:rPr>
          <w:rFonts w:ascii="Times New Roman" w:hAnsi="Times New Roman" w:cs="Times New Roman"/>
          <w:sz w:val="24"/>
          <w:szCs w:val="24"/>
        </w:rPr>
        <w:t>Performance management</w:t>
      </w:r>
      <w:r w:rsidR="00792F64" w:rsidRPr="004F231E">
        <w:rPr>
          <w:rFonts w:ascii="Times New Roman" w:hAnsi="Times New Roman" w:cs="Times New Roman"/>
          <w:sz w:val="24"/>
          <w:szCs w:val="24"/>
        </w:rPr>
        <w:t xml:space="preserve"> </w:t>
      </w:r>
      <w:r w:rsidR="00A22F70" w:rsidRPr="004F231E">
        <w:rPr>
          <w:rFonts w:ascii="Times New Roman" w:hAnsi="Times New Roman" w:cs="Times New Roman"/>
          <w:sz w:val="24"/>
          <w:szCs w:val="24"/>
        </w:rPr>
        <w:t xml:space="preserve">not just managing but improving </w:t>
      </w:r>
      <w:r w:rsidR="00ED6430" w:rsidRPr="004F231E">
        <w:rPr>
          <w:rFonts w:ascii="Times New Roman" w:hAnsi="Times New Roman" w:cs="Times New Roman"/>
          <w:sz w:val="24"/>
          <w:szCs w:val="24"/>
        </w:rPr>
        <w:t>performance. It</w:t>
      </w:r>
      <w:r w:rsidR="006052D1" w:rsidRPr="004F231E">
        <w:rPr>
          <w:rFonts w:ascii="Times New Roman" w:hAnsi="Times New Roman" w:cs="Times New Roman"/>
          <w:sz w:val="24"/>
          <w:szCs w:val="24"/>
        </w:rPr>
        <w:t xml:space="preserve"> solves </w:t>
      </w:r>
      <w:r w:rsidR="0096219B" w:rsidRPr="004F231E">
        <w:rPr>
          <w:rFonts w:ascii="Times New Roman" w:hAnsi="Times New Roman" w:cs="Times New Roman"/>
          <w:sz w:val="24"/>
          <w:szCs w:val="24"/>
        </w:rPr>
        <w:t>problems</w:t>
      </w:r>
      <w:sdt>
        <w:sdtPr>
          <w:rPr>
            <w:rFonts w:ascii="Times New Roman" w:hAnsi="Times New Roman" w:cs="Times New Roman"/>
            <w:sz w:val="24"/>
            <w:szCs w:val="24"/>
          </w:rPr>
          <w:id w:val="49276752"/>
          <w:citation/>
        </w:sdtPr>
        <w:sdtEndPr/>
        <w:sdtContent>
          <w:r w:rsidR="00170657" w:rsidRPr="004F231E">
            <w:rPr>
              <w:rFonts w:ascii="Times New Roman" w:hAnsi="Times New Roman" w:cs="Times New Roman"/>
              <w:sz w:val="24"/>
              <w:szCs w:val="24"/>
            </w:rPr>
            <w:fldChar w:fldCharType="begin"/>
          </w:r>
          <w:r w:rsidR="00170657" w:rsidRPr="004F231E">
            <w:rPr>
              <w:rFonts w:ascii="Times New Roman" w:hAnsi="Times New Roman" w:cs="Times New Roman"/>
              <w:sz w:val="24"/>
              <w:szCs w:val="24"/>
            </w:rPr>
            <w:instrText xml:space="preserve"> CITATION Cok10 \l 2057 </w:instrText>
          </w:r>
          <w:r w:rsidR="00170657" w:rsidRPr="004F231E">
            <w:rPr>
              <w:rFonts w:ascii="Times New Roman" w:hAnsi="Times New Roman" w:cs="Times New Roman"/>
              <w:sz w:val="24"/>
              <w:szCs w:val="24"/>
            </w:rPr>
            <w:fldChar w:fldCharType="separate"/>
          </w:r>
          <w:r w:rsidR="00170657" w:rsidRPr="004F231E">
            <w:rPr>
              <w:rFonts w:ascii="Times New Roman" w:hAnsi="Times New Roman" w:cs="Times New Roman"/>
              <w:noProof/>
              <w:sz w:val="24"/>
              <w:szCs w:val="24"/>
            </w:rPr>
            <w:t xml:space="preserve"> (Cokins, 2009)</w:t>
          </w:r>
          <w:r w:rsidR="00170657" w:rsidRPr="004F231E">
            <w:rPr>
              <w:rFonts w:ascii="Times New Roman" w:hAnsi="Times New Roman" w:cs="Times New Roman"/>
              <w:sz w:val="24"/>
              <w:szCs w:val="24"/>
            </w:rPr>
            <w:fldChar w:fldCharType="end"/>
          </w:r>
        </w:sdtContent>
      </w:sdt>
      <w:r w:rsidR="00776AD4" w:rsidRPr="004F231E">
        <w:rPr>
          <w:rFonts w:ascii="Times New Roman" w:hAnsi="Times New Roman" w:cs="Times New Roman"/>
          <w:sz w:val="24"/>
          <w:szCs w:val="24"/>
        </w:rPr>
        <w:t>.</w:t>
      </w:r>
      <w:r w:rsidR="00C72249">
        <w:rPr>
          <w:rFonts w:eastAsia="Times New Roman"/>
        </w:rPr>
        <w:t xml:space="preserve"> </w:t>
      </w:r>
    </w:p>
    <w:p w14:paraId="0ACDBA07" w14:textId="7755AFF7" w:rsidR="00010A4F" w:rsidRPr="004F231E" w:rsidRDefault="00010A4F">
      <w:pPr>
        <w:rPr>
          <w:rFonts w:ascii="Times New Roman" w:hAnsi="Times New Roman" w:cs="Times New Roman"/>
          <w:sz w:val="24"/>
          <w:szCs w:val="24"/>
        </w:rPr>
      </w:pPr>
    </w:p>
    <w:p w14:paraId="46526D8D" w14:textId="77777777" w:rsidR="00CB4DD3" w:rsidRDefault="00E55976">
      <w:pPr>
        <w:rPr>
          <w:rFonts w:ascii="Times New Roman" w:hAnsi="Times New Roman" w:cs="Times New Roman"/>
          <w:color w:val="202124"/>
          <w:sz w:val="24"/>
          <w:szCs w:val="24"/>
          <w:shd w:val="clear" w:color="auto" w:fill="FFFFFF"/>
        </w:rPr>
      </w:pPr>
      <w:r w:rsidRPr="002D3E17">
        <w:rPr>
          <w:rFonts w:ascii="Times New Roman" w:hAnsi="Times New Roman" w:cs="Times New Roman"/>
          <w:color w:val="202124"/>
          <w:sz w:val="24"/>
          <w:szCs w:val="24"/>
          <w:shd w:val="clear" w:color="auto" w:fill="FFFFFF"/>
        </w:rPr>
        <w:lastRenderedPageBreak/>
        <w:t xml:space="preserve"> Key performance indicators are used to assess the current state of the business and to choose the best course of action. Customer quantity, customer turnover, outstanding balances, demographic analysis of potential customers, customer profitability by demographic divisions, and customer segmentation by profitability are all KPIs. KPIs help organisations make better decisions by monitoring project and employee productivity</w:t>
      </w:r>
      <w:sdt>
        <w:sdtPr>
          <w:rPr>
            <w:rFonts w:ascii="Times New Roman" w:hAnsi="Times New Roman" w:cs="Times New Roman"/>
            <w:color w:val="202124"/>
            <w:sz w:val="24"/>
            <w:szCs w:val="24"/>
            <w:shd w:val="clear" w:color="auto" w:fill="FFFFFF"/>
          </w:rPr>
          <w:id w:val="1555584076"/>
          <w:citation/>
        </w:sdtPr>
        <w:sdtEndPr/>
        <w:sdtContent>
          <w:r w:rsidRPr="002D3E17">
            <w:rPr>
              <w:rFonts w:ascii="Times New Roman" w:hAnsi="Times New Roman" w:cs="Times New Roman"/>
              <w:color w:val="202124"/>
              <w:sz w:val="24"/>
              <w:szCs w:val="24"/>
              <w:shd w:val="clear" w:color="auto" w:fill="FFFFFF"/>
            </w:rPr>
            <w:fldChar w:fldCharType="begin"/>
          </w:r>
          <w:r w:rsidRPr="002D3E17">
            <w:rPr>
              <w:rFonts w:ascii="Times New Roman" w:hAnsi="Times New Roman" w:cs="Times New Roman"/>
              <w:color w:val="202124"/>
              <w:sz w:val="24"/>
              <w:szCs w:val="24"/>
              <w:shd w:val="clear" w:color="auto" w:fill="FFFFFF"/>
            </w:rPr>
            <w:instrText xml:space="preserve"> CITATION Mit07 \l 2057 </w:instrText>
          </w:r>
          <w:r w:rsidRPr="002D3E17">
            <w:rPr>
              <w:rFonts w:ascii="Times New Roman" w:hAnsi="Times New Roman" w:cs="Times New Roman"/>
              <w:color w:val="202124"/>
              <w:sz w:val="24"/>
              <w:szCs w:val="24"/>
              <w:shd w:val="clear" w:color="auto" w:fill="FFFFFF"/>
            </w:rPr>
            <w:fldChar w:fldCharType="separate"/>
          </w:r>
          <w:r w:rsidRPr="002D3E17">
            <w:rPr>
              <w:rFonts w:ascii="Times New Roman" w:hAnsi="Times New Roman" w:cs="Times New Roman"/>
              <w:noProof/>
              <w:color w:val="202124"/>
              <w:sz w:val="24"/>
              <w:szCs w:val="24"/>
              <w:shd w:val="clear" w:color="auto" w:fill="FFFFFF"/>
            </w:rPr>
            <w:t>(Mitchell, 2007)</w:t>
          </w:r>
          <w:r w:rsidRPr="002D3E17">
            <w:rPr>
              <w:rFonts w:ascii="Times New Roman" w:hAnsi="Times New Roman" w:cs="Times New Roman"/>
              <w:color w:val="202124"/>
              <w:sz w:val="24"/>
              <w:szCs w:val="24"/>
              <w:shd w:val="clear" w:color="auto" w:fill="FFFFFF"/>
            </w:rPr>
            <w:fldChar w:fldCharType="end"/>
          </w:r>
        </w:sdtContent>
      </w:sdt>
      <w:r w:rsidR="00F7272E">
        <w:rPr>
          <w:rFonts w:ascii="Times New Roman" w:hAnsi="Times New Roman" w:cs="Times New Roman"/>
          <w:color w:val="202124"/>
          <w:sz w:val="24"/>
          <w:szCs w:val="24"/>
          <w:shd w:val="clear" w:color="auto" w:fill="FFFFFF"/>
        </w:rPr>
        <w:t>.</w:t>
      </w:r>
    </w:p>
    <w:p w14:paraId="5E7CD5CA" w14:textId="717ADFEE" w:rsidR="001B0246" w:rsidRDefault="0072506C">
      <w:pPr>
        <w:rPr>
          <w:rStyle w:val="Hyperlink"/>
          <w:rFonts w:eastAsia="Times New Roman"/>
        </w:rPr>
      </w:pPr>
      <w:r>
        <w:rPr>
          <w:rFonts w:ascii="Times New Roman" w:hAnsi="Times New Roman" w:cs="Times New Roman"/>
          <w:color w:val="202124"/>
          <w:sz w:val="24"/>
          <w:szCs w:val="24"/>
          <w:shd w:val="clear" w:color="auto" w:fill="FFFFFF"/>
        </w:rPr>
        <w:t xml:space="preserve">KPIs indicators </w:t>
      </w:r>
      <w:r w:rsidR="00002424">
        <w:rPr>
          <w:rFonts w:ascii="Times New Roman" w:hAnsi="Times New Roman" w:cs="Times New Roman"/>
          <w:color w:val="202124"/>
          <w:sz w:val="24"/>
          <w:szCs w:val="24"/>
          <w:shd w:val="clear" w:color="auto" w:fill="FFFFFF"/>
        </w:rPr>
        <w:t>for employee’s</w:t>
      </w:r>
      <w:r w:rsidR="00217F7C">
        <w:rPr>
          <w:rFonts w:ascii="Times New Roman" w:hAnsi="Times New Roman" w:cs="Times New Roman"/>
          <w:color w:val="202124"/>
          <w:sz w:val="24"/>
          <w:szCs w:val="24"/>
          <w:shd w:val="clear" w:color="auto" w:fill="FFFFFF"/>
        </w:rPr>
        <w:t xml:space="preserve"> </w:t>
      </w:r>
      <w:r w:rsidR="002F2ED4">
        <w:rPr>
          <w:rFonts w:ascii="Times New Roman" w:hAnsi="Times New Roman" w:cs="Times New Roman"/>
          <w:color w:val="202124"/>
          <w:sz w:val="24"/>
          <w:szCs w:val="24"/>
          <w:shd w:val="clear" w:color="auto" w:fill="FFFFFF"/>
        </w:rPr>
        <w:t>development</w:t>
      </w:r>
      <w:r w:rsidR="00BF493B">
        <w:rPr>
          <w:rFonts w:ascii="Times New Roman" w:hAnsi="Times New Roman" w:cs="Times New Roman"/>
          <w:color w:val="202124"/>
          <w:sz w:val="24"/>
          <w:szCs w:val="24"/>
          <w:shd w:val="clear" w:color="auto" w:fill="FFFFFF"/>
        </w:rPr>
        <w:t xml:space="preserve"> are</w:t>
      </w:r>
      <w:r w:rsidR="002F2ED4">
        <w:rPr>
          <w:rFonts w:ascii="Times New Roman" w:hAnsi="Times New Roman" w:cs="Times New Roman"/>
          <w:color w:val="202124"/>
          <w:sz w:val="24"/>
          <w:szCs w:val="24"/>
          <w:shd w:val="clear" w:color="auto" w:fill="FFFFFF"/>
        </w:rPr>
        <w:t xml:space="preserve"> sales</w:t>
      </w:r>
      <w:r w:rsidR="00245E9F">
        <w:rPr>
          <w:rFonts w:ascii="Times New Roman" w:hAnsi="Times New Roman" w:cs="Times New Roman"/>
          <w:color w:val="202124"/>
          <w:sz w:val="24"/>
          <w:szCs w:val="24"/>
          <w:shd w:val="clear" w:color="auto" w:fill="FFFFFF"/>
        </w:rPr>
        <w:t xml:space="preserve"> </w:t>
      </w:r>
      <w:r w:rsidR="002F2ED4">
        <w:rPr>
          <w:rFonts w:ascii="Times New Roman" w:hAnsi="Times New Roman" w:cs="Times New Roman"/>
          <w:color w:val="202124"/>
          <w:sz w:val="24"/>
          <w:szCs w:val="24"/>
          <w:shd w:val="clear" w:color="auto" w:fill="FFFFFF"/>
        </w:rPr>
        <w:t>target, project</w:t>
      </w:r>
      <w:r w:rsidR="00A27E04">
        <w:rPr>
          <w:rFonts w:ascii="Times New Roman" w:hAnsi="Times New Roman" w:cs="Times New Roman"/>
          <w:color w:val="202124"/>
          <w:sz w:val="24"/>
          <w:szCs w:val="24"/>
          <w:shd w:val="clear" w:color="auto" w:fill="FFFFFF"/>
        </w:rPr>
        <w:t xml:space="preserve"> </w:t>
      </w:r>
      <w:r w:rsidR="002F2ED4">
        <w:rPr>
          <w:rFonts w:ascii="Times New Roman" w:hAnsi="Times New Roman" w:cs="Times New Roman"/>
          <w:color w:val="202124"/>
          <w:sz w:val="24"/>
          <w:szCs w:val="24"/>
          <w:shd w:val="clear" w:color="auto" w:fill="FFFFFF"/>
        </w:rPr>
        <w:t>completion, speed</w:t>
      </w:r>
      <w:r w:rsidR="00A27E04">
        <w:rPr>
          <w:rFonts w:ascii="Times New Roman" w:hAnsi="Times New Roman" w:cs="Times New Roman"/>
          <w:color w:val="202124"/>
          <w:sz w:val="24"/>
          <w:szCs w:val="24"/>
          <w:shd w:val="clear" w:color="auto" w:fill="FFFFFF"/>
        </w:rPr>
        <w:t xml:space="preserve"> of </w:t>
      </w:r>
      <w:r w:rsidR="002F2ED4">
        <w:rPr>
          <w:rFonts w:ascii="Times New Roman" w:hAnsi="Times New Roman" w:cs="Times New Roman"/>
          <w:color w:val="202124"/>
          <w:sz w:val="24"/>
          <w:szCs w:val="24"/>
          <w:shd w:val="clear" w:color="auto" w:fill="FFFFFF"/>
        </w:rPr>
        <w:t>work, customer</w:t>
      </w:r>
      <w:r w:rsidR="00A27E04">
        <w:rPr>
          <w:rFonts w:ascii="Times New Roman" w:hAnsi="Times New Roman" w:cs="Times New Roman"/>
          <w:color w:val="202124"/>
          <w:sz w:val="24"/>
          <w:szCs w:val="24"/>
          <w:shd w:val="clear" w:color="auto" w:fill="FFFFFF"/>
        </w:rPr>
        <w:t xml:space="preserve"> </w:t>
      </w:r>
      <w:r w:rsidR="002F2ED4">
        <w:rPr>
          <w:rFonts w:ascii="Times New Roman" w:hAnsi="Times New Roman" w:cs="Times New Roman"/>
          <w:color w:val="202124"/>
          <w:sz w:val="24"/>
          <w:szCs w:val="24"/>
          <w:shd w:val="clear" w:color="auto" w:fill="FFFFFF"/>
        </w:rPr>
        <w:t>satisfaction, job</w:t>
      </w:r>
      <w:r w:rsidR="00363C05">
        <w:rPr>
          <w:rFonts w:ascii="Times New Roman" w:hAnsi="Times New Roman" w:cs="Times New Roman"/>
          <w:color w:val="202124"/>
          <w:sz w:val="24"/>
          <w:szCs w:val="24"/>
          <w:shd w:val="clear" w:color="auto" w:fill="FFFFFF"/>
        </w:rPr>
        <w:t xml:space="preserve"> </w:t>
      </w:r>
      <w:r w:rsidR="002F2ED4">
        <w:rPr>
          <w:rFonts w:ascii="Times New Roman" w:hAnsi="Times New Roman" w:cs="Times New Roman"/>
          <w:color w:val="202124"/>
          <w:sz w:val="24"/>
          <w:szCs w:val="24"/>
          <w:shd w:val="clear" w:color="auto" w:fill="FFFFFF"/>
        </w:rPr>
        <w:t>satisfaction, absenteeism</w:t>
      </w:r>
      <w:r w:rsidR="00363C05">
        <w:rPr>
          <w:rFonts w:ascii="Times New Roman" w:hAnsi="Times New Roman" w:cs="Times New Roman"/>
          <w:color w:val="202124"/>
          <w:sz w:val="24"/>
          <w:szCs w:val="24"/>
          <w:shd w:val="clear" w:color="auto" w:fill="FFFFFF"/>
        </w:rPr>
        <w:t>.</w:t>
      </w:r>
      <w:r w:rsidR="00BF493B">
        <w:rPr>
          <w:rFonts w:ascii="Times New Roman" w:hAnsi="Times New Roman" w:cs="Times New Roman"/>
          <w:color w:val="202124"/>
          <w:sz w:val="24"/>
          <w:szCs w:val="24"/>
          <w:shd w:val="clear" w:color="auto" w:fill="FFFFFF"/>
        </w:rPr>
        <w:t xml:space="preserve"> </w:t>
      </w:r>
      <w:r w:rsidR="00363C05">
        <w:rPr>
          <w:rFonts w:ascii="Times New Roman" w:hAnsi="Times New Roman" w:cs="Times New Roman"/>
          <w:color w:val="202124"/>
          <w:sz w:val="24"/>
          <w:szCs w:val="24"/>
          <w:shd w:val="clear" w:color="auto" w:fill="FFFFFF"/>
        </w:rPr>
        <w:t xml:space="preserve">KPIs of human </w:t>
      </w:r>
      <w:r w:rsidR="00BC6BE4">
        <w:rPr>
          <w:rFonts w:ascii="Times New Roman" w:hAnsi="Times New Roman" w:cs="Times New Roman"/>
          <w:color w:val="202124"/>
          <w:sz w:val="24"/>
          <w:szCs w:val="24"/>
          <w:shd w:val="clear" w:color="auto" w:fill="FFFFFF"/>
        </w:rPr>
        <w:t>resources</w:t>
      </w:r>
      <w:r w:rsidR="00BF493B">
        <w:rPr>
          <w:rFonts w:ascii="Times New Roman" w:hAnsi="Times New Roman" w:cs="Times New Roman"/>
          <w:color w:val="202124"/>
          <w:sz w:val="24"/>
          <w:szCs w:val="24"/>
          <w:shd w:val="clear" w:color="auto" w:fill="FFFFFF"/>
        </w:rPr>
        <w:t xml:space="preserve"> are</w:t>
      </w:r>
      <w:r w:rsidR="00BC6BE4">
        <w:rPr>
          <w:rFonts w:ascii="Times New Roman" w:hAnsi="Times New Roman" w:cs="Times New Roman"/>
          <w:color w:val="202124"/>
          <w:sz w:val="24"/>
          <w:szCs w:val="24"/>
          <w:shd w:val="clear" w:color="auto" w:fill="FFFFFF"/>
        </w:rPr>
        <w:t xml:space="preserve"> number</w:t>
      </w:r>
      <w:r w:rsidR="00981AF3">
        <w:rPr>
          <w:rFonts w:ascii="Times New Roman" w:hAnsi="Times New Roman" w:cs="Times New Roman"/>
          <w:color w:val="202124"/>
          <w:sz w:val="24"/>
          <w:szCs w:val="24"/>
          <w:shd w:val="clear" w:color="auto" w:fill="FFFFFF"/>
        </w:rPr>
        <w:t xml:space="preserve"> of new </w:t>
      </w:r>
      <w:r w:rsidR="00BC6BE4">
        <w:rPr>
          <w:rFonts w:ascii="Times New Roman" w:hAnsi="Times New Roman" w:cs="Times New Roman"/>
          <w:color w:val="202124"/>
          <w:sz w:val="24"/>
          <w:szCs w:val="24"/>
          <w:shd w:val="clear" w:color="auto" w:fill="FFFFFF"/>
        </w:rPr>
        <w:t>hires, cost</w:t>
      </w:r>
      <w:r w:rsidR="00981AF3">
        <w:rPr>
          <w:rFonts w:ascii="Times New Roman" w:hAnsi="Times New Roman" w:cs="Times New Roman"/>
          <w:color w:val="202124"/>
          <w:sz w:val="24"/>
          <w:szCs w:val="24"/>
          <w:shd w:val="clear" w:color="auto" w:fill="FFFFFF"/>
        </w:rPr>
        <w:t xml:space="preserve"> by hire</w:t>
      </w:r>
      <w:r w:rsidR="00E25282">
        <w:rPr>
          <w:rFonts w:ascii="Times New Roman" w:hAnsi="Times New Roman" w:cs="Times New Roman"/>
          <w:color w:val="202124"/>
          <w:sz w:val="24"/>
          <w:szCs w:val="24"/>
          <w:shd w:val="clear" w:color="auto" w:fill="FFFFFF"/>
        </w:rPr>
        <w:t xml:space="preserve"> </w:t>
      </w:r>
      <w:r w:rsidR="00981AF3">
        <w:rPr>
          <w:rFonts w:ascii="Times New Roman" w:hAnsi="Times New Roman" w:cs="Times New Roman"/>
          <w:color w:val="202124"/>
          <w:sz w:val="24"/>
          <w:szCs w:val="24"/>
          <w:shd w:val="clear" w:color="auto" w:fill="FFFFFF"/>
        </w:rPr>
        <w:t>,</w:t>
      </w:r>
      <w:r w:rsidR="00E25282">
        <w:rPr>
          <w:rFonts w:ascii="Times New Roman" w:hAnsi="Times New Roman" w:cs="Times New Roman"/>
          <w:color w:val="202124"/>
          <w:sz w:val="24"/>
          <w:szCs w:val="24"/>
          <w:shd w:val="clear" w:color="auto" w:fill="FFFFFF"/>
        </w:rPr>
        <w:t>promotions ‘number</w:t>
      </w:r>
      <w:r w:rsidR="00BC6BE4">
        <w:rPr>
          <w:rFonts w:ascii="Times New Roman" w:hAnsi="Times New Roman" w:cs="Times New Roman"/>
          <w:color w:val="202124"/>
          <w:sz w:val="24"/>
          <w:szCs w:val="24"/>
          <w:shd w:val="clear" w:color="auto" w:fill="FFFFFF"/>
        </w:rPr>
        <w:t xml:space="preserve"> </w:t>
      </w:r>
      <w:r w:rsidR="007C3D55">
        <w:rPr>
          <w:rFonts w:ascii="Times New Roman" w:hAnsi="Times New Roman" w:cs="Times New Roman"/>
          <w:color w:val="202124"/>
          <w:sz w:val="24"/>
          <w:szCs w:val="24"/>
          <w:shd w:val="clear" w:color="auto" w:fill="FFFFFF"/>
        </w:rPr>
        <w:t xml:space="preserve">,employee </w:t>
      </w:r>
      <w:r w:rsidR="00E25282">
        <w:rPr>
          <w:rFonts w:ascii="Times New Roman" w:hAnsi="Times New Roman" w:cs="Times New Roman"/>
          <w:color w:val="202124"/>
          <w:sz w:val="24"/>
          <w:szCs w:val="24"/>
          <w:shd w:val="clear" w:color="auto" w:fill="FFFFFF"/>
        </w:rPr>
        <w:t>turnover, employee</w:t>
      </w:r>
      <w:r w:rsidR="007C3D55">
        <w:rPr>
          <w:rFonts w:ascii="Times New Roman" w:hAnsi="Times New Roman" w:cs="Times New Roman"/>
          <w:color w:val="202124"/>
          <w:sz w:val="24"/>
          <w:szCs w:val="24"/>
          <w:shd w:val="clear" w:color="auto" w:fill="FFFFFF"/>
        </w:rPr>
        <w:t xml:space="preserve"> </w:t>
      </w:r>
      <w:r w:rsidR="00E25282">
        <w:rPr>
          <w:rFonts w:ascii="Times New Roman" w:hAnsi="Times New Roman" w:cs="Times New Roman"/>
          <w:color w:val="202124"/>
          <w:sz w:val="24"/>
          <w:szCs w:val="24"/>
          <w:shd w:val="clear" w:color="auto" w:fill="FFFFFF"/>
        </w:rPr>
        <w:t>satisfaction, retirement</w:t>
      </w:r>
      <w:r w:rsidR="009624D4">
        <w:rPr>
          <w:rFonts w:ascii="Times New Roman" w:hAnsi="Times New Roman" w:cs="Times New Roman"/>
          <w:color w:val="202124"/>
          <w:sz w:val="24"/>
          <w:szCs w:val="24"/>
          <w:shd w:val="clear" w:color="auto" w:fill="FFFFFF"/>
        </w:rPr>
        <w:t xml:space="preserve"> </w:t>
      </w:r>
      <w:r w:rsidR="002F2ED4">
        <w:rPr>
          <w:rFonts w:ascii="Times New Roman" w:hAnsi="Times New Roman" w:cs="Times New Roman"/>
          <w:color w:val="202124"/>
          <w:sz w:val="24"/>
          <w:szCs w:val="24"/>
          <w:shd w:val="clear" w:color="auto" w:fill="FFFFFF"/>
        </w:rPr>
        <w:t>rate</w:t>
      </w:r>
      <w:r w:rsidR="009624D4">
        <w:rPr>
          <w:rFonts w:ascii="Times New Roman" w:hAnsi="Times New Roman" w:cs="Times New Roman"/>
          <w:color w:val="202124"/>
          <w:sz w:val="24"/>
          <w:szCs w:val="24"/>
          <w:shd w:val="clear" w:color="auto" w:fill="FFFFFF"/>
        </w:rPr>
        <w:t>,</w:t>
      </w:r>
      <w:r w:rsidR="002F2ED4">
        <w:rPr>
          <w:rFonts w:ascii="Times New Roman" w:hAnsi="Times New Roman" w:cs="Times New Roman"/>
          <w:color w:val="202124"/>
          <w:sz w:val="24"/>
          <w:szCs w:val="24"/>
          <w:shd w:val="clear" w:color="auto" w:fill="FFFFFF"/>
        </w:rPr>
        <w:t xml:space="preserve"> </w:t>
      </w:r>
      <w:r w:rsidR="009624D4">
        <w:rPr>
          <w:rFonts w:ascii="Times New Roman" w:hAnsi="Times New Roman" w:cs="Times New Roman"/>
          <w:color w:val="202124"/>
          <w:sz w:val="24"/>
          <w:szCs w:val="24"/>
          <w:shd w:val="clear" w:color="auto" w:fill="FFFFFF"/>
        </w:rPr>
        <w:t xml:space="preserve">absenteeism </w:t>
      </w:r>
      <w:r w:rsidR="00E25282">
        <w:rPr>
          <w:rFonts w:ascii="Times New Roman" w:hAnsi="Times New Roman" w:cs="Times New Roman"/>
          <w:color w:val="202124"/>
          <w:sz w:val="24"/>
          <w:szCs w:val="24"/>
          <w:shd w:val="clear" w:color="auto" w:fill="FFFFFF"/>
        </w:rPr>
        <w:t>rate, training</w:t>
      </w:r>
      <w:r w:rsidR="009624D4">
        <w:rPr>
          <w:rFonts w:ascii="Times New Roman" w:hAnsi="Times New Roman" w:cs="Times New Roman"/>
          <w:color w:val="202124"/>
          <w:sz w:val="24"/>
          <w:szCs w:val="24"/>
          <w:shd w:val="clear" w:color="auto" w:fill="FFFFFF"/>
        </w:rPr>
        <w:t xml:space="preserve"> and development </w:t>
      </w:r>
      <w:r w:rsidR="00E25282">
        <w:rPr>
          <w:rFonts w:ascii="Times New Roman" w:hAnsi="Times New Roman" w:cs="Times New Roman"/>
          <w:color w:val="202124"/>
          <w:sz w:val="24"/>
          <w:szCs w:val="24"/>
          <w:shd w:val="clear" w:color="auto" w:fill="FFFFFF"/>
        </w:rPr>
        <w:t>rate, salary</w:t>
      </w:r>
      <w:r w:rsidR="009E4F49">
        <w:rPr>
          <w:rFonts w:ascii="Times New Roman" w:hAnsi="Times New Roman" w:cs="Times New Roman"/>
          <w:color w:val="202124"/>
          <w:sz w:val="24"/>
          <w:szCs w:val="24"/>
          <w:shd w:val="clear" w:color="auto" w:fill="FFFFFF"/>
        </w:rPr>
        <w:t xml:space="preserve"> </w:t>
      </w:r>
      <w:r w:rsidR="00E25282">
        <w:rPr>
          <w:rFonts w:ascii="Times New Roman" w:hAnsi="Times New Roman" w:cs="Times New Roman"/>
          <w:color w:val="202124"/>
          <w:sz w:val="24"/>
          <w:szCs w:val="24"/>
          <w:shd w:val="clear" w:color="auto" w:fill="FFFFFF"/>
        </w:rPr>
        <w:t>competitiveness</w:t>
      </w:r>
      <w:r w:rsidR="009E4F49">
        <w:rPr>
          <w:rFonts w:ascii="Times New Roman" w:hAnsi="Times New Roman" w:cs="Times New Roman"/>
          <w:color w:val="202124"/>
          <w:sz w:val="24"/>
          <w:szCs w:val="24"/>
          <w:shd w:val="clear" w:color="auto" w:fill="FFFFFF"/>
        </w:rPr>
        <w:t xml:space="preserve"> ratio</w:t>
      </w:r>
      <w:r w:rsidR="002F2ED4">
        <w:rPr>
          <w:rFonts w:ascii="Times New Roman" w:hAnsi="Times New Roman" w:cs="Times New Roman"/>
          <w:color w:val="202124"/>
          <w:sz w:val="24"/>
          <w:szCs w:val="24"/>
          <w:shd w:val="clear" w:color="auto" w:fill="FFFFFF"/>
        </w:rPr>
        <w:t xml:space="preserve"> </w:t>
      </w:r>
      <w:bookmarkStart w:id="7" w:name="_Hlk90643349"/>
      <w:r w:rsidR="002B3F27">
        <w:fldChar w:fldCharType="begin"/>
      </w:r>
      <w:r w:rsidR="002B3F27">
        <w:instrText xml:space="preserve"> HYPERLINK "https://www.indeed.com/career-advice/career-development/key-performance-indicators" </w:instrText>
      </w:r>
      <w:r w:rsidR="002B3F27">
        <w:fldChar w:fldCharType="separate"/>
      </w:r>
      <w:r w:rsidR="002F2ED4">
        <w:rPr>
          <w:rStyle w:val="Hyperlink"/>
          <w:rFonts w:eastAsia="Times New Roman"/>
        </w:rPr>
        <w:t>A</w:t>
      </w:r>
      <w:r w:rsidR="001B0246">
        <w:rPr>
          <w:rStyle w:val="Hyperlink"/>
          <w:rFonts w:eastAsia="Times New Roman"/>
        </w:rPr>
        <w:t xml:space="preserve"> Complete Guide To Key Performance Indicators (KPIs ...</w:t>
      </w:r>
      <w:r w:rsidR="002B3F27">
        <w:rPr>
          <w:rStyle w:val="Hyperlink"/>
          <w:rFonts w:eastAsia="Times New Roman"/>
        </w:rPr>
        <w:fldChar w:fldCharType="end"/>
      </w:r>
      <w:bookmarkEnd w:id="7"/>
    </w:p>
    <w:p w14:paraId="3E7FD2CF" w14:textId="339D96A6" w:rsidR="002B5331" w:rsidRDefault="002B5331">
      <w:pPr>
        <w:rPr>
          <w:rStyle w:val="Hyperlink"/>
          <w:rFonts w:eastAsia="Times New Roman"/>
        </w:rPr>
      </w:pPr>
      <w:r>
        <w:rPr>
          <w:rFonts w:ascii="Times New Roman" w:hAnsi="Times New Roman" w:cs="Times New Roman"/>
          <w:sz w:val="24"/>
          <w:szCs w:val="24"/>
        </w:rPr>
        <w:t>KPI are targeted measures that tell staff and management what to do: customer satisfaction, financial results, innovation and learning, staff satisfaction, community, and environment</w:t>
      </w:r>
      <w:sdt>
        <w:sdtPr>
          <w:rPr>
            <w:rFonts w:ascii="Times New Roman" w:hAnsi="Times New Roman" w:cs="Times New Roman"/>
            <w:sz w:val="24"/>
            <w:szCs w:val="24"/>
          </w:rPr>
          <w:id w:val="-4608842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Par15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122D5">
            <w:rPr>
              <w:rFonts w:ascii="Times New Roman" w:hAnsi="Times New Roman" w:cs="Times New Roman"/>
              <w:noProof/>
              <w:sz w:val="24"/>
              <w:szCs w:val="24"/>
            </w:rPr>
            <w:t>(Parmenter, 2015)</w:t>
          </w:r>
          <w:r>
            <w:rPr>
              <w:rFonts w:ascii="Times New Roman" w:hAnsi="Times New Roman" w:cs="Times New Roman"/>
              <w:sz w:val="24"/>
              <w:szCs w:val="24"/>
            </w:rPr>
            <w:fldChar w:fldCharType="end"/>
          </w:r>
        </w:sdtContent>
      </w:sdt>
      <w:r w:rsidR="00BF493B">
        <w:rPr>
          <w:rFonts w:ascii="Times New Roman" w:hAnsi="Times New Roman" w:cs="Times New Roman"/>
          <w:sz w:val="24"/>
          <w:szCs w:val="24"/>
        </w:rPr>
        <w:t>.</w:t>
      </w:r>
    </w:p>
    <w:p w14:paraId="78799F24" w14:textId="4CE59A18" w:rsidR="00776AD4" w:rsidRPr="00ED6430" w:rsidRDefault="00ED3CD7">
      <w:pPr>
        <w:rPr>
          <w:rFonts w:ascii="Times New Roman" w:hAnsi="Times New Roman" w:cs="Times New Roman"/>
          <w:sz w:val="24"/>
          <w:szCs w:val="24"/>
        </w:rPr>
      </w:pPr>
      <w:r w:rsidRPr="00ED6430">
        <w:rPr>
          <w:rFonts w:ascii="Times New Roman" w:hAnsi="Times New Roman" w:cs="Times New Roman"/>
          <w:sz w:val="24"/>
          <w:szCs w:val="24"/>
        </w:rPr>
        <w:t xml:space="preserve">Many firms </w:t>
      </w:r>
      <w:r w:rsidR="008F512F">
        <w:rPr>
          <w:rFonts w:ascii="Times New Roman" w:hAnsi="Times New Roman" w:cs="Times New Roman"/>
          <w:sz w:val="24"/>
          <w:szCs w:val="24"/>
        </w:rPr>
        <w:t xml:space="preserve">use </w:t>
      </w:r>
      <w:r w:rsidRPr="00ED6430">
        <w:rPr>
          <w:rFonts w:ascii="Times New Roman" w:hAnsi="Times New Roman" w:cs="Times New Roman"/>
          <w:sz w:val="24"/>
          <w:szCs w:val="24"/>
        </w:rPr>
        <w:t>computerised 360-degree feedback systems because it makes data collection and processing easier. Reduced possibility biases, increased awareness of performance expectations, increased commitment to improve, improved self-perceptions of performance, improved performance, reduced undiscussables, and increased career control on the part of employees are just a few of the benefits of implementing 360-degree feedback systems. Despite the numerous benefits of deploying 360-degree feedback systems, there are some disadvantages to be aware of. Negative feedback, for example, can harm an employee's feelings; individuals may not be ready to accept such criticism and hence may not participate freely; confidentiality may be breached, causing information to be misconstrued; and rates may be overworked</w:t>
      </w:r>
      <w:sdt>
        <w:sdtPr>
          <w:rPr>
            <w:rFonts w:ascii="Times New Roman" w:hAnsi="Times New Roman" w:cs="Times New Roman"/>
            <w:sz w:val="24"/>
            <w:szCs w:val="24"/>
          </w:rPr>
          <w:id w:val="-1184368805"/>
          <w:citation/>
        </w:sdtPr>
        <w:sdtEndPr/>
        <w:sdtContent>
          <w:r w:rsidR="0037134C" w:rsidRPr="00ED6430">
            <w:rPr>
              <w:rFonts w:ascii="Times New Roman" w:hAnsi="Times New Roman" w:cs="Times New Roman"/>
              <w:sz w:val="24"/>
              <w:szCs w:val="24"/>
            </w:rPr>
            <w:fldChar w:fldCharType="begin"/>
          </w:r>
          <w:r w:rsidR="0037134C" w:rsidRPr="00ED6430">
            <w:rPr>
              <w:rFonts w:ascii="Times New Roman" w:hAnsi="Times New Roman" w:cs="Times New Roman"/>
              <w:sz w:val="24"/>
              <w:szCs w:val="24"/>
            </w:rPr>
            <w:instrText xml:space="preserve"> CITATION Aqu09 \l 2057 </w:instrText>
          </w:r>
          <w:r w:rsidR="0037134C" w:rsidRPr="00ED6430">
            <w:rPr>
              <w:rFonts w:ascii="Times New Roman" w:hAnsi="Times New Roman" w:cs="Times New Roman"/>
              <w:sz w:val="24"/>
              <w:szCs w:val="24"/>
            </w:rPr>
            <w:fldChar w:fldCharType="separate"/>
          </w:r>
          <w:r w:rsidR="0037134C" w:rsidRPr="00ED6430">
            <w:rPr>
              <w:rFonts w:ascii="Times New Roman" w:hAnsi="Times New Roman" w:cs="Times New Roman"/>
              <w:noProof/>
              <w:sz w:val="24"/>
              <w:szCs w:val="24"/>
            </w:rPr>
            <w:t xml:space="preserve"> (Aquinis, 2013)</w:t>
          </w:r>
          <w:r w:rsidR="0037134C" w:rsidRPr="00ED6430">
            <w:rPr>
              <w:rFonts w:ascii="Times New Roman" w:hAnsi="Times New Roman" w:cs="Times New Roman"/>
              <w:sz w:val="24"/>
              <w:szCs w:val="24"/>
            </w:rPr>
            <w:fldChar w:fldCharType="end"/>
          </w:r>
        </w:sdtContent>
      </w:sdt>
      <w:r w:rsidR="00AD7A25">
        <w:rPr>
          <w:rFonts w:ascii="Times New Roman" w:hAnsi="Times New Roman" w:cs="Times New Roman"/>
          <w:sz w:val="24"/>
          <w:szCs w:val="24"/>
        </w:rPr>
        <w:t>.</w:t>
      </w:r>
    </w:p>
    <w:p w14:paraId="4B6A33DD" w14:textId="4F48FEEC" w:rsidR="00FB66A2" w:rsidRDefault="00BB462A" w:rsidP="00FB66A2">
      <w:r w:rsidRPr="00ED6430">
        <w:rPr>
          <w:rFonts w:ascii="Times New Roman" w:hAnsi="Times New Roman" w:cs="Times New Roman"/>
          <w:sz w:val="24"/>
          <w:szCs w:val="24"/>
        </w:rPr>
        <w:t xml:space="preserve"> Personal development plans are a component of the performance management system, and they detail the steps that must be performed to increase employee performance. It highlights his strengths as well as areas in which he </w:t>
      </w:r>
      <w:r w:rsidR="003B76D9" w:rsidRPr="00ED6430">
        <w:rPr>
          <w:rFonts w:ascii="Times New Roman" w:hAnsi="Times New Roman" w:cs="Times New Roman"/>
          <w:sz w:val="24"/>
          <w:szCs w:val="24"/>
        </w:rPr>
        <w:t>must</w:t>
      </w:r>
      <w:r w:rsidRPr="00ED6430">
        <w:rPr>
          <w:rFonts w:ascii="Times New Roman" w:hAnsi="Times New Roman" w:cs="Times New Roman"/>
          <w:sz w:val="24"/>
          <w:szCs w:val="24"/>
        </w:rPr>
        <w:t xml:space="preserve"> improve. A personal development plan outlines measures that can be taken to improve performance. It can be used for any task, and the data comes from the assessment form. It is possible to design for each of the performance factors that have been assessed. The goals are to increase performance, facilitate lifelong learning, and promote personal development. PDP considers both the organization's and the employee's needs. The decision is based on the organization's requirements. The supervisor and the employee agree on which new abilities will enhance the employee's work experience while also assisting the business in meeting its objectives. The completion date is included in the plan. The following are some of the goals of a personal development plan: improve current job performance, maintain current job performance, prepare employee for career advancement, and broaden employee's work experience. Employees can achieve their goals through on-the-job training, courses, self-study, mentorship, attending conferences, earning a degree, job rotation, and temporary </w:t>
      </w:r>
      <w:r w:rsidR="00B3373F" w:rsidRPr="00ED6430">
        <w:rPr>
          <w:rFonts w:ascii="Times New Roman" w:hAnsi="Times New Roman" w:cs="Times New Roman"/>
          <w:sz w:val="24"/>
          <w:szCs w:val="24"/>
        </w:rPr>
        <w:t>jobs. The</w:t>
      </w:r>
      <w:r w:rsidRPr="00ED6430">
        <w:rPr>
          <w:rFonts w:ascii="Times New Roman" w:hAnsi="Times New Roman" w:cs="Times New Roman"/>
          <w:sz w:val="24"/>
          <w:szCs w:val="24"/>
        </w:rPr>
        <w:t xml:space="preserve"> development plan is created by the supervisor or line manager, who will explain to the employee what is required to achieve the target level of performance and what steps the person must take to improve their performance</w:t>
      </w:r>
      <w:r w:rsidR="00FB66A2" w:rsidRPr="00ED6430">
        <w:rPr>
          <w:rFonts w:ascii="Times New Roman" w:hAnsi="Times New Roman" w:cs="Times New Roman"/>
          <w:sz w:val="24"/>
          <w:szCs w:val="24"/>
        </w:rPr>
        <w:t xml:space="preserve">. The supervisor's role includes suggesting resources needed by employees to achieve goals, reviewing, and making suggestions about developmental objectives, monitoring employee </w:t>
      </w:r>
      <w:r w:rsidR="00CD0CC5" w:rsidRPr="00ED6430">
        <w:rPr>
          <w:rFonts w:ascii="Times New Roman" w:hAnsi="Times New Roman" w:cs="Times New Roman"/>
          <w:sz w:val="24"/>
          <w:szCs w:val="24"/>
        </w:rPr>
        <w:t>progress,</w:t>
      </w:r>
      <w:r w:rsidR="00FB66A2" w:rsidRPr="00ED6430">
        <w:rPr>
          <w:rFonts w:ascii="Times New Roman" w:hAnsi="Times New Roman" w:cs="Times New Roman"/>
          <w:sz w:val="24"/>
          <w:szCs w:val="24"/>
        </w:rPr>
        <w:t xml:space="preserve"> and reminding employees of deadlines, and motivating employees to achieve goals through bonuses, benefits, or advantages of new skills learned (</w:t>
      </w:r>
      <w:proofErr w:type="spellStart"/>
      <w:r w:rsidR="00FB66A2" w:rsidRPr="00ED6430">
        <w:rPr>
          <w:rFonts w:ascii="Times New Roman" w:hAnsi="Times New Roman" w:cs="Times New Roman"/>
          <w:sz w:val="24"/>
          <w:szCs w:val="24"/>
        </w:rPr>
        <w:t>Aquinis</w:t>
      </w:r>
      <w:proofErr w:type="spellEnd"/>
      <w:r w:rsidR="00FB66A2" w:rsidRPr="00ED6430">
        <w:rPr>
          <w:rFonts w:ascii="Times New Roman" w:hAnsi="Times New Roman" w:cs="Times New Roman"/>
          <w:sz w:val="24"/>
          <w:szCs w:val="24"/>
        </w:rPr>
        <w:t>, 2013</w:t>
      </w:r>
      <w:r w:rsidR="00FB66A2">
        <w:t>).</w:t>
      </w:r>
    </w:p>
    <w:tbl>
      <w:tblPr>
        <w:tblStyle w:val="TableGrid"/>
        <w:tblW w:w="0" w:type="auto"/>
        <w:tblLook w:val="04A0" w:firstRow="1" w:lastRow="0" w:firstColumn="1" w:lastColumn="0" w:noHBand="0" w:noVBand="1"/>
      </w:tblPr>
      <w:tblGrid>
        <w:gridCol w:w="1790"/>
        <w:gridCol w:w="3468"/>
        <w:gridCol w:w="1783"/>
        <w:gridCol w:w="1896"/>
      </w:tblGrid>
      <w:tr w:rsidR="00BA21FB" w14:paraId="63E4B523" w14:textId="77777777" w:rsidTr="00CE250B">
        <w:tc>
          <w:tcPr>
            <w:tcW w:w="1790" w:type="dxa"/>
          </w:tcPr>
          <w:p w14:paraId="15907399" w14:textId="54BF764D" w:rsidR="00CE250B" w:rsidRDefault="00CE250B" w:rsidP="00FB66A2">
            <w:r>
              <w:lastRenderedPageBreak/>
              <w:t>OBJECTIVES</w:t>
            </w:r>
          </w:p>
        </w:tc>
        <w:tc>
          <w:tcPr>
            <w:tcW w:w="1783" w:type="dxa"/>
          </w:tcPr>
          <w:p w14:paraId="61AF5F5D" w14:textId="62E20662" w:rsidR="00CE250B" w:rsidRDefault="00CE250B" w:rsidP="00FB66A2">
            <w:r>
              <w:t>SUCCESS CRITERIA</w:t>
            </w:r>
          </w:p>
        </w:tc>
        <w:tc>
          <w:tcPr>
            <w:tcW w:w="1783" w:type="dxa"/>
          </w:tcPr>
          <w:p w14:paraId="1FEA6820" w14:textId="0C16E645" w:rsidR="00CE250B" w:rsidRDefault="00CE250B" w:rsidP="00FB66A2">
            <w:r>
              <w:t>ACTIONS</w:t>
            </w:r>
          </w:p>
        </w:tc>
        <w:tc>
          <w:tcPr>
            <w:tcW w:w="1896" w:type="dxa"/>
          </w:tcPr>
          <w:p w14:paraId="7EA95855" w14:textId="6CC5A2A6" w:rsidR="00CE250B" w:rsidRDefault="00CE250B" w:rsidP="00FB66A2">
            <w:r>
              <w:t>IMPLEMENTATION</w:t>
            </w:r>
          </w:p>
        </w:tc>
      </w:tr>
      <w:tr w:rsidR="00BA21FB" w14:paraId="2BFEE147" w14:textId="77777777" w:rsidTr="00CE250B">
        <w:tc>
          <w:tcPr>
            <w:tcW w:w="1790" w:type="dxa"/>
          </w:tcPr>
          <w:p w14:paraId="5805FDBE" w14:textId="27702455" w:rsidR="00CE250B" w:rsidRDefault="00A2548C" w:rsidP="00FB66A2">
            <w:r>
              <w:t xml:space="preserve">Employability </w:t>
            </w:r>
            <w:r w:rsidR="00712DE7">
              <w:t>and digital skills</w:t>
            </w:r>
          </w:p>
        </w:tc>
        <w:tc>
          <w:tcPr>
            <w:tcW w:w="1783" w:type="dxa"/>
          </w:tcPr>
          <w:p w14:paraId="6354D76B" w14:textId="0D2C4E82" w:rsidR="000071CA" w:rsidRDefault="00C82BE9" w:rsidP="00FB66A2">
            <w:pPr>
              <w:rPr>
                <w:rFonts w:eastAsia="Times New Roman"/>
              </w:rPr>
            </w:pPr>
            <w:r>
              <w:t xml:space="preserve">Complete </w:t>
            </w:r>
            <w:r w:rsidR="00186435">
              <w:t xml:space="preserve">two assessments </w:t>
            </w:r>
            <w:r w:rsidR="00AB61C7">
              <w:t xml:space="preserve">for level 4 and </w:t>
            </w:r>
            <w:r w:rsidR="00FF3D1B">
              <w:t>5. At</w:t>
            </w:r>
            <w:r w:rsidR="00AB61C7">
              <w:t xml:space="preserve"> level 6</w:t>
            </w:r>
            <w:r w:rsidR="00967228">
              <w:t xml:space="preserve"> complete a </w:t>
            </w:r>
            <w:r w:rsidR="000F71D6">
              <w:t>dissertation</w:t>
            </w:r>
            <w:r w:rsidR="00967228">
              <w:t>,</w:t>
            </w:r>
            <w:r w:rsidR="000F71D6">
              <w:t xml:space="preserve"> </w:t>
            </w:r>
            <w:r w:rsidR="00FF3D1B">
              <w:t xml:space="preserve">project, exhibition, </w:t>
            </w:r>
            <w:r w:rsidR="007F56D3">
              <w:t>conference,</w:t>
            </w:r>
            <w:r w:rsidR="00967228">
              <w:t xml:space="preserve"> or </w:t>
            </w:r>
            <w:r w:rsidR="00FF017C">
              <w:t>showcase linked</w:t>
            </w:r>
            <w:r w:rsidR="00B00B28">
              <w:t xml:space="preserve"> to the discipline </w:t>
            </w:r>
            <w:r w:rsidR="000071CA">
              <w:t>area</w:t>
            </w:r>
            <w:r w:rsidR="00FF3D1B">
              <w:t xml:space="preserve"> </w:t>
            </w:r>
            <w:r w:rsidR="000071CA">
              <w:rPr>
                <w:rFonts w:eastAsia="Times New Roman"/>
              </w:rPr>
              <w:t xml:space="preserve">"Graduate Attributes Framework | University of Wales ...." </w:t>
            </w:r>
            <w:hyperlink r:id="rId12" w:history="1">
              <w:r w:rsidR="000071CA">
                <w:rPr>
                  <w:rStyle w:val="Hyperlink"/>
                  <w:rFonts w:eastAsia="Times New Roman"/>
                </w:rPr>
                <w:t>https://www.uwtsd.ac.uk/graduate-attributes-framework/</w:t>
              </w:r>
            </w:hyperlink>
            <w:r w:rsidR="000071CA">
              <w:rPr>
                <w:rFonts w:eastAsia="Times New Roman"/>
              </w:rPr>
              <w:t>.</w:t>
            </w:r>
          </w:p>
          <w:p w14:paraId="2E77A863" w14:textId="6FB08E6D" w:rsidR="000071CA" w:rsidRDefault="000071CA" w:rsidP="00FB66A2">
            <w:pPr>
              <w:rPr>
                <w:rFonts w:eastAsia="Times New Roman"/>
              </w:rPr>
            </w:pPr>
          </w:p>
          <w:p w14:paraId="78E44FCA" w14:textId="0C442CCF" w:rsidR="00CE250B" w:rsidRDefault="00CE250B" w:rsidP="00FB66A2"/>
        </w:tc>
        <w:tc>
          <w:tcPr>
            <w:tcW w:w="1783" w:type="dxa"/>
          </w:tcPr>
          <w:p w14:paraId="69D5FC8E" w14:textId="10BE1CB9" w:rsidR="00CE250B" w:rsidRDefault="00DB35DF" w:rsidP="00FB66A2">
            <w:r>
              <w:t xml:space="preserve">Use UWTSD </w:t>
            </w:r>
            <w:r w:rsidR="00717435">
              <w:t>research</w:t>
            </w:r>
          </w:p>
        </w:tc>
        <w:tc>
          <w:tcPr>
            <w:tcW w:w="1896" w:type="dxa"/>
          </w:tcPr>
          <w:p w14:paraId="5146BD4F" w14:textId="01A2D2FC" w:rsidR="00CE250B" w:rsidRPr="00752CA6" w:rsidRDefault="00DA7C60" w:rsidP="00FB66A2">
            <w:pPr>
              <w:rPr>
                <w:rFonts w:eastAsia="Times New Roman"/>
              </w:rPr>
            </w:pPr>
            <w:r>
              <w:t>Respect deadlines asses</w:t>
            </w:r>
            <w:r w:rsidR="00752CA6">
              <w:rPr>
                <w:rFonts w:eastAsia="Times New Roman"/>
              </w:rPr>
              <w:t>.</w:t>
            </w:r>
            <w:r w:rsidR="00752CA6" w:rsidRPr="00752CA6">
              <w:rPr>
                <w:rFonts w:eastAsia="Times New Roman"/>
              </w:rPr>
              <w:t xml:space="preserve"> </w:t>
            </w:r>
          </w:p>
        </w:tc>
      </w:tr>
      <w:tr w:rsidR="00BA21FB" w14:paraId="5BF16B64" w14:textId="77777777" w:rsidTr="00CE250B">
        <w:tc>
          <w:tcPr>
            <w:tcW w:w="1790" w:type="dxa"/>
          </w:tcPr>
          <w:p w14:paraId="6C1531B7" w14:textId="51FEFBC2" w:rsidR="00CE250B" w:rsidRDefault="00074A64" w:rsidP="00FB66A2">
            <w:r>
              <w:t>Knowledge and Learning Ability</w:t>
            </w:r>
          </w:p>
        </w:tc>
        <w:tc>
          <w:tcPr>
            <w:tcW w:w="1783" w:type="dxa"/>
          </w:tcPr>
          <w:p w14:paraId="0A06BF51" w14:textId="77777777" w:rsidR="00752CA6" w:rsidRDefault="00717435" w:rsidP="00FB66A2">
            <w:pPr>
              <w:rPr>
                <w:rFonts w:eastAsia="Times New Roman"/>
              </w:rPr>
            </w:pPr>
            <w:r>
              <w:t>Open to knew technology</w:t>
            </w:r>
            <w:r w:rsidR="0034407A">
              <w:t xml:space="preserve"> related to </w:t>
            </w:r>
            <w:r w:rsidR="00BD542C">
              <w:t>modules (</w:t>
            </w:r>
            <w:r w:rsidR="00047B84">
              <w:t xml:space="preserve">Power </w:t>
            </w:r>
            <w:r w:rsidR="00345010">
              <w:t>Point, Excel)</w:t>
            </w:r>
            <w:hyperlink r:id="rId13" w:history="1">
              <w:r w:rsidR="00752CA6">
                <w:rPr>
                  <w:rStyle w:val="Hyperlink"/>
                  <w:rFonts w:eastAsia="Times New Roman"/>
                </w:rPr>
                <w:t>University Core Competencies | Human Resource Management</w:t>
              </w:r>
            </w:hyperlink>
          </w:p>
          <w:p w14:paraId="042119EB" w14:textId="14472FF0" w:rsidR="00CE250B" w:rsidRDefault="00CE250B" w:rsidP="00FB66A2"/>
        </w:tc>
        <w:tc>
          <w:tcPr>
            <w:tcW w:w="1783" w:type="dxa"/>
          </w:tcPr>
          <w:p w14:paraId="04EBF729" w14:textId="51BA21D5" w:rsidR="00CE250B" w:rsidRDefault="00262A81" w:rsidP="00FB66A2">
            <w:r>
              <w:t>A</w:t>
            </w:r>
            <w:r w:rsidR="00D404FA">
              <w:t>ttendance</w:t>
            </w:r>
            <w:r w:rsidR="00056FFC">
              <w:t xml:space="preserve"> at lectures </w:t>
            </w:r>
            <w:r w:rsidR="003751CF">
              <w:t xml:space="preserve">to learn </w:t>
            </w:r>
            <w:r w:rsidR="005B4058">
              <w:t>utilisation of lab</w:t>
            </w:r>
            <w:r w:rsidR="00E27E7B">
              <w:t>oratory hardware and software</w:t>
            </w:r>
          </w:p>
        </w:tc>
        <w:tc>
          <w:tcPr>
            <w:tcW w:w="1896" w:type="dxa"/>
          </w:tcPr>
          <w:p w14:paraId="6B758881" w14:textId="3487DAE1" w:rsidR="00CE250B" w:rsidRDefault="003E0F2E" w:rsidP="00FB66A2">
            <w:r>
              <w:t xml:space="preserve">Write </w:t>
            </w:r>
            <w:r w:rsidR="00871F7E">
              <w:t>presentations</w:t>
            </w:r>
            <w:r w:rsidR="00714CE1">
              <w:t xml:space="preserve"> related to modules </w:t>
            </w:r>
            <w:r w:rsidR="00871F7E">
              <w:t>in a timely manner</w:t>
            </w:r>
          </w:p>
        </w:tc>
      </w:tr>
      <w:tr w:rsidR="00BA21FB" w14:paraId="22D51283" w14:textId="77777777" w:rsidTr="00CE250B">
        <w:tc>
          <w:tcPr>
            <w:tcW w:w="1790" w:type="dxa"/>
          </w:tcPr>
          <w:p w14:paraId="57B1C6ED" w14:textId="3B3DC2A4" w:rsidR="00CE250B" w:rsidRDefault="000D791A" w:rsidP="00FB66A2">
            <w:r>
              <w:t>Communication skills</w:t>
            </w:r>
          </w:p>
        </w:tc>
        <w:tc>
          <w:tcPr>
            <w:tcW w:w="1783" w:type="dxa"/>
          </w:tcPr>
          <w:p w14:paraId="38C856A6" w14:textId="6D733883" w:rsidR="00C450B7" w:rsidRDefault="00F334C9" w:rsidP="00FB66A2">
            <w:pPr>
              <w:rPr>
                <w:rFonts w:eastAsia="Times New Roman"/>
              </w:rPr>
            </w:pPr>
            <w:r>
              <w:t>Complete o</w:t>
            </w:r>
            <w:r w:rsidR="002B30E5">
              <w:t>n-the job</w:t>
            </w:r>
            <w:r w:rsidR="00602412">
              <w:t xml:space="preserve"> training and voluntary wor</w:t>
            </w:r>
            <w:r w:rsidR="00A067A8">
              <w:t xml:space="preserve">k </w:t>
            </w:r>
            <w:hyperlink r:id="rId14" w:history="1">
              <w:r w:rsidR="00C450B7">
                <w:rPr>
                  <w:rStyle w:val="Hyperlink"/>
                  <w:rFonts w:eastAsia="Times New Roman"/>
                </w:rPr>
                <w:t>Personal Development Plan - Mind Tools</w:t>
              </w:r>
            </w:hyperlink>
          </w:p>
          <w:p w14:paraId="5A2945A4" w14:textId="6FA5700B" w:rsidR="00CE250B" w:rsidRDefault="00CE250B" w:rsidP="00FB66A2"/>
        </w:tc>
        <w:tc>
          <w:tcPr>
            <w:tcW w:w="1783" w:type="dxa"/>
          </w:tcPr>
          <w:p w14:paraId="7C6192B8" w14:textId="593FCD72" w:rsidR="00CE250B" w:rsidRDefault="00107D28" w:rsidP="00FB66A2">
            <w:r>
              <w:t>Review communication skills acquired every six months</w:t>
            </w:r>
            <w:r w:rsidR="00295522">
              <w:t xml:space="preserve"> in an Audit </w:t>
            </w:r>
            <w:r w:rsidR="00C450B7">
              <w:t>with line manager</w:t>
            </w:r>
          </w:p>
        </w:tc>
        <w:tc>
          <w:tcPr>
            <w:tcW w:w="1896" w:type="dxa"/>
          </w:tcPr>
          <w:p w14:paraId="46469D7F" w14:textId="1A38AC6C" w:rsidR="00CE250B" w:rsidRDefault="00E51F1A" w:rsidP="00FB66A2">
            <w:r>
              <w:t>Write a business case for HR department</w:t>
            </w:r>
          </w:p>
        </w:tc>
      </w:tr>
      <w:tr w:rsidR="00BA21FB" w14:paraId="1F5EB8AF" w14:textId="77777777" w:rsidTr="00CE250B">
        <w:tc>
          <w:tcPr>
            <w:tcW w:w="1790" w:type="dxa"/>
          </w:tcPr>
          <w:p w14:paraId="6333F7F1" w14:textId="0151B251" w:rsidR="00CE250B" w:rsidRDefault="006B13C1" w:rsidP="00FB66A2">
            <w:r>
              <w:t>S</w:t>
            </w:r>
            <w:r w:rsidR="00A30BE3">
              <w:t>e</w:t>
            </w:r>
            <w:r>
              <w:t>lf-management</w:t>
            </w:r>
          </w:p>
        </w:tc>
        <w:tc>
          <w:tcPr>
            <w:tcW w:w="1783" w:type="dxa"/>
          </w:tcPr>
          <w:p w14:paraId="123855D2" w14:textId="16410174" w:rsidR="00B32F27" w:rsidRDefault="006B13C1" w:rsidP="00FB66A2">
            <w:pPr>
              <w:rPr>
                <w:rFonts w:eastAsia="Times New Roman"/>
              </w:rPr>
            </w:pPr>
            <w:r>
              <w:t>C</w:t>
            </w:r>
            <w:r w:rsidR="006F3E1C">
              <w:t>omplete</w:t>
            </w:r>
            <w:r>
              <w:t xml:space="preserve"> course for int</w:t>
            </w:r>
            <w:r w:rsidR="00861BF6">
              <w:t xml:space="preserve">rapersonal </w:t>
            </w:r>
            <w:r w:rsidR="00046E6E">
              <w:t>skills: the</w:t>
            </w:r>
            <w:r w:rsidR="00861BF6">
              <w:t xml:space="preserve"> ability </w:t>
            </w:r>
            <w:r w:rsidR="00B71F19">
              <w:t xml:space="preserve">to manage personal </w:t>
            </w:r>
            <w:r w:rsidR="00046E6E">
              <w:t xml:space="preserve">emotion, motivation </w:t>
            </w:r>
            <w:r w:rsidR="00B71F19">
              <w:t>,and development</w:t>
            </w:r>
            <w:r w:rsidR="00046E6E">
              <w:t xml:space="preserve"> to be able to work under pressure</w:t>
            </w:r>
            <w:r w:rsidR="00B32F27">
              <w:t xml:space="preserve"> </w:t>
            </w:r>
            <w:hyperlink r:id="rId15" w:history="1">
              <w:r w:rsidR="00B32F27">
                <w:rPr>
                  <w:rStyle w:val="Hyperlink"/>
                  <w:rFonts w:eastAsia="Times New Roman"/>
                </w:rPr>
                <w:t>Skills for Success: Personal Development and Employability ...</w:t>
              </w:r>
            </w:hyperlink>
          </w:p>
          <w:p w14:paraId="5BBBB5E9" w14:textId="567CF10D" w:rsidR="00CE250B" w:rsidRDefault="00CE250B" w:rsidP="00FB66A2"/>
        </w:tc>
        <w:tc>
          <w:tcPr>
            <w:tcW w:w="1783" w:type="dxa"/>
          </w:tcPr>
          <w:p w14:paraId="5B976074" w14:textId="77777777" w:rsidR="00CE250B" w:rsidRDefault="00040D2E" w:rsidP="00FB66A2">
            <w:r>
              <w:t>Online resources,</w:t>
            </w:r>
          </w:p>
          <w:p w14:paraId="4B3E91EC" w14:textId="2F7E0449" w:rsidR="00D66C1B" w:rsidRDefault="00D66C1B" w:rsidP="00FB66A2">
            <w:r>
              <w:t>Library resources</w:t>
            </w:r>
          </w:p>
        </w:tc>
        <w:tc>
          <w:tcPr>
            <w:tcW w:w="1896" w:type="dxa"/>
          </w:tcPr>
          <w:p w14:paraId="3A70E240" w14:textId="7684C3D2" w:rsidR="00CE250B" w:rsidRDefault="00582688" w:rsidP="00FB66A2">
            <w:r>
              <w:t xml:space="preserve">Practice managerial skills </w:t>
            </w:r>
            <w:r w:rsidR="002F74C9">
              <w:t>in</w:t>
            </w:r>
            <w:r>
              <w:t xml:space="preserve"> the workplace.</w:t>
            </w:r>
          </w:p>
        </w:tc>
      </w:tr>
    </w:tbl>
    <w:p w14:paraId="3E68951A" w14:textId="77777777" w:rsidR="00C66A53" w:rsidRPr="009E2B14" w:rsidRDefault="00C66A53" w:rsidP="00FB66A2"/>
    <w:p w14:paraId="5C986CB6" w14:textId="4D89C2B6" w:rsidR="00E23760" w:rsidRDefault="00E23760"/>
    <w:p w14:paraId="37672547" w14:textId="77777777" w:rsidR="00CC58DB" w:rsidRDefault="00CC58DB"/>
    <w:p w14:paraId="2C8EFC4E" w14:textId="77777777" w:rsidR="00CC58DB" w:rsidRDefault="00CC58DB"/>
    <w:p w14:paraId="27E08CFD" w14:textId="77777777" w:rsidR="00CC58DB" w:rsidRDefault="00CC58DB"/>
    <w:p w14:paraId="0B34541B" w14:textId="77777777" w:rsidR="00CC58DB" w:rsidRDefault="00CC58DB"/>
    <w:p w14:paraId="060B9FEC" w14:textId="77777777" w:rsidR="00CC58DB" w:rsidRDefault="00CC58DB"/>
    <w:p w14:paraId="1027093A" w14:textId="77777777" w:rsidR="00CC58DB" w:rsidRDefault="00CC58DB"/>
    <w:p w14:paraId="5723E4DB" w14:textId="77777777" w:rsidR="00CC58DB" w:rsidRDefault="00CC58DB"/>
    <w:p w14:paraId="4B3D9F35" w14:textId="77777777" w:rsidR="00CC58DB" w:rsidRDefault="00CC58DB"/>
    <w:p w14:paraId="386E5872" w14:textId="77777777" w:rsidR="00CC58DB" w:rsidRDefault="00CC58DB"/>
    <w:p w14:paraId="53DD7C5A" w14:textId="77777777" w:rsidR="00CC58DB" w:rsidRDefault="00CC58DB"/>
    <w:p w14:paraId="56714D86" w14:textId="070C76B0" w:rsidR="00381CF3" w:rsidRDefault="00F10E50" w:rsidP="00381CF3">
      <w:pPr>
        <w:pStyle w:val="NormalWeb"/>
        <w:shd w:val="clear" w:color="auto" w:fill="FCFCFC"/>
      </w:pPr>
      <w:r>
        <w:lastRenderedPageBreak/>
        <w:t xml:space="preserve">In 2018 Forbes published </w:t>
      </w:r>
      <w:r w:rsidR="00137948">
        <w:t xml:space="preserve">an article </w:t>
      </w:r>
      <w:r w:rsidR="006E5684">
        <w:t>t</w:t>
      </w:r>
      <w:r w:rsidR="00137948">
        <w:t>hat</w:t>
      </w:r>
      <w:r w:rsidR="006E5684">
        <w:t xml:space="preserve"> human</w:t>
      </w:r>
      <w:r w:rsidR="003A0990">
        <w:t xml:space="preserve"> </w:t>
      </w:r>
      <w:r w:rsidR="006E5684">
        <w:t>beings ‘</w:t>
      </w:r>
      <w:r w:rsidR="00A74698">
        <w:t>’</w:t>
      </w:r>
      <w:r w:rsidR="00E746C2">
        <w:t>ha</w:t>
      </w:r>
      <w:r w:rsidR="00F82D4A">
        <w:t>ve</w:t>
      </w:r>
      <w:r w:rsidR="00E746C2">
        <w:t xml:space="preserve"> capacity to </w:t>
      </w:r>
      <w:r w:rsidR="003B445C">
        <w:t>innovate, to</w:t>
      </w:r>
      <w:r w:rsidR="00E746C2">
        <w:t xml:space="preserve"> expand through losses and </w:t>
      </w:r>
      <w:r w:rsidR="003B445C">
        <w:t>despair</w:t>
      </w:r>
      <w:r w:rsidR="00286FFB">
        <w:t xml:space="preserve"> and to co-create as human beings.’’</w:t>
      </w:r>
      <w:r w:rsidR="00A74698">
        <w:t xml:space="preserve"> The expectations to</w:t>
      </w:r>
      <w:r w:rsidR="0055310F">
        <w:t xml:space="preserve"> </w:t>
      </w:r>
      <w:r w:rsidR="00A74698">
        <w:t xml:space="preserve">perform </w:t>
      </w:r>
      <w:r w:rsidR="00DE195B">
        <w:t>bigger,</w:t>
      </w:r>
      <w:r w:rsidR="003B445C">
        <w:t xml:space="preserve"> higher, better</w:t>
      </w:r>
      <w:r w:rsidR="00DE195B">
        <w:t xml:space="preserve"> and the knowledge of </w:t>
      </w:r>
      <w:r w:rsidR="003B445C">
        <w:t>receiving</w:t>
      </w:r>
      <w:r w:rsidR="00DE195B">
        <w:t xml:space="preserve"> </w:t>
      </w:r>
      <w:r w:rsidR="003B445C">
        <w:t>judgment</w:t>
      </w:r>
      <w:r w:rsidR="00083B93">
        <w:t xml:space="preserve"> is against people freedom to </w:t>
      </w:r>
      <w:r w:rsidR="003B445C">
        <w:t>create, to</w:t>
      </w:r>
      <w:r w:rsidR="00C04506">
        <w:t xml:space="preserve"> </w:t>
      </w:r>
      <w:r w:rsidR="003B445C">
        <w:t>learn, and</w:t>
      </w:r>
      <w:r w:rsidR="0036051C">
        <w:t xml:space="preserve"> </w:t>
      </w:r>
      <w:r w:rsidR="006E5684">
        <w:t>their free</w:t>
      </w:r>
      <w:r w:rsidR="00742839">
        <w:t xml:space="preserve"> choice to share.</w:t>
      </w:r>
      <w:r w:rsidR="0055310F">
        <w:t xml:space="preserve"> </w:t>
      </w:r>
      <w:r w:rsidR="00850014">
        <w:t>It is people choice</w:t>
      </w:r>
      <w:r w:rsidR="006065A6">
        <w:t xml:space="preserve"> to </w:t>
      </w:r>
      <w:r w:rsidR="00BB4D61">
        <w:t xml:space="preserve">create a </w:t>
      </w:r>
      <w:r w:rsidR="0029479F">
        <w:t xml:space="preserve">safe and trusting environments </w:t>
      </w:r>
      <w:r w:rsidR="006065A6">
        <w:t xml:space="preserve">where to remember that </w:t>
      </w:r>
      <w:r w:rsidR="004F6EB9">
        <w:t xml:space="preserve">the idea is to learn from </w:t>
      </w:r>
      <w:r w:rsidR="00D94551">
        <w:t>error, to</w:t>
      </w:r>
      <w:r w:rsidR="005D1638">
        <w:t xml:space="preserve"> understand it and to grow from </w:t>
      </w:r>
      <w:r w:rsidR="006E5684">
        <w:t>it. The</w:t>
      </w:r>
      <w:r w:rsidR="005F4027">
        <w:t xml:space="preserve"> article </w:t>
      </w:r>
      <w:r w:rsidR="00DB16AD">
        <w:t>highlights</w:t>
      </w:r>
      <w:r w:rsidR="007D7859">
        <w:t xml:space="preserve"> </w:t>
      </w:r>
      <w:r w:rsidR="00AB07E6">
        <w:t>that great leader</w:t>
      </w:r>
      <w:r w:rsidR="007D7859">
        <w:t xml:space="preserve"> developed through</w:t>
      </w:r>
      <w:r w:rsidR="006171EC">
        <w:t xml:space="preserve"> </w:t>
      </w:r>
      <w:r w:rsidR="006E5684">
        <w:t>hardship, discrimination, mistrust</w:t>
      </w:r>
      <w:r w:rsidR="000E67D2">
        <w:t>,</w:t>
      </w:r>
      <w:r w:rsidR="00566CA3">
        <w:t xml:space="preserve"> </w:t>
      </w:r>
      <w:r w:rsidR="00137948">
        <w:t>external resistance</w:t>
      </w:r>
      <w:r w:rsidR="000E67D2">
        <w:t xml:space="preserve"> not through performance management conversation</w:t>
      </w:r>
      <w:sdt>
        <w:sdtPr>
          <w:id w:val="1561972807"/>
          <w:citation/>
        </w:sdtPr>
        <w:sdtContent>
          <w:r w:rsidR="001D0C7F">
            <w:fldChar w:fldCharType="begin"/>
          </w:r>
          <w:r w:rsidR="001D0C7F">
            <w:instrText xml:space="preserve"> CITATION Pir18 \l 2057 </w:instrText>
          </w:r>
          <w:r w:rsidR="001D0C7F">
            <w:fldChar w:fldCharType="separate"/>
          </w:r>
          <w:r w:rsidR="001D0C7F">
            <w:rPr>
              <w:noProof/>
            </w:rPr>
            <w:t xml:space="preserve"> (Pir, 2018)</w:t>
          </w:r>
          <w:r w:rsidR="001D0C7F">
            <w:fldChar w:fldCharType="end"/>
          </w:r>
        </w:sdtContent>
      </w:sdt>
      <w:r w:rsidR="001D0C7F">
        <w:t>.</w:t>
      </w:r>
    </w:p>
    <w:p w14:paraId="5D833FD5" w14:textId="0F34A67F" w:rsidR="00B5414E" w:rsidRDefault="00A1084F" w:rsidP="00D63C4B">
      <w:pPr>
        <w:pStyle w:val="NormalWeb"/>
        <w:shd w:val="clear" w:color="auto" w:fill="FCFCFC"/>
      </w:pPr>
      <w:r>
        <w:t xml:space="preserve">It is time to promote a culture </w:t>
      </w:r>
      <w:r w:rsidR="00D7298E">
        <w:t>that values employee skills and talents and reco</w:t>
      </w:r>
      <w:r w:rsidR="002C6D0C">
        <w:t xml:space="preserve">gnise their </w:t>
      </w:r>
      <w:r w:rsidR="00AB07E6">
        <w:t>work. In</w:t>
      </w:r>
      <w:r w:rsidR="002C6D0C">
        <w:t xml:space="preserve"> modern </w:t>
      </w:r>
      <w:r w:rsidR="002809D5">
        <w:t xml:space="preserve">culture </w:t>
      </w:r>
      <w:r w:rsidR="00B60A63">
        <w:t>real-time feedback</w:t>
      </w:r>
      <w:r w:rsidR="002809D5">
        <w:t xml:space="preserve"> promote a </w:t>
      </w:r>
      <w:r w:rsidR="00186878">
        <w:t>collaborative work culture</w:t>
      </w:r>
      <w:r w:rsidR="00466EFF">
        <w:t xml:space="preserve"> where managers are coachers and </w:t>
      </w:r>
      <w:r w:rsidR="00AB07E6">
        <w:t>mentors. It</w:t>
      </w:r>
      <w:r w:rsidR="008A041B">
        <w:t xml:space="preserve"> is a new thinking </w:t>
      </w:r>
      <w:r w:rsidR="00DD6B75">
        <w:t xml:space="preserve">way and requires to be applied from top to bottom </w:t>
      </w:r>
      <w:r w:rsidR="00A9675D">
        <w:t xml:space="preserve">organisations </w:t>
      </w:r>
      <w:r w:rsidR="00D76134">
        <w:t>helping employees to g</w:t>
      </w:r>
      <w:r w:rsidR="00BF7E4C">
        <w:t>et</w:t>
      </w:r>
      <w:r w:rsidR="00D76134">
        <w:t xml:space="preserve"> right direction and </w:t>
      </w:r>
      <w:r w:rsidR="00BF7E4C">
        <w:t xml:space="preserve">right support for </w:t>
      </w:r>
      <w:r w:rsidR="00817189">
        <w:t xml:space="preserve">under and over </w:t>
      </w:r>
      <w:r w:rsidR="00F37C1E">
        <w:t>performance</w:t>
      </w:r>
      <w:r w:rsidR="00B5414E">
        <w:t xml:space="preserve"> </w:t>
      </w:r>
      <w:hyperlink r:id="rId16" w:history="1">
        <w:proofErr w:type="spellStart"/>
        <w:r w:rsidR="00B5414E">
          <w:rPr>
            <w:rStyle w:val="Hyperlink"/>
          </w:rPr>
          <w:t>Performance</w:t>
        </w:r>
        <w:proofErr w:type="spellEnd"/>
        <w:r w:rsidR="00B5414E">
          <w:rPr>
            <w:rStyle w:val="Hyperlink"/>
          </w:rPr>
          <w:t xml:space="preserve"> management in the 21st century | CIPP</w:t>
        </w:r>
      </w:hyperlink>
    </w:p>
    <w:p w14:paraId="77CABE9F" w14:textId="1FB0D25F" w:rsidR="00F37C1E" w:rsidRDefault="00F37C1E" w:rsidP="00D63C4B">
      <w:pPr>
        <w:pStyle w:val="NormalWeb"/>
        <w:shd w:val="clear" w:color="auto" w:fill="FCFCFC"/>
      </w:pPr>
    </w:p>
    <w:p w14:paraId="3BD8B608" w14:textId="77777777" w:rsidR="006E74BD" w:rsidRDefault="006E74BD" w:rsidP="00D63C4B">
      <w:pPr>
        <w:pStyle w:val="NormalWeb"/>
        <w:shd w:val="clear" w:color="auto" w:fill="FCFCFC"/>
      </w:pPr>
    </w:p>
    <w:p w14:paraId="4C14C199" w14:textId="77777777" w:rsidR="006E74BD" w:rsidRDefault="006E74BD" w:rsidP="00D63C4B">
      <w:pPr>
        <w:pStyle w:val="NormalWeb"/>
        <w:shd w:val="clear" w:color="auto" w:fill="FCFCFC"/>
      </w:pPr>
    </w:p>
    <w:p w14:paraId="573A94B4" w14:textId="77777777" w:rsidR="006E74BD" w:rsidRDefault="006E74BD" w:rsidP="00D63C4B">
      <w:pPr>
        <w:pStyle w:val="NormalWeb"/>
        <w:shd w:val="clear" w:color="auto" w:fill="FCFCFC"/>
      </w:pPr>
    </w:p>
    <w:p w14:paraId="0B831434" w14:textId="77777777" w:rsidR="006E74BD" w:rsidRDefault="006E74BD" w:rsidP="00D63C4B">
      <w:pPr>
        <w:pStyle w:val="NormalWeb"/>
        <w:shd w:val="clear" w:color="auto" w:fill="FCFCFC"/>
      </w:pPr>
    </w:p>
    <w:p w14:paraId="36A7B090" w14:textId="77777777" w:rsidR="006E74BD" w:rsidRDefault="006E74BD" w:rsidP="00D63C4B">
      <w:pPr>
        <w:pStyle w:val="NormalWeb"/>
        <w:shd w:val="clear" w:color="auto" w:fill="FCFCFC"/>
      </w:pPr>
    </w:p>
    <w:p w14:paraId="1ADAC053" w14:textId="77777777" w:rsidR="006E74BD" w:rsidRDefault="006E74BD" w:rsidP="00D63C4B">
      <w:pPr>
        <w:pStyle w:val="NormalWeb"/>
        <w:shd w:val="clear" w:color="auto" w:fill="FCFCFC"/>
      </w:pPr>
    </w:p>
    <w:p w14:paraId="048922B3" w14:textId="77777777" w:rsidR="006E74BD" w:rsidRDefault="006E74BD" w:rsidP="00D63C4B">
      <w:pPr>
        <w:pStyle w:val="NormalWeb"/>
        <w:shd w:val="clear" w:color="auto" w:fill="FCFCFC"/>
      </w:pPr>
    </w:p>
    <w:p w14:paraId="7FF21FE1" w14:textId="77777777" w:rsidR="006E74BD" w:rsidRDefault="006E74BD" w:rsidP="00D63C4B">
      <w:pPr>
        <w:pStyle w:val="NormalWeb"/>
        <w:shd w:val="clear" w:color="auto" w:fill="FCFCFC"/>
      </w:pPr>
    </w:p>
    <w:p w14:paraId="418FFE74" w14:textId="77777777" w:rsidR="006E74BD" w:rsidRDefault="006E74BD" w:rsidP="00D63C4B">
      <w:pPr>
        <w:pStyle w:val="NormalWeb"/>
        <w:shd w:val="clear" w:color="auto" w:fill="FCFCFC"/>
      </w:pPr>
    </w:p>
    <w:p w14:paraId="3B67B8A9" w14:textId="77777777" w:rsidR="006E74BD" w:rsidRDefault="006E74BD" w:rsidP="00D63C4B">
      <w:pPr>
        <w:pStyle w:val="NormalWeb"/>
        <w:shd w:val="clear" w:color="auto" w:fill="FCFCFC"/>
      </w:pPr>
    </w:p>
    <w:p w14:paraId="1FBED96E" w14:textId="77777777" w:rsidR="006E74BD" w:rsidRDefault="006E74BD" w:rsidP="00D63C4B">
      <w:pPr>
        <w:pStyle w:val="NormalWeb"/>
        <w:shd w:val="clear" w:color="auto" w:fill="FCFCFC"/>
      </w:pPr>
    </w:p>
    <w:p w14:paraId="07E3BEA4" w14:textId="77777777" w:rsidR="006E74BD" w:rsidRDefault="006E74BD" w:rsidP="00D63C4B">
      <w:pPr>
        <w:pStyle w:val="NormalWeb"/>
        <w:shd w:val="clear" w:color="auto" w:fill="FCFCFC"/>
      </w:pPr>
    </w:p>
    <w:p w14:paraId="193F4C7B" w14:textId="77777777" w:rsidR="006E74BD" w:rsidRDefault="006E74BD" w:rsidP="00D63C4B">
      <w:pPr>
        <w:pStyle w:val="NormalWeb"/>
        <w:shd w:val="clear" w:color="auto" w:fill="FCFCFC"/>
      </w:pPr>
    </w:p>
    <w:p w14:paraId="59FD115F" w14:textId="77777777" w:rsidR="006E74BD" w:rsidRDefault="006E74BD" w:rsidP="00D63C4B">
      <w:pPr>
        <w:pStyle w:val="NormalWeb"/>
        <w:shd w:val="clear" w:color="auto" w:fill="FCFCFC"/>
      </w:pPr>
    </w:p>
    <w:p w14:paraId="26159E20" w14:textId="77777777" w:rsidR="006E74BD" w:rsidRDefault="006E74BD" w:rsidP="00D63C4B">
      <w:pPr>
        <w:pStyle w:val="NormalWeb"/>
        <w:shd w:val="clear" w:color="auto" w:fill="FCFCFC"/>
      </w:pPr>
    </w:p>
    <w:p w14:paraId="4D7C67B6" w14:textId="77777777" w:rsidR="006E74BD" w:rsidRDefault="006E74BD" w:rsidP="00D63C4B">
      <w:pPr>
        <w:pStyle w:val="NormalWeb"/>
        <w:shd w:val="clear" w:color="auto" w:fill="FCFCFC"/>
      </w:pPr>
    </w:p>
    <w:p w14:paraId="77EB0A15" w14:textId="77777777" w:rsidR="006E74BD" w:rsidRDefault="006E74BD" w:rsidP="00D63C4B">
      <w:pPr>
        <w:pStyle w:val="NormalWeb"/>
        <w:shd w:val="clear" w:color="auto" w:fill="FCFCFC"/>
      </w:pPr>
    </w:p>
    <w:p w14:paraId="52D6F91C" w14:textId="38A39DD7" w:rsidR="00E23760" w:rsidRPr="00D63C4B" w:rsidRDefault="008E05F4" w:rsidP="00D63C4B">
      <w:pPr>
        <w:pStyle w:val="NormalWeb"/>
        <w:shd w:val="clear" w:color="auto" w:fill="FCFCFC"/>
      </w:pPr>
      <w:r>
        <w:lastRenderedPageBreak/>
        <w:t>REFERENCES</w:t>
      </w:r>
    </w:p>
    <w:p w14:paraId="2330637E" w14:textId="0625A968" w:rsidR="00E4689B" w:rsidRDefault="00E4689B" w:rsidP="00E4689B">
      <w:pPr>
        <w:pStyle w:val="Bibliography"/>
        <w:rPr>
          <w:noProof/>
          <w:sz w:val="24"/>
          <w:szCs w:val="24"/>
        </w:rPr>
      </w:pPr>
      <w:r>
        <w:fldChar w:fldCharType="begin"/>
      </w:r>
      <w:r>
        <w:instrText xml:space="preserve"> BIBLIOGRAPHY  \l 2057 </w:instrText>
      </w:r>
      <w:r>
        <w:fldChar w:fldCharType="separate"/>
      </w:r>
      <w:r>
        <w:rPr>
          <w:noProof/>
        </w:rPr>
        <w:t>Aquinis, H.</w:t>
      </w:r>
      <w:r w:rsidR="00E55493">
        <w:rPr>
          <w:noProof/>
        </w:rPr>
        <w:t>(</w:t>
      </w:r>
      <w:r>
        <w:rPr>
          <w:noProof/>
        </w:rPr>
        <w:t xml:space="preserve"> 2013</w:t>
      </w:r>
      <w:r w:rsidR="00E55493">
        <w:rPr>
          <w:noProof/>
        </w:rPr>
        <w:t>)</w:t>
      </w:r>
      <w:r>
        <w:rPr>
          <w:noProof/>
        </w:rPr>
        <w:t xml:space="preserve"> </w:t>
      </w:r>
      <w:r>
        <w:rPr>
          <w:i/>
          <w:iCs/>
          <w:noProof/>
        </w:rPr>
        <w:t xml:space="preserve">Performance Management, </w:t>
      </w:r>
      <w:r>
        <w:rPr>
          <w:noProof/>
        </w:rPr>
        <w:t>New Jersey: Pearson/Prentice Hall.</w:t>
      </w:r>
    </w:p>
    <w:p w14:paraId="12659BFD" w14:textId="2FBCB404" w:rsidR="00E4689B" w:rsidRDefault="00E4689B" w:rsidP="00E4689B">
      <w:pPr>
        <w:pStyle w:val="Bibliography"/>
        <w:rPr>
          <w:noProof/>
        </w:rPr>
      </w:pPr>
      <w:r>
        <w:rPr>
          <w:noProof/>
        </w:rPr>
        <w:t xml:space="preserve">Aquinis, H. </w:t>
      </w:r>
      <w:r w:rsidR="00E55493">
        <w:rPr>
          <w:noProof/>
        </w:rPr>
        <w:t>(</w:t>
      </w:r>
      <w:r>
        <w:rPr>
          <w:noProof/>
        </w:rPr>
        <w:t>2019</w:t>
      </w:r>
      <w:r w:rsidR="00E55493">
        <w:rPr>
          <w:noProof/>
        </w:rPr>
        <w:t>)</w:t>
      </w:r>
      <w:r>
        <w:rPr>
          <w:noProof/>
        </w:rPr>
        <w:t xml:space="preserve"> </w:t>
      </w:r>
      <w:r>
        <w:rPr>
          <w:i/>
          <w:iCs/>
          <w:noProof/>
        </w:rPr>
        <w:t xml:space="preserve">Performance Management For Dummies, </w:t>
      </w:r>
      <w:r>
        <w:rPr>
          <w:noProof/>
        </w:rPr>
        <w:t>New Jersey: John Wiley&amp;Sons,Inc.</w:t>
      </w:r>
    </w:p>
    <w:p w14:paraId="5F1DE9C3" w14:textId="1E4C8C74" w:rsidR="00E4689B" w:rsidRDefault="00E4689B" w:rsidP="00E4689B">
      <w:pPr>
        <w:pStyle w:val="Bibliography"/>
        <w:rPr>
          <w:noProof/>
        </w:rPr>
      </w:pPr>
      <w:r>
        <w:rPr>
          <w:noProof/>
        </w:rPr>
        <w:t xml:space="preserve">Armstrong, M. </w:t>
      </w:r>
      <w:r w:rsidR="00E55493">
        <w:rPr>
          <w:noProof/>
        </w:rPr>
        <w:t>(</w:t>
      </w:r>
      <w:r>
        <w:rPr>
          <w:noProof/>
        </w:rPr>
        <w:t>2006</w:t>
      </w:r>
      <w:r w:rsidR="00E55493">
        <w:rPr>
          <w:noProof/>
        </w:rPr>
        <w:t>)</w:t>
      </w:r>
      <w:r>
        <w:rPr>
          <w:noProof/>
        </w:rPr>
        <w:t xml:space="preserve"> </w:t>
      </w:r>
      <w:r>
        <w:rPr>
          <w:i/>
          <w:iCs/>
          <w:noProof/>
        </w:rPr>
        <w:t xml:space="preserve">Performance Management Key strategies and practical guidelines third edition, </w:t>
      </w:r>
      <w:r>
        <w:rPr>
          <w:noProof/>
        </w:rPr>
        <w:t>London and Philadelphia: Kogan Page.</w:t>
      </w:r>
    </w:p>
    <w:p w14:paraId="199DC82A" w14:textId="16DCBEFA" w:rsidR="00E4689B" w:rsidRDefault="00E4689B" w:rsidP="00E4689B">
      <w:pPr>
        <w:pStyle w:val="Bibliography"/>
        <w:rPr>
          <w:noProof/>
        </w:rPr>
      </w:pPr>
      <w:r>
        <w:rPr>
          <w:noProof/>
        </w:rPr>
        <w:t xml:space="preserve">Buckingham, M. </w:t>
      </w:r>
      <w:r w:rsidR="00E55493">
        <w:rPr>
          <w:noProof/>
        </w:rPr>
        <w:t>(</w:t>
      </w:r>
      <w:r>
        <w:rPr>
          <w:noProof/>
        </w:rPr>
        <w:t>2021</w:t>
      </w:r>
      <w:r w:rsidR="00E55493">
        <w:rPr>
          <w:noProof/>
        </w:rPr>
        <w:t>)</w:t>
      </w:r>
      <w:r>
        <w:rPr>
          <w:noProof/>
        </w:rPr>
        <w:t xml:space="preserve"> </w:t>
      </w:r>
      <w:r>
        <w:rPr>
          <w:i/>
          <w:iCs/>
          <w:noProof/>
        </w:rPr>
        <w:t xml:space="preserve">Marcus Buckingham. </w:t>
      </w:r>
      <w:r>
        <w:rPr>
          <w:noProof/>
        </w:rPr>
        <w:t xml:space="preserve">[Online] </w:t>
      </w:r>
      <w:r>
        <w:rPr>
          <w:noProof/>
        </w:rPr>
        <w:br/>
        <w:t xml:space="preserve">Available at: </w:t>
      </w:r>
      <w:r>
        <w:rPr>
          <w:noProof/>
          <w:u w:val="single"/>
        </w:rPr>
        <w:t>https://www.marcusbuckingham.com/the-missing-link-in-performance-management/</w:t>
      </w:r>
      <w:r>
        <w:rPr>
          <w:noProof/>
        </w:rPr>
        <w:br/>
        <w:t>[Accessed 16 December 2021].</w:t>
      </w:r>
    </w:p>
    <w:p w14:paraId="5514C36E" w14:textId="4FC53CED" w:rsidR="00E4689B" w:rsidRDefault="00E4689B" w:rsidP="00E4689B">
      <w:pPr>
        <w:pStyle w:val="Bibliography"/>
        <w:rPr>
          <w:noProof/>
        </w:rPr>
      </w:pPr>
      <w:r>
        <w:rPr>
          <w:noProof/>
        </w:rPr>
        <w:t xml:space="preserve">Burkus, D., </w:t>
      </w:r>
      <w:r w:rsidR="00D24227">
        <w:rPr>
          <w:noProof/>
        </w:rPr>
        <w:t>(</w:t>
      </w:r>
      <w:r>
        <w:rPr>
          <w:noProof/>
        </w:rPr>
        <w:t>2016</w:t>
      </w:r>
      <w:r w:rsidR="00D24227">
        <w:rPr>
          <w:noProof/>
        </w:rPr>
        <w:t>)</w:t>
      </w:r>
      <w:r>
        <w:rPr>
          <w:noProof/>
        </w:rPr>
        <w:t xml:space="preserve"> </w:t>
      </w:r>
      <w:r>
        <w:rPr>
          <w:i/>
          <w:iCs/>
          <w:noProof/>
        </w:rPr>
        <w:t xml:space="preserve">Under New Management. </w:t>
      </w:r>
      <w:r>
        <w:rPr>
          <w:noProof/>
        </w:rPr>
        <w:t>first ed. London: Macmillan.</w:t>
      </w:r>
    </w:p>
    <w:p w14:paraId="189A3A71" w14:textId="5F897914" w:rsidR="00E4689B" w:rsidRDefault="00E4689B" w:rsidP="00E4689B">
      <w:pPr>
        <w:pStyle w:val="Bibliography"/>
        <w:rPr>
          <w:noProof/>
        </w:rPr>
      </w:pPr>
      <w:r>
        <w:rPr>
          <w:noProof/>
        </w:rPr>
        <w:t xml:space="preserve">Christy, G. &amp; Mullins, L. J. </w:t>
      </w:r>
      <w:r w:rsidR="00E55493">
        <w:rPr>
          <w:noProof/>
        </w:rPr>
        <w:t>(</w:t>
      </w:r>
      <w:r>
        <w:rPr>
          <w:noProof/>
        </w:rPr>
        <w:t>2010</w:t>
      </w:r>
      <w:r w:rsidR="00E55493">
        <w:rPr>
          <w:noProof/>
        </w:rPr>
        <w:t>)</w:t>
      </w:r>
      <w:r>
        <w:rPr>
          <w:noProof/>
        </w:rPr>
        <w:t xml:space="preserve"> </w:t>
      </w:r>
      <w:r>
        <w:rPr>
          <w:i/>
          <w:iCs/>
          <w:noProof/>
        </w:rPr>
        <w:t xml:space="preserve">Management &amp; Organisational Behaviour. </w:t>
      </w:r>
      <w:r>
        <w:rPr>
          <w:noProof/>
        </w:rPr>
        <w:t xml:space="preserve">[Online] </w:t>
      </w:r>
      <w:r>
        <w:rPr>
          <w:noProof/>
        </w:rPr>
        <w:br/>
        <w:t xml:space="preserve">Available at: </w:t>
      </w:r>
      <w:r>
        <w:rPr>
          <w:noProof/>
          <w:u w:val="single"/>
        </w:rPr>
        <w:t>https://amazon.com/management-organisational-behaviour-laurie-mullins/dp/027372861x</w:t>
      </w:r>
      <w:r>
        <w:rPr>
          <w:noProof/>
        </w:rPr>
        <w:br/>
        <w:t>[Accessed 12 12 2021].</w:t>
      </w:r>
    </w:p>
    <w:p w14:paraId="6FC0AE9B" w14:textId="3BB494AF" w:rsidR="00E4689B" w:rsidRDefault="00E4689B" w:rsidP="00E4689B">
      <w:pPr>
        <w:pStyle w:val="Bibliography"/>
        <w:rPr>
          <w:noProof/>
        </w:rPr>
      </w:pPr>
      <w:r>
        <w:rPr>
          <w:noProof/>
        </w:rPr>
        <w:t xml:space="preserve">CIPD </w:t>
      </w:r>
      <w:r w:rsidR="00E55493">
        <w:rPr>
          <w:noProof/>
        </w:rPr>
        <w:t>(</w:t>
      </w:r>
      <w:r>
        <w:rPr>
          <w:noProof/>
        </w:rPr>
        <w:t>2018</w:t>
      </w:r>
      <w:r w:rsidR="00E55493">
        <w:rPr>
          <w:noProof/>
        </w:rPr>
        <w:t>)</w:t>
      </w:r>
      <w:r>
        <w:rPr>
          <w:noProof/>
        </w:rPr>
        <w:t xml:space="preserve"> </w:t>
      </w:r>
      <w:r>
        <w:rPr>
          <w:i/>
          <w:iCs/>
          <w:noProof/>
        </w:rPr>
        <w:t xml:space="preserve">CIPD. </w:t>
      </w:r>
      <w:r>
        <w:rPr>
          <w:noProof/>
        </w:rPr>
        <w:t xml:space="preserve">[Online] </w:t>
      </w:r>
      <w:r>
        <w:rPr>
          <w:noProof/>
        </w:rPr>
        <w:br/>
        <w:t xml:space="preserve">Available at: </w:t>
      </w:r>
      <w:r>
        <w:rPr>
          <w:noProof/>
          <w:u w:val="single"/>
        </w:rPr>
        <w:t>https://www.cipp.org</w:t>
      </w:r>
      <w:r>
        <w:rPr>
          <w:noProof/>
        </w:rPr>
        <w:br/>
        <w:t>[Accessed 17 December 2021].</w:t>
      </w:r>
    </w:p>
    <w:p w14:paraId="4DF75AEE" w14:textId="179D06DD" w:rsidR="00E4689B" w:rsidRDefault="00E4689B" w:rsidP="00E4689B">
      <w:pPr>
        <w:pStyle w:val="Bibliography"/>
        <w:rPr>
          <w:noProof/>
        </w:rPr>
      </w:pPr>
      <w:r>
        <w:rPr>
          <w:noProof/>
        </w:rPr>
        <w:t xml:space="preserve">CIPD </w:t>
      </w:r>
      <w:r w:rsidR="00E55493">
        <w:rPr>
          <w:noProof/>
        </w:rPr>
        <w:t>(</w:t>
      </w:r>
      <w:r>
        <w:rPr>
          <w:noProof/>
        </w:rPr>
        <w:t>2020</w:t>
      </w:r>
      <w:r w:rsidR="00DF11E9">
        <w:rPr>
          <w:noProof/>
        </w:rPr>
        <w:t>)</w:t>
      </w:r>
      <w:r>
        <w:rPr>
          <w:noProof/>
        </w:rPr>
        <w:t xml:space="preserve"> </w:t>
      </w:r>
      <w:r>
        <w:rPr>
          <w:i/>
          <w:iCs/>
          <w:noProof/>
        </w:rPr>
        <w:t xml:space="preserve">Performance management:an introduction. </w:t>
      </w:r>
      <w:r>
        <w:rPr>
          <w:noProof/>
        </w:rPr>
        <w:t xml:space="preserve">[Online] </w:t>
      </w:r>
      <w:r>
        <w:rPr>
          <w:noProof/>
        </w:rPr>
        <w:br/>
        <w:t xml:space="preserve">Available at: </w:t>
      </w:r>
      <w:r>
        <w:rPr>
          <w:noProof/>
          <w:u w:val="single"/>
        </w:rPr>
        <w:t>https://www.cipd.co.uk/knowledge/fundamentals/people/performance</w:t>
      </w:r>
      <w:r>
        <w:rPr>
          <w:noProof/>
        </w:rPr>
        <w:br/>
        <w:t>[Accessed 4 Dec 2021].</w:t>
      </w:r>
    </w:p>
    <w:p w14:paraId="25684896" w14:textId="0DF79C74" w:rsidR="00E4689B" w:rsidRDefault="00E4689B" w:rsidP="00E4689B">
      <w:pPr>
        <w:pStyle w:val="Bibliography"/>
        <w:rPr>
          <w:noProof/>
        </w:rPr>
      </w:pPr>
      <w:r>
        <w:rPr>
          <w:noProof/>
        </w:rPr>
        <w:t xml:space="preserve">Cokins, G. </w:t>
      </w:r>
      <w:r w:rsidR="00DF11E9">
        <w:rPr>
          <w:noProof/>
        </w:rPr>
        <w:t>(</w:t>
      </w:r>
      <w:r>
        <w:rPr>
          <w:noProof/>
        </w:rPr>
        <w:t>2009</w:t>
      </w:r>
      <w:r w:rsidR="00DF11E9">
        <w:rPr>
          <w:noProof/>
        </w:rPr>
        <w:t>)</w:t>
      </w:r>
      <w:r>
        <w:rPr>
          <w:noProof/>
        </w:rPr>
        <w:t xml:space="preserve"> </w:t>
      </w:r>
      <w:r>
        <w:rPr>
          <w:i/>
          <w:iCs/>
          <w:noProof/>
        </w:rPr>
        <w:t xml:space="preserve">Performance management;integrating strategy execution, </w:t>
      </w:r>
      <w:r>
        <w:rPr>
          <w:noProof/>
        </w:rPr>
        <w:t>New Jersey: Wiley-Blackwell.</w:t>
      </w:r>
    </w:p>
    <w:p w14:paraId="2CB55A17" w14:textId="18E926D1" w:rsidR="00E4689B" w:rsidRDefault="00E4689B" w:rsidP="00E4689B">
      <w:pPr>
        <w:pStyle w:val="Bibliography"/>
        <w:rPr>
          <w:noProof/>
        </w:rPr>
      </w:pPr>
      <w:r>
        <w:rPr>
          <w:noProof/>
        </w:rPr>
        <w:t xml:space="preserve">Cole, G. </w:t>
      </w:r>
      <w:r w:rsidR="00DF11E9">
        <w:rPr>
          <w:noProof/>
        </w:rPr>
        <w:t>(</w:t>
      </w:r>
      <w:r>
        <w:rPr>
          <w:noProof/>
        </w:rPr>
        <w:t>2004</w:t>
      </w:r>
      <w:r w:rsidR="00DF11E9">
        <w:rPr>
          <w:noProof/>
        </w:rPr>
        <w:t>)</w:t>
      </w:r>
      <w:r>
        <w:rPr>
          <w:i/>
          <w:iCs/>
          <w:noProof/>
        </w:rPr>
        <w:t xml:space="preserve">Management Theory And Practice. </w:t>
      </w:r>
      <w:r>
        <w:rPr>
          <w:noProof/>
        </w:rPr>
        <w:t>7th ed. Hampshire: Brendan George.</w:t>
      </w:r>
    </w:p>
    <w:p w14:paraId="444DF5A7" w14:textId="570824E4" w:rsidR="00E4689B" w:rsidRDefault="00E4689B" w:rsidP="00E4689B">
      <w:pPr>
        <w:pStyle w:val="Bibliography"/>
        <w:rPr>
          <w:noProof/>
        </w:rPr>
      </w:pPr>
      <w:r>
        <w:rPr>
          <w:noProof/>
        </w:rPr>
        <w:t xml:space="preserve">Gabčanová, I., </w:t>
      </w:r>
      <w:r w:rsidR="00DF11E9">
        <w:rPr>
          <w:noProof/>
        </w:rPr>
        <w:t>(</w:t>
      </w:r>
      <w:r>
        <w:rPr>
          <w:noProof/>
        </w:rPr>
        <w:t>2012</w:t>
      </w:r>
      <w:r w:rsidR="00DF11E9">
        <w:rPr>
          <w:noProof/>
        </w:rPr>
        <w:t>)</w:t>
      </w:r>
      <w:r>
        <w:rPr>
          <w:noProof/>
        </w:rPr>
        <w:t xml:space="preserve">. Human Resources Key Performance Indicators. </w:t>
      </w:r>
      <w:r>
        <w:rPr>
          <w:i/>
          <w:iCs/>
          <w:noProof/>
        </w:rPr>
        <w:t xml:space="preserve">Journal of Cryptology, </w:t>
      </w:r>
      <w:r>
        <w:rPr>
          <w:noProof/>
        </w:rPr>
        <w:t>, 4(1), pp. 117-128.</w:t>
      </w:r>
    </w:p>
    <w:p w14:paraId="7DD5E493" w14:textId="6B8A863B" w:rsidR="00E4689B" w:rsidRDefault="00E4689B" w:rsidP="00E4689B">
      <w:pPr>
        <w:pStyle w:val="Bibliography"/>
        <w:rPr>
          <w:noProof/>
        </w:rPr>
      </w:pPr>
      <w:r>
        <w:rPr>
          <w:noProof/>
        </w:rPr>
        <w:t xml:space="preserve">Hutchinson, S. </w:t>
      </w:r>
      <w:r w:rsidR="00DF11E9">
        <w:rPr>
          <w:noProof/>
        </w:rPr>
        <w:t>(</w:t>
      </w:r>
      <w:r>
        <w:rPr>
          <w:noProof/>
        </w:rPr>
        <w:t>2013</w:t>
      </w:r>
      <w:r w:rsidR="00DF11E9">
        <w:rPr>
          <w:noProof/>
        </w:rPr>
        <w:t>)</w:t>
      </w:r>
      <w:r>
        <w:rPr>
          <w:noProof/>
        </w:rPr>
        <w:t xml:space="preserve"> </w:t>
      </w:r>
      <w:r>
        <w:rPr>
          <w:i/>
          <w:iCs/>
          <w:noProof/>
        </w:rPr>
        <w:t xml:space="preserve">Performance Management, </w:t>
      </w:r>
      <w:r>
        <w:rPr>
          <w:noProof/>
        </w:rPr>
        <w:t>London: Chartered Institute of Personnel and Development.</w:t>
      </w:r>
    </w:p>
    <w:p w14:paraId="11AEE499" w14:textId="79D9B174" w:rsidR="00E4689B" w:rsidRDefault="00E4689B" w:rsidP="00E4689B">
      <w:pPr>
        <w:pStyle w:val="Bibliography"/>
        <w:rPr>
          <w:noProof/>
        </w:rPr>
      </w:pPr>
      <w:r>
        <w:rPr>
          <w:noProof/>
        </w:rPr>
        <w:t xml:space="preserve">KU </w:t>
      </w:r>
      <w:r w:rsidR="00DF11E9">
        <w:rPr>
          <w:noProof/>
        </w:rPr>
        <w:t>(</w:t>
      </w:r>
      <w:r>
        <w:rPr>
          <w:noProof/>
        </w:rPr>
        <w:t>2021</w:t>
      </w:r>
      <w:r w:rsidR="00DF11E9">
        <w:rPr>
          <w:noProof/>
        </w:rPr>
        <w:t>)</w:t>
      </w:r>
      <w:r>
        <w:rPr>
          <w:noProof/>
        </w:rPr>
        <w:t xml:space="preserve"> </w:t>
      </w:r>
      <w:r>
        <w:rPr>
          <w:i/>
          <w:iCs/>
          <w:noProof/>
        </w:rPr>
        <w:t xml:space="preserve">Human Resource Management. </w:t>
      </w:r>
      <w:r>
        <w:rPr>
          <w:noProof/>
        </w:rPr>
        <w:t xml:space="preserve">[Online] </w:t>
      </w:r>
      <w:r>
        <w:rPr>
          <w:noProof/>
        </w:rPr>
        <w:br/>
        <w:t xml:space="preserve">Available at: </w:t>
      </w:r>
      <w:r>
        <w:rPr>
          <w:noProof/>
          <w:u w:val="single"/>
        </w:rPr>
        <w:t>https://humanresources.ku.edu/performance-management</w:t>
      </w:r>
      <w:r>
        <w:rPr>
          <w:noProof/>
        </w:rPr>
        <w:br/>
        <w:t>[Accessed 15 December 2021].</w:t>
      </w:r>
    </w:p>
    <w:p w14:paraId="7D848B88" w14:textId="3E1E30BE" w:rsidR="00E4689B" w:rsidRDefault="00E4689B" w:rsidP="00E4689B">
      <w:pPr>
        <w:pStyle w:val="Bibliography"/>
        <w:rPr>
          <w:noProof/>
        </w:rPr>
      </w:pPr>
      <w:r>
        <w:rPr>
          <w:noProof/>
        </w:rPr>
        <w:t xml:space="preserve">Marchington, M., Wilkinson, A., Donnelly, R. &amp; Kynighou, A. </w:t>
      </w:r>
      <w:r w:rsidR="00C21B48">
        <w:rPr>
          <w:noProof/>
        </w:rPr>
        <w:t>(</w:t>
      </w:r>
      <w:r>
        <w:rPr>
          <w:noProof/>
        </w:rPr>
        <w:t>2021</w:t>
      </w:r>
      <w:r w:rsidR="00C21B48">
        <w:rPr>
          <w:noProof/>
        </w:rPr>
        <w:t>)</w:t>
      </w:r>
      <w:r>
        <w:rPr>
          <w:noProof/>
        </w:rPr>
        <w:t xml:space="preserve"> </w:t>
      </w:r>
      <w:r>
        <w:rPr>
          <w:i/>
          <w:iCs/>
          <w:noProof/>
        </w:rPr>
        <w:t xml:space="preserve">Human Resource Management at Work 7th , </w:t>
      </w:r>
      <w:r>
        <w:rPr>
          <w:noProof/>
        </w:rPr>
        <w:t>s.l.: CIPD.</w:t>
      </w:r>
    </w:p>
    <w:p w14:paraId="60E9EB52" w14:textId="2223B5BB" w:rsidR="00E4689B" w:rsidRDefault="00E4689B" w:rsidP="00E4689B">
      <w:pPr>
        <w:pStyle w:val="Bibliography"/>
        <w:rPr>
          <w:noProof/>
        </w:rPr>
      </w:pPr>
      <w:r>
        <w:rPr>
          <w:noProof/>
        </w:rPr>
        <w:t xml:space="preserve">MindTools </w:t>
      </w:r>
      <w:r w:rsidR="00C21B48">
        <w:rPr>
          <w:noProof/>
        </w:rPr>
        <w:t>(</w:t>
      </w:r>
      <w:r>
        <w:rPr>
          <w:noProof/>
        </w:rPr>
        <w:t>2021</w:t>
      </w:r>
      <w:r w:rsidR="00C21B48">
        <w:rPr>
          <w:noProof/>
        </w:rPr>
        <w:t>)</w:t>
      </w:r>
      <w:r>
        <w:rPr>
          <w:noProof/>
        </w:rPr>
        <w:t xml:space="preserve"> </w:t>
      </w:r>
      <w:r>
        <w:rPr>
          <w:i/>
          <w:iCs/>
          <w:noProof/>
        </w:rPr>
        <w:t xml:space="preserve">Performance Management and KPIsLinking Activities to Vision and Strategy. </w:t>
      </w:r>
      <w:r>
        <w:rPr>
          <w:noProof/>
        </w:rPr>
        <w:t xml:space="preserve">[Online] </w:t>
      </w:r>
      <w:r>
        <w:rPr>
          <w:noProof/>
        </w:rPr>
        <w:br/>
        <w:t xml:space="preserve">Available at: </w:t>
      </w:r>
      <w:r>
        <w:rPr>
          <w:noProof/>
          <w:u w:val="single"/>
        </w:rPr>
        <w:t>https://www.mindtools.com/pages/article/newTMM_87.htm</w:t>
      </w:r>
      <w:r>
        <w:rPr>
          <w:noProof/>
        </w:rPr>
        <w:br/>
        <w:t>[Accessed 12 12 2021].</w:t>
      </w:r>
    </w:p>
    <w:p w14:paraId="08F5A001" w14:textId="190B11BF" w:rsidR="00E4689B" w:rsidRDefault="00E4689B" w:rsidP="00E4689B">
      <w:pPr>
        <w:pStyle w:val="Bibliography"/>
        <w:rPr>
          <w:noProof/>
        </w:rPr>
      </w:pPr>
      <w:r>
        <w:rPr>
          <w:noProof/>
        </w:rPr>
        <w:t>Mitchell, D.</w:t>
      </w:r>
      <w:r w:rsidR="00C21B48">
        <w:rPr>
          <w:noProof/>
        </w:rPr>
        <w:t>(</w:t>
      </w:r>
      <w:r>
        <w:rPr>
          <w:noProof/>
        </w:rPr>
        <w:t>2007</w:t>
      </w:r>
      <w:r w:rsidR="00C21B48">
        <w:rPr>
          <w:noProof/>
        </w:rPr>
        <w:t>)</w:t>
      </w:r>
      <w:r>
        <w:rPr>
          <w:noProof/>
        </w:rPr>
        <w:t xml:space="preserve"> </w:t>
      </w:r>
      <w:r>
        <w:rPr>
          <w:i/>
          <w:iCs/>
          <w:noProof/>
        </w:rPr>
        <w:t xml:space="preserve">Performance Management, </w:t>
      </w:r>
      <w:r>
        <w:rPr>
          <w:noProof/>
        </w:rPr>
        <w:t>s.l.: Global Media.</w:t>
      </w:r>
    </w:p>
    <w:p w14:paraId="5207F977" w14:textId="5BE71813" w:rsidR="00E4689B" w:rsidRDefault="00E4689B" w:rsidP="00E4689B">
      <w:pPr>
        <w:pStyle w:val="Bibliography"/>
        <w:rPr>
          <w:noProof/>
        </w:rPr>
      </w:pPr>
      <w:r>
        <w:rPr>
          <w:noProof/>
        </w:rPr>
        <w:t xml:space="preserve">Mullins, L. </w:t>
      </w:r>
      <w:r w:rsidR="00C21B48">
        <w:rPr>
          <w:noProof/>
        </w:rPr>
        <w:t>(</w:t>
      </w:r>
      <w:r>
        <w:rPr>
          <w:noProof/>
        </w:rPr>
        <w:t>1993</w:t>
      </w:r>
      <w:r w:rsidR="00C21B48">
        <w:rPr>
          <w:noProof/>
        </w:rPr>
        <w:t>)</w:t>
      </w:r>
      <w:r>
        <w:rPr>
          <w:i/>
          <w:iCs/>
          <w:noProof/>
        </w:rPr>
        <w:t xml:space="preserve">Management And Organizationnal Behaviour Eight Edition. </w:t>
      </w:r>
      <w:r>
        <w:rPr>
          <w:noProof/>
        </w:rPr>
        <w:t>third ed. London: Pitman Publishing.</w:t>
      </w:r>
    </w:p>
    <w:p w14:paraId="16FA1F6D" w14:textId="5D568988" w:rsidR="00E4689B" w:rsidRDefault="00E4689B" w:rsidP="00E4689B">
      <w:pPr>
        <w:pStyle w:val="Bibliography"/>
        <w:rPr>
          <w:noProof/>
        </w:rPr>
      </w:pPr>
      <w:r>
        <w:rPr>
          <w:noProof/>
        </w:rPr>
        <w:lastRenderedPageBreak/>
        <w:t xml:space="preserve">Mullins, L. </w:t>
      </w:r>
      <w:r w:rsidR="00C21B48">
        <w:rPr>
          <w:noProof/>
        </w:rPr>
        <w:t>(</w:t>
      </w:r>
      <w:r>
        <w:rPr>
          <w:noProof/>
        </w:rPr>
        <w:t>2007</w:t>
      </w:r>
      <w:r w:rsidR="00C21B48">
        <w:rPr>
          <w:noProof/>
        </w:rPr>
        <w:t>)</w:t>
      </w:r>
      <w:r>
        <w:rPr>
          <w:noProof/>
        </w:rPr>
        <w:t xml:space="preserve"> </w:t>
      </w:r>
      <w:r>
        <w:rPr>
          <w:i/>
          <w:iCs/>
          <w:noProof/>
        </w:rPr>
        <w:t xml:space="preserve">Management and Organizational Behaviour eight edition, </w:t>
      </w:r>
      <w:r>
        <w:rPr>
          <w:noProof/>
        </w:rPr>
        <w:t>Harlow: Prentice Hall.</w:t>
      </w:r>
    </w:p>
    <w:p w14:paraId="1494603B" w14:textId="01B6D002" w:rsidR="00E4689B" w:rsidRDefault="00E4689B" w:rsidP="00E4689B">
      <w:pPr>
        <w:pStyle w:val="Bibliography"/>
        <w:rPr>
          <w:noProof/>
        </w:rPr>
      </w:pPr>
      <w:r>
        <w:rPr>
          <w:noProof/>
        </w:rPr>
        <w:t>Nielsen, B. B. &amp; Nielsen, S.</w:t>
      </w:r>
      <w:r w:rsidR="00C82154">
        <w:rPr>
          <w:noProof/>
        </w:rPr>
        <w:t>(</w:t>
      </w:r>
      <w:r>
        <w:rPr>
          <w:noProof/>
        </w:rPr>
        <w:t>2013</w:t>
      </w:r>
      <w:r w:rsidR="00C82154">
        <w:rPr>
          <w:noProof/>
        </w:rPr>
        <w:t>)</w:t>
      </w:r>
      <w:r>
        <w:rPr>
          <w:noProof/>
        </w:rPr>
        <w:t xml:space="preserve"> Top management team nationality diversity and firm performance: A multilevel study. </w:t>
      </w:r>
      <w:r>
        <w:rPr>
          <w:i/>
          <w:iCs/>
          <w:noProof/>
        </w:rPr>
        <w:t xml:space="preserve">Strategic Management Journal, </w:t>
      </w:r>
      <w:r>
        <w:rPr>
          <w:noProof/>
        </w:rPr>
        <w:t>, 34(3), pp. 373-382.</w:t>
      </w:r>
    </w:p>
    <w:p w14:paraId="1B3C83CA" w14:textId="15D89F15" w:rsidR="00E4689B" w:rsidRPr="00E14966" w:rsidRDefault="00E4689B" w:rsidP="00E4689B">
      <w:pPr>
        <w:pStyle w:val="Bibliography"/>
        <w:rPr>
          <w:rFonts w:ascii="Times New Roman" w:hAnsi="Times New Roman" w:cs="Times New Roman"/>
          <w:noProof/>
          <w:sz w:val="24"/>
          <w:szCs w:val="24"/>
        </w:rPr>
      </w:pPr>
      <w:r>
        <w:rPr>
          <w:noProof/>
        </w:rPr>
        <w:t>Parmenter, D.</w:t>
      </w:r>
      <w:r w:rsidR="00C21B48">
        <w:rPr>
          <w:noProof/>
        </w:rPr>
        <w:t>(</w:t>
      </w:r>
      <w:r>
        <w:rPr>
          <w:noProof/>
        </w:rPr>
        <w:t xml:space="preserve"> 2015</w:t>
      </w:r>
      <w:r w:rsidR="00C21B48">
        <w:rPr>
          <w:noProof/>
        </w:rPr>
        <w:t>)</w:t>
      </w:r>
      <w:r>
        <w:rPr>
          <w:noProof/>
        </w:rPr>
        <w:t xml:space="preserve"> </w:t>
      </w:r>
      <w:r>
        <w:rPr>
          <w:i/>
          <w:iCs/>
          <w:noProof/>
        </w:rPr>
        <w:t xml:space="preserve">Key performance indicators:developing,implementing,and Using Winning KPIs, </w:t>
      </w:r>
      <w:r>
        <w:rPr>
          <w:noProof/>
        </w:rPr>
        <w:t>New Jersey: Willey-Blackwell.</w:t>
      </w:r>
    </w:p>
    <w:p w14:paraId="7B989360" w14:textId="18086A09" w:rsidR="00E4689B" w:rsidRDefault="00E4689B" w:rsidP="00E4689B">
      <w:pPr>
        <w:pStyle w:val="Bibliography"/>
        <w:rPr>
          <w:noProof/>
        </w:rPr>
      </w:pPr>
      <w:r>
        <w:rPr>
          <w:noProof/>
        </w:rPr>
        <w:t xml:space="preserve">Pir, S. </w:t>
      </w:r>
      <w:r w:rsidR="00C21B48">
        <w:rPr>
          <w:noProof/>
        </w:rPr>
        <w:t>(</w:t>
      </w:r>
      <w:r>
        <w:rPr>
          <w:noProof/>
        </w:rPr>
        <w:t>2018</w:t>
      </w:r>
      <w:r w:rsidR="00C21B48">
        <w:rPr>
          <w:noProof/>
        </w:rPr>
        <w:t>)</w:t>
      </w:r>
      <w:r>
        <w:rPr>
          <w:noProof/>
        </w:rPr>
        <w:t xml:space="preserve"> </w:t>
      </w:r>
      <w:r>
        <w:rPr>
          <w:i/>
          <w:iCs/>
          <w:noProof/>
        </w:rPr>
        <w:t xml:space="preserve">Forbes. </w:t>
      </w:r>
      <w:r>
        <w:rPr>
          <w:noProof/>
        </w:rPr>
        <w:t xml:space="preserve">[Online] </w:t>
      </w:r>
      <w:r>
        <w:rPr>
          <w:noProof/>
        </w:rPr>
        <w:br/>
        <w:t xml:space="preserve">Available at: </w:t>
      </w:r>
      <w:r>
        <w:rPr>
          <w:noProof/>
          <w:u w:val="single"/>
        </w:rPr>
        <w:t>https://www.forbes.com/sites/sesilpir/2018/12/10/the-future-of-performance-management-a-redesign-leading-to-creativity-resilience-and-collaboration</w:t>
      </w:r>
      <w:r>
        <w:rPr>
          <w:noProof/>
        </w:rPr>
        <w:br/>
        <w:t>[Accessed 17 December 2021].</w:t>
      </w:r>
    </w:p>
    <w:p w14:paraId="62E45D8B" w14:textId="3181852E" w:rsidR="00E4689B" w:rsidRDefault="00E4689B" w:rsidP="00E4689B">
      <w:pPr>
        <w:pStyle w:val="Bibliography"/>
        <w:rPr>
          <w:noProof/>
        </w:rPr>
      </w:pPr>
      <w:r>
        <w:rPr>
          <w:noProof/>
        </w:rPr>
        <w:t xml:space="preserve">Pulakos, E. D. B. </w:t>
      </w:r>
      <w:r w:rsidR="006569BE">
        <w:rPr>
          <w:noProof/>
        </w:rPr>
        <w:t>(</w:t>
      </w:r>
      <w:r>
        <w:rPr>
          <w:noProof/>
        </w:rPr>
        <w:t>2020</w:t>
      </w:r>
      <w:r w:rsidR="006569BE">
        <w:rPr>
          <w:noProof/>
        </w:rPr>
        <w:t>)</w:t>
      </w:r>
      <w:r>
        <w:rPr>
          <w:noProof/>
        </w:rPr>
        <w:t xml:space="preserve"> </w:t>
      </w:r>
      <w:r>
        <w:rPr>
          <w:i/>
          <w:iCs/>
          <w:noProof/>
        </w:rPr>
        <w:t xml:space="preserve">Performance Management Transformation:Lesson Learned and Next Steps, </w:t>
      </w:r>
      <w:r>
        <w:rPr>
          <w:noProof/>
        </w:rPr>
        <w:t>Oxford: Oxford Scholarship Online.</w:t>
      </w:r>
    </w:p>
    <w:p w14:paraId="6DE5844C" w14:textId="727C9C35" w:rsidR="00E4689B" w:rsidRDefault="00E4689B" w:rsidP="00E4689B">
      <w:pPr>
        <w:pStyle w:val="Bibliography"/>
        <w:rPr>
          <w:noProof/>
        </w:rPr>
      </w:pPr>
      <w:r>
        <w:rPr>
          <w:noProof/>
        </w:rPr>
        <w:t xml:space="preserve">Putter, M. </w:t>
      </w:r>
      <w:r w:rsidR="006569BE">
        <w:rPr>
          <w:noProof/>
        </w:rPr>
        <w:t>(</w:t>
      </w:r>
      <w:r>
        <w:rPr>
          <w:noProof/>
        </w:rPr>
        <w:t>2021</w:t>
      </w:r>
      <w:r w:rsidR="006569BE">
        <w:rPr>
          <w:noProof/>
        </w:rPr>
        <w:t>)</w:t>
      </w:r>
      <w:r>
        <w:rPr>
          <w:noProof/>
        </w:rPr>
        <w:t xml:space="preserve"> </w:t>
      </w:r>
      <w:r>
        <w:rPr>
          <w:i/>
          <w:iCs/>
          <w:noProof/>
        </w:rPr>
        <w:t xml:space="preserve">CPD Online College. </w:t>
      </w:r>
      <w:r>
        <w:rPr>
          <w:noProof/>
        </w:rPr>
        <w:t xml:space="preserve">[Online] </w:t>
      </w:r>
      <w:r>
        <w:rPr>
          <w:noProof/>
        </w:rPr>
        <w:br/>
        <w:t xml:space="preserve">Available at: </w:t>
      </w:r>
      <w:r>
        <w:rPr>
          <w:noProof/>
          <w:u w:val="single"/>
        </w:rPr>
        <w:t>https://cpdonline.co.uk/knowledge-base/business/what-are-personal-development-plans/</w:t>
      </w:r>
      <w:r>
        <w:rPr>
          <w:noProof/>
        </w:rPr>
        <w:br/>
        <w:t>[Accessed 15 December 2021].</w:t>
      </w:r>
    </w:p>
    <w:p w14:paraId="1911398B" w14:textId="7CB2CD58" w:rsidR="00E4689B" w:rsidRDefault="00E4689B" w:rsidP="00E4689B">
      <w:pPr>
        <w:pStyle w:val="Bibliography"/>
        <w:rPr>
          <w:noProof/>
        </w:rPr>
      </w:pPr>
      <w:r>
        <w:rPr>
          <w:noProof/>
        </w:rPr>
        <w:t>Suh, J. &amp; Battaglio, P.</w:t>
      </w:r>
      <w:r w:rsidR="006569BE">
        <w:rPr>
          <w:noProof/>
        </w:rPr>
        <w:t>(</w:t>
      </w:r>
      <w:r>
        <w:rPr>
          <w:noProof/>
        </w:rPr>
        <w:t>2021</w:t>
      </w:r>
      <w:r w:rsidR="006569BE">
        <w:rPr>
          <w:noProof/>
        </w:rPr>
        <w:t>)</w:t>
      </w:r>
      <w:r>
        <w:rPr>
          <w:noProof/>
        </w:rPr>
        <w:t xml:space="preserve"> </w:t>
      </w:r>
      <w:r>
        <w:rPr>
          <w:i/>
          <w:iCs/>
          <w:noProof/>
        </w:rPr>
        <w:t xml:space="preserve">SAGE journals. </w:t>
      </w:r>
      <w:r>
        <w:rPr>
          <w:noProof/>
        </w:rPr>
        <w:t xml:space="preserve">[Online] </w:t>
      </w:r>
      <w:r>
        <w:rPr>
          <w:noProof/>
        </w:rPr>
        <w:br/>
        <w:t xml:space="preserve">Available at: </w:t>
      </w:r>
      <w:r>
        <w:rPr>
          <w:noProof/>
          <w:u w:val="single"/>
        </w:rPr>
        <w:t>https://journals.sagepub.com/doi/full/</w:t>
      </w:r>
      <w:r>
        <w:rPr>
          <w:noProof/>
        </w:rPr>
        <w:br/>
        <w:t>[Accessed 15 December 2021].</w:t>
      </w:r>
    </w:p>
    <w:p w14:paraId="44D94C8F" w14:textId="5791DC9F" w:rsidR="00E4689B" w:rsidRDefault="00E4689B" w:rsidP="00E4689B">
      <w:pPr>
        <w:pStyle w:val="Bibliography"/>
        <w:rPr>
          <w:noProof/>
        </w:rPr>
      </w:pPr>
      <w:r>
        <w:rPr>
          <w:noProof/>
        </w:rPr>
        <w:t xml:space="preserve">Walter, R. </w:t>
      </w:r>
      <w:r w:rsidR="006569BE">
        <w:rPr>
          <w:noProof/>
        </w:rPr>
        <w:t>(</w:t>
      </w:r>
      <w:r>
        <w:rPr>
          <w:noProof/>
        </w:rPr>
        <w:t>2021</w:t>
      </w:r>
      <w:r w:rsidR="006569BE">
        <w:rPr>
          <w:noProof/>
        </w:rPr>
        <w:t>)</w:t>
      </w:r>
      <w:r>
        <w:rPr>
          <w:i/>
          <w:iCs/>
          <w:noProof/>
        </w:rPr>
        <w:t xml:space="preserve">HRZONE. </w:t>
      </w:r>
      <w:r>
        <w:rPr>
          <w:noProof/>
        </w:rPr>
        <w:t xml:space="preserve">[Online] </w:t>
      </w:r>
      <w:r>
        <w:rPr>
          <w:noProof/>
        </w:rPr>
        <w:br/>
        <w:t xml:space="preserve">Available at: </w:t>
      </w:r>
      <w:r>
        <w:rPr>
          <w:noProof/>
          <w:u w:val="single"/>
        </w:rPr>
        <w:t>https://www.hrzone.com/perform</w:t>
      </w:r>
      <w:r>
        <w:rPr>
          <w:noProof/>
        </w:rPr>
        <w:br/>
        <w:t>[Accessed 15 December 2021].</w:t>
      </w:r>
    </w:p>
    <w:p w14:paraId="11C9A418" w14:textId="77777777" w:rsidR="005F5455" w:rsidRPr="005F5455" w:rsidRDefault="005F5455" w:rsidP="005F5455"/>
    <w:p w14:paraId="3F60CF69" w14:textId="5F5AD33A" w:rsidR="00E4689B" w:rsidRDefault="00E4689B" w:rsidP="00E4689B">
      <w:r>
        <w:fldChar w:fldCharType="end"/>
      </w:r>
    </w:p>
    <w:p w14:paraId="7703B6DF" w14:textId="39933E83" w:rsidR="008E05F4" w:rsidRPr="0081453E" w:rsidRDefault="008E05F4" w:rsidP="008E05F4">
      <w:pPr>
        <w:pStyle w:val="Bibliography"/>
        <w:rPr>
          <w:noProof/>
          <w:sz w:val="24"/>
          <w:szCs w:val="24"/>
        </w:rPr>
      </w:pPr>
      <w:r>
        <w:fldChar w:fldCharType="begin"/>
      </w:r>
      <w:r>
        <w:instrText xml:space="preserve"> BIBLIOGRAPHY  \l 2057 </w:instrText>
      </w:r>
      <w:r>
        <w:fldChar w:fldCharType="separate"/>
      </w:r>
      <w:r>
        <w:rPr>
          <w:noProof/>
        </w:rPr>
        <w:br/>
      </w:r>
    </w:p>
    <w:p w14:paraId="09D95B3A" w14:textId="4EC76812" w:rsidR="008E05F4" w:rsidRDefault="008E05F4" w:rsidP="008E05F4">
      <w:r>
        <w:fldChar w:fldCharType="end"/>
      </w:r>
      <w:hyperlink r:id="rId17" w:history="1">
        <w:r w:rsidR="005F5455">
          <w:rPr>
            <w:rStyle w:val="Hyperlink"/>
            <w:rFonts w:eastAsia="Times New Roman"/>
          </w:rPr>
          <w:t xml:space="preserve">A Complete Guide </w:t>
        </w:r>
        <w:proofErr w:type="gramStart"/>
        <w:r w:rsidR="005F5455">
          <w:rPr>
            <w:rStyle w:val="Hyperlink"/>
            <w:rFonts w:eastAsia="Times New Roman"/>
          </w:rPr>
          <w:t>To</w:t>
        </w:r>
        <w:proofErr w:type="gramEnd"/>
        <w:r w:rsidR="005F5455">
          <w:rPr>
            <w:rStyle w:val="Hyperlink"/>
            <w:rFonts w:eastAsia="Times New Roman"/>
          </w:rPr>
          <w:t xml:space="preserve"> Key Performance Indicators (KPIs ...</w:t>
        </w:r>
      </w:hyperlink>
    </w:p>
    <w:p w14:paraId="533B942F" w14:textId="77777777" w:rsidR="00B028B5" w:rsidRDefault="002B3F27" w:rsidP="00B028B5">
      <w:pPr>
        <w:rPr>
          <w:rFonts w:eastAsia="Times New Roman"/>
        </w:rPr>
      </w:pPr>
      <w:hyperlink r:id="rId18" w:history="1">
        <w:r w:rsidR="00B028B5">
          <w:rPr>
            <w:rStyle w:val="Hyperlink"/>
            <w:rFonts w:eastAsia="Times New Roman"/>
          </w:rPr>
          <w:t>Performance Management | Human Resource Management</w:t>
        </w:r>
      </w:hyperlink>
    </w:p>
    <w:p w14:paraId="0093B708" w14:textId="3AF54B5E" w:rsidR="00E23760" w:rsidRDefault="002B3F27" w:rsidP="00B028B5">
      <w:pPr>
        <w:rPr>
          <w:rStyle w:val="Hyperlink"/>
          <w:rFonts w:ascii="Times New Roman" w:eastAsia="Times New Roman" w:hAnsi="Times New Roman"/>
        </w:rPr>
      </w:pPr>
      <w:hyperlink r:id="rId19" w:history="1">
        <w:r w:rsidR="00B028B5">
          <w:rPr>
            <w:rStyle w:val="Hyperlink"/>
            <w:rFonts w:eastAsia="Times New Roman"/>
          </w:rPr>
          <w:t>Personal Development Plan - Mind Tools</w:t>
        </w:r>
      </w:hyperlink>
    </w:p>
    <w:p w14:paraId="17404F15" w14:textId="77777777" w:rsidR="006E74BD" w:rsidRPr="006E74BD" w:rsidRDefault="006E74BD" w:rsidP="00B028B5">
      <w:pPr>
        <w:rPr>
          <w:rStyle w:val="Hyperlink"/>
          <w:rFonts w:ascii="Times New Roman" w:eastAsia="Times New Roman" w:hAnsi="Times New Roman"/>
        </w:rPr>
      </w:pPr>
    </w:p>
    <w:p w14:paraId="2129F039" w14:textId="77777777" w:rsidR="006E74BD" w:rsidRDefault="006E74BD" w:rsidP="006E74BD">
      <w:pPr>
        <w:rPr>
          <w:rFonts w:eastAsia="Times New Roman"/>
        </w:rPr>
      </w:pPr>
      <w:hyperlink r:id="rId20" w:history="1">
        <w:r>
          <w:rPr>
            <w:rStyle w:val="Hyperlink"/>
            <w:rFonts w:eastAsia="Times New Roman"/>
          </w:rPr>
          <w:t>The Missing Link in Performance Management - Marcus Buckingham</w:t>
        </w:r>
      </w:hyperlink>
      <w:r>
        <w:rPr>
          <w:rFonts w:eastAsia="Times New Roman"/>
        </w:rPr>
        <w:t>.</w:t>
      </w:r>
    </w:p>
    <w:p w14:paraId="4145CC23" w14:textId="77777777" w:rsidR="006E74BD" w:rsidRDefault="006E74BD" w:rsidP="00B028B5">
      <w:pPr>
        <w:rPr>
          <w:rStyle w:val="Hyperlink"/>
          <w:rFonts w:eastAsia="Times New Roman"/>
        </w:rPr>
      </w:pPr>
    </w:p>
    <w:p w14:paraId="396AD778" w14:textId="3068C964" w:rsidR="002405D1" w:rsidRDefault="002B3F27" w:rsidP="00B028B5">
      <w:pPr>
        <w:rPr>
          <w:rFonts w:eastAsia="Times New Roman"/>
        </w:rPr>
      </w:pPr>
      <w:hyperlink r:id="rId21" w:history="1"/>
      <w:r w:rsidR="00240C62">
        <w:rPr>
          <w:rStyle w:val="Hyperlink"/>
          <w:rFonts w:eastAsia="Times New Roman"/>
        </w:rPr>
        <w:t xml:space="preserve"> </w:t>
      </w:r>
    </w:p>
    <w:p w14:paraId="6F592CBD" w14:textId="1AB8AA52" w:rsidR="002405D1" w:rsidRDefault="002405D1" w:rsidP="00B028B5"/>
    <w:p w14:paraId="70033DBB" w14:textId="335C44C5" w:rsidR="00442015" w:rsidRDefault="00442015" w:rsidP="00442015"/>
    <w:p w14:paraId="6A1D494F" w14:textId="0C3980D2" w:rsidR="00E23760" w:rsidRDefault="00871F4F" w:rsidP="00E23760">
      <w:r>
        <w:t xml:space="preserve"> </w:t>
      </w:r>
    </w:p>
    <w:p w14:paraId="7B8F61BE" w14:textId="7B3CD790" w:rsidR="0044687D" w:rsidRDefault="00371773">
      <w:r>
        <w:t xml:space="preserve"> </w:t>
      </w:r>
    </w:p>
    <w:sectPr w:rsidR="0044687D" w:rsidSect="00E62F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A7CB4" w14:textId="77777777" w:rsidR="002B3F27" w:rsidRDefault="002B3F27" w:rsidP="000A3BBA">
      <w:pPr>
        <w:spacing w:after="0" w:line="240" w:lineRule="auto"/>
      </w:pPr>
      <w:r>
        <w:separator/>
      </w:r>
    </w:p>
  </w:endnote>
  <w:endnote w:type="continuationSeparator" w:id="0">
    <w:p w14:paraId="700FFFE8" w14:textId="77777777" w:rsidR="002B3F27" w:rsidRDefault="002B3F27" w:rsidP="000A3BBA">
      <w:pPr>
        <w:spacing w:after="0" w:line="240" w:lineRule="auto"/>
      </w:pPr>
      <w:r>
        <w:continuationSeparator/>
      </w:r>
    </w:p>
  </w:endnote>
  <w:endnote w:type="continuationNotice" w:id="1">
    <w:p w14:paraId="1D13AC70" w14:textId="77777777" w:rsidR="002B3F27" w:rsidRDefault="002B3F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Merriweather">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4D2CA" w14:textId="77777777" w:rsidR="002B3F27" w:rsidRDefault="002B3F27" w:rsidP="000A3BBA">
      <w:pPr>
        <w:spacing w:after="0" w:line="240" w:lineRule="auto"/>
      </w:pPr>
      <w:r>
        <w:separator/>
      </w:r>
    </w:p>
  </w:footnote>
  <w:footnote w:type="continuationSeparator" w:id="0">
    <w:p w14:paraId="24359F45" w14:textId="77777777" w:rsidR="002B3F27" w:rsidRDefault="002B3F27" w:rsidP="000A3BBA">
      <w:pPr>
        <w:spacing w:after="0" w:line="240" w:lineRule="auto"/>
      </w:pPr>
      <w:r>
        <w:continuationSeparator/>
      </w:r>
    </w:p>
  </w:footnote>
  <w:footnote w:type="continuationNotice" w:id="1">
    <w:p w14:paraId="09165E82" w14:textId="77777777" w:rsidR="002B3F27" w:rsidRDefault="002B3F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06EBF"/>
    <w:multiLevelType w:val="multilevel"/>
    <w:tmpl w:val="B40A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86D27"/>
    <w:multiLevelType w:val="multilevel"/>
    <w:tmpl w:val="7270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3279BD"/>
    <w:multiLevelType w:val="multilevel"/>
    <w:tmpl w:val="467EE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F10"/>
    <w:rsid w:val="0000048F"/>
    <w:rsid w:val="00000D52"/>
    <w:rsid w:val="00000ECB"/>
    <w:rsid w:val="00002424"/>
    <w:rsid w:val="000071CA"/>
    <w:rsid w:val="000108B6"/>
    <w:rsid w:val="00010A4F"/>
    <w:rsid w:val="00012282"/>
    <w:rsid w:val="000140F7"/>
    <w:rsid w:val="00015620"/>
    <w:rsid w:val="0002079D"/>
    <w:rsid w:val="00021A94"/>
    <w:rsid w:val="00023690"/>
    <w:rsid w:val="00023F09"/>
    <w:rsid w:val="00024B1D"/>
    <w:rsid w:val="00026A0F"/>
    <w:rsid w:val="000330C9"/>
    <w:rsid w:val="00036FAF"/>
    <w:rsid w:val="00040D2E"/>
    <w:rsid w:val="00043798"/>
    <w:rsid w:val="00043908"/>
    <w:rsid w:val="00043CD9"/>
    <w:rsid w:val="00046E6E"/>
    <w:rsid w:val="00047B84"/>
    <w:rsid w:val="00047DF0"/>
    <w:rsid w:val="00047FE2"/>
    <w:rsid w:val="00050FBF"/>
    <w:rsid w:val="000512B3"/>
    <w:rsid w:val="0005354B"/>
    <w:rsid w:val="00053C60"/>
    <w:rsid w:val="00054704"/>
    <w:rsid w:val="00054EF8"/>
    <w:rsid w:val="00056058"/>
    <w:rsid w:val="00056FFC"/>
    <w:rsid w:val="000570A0"/>
    <w:rsid w:val="000570A1"/>
    <w:rsid w:val="00057445"/>
    <w:rsid w:val="0005765F"/>
    <w:rsid w:val="0006034E"/>
    <w:rsid w:val="000637F0"/>
    <w:rsid w:val="00067141"/>
    <w:rsid w:val="00067B6B"/>
    <w:rsid w:val="00067E96"/>
    <w:rsid w:val="0007108D"/>
    <w:rsid w:val="00071741"/>
    <w:rsid w:val="000734D1"/>
    <w:rsid w:val="00074A64"/>
    <w:rsid w:val="000820CE"/>
    <w:rsid w:val="00083B93"/>
    <w:rsid w:val="00087E85"/>
    <w:rsid w:val="000910AF"/>
    <w:rsid w:val="00091485"/>
    <w:rsid w:val="00096270"/>
    <w:rsid w:val="000A010D"/>
    <w:rsid w:val="000A3BBA"/>
    <w:rsid w:val="000A5C0C"/>
    <w:rsid w:val="000A6220"/>
    <w:rsid w:val="000A7C12"/>
    <w:rsid w:val="000B1FE7"/>
    <w:rsid w:val="000B2F08"/>
    <w:rsid w:val="000B4D3E"/>
    <w:rsid w:val="000B5207"/>
    <w:rsid w:val="000C1C02"/>
    <w:rsid w:val="000C3516"/>
    <w:rsid w:val="000C4343"/>
    <w:rsid w:val="000C5FCC"/>
    <w:rsid w:val="000D063D"/>
    <w:rsid w:val="000D5E01"/>
    <w:rsid w:val="000D5E65"/>
    <w:rsid w:val="000D791A"/>
    <w:rsid w:val="000E1404"/>
    <w:rsid w:val="000E36E4"/>
    <w:rsid w:val="000E6389"/>
    <w:rsid w:val="000E67D2"/>
    <w:rsid w:val="000E7BC7"/>
    <w:rsid w:val="000F17CD"/>
    <w:rsid w:val="000F407A"/>
    <w:rsid w:val="000F71D6"/>
    <w:rsid w:val="000F79AF"/>
    <w:rsid w:val="000F7F26"/>
    <w:rsid w:val="00102301"/>
    <w:rsid w:val="001068FB"/>
    <w:rsid w:val="00107079"/>
    <w:rsid w:val="00107D28"/>
    <w:rsid w:val="00117466"/>
    <w:rsid w:val="00117FEC"/>
    <w:rsid w:val="00120B3B"/>
    <w:rsid w:val="00123A5A"/>
    <w:rsid w:val="00127DA3"/>
    <w:rsid w:val="001346E4"/>
    <w:rsid w:val="00135859"/>
    <w:rsid w:val="0013756C"/>
    <w:rsid w:val="00137948"/>
    <w:rsid w:val="00137C29"/>
    <w:rsid w:val="00144776"/>
    <w:rsid w:val="00144A41"/>
    <w:rsid w:val="001458C3"/>
    <w:rsid w:val="00147A68"/>
    <w:rsid w:val="00151C7E"/>
    <w:rsid w:val="001525F4"/>
    <w:rsid w:val="00156AA8"/>
    <w:rsid w:val="00166159"/>
    <w:rsid w:val="001661E0"/>
    <w:rsid w:val="00167EC0"/>
    <w:rsid w:val="00170657"/>
    <w:rsid w:val="0017101F"/>
    <w:rsid w:val="0017523D"/>
    <w:rsid w:val="0017626B"/>
    <w:rsid w:val="001776CB"/>
    <w:rsid w:val="00181EB4"/>
    <w:rsid w:val="00182138"/>
    <w:rsid w:val="00182AD9"/>
    <w:rsid w:val="0018365D"/>
    <w:rsid w:val="00183D8F"/>
    <w:rsid w:val="001854D2"/>
    <w:rsid w:val="00186435"/>
    <w:rsid w:val="00186878"/>
    <w:rsid w:val="001909BA"/>
    <w:rsid w:val="001909C8"/>
    <w:rsid w:val="001918F9"/>
    <w:rsid w:val="00192897"/>
    <w:rsid w:val="00195F2A"/>
    <w:rsid w:val="001A277D"/>
    <w:rsid w:val="001A427A"/>
    <w:rsid w:val="001A4703"/>
    <w:rsid w:val="001A4A37"/>
    <w:rsid w:val="001A4E64"/>
    <w:rsid w:val="001A6976"/>
    <w:rsid w:val="001B0246"/>
    <w:rsid w:val="001B0CF4"/>
    <w:rsid w:val="001B2377"/>
    <w:rsid w:val="001B31D5"/>
    <w:rsid w:val="001B4BC8"/>
    <w:rsid w:val="001B4F0E"/>
    <w:rsid w:val="001B54D5"/>
    <w:rsid w:val="001B5821"/>
    <w:rsid w:val="001B59B1"/>
    <w:rsid w:val="001B5B11"/>
    <w:rsid w:val="001B5CA7"/>
    <w:rsid w:val="001B602F"/>
    <w:rsid w:val="001B6991"/>
    <w:rsid w:val="001B77FD"/>
    <w:rsid w:val="001C0D63"/>
    <w:rsid w:val="001C1A5A"/>
    <w:rsid w:val="001C4924"/>
    <w:rsid w:val="001C5392"/>
    <w:rsid w:val="001C58B1"/>
    <w:rsid w:val="001C64B5"/>
    <w:rsid w:val="001C7511"/>
    <w:rsid w:val="001C7EA7"/>
    <w:rsid w:val="001D0C7F"/>
    <w:rsid w:val="001D1B5D"/>
    <w:rsid w:val="001D1EDA"/>
    <w:rsid w:val="001D268C"/>
    <w:rsid w:val="001D53D9"/>
    <w:rsid w:val="001D71D7"/>
    <w:rsid w:val="001E1769"/>
    <w:rsid w:val="001E2E58"/>
    <w:rsid w:val="001E34C8"/>
    <w:rsid w:val="001E3601"/>
    <w:rsid w:val="001E6229"/>
    <w:rsid w:val="001E7647"/>
    <w:rsid w:val="001E7BFC"/>
    <w:rsid w:val="001F02FD"/>
    <w:rsid w:val="001F14F9"/>
    <w:rsid w:val="001F2749"/>
    <w:rsid w:val="001F3BF5"/>
    <w:rsid w:val="001F48BA"/>
    <w:rsid w:val="001F4EA5"/>
    <w:rsid w:val="001F524D"/>
    <w:rsid w:val="001F78AF"/>
    <w:rsid w:val="002004E5"/>
    <w:rsid w:val="002022FE"/>
    <w:rsid w:val="00202CBB"/>
    <w:rsid w:val="002036C0"/>
    <w:rsid w:val="00204732"/>
    <w:rsid w:val="00207A40"/>
    <w:rsid w:val="002116D5"/>
    <w:rsid w:val="0021365A"/>
    <w:rsid w:val="00213BC4"/>
    <w:rsid w:val="00214816"/>
    <w:rsid w:val="00217F7C"/>
    <w:rsid w:val="00220912"/>
    <w:rsid w:val="00222D8C"/>
    <w:rsid w:val="0022731B"/>
    <w:rsid w:val="00230D0B"/>
    <w:rsid w:val="0023185B"/>
    <w:rsid w:val="002332C7"/>
    <w:rsid w:val="00235F8A"/>
    <w:rsid w:val="002364C9"/>
    <w:rsid w:val="0023651C"/>
    <w:rsid w:val="002405D1"/>
    <w:rsid w:val="00240C62"/>
    <w:rsid w:val="00241168"/>
    <w:rsid w:val="002411C2"/>
    <w:rsid w:val="002429AF"/>
    <w:rsid w:val="00243B2A"/>
    <w:rsid w:val="00243E9E"/>
    <w:rsid w:val="002440A6"/>
    <w:rsid w:val="00245E9F"/>
    <w:rsid w:val="0024722B"/>
    <w:rsid w:val="00250355"/>
    <w:rsid w:val="00250455"/>
    <w:rsid w:val="0025115D"/>
    <w:rsid w:val="002536A6"/>
    <w:rsid w:val="00254070"/>
    <w:rsid w:val="0025743C"/>
    <w:rsid w:val="002608E2"/>
    <w:rsid w:val="00261F20"/>
    <w:rsid w:val="00262A81"/>
    <w:rsid w:val="00262B6A"/>
    <w:rsid w:val="002742DE"/>
    <w:rsid w:val="002766B6"/>
    <w:rsid w:val="002801F9"/>
    <w:rsid w:val="002809D5"/>
    <w:rsid w:val="00281B37"/>
    <w:rsid w:val="00283F32"/>
    <w:rsid w:val="002859A8"/>
    <w:rsid w:val="00286FFB"/>
    <w:rsid w:val="00290BDD"/>
    <w:rsid w:val="00291B3C"/>
    <w:rsid w:val="0029479F"/>
    <w:rsid w:val="00295522"/>
    <w:rsid w:val="00296E83"/>
    <w:rsid w:val="002A039D"/>
    <w:rsid w:val="002A1568"/>
    <w:rsid w:val="002A1765"/>
    <w:rsid w:val="002A347B"/>
    <w:rsid w:val="002A3A73"/>
    <w:rsid w:val="002A5E30"/>
    <w:rsid w:val="002A65B7"/>
    <w:rsid w:val="002A6DEB"/>
    <w:rsid w:val="002B2EB6"/>
    <w:rsid w:val="002B2F90"/>
    <w:rsid w:val="002B30E5"/>
    <w:rsid w:val="002B3F27"/>
    <w:rsid w:val="002B5331"/>
    <w:rsid w:val="002B5E28"/>
    <w:rsid w:val="002B66D4"/>
    <w:rsid w:val="002C0C1A"/>
    <w:rsid w:val="002C43B9"/>
    <w:rsid w:val="002C4D30"/>
    <w:rsid w:val="002C537D"/>
    <w:rsid w:val="002C65E1"/>
    <w:rsid w:val="002C6D0C"/>
    <w:rsid w:val="002D16A6"/>
    <w:rsid w:val="002D228A"/>
    <w:rsid w:val="002D33E5"/>
    <w:rsid w:val="002D3B30"/>
    <w:rsid w:val="002D3E17"/>
    <w:rsid w:val="002D4DF3"/>
    <w:rsid w:val="002D79A9"/>
    <w:rsid w:val="002D7FD9"/>
    <w:rsid w:val="002E1AB6"/>
    <w:rsid w:val="002E4A20"/>
    <w:rsid w:val="002E6542"/>
    <w:rsid w:val="002F1F52"/>
    <w:rsid w:val="002F1FAB"/>
    <w:rsid w:val="002F2ED4"/>
    <w:rsid w:val="002F5095"/>
    <w:rsid w:val="002F6740"/>
    <w:rsid w:val="002F720B"/>
    <w:rsid w:val="002F74C9"/>
    <w:rsid w:val="00300BE2"/>
    <w:rsid w:val="003014E2"/>
    <w:rsid w:val="00302E2A"/>
    <w:rsid w:val="003030E8"/>
    <w:rsid w:val="00305E05"/>
    <w:rsid w:val="0031199D"/>
    <w:rsid w:val="003125BE"/>
    <w:rsid w:val="00312B59"/>
    <w:rsid w:val="003154D0"/>
    <w:rsid w:val="003155C8"/>
    <w:rsid w:val="00317D2E"/>
    <w:rsid w:val="00320A65"/>
    <w:rsid w:val="003219BA"/>
    <w:rsid w:val="00322150"/>
    <w:rsid w:val="00323990"/>
    <w:rsid w:val="00330CFC"/>
    <w:rsid w:val="00335024"/>
    <w:rsid w:val="00335A0E"/>
    <w:rsid w:val="003369DF"/>
    <w:rsid w:val="00337C48"/>
    <w:rsid w:val="00340527"/>
    <w:rsid w:val="00340E93"/>
    <w:rsid w:val="0034407A"/>
    <w:rsid w:val="0034497E"/>
    <w:rsid w:val="00344D1C"/>
    <w:rsid w:val="00345010"/>
    <w:rsid w:val="003451DF"/>
    <w:rsid w:val="003459C4"/>
    <w:rsid w:val="003471CA"/>
    <w:rsid w:val="00352835"/>
    <w:rsid w:val="003534A7"/>
    <w:rsid w:val="00353A5D"/>
    <w:rsid w:val="0035408E"/>
    <w:rsid w:val="00354570"/>
    <w:rsid w:val="00355E33"/>
    <w:rsid w:val="00357160"/>
    <w:rsid w:val="003577EC"/>
    <w:rsid w:val="0036051C"/>
    <w:rsid w:val="003621F4"/>
    <w:rsid w:val="00363AE6"/>
    <w:rsid w:val="00363C05"/>
    <w:rsid w:val="003701C5"/>
    <w:rsid w:val="00370206"/>
    <w:rsid w:val="0037134C"/>
    <w:rsid w:val="00371773"/>
    <w:rsid w:val="003743A1"/>
    <w:rsid w:val="003751CF"/>
    <w:rsid w:val="00377031"/>
    <w:rsid w:val="00380BE0"/>
    <w:rsid w:val="00380D05"/>
    <w:rsid w:val="0038159C"/>
    <w:rsid w:val="00381805"/>
    <w:rsid w:val="00381C96"/>
    <w:rsid w:val="00381CF3"/>
    <w:rsid w:val="00383500"/>
    <w:rsid w:val="00386CF4"/>
    <w:rsid w:val="003935FE"/>
    <w:rsid w:val="00396883"/>
    <w:rsid w:val="00397670"/>
    <w:rsid w:val="003A0990"/>
    <w:rsid w:val="003A0E11"/>
    <w:rsid w:val="003A1D06"/>
    <w:rsid w:val="003A2D6D"/>
    <w:rsid w:val="003A31CC"/>
    <w:rsid w:val="003A6950"/>
    <w:rsid w:val="003A6A02"/>
    <w:rsid w:val="003A6DB6"/>
    <w:rsid w:val="003A7534"/>
    <w:rsid w:val="003B15AD"/>
    <w:rsid w:val="003B1AE3"/>
    <w:rsid w:val="003B22C0"/>
    <w:rsid w:val="003B445C"/>
    <w:rsid w:val="003B4FB6"/>
    <w:rsid w:val="003B748B"/>
    <w:rsid w:val="003B76D9"/>
    <w:rsid w:val="003C21AB"/>
    <w:rsid w:val="003C23F5"/>
    <w:rsid w:val="003C3A26"/>
    <w:rsid w:val="003C4D16"/>
    <w:rsid w:val="003C6615"/>
    <w:rsid w:val="003D0196"/>
    <w:rsid w:val="003D06CA"/>
    <w:rsid w:val="003D27F0"/>
    <w:rsid w:val="003D3F06"/>
    <w:rsid w:val="003D6467"/>
    <w:rsid w:val="003D7DB0"/>
    <w:rsid w:val="003E0F2E"/>
    <w:rsid w:val="003E1870"/>
    <w:rsid w:val="003E3296"/>
    <w:rsid w:val="003E3C45"/>
    <w:rsid w:val="003E6327"/>
    <w:rsid w:val="003E6334"/>
    <w:rsid w:val="003E6C22"/>
    <w:rsid w:val="003E7BE4"/>
    <w:rsid w:val="003F1762"/>
    <w:rsid w:val="003F2124"/>
    <w:rsid w:val="003F3F66"/>
    <w:rsid w:val="003F4678"/>
    <w:rsid w:val="003F4EF5"/>
    <w:rsid w:val="00406AD8"/>
    <w:rsid w:val="004100A9"/>
    <w:rsid w:val="0041216D"/>
    <w:rsid w:val="00414A12"/>
    <w:rsid w:val="00415B96"/>
    <w:rsid w:val="00417227"/>
    <w:rsid w:val="00422138"/>
    <w:rsid w:val="0042347C"/>
    <w:rsid w:val="00423500"/>
    <w:rsid w:val="004259AF"/>
    <w:rsid w:val="00427F11"/>
    <w:rsid w:val="00433468"/>
    <w:rsid w:val="004338B8"/>
    <w:rsid w:val="004408C8"/>
    <w:rsid w:val="00441101"/>
    <w:rsid w:val="00441F0A"/>
    <w:rsid w:val="00442015"/>
    <w:rsid w:val="00442E44"/>
    <w:rsid w:val="00446199"/>
    <w:rsid w:val="0044687D"/>
    <w:rsid w:val="00446E2F"/>
    <w:rsid w:val="0045111F"/>
    <w:rsid w:val="00452396"/>
    <w:rsid w:val="004537C5"/>
    <w:rsid w:val="004539D0"/>
    <w:rsid w:val="00454152"/>
    <w:rsid w:val="00454455"/>
    <w:rsid w:val="004559D7"/>
    <w:rsid w:val="0045639B"/>
    <w:rsid w:val="0046046C"/>
    <w:rsid w:val="004622C5"/>
    <w:rsid w:val="00466EFF"/>
    <w:rsid w:val="00467FA9"/>
    <w:rsid w:val="00470905"/>
    <w:rsid w:val="0047265F"/>
    <w:rsid w:val="0047291F"/>
    <w:rsid w:val="004732E2"/>
    <w:rsid w:val="0048497A"/>
    <w:rsid w:val="0049079D"/>
    <w:rsid w:val="00491199"/>
    <w:rsid w:val="00492F49"/>
    <w:rsid w:val="00493BDE"/>
    <w:rsid w:val="00494601"/>
    <w:rsid w:val="004963E0"/>
    <w:rsid w:val="00496940"/>
    <w:rsid w:val="00496FF2"/>
    <w:rsid w:val="004A1B92"/>
    <w:rsid w:val="004A1DD9"/>
    <w:rsid w:val="004A1EDE"/>
    <w:rsid w:val="004A2AFC"/>
    <w:rsid w:val="004A3274"/>
    <w:rsid w:val="004A438E"/>
    <w:rsid w:val="004A4A6C"/>
    <w:rsid w:val="004B1273"/>
    <w:rsid w:val="004B52F3"/>
    <w:rsid w:val="004C0593"/>
    <w:rsid w:val="004C0741"/>
    <w:rsid w:val="004C335E"/>
    <w:rsid w:val="004C36AD"/>
    <w:rsid w:val="004C4663"/>
    <w:rsid w:val="004C4FC1"/>
    <w:rsid w:val="004D0615"/>
    <w:rsid w:val="004D1583"/>
    <w:rsid w:val="004D2B65"/>
    <w:rsid w:val="004D2B93"/>
    <w:rsid w:val="004D30BE"/>
    <w:rsid w:val="004D4942"/>
    <w:rsid w:val="004D5A3C"/>
    <w:rsid w:val="004D5DC0"/>
    <w:rsid w:val="004D6CFE"/>
    <w:rsid w:val="004D7C53"/>
    <w:rsid w:val="004E2816"/>
    <w:rsid w:val="004E4421"/>
    <w:rsid w:val="004E62A3"/>
    <w:rsid w:val="004E62AE"/>
    <w:rsid w:val="004E648A"/>
    <w:rsid w:val="004F231E"/>
    <w:rsid w:val="004F428B"/>
    <w:rsid w:val="004F4ABD"/>
    <w:rsid w:val="004F6EB9"/>
    <w:rsid w:val="004F7F1C"/>
    <w:rsid w:val="00500CEB"/>
    <w:rsid w:val="00505594"/>
    <w:rsid w:val="005055E9"/>
    <w:rsid w:val="00505DA1"/>
    <w:rsid w:val="00507432"/>
    <w:rsid w:val="00511769"/>
    <w:rsid w:val="0051222A"/>
    <w:rsid w:val="005147CF"/>
    <w:rsid w:val="00517C35"/>
    <w:rsid w:val="0052614B"/>
    <w:rsid w:val="0053063D"/>
    <w:rsid w:val="005325FF"/>
    <w:rsid w:val="00533179"/>
    <w:rsid w:val="005341AC"/>
    <w:rsid w:val="005344E4"/>
    <w:rsid w:val="00534784"/>
    <w:rsid w:val="00537A0B"/>
    <w:rsid w:val="005463E8"/>
    <w:rsid w:val="005464D7"/>
    <w:rsid w:val="005515D6"/>
    <w:rsid w:val="00551D4C"/>
    <w:rsid w:val="0055310F"/>
    <w:rsid w:val="00554394"/>
    <w:rsid w:val="005547A8"/>
    <w:rsid w:val="00554EC3"/>
    <w:rsid w:val="00555BA3"/>
    <w:rsid w:val="00557F95"/>
    <w:rsid w:val="005628BB"/>
    <w:rsid w:val="00565A23"/>
    <w:rsid w:val="00566CA3"/>
    <w:rsid w:val="00570013"/>
    <w:rsid w:val="00570A6D"/>
    <w:rsid w:val="00577E60"/>
    <w:rsid w:val="00580DB7"/>
    <w:rsid w:val="00582688"/>
    <w:rsid w:val="005829A9"/>
    <w:rsid w:val="0058412B"/>
    <w:rsid w:val="00586C00"/>
    <w:rsid w:val="0059063F"/>
    <w:rsid w:val="00593F1C"/>
    <w:rsid w:val="00594274"/>
    <w:rsid w:val="0059480D"/>
    <w:rsid w:val="00594D68"/>
    <w:rsid w:val="0059579A"/>
    <w:rsid w:val="005A038F"/>
    <w:rsid w:val="005A10E9"/>
    <w:rsid w:val="005A1ECE"/>
    <w:rsid w:val="005A2C95"/>
    <w:rsid w:val="005A3E42"/>
    <w:rsid w:val="005A560E"/>
    <w:rsid w:val="005A574A"/>
    <w:rsid w:val="005A7A99"/>
    <w:rsid w:val="005B1085"/>
    <w:rsid w:val="005B2061"/>
    <w:rsid w:val="005B3FC2"/>
    <w:rsid w:val="005B4058"/>
    <w:rsid w:val="005B4470"/>
    <w:rsid w:val="005B703A"/>
    <w:rsid w:val="005C20FC"/>
    <w:rsid w:val="005C6AD7"/>
    <w:rsid w:val="005D079B"/>
    <w:rsid w:val="005D1638"/>
    <w:rsid w:val="005D2085"/>
    <w:rsid w:val="005D271B"/>
    <w:rsid w:val="005D4002"/>
    <w:rsid w:val="005D4D7B"/>
    <w:rsid w:val="005E1460"/>
    <w:rsid w:val="005E5A37"/>
    <w:rsid w:val="005F02F4"/>
    <w:rsid w:val="005F266B"/>
    <w:rsid w:val="005F4027"/>
    <w:rsid w:val="005F502A"/>
    <w:rsid w:val="005F5455"/>
    <w:rsid w:val="005F6AE8"/>
    <w:rsid w:val="006009F5"/>
    <w:rsid w:val="00600B20"/>
    <w:rsid w:val="006010F0"/>
    <w:rsid w:val="006017AE"/>
    <w:rsid w:val="00602412"/>
    <w:rsid w:val="006052D1"/>
    <w:rsid w:val="006065A6"/>
    <w:rsid w:val="006107D1"/>
    <w:rsid w:val="006107D2"/>
    <w:rsid w:val="006122D5"/>
    <w:rsid w:val="0061250E"/>
    <w:rsid w:val="0061287F"/>
    <w:rsid w:val="00614045"/>
    <w:rsid w:val="006171EC"/>
    <w:rsid w:val="00621F89"/>
    <w:rsid w:val="0062297E"/>
    <w:rsid w:val="00622F1C"/>
    <w:rsid w:val="006251B1"/>
    <w:rsid w:val="006260EF"/>
    <w:rsid w:val="006261B3"/>
    <w:rsid w:val="00626D4C"/>
    <w:rsid w:val="00626DBD"/>
    <w:rsid w:val="006310B7"/>
    <w:rsid w:val="0063204B"/>
    <w:rsid w:val="0063286D"/>
    <w:rsid w:val="00632CCC"/>
    <w:rsid w:val="006346AF"/>
    <w:rsid w:val="006363BE"/>
    <w:rsid w:val="0063752F"/>
    <w:rsid w:val="006405AE"/>
    <w:rsid w:val="0064140A"/>
    <w:rsid w:val="006470B7"/>
    <w:rsid w:val="00647419"/>
    <w:rsid w:val="00654135"/>
    <w:rsid w:val="00654AC7"/>
    <w:rsid w:val="006567F0"/>
    <w:rsid w:val="006569BE"/>
    <w:rsid w:val="006641A2"/>
    <w:rsid w:val="00664786"/>
    <w:rsid w:val="0066498F"/>
    <w:rsid w:val="00664FCE"/>
    <w:rsid w:val="00665C77"/>
    <w:rsid w:val="00666146"/>
    <w:rsid w:val="00666589"/>
    <w:rsid w:val="00670933"/>
    <w:rsid w:val="00671474"/>
    <w:rsid w:val="00671ADD"/>
    <w:rsid w:val="006733DB"/>
    <w:rsid w:val="00674685"/>
    <w:rsid w:val="00675FFC"/>
    <w:rsid w:val="0067622C"/>
    <w:rsid w:val="00676D9B"/>
    <w:rsid w:val="00676E4F"/>
    <w:rsid w:val="00680557"/>
    <w:rsid w:val="00681495"/>
    <w:rsid w:val="00682D52"/>
    <w:rsid w:val="0068506F"/>
    <w:rsid w:val="00685C80"/>
    <w:rsid w:val="0068601F"/>
    <w:rsid w:val="00686260"/>
    <w:rsid w:val="006873B1"/>
    <w:rsid w:val="00690D26"/>
    <w:rsid w:val="00692B64"/>
    <w:rsid w:val="006941E6"/>
    <w:rsid w:val="00697637"/>
    <w:rsid w:val="006A16D7"/>
    <w:rsid w:val="006A1F7F"/>
    <w:rsid w:val="006A4D7A"/>
    <w:rsid w:val="006A57DD"/>
    <w:rsid w:val="006A7FDC"/>
    <w:rsid w:val="006B0E9B"/>
    <w:rsid w:val="006B13C1"/>
    <w:rsid w:val="006B161B"/>
    <w:rsid w:val="006B21DC"/>
    <w:rsid w:val="006B2F57"/>
    <w:rsid w:val="006B3220"/>
    <w:rsid w:val="006B402D"/>
    <w:rsid w:val="006B4DF5"/>
    <w:rsid w:val="006B6042"/>
    <w:rsid w:val="006B756E"/>
    <w:rsid w:val="006B75DD"/>
    <w:rsid w:val="006C4FA5"/>
    <w:rsid w:val="006C52BB"/>
    <w:rsid w:val="006C5F6F"/>
    <w:rsid w:val="006C75BD"/>
    <w:rsid w:val="006D0026"/>
    <w:rsid w:val="006D0766"/>
    <w:rsid w:val="006D26FD"/>
    <w:rsid w:val="006D3473"/>
    <w:rsid w:val="006D4766"/>
    <w:rsid w:val="006D4FFA"/>
    <w:rsid w:val="006D5CEC"/>
    <w:rsid w:val="006D7A41"/>
    <w:rsid w:val="006E0DC4"/>
    <w:rsid w:val="006E4785"/>
    <w:rsid w:val="006E54BB"/>
    <w:rsid w:val="006E5684"/>
    <w:rsid w:val="006E64A6"/>
    <w:rsid w:val="006E74BD"/>
    <w:rsid w:val="006F05AE"/>
    <w:rsid w:val="006F05ED"/>
    <w:rsid w:val="006F0877"/>
    <w:rsid w:val="006F087F"/>
    <w:rsid w:val="006F12C5"/>
    <w:rsid w:val="006F1C3B"/>
    <w:rsid w:val="006F2C3A"/>
    <w:rsid w:val="006F2D24"/>
    <w:rsid w:val="006F3E1C"/>
    <w:rsid w:val="006F585A"/>
    <w:rsid w:val="006F62B8"/>
    <w:rsid w:val="006F6DBE"/>
    <w:rsid w:val="006F7E3F"/>
    <w:rsid w:val="006F7F63"/>
    <w:rsid w:val="007022D2"/>
    <w:rsid w:val="00703B34"/>
    <w:rsid w:val="00712DE7"/>
    <w:rsid w:val="007143FB"/>
    <w:rsid w:val="00714CE1"/>
    <w:rsid w:val="00716EBE"/>
    <w:rsid w:val="00717435"/>
    <w:rsid w:val="00721BAC"/>
    <w:rsid w:val="00722AC1"/>
    <w:rsid w:val="0072506C"/>
    <w:rsid w:val="007251F7"/>
    <w:rsid w:val="00727693"/>
    <w:rsid w:val="0073032D"/>
    <w:rsid w:val="00731689"/>
    <w:rsid w:val="00734782"/>
    <w:rsid w:val="00734DC2"/>
    <w:rsid w:val="00734FED"/>
    <w:rsid w:val="007363B5"/>
    <w:rsid w:val="0073771D"/>
    <w:rsid w:val="007408F0"/>
    <w:rsid w:val="00742839"/>
    <w:rsid w:val="00742EFE"/>
    <w:rsid w:val="0074655E"/>
    <w:rsid w:val="00746CD9"/>
    <w:rsid w:val="00747ADB"/>
    <w:rsid w:val="00752CA6"/>
    <w:rsid w:val="0075365A"/>
    <w:rsid w:val="00753D97"/>
    <w:rsid w:val="007561BB"/>
    <w:rsid w:val="00756BF3"/>
    <w:rsid w:val="00760C88"/>
    <w:rsid w:val="007627B6"/>
    <w:rsid w:val="00762927"/>
    <w:rsid w:val="00762C45"/>
    <w:rsid w:val="00763C24"/>
    <w:rsid w:val="00764AF0"/>
    <w:rsid w:val="00765031"/>
    <w:rsid w:val="007661BD"/>
    <w:rsid w:val="00771F3A"/>
    <w:rsid w:val="007724D0"/>
    <w:rsid w:val="00776AD4"/>
    <w:rsid w:val="00776BA9"/>
    <w:rsid w:val="0077703A"/>
    <w:rsid w:val="00780200"/>
    <w:rsid w:val="007810CA"/>
    <w:rsid w:val="00782F89"/>
    <w:rsid w:val="007906DA"/>
    <w:rsid w:val="00791441"/>
    <w:rsid w:val="00791ACA"/>
    <w:rsid w:val="00792416"/>
    <w:rsid w:val="007927DA"/>
    <w:rsid w:val="00792F64"/>
    <w:rsid w:val="00794CC5"/>
    <w:rsid w:val="007A20B2"/>
    <w:rsid w:val="007B0E42"/>
    <w:rsid w:val="007B1112"/>
    <w:rsid w:val="007B1A03"/>
    <w:rsid w:val="007B2251"/>
    <w:rsid w:val="007C1BC6"/>
    <w:rsid w:val="007C1CAF"/>
    <w:rsid w:val="007C3D55"/>
    <w:rsid w:val="007C4F61"/>
    <w:rsid w:val="007C64E5"/>
    <w:rsid w:val="007C74D1"/>
    <w:rsid w:val="007D143E"/>
    <w:rsid w:val="007D2FB7"/>
    <w:rsid w:val="007D44AD"/>
    <w:rsid w:val="007D7859"/>
    <w:rsid w:val="007E2FC8"/>
    <w:rsid w:val="007E4B8D"/>
    <w:rsid w:val="007E65FB"/>
    <w:rsid w:val="007E673E"/>
    <w:rsid w:val="007E695F"/>
    <w:rsid w:val="007F2916"/>
    <w:rsid w:val="007F4529"/>
    <w:rsid w:val="007F56D3"/>
    <w:rsid w:val="007F56E8"/>
    <w:rsid w:val="007F6C16"/>
    <w:rsid w:val="007F7C67"/>
    <w:rsid w:val="00800745"/>
    <w:rsid w:val="008017CD"/>
    <w:rsid w:val="008024C6"/>
    <w:rsid w:val="00803D0A"/>
    <w:rsid w:val="0080509B"/>
    <w:rsid w:val="00805E48"/>
    <w:rsid w:val="00806F5D"/>
    <w:rsid w:val="00807AE5"/>
    <w:rsid w:val="008100A7"/>
    <w:rsid w:val="00810F4D"/>
    <w:rsid w:val="008113F2"/>
    <w:rsid w:val="00811726"/>
    <w:rsid w:val="0081453E"/>
    <w:rsid w:val="008148CA"/>
    <w:rsid w:val="00815044"/>
    <w:rsid w:val="00817189"/>
    <w:rsid w:val="00820DE7"/>
    <w:rsid w:val="00824764"/>
    <w:rsid w:val="00825908"/>
    <w:rsid w:val="00831C33"/>
    <w:rsid w:val="008361B0"/>
    <w:rsid w:val="008406C0"/>
    <w:rsid w:val="00842093"/>
    <w:rsid w:val="008439F8"/>
    <w:rsid w:val="00843A76"/>
    <w:rsid w:val="00845A1E"/>
    <w:rsid w:val="00846119"/>
    <w:rsid w:val="0084756E"/>
    <w:rsid w:val="00850014"/>
    <w:rsid w:val="0085051C"/>
    <w:rsid w:val="00850909"/>
    <w:rsid w:val="0085142E"/>
    <w:rsid w:val="00851446"/>
    <w:rsid w:val="00853F10"/>
    <w:rsid w:val="00854A97"/>
    <w:rsid w:val="008607E1"/>
    <w:rsid w:val="00861115"/>
    <w:rsid w:val="00861BF6"/>
    <w:rsid w:val="00861E2E"/>
    <w:rsid w:val="008624CF"/>
    <w:rsid w:val="00862806"/>
    <w:rsid w:val="0086415F"/>
    <w:rsid w:val="008642CD"/>
    <w:rsid w:val="00870FF3"/>
    <w:rsid w:val="00871D72"/>
    <w:rsid w:val="00871F4F"/>
    <w:rsid w:val="00871F7E"/>
    <w:rsid w:val="0087240C"/>
    <w:rsid w:val="00874B02"/>
    <w:rsid w:val="00877677"/>
    <w:rsid w:val="00881101"/>
    <w:rsid w:val="00882354"/>
    <w:rsid w:val="008842DD"/>
    <w:rsid w:val="00887E7A"/>
    <w:rsid w:val="0089069C"/>
    <w:rsid w:val="0089180F"/>
    <w:rsid w:val="00893121"/>
    <w:rsid w:val="00894B97"/>
    <w:rsid w:val="0089775D"/>
    <w:rsid w:val="008A041B"/>
    <w:rsid w:val="008A5175"/>
    <w:rsid w:val="008A6549"/>
    <w:rsid w:val="008B0DB2"/>
    <w:rsid w:val="008B13B1"/>
    <w:rsid w:val="008B2701"/>
    <w:rsid w:val="008B79A4"/>
    <w:rsid w:val="008C1DDD"/>
    <w:rsid w:val="008C2AFE"/>
    <w:rsid w:val="008C5A14"/>
    <w:rsid w:val="008C6A4C"/>
    <w:rsid w:val="008C6C8D"/>
    <w:rsid w:val="008C6F40"/>
    <w:rsid w:val="008C7153"/>
    <w:rsid w:val="008D1057"/>
    <w:rsid w:val="008D15AE"/>
    <w:rsid w:val="008D68FF"/>
    <w:rsid w:val="008D794B"/>
    <w:rsid w:val="008E05F4"/>
    <w:rsid w:val="008E1EE5"/>
    <w:rsid w:val="008E3596"/>
    <w:rsid w:val="008E46CC"/>
    <w:rsid w:val="008F1422"/>
    <w:rsid w:val="008F1EBE"/>
    <w:rsid w:val="008F512F"/>
    <w:rsid w:val="00900F84"/>
    <w:rsid w:val="009011C1"/>
    <w:rsid w:val="009024D2"/>
    <w:rsid w:val="00902CF7"/>
    <w:rsid w:val="0090387B"/>
    <w:rsid w:val="00905BFD"/>
    <w:rsid w:val="00912A59"/>
    <w:rsid w:val="00913728"/>
    <w:rsid w:val="00916B69"/>
    <w:rsid w:val="00917114"/>
    <w:rsid w:val="00917406"/>
    <w:rsid w:val="00921BCF"/>
    <w:rsid w:val="009228FB"/>
    <w:rsid w:val="00922AF1"/>
    <w:rsid w:val="00926A54"/>
    <w:rsid w:val="009272E9"/>
    <w:rsid w:val="009278AC"/>
    <w:rsid w:val="00930257"/>
    <w:rsid w:val="00930652"/>
    <w:rsid w:val="00930A91"/>
    <w:rsid w:val="00931B08"/>
    <w:rsid w:val="00936A80"/>
    <w:rsid w:val="00936F1D"/>
    <w:rsid w:val="00940E72"/>
    <w:rsid w:val="00941E15"/>
    <w:rsid w:val="0094306A"/>
    <w:rsid w:val="00944E34"/>
    <w:rsid w:val="00945A17"/>
    <w:rsid w:val="00947276"/>
    <w:rsid w:val="009474B2"/>
    <w:rsid w:val="0094752C"/>
    <w:rsid w:val="00950046"/>
    <w:rsid w:val="00950560"/>
    <w:rsid w:val="00960236"/>
    <w:rsid w:val="0096042D"/>
    <w:rsid w:val="00960A3A"/>
    <w:rsid w:val="00961FDE"/>
    <w:rsid w:val="00962101"/>
    <w:rsid w:val="0096219B"/>
    <w:rsid w:val="009624C6"/>
    <w:rsid w:val="009624D4"/>
    <w:rsid w:val="00962A6D"/>
    <w:rsid w:val="009635FE"/>
    <w:rsid w:val="0096585F"/>
    <w:rsid w:val="009668EF"/>
    <w:rsid w:val="00967228"/>
    <w:rsid w:val="009672D9"/>
    <w:rsid w:val="00972301"/>
    <w:rsid w:val="009725C1"/>
    <w:rsid w:val="00974647"/>
    <w:rsid w:val="00977675"/>
    <w:rsid w:val="009805B7"/>
    <w:rsid w:val="00980BA9"/>
    <w:rsid w:val="00981AF3"/>
    <w:rsid w:val="009830F5"/>
    <w:rsid w:val="00983CBD"/>
    <w:rsid w:val="009846DC"/>
    <w:rsid w:val="00984B91"/>
    <w:rsid w:val="009864D3"/>
    <w:rsid w:val="00986643"/>
    <w:rsid w:val="0099586A"/>
    <w:rsid w:val="0099697F"/>
    <w:rsid w:val="00997474"/>
    <w:rsid w:val="009A00B2"/>
    <w:rsid w:val="009A21D6"/>
    <w:rsid w:val="009A301A"/>
    <w:rsid w:val="009A3325"/>
    <w:rsid w:val="009A515D"/>
    <w:rsid w:val="009A7CC7"/>
    <w:rsid w:val="009B03EE"/>
    <w:rsid w:val="009B1007"/>
    <w:rsid w:val="009B1612"/>
    <w:rsid w:val="009B3CAC"/>
    <w:rsid w:val="009B5D61"/>
    <w:rsid w:val="009C3A77"/>
    <w:rsid w:val="009C4506"/>
    <w:rsid w:val="009C4F4E"/>
    <w:rsid w:val="009C50F1"/>
    <w:rsid w:val="009C5332"/>
    <w:rsid w:val="009D3AC8"/>
    <w:rsid w:val="009D49EB"/>
    <w:rsid w:val="009D659A"/>
    <w:rsid w:val="009D7166"/>
    <w:rsid w:val="009E03DF"/>
    <w:rsid w:val="009E1B06"/>
    <w:rsid w:val="009E244A"/>
    <w:rsid w:val="009E253D"/>
    <w:rsid w:val="009E2B14"/>
    <w:rsid w:val="009E4F49"/>
    <w:rsid w:val="009E5295"/>
    <w:rsid w:val="009E7960"/>
    <w:rsid w:val="009E7D02"/>
    <w:rsid w:val="009F1CC6"/>
    <w:rsid w:val="009F3724"/>
    <w:rsid w:val="009F67CD"/>
    <w:rsid w:val="00A0075D"/>
    <w:rsid w:val="00A01628"/>
    <w:rsid w:val="00A0526D"/>
    <w:rsid w:val="00A066D0"/>
    <w:rsid w:val="00A067A8"/>
    <w:rsid w:val="00A07CE0"/>
    <w:rsid w:val="00A1084F"/>
    <w:rsid w:val="00A112F3"/>
    <w:rsid w:val="00A14D10"/>
    <w:rsid w:val="00A1614D"/>
    <w:rsid w:val="00A21233"/>
    <w:rsid w:val="00A22F70"/>
    <w:rsid w:val="00A2548C"/>
    <w:rsid w:val="00A26620"/>
    <w:rsid w:val="00A27E04"/>
    <w:rsid w:val="00A30199"/>
    <w:rsid w:val="00A30BE3"/>
    <w:rsid w:val="00A31C91"/>
    <w:rsid w:val="00A3304D"/>
    <w:rsid w:val="00A33DE3"/>
    <w:rsid w:val="00A3445A"/>
    <w:rsid w:val="00A35560"/>
    <w:rsid w:val="00A35A19"/>
    <w:rsid w:val="00A37268"/>
    <w:rsid w:val="00A43127"/>
    <w:rsid w:val="00A43AAA"/>
    <w:rsid w:val="00A44388"/>
    <w:rsid w:val="00A44B22"/>
    <w:rsid w:val="00A455B5"/>
    <w:rsid w:val="00A45A32"/>
    <w:rsid w:val="00A460AC"/>
    <w:rsid w:val="00A46C41"/>
    <w:rsid w:val="00A47843"/>
    <w:rsid w:val="00A51546"/>
    <w:rsid w:val="00A51C17"/>
    <w:rsid w:val="00A53455"/>
    <w:rsid w:val="00A535F3"/>
    <w:rsid w:val="00A570F7"/>
    <w:rsid w:val="00A61EB3"/>
    <w:rsid w:val="00A6399C"/>
    <w:rsid w:val="00A63B19"/>
    <w:rsid w:val="00A70E7B"/>
    <w:rsid w:val="00A72B51"/>
    <w:rsid w:val="00A72B88"/>
    <w:rsid w:val="00A73401"/>
    <w:rsid w:val="00A7435F"/>
    <w:rsid w:val="00A74698"/>
    <w:rsid w:val="00A74B47"/>
    <w:rsid w:val="00A75036"/>
    <w:rsid w:val="00A80636"/>
    <w:rsid w:val="00A811F7"/>
    <w:rsid w:val="00A8223A"/>
    <w:rsid w:val="00A823CE"/>
    <w:rsid w:val="00A82EDC"/>
    <w:rsid w:val="00A86719"/>
    <w:rsid w:val="00A92BB8"/>
    <w:rsid w:val="00A93498"/>
    <w:rsid w:val="00A95141"/>
    <w:rsid w:val="00A954A9"/>
    <w:rsid w:val="00A95658"/>
    <w:rsid w:val="00A9675D"/>
    <w:rsid w:val="00AA0729"/>
    <w:rsid w:val="00AA1C41"/>
    <w:rsid w:val="00AB07E6"/>
    <w:rsid w:val="00AB4AA0"/>
    <w:rsid w:val="00AB4CF2"/>
    <w:rsid w:val="00AB4D20"/>
    <w:rsid w:val="00AB55B1"/>
    <w:rsid w:val="00AB55CA"/>
    <w:rsid w:val="00AB58CD"/>
    <w:rsid w:val="00AB61C7"/>
    <w:rsid w:val="00AB7B8E"/>
    <w:rsid w:val="00AC14A1"/>
    <w:rsid w:val="00AC24FB"/>
    <w:rsid w:val="00AC2F9A"/>
    <w:rsid w:val="00AC4ECA"/>
    <w:rsid w:val="00AC4F3B"/>
    <w:rsid w:val="00AD063B"/>
    <w:rsid w:val="00AD1A2C"/>
    <w:rsid w:val="00AD1AC5"/>
    <w:rsid w:val="00AD1E81"/>
    <w:rsid w:val="00AD22C6"/>
    <w:rsid w:val="00AD2B69"/>
    <w:rsid w:val="00AD33D9"/>
    <w:rsid w:val="00AD7A25"/>
    <w:rsid w:val="00AE0D20"/>
    <w:rsid w:val="00AE0DA2"/>
    <w:rsid w:val="00AE2F50"/>
    <w:rsid w:val="00AE330E"/>
    <w:rsid w:val="00AE3B97"/>
    <w:rsid w:val="00AE72FF"/>
    <w:rsid w:val="00AE74FC"/>
    <w:rsid w:val="00AF06F1"/>
    <w:rsid w:val="00AF1CFE"/>
    <w:rsid w:val="00AF315F"/>
    <w:rsid w:val="00AF3BFD"/>
    <w:rsid w:val="00AF3C51"/>
    <w:rsid w:val="00AF4644"/>
    <w:rsid w:val="00AF468B"/>
    <w:rsid w:val="00AF54AA"/>
    <w:rsid w:val="00AF6F6B"/>
    <w:rsid w:val="00B00B28"/>
    <w:rsid w:val="00B0112F"/>
    <w:rsid w:val="00B028B5"/>
    <w:rsid w:val="00B0615A"/>
    <w:rsid w:val="00B11056"/>
    <w:rsid w:val="00B11F3B"/>
    <w:rsid w:val="00B132F3"/>
    <w:rsid w:val="00B14A1D"/>
    <w:rsid w:val="00B152BC"/>
    <w:rsid w:val="00B15FC6"/>
    <w:rsid w:val="00B20531"/>
    <w:rsid w:val="00B211C4"/>
    <w:rsid w:val="00B227EF"/>
    <w:rsid w:val="00B24038"/>
    <w:rsid w:val="00B32F27"/>
    <w:rsid w:val="00B3373F"/>
    <w:rsid w:val="00B3616A"/>
    <w:rsid w:val="00B371C2"/>
    <w:rsid w:val="00B42F40"/>
    <w:rsid w:val="00B4450A"/>
    <w:rsid w:val="00B45448"/>
    <w:rsid w:val="00B45BBC"/>
    <w:rsid w:val="00B521B5"/>
    <w:rsid w:val="00B523AA"/>
    <w:rsid w:val="00B528C9"/>
    <w:rsid w:val="00B52CBC"/>
    <w:rsid w:val="00B53316"/>
    <w:rsid w:val="00B5414E"/>
    <w:rsid w:val="00B5432D"/>
    <w:rsid w:val="00B54652"/>
    <w:rsid w:val="00B54917"/>
    <w:rsid w:val="00B5630D"/>
    <w:rsid w:val="00B57E69"/>
    <w:rsid w:val="00B60023"/>
    <w:rsid w:val="00B60A63"/>
    <w:rsid w:val="00B624F7"/>
    <w:rsid w:val="00B63B05"/>
    <w:rsid w:val="00B63F3D"/>
    <w:rsid w:val="00B678EC"/>
    <w:rsid w:val="00B71F19"/>
    <w:rsid w:val="00B7242D"/>
    <w:rsid w:val="00B76A4A"/>
    <w:rsid w:val="00B812DB"/>
    <w:rsid w:val="00B836EE"/>
    <w:rsid w:val="00B84E7D"/>
    <w:rsid w:val="00B862C5"/>
    <w:rsid w:val="00B8650A"/>
    <w:rsid w:val="00B90618"/>
    <w:rsid w:val="00B91173"/>
    <w:rsid w:val="00B94A4A"/>
    <w:rsid w:val="00B94CCC"/>
    <w:rsid w:val="00B96468"/>
    <w:rsid w:val="00B96EC4"/>
    <w:rsid w:val="00B977C5"/>
    <w:rsid w:val="00BA08A5"/>
    <w:rsid w:val="00BA0BD5"/>
    <w:rsid w:val="00BA0F8B"/>
    <w:rsid w:val="00BA16AF"/>
    <w:rsid w:val="00BA1EA7"/>
    <w:rsid w:val="00BA21FB"/>
    <w:rsid w:val="00BB0C43"/>
    <w:rsid w:val="00BB1726"/>
    <w:rsid w:val="00BB3A95"/>
    <w:rsid w:val="00BB3D09"/>
    <w:rsid w:val="00BB462A"/>
    <w:rsid w:val="00BB48CD"/>
    <w:rsid w:val="00BB4D61"/>
    <w:rsid w:val="00BC08EF"/>
    <w:rsid w:val="00BC1A6F"/>
    <w:rsid w:val="00BC2273"/>
    <w:rsid w:val="00BC2643"/>
    <w:rsid w:val="00BC33D4"/>
    <w:rsid w:val="00BC59F9"/>
    <w:rsid w:val="00BC6BE4"/>
    <w:rsid w:val="00BD1BA8"/>
    <w:rsid w:val="00BD21CB"/>
    <w:rsid w:val="00BD4881"/>
    <w:rsid w:val="00BD542C"/>
    <w:rsid w:val="00BD7249"/>
    <w:rsid w:val="00BE03C1"/>
    <w:rsid w:val="00BE4FD2"/>
    <w:rsid w:val="00BE65BD"/>
    <w:rsid w:val="00BE7466"/>
    <w:rsid w:val="00BE7FF1"/>
    <w:rsid w:val="00BF086C"/>
    <w:rsid w:val="00BF1962"/>
    <w:rsid w:val="00BF1F55"/>
    <w:rsid w:val="00BF28B7"/>
    <w:rsid w:val="00BF493B"/>
    <w:rsid w:val="00BF5DF1"/>
    <w:rsid w:val="00BF681F"/>
    <w:rsid w:val="00BF747A"/>
    <w:rsid w:val="00BF7CF5"/>
    <w:rsid w:val="00BF7E4C"/>
    <w:rsid w:val="00C00340"/>
    <w:rsid w:val="00C00CFC"/>
    <w:rsid w:val="00C029A8"/>
    <w:rsid w:val="00C03F4E"/>
    <w:rsid w:val="00C04506"/>
    <w:rsid w:val="00C04D41"/>
    <w:rsid w:val="00C0559A"/>
    <w:rsid w:val="00C05966"/>
    <w:rsid w:val="00C06984"/>
    <w:rsid w:val="00C07F49"/>
    <w:rsid w:val="00C11AB3"/>
    <w:rsid w:val="00C144AB"/>
    <w:rsid w:val="00C167E5"/>
    <w:rsid w:val="00C17BF1"/>
    <w:rsid w:val="00C21B48"/>
    <w:rsid w:val="00C21B96"/>
    <w:rsid w:val="00C21C38"/>
    <w:rsid w:val="00C233FE"/>
    <w:rsid w:val="00C30C41"/>
    <w:rsid w:val="00C3222E"/>
    <w:rsid w:val="00C339DB"/>
    <w:rsid w:val="00C352FB"/>
    <w:rsid w:val="00C35E94"/>
    <w:rsid w:val="00C4095A"/>
    <w:rsid w:val="00C44426"/>
    <w:rsid w:val="00C450B7"/>
    <w:rsid w:val="00C4746F"/>
    <w:rsid w:val="00C47D3C"/>
    <w:rsid w:val="00C506C6"/>
    <w:rsid w:val="00C52176"/>
    <w:rsid w:val="00C528CC"/>
    <w:rsid w:val="00C53D62"/>
    <w:rsid w:val="00C54FB9"/>
    <w:rsid w:val="00C5747F"/>
    <w:rsid w:val="00C575F8"/>
    <w:rsid w:val="00C579A2"/>
    <w:rsid w:val="00C57EEE"/>
    <w:rsid w:val="00C60495"/>
    <w:rsid w:val="00C60758"/>
    <w:rsid w:val="00C64EA3"/>
    <w:rsid w:val="00C66A53"/>
    <w:rsid w:val="00C716D1"/>
    <w:rsid w:val="00C72249"/>
    <w:rsid w:val="00C7695D"/>
    <w:rsid w:val="00C76A1B"/>
    <w:rsid w:val="00C8005A"/>
    <w:rsid w:val="00C811BE"/>
    <w:rsid w:val="00C82154"/>
    <w:rsid w:val="00C82BE9"/>
    <w:rsid w:val="00C83177"/>
    <w:rsid w:val="00C86868"/>
    <w:rsid w:val="00C86ACD"/>
    <w:rsid w:val="00C90ED4"/>
    <w:rsid w:val="00C93E59"/>
    <w:rsid w:val="00C95DEB"/>
    <w:rsid w:val="00C973DC"/>
    <w:rsid w:val="00CA08D3"/>
    <w:rsid w:val="00CA0CDC"/>
    <w:rsid w:val="00CA15B3"/>
    <w:rsid w:val="00CA2467"/>
    <w:rsid w:val="00CA2C53"/>
    <w:rsid w:val="00CA7B71"/>
    <w:rsid w:val="00CB018A"/>
    <w:rsid w:val="00CB1701"/>
    <w:rsid w:val="00CB431F"/>
    <w:rsid w:val="00CB4DD3"/>
    <w:rsid w:val="00CB5A49"/>
    <w:rsid w:val="00CB5E77"/>
    <w:rsid w:val="00CB7D56"/>
    <w:rsid w:val="00CC43EE"/>
    <w:rsid w:val="00CC50DB"/>
    <w:rsid w:val="00CC57DF"/>
    <w:rsid w:val="00CC58DB"/>
    <w:rsid w:val="00CC5FC4"/>
    <w:rsid w:val="00CD02C9"/>
    <w:rsid w:val="00CD0675"/>
    <w:rsid w:val="00CD0CC5"/>
    <w:rsid w:val="00CD12A1"/>
    <w:rsid w:val="00CD1714"/>
    <w:rsid w:val="00CD222A"/>
    <w:rsid w:val="00CD52E2"/>
    <w:rsid w:val="00CD5768"/>
    <w:rsid w:val="00CD77D8"/>
    <w:rsid w:val="00CE0E3A"/>
    <w:rsid w:val="00CE1440"/>
    <w:rsid w:val="00CE250B"/>
    <w:rsid w:val="00CE7E5A"/>
    <w:rsid w:val="00CF024C"/>
    <w:rsid w:val="00CF04AA"/>
    <w:rsid w:val="00CF0913"/>
    <w:rsid w:val="00CF15F7"/>
    <w:rsid w:val="00CF5845"/>
    <w:rsid w:val="00D017BC"/>
    <w:rsid w:val="00D0206E"/>
    <w:rsid w:val="00D0430A"/>
    <w:rsid w:val="00D0459C"/>
    <w:rsid w:val="00D04A64"/>
    <w:rsid w:val="00D108F0"/>
    <w:rsid w:val="00D11A4C"/>
    <w:rsid w:val="00D12D2C"/>
    <w:rsid w:val="00D136CC"/>
    <w:rsid w:val="00D13814"/>
    <w:rsid w:val="00D13C81"/>
    <w:rsid w:val="00D14410"/>
    <w:rsid w:val="00D1502D"/>
    <w:rsid w:val="00D150DE"/>
    <w:rsid w:val="00D160A5"/>
    <w:rsid w:val="00D168DF"/>
    <w:rsid w:val="00D22498"/>
    <w:rsid w:val="00D22E27"/>
    <w:rsid w:val="00D230ED"/>
    <w:rsid w:val="00D23C95"/>
    <w:rsid w:val="00D24227"/>
    <w:rsid w:val="00D30E9A"/>
    <w:rsid w:val="00D31F9A"/>
    <w:rsid w:val="00D32951"/>
    <w:rsid w:val="00D32C1D"/>
    <w:rsid w:val="00D35075"/>
    <w:rsid w:val="00D350B2"/>
    <w:rsid w:val="00D35378"/>
    <w:rsid w:val="00D36D38"/>
    <w:rsid w:val="00D404FA"/>
    <w:rsid w:val="00D40A96"/>
    <w:rsid w:val="00D41E5A"/>
    <w:rsid w:val="00D4259C"/>
    <w:rsid w:val="00D44B3D"/>
    <w:rsid w:val="00D45B11"/>
    <w:rsid w:val="00D463F4"/>
    <w:rsid w:val="00D51E62"/>
    <w:rsid w:val="00D55B73"/>
    <w:rsid w:val="00D63C4B"/>
    <w:rsid w:val="00D651C6"/>
    <w:rsid w:val="00D66C1B"/>
    <w:rsid w:val="00D677A0"/>
    <w:rsid w:val="00D67998"/>
    <w:rsid w:val="00D7149D"/>
    <w:rsid w:val="00D71B27"/>
    <w:rsid w:val="00D7298E"/>
    <w:rsid w:val="00D754EC"/>
    <w:rsid w:val="00D76134"/>
    <w:rsid w:val="00D76266"/>
    <w:rsid w:val="00D763F1"/>
    <w:rsid w:val="00D77539"/>
    <w:rsid w:val="00D778C2"/>
    <w:rsid w:val="00D80A18"/>
    <w:rsid w:val="00D82FE3"/>
    <w:rsid w:val="00D9055A"/>
    <w:rsid w:val="00D91305"/>
    <w:rsid w:val="00D92F08"/>
    <w:rsid w:val="00D94551"/>
    <w:rsid w:val="00D94738"/>
    <w:rsid w:val="00D96450"/>
    <w:rsid w:val="00DA22C5"/>
    <w:rsid w:val="00DA2AD4"/>
    <w:rsid w:val="00DA65F1"/>
    <w:rsid w:val="00DA6C59"/>
    <w:rsid w:val="00DA7365"/>
    <w:rsid w:val="00DA7C60"/>
    <w:rsid w:val="00DB16AD"/>
    <w:rsid w:val="00DB35DF"/>
    <w:rsid w:val="00DB3804"/>
    <w:rsid w:val="00DB6BEC"/>
    <w:rsid w:val="00DB7D4D"/>
    <w:rsid w:val="00DC1695"/>
    <w:rsid w:val="00DC34C9"/>
    <w:rsid w:val="00DC5845"/>
    <w:rsid w:val="00DC6003"/>
    <w:rsid w:val="00DC75A7"/>
    <w:rsid w:val="00DD1A1D"/>
    <w:rsid w:val="00DD245A"/>
    <w:rsid w:val="00DD34B4"/>
    <w:rsid w:val="00DD3524"/>
    <w:rsid w:val="00DD507D"/>
    <w:rsid w:val="00DD6B75"/>
    <w:rsid w:val="00DD7A91"/>
    <w:rsid w:val="00DE1056"/>
    <w:rsid w:val="00DE195B"/>
    <w:rsid w:val="00DE1F22"/>
    <w:rsid w:val="00DE26E0"/>
    <w:rsid w:val="00DE41BC"/>
    <w:rsid w:val="00DF11E9"/>
    <w:rsid w:val="00DF18E1"/>
    <w:rsid w:val="00DF1B75"/>
    <w:rsid w:val="00DF570E"/>
    <w:rsid w:val="00DF5DE3"/>
    <w:rsid w:val="00DF61A5"/>
    <w:rsid w:val="00E03335"/>
    <w:rsid w:val="00E11240"/>
    <w:rsid w:val="00E1209A"/>
    <w:rsid w:val="00E14966"/>
    <w:rsid w:val="00E1525A"/>
    <w:rsid w:val="00E15ECD"/>
    <w:rsid w:val="00E1754F"/>
    <w:rsid w:val="00E23760"/>
    <w:rsid w:val="00E25282"/>
    <w:rsid w:val="00E26427"/>
    <w:rsid w:val="00E27E7B"/>
    <w:rsid w:val="00E30B3C"/>
    <w:rsid w:val="00E31104"/>
    <w:rsid w:val="00E3138D"/>
    <w:rsid w:val="00E33E52"/>
    <w:rsid w:val="00E35C43"/>
    <w:rsid w:val="00E40639"/>
    <w:rsid w:val="00E40983"/>
    <w:rsid w:val="00E41587"/>
    <w:rsid w:val="00E41A25"/>
    <w:rsid w:val="00E4689B"/>
    <w:rsid w:val="00E504CA"/>
    <w:rsid w:val="00E51F1A"/>
    <w:rsid w:val="00E53743"/>
    <w:rsid w:val="00E54F9B"/>
    <w:rsid w:val="00E55493"/>
    <w:rsid w:val="00E55976"/>
    <w:rsid w:val="00E56D76"/>
    <w:rsid w:val="00E60DBF"/>
    <w:rsid w:val="00E61B31"/>
    <w:rsid w:val="00E61D16"/>
    <w:rsid w:val="00E62328"/>
    <w:rsid w:val="00E62F10"/>
    <w:rsid w:val="00E632DE"/>
    <w:rsid w:val="00E6498F"/>
    <w:rsid w:val="00E64B94"/>
    <w:rsid w:val="00E65166"/>
    <w:rsid w:val="00E70096"/>
    <w:rsid w:val="00E723F6"/>
    <w:rsid w:val="00E746C2"/>
    <w:rsid w:val="00E814BF"/>
    <w:rsid w:val="00E83265"/>
    <w:rsid w:val="00E85167"/>
    <w:rsid w:val="00E8543E"/>
    <w:rsid w:val="00E8697B"/>
    <w:rsid w:val="00E86D27"/>
    <w:rsid w:val="00E9094B"/>
    <w:rsid w:val="00E91683"/>
    <w:rsid w:val="00E91F8E"/>
    <w:rsid w:val="00E9393C"/>
    <w:rsid w:val="00EA0C7C"/>
    <w:rsid w:val="00EA26FD"/>
    <w:rsid w:val="00EA36D9"/>
    <w:rsid w:val="00EA68C1"/>
    <w:rsid w:val="00EA7FDC"/>
    <w:rsid w:val="00EB36FD"/>
    <w:rsid w:val="00EB54B4"/>
    <w:rsid w:val="00EB6101"/>
    <w:rsid w:val="00EB6A4A"/>
    <w:rsid w:val="00EC281E"/>
    <w:rsid w:val="00EC5433"/>
    <w:rsid w:val="00EC608D"/>
    <w:rsid w:val="00ED1F68"/>
    <w:rsid w:val="00ED28AB"/>
    <w:rsid w:val="00ED3CD7"/>
    <w:rsid w:val="00ED419E"/>
    <w:rsid w:val="00ED54FA"/>
    <w:rsid w:val="00ED6430"/>
    <w:rsid w:val="00EE0DA0"/>
    <w:rsid w:val="00EE67C1"/>
    <w:rsid w:val="00EE6861"/>
    <w:rsid w:val="00EE764E"/>
    <w:rsid w:val="00EF3C12"/>
    <w:rsid w:val="00EF4EC5"/>
    <w:rsid w:val="00EF6DA1"/>
    <w:rsid w:val="00EF7210"/>
    <w:rsid w:val="00F018C1"/>
    <w:rsid w:val="00F02B1D"/>
    <w:rsid w:val="00F03464"/>
    <w:rsid w:val="00F06481"/>
    <w:rsid w:val="00F10AA7"/>
    <w:rsid w:val="00F10E50"/>
    <w:rsid w:val="00F11996"/>
    <w:rsid w:val="00F122BC"/>
    <w:rsid w:val="00F1254E"/>
    <w:rsid w:val="00F1398C"/>
    <w:rsid w:val="00F1436A"/>
    <w:rsid w:val="00F1784D"/>
    <w:rsid w:val="00F24B63"/>
    <w:rsid w:val="00F2734D"/>
    <w:rsid w:val="00F279EB"/>
    <w:rsid w:val="00F30500"/>
    <w:rsid w:val="00F306E9"/>
    <w:rsid w:val="00F31618"/>
    <w:rsid w:val="00F334C9"/>
    <w:rsid w:val="00F33AA1"/>
    <w:rsid w:val="00F33B40"/>
    <w:rsid w:val="00F37C1E"/>
    <w:rsid w:val="00F41F90"/>
    <w:rsid w:val="00F4288D"/>
    <w:rsid w:val="00F43903"/>
    <w:rsid w:val="00F43D23"/>
    <w:rsid w:val="00F44BA2"/>
    <w:rsid w:val="00F44E5D"/>
    <w:rsid w:val="00F46191"/>
    <w:rsid w:val="00F47C80"/>
    <w:rsid w:val="00F5100A"/>
    <w:rsid w:val="00F51C20"/>
    <w:rsid w:val="00F56575"/>
    <w:rsid w:val="00F57DE4"/>
    <w:rsid w:val="00F57E55"/>
    <w:rsid w:val="00F62CD3"/>
    <w:rsid w:val="00F64753"/>
    <w:rsid w:val="00F653C8"/>
    <w:rsid w:val="00F6700E"/>
    <w:rsid w:val="00F70AF2"/>
    <w:rsid w:val="00F7272E"/>
    <w:rsid w:val="00F72F2C"/>
    <w:rsid w:val="00F751F3"/>
    <w:rsid w:val="00F81218"/>
    <w:rsid w:val="00F81587"/>
    <w:rsid w:val="00F82D4A"/>
    <w:rsid w:val="00F833E1"/>
    <w:rsid w:val="00F83A18"/>
    <w:rsid w:val="00F94391"/>
    <w:rsid w:val="00F95367"/>
    <w:rsid w:val="00F9720D"/>
    <w:rsid w:val="00F97D1E"/>
    <w:rsid w:val="00F97E94"/>
    <w:rsid w:val="00FA1754"/>
    <w:rsid w:val="00FA1CAE"/>
    <w:rsid w:val="00FA2142"/>
    <w:rsid w:val="00FA2AF3"/>
    <w:rsid w:val="00FB0AC2"/>
    <w:rsid w:val="00FB0B82"/>
    <w:rsid w:val="00FB59A4"/>
    <w:rsid w:val="00FB66A2"/>
    <w:rsid w:val="00FC01E6"/>
    <w:rsid w:val="00FC0E0F"/>
    <w:rsid w:val="00FC262F"/>
    <w:rsid w:val="00FC37CE"/>
    <w:rsid w:val="00FD03AF"/>
    <w:rsid w:val="00FD087E"/>
    <w:rsid w:val="00FE132E"/>
    <w:rsid w:val="00FE2348"/>
    <w:rsid w:val="00FE54ED"/>
    <w:rsid w:val="00FE639A"/>
    <w:rsid w:val="00FF017C"/>
    <w:rsid w:val="00FF02C0"/>
    <w:rsid w:val="00FF1CA1"/>
    <w:rsid w:val="00FF24D4"/>
    <w:rsid w:val="00FF3D1B"/>
    <w:rsid w:val="00FF7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BBF5C"/>
  <w15:chartTrackingRefBased/>
  <w15:docId w15:val="{A3CFEB2F-6F7F-4FE2-B60B-62A31D09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F7E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2F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2F10"/>
    <w:rPr>
      <w:rFonts w:eastAsiaTheme="minorEastAsia"/>
      <w:lang w:val="en-US"/>
    </w:rPr>
  </w:style>
  <w:style w:type="character" w:styleId="Emphasis">
    <w:name w:val="Emphasis"/>
    <w:basedOn w:val="DefaultParagraphFont"/>
    <w:uiPriority w:val="20"/>
    <w:qFormat/>
    <w:rsid w:val="00353A5D"/>
    <w:rPr>
      <w:i/>
      <w:iCs/>
    </w:rPr>
  </w:style>
  <w:style w:type="paragraph" w:styleId="Bibliography">
    <w:name w:val="Bibliography"/>
    <w:basedOn w:val="Normal"/>
    <w:next w:val="Normal"/>
    <w:uiPriority w:val="37"/>
    <w:unhideWhenUsed/>
    <w:rsid w:val="00E23760"/>
  </w:style>
  <w:style w:type="table" w:styleId="TableGrid">
    <w:name w:val="Table Grid"/>
    <w:basedOn w:val="TableNormal"/>
    <w:uiPriority w:val="39"/>
    <w:rsid w:val="00FC3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3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BBA"/>
  </w:style>
  <w:style w:type="paragraph" w:styleId="Footer">
    <w:name w:val="footer"/>
    <w:basedOn w:val="Normal"/>
    <w:link w:val="FooterChar"/>
    <w:uiPriority w:val="99"/>
    <w:unhideWhenUsed/>
    <w:rsid w:val="000A3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BBA"/>
  </w:style>
  <w:style w:type="character" w:styleId="Hyperlink">
    <w:name w:val="Hyperlink"/>
    <w:basedOn w:val="DefaultParagraphFont"/>
    <w:uiPriority w:val="99"/>
    <w:semiHidden/>
    <w:unhideWhenUsed/>
    <w:rsid w:val="00854A97"/>
    <w:rPr>
      <w:color w:val="0000FF"/>
      <w:u w:val="single"/>
    </w:rPr>
  </w:style>
  <w:style w:type="character" w:styleId="FollowedHyperlink">
    <w:name w:val="FollowedHyperlink"/>
    <w:basedOn w:val="DefaultParagraphFont"/>
    <w:uiPriority w:val="99"/>
    <w:semiHidden/>
    <w:unhideWhenUsed/>
    <w:rsid w:val="009864D3"/>
    <w:rPr>
      <w:color w:val="954F72" w:themeColor="followedHyperlink"/>
      <w:u w:val="single"/>
    </w:rPr>
  </w:style>
  <w:style w:type="paragraph" w:customStyle="1" w:styleId="rich-text-component">
    <w:name w:val="rich-text-component"/>
    <w:basedOn w:val="Normal"/>
    <w:rsid w:val="006F7E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F7E3F"/>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C74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28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856">
      <w:bodyDiv w:val="1"/>
      <w:marLeft w:val="0"/>
      <w:marRight w:val="0"/>
      <w:marTop w:val="0"/>
      <w:marBottom w:val="0"/>
      <w:divBdr>
        <w:top w:val="none" w:sz="0" w:space="0" w:color="auto"/>
        <w:left w:val="none" w:sz="0" w:space="0" w:color="auto"/>
        <w:bottom w:val="none" w:sz="0" w:space="0" w:color="auto"/>
        <w:right w:val="none" w:sz="0" w:space="0" w:color="auto"/>
      </w:divBdr>
    </w:div>
    <w:div w:id="21245154">
      <w:bodyDiv w:val="1"/>
      <w:marLeft w:val="0"/>
      <w:marRight w:val="0"/>
      <w:marTop w:val="0"/>
      <w:marBottom w:val="0"/>
      <w:divBdr>
        <w:top w:val="none" w:sz="0" w:space="0" w:color="auto"/>
        <w:left w:val="none" w:sz="0" w:space="0" w:color="auto"/>
        <w:bottom w:val="none" w:sz="0" w:space="0" w:color="auto"/>
        <w:right w:val="none" w:sz="0" w:space="0" w:color="auto"/>
      </w:divBdr>
    </w:div>
    <w:div w:id="46535738">
      <w:bodyDiv w:val="1"/>
      <w:marLeft w:val="0"/>
      <w:marRight w:val="0"/>
      <w:marTop w:val="0"/>
      <w:marBottom w:val="0"/>
      <w:divBdr>
        <w:top w:val="none" w:sz="0" w:space="0" w:color="auto"/>
        <w:left w:val="none" w:sz="0" w:space="0" w:color="auto"/>
        <w:bottom w:val="none" w:sz="0" w:space="0" w:color="auto"/>
        <w:right w:val="none" w:sz="0" w:space="0" w:color="auto"/>
      </w:divBdr>
    </w:div>
    <w:div w:id="53286649">
      <w:bodyDiv w:val="1"/>
      <w:marLeft w:val="0"/>
      <w:marRight w:val="0"/>
      <w:marTop w:val="0"/>
      <w:marBottom w:val="0"/>
      <w:divBdr>
        <w:top w:val="none" w:sz="0" w:space="0" w:color="auto"/>
        <w:left w:val="none" w:sz="0" w:space="0" w:color="auto"/>
        <w:bottom w:val="none" w:sz="0" w:space="0" w:color="auto"/>
        <w:right w:val="none" w:sz="0" w:space="0" w:color="auto"/>
      </w:divBdr>
    </w:div>
    <w:div w:id="62413448">
      <w:bodyDiv w:val="1"/>
      <w:marLeft w:val="0"/>
      <w:marRight w:val="0"/>
      <w:marTop w:val="0"/>
      <w:marBottom w:val="0"/>
      <w:divBdr>
        <w:top w:val="none" w:sz="0" w:space="0" w:color="auto"/>
        <w:left w:val="none" w:sz="0" w:space="0" w:color="auto"/>
        <w:bottom w:val="none" w:sz="0" w:space="0" w:color="auto"/>
        <w:right w:val="none" w:sz="0" w:space="0" w:color="auto"/>
      </w:divBdr>
    </w:div>
    <w:div w:id="122430734">
      <w:bodyDiv w:val="1"/>
      <w:marLeft w:val="0"/>
      <w:marRight w:val="0"/>
      <w:marTop w:val="0"/>
      <w:marBottom w:val="0"/>
      <w:divBdr>
        <w:top w:val="none" w:sz="0" w:space="0" w:color="auto"/>
        <w:left w:val="none" w:sz="0" w:space="0" w:color="auto"/>
        <w:bottom w:val="none" w:sz="0" w:space="0" w:color="auto"/>
        <w:right w:val="none" w:sz="0" w:space="0" w:color="auto"/>
      </w:divBdr>
    </w:div>
    <w:div w:id="147480622">
      <w:bodyDiv w:val="1"/>
      <w:marLeft w:val="0"/>
      <w:marRight w:val="0"/>
      <w:marTop w:val="0"/>
      <w:marBottom w:val="0"/>
      <w:divBdr>
        <w:top w:val="none" w:sz="0" w:space="0" w:color="auto"/>
        <w:left w:val="none" w:sz="0" w:space="0" w:color="auto"/>
        <w:bottom w:val="none" w:sz="0" w:space="0" w:color="auto"/>
        <w:right w:val="none" w:sz="0" w:space="0" w:color="auto"/>
      </w:divBdr>
    </w:div>
    <w:div w:id="149756259">
      <w:bodyDiv w:val="1"/>
      <w:marLeft w:val="0"/>
      <w:marRight w:val="0"/>
      <w:marTop w:val="0"/>
      <w:marBottom w:val="0"/>
      <w:divBdr>
        <w:top w:val="none" w:sz="0" w:space="0" w:color="auto"/>
        <w:left w:val="none" w:sz="0" w:space="0" w:color="auto"/>
        <w:bottom w:val="none" w:sz="0" w:space="0" w:color="auto"/>
        <w:right w:val="none" w:sz="0" w:space="0" w:color="auto"/>
      </w:divBdr>
    </w:div>
    <w:div w:id="207911558">
      <w:bodyDiv w:val="1"/>
      <w:marLeft w:val="0"/>
      <w:marRight w:val="0"/>
      <w:marTop w:val="0"/>
      <w:marBottom w:val="0"/>
      <w:divBdr>
        <w:top w:val="none" w:sz="0" w:space="0" w:color="auto"/>
        <w:left w:val="none" w:sz="0" w:space="0" w:color="auto"/>
        <w:bottom w:val="none" w:sz="0" w:space="0" w:color="auto"/>
        <w:right w:val="none" w:sz="0" w:space="0" w:color="auto"/>
      </w:divBdr>
    </w:div>
    <w:div w:id="213081593">
      <w:bodyDiv w:val="1"/>
      <w:marLeft w:val="0"/>
      <w:marRight w:val="0"/>
      <w:marTop w:val="0"/>
      <w:marBottom w:val="0"/>
      <w:divBdr>
        <w:top w:val="none" w:sz="0" w:space="0" w:color="auto"/>
        <w:left w:val="none" w:sz="0" w:space="0" w:color="auto"/>
        <w:bottom w:val="none" w:sz="0" w:space="0" w:color="auto"/>
        <w:right w:val="none" w:sz="0" w:space="0" w:color="auto"/>
      </w:divBdr>
    </w:div>
    <w:div w:id="215631217">
      <w:bodyDiv w:val="1"/>
      <w:marLeft w:val="0"/>
      <w:marRight w:val="0"/>
      <w:marTop w:val="0"/>
      <w:marBottom w:val="0"/>
      <w:divBdr>
        <w:top w:val="none" w:sz="0" w:space="0" w:color="auto"/>
        <w:left w:val="none" w:sz="0" w:space="0" w:color="auto"/>
        <w:bottom w:val="none" w:sz="0" w:space="0" w:color="auto"/>
        <w:right w:val="none" w:sz="0" w:space="0" w:color="auto"/>
      </w:divBdr>
    </w:div>
    <w:div w:id="224873161">
      <w:bodyDiv w:val="1"/>
      <w:marLeft w:val="0"/>
      <w:marRight w:val="0"/>
      <w:marTop w:val="0"/>
      <w:marBottom w:val="0"/>
      <w:divBdr>
        <w:top w:val="none" w:sz="0" w:space="0" w:color="auto"/>
        <w:left w:val="none" w:sz="0" w:space="0" w:color="auto"/>
        <w:bottom w:val="none" w:sz="0" w:space="0" w:color="auto"/>
        <w:right w:val="none" w:sz="0" w:space="0" w:color="auto"/>
      </w:divBdr>
    </w:div>
    <w:div w:id="247814194">
      <w:bodyDiv w:val="1"/>
      <w:marLeft w:val="0"/>
      <w:marRight w:val="0"/>
      <w:marTop w:val="0"/>
      <w:marBottom w:val="0"/>
      <w:divBdr>
        <w:top w:val="none" w:sz="0" w:space="0" w:color="auto"/>
        <w:left w:val="none" w:sz="0" w:space="0" w:color="auto"/>
        <w:bottom w:val="none" w:sz="0" w:space="0" w:color="auto"/>
        <w:right w:val="none" w:sz="0" w:space="0" w:color="auto"/>
      </w:divBdr>
    </w:div>
    <w:div w:id="287855716">
      <w:bodyDiv w:val="1"/>
      <w:marLeft w:val="0"/>
      <w:marRight w:val="0"/>
      <w:marTop w:val="0"/>
      <w:marBottom w:val="0"/>
      <w:divBdr>
        <w:top w:val="none" w:sz="0" w:space="0" w:color="auto"/>
        <w:left w:val="none" w:sz="0" w:space="0" w:color="auto"/>
        <w:bottom w:val="none" w:sz="0" w:space="0" w:color="auto"/>
        <w:right w:val="none" w:sz="0" w:space="0" w:color="auto"/>
      </w:divBdr>
    </w:div>
    <w:div w:id="528765683">
      <w:bodyDiv w:val="1"/>
      <w:marLeft w:val="0"/>
      <w:marRight w:val="0"/>
      <w:marTop w:val="0"/>
      <w:marBottom w:val="0"/>
      <w:divBdr>
        <w:top w:val="none" w:sz="0" w:space="0" w:color="auto"/>
        <w:left w:val="none" w:sz="0" w:space="0" w:color="auto"/>
        <w:bottom w:val="none" w:sz="0" w:space="0" w:color="auto"/>
        <w:right w:val="none" w:sz="0" w:space="0" w:color="auto"/>
      </w:divBdr>
    </w:div>
    <w:div w:id="531304284">
      <w:bodyDiv w:val="1"/>
      <w:marLeft w:val="0"/>
      <w:marRight w:val="0"/>
      <w:marTop w:val="0"/>
      <w:marBottom w:val="0"/>
      <w:divBdr>
        <w:top w:val="none" w:sz="0" w:space="0" w:color="auto"/>
        <w:left w:val="none" w:sz="0" w:space="0" w:color="auto"/>
        <w:bottom w:val="none" w:sz="0" w:space="0" w:color="auto"/>
        <w:right w:val="none" w:sz="0" w:space="0" w:color="auto"/>
      </w:divBdr>
    </w:div>
    <w:div w:id="539828059">
      <w:bodyDiv w:val="1"/>
      <w:marLeft w:val="0"/>
      <w:marRight w:val="0"/>
      <w:marTop w:val="0"/>
      <w:marBottom w:val="0"/>
      <w:divBdr>
        <w:top w:val="none" w:sz="0" w:space="0" w:color="auto"/>
        <w:left w:val="none" w:sz="0" w:space="0" w:color="auto"/>
        <w:bottom w:val="none" w:sz="0" w:space="0" w:color="auto"/>
        <w:right w:val="none" w:sz="0" w:space="0" w:color="auto"/>
      </w:divBdr>
    </w:div>
    <w:div w:id="552229505">
      <w:bodyDiv w:val="1"/>
      <w:marLeft w:val="0"/>
      <w:marRight w:val="0"/>
      <w:marTop w:val="0"/>
      <w:marBottom w:val="0"/>
      <w:divBdr>
        <w:top w:val="none" w:sz="0" w:space="0" w:color="auto"/>
        <w:left w:val="none" w:sz="0" w:space="0" w:color="auto"/>
        <w:bottom w:val="none" w:sz="0" w:space="0" w:color="auto"/>
        <w:right w:val="none" w:sz="0" w:space="0" w:color="auto"/>
      </w:divBdr>
    </w:div>
    <w:div w:id="673646546">
      <w:bodyDiv w:val="1"/>
      <w:marLeft w:val="0"/>
      <w:marRight w:val="0"/>
      <w:marTop w:val="0"/>
      <w:marBottom w:val="0"/>
      <w:divBdr>
        <w:top w:val="none" w:sz="0" w:space="0" w:color="auto"/>
        <w:left w:val="none" w:sz="0" w:space="0" w:color="auto"/>
        <w:bottom w:val="none" w:sz="0" w:space="0" w:color="auto"/>
        <w:right w:val="none" w:sz="0" w:space="0" w:color="auto"/>
      </w:divBdr>
    </w:div>
    <w:div w:id="694842420">
      <w:bodyDiv w:val="1"/>
      <w:marLeft w:val="0"/>
      <w:marRight w:val="0"/>
      <w:marTop w:val="0"/>
      <w:marBottom w:val="0"/>
      <w:divBdr>
        <w:top w:val="none" w:sz="0" w:space="0" w:color="auto"/>
        <w:left w:val="none" w:sz="0" w:space="0" w:color="auto"/>
        <w:bottom w:val="none" w:sz="0" w:space="0" w:color="auto"/>
        <w:right w:val="none" w:sz="0" w:space="0" w:color="auto"/>
      </w:divBdr>
    </w:div>
    <w:div w:id="715274676">
      <w:bodyDiv w:val="1"/>
      <w:marLeft w:val="0"/>
      <w:marRight w:val="0"/>
      <w:marTop w:val="0"/>
      <w:marBottom w:val="0"/>
      <w:divBdr>
        <w:top w:val="none" w:sz="0" w:space="0" w:color="auto"/>
        <w:left w:val="none" w:sz="0" w:space="0" w:color="auto"/>
        <w:bottom w:val="none" w:sz="0" w:space="0" w:color="auto"/>
        <w:right w:val="none" w:sz="0" w:space="0" w:color="auto"/>
      </w:divBdr>
    </w:div>
    <w:div w:id="734199839">
      <w:bodyDiv w:val="1"/>
      <w:marLeft w:val="0"/>
      <w:marRight w:val="0"/>
      <w:marTop w:val="0"/>
      <w:marBottom w:val="0"/>
      <w:divBdr>
        <w:top w:val="none" w:sz="0" w:space="0" w:color="auto"/>
        <w:left w:val="none" w:sz="0" w:space="0" w:color="auto"/>
        <w:bottom w:val="none" w:sz="0" w:space="0" w:color="auto"/>
        <w:right w:val="none" w:sz="0" w:space="0" w:color="auto"/>
      </w:divBdr>
    </w:div>
    <w:div w:id="748380132">
      <w:bodyDiv w:val="1"/>
      <w:marLeft w:val="0"/>
      <w:marRight w:val="0"/>
      <w:marTop w:val="0"/>
      <w:marBottom w:val="0"/>
      <w:divBdr>
        <w:top w:val="none" w:sz="0" w:space="0" w:color="auto"/>
        <w:left w:val="none" w:sz="0" w:space="0" w:color="auto"/>
        <w:bottom w:val="none" w:sz="0" w:space="0" w:color="auto"/>
        <w:right w:val="none" w:sz="0" w:space="0" w:color="auto"/>
      </w:divBdr>
    </w:div>
    <w:div w:id="751439575">
      <w:bodyDiv w:val="1"/>
      <w:marLeft w:val="0"/>
      <w:marRight w:val="0"/>
      <w:marTop w:val="0"/>
      <w:marBottom w:val="0"/>
      <w:divBdr>
        <w:top w:val="none" w:sz="0" w:space="0" w:color="auto"/>
        <w:left w:val="none" w:sz="0" w:space="0" w:color="auto"/>
        <w:bottom w:val="none" w:sz="0" w:space="0" w:color="auto"/>
        <w:right w:val="none" w:sz="0" w:space="0" w:color="auto"/>
      </w:divBdr>
    </w:div>
    <w:div w:id="755056011">
      <w:bodyDiv w:val="1"/>
      <w:marLeft w:val="0"/>
      <w:marRight w:val="0"/>
      <w:marTop w:val="0"/>
      <w:marBottom w:val="0"/>
      <w:divBdr>
        <w:top w:val="none" w:sz="0" w:space="0" w:color="auto"/>
        <w:left w:val="none" w:sz="0" w:space="0" w:color="auto"/>
        <w:bottom w:val="none" w:sz="0" w:space="0" w:color="auto"/>
        <w:right w:val="none" w:sz="0" w:space="0" w:color="auto"/>
      </w:divBdr>
    </w:div>
    <w:div w:id="757218099">
      <w:bodyDiv w:val="1"/>
      <w:marLeft w:val="0"/>
      <w:marRight w:val="0"/>
      <w:marTop w:val="0"/>
      <w:marBottom w:val="0"/>
      <w:divBdr>
        <w:top w:val="none" w:sz="0" w:space="0" w:color="auto"/>
        <w:left w:val="none" w:sz="0" w:space="0" w:color="auto"/>
        <w:bottom w:val="none" w:sz="0" w:space="0" w:color="auto"/>
        <w:right w:val="none" w:sz="0" w:space="0" w:color="auto"/>
      </w:divBdr>
    </w:div>
    <w:div w:id="785848725">
      <w:bodyDiv w:val="1"/>
      <w:marLeft w:val="0"/>
      <w:marRight w:val="0"/>
      <w:marTop w:val="0"/>
      <w:marBottom w:val="0"/>
      <w:divBdr>
        <w:top w:val="none" w:sz="0" w:space="0" w:color="auto"/>
        <w:left w:val="none" w:sz="0" w:space="0" w:color="auto"/>
        <w:bottom w:val="none" w:sz="0" w:space="0" w:color="auto"/>
        <w:right w:val="none" w:sz="0" w:space="0" w:color="auto"/>
      </w:divBdr>
    </w:div>
    <w:div w:id="883104645">
      <w:bodyDiv w:val="1"/>
      <w:marLeft w:val="0"/>
      <w:marRight w:val="0"/>
      <w:marTop w:val="0"/>
      <w:marBottom w:val="0"/>
      <w:divBdr>
        <w:top w:val="none" w:sz="0" w:space="0" w:color="auto"/>
        <w:left w:val="none" w:sz="0" w:space="0" w:color="auto"/>
        <w:bottom w:val="none" w:sz="0" w:space="0" w:color="auto"/>
        <w:right w:val="none" w:sz="0" w:space="0" w:color="auto"/>
      </w:divBdr>
    </w:div>
    <w:div w:id="934938803">
      <w:bodyDiv w:val="1"/>
      <w:marLeft w:val="0"/>
      <w:marRight w:val="0"/>
      <w:marTop w:val="0"/>
      <w:marBottom w:val="0"/>
      <w:divBdr>
        <w:top w:val="none" w:sz="0" w:space="0" w:color="auto"/>
        <w:left w:val="none" w:sz="0" w:space="0" w:color="auto"/>
        <w:bottom w:val="none" w:sz="0" w:space="0" w:color="auto"/>
        <w:right w:val="none" w:sz="0" w:space="0" w:color="auto"/>
      </w:divBdr>
    </w:div>
    <w:div w:id="963004580">
      <w:bodyDiv w:val="1"/>
      <w:marLeft w:val="0"/>
      <w:marRight w:val="0"/>
      <w:marTop w:val="0"/>
      <w:marBottom w:val="0"/>
      <w:divBdr>
        <w:top w:val="none" w:sz="0" w:space="0" w:color="auto"/>
        <w:left w:val="none" w:sz="0" w:space="0" w:color="auto"/>
        <w:bottom w:val="none" w:sz="0" w:space="0" w:color="auto"/>
        <w:right w:val="none" w:sz="0" w:space="0" w:color="auto"/>
      </w:divBdr>
    </w:div>
    <w:div w:id="972561205">
      <w:bodyDiv w:val="1"/>
      <w:marLeft w:val="0"/>
      <w:marRight w:val="0"/>
      <w:marTop w:val="0"/>
      <w:marBottom w:val="0"/>
      <w:divBdr>
        <w:top w:val="none" w:sz="0" w:space="0" w:color="auto"/>
        <w:left w:val="none" w:sz="0" w:space="0" w:color="auto"/>
        <w:bottom w:val="none" w:sz="0" w:space="0" w:color="auto"/>
        <w:right w:val="none" w:sz="0" w:space="0" w:color="auto"/>
      </w:divBdr>
    </w:div>
    <w:div w:id="987318646">
      <w:bodyDiv w:val="1"/>
      <w:marLeft w:val="0"/>
      <w:marRight w:val="0"/>
      <w:marTop w:val="0"/>
      <w:marBottom w:val="0"/>
      <w:divBdr>
        <w:top w:val="none" w:sz="0" w:space="0" w:color="auto"/>
        <w:left w:val="none" w:sz="0" w:space="0" w:color="auto"/>
        <w:bottom w:val="none" w:sz="0" w:space="0" w:color="auto"/>
        <w:right w:val="none" w:sz="0" w:space="0" w:color="auto"/>
      </w:divBdr>
    </w:div>
    <w:div w:id="1021591029">
      <w:bodyDiv w:val="1"/>
      <w:marLeft w:val="0"/>
      <w:marRight w:val="0"/>
      <w:marTop w:val="0"/>
      <w:marBottom w:val="0"/>
      <w:divBdr>
        <w:top w:val="none" w:sz="0" w:space="0" w:color="auto"/>
        <w:left w:val="none" w:sz="0" w:space="0" w:color="auto"/>
        <w:bottom w:val="none" w:sz="0" w:space="0" w:color="auto"/>
        <w:right w:val="none" w:sz="0" w:space="0" w:color="auto"/>
      </w:divBdr>
    </w:div>
    <w:div w:id="1039823365">
      <w:bodyDiv w:val="1"/>
      <w:marLeft w:val="0"/>
      <w:marRight w:val="0"/>
      <w:marTop w:val="0"/>
      <w:marBottom w:val="0"/>
      <w:divBdr>
        <w:top w:val="none" w:sz="0" w:space="0" w:color="auto"/>
        <w:left w:val="none" w:sz="0" w:space="0" w:color="auto"/>
        <w:bottom w:val="none" w:sz="0" w:space="0" w:color="auto"/>
        <w:right w:val="none" w:sz="0" w:space="0" w:color="auto"/>
      </w:divBdr>
    </w:div>
    <w:div w:id="1052734166">
      <w:bodyDiv w:val="1"/>
      <w:marLeft w:val="0"/>
      <w:marRight w:val="0"/>
      <w:marTop w:val="0"/>
      <w:marBottom w:val="0"/>
      <w:divBdr>
        <w:top w:val="none" w:sz="0" w:space="0" w:color="auto"/>
        <w:left w:val="none" w:sz="0" w:space="0" w:color="auto"/>
        <w:bottom w:val="none" w:sz="0" w:space="0" w:color="auto"/>
        <w:right w:val="none" w:sz="0" w:space="0" w:color="auto"/>
      </w:divBdr>
    </w:div>
    <w:div w:id="1053768091">
      <w:bodyDiv w:val="1"/>
      <w:marLeft w:val="0"/>
      <w:marRight w:val="0"/>
      <w:marTop w:val="0"/>
      <w:marBottom w:val="0"/>
      <w:divBdr>
        <w:top w:val="none" w:sz="0" w:space="0" w:color="auto"/>
        <w:left w:val="none" w:sz="0" w:space="0" w:color="auto"/>
        <w:bottom w:val="none" w:sz="0" w:space="0" w:color="auto"/>
        <w:right w:val="none" w:sz="0" w:space="0" w:color="auto"/>
      </w:divBdr>
    </w:div>
    <w:div w:id="1094282210">
      <w:bodyDiv w:val="1"/>
      <w:marLeft w:val="0"/>
      <w:marRight w:val="0"/>
      <w:marTop w:val="0"/>
      <w:marBottom w:val="0"/>
      <w:divBdr>
        <w:top w:val="none" w:sz="0" w:space="0" w:color="auto"/>
        <w:left w:val="none" w:sz="0" w:space="0" w:color="auto"/>
        <w:bottom w:val="none" w:sz="0" w:space="0" w:color="auto"/>
        <w:right w:val="none" w:sz="0" w:space="0" w:color="auto"/>
      </w:divBdr>
    </w:div>
    <w:div w:id="1103957398">
      <w:bodyDiv w:val="1"/>
      <w:marLeft w:val="0"/>
      <w:marRight w:val="0"/>
      <w:marTop w:val="0"/>
      <w:marBottom w:val="0"/>
      <w:divBdr>
        <w:top w:val="none" w:sz="0" w:space="0" w:color="auto"/>
        <w:left w:val="none" w:sz="0" w:space="0" w:color="auto"/>
        <w:bottom w:val="none" w:sz="0" w:space="0" w:color="auto"/>
        <w:right w:val="none" w:sz="0" w:space="0" w:color="auto"/>
      </w:divBdr>
    </w:div>
    <w:div w:id="1115515340">
      <w:bodyDiv w:val="1"/>
      <w:marLeft w:val="0"/>
      <w:marRight w:val="0"/>
      <w:marTop w:val="0"/>
      <w:marBottom w:val="0"/>
      <w:divBdr>
        <w:top w:val="none" w:sz="0" w:space="0" w:color="auto"/>
        <w:left w:val="none" w:sz="0" w:space="0" w:color="auto"/>
        <w:bottom w:val="none" w:sz="0" w:space="0" w:color="auto"/>
        <w:right w:val="none" w:sz="0" w:space="0" w:color="auto"/>
      </w:divBdr>
    </w:div>
    <w:div w:id="1153373911">
      <w:bodyDiv w:val="1"/>
      <w:marLeft w:val="0"/>
      <w:marRight w:val="0"/>
      <w:marTop w:val="0"/>
      <w:marBottom w:val="0"/>
      <w:divBdr>
        <w:top w:val="none" w:sz="0" w:space="0" w:color="auto"/>
        <w:left w:val="none" w:sz="0" w:space="0" w:color="auto"/>
        <w:bottom w:val="none" w:sz="0" w:space="0" w:color="auto"/>
        <w:right w:val="none" w:sz="0" w:space="0" w:color="auto"/>
      </w:divBdr>
    </w:div>
    <w:div w:id="1155102080">
      <w:bodyDiv w:val="1"/>
      <w:marLeft w:val="0"/>
      <w:marRight w:val="0"/>
      <w:marTop w:val="0"/>
      <w:marBottom w:val="0"/>
      <w:divBdr>
        <w:top w:val="none" w:sz="0" w:space="0" w:color="auto"/>
        <w:left w:val="none" w:sz="0" w:space="0" w:color="auto"/>
        <w:bottom w:val="none" w:sz="0" w:space="0" w:color="auto"/>
        <w:right w:val="none" w:sz="0" w:space="0" w:color="auto"/>
      </w:divBdr>
    </w:div>
    <w:div w:id="1176772970">
      <w:bodyDiv w:val="1"/>
      <w:marLeft w:val="0"/>
      <w:marRight w:val="0"/>
      <w:marTop w:val="0"/>
      <w:marBottom w:val="0"/>
      <w:divBdr>
        <w:top w:val="none" w:sz="0" w:space="0" w:color="auto"/>
        <w:left w:val="none" w:sz="0" w:space="0" w:color="auto"/>
        <w:bottom w:val="none" w:sz="0" w:space="0" w:color="auto"/>
        <w:right w:val="none" w:sz="0" w:space="0" w:color="auto"/>
      </w:divBdr>
    </w:div>
    <w:div w:id="1205144250">
      <w:bodyDiv w:val="1"/>
      <w:marLeft w:val="0"/>
      <w:marRight w:val="0"/>
      <w:marTop w:val="0"/>
      <w:marBottom w:val="0"/>
      <w:divBdr>
        <w:top w:val="none" w:sz="0" w:space="0" w:color="auto"/>
        <w:left w:val="none" w:sz="0" w:space="0" w:color="auto"/>
        <w:bottom w:val="none" w:sz="0" w:space="0" w:color="auto"/>
        <w:right w:val="none" w:sz="0" w:space="0" w:color="auto"/>
      </w:divBdr>
    </w:div>
    <w:div w:id="1253464692">
      <w:bodyDiv w:val="1"/>
      <w:marLeft w:val="0"/>
      <w:marRight w:val="0"/>
      <w:marTop w:val="0"/>
      <w:marBottom w:val="0"/>
      <w:divBdr>
        <w:top w:val="none" w:sz="0" w:space="0" w:color="auto"/>
        <w:left w:val="none" w:sz="0" w:space="0" w:color="auto"/>
        <w:bottom w:val="none" w:sz="0" w:space="0" w:color="auto"/>
        <w:right w:val="none" w:sz="0" w:space="0" w:color="auto"/>
      </w:divBdr>
    </w:div>
    <w:div w:id="1259679246">
      <w:bodyDiv w:val="1"/>
      <w:marLeft w:val="0"/>
      <w:marRight w:val="0"/>
      <w:marTop w:val="0"/>
      <w:marBottom w:val="0"/>
      <w:divBdr>
        <w:top w:val="none" w:sz="0" w:space="0" w:color="auto"/>
        <w:left w:val="none" w:sz="0" w:space="0" w:color="auto"/>
        <w:bottom w:val="none" w:sz="0" w:space="0" w:color="auto"/>
        <w:right w:val="none" w:sz="0" w:space="0" w:color="auto"/>
      </w:divBdr>
    </w:div>
    <w:div w:id="1266233061">
      <w:bodyDiv w:val="1"/>
      <w:marLeft w:val="0"/>
      <w:marRight w:val="0"/>
      <w:marTop w:val="0"/>
      <w:marBottom w:val="0"/>
      <w:divBdr>
        <w:top w:val="none" w:sz="0" w:space="0" w:color="auto"/>
        <w:left w:val="none" w:sz="0" w:space="0" w:color="auto"/>
        <w:bottom w:val="none" w:sz="0" w:space="0" w:color="auto"/>
        <w:right w:val="none" w:sz="0" w:space="0" w:color="auto"/>
      </w:divBdr>
    </w:div>
    <w:div w:id="1297644106">
      <w:bodyDiv w:val="1"/>
      <w:marLeft w:val="0"/>
      <w:marRight w:val="0"/>
      <w:marTop w:val="0"/>
      <w:marBottom w:val="0"/>
      <w:divBdr>
        <w:top w:val="none" w:sz="0" w:space="0" w:color="auto"/>
        <w:left w:val="none" w:sz="0" w:space="0" w:color="auto"/>
        <w:bottom w:val="none" w:sz="0" w:space="0" w:color="auto"/>
        <w:right w:val="none" w:sz="0" w:space="0" w:color="auto"/>
      </w:divBdr>
    </w:div>
    <w:div w:id="1389181652">
      <w:bodyDiv w:val="1"/>
      <w:marLeft w:val="0"/>
      <w:marRight w:val="0"/>
      <w:marTop w:val="0"/>
      <w:marBottom w:val="0"/>
      <w:divBdr>
        <w:top w:val="none" w:sz="0" w:space="0" w:color="auto"/>
        <w:left w:val="none" w:sz="0" w:space="0" w:color="auto"/>
        <w:bottom w:val="none" w:sz="0" w:space="0" w:color="auto"/>
        <w:right w:val="none" w:sz="0" w:space="0" w:color="auto"/>
      </w:divBdr>
    </w:div>
    <w:div w:id="1401169572">
      <w:bodyDiv w:val="1"/>
      <w:marLeft w:val="0"/>
      <w:marRight w:val="0"/>
      <w:marTop w:val="0"/>
      <w:marBottom w:val="0"/>
      <w:divBdr>
        <w:top w:val="none" w:sz="0" w:space="0" w:color="auto"/>
        <w:left w:val="none" w:sz="0" w:space="0" w:color="auto"/>
        <w:bottom w:val="none" w:sz="0" w:space="0" w:color="auto"/>
        <w:right w:val="none" w:sz="0" w:space="0" w:color="auto"/>
      </w:divBdr>
    </w:div>
    <w:div w:id="1438670764">
      <w:bodyDiv w:val="1"/>
      <w:marLeft w:val="0"/>
      <w:marRight w:val="0"/>
      <w:marTop w:val="0"/>
      <w:marBottom w:val="0"/>
      <w:divBdr>
        <w:top w:val="none" w:sz="0" w:space="0" w:color="auto"/>
        <w:left w:val="none" w:sz="0" w:space="0" w:color="auto"/>
        <w:bottom w:val="none" w:sz="0" w:space="0" w:color="auto"/>
        <w:right w:val="none" w:sz="0" w:space="0" w:color="auto"/>
      </w:divBdr>
    </w:div>
    <w:div w:id="1526863156">
      <w:bodyDiv w:val="1"/>
      <w:marLeft w:val="0"/>
      <w:marRight w:val="0"/>
      <w:marTop w:val="0"/>
      <w:marBottom w:val="0"/>
      <w:divBdr>
        <w:top w:val="none" w:sz="0" w:space="0" w:color="auto"/>
        <w:left w:val="none" w:sz="0" w:space="0" w:color="auto"/>
        <w:bottom w:val="none" w:sz="0" w:space="0" w:color="auto"/>
        <w:right w:val="none" w:sz="0" w:space="0" w:color="auto"/>
      </w:divBdr>
    </w:div>
    <w:div w:id="1536696469">
      <w:bodyDiv w:val="1"/>
      <w:marLeft w:val="0"/>
      <w:marRight w:val="0"/>
      <w:marTop w:val="0"/>
      <w:marBottom w:val="0"/>
      <w:divBdr>
        <w:top w:val="none" w:sz="0" w:space="0" w:color="auto"/>
        <w:left w:val="none" w:sz="0" w:space="0" w:color="auto"/>
        <w:bottom w:val="none" w:sz="0" w:space="0" w:color="auto"/>
        <w:right w:val="none" w:sz="0" w:space="0" w:color="auto"/>
      </w:divBdr>
    </w:div>
    <w:div w:id="1559705721">
      <w:bodyDiv w:val="1"/>
      <w:marLeft w:val="0"/>
      <w:marRight w:val="0"/>
      <w:marTop w:val="0"/>
      <w:marBottom w:val="0"/>
      <w:divBdr>
        <w:top w:val="none" w:sz="0" w:space="0" w:color="auto"/>
        <w:left w:val="none" w:sz="0" w:space="0" w:color="auto"/>
        <w:bottom w:val="none" w:sz="0" w:space="0" w:color="auto"/>
        <w:right w:val="none" w:sz="0" w:space="0" w:color="auto"/>
      </w:divBdr>
    </w:div>
    <w:div w:id="1566260192">
      <w:bodyDiv w:val="1"/>
      <w:marLeft w:val="0"/>
      <w:marRight w:val="0"/>
      <w:marTop w:val="0"/>
      <w:marBottom w:val="0"/>
      <w:divBdr>
        <w:top w:val="none" w:sz="0" w:space="0" w:color="auto"/>
        <w:left w:val="none" w:sz="0" w:space="0" w:color="auto"/>
        <w:bottom w:val="none" w:sz="0" w:space="0" w:color="auto"/>
        <w:right w:val="none" w:sz="0" w:space="0" w:color="auto"/>
      </w:divBdr>
    </w:div>
    <w:div w:id="1576434374">
      <w:bodyDiv w:val="1"/>
      <w:marLeft w:val="0"/>
      <w:marRight w:val="0"/>
      <w:marTop w:val="0"/>
      <w:marBottom w:val="0"/>
      <w:divBdr>
        <w:top w:val="none" w:sz="0" w:space="0" w:color="auto"/>
        <w:left w:val="none" w:sz="0" w:space="0" w:color="auto"/>
        <w:bottom w:val="none" w:sz="0" w:space="0" w:color="auto"/>
        <w:right w:val="none" w:sz="0" w:space="0" w:color="auto"/>
      </w:divBdr>
    </w:div>
    <w:div w:id="1585718878">
      <w:bodyDiv w:val="1"/>
      <w:marLeft w:val="0"/>
      <w:marRight w:val="0"/>
      <w:marTop w:val="0"/>
      <w:marBottom w:val="0"/>
      <w:divBdr>
        <w:top w:val="none" w:sz="0" w:space="0" w:color="auto"/>
        <w:left w:val="none" w:sz="0" w:space="0" w:color="auto"/>
        <w:bottom w:val="none" w:sz="0" w:space="0" w:color="auto"/>
        <w:right w:val="none" w:sz="0" w:space="0" w:color="auto"/>
      </w:divBdr>
    </w:div>
    <w:div w:id="1590575513">
      <w:bodyDiv w:val="1"/>
      <w:marLeft w:val="0"/>
      <w:marRight w:val="0"/>
      <w:marTop w:val="0"/>
      <w:marBottom w:val="0"/>
      <w:divBdr>
        <w:top w:val="none" w:sz="0" w:space="0" w:color="auto"/>
        <w:left w:val="none" w:sz="0" w:space="0" w:color="auto"/>
        <w:bottom w:val="none" w:sz="0" w:space="0" w:color="auto"/>
        <w:right w:val="none" w:sz="0" w:space="0" w:color="auto"/>
      </w:divBdr>
    </w:div>
    <w:div w:id="1611278025">
      <w:bodyDiv w:val="1"/>
      <w:marLeft w:val="0"/>
      <w:marRight w:val="0"/>
      <w:marTop w:val="0"/>
      <w:marBottom w:val="0"/>
      <w:divBdr>
        <w:top w:val="none" w:sz="0" w:space="0" w:color="auto"/>
        <w:left w:val="none" w:sz="0" w:space="0" w:color="auto"/>
        <w:bottom w:val="none" w:sz="0" w:space="0" w:color="auto"/>
        <w:right w:val="none" w:sz="0" w:space="0" w:color="auto"/>
      </w:divBdr>
    </w:div>
    <w:div w:id="1616711700">
      <w:bodyDiv w:val="1"/>
      <w:marLeft w:val="0"/>
      <w:marRight w:val="0"/>
      <w:marTop w:val="0"/>
      <w:marBottom w:val="0"/>
      <w:divBdr>
        <w:top w:val="none" w:sz="0" w:space="0" w:color="auto"/>
        <w:left w:val="none" w:sz="0" w:space="0" w:color="auto"/>
        <w:bottom w:val="none" w:sz="0" w:space="0" w:color="auto"/>
        <w:right w:val="none" w:sz="0" w:space="0" w:color="auto"/>
      </w:divBdr>
    </w:div>
    <w:div w:id="1635911584">
      <w:bodyDiv w:val="1"/>
      <w:marLeft w:val="0"/>
      <w:marRight w:val="0"/>
      <w:marTop w:val="0"/>
      <w:marBottom w:val="0"/>
      <w:divBdr>
        <w:top w:val="none" w:sz="0" w:space="0" w:color="auto"/>
        <w:left w:val="none" w:sz="0" w:space="0" w:color="auto"/>
        <w:bottom w:val="none" w:sz="0" w:space="0" w:color="auto"/>
        <w:right w:val="none" w:sz="0" w:space="0" w:color="auto"/>
      </w:divBdr>
    </w:div>
    <w:div w:id="1672638897">
      <w:bodyDiv w:val="1"/>
      <w:marLeft w:val="0"/>
      <w:marRight w:val="0"/>
      <w:marTop w:val="0"/>
      <w:marBottom w:val="0"/>
      <w:divBdr>
        <w:top w:val="none" w:sz="0" w:space="0" w:color="auto"/>
        <w:left w:val="none" w:sz="0" w:space="0" w:color="auto"/>
        <w:bottom w:val="none" w:sz="0" w:space="0" w:color="auto"/>
        <w:right w:val="none" w:sz="0" w:space="0" w:color="auto"/>
      </w:divBdr>
    </w:div>
    <w:div w:id="1694189006">
      <w:bodyDiv w:val="1"/>
      <w:marLeft w:val="0"/>
      <w:marRight w:val="0"/>
      <w:marTop w:val="0"/>
      <w:marBottom w:val="0"/>
      <w:divBdr>
        <w:top w:val="none" w:sz="0" w:space="0" w:color="auto"/>
        <w:left w:val="none" w:sz="0" w:space="0" w:color="auto"/>
        <w:bottom w:val="none" w:sz="0" w:space="0" w:color="auto"/>
        <w:right w:val="none" w:sz="0" w:space="0" w:color="auto"/>
      </w:divBdr>
    </w:div>
    <w:div w:id="1696812495">
      <w:bodyDiv w:val="1"/>
      <w:marLeft w:val="0"/>
      <w:marRight w:val="0"/>
      <w:marTop w:val="0"/>
      <w:marBottom w:val="0"/>
      <w:divBdr>
        <w:top w:val="none" w:sz="0" w:space="0" w:color="auto"/>
        <w:left w:val="none" w:sz="0" w:space="0" w:color="auto"/>
        <w:bottom w:val="none" w:sz="0" w:space="0" w:color="auto"/>
        <w:right w:val="none" w:sz="0" w:space="0" w:color="auto"/>
      </w:divBdr>
    </w:div>
    <w:div w:id="1774546212">
      <w:bodyDiv w:val="1"/>
      <w:marLeft w:val="0"/>
      <w:marRight w:val="0"/>
      <w:marTop w:val="0"/>
      <w:marBottom w:val="0"/>
      <w:divBdr>
        <w:top w:val="none" w:sz="0" w:space="0" w:color="auto"/>
        <w:left w:val="none" w:sz="0" w:space="0" w:color="auto"/>
        <w:bottom w:val="none" w:sz="0" w:space="0" w:color="auto"/>
        <w:right w:val="none" w:sz="0" w:space="0" w:color="auto"/>
      </w:divBdr>
    </w:div>
    <w:div w:id="1776752099">
      <w:bodyDiv w:val="1"/>
      <w:marLeft w:val="0"/>
      <w:marRight w:val="0"/>
      <w:marTop w:val="0"/>
      <w:marBottom w:val="0"/>
      <w:divBdr>
        <w:top w:val="none" w:sz="0" w:space="0" w:color="auto"/>
        <w:left w:val="none" w:sz="0" w:space="0" w:color="auto"/>
        <w:bottom w:val="none" w:sz="0" w:space="0" w:color="auto"/>
        <w:right w:val="none" w:sz="0" w:space="0" w:color="auto"/>
      </w:divBdr>
    </w:div>
    <w:div w:id="1787962457">
      <w:bodyDiv w:val="1"/>
      <w:marLeft w:val="0"/>
      <w:marRight w:val="0"/>
      <w:marTop w:val="0"/>
      <w:marBottom w:val="0"/>
      <w:divBdr>
        <w:top w:val="none" w:sz="0" w:space="0" w:color="auto"/>
        <w:left w:val="none" w:sz="0" w:space="0" w:color="auto"/>
        <w:bottom w:val="none" w:sz="0" w:space="0" w:color="auto"/>
        <w:right w:val="none" w:sz="0" w:space="0" w:color="auto"/>
      </w:divBdr>
    </w:div>
    <w:div w:id="1850440468">
      <w:bodyDiv w:val="1"/>
      <w:marLeft w:val="0"/>
      <w:marRight w:val="0"/>
      <w:marTop w:val="0"/>
      <w:marBottom w:val="0"/>
      <w:divBdr>
        <w:top w:val="none" w:sz="0" w:space="0" w:color="auto"/>
        <w:left w:val="none" w:sz="0" w:space="0" w:color="auto"/>
        <w:bottom w:val="none" w:sz="0" w:space="0" w:color="auto"/>
        <w:right w:val="none" w:sz="0" w:space="0" w:color="auto"/>
      </w:divBdr>
    </w:div>
    <w:div w:id="1898710767">
      <w:bodyDiv w:val="1"/>
      <w:marLeft w:val="0"/>
      <w:marRight w:val="0"/>
      <w:marTop w:val="0"/>
      <w:marBottom w:val="0"/>
      <w:divBdr>
        <w:top w:val="none" w:sz="0" w:space="0" w:color="auto"/>
        <w:left w:val="none" w:sz="0" w:space="0" w:color="auto"/>
        <w:bottom w:val="none" w:sz="0" w:space="0" w:color="auto"/>
        <w:right w:val="none" w:sz="0" w:space="0" w:color="auto"/>
      </w:divBdr>
    </w:div>
    <w:div w:id="1924489737">
      <w:bodyDiv w:val="1"/>
      <w:marLeft w:val="0"/>
      <w:marRight w:val="0"/>
      <w:marTop w:val="0"/>
      <w:marBottom w:val="0"/>
      <w:divBdr>
        <w:top w:val="none" w:sz="0" w:space="0" w:color="auto"/>
        <w:left w:val="none" w:sz="0" w:space="0" w:color="auto"/>
        <w:bottom w:val="none" w:sz="0" w:space="0" w:color="auto"/>
        <w:right w:val="none" w:sz="0" w:space="0" w:color="auto"/>
      </w:divBdr>
    </w:div>
    <w:div w:id="1935553432">
      <w:bodyDiv w:val="1"/>
      <w:marLeft w:val="0"/>
      <w:marRight w:val="0"/>
      <w:marTop w:val="0"/>
      <w:marBottom w:val="0"/>
      <w:divBdr>
        <w:top w:val="none" w:sz="0" w:space="0" w:color="auto"/>
        <w:left w:val="none" w:sz="0" w:space="0" w:color="auto"/>
        <w:bottom w:val="none" w:sz="0" w:space="0" w:color="auto"/>
        <w:right w:val="none" w:sz="0" w:space="0" w:color="auto"/>
      </w:divBdr>
    </w:div>
    <w:div w:id="1964772706">
      <w:bodyDiv w:val="1"/>
      <w:marLeft w:val="0"/>
      <w:marRight w:val="0"/>
      <w:marTop w:val="0"/>
      <w:marBottom w:val="0"/>
      <w:divBdr>
        <w:top w:val="none" w:sz="0" w:space="0" w:color="auto"/>
        <w:left w:val="none" w:sz="0" w:space="0" w:color="auto"/>
        <w:bottom w:val="none" w:sz="0" w:space="0" w:color="auto"/>
        <w:right w:val="none" w:sz="0" w:space="0" w:color="auto"/>
      </w:divBdr>
    </w:div>
    <w:div w:id="1974673069">
      <w:bodyDiv w:val="1"/>
      <w:marLeft w:val="0"/>
      <w:marRight w:val="0"/>
      <w:marTop w:val="0"/>
      <w:marBottom w:val="0"/>
      <w:divBdr>
        <w:top w:val="none" w:sz="0" w:space="0" w:color="auto"/>
        <w:left w:val="none" w:sz="0" w:space="0" w:color="auto"/>
        <w:bottom w:val="none" w:sz="0" w:space="0" w:color="auto"/>
        <w:right w:val="none" w:sz="0" w:space="0" w:color="auto"/>
      </w:divBdr>
    </w:div>
    <w:div w:id="2025546399">
      <w:bodyDiv w:val="1"/>
      <w:marLeft w:val="0"/>
      <w:marRight w:val="0"/>
      <w:marTop w:val="0"/>
      <w:marBottom w:val="0"/>
      <w:divBdr>
        <w:top w:val="none" w:sz="0" w:space="0" w:color="auto"/>
        <w:left w:val="none" w:sz="0" w:space="0" w:color="auto"/>
        <w:bottom w:val="none" w:sz="0" w:space="0" w:color="auto"/>
        <w:right w:val="none" w:sz="0" w:space="0" w:color="auto"/>
      </w:divBdr>
    </w:div>
    <w:div w:id="2057309413">
      <w:bodyDiv w:val="1"/>
      <w:marLeft w:val="0"/>
      <w:marRight w:val="0"/>
      <w:marTop w:val="0"/>
      <w:marBottom w:val="0"/>
      <w:divBdr>
        <w:top w:val="none" w:sz="0" w:space="0" w:color="auto"/>
        <w:left w:val="none" w:sz="0" w:space="0" w:color="auto"/>
        <w:bottom w:val="none" w:sz="0" w:space="0" w:color="auto"/>
        <w:right w:val="none" w:sz="0" w:space="0" w:color="auto"/>
      </w:divBdr>
    </w:div>
    <w:div w:id="2062946688">
      <w:bodyDiv w:val="1"/>
      <w:marLeft w:val="0"/>
      <w:marRight w:val="0"/>
      <w:marTop w:val="0"/>
      <w:marBottom w:val="0"/>
      <w:divBdr>
        <w:top w:val="none" w:sz="0" w:space="0" w:color="auto"/>
        <w:left w:val="none" w:sz="0" w:space="0" w:color="auto"/>
        <w:bottom w:val="none" w:sz="0" w:space="0" w:color="auto"/>
        <w:right w:val="none" w:sz="0" w:space="0" w:color="auto"/>
      </w:divBdr>
    </w:div>
    <w:div w:id="2108499329">
      <w:bodyDiv w:val="1"/>
      <w:marLeft w:val="0"/>
      <w:marRight w:val="0"/>
      <w:marTop w:val="0"/>
      <w:marBottom w:val="0"/>
      <w:divBdr>
        <w:top w:val="none" w:sz="0" w:space="0" w:color="auto"/>
        <w:left w:val="none" w:sz="0" w:space="0" w:color="auto"/>
        <w:bottom w:val="none" w:sz="0" w:space="0" w:color="auto"/>
        <w:right w:val="none" w:sz="0" w:space="0" w:color="auto"/>
      </w:divBdr>
    </w:div>
    <w:div w:id="214276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manresources.ku.edu/university-core-competencies" TargetMode="External"/><Relationship Id="rId18" Type="http://schemas.openxmlformats.org/officeDocument/2006/relationships/hyperlink" Target="https://humanresources.ku.edu/performance-management" TargetMode="External"/><Relationship Id="rId3" Type="http://schemas.openxmlformats.org/officeDocument/2006/relationships/customXml" Target="../customXml/item3.xml"/><Relationship Id="rId21" Type="http://schemas.openxmlformats.org/officeDocument/2006/relationships/hyperlink" Target="https://www.linkedin.com/posts/marie-pitson-197a4330_calling-awesome-software-engineers-across-activity-6868549894974513153-mkFY" TargetMode="External"/><Relationship Id="rId7" Type="http://schemas.openxmlformats.org/officeDocument/2006/relationships/settings" Target="settings.xml"/><Relationship Id="rId12" Type="http://schemas.openxmlformats.org/officeDocument/2006/relationships/hyperlink" Target="https://www.uwtsd.ac.uk/graduate-attributes-framework/" TargetMode="External"/><Relationship Id="rId17" Type="http://schemas.openxmlformats.org/officeDocument/2006/relationships/hyperlink" Target="https://www.indeed.com/career-advice/career-development/key-performance-indicators" TargetMode="External"/><Relationship Id="rId2" Type="http://schemas.openxmlformats.org/officeDocument/2006/relationships/customXml" Target="../customXml/item2.xml"/><Relationship Id="rId16" Type="http://schemas.openxmlformats.org/officeDocument/2006/relationships/hyperlink" Target="https://www.cipp.org.uk/resources/news/performance-management-in-the-21st-century.html" TargetMode="External"/><Relationship Id="rId20" Type="http://schemas.openxmlformats.org/officeDocument/2006/relationships/hyperlink" Target="https://www.marcusbuckingham.com/the-missing-link-in-performance-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pd.ae/knowledge/factsheets/strategic-hr-management" TargetMode="External"/><Relationship Id="rId5" Type="http://schemas.openxmlformats.org/officeDocument/2006/relationships/numbering" Target="numbering.xml"/><Relationship Id="rId15" Type="http://schemas.openxmlformats.org/officeDocument/2006/relationships/hyperlink" Target="https://books.google.com/books/about/Skills_for_Success.html?id=OEGICgAAQBAJ"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indtools.com/courses/lnV924x0/PersonalDevelopmentPlanni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courses/lnV924x0/PersonalDevelopmentPlanning.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9">
    <wetp:webextensionref xmlns:r="http://schemas.openxmlformats.org/officeDocument/2006/relationships" r:id="rId1"/>
  </wetp:taskpane>
  <wetp:taskpane dockstate="right" visibility="0" width="525" row="7">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D99A186-B809-4F03-8DFB-2CF85B7051B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BEB19930-4C19-439B-B5C1-A5B60F8032C9}">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y name="rw.officeVersion" value="&quot;1.3&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Bur16</b:Tag>
    <b:SourceType>Book</b:SourceType>
    <b:Guid>{C13DE2B3-F362-4795-9278-018C75EFF9BD}</b:Guid>
    <b:Author>
      <b:Author>
        <b:NameList>
          <b:Person>
            <b:Last>Burkus</b:Last>
            <b:First>D</b:First>
          </b:Person>
        </b:NameList>
      </b:Author>
      <b:Editor>
        <b:NameList>
          <b:Person>
            <b:Last>Burkus</b:Last>
            <b:First>D</b:First>
          </b:Person>
        </b:NameList>
      </b:Editor>
    </b:Author>
    <b:Title>Under New Management</b:Title>
    <b:BookTitle>Under New Management</b:BookTitle>
    <b:Year>2016</b:Year>
    <b:Pages>2</b:Pages>
    <b:City>London</b:City>
    <b:Publisher>Macmillan</b:Publisher>
    <b:Edition>first</b:Edition>
    <b:RefOrder>5</b:RefOrder>
  </b:Source>
  <b:Source>
    <b:Tag>CIP201</b:Tag>
    <b:SourceType>DocumentFromInternetSite</b:SourceType>
    <b:Guid>{3859A415-B6C7-42EF-8211-68F53842440D}</b:Guid>
    <b:Author>
      <b:Author>
        <b:NameList>
          <b:Person>
            <b:Last>CIPD</b:Last>
          </b:Person>
        </b:NameList>
      </b:Author>
    </b:Author>
    <b:Title>Performance management:an introduction</b:Title>
    <b:Year>2020</b:Year>
    <b:Month>Dec</b:Month>
    <b:Day>2</b:Day>
    <b:YearAccessed>2021</b:YearAccessed>
    <b:MonthAccessed>Dec</b:MonthAccessed>
    <b:DayAccessed>4</b:DayAccessed>
    <b:URL>https://www.cipd.co.uk/knowledge/fundamentals/people/performance</b:URL>
    <b:RefOrder>17</b:RefOrder>
  </b:Source>
  <b:Source>
    <b:Tag>Col04</b:Tag>
    <b:SourceType>Book</b:SourceType>
    <b:Guid>{6125E7A2-A7CB-4E0C-B69B-AF79AC505114}</b:Guid>
    <b:Title>Management Theory And Practice</b:Title>
    <b:City>Hampshire</b:City>
    <b:Publisher>Brendan George</b:Publisher>
    <b:Year>2004</b:Year>
    <b:Author>
      <b:Author>
        <b:NameList>
          <b:Person>
            <b:Last>Cole</b:Last>
            <b:First>G.A.,Kelly,Phil</b:First>
          </b:Person>
        </b:NameList>
      </b:Author>
    </b:Author>
    <b:Edition>7th</b:Edition>
    <b:RefOrder>3</b:RefOrder>
  </b:Source>
  <b:Source>
    <b:Tag>Hut13</b:Tag>
    <b:SourceType>ElectronicSource</b:SourceType>
    <b:Guid>{77B17AC5-4926-46C7-BF95-874B0F39A372}</b:Guid>
    <b:Author>
      <b:Author>
        <b:NameList>
          <b:Person>
            <b:Last>Hutchinson</b:Last>
            <b:First>Sue</b:First>
          </b:Person>
        </b:NameList>
      </b:Author>
    </b:Author>
    <b:Title>Performance Management</b:Title>
    <b:City>London</b:City>
    <b:Publisher>Chartered Institute of Personnel and Development</b:Publisher>
    <b:Year>2013</b:Year>
    <b:RefOrder>4</b:RefOrder>
  </b:Source>
  <b:Source>
    <b:Tag>Mit07</b:Tag>
    <b:SourceType>ElectronicSource</b:SourceType>
    <b:Guid>{D339473C-BBE5-441E-BEA6-B448516292F0}</b:Guid>
    <b:Author>
      <b:Author>
        <b:NameList>
          <b:Person>
            <b:Last>Mitchell</b:Last>
            <b:First>Donna</b:First>
          </b:Person>
        </b:NameList>
      </b:Author>
    </b:Author>
    <b:Title>Performance Management</b:Title>
    <b:Publisher>Global Media</b:Publisher>
    <b:Year>2007</b:Year>
    <b:RefOrder>9</b:RefOrder>
  </b:Source>
  <b:Source>
    <b:Tag>Aqu09</b:Tag>
    <b:SourceType>ElectronicSource</b:SourceType>
    <b:Guid>{6A8AF512-C4A4-404F-8C3E-8BB4C2214B7D}</b:Guid>
    <b:Title>Performance Management</b:Title>
    <b:Year>2013</b:Year>
    <b:Author>
      <b:Author>
        <b:NameList>
          <b:Person>
            <b:Last>Aquinis</b:Last>
            <b:First>Herman</b:First>
          </b:Person>
        </b:NameList>
      </b:Author>
    </b:Author>
    <b:City>New Jersey</b:City>
    <b:Publisher>Pearson/Prentice Hall</b:Publisher>
    <b:RefOrder>15</b:RefOrder>
  </b:Source>
  <b:Source>
    <b:Tag>Cok10</b:Tag>
    <b:SourceType>ElectronicSource</b:SourceType>
    <b:Guid>{EE4EE4EF-5B62-4C93-807D-92E185F051D4}</b:Guid>
    <b:Author>
      <b:Author>
        <b:NameList>
          <b:Person>
            <b:Last>Cokins</b:Last>
            <b:First>Gary</b:First>
          </b:Person>
        </b:NameList>
      </b:Author>
    </b:Author>
    <b:Title>Performance management;integrating strategy execution</b:Title>
    <b:City>New Jersey</b:City>
    <b:Publisher>Wiley-Blackwell</b:Publisher>
    <b:Year>2009</b:Year>
    <b:RefOrder>13</b:RefOrder>
  </b:Source>
  <b:Source>
    <b:Tag>Par15</b:Tag>
    <b:SourceType>ElectronicSource</b:SourceType>
    <b:Guid>{13880C9A-13B7-4562-AE17-432F2F69189D}</b:Guid>
    <b:Author>
      <b:Author>
        <b:NameList>
          <b:Person>
            <b:Last>Parmenter</b:Last>
            <b:First>David</b:First>
          </b:Person>
        </b:NameList>
      </b:Author>
    </b:Author>
    <b:Title>Key performance indicators:developing,implementing,and Using Winning KPIs</b:Title>
    <b:City>New Jersey</b:City>
    <b:Publisher>Willey-Blackwell</b:Publisher>
    <b:Year>2015</b:Year>
    <b:RefOrder>14</b:RefOrder>
  </b:Source>
  <b:Source>
    <b:Tag>Mar212</b:Tag>
    <b:SourceType>ElectronicSource</b:SourceType>
    <b:Guid>{197B6508-8B9B-4DEB-8B46-09B33C77C25E}</b:Guid>
    <b:Author>
      <b:Author>
        <b:NameList>
          <b:Person>
            <b:Last>Marchington</b:Last>
            <b:First>Mick</b:First>
          </b:Person>
          <b:Person>
            <b:Last>Wilkinson</b:Last>
            <b:First>Adrian</b:First>
          </b:Person>
          <b:Person>
            <b:Last>Donnelly</b:Last>
            <b:First>Rory</b:First>
          </b:Person>
          <b:Person>
            <b:Last>Kynighou</b:Last>
            <b:First>Anastasis</b:First>
          </b:Person>
        </b:NameList>
      </b:Author>
    </b:Author>
    <b:Title>Human Resource Management at Work 7th </b:Title>
    <b:Publisher>CIPD</b:Publisher>
    <b:Year>2021</b:Year>
    <b:RefOrder>1</b:RefOrder>
  </b:Source>
  <b:Source>
    <b:Tag>Arm06</b:Tag>
    <b:SourceType>ElectronicSource</b:SourceType>
    <b:Guid>{9653DF87-377D-4E7A-A7D7-E067DDE8F5E3}</b:Guid>
    <b:Author>
      <b:Author>
        <b:NameList>
          <b:Person>
            <b:Last>Armstrong</b:Last>
            <b:First>Michael</b:First>
          </b:Person>
        </b:NameList>
      </b:Author>
    </b:Author>
    <b:Title>Performance Management Key strategies and practical guidelines third edition</b:Title>
    <b:City>London and Philadelphia</b:City>
    <b:Publisher>Kogan Page</b:Publisher>
    <b:Year>2006</b:Year>
    <b:RefOrder>2</b:RefOrder>
  </b:Source>
  <b:Source>
    <b:Tag>Aqu19</b:Tag>
    <b:SourceType>ElectronicSource</b:SourceType>
    <b:Guid>{78A1747B-6388-405F-B8F9-5107924318B2}</b:Guid>
    <b:Author>
      <b:Author>
        <b:NameList>
          <b:Person>
            <b:Last>Aquinis</b:Last>
            <b:First>Herman</b:First>
          </b:Person>
        </b:NameList>
      </b:Author>
    </b:Author>
    <b:Title>Performance Management For Dummies</b:Title>
    <b:City>New Jersey</b:City>
    <b:Publisher>John Wiley&amp;Sons,Inc</b:Publisher>
    <b:Year>2019</b:Year>
    <b:RefOrder>6</b:RefOrder>
  </b:Source>
  <b:Source>
    <b:Tag>Mul93</b:Tag>
    <b:SourceType>Book</b:SourceType>
    <b:Guid>{E7AE20AA-3BD0-45DC-8DB3-0353DD41B391}</b:Guid>
    <b:Author>
      <b:Author>
        <b:NameList>
          <b:Person>
            <b:Last>Mullins</b:Last>
            <b:First>Laurie</b:First>
          </b:Person>
        </b:NameList>
      </b:Author>
    </b:Author>
    <b:Title>Management And Organizationnal Behaviour Eight Edition</b:Title>
    <b:Year>1993</b:Year>
    <b:City>London</b:City>
    <b:Publisher>Pitman Publishing</b:Publisher>
    <b:Edition>third</b:Edition>
    <b:RefOrder>12</b:RefOrder>
  </b:Source>
  <b:Source>
    <b:Tag>Chr10</b:Tag>
    <b:SourceType>InternetSite</b:SourceType>
    <b:Guid>{DE0C7BE8-7787-4EAC-B9DD-1EECBC8AFF60}</b:Guid>
    <b:Author>
      <b:Author>
        <b:NameList xmlns:msxsl="urn:schemas-microsoft-com:xslt" xmlns:b="http://schemas.openxmlformats.org/officeDocument/2006/bibliography">
          <b:Person>
            <b:Last>Christy</b:Last>
            <b:First>Gill</b:First>
            <b:Middle/>
          </b:Person>
          <b:Person>
            <b:Last>Mullins</b:Last>
            <b:First>Laurie</b:First>
            <b:Middle>J.</b:Middle>
          </b:Person>
        </b:NameList>
      </b:Author>
    </b:Author>
    <b:Title>Management &amp; Organisational Behaviour</b:Title>
    <b:InternetSiteTitle/>
    <b:ProductionCompany/>
    <b:Year>2010</b:Year>
    <b:Month/>
    <b:Day/>
    <b:YearAccessed>2021</b:YearAccessed>
    <b:MonthAccessed>12</b:MonthAccessed>
    <b:DayAccessed>12</b:DayAccessed>
    <b:URL>https://amazon.com/management-organisational-behaviour-laurie-mullins/dp/027372861x</b:URL>
    <b:Version/>
    <b:ShortTitle/>
    <b:StandardNumber/>
    <b:Comments/>
    <b:Medium/>
    <b:DOI/>
    <b:RefOrder>18</b:RefOrder>
  </b:Source>
  <b:Source>
    <b:Tag>Mul07</b:Tag>
    <b:SourceType>ElectronicSource</b:SourceType>
    <b:Guid>{8AD1EB4D-31FF-4E7F-BEEA-FEA63657DB53}</b:Guid>
    <b:Author>
      <b:Author>
        <b:NameList>
          <b:Person>
            <b:Last>Mullins</b:Last>
            <b:First>Laurie</b:First>
          </b:Person>
        </b:NameList>
      </b:Author>
    </b:Author>
    <b:Title>Management and Organizational Behaviour eight edition</b:Title>
    <b:City>Harlow</b:City>
    <b:Publisher>Prentice Hall</b:Publisher>
    <b:Year>2007</b:Year>
    <b:RefOrder>10</b:RefOrder>
  </b:Source>
  <b:Source>
    <b:Tag>Gab12</b:Tag>
    <b:SourceType>JournalArticle</b:SourceType>
    <b:Guid>{9923B4B1-3E6C-4C24-9EAA-522CF92BA81B}</b:Guid>
    <b:Author>
      <b:Author>
        <b:NameList xmlns:msxsl="urn:schemas-microsoft-com:xslt" xmlns:b="http://schemas.openxmlformats.org/officeDocument/2006/bibliography">
          <b:Person>
            <b:Last>Gabčanová</b:Last>
            <b:First>Iveta</b:First>
            <b:Middle/>
          </b:Person>
        </b:NameList>
      </b:Author>
    </b:Author>
    <b:Title>Human Resources Key Performance Indicators</b:Title>
    <b:JournalName>Journal of Cryptology</b:JournalName>
    <b:City/>
    <b:Year>2012</b:Year>
    <b:Month/>
    <b:Day/>
    <b:Pages>117-128</b:Pages>
    <b:Publisher/>
    <b:Volume>4</b:Volume>
    <b:Issue>1</b:Issue>
    <b:ShortTitle/>
    <b:StandardNumber/>
    <b:Comments/>
    <b:Medium/>
    <b:YearAccessed>2021</b:YearAccessed>
    <b:MonthAccessed>12</b:MonthAccessed>
    <b:DayAccessed>12</b:DayAccessed>
    <b:URL>http://cjournal.cz/files/89.pdf</b:URL>
    <b:DOI/>
    <b:RefOrder>19</b:RefOrder>
  </b:Source>
  <b:Source>
    <b:Tag>Poj09</b:Tag>
    <b:SourceType>JournalArticle</b:SourceType>
    <b:Guid>{869CFDE8-C0AF-4BEE-AF72-B6626841B866}</b:Guid>
    <b:Author>
      <b:Author>
        <b:NameList xmlns:msxsl="urn:schemas-microsoft-com:xslt" xmlns:b="http://schemas.openxmlformats.org/officeDocument/2006/bibliography">
          <b:Person>
            <b:Last>Pojasek</b:Last>
            <b:First>Robert</b:First>
            <b:Middle>B.</b:Middle>
          </b:Person>
        </b:NameList>
      </b:Author>
    </b:Author>
    <b:Title>Using leading indicators to drive sustainability performance</b:Title>
    <b:JournalName>Environmental Quality Management</b:JournalName>
    <b:City/>
    <b:Year>2009</b:Year>
    <b:Month/>
    <b:Day/>
    <b:Pages>87-93</b:Pages>
    <b:Publisher/>
    <b:Volume>18</b:Volume>
    <b:Issue>4</b:Issue>
    <b:ShortTitle/>
    <b:StandardNumber/>
    <b:Comments/>
    <b:Medium/>
    <b:YearAccessed>2021</b:YearAccessed>
    <b:MonthAccessed>12</b:MonthAccessed>
    <b:DayAccessed>12</b:DayAccessed>
    <b:URL>https://onlinelibrary.wiley.com/doi/abs/10.1002/tqem.20228</b:URL>
    <b:DOI/>
    <b:RefOrder>20</b:RefOrder>
  </b:Source>
  <b:Source>
    <b:Tag>Nie13</b:Tag>
    <b:SourceType>JournalArticle</b:SourceType>
    <b:Guid>{F06A82F1-7998-4430-89A5-144C0CFD1D4D}</b:Guid>
    <b:Author>
      <b:Author>
        <b:NameList xmlns:msxsl="urn:schemas-microsoft-com:xslt" xmlns:b="http://schemas.openxmlformats.org/officeDocument/2006/bibliography">
          <b:Person>
            <b:Last>Nielsen</b:Last>
            <b:First>Bo</b:First>
            <b:Middle>Bernhard</b:Middle>
          </b:Person>
          <b:Person>
            <b:Last>Nielsen</b:Last>
            <b:First>Sabina</b:First>
            <b:Middle/>
          </b:Person>
        </b:NameList>
      </b:Author>
    </b:Author>
    <b:Title>Top management team nationality diversity and firm performance: A multilevel study</b:Title>
    <b:JournalName>Strategic Management Journal</b:JournalName>
    <b:City/>
    <b:Year>2013</b:Year>
    <b:Month/>
    <b:Day/>
    <b:Pages>373-382</b:Pages>
    <b:Publisher/>
    <b:Volume>34</b:Volume>
    <b:Issue>3</b:Issue>
    <b:ShortTitle/>
    <b:StandardNumber/>
    <b:Comments/>
    <b:Medium/>
    <b:YearAccessed>2021</b:YearAccessed>
    <b:MonthAccessed>12</b:MonthAccessed>
    <b:DayAccessed>15</b:DayAccessed>
    <b:URL>https://onlinelibrary.wiley.com/doi/abs/10.1002/smj.2021</b:URL>
    <b:DOI/>
    <b:RefOrder>21</b:RefOrder>
  </b:Source>
  <b:Source>
    <b:Tag>Wal21</b:Tag>
    <b:SourceType>InternetSite</b:SourceType>
    <b:Guid>{8BBD0793-3B69-4CE1-897C-6393791CD5A0}</b:Guid>
    <b:Author>
      <b:Author>
        <b:NameList>
          <b:Person>
            <b:Last>Walter</b:Last>
            <b:First>Roly</b:First>
          </b:Person>
        </b:NameList>
      </b:Author>
    </b:Author>
    <b:Title>HRZONE</b:Title>
    <b:Year>2021</b:Year>
    <b:YearAccessed>2021</b:YearAccessed>
    <b:MonthAccessed>December</b:MonthAccessed>
    <b:DayAccessed>15</b:DayAccessed>
    <b:URL>https://www.hrzone.com/perform</b:URL>
    <b:RefOrder>7</b:RefOrder>
  </b:Source>
  <b:Source>
    <b:Tag>Suh21</b:Tag>
    <b:SourceType>InternetSite</b:SourceType>
    <b:Guid>{6B6B929C-3F14-4A28-8549-0092ABB990A2}</b:Guid>
    <b:Author>
      <b:Author>
        <b:NameList>
          <b:Person>
            <b:Last>Suh</b:Last>
            <b:First>J</b:First>
          </b:Person>
          <b:Person>
            <b:Last>Battaglio</b:Last>
            <b:First>P</b:First>
          </b:Person>
        </b:NameList>
      </b:Author>
    </b:Author>
    <b:Title>SAGE journals</b:Title>
    <b:Year>2021</b:Year>
    <b:YearAccessed>2021</b:YearAccessed>
    <b:MonthAccessed>December</b:MonthAccessed>
    <b:DayAccessed>15</b:DayAccessed>
    <b:URL>https://journals.sagepub.com/doi/full/</b:URL>
    <b:RefOrder>8</b:RefOrder>
  </b:Source>
  <b:Source>
    <b:Tag>KU21</b:Tag>
    <b:SourceType>InternetSite</b:SourceType>
    <b:Guid>{3293A524-CE34-470A-85E4-EB190EDE399A}</b:Guid>
    <b:Author>
      <b:Author>
        <b:NameList>
          <b:Person>
            <b:Last>KU</b:Last>
          </b:Person>
        </b:NameList>
      </b:Author>
    </b:Author>
    <b:Title>Human Resource Management</b:Title>
    <b:Year>2021</b:Year>
    <b:YearAccessed>2021</b:YearAccessed>
    <b:MonthAccessed>December</b:MonthAccessed>
    <b:DayAccessed>15</b:DayAccessed>
    <b:URL>https://humanresources.ku.edu/performance-management</b:URL>
    <b:RefOrder>22</b:RefOrder>
  </b:Source>
  <b:Source>
    <b:Tag>Put21</b:Tag>
    <b:SourceType>InternetSite</b:SourceType>
    <b:Guid>{A80813E9-F6E7-43CC-9251-B61739C4E9AC}</b:Guid>
    <b:Author>
      <b:Author>
        <b:NameList>
          <b:Person>
            <b:Last>Putter</b:Last>
            <b:First>M</b:First>
          </b:Person>
        </b:NameList>
      </b:Author>
    </b:Author>
    <b:Title>CPD Online College</b:Title>
    <b:Year>2021</b:Year>
    <b:YearAccessed>2021</b:YearAccessed>
    <b:MonthAccessed>December</b:MonthAccessed>
    <b:DayAccessed>15</b:DayAccessed>
    <b:URL>https://cpdonline.co.uk/knowledge-base/business/what-are-personal-development-plans/</b:URL>
    <b:RefOrder>23</b:RefOrder>
  </b:Source>
  <b:Source>
    <b:Tag>Per21</b:Tag>
    <b:SourceType>InternetSite</b:SourceType>
    <b:Guid>{6ECAF5B7-C0C2-4A4F-90AD-FCC88E218975}</b:Guid>
    <b:Title>Performance Management and KPIsLinking Activities to Vision and Strategy</b:Title>
    <b:Year>2021</b:Year>
    <b:YearAccessed>2021</b:YearAccessed>
    <b:MonthAccessed>12</b:MonthAccessed>
    <b:DayAccessed>12</b:DayAccessed>
    <b:URL>https://www.mindtools.com/pages/article/newTMM_87.htm</b:URL>
    <b:Author>
      <b:Author>
        <b:NameList>
          <b:Person>
            <b:Last>MindTools</b:Last>
          </b:Person>
        </b:NameList>
      </b:Author>
    </b:Author>
    <b:RefOrder>24</b:RefOrder>
  </b:Source>
  <b:Source>
    <b:Tag>Ela20</b:Tag>
    <b:SourceType>ElectronicSource</b:SourceType>
    <b:Guid>{E8DEA7BC-7027-4960-8812-34206512E8BE}</b:Guid>
    <b:Author>
      <b:Author>
        <b:NameList>
          <b:Person>
            <b:Last>Pulakos</b:Last>
            <b:First>Elaine</b:First>
            <b:Middle>D: Battista,Maringella</b:Middle>
          </b:Person>
        </b:NameList>
      </b:Author>
    </b:Author>
    <b:Title>Performance Management Transformation:Lesson Learned and Next Steps</b:Title>
    <b:City>Oxford</b:City>
    <b:Publisher>Oxford Scholarship Online</b:Publisher>
    <b:Year>2020</b:Year>
    <b:RefOrder>11</b:RefOrder>
  </b:Source>
  <b:Source>
    <b:Tag>Buc21</b:Tag>
    <b:SourceType>InternetSite</b:SourceType>
    <b:Guid>{549696C4-0A48-4196-9FF8-32641DD16852}</b:Guid>
    <b:Author>
      <b:Author>
        <b:NameList>
          <b:Person>
            <b:Last>Buckingham</b:Last>
            <b:First>Marcus</b:First>
          </b:Person>
        </b:NameList>
      </b:Author>
    </b:Author>
    <b:Title>Marcus Buckingham</b:Title>
    <b:Year>2021</b:Year>
    <b:YearAccessed>2021</b:YearAccessed>
    <b:MonthAccessed>December</b:MonthAccessed>
    <b:DayAccessed>16</b:DayAccessed>
    <b:URL>https://www.marcusbuckingham.com/the-missing-link-in-performance-management/</b:URL>
    <b:RefOrder>25</b:RefOrder>
  </b:Source>
  <b:Source>
    <b:Tag>Pir18</b:Tag>
    <b:SourceType>DocumentFromInternetSite</b:SourceType>
    <b:Guid>{D1AC5224-6C35-4D5C-9576-13DAB2B41824}</b:Guid>
    <b:Title>Forbes</b:Title>
    <b:Year>2018</b:Year>
    <b:Month>December</b:Month>
    <b:Day>10</b:Day>
    <b:Author>
      <b:Author>
        <b:NameList>
          <b:Person>
            <b:Last>Pir</b:Last>
            <b:First>Sesil</b:First>
          </b:Person>
        </b:NameList>
      </b:Author>
    </b:Author>
    <b:YearAccessed>2021</b:YearAccessed>
    <b:MonthAccessed>December</b:MonthAccessed>
    <b:DayAccessed>17</b:DayAccessed>
    <b:URL>https://www.forbes.com/sites/sesilpir/2018/12/10/the-future-of-performance-management-a-redesign-leading-to-creativity-resilience-and-collaboration</b:URL>
    <b:RefOrder>16</b:RefOrder>
  </b:Source>
  <b:Source>
    <b:Tag>CIP18</b:Tag>
    <b:SourceType>InternetSite</b:SourceType>
    <b:Guid>{491F1AA3-56A4-4ADD-BB45-0F669DB5E72B}</b:Guid>
    <b:Title>CIPD</b:Title>
    <b:Year>2018</b:Year>
    <b:YearAccessed>2021</b:YearAccessed>
    <b:MonthAccessed>December</b:MonthAccessed>
    <b:DayAccessed>17</b:DayAccessed>
    <b:URL>https://www.cipp.org</b:URL>
    <b:Author>
      <b:Author>
        <b:NameList>
          <b:Person>
            <b:Last>CIPD</b:Last>
          </b:Person>
        </b:NameList>
      </b:Author>
    </b:Author>
    <b:RefOrder>26</b:RefOrder>
  </b:Source>
</b:Sources>
</file>

<file path=customXml/itemProps1.xml><?xml version="1.0" encoding="utf-8"?>
<ds:datastoreItem xmlns:ds="http://schemas.openxmlformats.org/officeDocument/2006/customXml" ds:itemID="{2A4ACE73-C7CF-43A0-84EB-F8616B90A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A002A-735E-41B9-A398-4595B58249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93298C-0E4D-48A8-BA94-71B7B4C35B3E}">
  <ds:schemaRefs>
    <ds:schemaRef ds:uri="http://schemas.microsoft.com/sharepoint/v3/contenttype/forms"/>
  </ds:schemaRefs>
</ds:datastoreItem>
</file>

<file path=customXml/itemProps4.xml><?xml version="1.0" encoding="utf-8"?>
<ds:datastoreItem xmlns:ds="http://schemas.openxmlformats.org/officeDocument/2006/customXml" ds:itemID="{DB8FDED1-03C2-45C4-B79A-B141FAF682F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3839</Words>
  <Characters>21887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Performance management</vt:lpstr>
    </vt:vector>
  </TitlesOfParts>
  <Company>university of wales trinity saint david</Company>
  <LinksUpToDate>false</LinksUpToDate>
  <CharactersWithSpaces>25675</CharactersWithSpaces>
  <SharedDoc>false</SharedDoc>
  <HLinks>
    <vt:vector size="66" baseType="variant">
      <vt:variant>
        <vt:i4>1048611</vt:i4>
      </vt:variant>
      <vt:variant>
        <vt:i4>87</vt:i4>
      </vt:variant>
      <vt:variant>
        <vt:i4>0</vt:i4>
      </vt:variant>
      <vt:variant>
        <vt:i4>5</vt:i4>
      </vt:variant>
      <vt:variant>
        <vt:lpwstr>https://www.linkedin.com/posts/marie-pitson-197a4330_calling-awesome-software-engineers-across-activity-6868549894974513153-mkFY</vt:lpwstr>
      </vt:variant>
      <vt:variant>
        <vt:lpwstr/>
      </vt:variant>
      <vt:variant>
        <vt:i4>2424943</vt:i4>
      </vt:variant>
      <vt:variant>
        <vt:i4>84</vt:i4>
      </vt:variant>
      <vt:variant>
        <vt:i4>0</vt:i4>
      </vt:variant>
      <vt:variant>
        <vt:i4>5</vt:i4>
      </vt:variant>
      <vt:variant>
        <vt:lpwstr>https://www.mindtools.com/courses/lnV924x0/PersonalDevelopmentPlanning.pdf</vt:lpwstr>
      </vt:variant>
      <vt:variant>
        <vt:lpwstr/>
      </vt:variant>
      <vt:variant>
        <vt:i4>4522001</vt:i4>
      </vt:variant>
      <vt:variant>
        <vt:i4>81</vt:i4>
      </vt:variant>
      <vt:variant>
        <vt:i4>0</vt:i4>
      </vt:variant>
      <vt:variant>
        <vt:i4>5</vt:i4>
      </vt:variant>
      <vt:variant>
        <vt:lpwstr>https://humanresources.ku.edu/performance-management</vt:lpwstr>
      </vt:variant>
      <vt:variant>
        <vt:lpwstr/>
      </vt:variant>
      <vt:variant>
        <vt:i4>2097266</vt:i4>
      </vt:variant>
      <vt:variant>
        <vt:i4>72</vt:i4>
      </vt:variant>
      <vt:variant>
        <vt:i4>0</vt:i4>
      </vt:variant>
      <vt:variant>
        <vt:i4>5</vt:i4>
      </vt:variant>
      <vt:variant>
        <vt:lpwstr>https://www.cipp.org.uk/resources/news/performance-management-in-the-21st-century.html</vt:lpwstr>
      </vt:variant>
      <vt:variant>
        <vt:lpwstr/>
      </vt:variant>
      <vt:variant>
        <vt:i4>4194309</vt:i4>
      </vt:variant>
      <vt:variant>
        <vt:i4>66</vt:i4>
      </vt:variant>
      <vt:variant>
        <vt:i4>0</vt:i4>
      </vt:variant>
      <vt:variant>
        <vt:i4>5</vt:i4>
      </vt:variant>
      <vt:variant>
        <vt:lpwstr>https://books.google.com/books/about/Skills_for_Success.html?id=OEGICgAAQBAJ</vt:lpwstr>
      </vt:variant>
      <vt:variant>
        <vt:lpwstr/>
      </vt:variant>
      <vt:variant>
        <vt:i4>2424943</vt:i4>
      </vt:variant>
      <vt:variant>
        <vt:i4>63</vt:i4>
      </vt:variant>
      <vt:variant>
        <vt:i4>0</vt:i4>
      </vt:variant>
      <vt:variant>
        <vt:i4>5</vt:i4>
      </vt:variant>
      <vt:variant>
        <vt:lpwstr>https://www.mindtools.com/courses/lnV924x0/PersonalDevelopmentPlanning.pdf</vt:lpwstr>
      </vt:variant>
      <vt:variant>
        <vt:lpwstr/>
      </vt:variant>
      <vt:variant>
        <vt:i4>4653149</vt:i4>
      </vt:variant>
      <vt:variant>
        <vt:i4>60</vt:i4>
      </vt:variant>
      <vt:variant>
        <vt:i4>0</vt:i4>
      </vt:variant>
      <vt:variant>
        <vt:i4>5</vt:i4>
      </vt:variant>
      <vt:variant>
        <vt:lpwstr>http://humanresources.ku.edu/university-core-competencies</vt:lpwstr>
      </vt:variant>
      <vt:variant>
        <vt:lpwstr/>
      </vt:variant>
      <vt:variant>
        <vt:i4>3997742</vt:i4>
      </vt:variant>
      <vt:variant>
        <vt:i4>57</vt:i4>
      </vt:variant>
      <vt:variant>
        <vt:i4>0</vt:i4>
      </vt:variant>
      <vt:variant>
        <vt:i4>5</vt:i4>
      </vt:variant>
      <vt:variant>
        <vt:lpwstr>https://www.uwtsd.ac.uk/graduate-attributes-framework/</vt:lpwstr>
      </vt:variant>
      <vt:variant>
        <vt:lpwstr/>
      </vt:variant>
      <vt:variant>
        <vt:i4>7209075</vt:i4>
      </vt:variant>
      <vt:variant>
        <vt:i4>48</vt:i4>
      </vt:variant>
      <vt:variant>
        <vt:i4>0</vt:i4>
      </vt:variant>
      <vt:variant>
        <vt:i4>5</vt:i4>
      </vt:variant>
      <vt:variant>
        <vt:lpwstr>https://www.indeed.com/career-advice/career-development/key-performance-indicators</vt:lpwstr>
      </vt:variant>
      <vt:variant>
        <vt:lpwstr/>
      </vt:variant>
      <vt:variant>
        <vt:i4>1310744</vt:i4>
      </vt:variant>
      <vt:variant>
        <vt:i4>33</vt:i4>
      </vt:variant>
      <vt:variant>
        <vt:i4>0</vt:i4>
      </vt:variant>
      <vt:variant>
        <vt:i4>5</vt:i4>
      </vt:variant>
      <vt:variant>
        <vt:lpwstr>https://www.cipd.ae/knowledge/factsheets/strategic-hr-management</vt:lpwstr>
      </vt:variant>
      <vt:variant>
        <vt:lpwstr/>
      </vt:variant>
      <vt:variant>
        <vt:i4>4259930</vt:i4>
      </vt:variant>
      <vt:variant>
        <vt:i4>9</vt:i4>
      </vt:variant>
      <vt:variant>
        <vt:i4>0</vt:i4>
      </vt:variant>
      <vt:variant>
        <vt:i4>5</vt:i4>
      </vt:variant>
      <vt:variant>
        <vt:lpwstr>https://www.marcusbuckingham.com/the-missing-link-in-performance-management/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management</dc:title>
  <dc:subject/>
  <dc:creator>Violeta Oprii (1905021)</dc:creator>
  <cp:keywords/>
  <dc:description/>
  <cp:lastModifiedBy>Violeta Oprii (1905021)</cp:lastModifiedBy>
  <cp:revision>4</cp:revision>
  <dcterms:created xsi:type="dcterms:W3CDTF">2021-12-17T14:20:00Z</dcterms:created>
  <dcterms:modified xsi:type="dcterms:W3CDTF">2021-12-17T14:22:00Z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