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2AA9171" w14:textId="77777777" w:rsidR="0084709F" w:rsidRDefault="0084709F">
      <w:r>
        <w:t>How complete was the Norman conquest and colonisation of England by 1100?</w:t>
      </w:r>
    </w:p>
    <w:p w14:paraId="149A83FB" w14:textId="77777777" w:rsidR="0084709F" w:rsidRDefault="0084709F"/>
    <w:p w14:paraId="06C5E544" w14:textId="2C3F303D" w:rsidR="00CD037B" w:rsidRPr="00CD037B" w:rsidRDefault="00251EAC">
      <w:pPr>
        <w:rPr>
          <w:sz w:val="23"/>
          <w:szCs w:val="23"/>
        </w:rPr>
      </w:pPr>
      <w:r w:rsidRPr="00CD037B">
        <w:rPr>
          <w:sz w:val="23"/>
          <w:szCs w:val="23"/>
        </w:rPr>
        <w:t>When determining how complete the conquest and colonisation of England by Normans by 1100, we have t</w:t>
      </w:r>
      <w:r w:rsidR="00374ADF" w:rsidRPr="00CD037B">
        <w:rPr>
          <w:sz w:val="23"/>
          <w:szCs w:val="23"/>
        </w:rPr>
        <w:t>o explain the difference between conquest and colonisation, as these two words have different meanings. The definition of conquest is the subjugation and assumption of control of a place or people by military force, which in contrast is different to the definition of colonisation, which means the action or process of settling among and establishing control over the indigenous people of an area</w:t>
      </w:r>
      <w:r w:rsidR="00722801" w:rsidRPr="00CD037B">
        <w:rPr>
          <w:sz w:val="23"/>
          <w:szCs w:val="23"/>
        </w:rPr>
        <w:t xml:space="preserve">. </w:t>
      </w:r>
      <w:r w:rsidR="00061828">
        <w:rPr>
          <w:sz w:val="23"/>
          <w:szCs w:val="23"/>
        </w:rPr>
        <w:t>The completion of the Norman conquest and colonisation of England by 1100 was as complete as it could have been because rebellions were pretty much over and most of the people had been subjugated and Norman rule was fully established by 1100. Most of the work can be credited to William the Conqueror</w:t>
      </w:r>
      <w:r w:rsidR="009C445B">
        <w:rPr>
          <w:sz w:val="23"/>
          <w:szCs w:val="23"/>
        </w:rPr>
        <w:t xml:space="preserve"> as he was the one who put a lot of work into making England his most powerful and richest title. So, in answer to the question of how complete </w:t>
      </w:r>
      <w:r w:rsidR="00501AF0">
        <w:rPr>
          <w:sz w:val="23"/>
          <w:szCs w:val="23"/>
        </w:rPr>
        <w:t>the Norman conquest and colonisation of England by was</w:t>
      </w:r>
      <w:r w:rsidR="009C445B">
        <w:rPr>
          <w:sz w:val="23"/>
          <w:szCs w:val="23"/>
        </w:rPr>
        <w:t xml:space="preserve"> 1100, </w:t>
      </w:r>
      <w:r w:rsidR="00501AF0">
        <w:rPr>
          <w:sz w:val="23"/>
          <w:szCs w:val="23"/>
        </w:rPr>
        <w:t xml:space="preserve">it was mostly completed conquest wise due to the actions of William the </w:t>
      </w:r>
      <w:r w:rsidR="00F07A90">
        <w:rPr>
          <w:sz w:val="23"/>
          <w:szCs w:val="23"/>
        </w:rPr>
        <w:t>conqueror and finalised by his son William Rufus and the colonisation of England before 1100 had only just begun at the beginning of William the conquerors reign and made a lot of headway during and near the end of his reign and William Rufus helped maintain and complete the colonisation before 1100.</w:t>
      </w:r>
      <w:r w:rsidR="00501AF0">
        <w:rPr>
          <w:sz w:val="23"/>
          <w:szCs w:val="23"/>
        </w:rPr>
        <w:t xml:space="preserve"> </w:t>
      </w:r>
    </w:p>
    <w:p w14:paraId="6EA1BE74" w14:textId="77777777" w:rsidR="00E94A90" w:rsidRDefault="00E94A90">
      <w:pPr>
        <w:rPr>
          <w:sz w:val="23"/>
          <w:szCs w:val="23"/>
        </w:rPr>
      </w:pPr>
    </w:p>
    <w:p w14:paraId="70F91434" w14:textId="46534108" w:rsidR="00CD037B" w:rsidRDefault="00722801">
      <w:pPr>
        <w:rPr>
          <w:sz w:val="23"/>
          <w:szCs w:val="23"/>
        </w:rPr>
      </w:pPr>
      <w:r w:rsidRPr="00CD037B">
        <w:rPr>
          <w:sz w:val="23"/>
          <w:szCs w:val="23"/>
        </w:rPr>
        <w:t xml:space="preserve">In the aspect of conquest, it </w:t>
      </w:r>
      <w:r w:rsidR="00CD037B" w:rsidRPr="00CD037B">
        <w:rPr>
          <w:sz w:val="23"/>
          <w:szCs w:val="23"/>
        </w:rPr>
        <w:t>would include</w:t>
      </w:r>
      <w:r w:rsidRPr="00CD037B">
        <w:rPr>
          <w:sz w:val="23"/>
          <w:szCs w:val="23"/>
        </w:rPr>
        <w:t xml:space="preserve"> the rebellions William the Conqueror and William Rufus faced during their respective reigns.</w:t>
      </w:r>
      <w:r w:rsidR="00CD037B" w:rsidRPr="00CD037B">
        <w:rPr>
          <w:sz w:val="23"/>
          <w:szCs w:val="23"/>
        </w:rPr>
        <w:t xml:space="preserve"> It would also include all the castle building that William the Conqueror did during his reign. Whereas with colonisation, that would include the difference and adoption of language, law, architecture</w:t>
      </w:r>
      <w:r w:rsidR="00E94A90">
        <w:rPr>
          <w:sz w:val="23"/>
          <w:szCs w:val="23"/>
        </w:rPr>
        <w:t xml:space="preserve"> and coinage</w:t>
      </w:r>
      <w:r w:rsidR="00CD037B" w:rsidRPr="00CD037B">
        <w:rPr>
          <w:sz w:val="23"/>
          <w:szCs w:val="23"/>
        </w:rPr>
        <w:t>. One aspect that connects the two is the positions of power that the Normans held after the conquest of England</w:t>
      </w:r>
      <w:r w:rsidR="00CD037B">
        <w:rPr>
          <w:sz w:val="23"/>
          <w:szCs w:val="23"/>
        </w:rPr>
        <w:t>.</w:t>
      </w:r>
      <w:r w:rsidR="00CF0472">
        <w:rPr>
          <w:sz w:val="23"/>
          <w:szCs w:val="23"/>
        </w:rPr>
        <w:t xml:space="preserve"> </w:t>
      </w:r>
    </w:p>
    <w:p w14:paraId="7654CE26" w14:textId="77777777" w:rsidR="00E94A90" w:rsidRDefault="00E94A90">
      <w:pPr>
        <w:rPr>
          <w:sz w:val="23"/>
          <w:szCs w:val="23"/>
        </w:rPr>
      </w:pPr>
    </w:p>
    <w:p w14:paraId="309035ED" w14:textId="2119D032" w:rsidR="00E94A90" w:rsidRDefault="00061828">
      <w:pPr>
        <w:rPr>
          <w:sz w:val="23"/>
          <w:szCs w:val="23"/>
        </w:rPr>
      </w:pPr>
      <w:r>
        <w:rPr>
          <w:sz w:val="23"/>
          <w:szCs w:val="23"/>
        </w:rPr>
        <w:t xml:space="preserve">The </w:t>
      </w:r>
      <w:r w:rsidR="00B6421C">
        <w:rPr>
          <w:sz w:val="23"/>
          <w:szCs w:val="23"/>
        </w:rPr>
        <w:t>conquest, if we could label it as such, was complete as it could have been because most, if not all rebellions that arose were defeated during William the Conqueror’s reign</w:t>
      </w:r>
      <w:r w:rsidR="00567E67">
        <w:rPr>
          <w:sz w:val="23"/>
          <w:szCs w:val="23"/>
        </w:rPr>
        <w:t xml:space="preserve">. However, the fact that there were rebellions could suggest that the conquest and colonisation of England was not that complete by 1100. The first rebellion William faced were from the Anglo-Saxon earls Edwin and Morcar in 1067/68. This suggests that after the few years of his reign, the initial conquest of England was far from over. </w:t>
      </w:r>
      <w:r w:rsidR="0093506D">
        <w:rPr>
          <w:sz w:val="23"/>
          <w:szCs w:val="23"/>
        </w:rPr>
        <w:t xml:space="preserve">William faced many rebellions over his reign, which he </w:t>
      </w:r>
      <w:r w:rsidR="00587251">
        <w:rPr>
          <w:sz w:val="23"/>
          <w:szCs w:val="23"/>
        </w:rPr>
        <w:t>brutally</w:t>
      </w:r>
      <w:r w:rsidR="0093506D">
        <w:rPr>
          <w:sz w:val="23"/>
          <w:szCs w:val="23"/>
        </w:rPr>
        <w:t xml:space="preserve"> crushed</w:t>
      </w:r>
      <w:r w:rsidR="00E94A90">
        <w:rPr>
          <w:sz w:val="23"/>
          <w:szCs w:val="23"/>
        </w:rPr>
        <w:t>, The Harrying of the North helped cement his domination over Yorkshire and the defeat of Hereward the Wake in the fens near Ely. In 1075, two Norman earls rebelled against William and they two were brutally crushed. This suggests that the conquest of England was going to be a lot more difficult for William if his own men revolt against him. But after the revolt was crushed, there is no evidence of revolt or rebellions for the rest of Williams reign. This helps support the fact that the Norman conquest and colonisation of England by 1100 was beginning to look complete.</w:t>
      </w:r>
      <w:r w:rsidR="00587251">
        <w:rPr>
          <w:sz w:val="23"/>
          <w:szCs w:val="23"/>
        </w:rPr>
        <w:t xml:space="preserve"> </w:t>
      </w:r>
    </w:p>
    <w:p w14:paraId="4D3EA21D" w14:textId="77777777" w:rsidR="00E94A90" w:rsidRDefault="00E94A90">
      <w:pPr>
        <w:rPr>
          <w:sz w:val="23"/>
          <w:szCs w:val="23"/>
        </w:rPr>
      </w:pPr>
    </w:p>
    <w:p w14:paraId="4E7A61C8" w14:textId="77777777" w:rsidR="00E94A90" w:rsidRDefault="00E94A90">
      <w:pPr>
        <w:rPr>
          <w:sz w:val="23"/>
          <w:szCs w:val="23"/>
        </w:rPr>
      </w:pPr>
      <w:r>
        <w:rPr>
          <w:sz w:val="23"/>
          <w:szCs w:val="23"/>
        </w:rPr>
        <w:t xml:space="preserve">The next factor that can attribute to how complete was the Norman conquest and colonisation of England by 1100 is castle building. </w:t>
      </w:r>
      <w:r w:rsidR="00587251">
        <w:rPr>
          <w:sz w:val="23"/>
          <w:szCs w:val="23"/>
        </w:rPr>
        <w:t>Historian Marc Morris states that he believes that the building of castles by the Normans is what helped with the Norman conquest. He states that ‘</w:t>
      </w:r>
      <w:r w:rsidR="00587251" w:rsidRPr="00587251">
        <w:rPr>
          <w:sz w:val="23"/>
          <w:szCs w:val="23"/>
        </w:rPr>
        <w:t xml:space="preserve">According to one conservative modern estimate, based on the number of surviving earthworks, </w:t>
      </w:r>
      <w:r w:rsidR="00587251" w:rsidRPr="00587251">
        <w:rPr>
          <w:sz w:val="23"/>
          <w:szCs w:val="23"/>
        </w:rPr>
        <w:lastRenderedPageBreak/>
        <w:t>at least 500, and possibly closer to 1,000, had been constructed by the end of the 11th century – barely two generations since the Normans’ initial landing.</w:t>
      </w:r>
      <w:r w:rsidR="00587251">
        <w:rPr>
          <w:sz w:val="23"/>
          <w:szCs w:val="23"/>
        </w:rPr>
        <w:t>’</w:t>
      </w:r>
      <w:r w:rsidR="00587251">
        <w:rPr>
          <w:rStyle w:val="FootnoteReference"/>
          <w:sz w:val="23"/>
          <w:szCs w:val="23"/>
        </w:rPr>
        <w:footnoteReference w:id="1"/>
      </w:r>
      <w:r w:rsidR="00587251">
        <w:rPr>
          <w:sz w:val="23"/>
          <w:szCs w:val="23"/>
        </w:rPr>
        <w:t xml:space="preserve"> This estimate of how many castles were built suggest that the conquest and colonisation of England during the early Anglo-Norman period was essentially complete with the construction of castles. This links with the previous point of rebellions because after William defeated some of these rebellions he </w:t>
      </w:r>
      <w:r w:rsidR="00587251" w:rsidRPr="00587251">
        <w:rPr>
          <w:sz w:val="23"/>
          <w:szCs w:val="23"/>
        </w:rPr>
        <w:t>had castles built in major towns and cities</w:t>
      </w:r>
      <w:r w:rsidR="00587251">
        <w:rPr>
          <w:sz w:val="23"/>
          <w:szCs w:val="23"/>
        </w:rPr>
        <w:t>:</w:t>
      </w:r>
      <w:r w:rsidR="00587251" w:rsidRPr="00587251">
        <w:rPr>
          <w:sz w:val="23"/>
          <w:szCs w:val="23"/>
        </w:rPr>
        <w:t xml:space="preserve"> Exeter, Nottingham, Warwick, York, Lincoln, Cambridge and Huntingdon all received new royal fortresses during the year 1068-1069.</w:t>
      </w:r>
      <w:r w:rsidR="00587251">
        <w:rPr>
          <w:sz w:val="23"/>
          <w:szCs w:val="23"/>
        </w:rPr>
        <w:t>’</w:t>
      </w:r>
      <w:r w:rsidR="00587251">
        <w:rPr>
          <w:rStyle w:val="FootnoteReference"/>
          <w:sz w:val="23"/>
          <w:szCs w:val="23"/>
        </w:rPr>
        <w:footnoteReference w:id="2"/>
      </w:r>
      <w:r w:rsidR="00587251">
        <w:rPr>
          <w:sz w:val="23"/>
          <w:szCs w:val="23"/>
        </w:rPr>
        <w:t xml:space="preserve"> </w:t>
      </w:r>
      <w:r w:rsidR="004F1439">
        <w:rPr>
          <w:sz w:val="23"/>
          <w:szCs w:val="23"/>
        </w:rPr>
        <w:t xml:space="preserve">The castles were located there for the specific purpose of being on hand to suppress a revolt in the nearby area. The highest concentration of castles were mostly located across the Welsh boarder, hinting that the Normans most likely had many problems from the Welsh Princes. </w:t>
      </w:r>
      <w:r w:rsidR="00587251">
        <w:rPr>
          <w:sz w:val="23"/>
          <w:szCs w:val="23"/>
        </w:rPr>
        <w:t>Morris also explains that the chronicler Oderic Vitalis credited the success of the Norman conquest of England on one factor that was more important than all others, he says ‘</w:t>
      </w:r>
      <w:r w:rsidR="00587251" w:rsidRPr="00587251">
        <w:rPr>
          <w:sz w:val="23"/>
          <w:szCs w:val="23"/>
        </w:rPr>
        <w:t>The fortifications that the Normans called castles</w:t>
      </w:r>
      <w:r w:rsidR="00587251">
        <w:rPr>
          <w:sz w:val="23"/>
          <w:szCs w:val="23"/>
        </w:rPr>
        <w:t xml:space="preserve">, </w:t>
      </w:r>
      <w:r w:rsidR="00587251" w:rsidRPr="00587251">
        <w:rPr>
          <w:sz w:val="23"/>
          <w:szCs w:val="23"/>
        </w:rPr>
        <w:t>were scarcely known in the English provinces, and so the English</w:t>
      </w:r>
      <w:r>
        <w:rPr>
          <w:sz w:val="23"/>
          <w:szCs w:val="23"/>
        </w:rPr>
        <w:t xml:space="preserve">; </w:t>
      </w:r>
      <w:r w:rsidR="00587251" w:rsidRPr="00587251">
        <w:rPr>
          <w:sz w:val="23"/>
          <w:szCs w:val="23"/>
        </w:rPr>
        <w:t>in spite of their courage and love of fighting</w:t>
      </w:r>
      <w:r>
        <w:rPr>
          <w:sz w:val="23"/>
          <w:szCs w:val="23"/>
        </w:rPr>
        <w:t xml:space="preserve">, </w:t>
      </w:r>
      <w:r w:rsidR="00587251" w:rsidRPr="00587251">
        <w:rPr>
          <w:sz w:val="23"/>
          <w:szCs w:val="23"/>
        </w:rPr>
        <w:t>could put up only a weak resistance to their enemies.</w:t>
      </w:r>
      <w:r w:rsidR="004F1439">
        <w:rPr>
          <w:sz w:val="23"/>
          <w:szCs w:val="23"/>
        </w:rPr>
        <w:t>’</w:t>
      </w:r>
      <w:r w:rsidR="004F1439">
        <w:rPr>
          <w:rStyle w:val="FootnoteReference"/>
          <w:sz w:val="23"/>
          <w:szCs w:val="23"/>
        </w:rPr>
        <w:footnoteReference w:id="3"/>
      </w:r>
      <w:r w:rsidR="004F1439">
        <w:rPr>
          <w:sz w:val="23"/>
          <w:szCs w:val="23"/>
        </w:rPr>
        <w:t xml:space="preserve"> </w:t>
      </w:r>
      <w:r>
        <w:rPr>
          <w:sz w:val="23"/>
          <w:szCs w:val="23"/>
        </w:rPr>
        <w:t xml:space="preserve">All this suggests that castle building was an essential part for the completion of the conquest and colonisation of England. </w:t>
      </w:r>
    </w:p>
    <w:p w14:paraId="2EC367D3" w14:textId="77777777" w:rsidR="00E94A90" w:rsidRDefault="00E94A90">
      <w:pPr>
        <w:rPr>
          <w:sz w:val="23"/>
          <w:szCs w:val="23"/>
        </w:rPr>
      </w:pPr>
    </w:p>
    <w:p w14:paraId="6A3C967B" w14:textId="2EE9EBF8" w:rsidR="00337150" w:rsidRDefault="00E94A90">
      <w:pPr>
        <w:rPr>
          <w:sz w:val="23"/>
          <w:szCs w:val="23"/>
        </w:rPr>
      </w:pPr>
      <w:r>
        <w:rPr>
          <w:sz w:val="23"/>
          <w:szCs w:val="23"/>
        </w:rPr>
        <w:t>In terms of the colonisation of England by 1100 was mostly complete due to the change in the language. There was no French word for the Anglo-Saxon shire and sheriff, so the Normans adopted those words. The Normans also brought their version of French over to England</w:t>
      </w:r>
      <w:r w:rsidR="00A83124">
        <w:rPr>
          <w:sz w:val="23"/>
          <w:szCs w:val="23"/>
        </w:rPr>
        <w:t xml:space="preserve">, this is noted by the disuse of Anglo-Saxon names such as Aethlred and Athelstan, too more Norman French or Norman sounding names like William, Robert, </w:t>
      </w:r>
      <w:r w:rsidR="00174225">
        <w:rPr>
          <w:sz w:val="23"/>
          <w:szCs w:val="23"/>
        </w:rPr>
        <w:t>Richard and Henry</w:t>
      </w:r>
      <w:r>
        <w:rPr>
          <w:sz w:val="23"/>
          <w:szCs w:val="23"/>
        </w:rPr>
        <w:t xml:space="preserve">. </w:t>
      </w:r>
      <w:r w:rsidR="00525442">
        <w:rPr>
          <w:sz w:val="23"/>
          <w:szCs w:val="23"/>
        </w:rPr>
        <w:t>It is important to note that by 1070, there was only one Anglo-Saxon bishop that had not be replaced by a Norman one, which shows how much the Normans were stamping their authority and power over the conquered Anglo-Saxons</w:t>
      </w:r>
      <w:r w:rsidR="00174225">
        <w:rPr>
          <w:sz w:val="23"/>
          <w:szCs w:val="23"/>
        </w:rPr>
        <w:t xml:space="preserve"> by replacing most of the English monks and clergy as a whole</w:t>
      </w:r>
      <w:r w:rsidR="00525442">
        <w:rPr>
          <w:sz w:val="23"/>
          <w:szCs w:val="23"/>
        </w:rPr>
        <w:t>.</w:t>
      </w:r>
      <w:r w:rsidR="00337150" w:rsidRPr="00337150">
        <w:t xml:space="preserve"> </w:t>
      </w:r>
      <w:r w:rsidR="00337150" w:rsidRPr="00337150">
        <w:rPr>
          <w:sz w:val="23"/>
          <w:szCs w:val="23"/>
        </w:rPr>
        <w:t xml:space="preserve">An estimated 8000 Normans and other continentals settled in England as a result of the conquest, although exact figures cannot be established. Some of these new residents intermarried with the native English, but the extent of this practice in the years immediately after Hastings is unclear. </w:t>
      </w:r>
      <w:r w:rsidR="00337150">
        <w:rPr>
          <w:sz w:val="23"/>
          <w:szCs w:val="23"/>
        </w:rPr>
        <w:t>Marriage between the Anglo-Saxons and Normans is also important to show how complete the Norman conquest and colonisation of England was. ‘</w:t>
      </w:r>
      <w:r w:rsidR="00337150" w:rsidRPr="00337150">
        <w:rPr>
          <w:sz w:val="23"/>
          <w:szCs w:val="23"/>
        </w:rPr>
        <w:t>Several marriages are attested between Norman men and English women during the years before 1100, but such marriages were uncommon. Most Normans continued to contract marriages with other Normans or other continental families rather than with the English</w:t>
      </w:r>
      <w:r w:rsidR="00337150">
        <w:rPr>
          <w:sz w:val="23"/>
          <w:szCs w:val="23"/>
        </w:rPr>
        <w:t>.’</w:t>
      </w:r>
      <w:r w:rsidR="00337150">
        <w:rPr>
          <w:rStyle w:val="FootnoteReference"/>
          <w:sz w:val="23"/>
          <w:szCs w:val="23"/>
        </w:rPr>
        <w:footnoteReference w:id="4"/>
      </w:r>
      <w:r w:rsidR="00337150">
        <w:rPr>
          <w:sz w:val="23"/>
          <w:szCs w:val="23"/>
        </w:rPr>
        <w:t xml:space="preserve"> </w:t>
      </w:r>
    </w:p>
    <w:p w14:paraId="1E585110" w14:textId="5CA13049" w:rsidR="009C445B" w:rsidRDefault="00337150">
      <w:pPr>
        <w:rPr>
          <w:sz w:val="23"/>
          <w:szCs w:val="23"/>
        </w:rPr>
      </w:pPr>
      <w:r>
        <w:rPr>
          <w:sz w:val="23"/>
          <w:szCs w:val="23"/>
        </w:rPr>
        <w:t xml:space="preserve"> </w:t>
      </w:r>
      <w:r w:rsidR="00525442">
        <w:rPr>
          <w:sz w:val="23"/>
          <w:szCs w:val="23"/>
        </w:rPr>
        <w:t xml:space="preserve"> Law, under the Normans was </w:t>
      </w:r>
      <w:r w:rsidR="00314080">
        <w:rPr>
          <w:sz w:val="23"/>
          <w:szCs w:val="23"/>
        </w:rPr>
        <w:t>mostly left unchanged, as the system at the time was working fairly well. William the conquer did change some of the laws and added new ones. Such new laws include the introduction of the Murderum Fine. ‘</w:t>
      </w:r>
      <w:r w:rsidR="00314080" w:rsidRPr="00314080">
        <w:rPr>
          <w:sz w:val="23"/>
          <w:szCs w:val="23"/>
        </w:rPr>
        <w:t xml:space="preserve">It was decreed there that if a Frenchman shall charge an Englishman with perjury or murder or theft or homicide or "ran", as the English call open rapine which cannot be denied, the Englishman may defend himself, as he shall prefer, either by the ordeal of hot iron or by wager of battle. But if the Englishman be infirm, let him </w:t>
      </w:r>
      <w:r w:rsidR="00314080" w:rsidRPr="00314080">
        <w:rPr>
          <w:sz w:val="23"/>
          <w:szCs w:val="23"/>
        </w:rPr>
        <w:lastRenderedPageBreak/>
        <w:t>find another who will take his place. If one of them shall be vanquished, he shall pay a fine of 40 shillings to the king. If an Englishman shall charge a Frenchman and be unwilling to prove his accusation either by ordeal or by wager of battle, I will, nevertheless, that the Frenchman shall acquit himself by a valid oath.</w:t>
      </w:r>
      <w:r w:rsidR="00314080">
        <w:rPr>
          <w:sz w:val="23"/>
          <w:szCs w:val="23"/>
        </w:rPr>
        <w:t xml:space="preserve">’ </w:t>
      </w:r>
      <w:r w:rsidR="00314080">
        <w:rPr>
          <w:sz w:val="23"/>
          <w:szCs w:val="23"/>
        </w:rPr>
        <w:t xml:space="preserve">This </w:t>
      </w:r>
      <w:r w:rsidR="00314080">
        <w:rPr>
          <w:sz w:val="23"/>
          <w:szCs w:val="23"/>
        </w:rPr>
        <w:t>means</w:t>
      </w:r>
      <w:r w:rsidR="00314080">
        <w:rPr>
          <w:sz w:val="23"/>
          <w:szCs w:val="23"/>
        </w:rPr>
        <w:t>, if a Norman was killed in a hide or shire and the murderer did not reveal himself, then all the inhabitants of that hide or shire who were Anglo-Saxon would be punished instead and would have to pay a hefty fine</w:t>
      </w:r>
      <w:r w:rsidR="00314080">
        <w:rPr>
          <w:sz w:val="23"/>
          <w:szCs w:val="23"/>
        </w:rPr>
        <w:t xml:space="preserve"> of 40 shillings (which </w:t>
      </w:r>
      <w:r w:rsidR="007B2F99">
        <w:rPr>
          <w:sz w:val="23"/>
          <w:szCs w:val="23"/>
        </w:rPr>
        <w:t>would be roughly £2 in todays money as 20 shillings equalled £1). If your minting your own coinage in your own image, like William the conquer did, then it shows how complete the colonisation of England was by 1100 because during both William I and William II, they minted many coins in their image, if you have control over the imagery on the coins that distributed all over the country, then that does show how much power that a person has over England.</w:t>
      </w:r>
      <w:r w:rsidR="009C445B">
        <w:rPr>
          <w:sz w:val="23"/>
          <w:szCs w:val="23"/>
        </w:rPr>
        <w:t xml:space="preserve"> </w:t>
      </w:r>
    </w:p>
    <w:p w14:paraId="1B95F243" w14:textId="77777777" w:rsidR="00061E39" w:rsidRDefault="003B60AF">
      <w:pPr>
        <w:rPr>
          <w:sz w:val="23"/>
          <w:szCs w:val="23"/>
        </w:rPr>
      </w:pPr>
      <w:r>
        <w:rPr>
          <w:sz w:val="23"/>
          <w:szCs w:val="23"/>
        </w:rPr>
        <w:t xml:space="preserve"> </w:t>
      </w:r>
    </w:p>
    <w:p w14:paraId="2EC657BB" w14:textId="535E7DBD" w:rsidR="00337150" w:rsidRDefault="00061E39">
      <w:pPr>
        <w:rPr>
          <w:sz w:val="23"/>
          <w:szCs w:val="23"/>
        </w:rPr>
      </w:pPr>
      <w:r>
        <w:rPr>
          <w:sz w:val="23"/>
          <w:szCs w:val="23"/>
        </w:rPr>
        <w:t>William the conqueror did not change the government structure or the way the government ran itself as it was working rather well for the Anglo-Saxon and was working well for him so far, H. Thomas states that</w:t>
      </w:r>
      <w:r w:rsidR="003B60AF">
        <w:rPr>
          <w:sz w:val="23"/>
          <w:szCs w:val="23"/>
        </w:rPr>
        <w:t xml:space="preserve"> ‘</w:t>
      </w:r>
      <w:r w:rsidR="003B60AF" w:rsidRPr="003B60AF">
        <w:rPr>
          <w:sz w:val="23"/>
          <w:szCs w:val="23"/>
        </w:rPr>
        <w:t>They kept the framework of government but made changes in the personnel, although at first the new king attempted to keep some natives in office. By the end of William's reign most of the officials of government and the royal household were Normans. The language of official documents also changed, from Old English to Latin. The forest laws were introduced, leading to the setting aside of large sections of England as royal forest.</w:t>
      </w:r>
      <w:r w:rsidR="003B60AF">
        <w:rPr>
          <w:sz w:val="23"/>
          <w:szCs w:val="23"/>
        </w:rPr>
        <w:t>’</w:t>
      </w:r>
      <w:r w:rsidR="003B60AF">
        <w:rPr>
          <w:rStyle w:val="FootnoteReference"/>
          <w:sz w:val="23"/>
          <w:szCs w:val="23"/>
        </w:rPr>
        <w:footnoteReference w:id="5"/>
      </w:r>
      <w:r w:rsidR="003B60AF" w:rsidRPr="003B60AF">
        <w:rPr>
          <w:sz w:val="23"/>
          <w:szCs w:val="23"/>
        </w:rPr>
        <w:t xml:space="preserve"> </w:t>
      </w:r>
      <w:r w:rsidR="003B60AF">
        <w:rPr>
          <w:sz w:val="23"/>
          <w:szCs w:val="23"/>
        </w:rPr>
        <w:t xml:space="preserve"> ‘</w:t>
      </w:r>
      <w:r w:rsidR="003B60AF" w:rsidRPr="003B60AF">
        <w:rPr>
          <w:sz w:val="23"/>
          <w:szCs w:val="23"/>
        </w:rPr>
        <w:t>The Domesday survey was an administrative catalogue of the landholdings of the kingdom and was unique to medieval Europe. It was divided into sections based on the shires</w:t>
      </w:r>
      <w:r w:rsidR="003B60AF">
        <w:rPr>
          <w:sz w:val="23"/>
          <w:szCs w:val="23"/>
        </w:rPr>
        <w:t xml:space="preserve"> </w:t>
      </w:r>
      <w:r w:rsidR="003B60AF" w:rsidRPr="003B60AF">
        <w:rPr>
          <w:sz w:val="23"/>
          <w:szCs w:val="23"/>
        </w:rPr>
        <w:t>and listed all the landholdings of each tenant-in-chief of the king as well as who had held the land before the conquest.</w:t>
      </w:r>
      <w:r w:rsidR="003B60AF">
        <w:rPr>
          <w:sz w:val="23"/>
          <w:szCs w:val="23"/>
        </w:rPr>
        <w:t>’</w:t>
      </w:r>
      <w:r w:rsidR="003B60AF">
        <w:rPr>
          <w:rStyle w:val="FootnoteReference"/>
          <w:sz w:val="23"/>
          <w:szCs w:val="23"/>
        </w:rPr>
        <w:footnoteReference w:id="6"/>
      </w:r>
      <w:r>
        <w:rPr>
          <w:sz w:val="23"/>
          <w:szCs w:val="23"/>
        </w:rPr>
        <w:t xml:space="preserve"> This means that William the conqueror covers all definitions of the word colonisation by replacing members of the Anglo-Saxon government with his own trusted Norman men. The second quotation makes a comment on how effective the domesday book was and</w:t>
      </w:r>
      <w:r w:rsidR="00ED4EDC">
        <w:rPr>
          <w:sz w:val="23"/>
          <w:szCs w:val="23"/>
        </w:rPr>
        <w:t xml:space="preserve"> in terms of evidence for how complete the colonisation of England was by 1100, the domesday book is ideal because it shows how much land each person owned and who owned them. The more important places with society were held by members of the retinue that William had bought over during and just after the conquest. </w:t>
      </w:r>
      <w:bookmarkStart w:id="0" w:name="_GoBack"/>
      <w:bookmarkEnd w:id="0"/>
    </w:p>
    <w:p w14:paraId="1B047040" w14:textId="77777777" w:rsidR="00337150" w:rsidRDefault="00337150">
      <w:pPr>
        <w:rPr>
          <w:sz w:val="23"/>
          <w:szCs w:val="23"/>
        </w:rPr>
      </w:pPr>
    </w:p>
    <w:p w14:paraId="54F1A091" w14:textId="77777777" w:rsidR="00790F08" w:rsidRDefault="009C445B">
      <w:pPr>
        <w:rPr>
          <w:sz w:val="23"/>
          <w:szCs w:val="23"/>
        </w:rPr>
      </w:pPr>
      <w:r>
        <w:rPr>
          <w:sz w:val="23"/>
          <w:szCs w:val="23"/>
        </w:rPr>
        <w:t xml:space="preserve">Other achievements that signal how complete the Norman conquest and </w:t>
      </w:r>
      <w:r w:rsidR="00A83124">
        <w:rPr>
          <w:sz w:val="23"/>
          <w:szCs w:val="23"/>
        </w:rPr>
        <w:t xml:space="preserve">colonisation of England was the architecture, the building of castles is evidence enough to suggest that William wanted a permeant dominance over the landscape of England and wanted to make Norman presence shown and appear all over England. Other signs of completion can be seen by the building of monasteries, churches and cathedrals. The Normans rebuilt their motte and bailey castles by replacing them with stones ones. The stone used for all these projects came from Normandy. If you built a Norman castle or church with Norman stone, it shows that you are here to stay and that you will not be leaving, so this is evidence to suggest that the conquest and colonisation of England was very nearly complete by 1100 as most of these building ventures were done by William the conqueror. Other notable men who helped with the construction of castles/fortresses was William </w:t>
      </w:r>
      <w:r w:rsidR="003B60AF">
        <w:rPr>
          <w:sz w:val="23"/>
          <w:szCs w:val="23"/>
        </w:rPr>
        <w:t xml:space="preserve">FitzOsbern, who was appointed earl of </w:t>
      </w:r>
      <w:r w:rsidR="003B60AF">
        <w:rPr>
          <w:sz w:val="23"/>
          <w:szCs w:val="23"/>
        </w:rPr>
        <w:lastRenderedPageBreak/>
        <w:t xml:space="preserve">Herefordshire, and he built the castles across the Welsh marchers (the Welsh boarder) to keep attacks by the Welsh to a minimum. </w:t>
      </w:r>
    </w:p>
    <w:p w14:paraId="4C18D82D" w14:textId="77777777" w:rsidR="00061E39" w:rsidRDefault="00061E39">
      <w:pPr>
        <w:rPr>
          <w:sz w:val="23"/>
          <w:szCs w:val="23"/>
        </w:rPr>
      </w:pPr>
    </w:p>
    <w:p w14:paraId="039809A7" w14:textId="6FEF583C" w:rsidR="00F07A90" w:rsidRDefault="00501AF0">
      <w:pPr>
        <w:rPr>
          <w:sz w:val="23"/>
          <w:szCs w:val="23"/>
        </w:rPr>
      </w:pPr>
      <w:r>
        <w:rPr>
          <w:sz w:val="23"/>
          <w:szCs w:val="23"/>
        </w:rPr>
        <w:t>During William Rufus’ reign, the conquest of England was almost over and the colonisation of England that had begun under his father had progressed. The reason why the conquest was almost over was due to the rebellion and war that he faced and for the fact that England and Normandy were separate once again. The rebellion was done by one of his own Norman lords who refused to come to the annual meeting of all the lords and their king. He was defeated and England did not face anymore rebellions until after 1100. The progression of colonisation of England in William Rufus’ reign came in the form of William Rufus being able to keep bishoprics and archbishoprics vacant to obtain more money without any backlash from the population.</w:t>
      </w:r>
      <w:r w:rsidR="00F07A90">
        <w:rPr>
          <w:sz w:val="23"/>
          <w:szCs w:val="23"/>
        </w:rPr>
        <w:t xml:space="preserve"> William Rufus’ reign overall did contribute to the fact that the Norman conquest and colonisation of England was mostly complete by 1100. </w:t>
      </w:r>
    </w:p>
    <w:p w14:paraId="573F18F1" w14:textId="77777777" w:rsidR="00F07A90" w:rsidRDefault="00F07A90">
      <w:pPr>
        <w:rPr>
          <w:sz w:val="23"/>
          <w:szCs w:val="23"/>
        </w:rPr>
      </w:pPr>
    </w:p>
    <w:p w14:paraId="686C1773" w14:textId="379680BF" w:rsidR="00F07A90" w:rsidRDefault="00F07A90">
      <w:pPr>
        <w:rPr>
          <w:sz w:val="23"/>
          <w:szCs w:val="23"/>
        </w:rPr>
      </w:pPr>
      <w:r>
        <w:rPr>
          <w:sz w:val="23"/>
          <w:szCs w:val="23"/>
        </w:rPr>
        <w:t xml:space="preserve">In conclusion, the first part of the question, the aspect of conquest was started by William the conqueror and completed by his son William Rufus. Many different factors contributed to the completion, most notably the construction of castles and fortresses all across England, helped the Normans demonstrate William I’s power and dominance over the landscape and England as a whole; and in terms of the colonisation of England by 1100, the difference in language and the </w:t>
      </w:r>
      <w:r>
        <w:rPr>
          <w:sz w:val="23"/>
          <w:szCs w:val="23"/>
        </w:rPr>
        <w:t>change in coinage</w:t>
      </w:r>
      <w:r>
        <w:rPr>
          <w:sz w:val="23"/>
          <w:szCs w:val="23"/>
        </w:rPr>
        <w:t xml:space="preserve">, the change in architecture and the change in key personnel with the government and the replacement of the Anglo-Saxon bishops and earls all contribute to the fact the colonisation of England was for the most art complete before 1100 and that’s only focusing on William the conqueror. William Rufus also made no headway in the colonisation of England by 1100 because it was already done by his father, so all William Rufus could do was improve upon it and </w:t>
      </w:r>
      <w:r w:rsidR="00486BDC">
        <w:rPr>
          <w:sz w:val="23"/>
          <w:szCs w:val="23"/>
        </w:rPr>
        <w:t xml:space="preserve">keep it going for as long as possible. But overall, both of the reigns of the Norman kings before 1100 show that the fact of the matter is the conquest and colonisation of England by 1100 was mostly complete with a lot of room for improvement which Henry I did mange to do after 1100. </w:t>
      </w:r>
    </w:p>
    <w:p w14:paraId="5F9328DC" w14:textId="7CBB0D4E" w:rsidR="00F07A90" w:rsidRDefault="00F07A90">
      <w:pPr>
        <w:rPr>
          <w:sz w:val="23"/>
          <w:szCs w:val="23"/>
        </w:rPr>
      </w:pPr>
    </w:p>
    <w:p w14:paraId="1BB46B43" w14:textId="3FD9A8A0" w:rsidR="00501AF0" w:rsidRDefault="00501AF0">
      <w:pPr>
        <w:rPr>
          <w:sz w:val="23"/>
          <w:szCs w:val="23"/>
        </w:rPr>
      </w:pPr>
      <w:r>
        <w:rPr>
          <w:sz w:val="23"/>
          <w:szCs w:val="23"/>
        </w:rPr>
        <w:t xml:space="preserve">  </w:t>
      </w:r>
    </w:p>
    <w:p w14:paraId="07C7C37E" w14:textId="555E311B" w:rsidR="00CD037B" w:rsidRDefault="00A83124">
      <w:pPr>
        <w:rPr>
          <w:sz w:val="23"/>
          <w:szCs w:val="23"/>
        </w:rPr>
      </w:pPr>
      <w:r>
        <w:rPr>
          <w:sz w:val="23"/>
          <w:szCs w:val="23"/>
        </w:rPr>
        <w:t xml:space="preserve">     </w:t>
      </w:r>
      <w:r w:rsidR="007B2F99">
        <w:rPr>
          <w:sz w:val="23"/>
          <w:szCs w:val="23"/>
        </w:rPr>
        <w:t xml:space="preserve">   </w:t>
      </w:r>
      <w:r w:rsidR="00314080">
        <w:rPr>
          <w:sz w:val="23"/>
          <w:szCs w:val="23"/>
        </w:rPr>
        <w:t xml:space="preserve"> </w:t>
      </w:r>
    </w:p>
    <w:p w14:paraId="1C56FC7C" w14:textId="72E9C0CC" w:rsidR="009C445B" w:rsidRPr="00CD037B" w:rsidRDefault="009C445B">
      <w:pPr>
        <w:rPr>
          <w:sz w:val="23"/>
          <w:szCs w:val="23"/>
        </w:rPr>
      </w:pPr>
    </w:p>
    <w:p w14:paraId="15A362BC" w14:textId="52498939" w:rsidR="00CD037B" w:rsidRPr="00CD037B" w:rsidRDefault="00CD037B">
      <w:pPr>
        <w:rPr>
          <w:sz w:val="24"/>
          <w:szCs w:val="24"/>
        </w:rPr>
      </w:pPr>
    </w:p>
    <w:p w14:paraId="380F9559" w14:textId="2EFA5396" w:rsidR="00CD037B" w:rsidRDefault="00486BDC">
      <w:r w:rsidRPr="00486BDC">
        <w:rPr>
          <w:noProof/>
          <w:sz w:val="23"/>
          <w:szCs w:val="23"/>
        </w:rPr>
        <w:lastRenderedPageBreak/>
        <mc:AlternateContent>
          <mc:Choice Requires="wps">
            <w:drawing>
              <wp:anchor distT="45720" distB="45720" distL="114300" distR="114300" simplePos="0" relativeHeight="251659264" behindDoc="0" locked="0" layoutInCell="1" allowOverlap="1" wp14:anchorId="3CEB499E" wp14:editId="63F43634">
                <wp:simplePos x="0" y="0"/>
                <wp:positionH relativeFrom="margin">
                  <wp:align>right</wp:align>
                </wp:positionH>
                <wp:positionV relativeFrom="paragraph">
                  <wp:posOffset>0</wp:posOffset>
                </wp:positionV>
                <wp:extent cx="6429375" cy="51339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133975"/>
                        </a:xfrm>
                        <a:prstGeom prst="rect">
                          <a:avLst/>
                        </a:prstGeom>
                        <a:solidFill>
                          <a:srgbClr val="FFFFFF"/>
                        </a:solidFill>
                        <a:ln w="9525">
                          <a:solidFill>
                            <a:srgbClr val="000000"/>
                          </a:solidFill>
                          <a:miter lim="800000"/>
                          <a:headEnd/>
                          <a:tailEnd/>
                        </a:ln>
                      </wps:spPr>
                      <wps:txbx>
                        <w:txbxContent>
                          <w:p w14:paraId="7DE5B0FE" w14:textId="712AD41B" w:rsidR="00486BDC" w:rsidRDefault="00486BDC">
                            <w:pPr>
                              <w:rPr>
                                <w:u w:val="single"/>
                              </w:rPr>
                            </w:pPr>
                            <w:r w:rsidRPr="00486BDC">
                              <w:rPr>
                                <w:u w:val="single"/>
                              </w:rPr>
                              <w:t>Bibliography</w:t>
                            </w:r>
                          </w:p>
                          <w:p w14:paraId="154F9201" w14:textId="3E1B6007" w:rsidR="00486BDC" w:rsidRPr="00486BDC" w:rsidRDefault="00486BDC">
                            <w:pPr>
                              <w:rPr>
                                <w:u w:val="single"/>
                              </w:rPr>
                            </w:pPr>
                            <w:r w:rsidRPr="00486BDC">
                              <w:rPr>
                                <w:u w:val="single"/>
                              </w:rPr>
                              <w:t>Website</w:t>
                            </w:r>
                            <w:r w:rsidR="00061E39">
                              <w:rPr>
                                <w:u w:val="single"/>
                              </w:rPr>
                              <w:t>s</w:t>
                            </w:r>
                          </w:p>
                          <w:p w14:paraId="19318933" w14:textId="311CECDF" w:rsidR="00061E39" w:rsidRDefault="00061E39">
                            <w:r w:rsidRPr="00061E39">
                              <w:t>https://sourcebooks.fordham.edu/Halsall/sbook1n.asp#Norman England</w:t>
                            </w:r>
                          </w:p>
                          <w:p w14:paraId="1317FB8F" w14:textId="3B3FC9E7" w:rsidR="00486BDC" w:rsidRDefault="00486BDC">
                            <w:r w:rsidRPr="00486BDC">
                              <w:t>Morris, M. (n.d.). Castles of the Conqueror. [online] History Extra. Available at: https://www.historyextra.com/period/norman/castles-of-the-conqueror/ [Accessed 2 Mar. 2018]</w:t>
                            </w:r>
                          </w:p>
                          <w:p w14:paraId="57D7536D" w14:textId="77777777" w:rsidR="00061E39" w:rsidRDefault="00061E39">
                            <w:pPr>
                              <w:rPr>
                                <w:u w:val="single"/>
                              </w:rPr>
                            </w:pPr>
                          </w:p>
                          <w:p w14:paraId="00460C42" w14:textId="3DB80652" w:rsidR="00486BDC" w:rsidRDefault="00486BDC">
                            <w:pPr>
                              <w:rPr>
                                <w:u w:val="single"/>
                              </w:rPr>
                            </w:pPr>
                            <w:r w:rsidRPr="00486BDC">
                              <w:rPr>
                                <w:u w:val="single"/>
                              </w:rPr>
                              <w:t>Books</w:t>
                            </w:r>
                          </w:p>
                          <w:p w14:paraId="0C0B63EC" w14:textId="3B7EE024" w:rsidR="00061E39" w:rsidRDefault="00061E39">
                            <w:r w:rsidRPr="00061E39">
                              <w:t>Albu, E. (2001). The Normans in their histories. Woodbridge: The Boydell Press.</w:t>
                            </w:r>
                          </w:p>
                          <w:p w14:paraId="6A16FC59" w14:textId="0D699388" w:rsidR="00486BDC" w:rsidRDefault="00486BDC">
                            <w:r w:rsidRPr="00486BDC">
                              <w:t>Brown, R. (1989). Castles, conquest and charters. Woodbridge: Boydell.</w:t>
                            </w:r>
                          </w:p>
                          <w:p w14:paraId="264D82B4" w14:textId="047CAD92" w:rsidR="00061E39" w:rsidRDefault="00061E39">
                            <w:r w:rsidRPr="00061E39">
                              <w:t>Dolley, M. (1966). The Norman conquest and the English coinage. London: Spink.</w:t>
                            </w:r>
                          </w:p>
                          <w:p w14:paraId="2EC81F4A" w14:textId="6C7BF29A" w:rsidR="00486BDC" w:rsidRDefault="00486BDC">
                            <w:r w:rsidRPr="00486BDC">
                              <w:t xml:space="preserve">Finn, R. (1971). The </w:t>
                            </w:r>
                            <w:r>
                              <w:t>N</w:t>
                            </w:r>
                            <w:r w:rsidRPr="00486BDC">
                              <w:t>orman conquest and its effects on the economy. Hamden, Conn: Archon Books.</w:t>
                            </w:r>
                          </w:p>
                          <w:p w14:paraId="188BC301" w14:textId="6BA4DD3B" w:rsidR="00486BDC" w:rsidRDefault="00486BDC">
                            <w:r w:rsidRPr="00486BDC">
                              <w:t>Huscroft, R. (2015). Norman conquest.  Routledge, pp. 200–201</w:t>
                            </w:r>
                          </w:p>
                          <w:p w14:paraId="3D631000" w14:textId="7AA85C0E" w:rsidR="00486BDC" w:rsidRDefault="00486BDC">
                            <w:r w:rsidRPr="00486BDC">
                              <w:t>Thomas, H. (2008). The Norman conquest. Lanham: Rowman &amp; Littlefield Publishers, p.60.</w:t>
                            </w:r>
                          </w:p>
                          <w:p w14:paraId="27E06EA9" w14:textId="3B2E07D5" w:rsidR="00061E39" w:rsidRDefault="00061E39">
                            <w:r w:rsidRPr="00061E39">
                              <w:t>Williams, A. (2000). The English and the Norman conquest. Woodbridge, Suffolk, UK: Boydell Press.</w:t>
                            </w:r>
                          </w:p>
                          <w:p w14:paraId="3AEB0EC0" w14:textId="77777777" w:rsidR="00486BDC" w:rsidRDefault="00486BDC"/>
                          <w:p w14:paraId="54E4E6ED" w14:textId="77777777" w:rsidR="00486BDC" w:rsidRDefault="00486BDC"/>
                          <w:p w14:paraId="5DBE9534" w14:textId="77777777" w:rsidR="00486BDC" w:rsidRDefault="00486BDC"/>
                          <w:p w14:paraId="14297FC3" w14:textId="77777777" w:rsidR="00486BDC" w:rsidRPr="00486BDC" w:rsidRDefault="00486B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B499E" id="_x0000_t202" coordsize="21600,21600" o:spt="202" path="m,l,21600r21600,l21600,xe">
                <v:stroke joinstyle="miter"/>
                <v:path gradientshapeok="t" o:connecttype="rect"/>
              </v:shapetype>
              <v:shape id="Text Box 2" o:spid="_x0000_s1026" type="#_x0000_t202" style="position:absolute;margin-left:455.05pt;margin-top:0;width:506.25pt;height:404.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">
                <v:textbox>
                  <w:txbxContent>
                    <w:p w14:paraId="7DE5B0FE" w14:textId="712AD41B" w:rsidR="00486BDC" w:rsidRDefault="00486BDC">
                      <w:pPr>
                        <w:rPr>
                          <w:u w:val="single"/>
                        </w:rPr>
                      </w:pPr>
                      <w:r w:rsidRPr="00486BDC">
                        <w:rPr>
                          <w:u w:val="single"/>
                        </w:rPr>
                        <w:t>Bibliography</w:t>
                      </w:r>
                    </w:p>
                    <w:p w14:paraId="154F9201" w14:textId="3E1B6007" w:rsidR="00486BDC" w:rsidRPr="00486BDC" w:rsidRDefault="00486BDC">
                      <w:pPr>
                        <w:rPr>
                          <w:u w:val="single"/>
                        </w:rPr>
                      </w:pPr>
                      <w:r w:rsidRPr="00486BDC">
                        <w:rPr>
                          <w:u w:val="single"/>
                        </w:rPr>
                        <w:t>Website</w:t>
                      </w:r>
                      <w:r w:rsidR="00061E39">
                        <w:rPr>
                          <w:u w:val="single"/>
                        </w:rPr>
                        <w:t>s</w:t>
                      </w:r>
                    </w:p>
                    <w:p w14:paraId="19318933" w14:textId="311CECDF" w:rsidR="00061E39" w:rsidRDefault="00061E39">
                      <w:r w:rsidRPr="00061E39">
                        <w:t>https://sourcebooks.fordham.edu/Halsall/sbook1n.asp#Norman England</w:t>
                      </w:r>
                    </w:p>
                    <w:p w14:paraId="1317FB8F" w14:textId="3B3FC9E7" w:rsidR="00486BDC" w:rsidRDefault="00486BDC">
                      <w:r w:rsidRPr="00486BDC">
                        <w:t>Morris, M. (n.d.). Castles of the Conqueror. [online] History Extra. Available at: https://www.historyextra.com/period/norman/castles-of-the-conqueror/ [Accessed 2 Mar. 2018]</w:t>
                      </w:r>
                    </w:p>
                    <w:p w14:paraId="57D7536D" w14:textId="77777777" w:rsidR="00061E39" w:rsidRDefault="00061E39">
                      <w:pPr>
                        <w:rPr>
                          <w:u w:val="single"/>
                        </w:rPr>
                      </w:pPr>
                    </w:p>
                    <w:p w14:paraId="00460C42" w14:textId="3DB80652" w:rsidR="00486BDC" w:rsidRDefault="00486BDC">
                      <w:pPr>
                        <w:rPr>
                          <w:u w:val="single"/>
                        </w:rPr>
                      </w:pPr>
                      <w:r w:rsidRPr="00486BDC">
                        <w:rPr>
                          <w:u w:val="single"/>
                        </w:rPr>
                        <w:t>Books</w:t>
                      </w:r>
                    </w:p>
                    <w:p w14:paraId="0C0B63EC" w14:textId="3B7EE024" w:rsidR="00061E39" w:rsidRDefault="00061E39">
                      <w:r w:rsidRPr="00061E39">
                        <w:t>Albu, E. (2001). The Normans in their histories. Woodbridge: The Boydell Press.</w:t>
                      </w:r>
                    </w:p>
                    <w:p w14:paraId="6A16FC59" w14:textId="0D699388" w:rsidR="00486BDC" w:rsidRDefault="00486BDC">
                      <w:r w:rsidRPr="00486BDC">
                        <w:t>Brown, R. (1989). Castles, conquest and charters. Woodbridge: Boydell.</w:t>
                      </w:r>
                    </w:p>
                    <w:p w14:paraId="264D82B4" w14:textId="047CAD92" w:rsidR="00061E39" w:rsidRDefault="00061E39">
                      <w:r w:rsidRPr="00061E39">
                        <w:t>Dolley, M. (1966). The Norman conquest and the English coinage. London: Spink.</w:t>
                      </w:r>
                    </w:p>
                    <w:p w14:paraId="2EC81F4A" w14:textId="6C7BF29A" w:rsidR="00486BDC" w:rsidRDefault="00486BDC">
                      <w:r w:rsidRPr="00486BDC">
                        <w:t xml:space="preserve">Finn, R. (1971). The </w:t>
                      </w:r>
                      <w:r>
                        <w:t>N</w:t>
                      </w:r>
                      <w:r w:rsidRPr="00486BDC">
                        <w:t>orman conquest and its effects on the economy. Hamden, Conn: Archon Books.</w:t>
                      </w:r>
                    </w:p>
                    <w:p w14:paraId="188BC301" w14:textId="6BA4DD3B" w:rsidR="00486BDC" w:rsidRDefault="00486BDC">
                      <w:r w:rsidRPr="00486BDC">
                        <w:t>Huscroft, R. (2015). Norman conquest.  Routledge, pp. 200–201</w:t>
                      </w:r>
                    </w:p>
                    <w:p w14:paraId="3D631000" w14:textId="7AA85C0E" w:rsidR="00486BDC" w:rsidRDefault="00486BDC">
                      <w:r w:rsidRPr="00486BDC">
                        <w:t>Thomas, H. (2008). The Norman conquest. Lanham: Rowman &amp; Littlefield Publishers, p.60.</w:t>
                      </w:r>
                    </w:p>
                    <w:p w14:paraId="27E06EA9" w14:textId="3B2E07D5" w:rsidR="00061E39" w:rsidRDefault="00061E39">
                      <w:r w:rsidRPr="00061E39">
                        <w:t>Williams, A. (2000). The English and the Norman conquest. Woodbridge, Suffolk, UK: Boydell Press.</w:t>
                      </w:r>
                    </w:p>
                    <w:p w14:paraId="3AEB0EC0" w14:textId="77777777" w:rsidR="00486BDC" w:rsidRDefault="00486BDC"/>
                    <w:p w14:paraId="54E4E6ED" w14:textId="77777777" w:rsidR="00486BDC" w:rsidRDefault="00486BDC"/>
                    <w:p w14:paraId="5DBE9534" w14:textId="77777777" w:rsidR="00486BDC" w:rsidRDefault="00486BDC"/>
                    <w:p w14:paraId="14297FC3" w14:textId="77777777" w:rsidR="00486BDC" w:rsidRPr="00486BDC" w:rsidRDefault="00486BDC"/>
                  </w:txbxContent>
                </v:textbox>
                <w10:wrap type="square" anchorx="margin"/>
              </v:shape>
            </w:pict>
          </mc:Fallback>
        </mc:AlternateContent>
      </w:r>
    </w:p>
    <w:p w14:paraId="48E14302" w14:textId="77777777" w:rsidR="00D91538" w:rsidRDefault="00CD037B">
      <w:r>
        <w:t xml:space="preserve">   </w:t>
      </w:r>
      <w:r w:rsidR="00722801">
        <w:t xml:space="preserve">  </w:t>
      </w:r>
    </w:p>
    <w:sectPr w:rsidR="00D915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D4F5F" w14:textId="77777777" w:rsidR="007902A4" w:rsidRDefault="007902A4" w:rsidP="00587251">
      <w:pPr>
        <w:spacing w:after="0" w:line="240" w:lineRule="auto"/>
      </w:pPr>
      <w:r>
        <w:separator/>
      </w:r>
    </w:p>
  </w:endnote>
  <w:endnote w:type="continuationSeparator" w:id="0">
    <w:p w14:paraId="589A6B29" w14:textId="77777777" w:rsidR="007902A4" w:rsidRDefault="007902A4" w:rsidP="00587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2B329" w14:textId="77777777" w:rsidR="007902A4" w:rsidRDefault="007902A4" w:rsidP="00587251">
      <w:pPr>
        <w:spacing w:after="0" w:line="240" w:lineRule="auto"/>
      </w:pPr>
      <w:r>
        <w:separator/>
      </w:r>
    </w:p>
  </w:footnote>
  <w:footnote w:type="continuationSeparator" w:id="0">
    <w:p w14:paraId="426FFBA2" w14:textId="77777777" w:rsidR="007902A4" w:rsidRDefault="007902A4" w:rsidP="00587251">
      <w:pPr>
        <w:spacing w:after="0" w:line="240" w:lineRule="auto"/>
      </w:pPr>
      <w:r>
        <w:continuationSeparator/>
      </w:r>
    </w:p>
  </w:footnote>
  <w:footnote w:id="1">
    <w:p w14:paraId="233E27FB" w14:textId="2C2C52DB" w:rsidR="00587251" w:rsidRDefault="00587251">
      <w:pPr>
        <w:pStyle w:val="FootnoteText"/>
      </w:pPr>
      <w:r>
        <w:rPr>
          <w:rStyle w:val="FootnoteReference"/>
        </w:rPr>
        <w:footnoteRef/>
      </w:r>
      <w:r>
        <w:t xml:space="preserve"> </w:t>
      </w:r>
      <w:r w:rsidRPr="00587251">
        <w:t xml:space="preserve">Morris, M. (n.d.). </w:t>
      </w:r>
      <w:r w:rsidRPr="00337150">
        <w:rPr>
          <w:i/>
        </w:rPr>
        <w:t>Castles of the Conqueror</w:t>
      </w:r>
      <w:r w:rsidRPr="00587251">
        <w:t>. [online] History Extra. Available at: https://www.historyextra.com/period/norman/castles-of-the-conqueror/ [Accessed 2 Mar. 2018].</w:t>
      </w:r>
    </w:p>
  </w:footnote>
  <w:footnote w:id="2">
    <w:p w14:paraId="3848657D" w14:textId="735AF2B7" w:rsidR="00587251" w:rsidRDefault="00587251">
      <w:pPr>
        <w:pStyle w:val="FootnoteText"/>
      </w:pPr>
      <w:r>
        <w:rPr>
          <w:rStyle w:val="FootnoteReference"/>
        </w:rPr>
        <w:footnoteRef/>
      </w:r>
      <w:r>
        <w:t xml:space="preserve"> ibid</w:t>
      </w:r>
    </w:p>
  </w:footnote>
  <w:footnote w:id="3">
    <w:p w14:paraId="288458C2" w14:textId="26F5D6A0" w:rsidR="004F1439" w:rsidRDefault="004F1439">
      <w:pPr>
        <w:pStyle w:val="FootnoteText"/>
      </w:pPr>
      <w:r>
        <w:rPr>
          <w:rStyle w:val="FootnoteReference"/>
        </w:rPr>
        <w:footnoteRef/>
      </w:r>
      <w:r>
        <w:t xml:space="preserve"> ibid</w:t>
      </w:r>
    </w:p>
  </w:footnote>
  <w:footnote w:id="4">
    <w:p w14:paraId="5F0E4F26" w14:textId="58D728B2" w:rsidR="00337150" w:rsidRDefault="00337150">
      <w:pPr>
        <w:pStyle w:val="FootnoteText"/>
      </w:pPr>
      <w:r>
        <w:rPr>
          <w:rStyle w:val="FootnoteReference"/>
        </w:rPr>
        <w:footnoteRef/>
      </w:r>
      <w:r>
        <w:t xml:space="preserve"> </w:t>
      </w:r>
      <w:r w:rsidRPr="00337150">
        <w:t xml:space="preserve">Huscroft, R. (2015). </w:t>
      </w:r>
      <w:r w:rsidRPr="00337150">
        <w:rPr>
          <w:i/>
        </w:rPr>
        <w:t>Norman conquest</w:t>
      </w:r>
      <w:r w:rsidRPr="00337150">
        <w:t>.</w:t>
      </w:r>
      <w:r>
        <w:t xml:space="preserve">  </w:t>
      </w:r>
      <w:r w:rsidRPr="00337150">
        <w:t>Routledge, pp. 321–322.</w:t>
      </w:r>
    </w:p>
  </w:footnote>
  <w:footnote w:id="5">
    <w:p w14:paraId="6739AC86" w14:textId="4C77C135" w:rsidR="003B60AF" w:rsidRDefault="003B60AF">
      <w:pPr>
        <w:pStyle w:val="FootnoteText"/>
      </w:pPr>
      <w:r>
        <w:rPr>
          <w:rStyle w:val="FootnoteReference"/>
        </w:rPr>
        <w:footnoteRef/>
      </w:r>
      <w:r>
        <w:t xml:space="preserve"> </w:t>
      </w:r>
      <w:r w:rsidRPr="003B60AF">
        <w:t xml:space="preserve">Thomas, H. (2008). </w:t>
      </w:r>
      <w:r w:rsidRPr="003B60AF">
        <w:rPr>
          <w:i/>
        </w:rPr>
        <w:t xml:space="preserve">The Norman conquest. </w:t>
      </w:r>
      <w:r w:rsidRPr="003B60AF">
        <w:t>Lanham: Rowman &amp; Littlefield Publishers, p.60.</w:t>
      </w:r>
    </w:p>
  </w:footnote>
  <w:footnote w:id="6">
    <w:p w14:paraId="468B778F" w14:textId="3C61EAD5" w:rsidR="003B60AF" w:rsidRDefault="003B60AF">
      <w:pPr>
        <w:pStyle w:val="FootnoteText"/>
      </w:pPr>
      <w:r>
        <w:rPr>
          <w:rStyle w:val="FootnoteReference"/>
        </w:rPr>
        <w:footnoteRef/>
      </w:r>
      <w:r>
        <w:t xml:space="preserve"> </w:t>
      </w:r>
      <w:r w:rsidRPr="003B60AF">
        <w:t xml:space="preserve">Huscroft, R. (2015). </w:t>
      </w:r>
      <w:r w:rsidRPr="003B60AF">
        <w:rPr>
          <w:i/>
        </w:rPr>
        <w:t>Norman conquest</w:t>
      </w:r>
      <w:r w:rsidRPr="003B60AF">
        <w:t>.  Routledge</w:t>
      </w:r>
      <w:r>
        <w:t xml:space="preserve">, </w:t>
      </w:r>
      <w:r w:rsidRPr="003B60AF">
        <w:t>pp. 200–201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9F"/>
    <w:rsid w:val="00061828"/>
    <w:rsid w:val="00061E39"/>
    <w:rsid w:val="00174225"/>
    <w:rsid w:val="00174B6D"/>
    <w:rsid w:val="001F14E1"/>
    <w:rsid w:val="00251EAC"/>
    <w:rsid w:val="00314080"/>
    <w:rsid w:val="00337150"/>
    <w:rsid w:val="00374ADF"/>
    <w:rsid w:val="003B60AF"/>
    <w:rsid w:val="00486BDC"/>
    <w:rsid w:val="004F1439"/>
    <w:rsid w:val="00501AF0"/>
    <w:rsid w:val="00525442"/>
    <w:rsid w:val="00567E67"/>
    <w:rsid w:val="00587251"/>
    <w:rsid w:val="00646106"/>
    <w:rsid w:val="00722801"/>
    <w:rsid w:val="007902A4"/>
    <w:rsid w:val="00790F08"/>
    <w:rsid w:val="007B2F99"/>
    <w:rsid w:val="0084709F"/>
    <w:rsid w:val="0093506D"/>
    <w:rsid w:val="0099094F"/>
    <w:rsid w:val="009C445B"/>
    <w:rsid w:val="00A83124"/>
    <w:rsid w:val="00B1268E"/>
    <w:rsid w:val="00B6421C"/>
    <w:rsid w:val="00CD037B"/>
    <w:rsid w:val="00CF0472"/>
    <w:rsid w:val="00D91538"/>
    <w:rsid w:val="00E94A90"/>
    <w:rsid w:val="00ED4EDC"/>
    <w:rsid w:val="00F07A90"/>
    <w:rsid w:val="00FB3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29715"/>
  <w15:chartTrackingRefBased/>
  <w15:docId w15:val="{A1D7E24D-FAAC-430B-B551-8CA686EE4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872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7251"/>
    <w:rPr>
      <w:sz w:val="20"/>
      <w:szCs w:val="20"/>
    </w:rPr>
  </w:style>
  <w:style w:type="character" w:styleId="FootnoteReference">
    <w:name w:val="footnote reference"/>
    <w:basedOn w:val="DefaultParagraphFont"/>
    <w:uiPriority w:val="99"/>
    <w:semiHidden/>
    <w:unhideWhenUsed/>
    <w:rsid w:val="005872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B6BE8-04F8-4B89-93C2-C28E6655C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James</dc:creator>
  <cp:keywords/>
  <dc:description/>
  <cp:lastModifiedBy>Alun James</cp:lastModifiedBy>
  <cp:revision>2</cp:revision>
  <dcterms:created xsi:type="dcterms:W3CDTF">2018-03-13T23:39:00Z</dcterms:created>
  <dcterms:modified xsi:type="dcterms:W3CDTF">2018-03-13T23:39:00Z</dcterms:modified>
</cp:coreProperties>
</file>