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75DEF" w14:textId="77777777" w:rsidR="00992526" w:rsidRDefault="00992526" w:rsidP="00B36AD3">
      <w:pPr>
        <w:jc w:val="center"/>
        <w:rPr>
          <w:rFonts w:ascii="Arial" w:hAnsi="Arial" w:cs="Arial"/>
          <w:b/>
          <w:sz w:val="36"/>
          <w:szCs w:val="36"/>
        </w:rPr>
      </w:pPr>
    </w:p>
    <w:p w14:paraId="1B1CB746" w14:textId="77777777" w:rsidR="00992526" w:rsidRDefault="00992526" w:rsidP="00B36AD3">
      <w:pPr>
        <w:jc w:val="center"/>
        <w:rPr>
          <w:rFonts w:ascii="Arial" w:hAnsi="Arial" w:cs="Arial"/>
          <w:b/>
          <w:sz w:val="36"/>
          <w:szCs w:val="36"/>
        </w:rPr>
      </w:pPr>
    </w:p>
    <w:p w14:paraId="6BDB1880" w14:textId="77777777" w:rsidR="00992526" w:rsidRDefault="00992526" w:rsidP="00B36AD3">
      <w:pPr>
        <w:jc w:val="center"/>
        <w:rPr>
          <w:rFonts w:ascii="Arial" w:hAnsi="Arial" w:cs="Arial"/>
          <w:b/>
          <w:sz w:val="36"/>
          <w:szCs w:val="36"/>
        </w:rPr>
      </w:pPr>
    </w:p>
    <w:p w14:paraId="060DE7AD" w14:textId="37AFBC64" w:rsidR="00DC5490" w:rsidRDefault="00992526" w:rsidP="00B36AD3">
      <w:pPr>
        <w:jc w:val="center"/>
        <w:rPr>
          <w:rFonts w:ascii="Arial" w:hAnsi="Arial" w:cs="Arial"/>
          <w:b/>
          <w:sz w:val="36"/>
          <w:szCs w:val="36"/>
        </w:rPr>
      </w:pPr>
      <w:r>
        <w:rPr>
          <w:rFonts w:ascii="Arial" w:hAnsi="Arial" w:cs="Arial"/>
          <w:b/>
          <w:sz w:val="36"/>
          <w:szCs w:val="36"/>
        </w:rPr>
        <w:t>Seaview Resort Case Study</w:t>
      </w:r>
    </w:p>
    <w:p w14:paraId="0A0A0CBE" w14:textId="7059D2FD" w:rsidR="00992526" w:rsidRDefault="00992526" w:rsidP="00B36AD3">
      <w:pPr>
        <w:jc w:val="center"/>
        <w:rPr>
          <w:rFonts w:ascii="Arial" w:hAnsi="Arial" w:cs="Arial"/>
          <w:b/>
          <w:sz w:val="36"/>
          <w:szCs w:val="36"/>
        </w:rPr>
      </w:pPr>
      <w:r>
        <w:rPr>
          <w:rFonts w:ascii="Arial" w:hAnsi="Arial" w:cs="Arial"/>
          <w:b/>
          <w:sz w:val="36"/>
          <w:szCs w:val="36"/>
        </w:rPr>
        <w:t>BMIH5007</w:t>
      </w:r>
    </w:p>
    <w:p w14:paraId="3C07DA75" w14:textId="3972E126" w:rsidR="00992526" w:rsidRDefault="00992526" w:rsidP="00B36AD3">
      <w:pPr>
        <w:jc w:val="center"/>
        <w:rPr>
          <w:rFonts w:ascii="Arial" w:hAnsi="Arial" w:cs="Arial"/>
          <w:b/>
          <w:sz w:val="36"/>
          <w:szCs w:val="36"/>
        </w:rPr>
      </w:pPr>
      <w:r>
        <w:rPr>
          <w:rFonts w:ascii="Arial" w:hAnsi="Arial" w:cs="Arial"/>
          <w:b/>
          <w:sz w:val="36"/>
          <w:szCs w:val="36"/>
        </w:rPr>
        <w:t>Syeda Samia Begum</w:t>
      </w:r>
    </w:p>
    <w:p w14:paraId="7AF09DD4" w14:textId="62571F58" w:rsidR="00992526" w:rsidRDefault="00992526" w:rsidP="00B36AD3">
      <w:pPr>
        <w:jc w:val="center"/>
        <w:rPr>
          <w:rFonts w:ascii="Arial" w:hAnsi="Arial" w:cs="Arial"/>
          <w:b/>
          <w:sz w:val="36"/>
          <w:szCs w:val="36"/>
        </w:rPr>
      </w:pPr>
      <w:r>
        <w:rPr>
          <w:rFonts w:ascii="Arial" w:hAnsi="Arial" w:cs="Arial"/>
          <w:b/>
          <w:sz w:val="36"/>
          <w:szCs w:val="36"/>
        </w:rPr>
        <w:t>2130491</w:t>
      </w:r>
    </w:p>
    <w:p w14:paraId="7F5D5806" w14:textId="2CAACA1F" w:rsidR="00992526" w:rsidRPr="00992526" w:rsidRDefault="00992526" w:rsidP="00B36AD3">
      <w:pPr>
        <w:jc w:val="center"/>
        <w:rPr>
          <w:rFonts w:ascii="Arial" w:hAnsi="Arial" w:cs="Arial"/>
          <w:b/>
          <w:sz w:val="36"/>
          <w:szCs w:val="36"/>
        </w:rPr>
      </w:pPr>
      <w:r>
        <w:rPr>
          <w:rFonts w:ascii="Arial" w:hAnsi="Arial" w:cs="Arial"/>
          <w:b/>
          <w:sz w:val="36"/>
          <w:szCs w:val="36"/>
        </w:rPr>
        <w:t>Tristan Hawkins</w:t>
      </w:r>
    </w:p>
    <w:p w14:paraId="6B460CF0" w14:textId="5C7555AB" w:rsidR="00B36AD3" w:rsidRPr="00992526" w:rsidRDefault="00B36AD3" w:rsidP="00992526">
      <w:pPr>
        <w:jc w:val="center"/>
        <w:rPr>
          <w:rFonts w:ascii="Arial" w:hAnsi="Arial" w:cs="Arial"/>
          <w:b/>
          <w:bCs w:val="0"/>
          <w:sz w:val="36"/>
          <w:szCs w:val="36"/>
        </w:rPr>
      </w:pPr>
      <w:r w:rsidRPr="00992526">
        <w:rPr>
          <w:rFonts w:ascii="Arial" w:hAnsi="Arial" w:cs="Arial"/>
          <w:b/>
          <w:bCs w:val="0"/>
          <w:sz w:val="36"/>
          <w:szCs w:val="36"/>
        </w:rPr>
        <w:t>20</w:t>
      </w:r>
      <w:r w:rsidR="00B21F42" w:rsidRPr="00992526">
        <w:rPr>
          <w:rFonts w:ascii="Arial" w:hAnsi="Arial" w:cs="Arial"/>
          <w:b/>
          <w:bCs w:val="0"/>
          <w:sz w:val="36"/>
          <w:szCs w:val="36"/>
        </w:rPr>
        <w:t>56</w:t>
      </w:r>
      <w:r w:rsidRPr="00992526">
        <w:rPr>
          <w:rFonts w:ascii="Arial" w:hAnsi="Arial" w:cs="Arial"/>
          <w:b/>
          <w:bCs w:val="0"/>
          <w:sz w:val="36"/>
          <w:szCs w:val="36"/>
        </w:rPr>
        <w:t xml:space="preserve"> words.</w:t>
      </w:r>
    </w:p>
    <w:p w14:paraId="0BB6033E" w14:textId="5E7D99C8" w:rsidR="00B36AD3" w:rsidRPr="00992526" w:rsidRDefault="00B36AD3" w:rsidP="00B36AD3">
      <w:pPr>
        <w:jc w:val="center"/>
        <w:rPr>
          <w:rFonts w:ascii="Arial" w:hAnsi="Arial" w:cs="Arial"/>
          <w:b/>
          <w:sz w:val="36"/>
          <w:szCs w:val="36"/>
        </w:rPr>
        <w:sectPr w:rsidR="00B36AD3" w:rsidRPr="00992526">
          <w:headerReference w:type="default" r:id="rId7"/>
          <w:footerReference w:type="default" r:id="rId8"/>
          <w:pgSz w:w="12240" w:h="15840"/>
          <w:pgMar w:top="1440" w:right="1440" w:bottom="1440" w:left="1440" w:header="720" w:footer="720" w:gutter="0"/>
          <w:cols w:space="720"/>
          <w:docGrid w:linePitch="360"/>
        </w:sectPr>
      </w:pPr>
    </w:p>
    <w:sdt>
      <w:sdtPr>
        <w:rPr>
          <w:rFonts w:ascii="Arial" w:eastAsiaTheme="minorHAnsi" w:hAnsi="Arial" w:cs="Arial"/>
          <w:bCs/>
          <w:color w:val="auto"/>
          <w:kern w:val="2"/>
          <w:sz w:val="24"/>
          <w:szCs w:val="24"/>
          <w14:ligatures w14:val="standardContextual"/>
        </w:rPr>
        <w:id w:val="1371726157"/>
        <w:docPartObj>
          <w:docPartGallery w:val="Table of Contents"/>
          <w:docPartUnique/>
        </w:docPartObj>
      </w:sdtPr>
      <w:sdtEndPr>
        <w:rPr>
          <w:b/>
          <w:noProof/>
        </w:rPr>
      </w:sdtEndPr>
      <w:sdtContent>
        <w:p w14:paraId="706185A2" w14:textId="09E17210" w:rsidR="00DC5490" w:rsidRPr="00992526" w:rsidRDefault="00DC5490" w:rsidP="00DC5490">
          <w:pPr>
            <w:pStyle w:val="TOCHeading"/>
            <w:spacing w:line="360" w:lineRule="auto"/>
            <w:jc w:val="both"/>
            <w:rPr>
              <w:rFonts w:ascii="Arial" w:hAnsi="Arial" w:cs="Arial"/>
              <w:sz w:val="24"/>
              <w:szCs w:val="24"/>
            </w:rPr>
          </w:pPr>
          <w:r w:rsidRPr="00992526">
            <w:rPr>
              <w:rFonts w:ascii="Arial" w:hAnsi="Arial" w:cs="Arial"/>
              <w:sz w:val="24"/>
              <w:szCs w:val="24"/>
            </w:rPr>
            <w:t>Table of Contents</w:t>
          </w:r>
        </w:p>
        <w:p w14:paraId="1A88BACF" w14:textId="3C8EACD4" w:rsidR="00DC5490" w:rsidRPr="00992526" w:rsidRDefault="00DC5490" w:rsidP="00DC5490">
          <w:pPr>
            <w:pStyle w:val="TOC1"/>
            <w:tabs>
              <w:tab w:val="right" w:leader="dot" w:pos="9350"/>
            </w:tabs>
            <w:rPr>
              <w:rFonts w:ascii="Arial" w:hAnsi="Arial" w:cs="Arial"/>
              <w:noProof/>
              <w:szCs w:val="24"/>
            </w:rPr>
          </w:pPr>
          <w:r w:rsidRPr="00992526">
            <w:rPr>
              <w:rFonts w:ascii="Arial" w:hAnsi="Arial" w:cs="Arial"/>
              <w:szCs w:val="24"/>
            </w:rPr>
            <w:fldChar w:fldCharType="begin"/>
          </w:r>
          <w:r w:rsidRPr="00992526">
            <w:rPr>
              <w:rFonts w:ascii="Arial" w:hAnsi="Arial" w:cs="Arial"/>
              <w:szCs w:val="24"/>
            </w:rPr>
            <w:instrText xml:space="preserve"> TOC \o "1-3" \h \z \u </w:instrText>
          </w:r>
          <w:r w:rsidRPr="00992526">
            <w:rPr>
              <w:rFonts w:ascii="Arial" w:hAnsi="Arial" w:cs="Arial"/>
              <w:szCs w:val="24"/>
            </w:rPr>
            <w:fldChar w:fldCharType="separate"/>
          </w:r>
          <w:hyperlink w:anchor="_Toc148562669" w:history="1">
            <w:r w:rsidRPr="00992526">
              <w:rPr>
                <w:rStyle w:val="Hyperlink"/>
                <w:rFonts w:ascii="Arial" w:hAnsi="Arial" w:cs="Arial"/>
                <w:noProof/>
                <w:szCs w:val="24"/>
              </w:rPr>
              <w:t>Introduction</w:t>
            </w:r>
            <w:r w:rsidRPr="00992526">
              <w:rPr>
                <w:rFonts w:ascii="Arial" w:hAnsi="Arial" w:cs="Arial"/>
                <w:noProof/>
                <w:webHidden/>
                <w:szCs w:val="24"/>
              </w:rPr>
              <w:tab/>
            </w:r>
            <w:r w:rsidRPr="00992526">
              <w:rPr>
                <w:rFonts w:ascii="Arial" w:hAnsi="Arial" w:cs="Arial"/>
                <w:noProof/>
                <w:webHidden/>
                <w:szCs w:val="24"/>
              </w:rPr>
              <w:fldChar w:fldCharType="begin"/>
            </w:r>
            <w:r w:rsidRPr="00992526">
              <w:rPr>
                <w:rFonts w:ascii="Arial" w:hAnsi="Arial" w:cs="Arial"/>
                <w:noProof/>
                <w:webHidden/>
                <w:szCs w:val="24"/>
              </w:rPr>
              <w:instrText xml:space="preserve"> PAGEREF _Toc148562669 \h </w:instrText>
            </w:r>
            <w:r w:rsidRPr="00992526">
              <w:rPr>
                <w:rFonts w:ascii="Arial" w:hAnsi="Arial" w:cs="Arial"/>
                <w:noProof/>
                <w:webHidden/>
                <w:szCs w:val="24"/>
              </w:rPr>
            </w:r>
            <w:r w:rsidRPr="00992526">
              <w:rPr>
                <w:rFonts w:ascii="Arial" w:hAnsi="Arial" w:cs="Arial"/>
                <w:noProof/>
                <w:webHidden/>
                <w:szCs w:val="24"/>
              </w:rPr>
              <w:fldChar w:fldCharType="separate"/>
            </w:r>
            <w:r w:rsidRPr="00992526">
              <w:rPr>
                <w:rFonts w:ascii="Arial" w:hAnsi="Arial" w:cs="Arial"/>
                <w:noProof/>
                <w:webHidden/>
                <w:szCs w:val="24"/>
              </w:rPr>
              <w:t>1</w:t>
            </w:r>
            <w:r w:rsidRPr="00992526">
              <w:rPr>
                <w:rFonts w:ascii="Arial" w:hAnsi="Arial" w:cs="Arial"/>
                <w:noProof/>
                <w:webHidden/>
                <w:szCs w:val="24"/>
              </w:rPr>
              <w:fldChar w:fldCharType="end"/>
            </w:r>
          </w:hyperlink>
        </w:p>
        <w:p w14:paraId="0A7367D3" w14:textId="76019C4D" w:rsidR="00DC5490" w:rsidRPr="00992526" w:rsidRDefault="00000000" w:rsidP="00DC5490">
          <w:pPr>
            <w:pStyle w:val="TOC1"/>
            <w:tabs>
              <w:tab w:val="right" w:leader="dot" w:pos="9350"/>
            </w:tabs>
            <w:rPr>
              <w:rFonts w:ascii="Arial" w:hAnsi="Arial" w:cs="Arial"/>
              <w:noProof/>
              <w:szCs w:val="24"/>
            </w:rPr>
          </w:pPr>
          <w:hyperlink w:anchor="_Toc148562670" w:history="1">
            <w:r w:rsidR="00DC5490" w:rsidRPr="00992526">
              <w:rPr>
                <w:rStyle w:val="Hyperlink"/>
                <w:rFonts w:ascii="Arial" w:hAnsi="Arial" w:cs="Arial"/>
                <w:noProof/>
                <w:szCs w:val="24"/>
              </w:rPr>
              <w:t>Analysis of “Seaview Resorts” financial performances over 3 last years</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_Toc148562670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1</w:t>
            </w:r>
            <w:r w:rsidR="00DC5490" w:rsidRPr="00992526">
              <w:rPr>
                <w:rFonts w:ascii="Arial" w:hAnsi="Arial" w:cs="Arial"/>
                <w:noProof/>
                <w:webHidden/>
                <w:szCs w:val="24"/>
              </w:rPr>
              <w:fldChar w:fldCharType="end"/>
            </w:r>
          </w:hyperlink>
        </w:p>
        <w:p w14:paraId="0862CE37" w14:textId="54A4CC41" w:rsidR="00DC5490" w:rsidRPr="00992526" w:rsidRDefault="00000000" w:rsidP="00DC5490">
          <w:pPr>
            <w:pStyle w:val="TOC2"/>
            <w:tabs>
              <w:tab w:val="right" w:leader="dot" w:pos="9350"/>
            </w:tabs>
            <w:rPr>
              <w:rFonts w:ascii="Arial" w:hAnsi="Arial" w:cs="Arial"/>
              <w:noProof/>
              <w:szCs w:val="24"/>
            </w:rPr>
          </w:pPr>
          <w:hyperlink w:anchor="_Toc148562671" w:history="1">
            <w:r w:rsidR="00DC5490" w:rsidRPr="00992526">
              <w:rPr>
                <w:rStyle w:val="Hyperlink"/>
                <w:rFonts w:ascii="Arial" w:hAnsi="Arial" w:cs="Arial"/>
                <w:noProof/>
                <w:szCs w:val="24"/>
              </w:rPr>
              <w:t>Income statement analysis</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_Toc148562671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1</w:t>
            </w:r>
            <w:r w:rsidR="00DC5490" w:rsidRPr="00992526">
              <w:rPr>
                <w:rFonts w:ascii="Arial" w:hAnsi="Arial" w:cs="Arial"/>
                <w:noProof/>
                <w:webHidden/>
                <w:szCs w:val="24"/>
              </w:rPr>
              <w:fldChar w:fldCharType="end"/>
            </w:r>
          </w:hyperlink>
        </w:p>
        <w:p w14:paraId="518DCF2C" w14:textId="2EE084E0" w:rsidR="00DC5490" w:rsidRPr="00992526" w:rsidRDefault="00000000" w:rsidP="00DC5490">
          <w:pPr>
            <w:pStyle w:val="TOC2"/>
            <w:tabs>
              <w:tab w:val="right" w:leader="dot" w:pos="9350"/>
            </w:tabs>
            <w:rPr>
              <w:rFonts w:ascii="Arial" w:hAnsi="Arial" w:cs="Arial"/>
              <w:noProof/>
              <w:szCs w:val="24"/>
            </w:rPr>
          </w:pPr>
          <w:hyperlink w:anchor="_Toc148562672" w:history="1">
            <w:r w:rsidR="00DC5490" w:rsidRPr="00992526">
              <w:rPr>
                <w:rStyle w:val="Hyperlink"/>
                <w:rFonts w:ascii="Arial" w:hAnsi="Arial" w:cs="Arial"/>
                <w:noProof/>
                <w:szCs w:val="24"/>
              </w:rPr>
              <w:t>Balance sheet analysis</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_Toc148562672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2</w:t>
            </w:r>
            <w:r w:rsidR="00DC5490" w:rsidRPr="00992526">
              <w:rPr>
                <w:rFonts w:ascii="Arial" w:hAnsi="Arial" w:cs="Arial"/>
                <w:noProof/>
                <w:webHidden/>
                <w:szCs w:val="24"/>
              </w:rPr>
              <w:fldChar w:fldCharType="end"/>
            </w:r>
          </w:hyperlink>
        </w:p>
        <w:p w14:paraId="4851B7DB" w14:textId="461F880B" w:rsidR="00DC5490" w:rsidRPr="00992526" w:rsidRDefault="00000000" w:rsidP="00DC5490">
          <w:pPr>
            <w:pStyle w:val="TOC2"/>
            <w:tabs>
              <w:tab w:val="right" w:leader="dot" w:pos="9350"/>
            </w:tabs>
            <w:rPr>
              <w:rFonts w:ascii="Arial" w:hAnsi="Arial" w:cs="Arial"/>
              <w:noProof/>
              <w:szCs w:val="24"/>
            </w:rPr>
          </w:pPr>
          <w:hyperlink w:anchor="_Toc148562673" w:history="1">
            <w:r w:rsidR="00DC5490" w:rsidRPr="00992526">
              <w:rPr>
                <w:rStyle w:val="Hyperlink"/>
                <w:rFonts w:ascii="Arial" w:hAnsi="Arial" w:cs="Arial"/>
                <w:noProof/>
                <w:szCs w:val="24"/>
              </w:rPr>
              <w:t>Cash flow statement analysis</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_Toc148562673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3</w:t>
            </w:r>
            <w:r w:rsidR="00DC5490" w:rsidRPr="00992526">
              <w:rPr>
                <w:rFonts w:ascii="Arial" w:hAnsi="Arial" w:cs="Arial"/>
                <w:noProof/>
                <w:webHidden/>
                <w:szCs w:val="24"/>
              </w:rPr>
              <w:fldChar w:fldCharType="end"/>
            </w:r>
          </w:hyperlink>
        </w:p>
        <w:p w14:paraId="0207237B" w14:textId="52E4C2D9" w:rsidR="00DC5490" w:rsidRPr="00992526" w:rsidRDefault="00000000" w:rsidP="00DC5490">
          <w:pPr>
            <w:pStyle w:val="TOC1"/>
            <w:tabs>
              <w:tab w:val="right" w:leader="dot" w:pos="9350"/>
            </w:tabs>
            <w:rPr>
              <w:rFonts w:ascii="Arial" w:hAnsi="Arial" w:cs="Arial"/>
              <w:noProof/>
              <w:szCs w:val="24"/>
            </w:rPr>
          </w:pPr>
          <w:hyperlink w:anchor="_Toc148562674" w:history="1">
            <w:r w:rsidR="00DC5490" w:rsidRPr="00992526">
              <w:rPr>
                <w:rStyle w:val="Hyperlink"/>
                <w:rFonts w:ascii="Arial" w:hAnsi="Arial" w:cs="Arial"/>
                <w:noProof/>
                <w:szCs w:val="24"/>
              </w:rPr>
              <w:t>Identifying key reasons for the decline in profitability of “Seaview Resort”</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_Toc148562674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4</w:t>
            </w:r>
            <w:r w:rsidR="00DC5490" w:rsidRPr="00992526">
              <w:rPr>
                <w:rFonts w:ascii="Arial" w:hAnsi="Arial" w:cs="Arial"/>
                <w:noProof/>
                <w:webHidden/>
                <w:szCs w:val="24"/>
              </w:rPr>
              <w:fldChar w:fldCharType="end"/>
            </w:r>
          </w:hyperlink>
        </w:p>
        <w:p w14:paraId="66E8CDC5" w14:textId="5AB4E983" w:rsidR="00DC5490" w:rsidRPr="00992526" w:rsidRDefault="00000000" w:rsidP="00DC5490">
          <w:pPr>
            <w:pStyle w:val="TOC1"/>
            <w:tabs>
              <w:tab w:val="right" w:leader="dot" w:pos="9350"/>
            </w:tabs>
            <w:rPr>
              <w:rFonts w:ascii="Arial" w:hAnsi="Arial" w:cs="Arial"/>
              <w:noProof/>
              <w:szCs w:val="24"/>
            </w:rPr>
          </w:pPr>
          <w:hyperlink w:anchor="_Toc148562675" w:history="1">
            <w:r w:rsidR="00DC5490" w:rsidRPr="00992526">
              <w:rPr>
                <w:rStyle w:val="Hyperlink"/>
                <w:rFonts w:ascii="Arial" w:hAnsi="Arial" w:cs="Arial"/>
                <w:noProof/>
                <w:szCs w:val="24"/>
              </w:rPr>
              <w:t>Develops a comprehensive turnaround strategy to revitalize the resort’s financial health and restore its reputation as a premier vacation destination or to improve financial outcomes</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_Toc148562675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5</w:t>
            </w:r>
            <w:r w:rsidR="00DC5490" w:rsidRPr="00992526">
              <w:rPr>
                <w:rFonts w:ascii="Arial" w:hAnsi="Arial" w:cs="Arial"/>
                <w:noProof/>
                <w:webHidden/>
                <w:szCs w:val="24"/>
              </w:rPr>
              <w:fldChar w:fldCharType="end"/>
            </w:r>
          </w:hyperlink>
        </w:p>
        <w:p w14:paraId="0C2ADF3B" w14:textId="0181AECA" w:rsidR="00DC5490" w:rsidRPr="00992526" w:rsidRDefault="00000000" w:rsidP="00DC5490">
          <w:pPr>
            <w:pStyle w:val="TOC2"/>
            <w:tabs>
              <w:tab w:val="right" w:leader="dot" w:pos="9350"/>
            </w:tabs>
            <w:rPr>
              <w:rFonts w:ascii="Arial" w:hAnsi="Arial" w:cs="Arial"/>
              <w:noProof/>
              <w:szCs w:val="24"/>
            </w:rPr>
          </w:pPr>
          <w:hyperlink w:anchor="_Toc148562676" w:history="1">
            <w:r w:rsidR="00DC5490" w:rsidRPr="00992526">
              <w:rPr>
                <w:rStyle w:val="Hyperlink"/>
                <w:rFonts w:ascii="Arial" w:hAnsi="Arial" w:cs="Arial"/>
                <w:noProof/>
                <w:szCs w:val="24"/>
                <w:shd w:val="clear" w:color="auto" w:fill="FFFFFF"/>
              </w:rPr>
              <w:t>Bowman's Strategy Clock</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_Toc148562676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5</w:t>
            </w:r>
            <w:r w:rsidR="00DC5490" w:rsidRPr="00992526">
              <w:rPr>
                <w:rFonts w:ascii="Arial" w:hAnsi="Arial" w:cs="Arial"/>
                <w:noProof/>
                <w:webHidden/>
                <w:szCs w:val="24"/>
              </w:rPr>
              <w:fldChar w:fldCharType="end"/>
            </w:r>
          </w:hyperlink>
        </w:p>
        <w:p w14:paraId="63C28AB0" w14:textId="7BD07941" w:rsidR="00DC5490" w:rsidRPr="00992526" w:rsidRDefault="00000000" w:rsidP="00DC5490">
          <w:pPr>
            <w:pStyle w:val="TOC2"/>
            <w:tabs>
              <w:tab w:val="right" w:leader="dot" w:pos="9350"/>
            </w:tabs>
            <w:rPr>
              <w:rFonts w:ascii="Arial" w:hAnsi="Arial" w:cs="Arial"/>
              <w:noProof/>
              <w:szCs w:val="24"/>
            </w:rPr>
          </w:pPr>
          <w:hyperlink w:anchor="_Toc148562677" w:history="1">
            <w:r w:rsidR="00DC5490" w:rsidRPr="00992526">
              <w:rPr>
                <w:rStyle w:val="Hyperlink"/>
                <w:rFonts w:ascii="Arial" w:hAnsi="Arial" w:cs="Arial"/>
                <w:noProof/>
                <w:szCs w:val="24"/>
                <w:shd w:val="clear" w:color="auto" w:fill="FFFFFF"/>
              </w:rPr>
              <w:t>Ansoff matrix model</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_Toc148562677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7</w:t>
            </w:r>
            <w:r w:rsidR="00DC5490" w:rsidRPr="00992526">
              <w:rPr>
                <w:rFonts w:ascii="Arial" w:hAnsi="Arial" w:cs="Arial"/>
                <w:noProof/>
                <w:webHidden/>
                <w:szCs w:val="24"/>
              </w:rPr>
              <w:fldChar w:fldCharType="end"/>
            </w:r>
          </w:hyperlink>
        </w:p>
        <w:p w14:paraId="394F5AE1" w14:textId="35F53195" w:rsidR="00DC5490" w:rsidRPr="00992526" w:rsidRDefault="00000000" w:rsidP="00DC5490">
          <w:pPr>
            <w:pStyle w:val="TOC1"/>
            <w:tabs>
              <w:tab w:val="right" w:leader="dot" w:pos="9350"/>
            </w:tabs>
            <w:rPr>
              <w:rFonts w:ascii="Arial" w:hAnsi="Arial" w:cs="Arial"/>
              <w:noProof/>
              <w:szCs w:val="24"/>
            </w:rPr>
          </w:pPr>
          <w:hyperlink w:anchor="_Toc148562678" w:history="1">
            <w:r w:rsidR="00DC5490" w:rsidRPr="00992526">
              <w:rPr>
                <w:rStyle w:val="Hyperlink"/>
                <w:rFonts w:ascii="Arial" w:hAnsi="Arial" w:cs="Arial"/>
                <w:noProof/>
                <w:szCs w:val="24"/>
              </w:rPr>
              <w:t>Conclusion</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_Toc148562678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8</w:t>
            </w:r>
            <w:r w:rsidR="00DC5490" w:rsidRPr="00992526">
              <w:rPr>
                <w:rFonts w:ascii="Arial" w:hAnsi="Arial" w:cs="Arial"/>
                <w:noProof/>
                <w:webHidden/>
                <w:szCs w:val="24"/>
              </w:rPr>
              <w:fldChar w:fldCharType="end"/>
            </w:r>
          </w:hyperlink>
        </w:p>
        <w:p w14:paraId="345E3485" w14:textId="25410EDE" w:rsidR="00DC5490" w:rsidRPr="00992526" w:rsidRDefault="00000000" w:rsidP="00DC5490">
          <w:pPr>
            <w:pStyle w:val="TOC1"/>
            <w:tabs>
              <w:tab w:val="right" w:leader="dot" w:pos="9350"/>
            </w:tabs>
            <w:rPr>
              <w:rFonts w:ascii="Arial" w:hAnsi="Arial" w:cs="Arial"/>
              <w:noProof/>
              <w:szCs w:val="24"/>
            </w:rPr>
          </w:pPr>
          <w:hyperlink w:anchor="_Toc148562679" w:history="1">
            <w:r w:rsidR="00DC5490" w:rsidRPr="00992526">
              <w:rPr>
                <w:rStyle w:val="Hyperlink"/>
                <w:rFonts w:ascii="Arial" w:hAnsi="Arial" w:cs="Arial"/>
                <w:noProof/>
                <w:szCs w:val="24"/>
              </w:rPr>
              <w:t>References</w:t>
            </w:r>
            <w:r w:rsidR="00DC5490" w:rsidRPr="00992526">
              <w:rPr>
                <w:rFonts w:ascii="Arial" w:hAnsi="Arial" w:cs="Arial"/>
                <w:noProof/>
                <w:webHidden/>
                <w:szCs w:val="24"/>
              </w:rPr>
              <w:tab/>
            </w:r>
            <w:r w:rsidR="00DC5490" w:rsidRPr="00992526">
              <w:rPr>
                <w:rFonts w:ascii="Arial" w:hAnsi="Arial" w:cs="Arial"/>
                <w:noProof/>
                <w:webHidden/>
                <w:szCs w:val="24"/>
              </w:rPr>
              <w:fldChar w:fldCharType="begin"/>
            </w:r>
            <w:r w:rsidR="00DC5490" w:rsidRPr="00992526">
              <w:rPr>
                <w:rFonts w:ascii="Arial" w:hAnsi="Arial" w:cs="Arial"/>
                <w:noProof/>
                <w:webHidden/>
                <w:szCs w:val="24"/>
              </w:rPr>
              <w:instrText xml:space="preserve"> PAGEREF _Toc148562679 \h </w:instrText>
            </w:r>
            <w:r w:rsidR="00DC5490" w:rsidRPr="00992526">
              <w:rPr>
                <w:rFonts w:ascii="Arial" w:hAnsi="Arial" w:cs="Arial"/>
                <w:noProof/>
                <w:webHidden/>
                <w:szCs w:val="24"/>
              </w:rPr>
            </w:r>
            <w:r w:rsidR="00DC5490" w:rsidRPr="00992526">
              <w:rPr>
                <w:rFonts w:ascii="Arial" w:hAnsi="Arial" w:cs="Arial"/>
                <w:noProof/>
                <w:webHidden/>
                <w:szCs w:val="24"/>
              </w:rPr>
              <w:fldChar w:fldCharType="separate"/>
            </w:r>
            <w:r w:rsidR="00DC5490" w:rsidRPr="00992526">
              <w:rPr>
                <w:rFonts w:ascii="Arial" w:hAnsi="Arial" w:cs="Arial"/>
                <w:noProof/>
                <w:webHidden/>
                <w:szCs w:val="24"/>
              </w:rPr>
              <w:t>9</w:t>
            </w:r>
            <w:r w:rsidR="00DC5490" w:rsidRPr="00992526">
              <w:rPr>
                <w:rFonts w:ascii="Arial" w:hAnsi="Arial" w:cs="Arial"/>
                <w:noProof/>
                <w:webHidden/>
                <w:szCs w:val="24"/>
              </w:rPr>
              <w:fldChar w:fldCharType="end"/>
            </w:r>
          </w:hyperlink>
        </w:p>
        <w:p w14:paraId="68507A61" w14:textId="4BE42161" w:rsidR="00DC5490" w:rsidRPr="00992526" w:rsidRDefault="00DC5490" w:rsidP="00DC5490">
          <w:pPr>
            <w:rPr>
              <w:rFonts w:ascii="Arial" w:hAnsi="Arial" w:cs="Arial"/>
              <w:szCs w:val="24"/>
            </w:rPr>
          </w:pPr>
          <w:r w:rsidRPr="00992526">
            <w:rPr>
              <w:rFonts w:ascii="Arial" w:hAnsi="Arial" w:cs="Arial"/>
              <w:b/>
              <w:noProof/>
              <w:szCs w:val="24"/>
            </w:rPr>
            <w:fldChar w:fldCharType="end"/>
          </w:r>
        </w:p>
      </w:sdtContent>
    </w:sdt>
    <w:p w14:paraId="06EE5AE1" w14:textId="77777777" w:rsidR="00DC5490" w:rsidRPr="00992526" w:rsidRDefault="00DC5490" w:rsidP="00DC5490">
      <w:pPr>
        <w:rPr>
          <w:rFonts w:ascii="Arial" w:hAnsi="Arial" w:cs="Arial"/>
        </w:rPr>
        <w:sectPr w:rsidR="00DC5490" w:rsidRPr="00992526">
          <w:pgSz w:w="12240" w:h="15840"/>
          <w:pgMar w:top="1440" w:right="1440" w:bottom="1440" w:left="1440" w:header="720" w:footer="720" w:gutter="0"/>
          <w:cols w:space="720"/>
          <w:docGrid w:linePitch="360"/>
        </w:sectPr>
      </w:pPr>
    </w:p>
    <w:p w14:paraId="1C12E364" w14:textId="60A722C9" w:rsidR="00C271CF" w:rsidRPr="00992526" w:rsidRDefault="00366BE6" w:rsidP="00D14928">
      <w:pPr>
        <w:pStyle w:val="Heading1"/>
        <w:rPr>
          <w:rFonts w:ascii="Arial" w:hAnsi="Arial" w:cs="Arial"/>
        </w:rPr>
      </w:pPr>
      <w:bookmarkStart w:id="0" w:name="_Toc148562669"/>
      <w:r w:rsidRPr="00992526">
        <w:rPr>
          <w:rFonts w:ascii="Arial" w:hAnsi="Arial" w:cs="Arial"/>
        </w:rPr>
        <w:lastRenderedPageBreak/>
        <w:t>Introduction</w:t>
      </w:r>
      <w:bookmarkEnd w:id="0"/>
    </w:p>
    <w:p w14:paraId="4240D20C" w14:textId="73515F04" w:rsidR="00366BE6" w:rsidRPr="00992526" w:rsidRDefault="00366BE6" w:rsidP="00D14928">
      <w:pPr>
        <w:rPr>
          <w:rFonts w:ascii="Arial" w:hAnsi="Arial" w:cs="Arial"/>
          <w:szCs w:val="24"/>
        </w:rPr>
      </w:pPr>
      <w:r w:rsidRPr="00992526">
        <w:rPr>
          <w:rFonts w:ascii="Arial" w:hAnsi="Arial" w:cs="Arial"/>
          <w:szCs w:val="24"/>
        </w:rPr>
        <w:t xml:space="preserve">To gain an understanding of the financial health of “Seaview Resort” and identify strategies to improve financial health and reputation is the purpose of this report. </w:t>
      </w:r>
      <w:r w:rsidR="008621E4" w:rsidRPr="00992526">
        <w:rPr>
          <w:rFonts w:ascii="Arial" w:hAnsi="Arial" w:cs="Arial"/>
          <w:szCs w:val="24"/>
        </w:rPr>
        <w:t xml:space="preserve">The report focuses on the financial performance of “Seaview Resort”. “Seaview Resort” is an </w:t>
      </w:r>
      <w:proofErr w:type="spellStart"/>
      <w:r w:rsidR="008621E4" w:rsidRPr="00992526">
        <w:rPr>
          <w:rFonts w:ascii="Arial" w:hAnsi="Arial" w:cs="Arial"/>
          <w:szCs w:val="24"/>
        </w:rPr>
        <w:t>organisation</w:t>
      </w:r>
      <w:proofErr w:type="spellEnd"/>
      <w:r w:rsidR="008621E4" w:rsidRPr="00992526">
        <w:rPr>
          <w:rFonts w:ascii="Arial" w:hAnsi="Arial" w:cs="Arial"/>
          <w:szCs w:val="24"/>
        </w:rPr>
        <w:t xml:space="preserve"> within the hospitality industry. </w:t>
      </w:r>
      <w:r w:rsidRPr="00992526">
        <w:rPr>
          <w:rFonts w:ascii="Arial" w:hAnsi="Arial" w:cs="Arial"/>
          <w:szCs w:val="24"/>
        </w:rPr>
        <w:t xml:space="preserve">The report consists of the analysis of the income statement, balance sheet, and cash flow statement of “Seaview Resort” to </w:t>
      </w:r>
      <w:proofErr w:type="spellStart"/>
      <w:r w:rsidRPr="00992526">
        <w:rPr>
          <w:rFonts w:ascii="Arial" w:hAnsi="Arial" w:cs="Arial"/>
          <w:szCs w:val="24"/>
        </w:rPr>
        <w:t>analyse</w:t>
      </w:r>
      <w:proofErr w:type="spellEnd"/>
      <w:r w:rsidRPr="00992526">
        <w:rPr>
          <w:rFonts w:ascii="Arial" w:hAnsi="Arial" w:cs="Arial"/>
          <w:szCs w:val="24"/>
        </w:rPr>
        <w:t xml:space="preserve"> the financial health such as profitability and liquidity of the business. Includes the key reasons behind the decline in profitability such as customer preferences, market trends, and other macro and micro-environmental factors. </w:t>
      </w:r>
      <w:r w:rsidR="00E9590E" w:rsidRPr="00992526">
        <w:rPr>
          <w:rFonts w:ascii="Arial" w:hAnsi="Arial" w:cs="Arial"/>
          <w:szCs w:val="24"/>
        </w:rPr>
        <w:t>It a</w:t>
      </w:r>
      <w:r w:rsidR="00E006FF" w:rsidRPr="00992526">
        <w:rPr>
          <w:rFonts w:ascii="Arial" w:hAnsi="Arial" w:cs="Arial"/>
          <w:szCs w:val="24"/>
        </w:rPr>
        <w:t xml:space="preserve">lso consists of the turnaround strategies for revitalization of the financial health and reputation of “Seaview Resort” by application of Bowman’s strategic clock model and Ansoff matrix. </w:t>
      </w:r>
    </w:p>
    <w:p w14:paraId="0ABB82A7" w14:textId="313D74B0" w:rsidR="00E006FF" w:rsidRPr="00992526" w:rsidRDefault="00E006FF" w:rsidP="00D14928">
      <w:pPr>
        <w:pStyle w:val="Heading1"/>
        <w:rPr>
          <w:rFonts w:ascii="Arial" w:hAnsi="Arial" w:cs="Arial"/>
        </w:rPr>
      </w:pPr>
      <w:bookmarkStart w:id="1" w:name="_Toc148562670"/>
      <w:r w:rsidRPr="00992526">
        <w:rPr>
          <w:rFonts w:ascii="Arial" w:hAnsi="Arial" w:cs="Arial"/>
        </w:rPr>
        <w:t xml:space="preserve">Analysis of </w:t>
      </w:r>
      <w:bookmarkStart w:id="2" w:name="_Hlk148554289"/>
      <w:r w:rsidRPr="00992526">
        <w:rPr>
          <w:rFonts w:ascii="Arial" w:hAnsi="Arial" w:cs="Arial"/>
        </w:rPr>
        <w:t xml:space="preserve">“Seaview Resorts” </w:t>
      </w:r>
      <w:bookmarkEnd w:id="2"/>
      <w:r w:rsidRPr="00992526">
        <w:rPr>
          <w:rFonts w:ascii="Arial" w:hAnsi="Arial" w:cs="Arial"/>
        </w:rPr>
        <w:t>financial performances over 3 last years</w:t>
      </w:r>
      <w:bookmarkEnd w:id="1"/>
    </w:p>
    <w:p w14:paraId="0012DD5A" w14:textId="7404B2D8" w:rsidR="00E006FF" w:rsidRPr="00992526" w:rsidRDefault="00E006FF" w:rsidP="00D14928">
      <w:pPr>
        <w:rPr>
          <w:rFonts w:ascii="Arial" w:hAnsi="Arial" w:cs="Arial"/>
          <w:szCs w:val="24"/>
        </w:rPr>
      </w:pPr>
      <w:r w:rsidRPr="00992526">
        <w:rPr>
          <w:rFonts w:ascii="Arial" w:hAnsi="Arial" w:cs="Arial"/>
          <w:szCs w:val="24"/>
        </w:rPr>
        <w:t xml:space="preserve">To </w:t>
      </w:r>
      <w:proofErr w:type="spellStart"/>
      <w:r w:rsidRPr="00992526">
        <w:rPr>
          <w:rFonts w:ascii="Arial" w:hAnsi="Arial" w:cs="Arial"/>
          <w:szCs w:val="24"/>
        </w:rPr>
        <w:t>analyse</w:t>
      </w:r>
      <w:proofErr w:type="spellEnd"/>
      <w:r w:rsidRPr="00992526">
        <w:rPr>
          <w:rFonts w:ascii="Arial" w:hAnsi="Arial" w:cs="Arial"/>
          <w:szCs w:val="24"/>
        </w:rPr>
        <w:t xml:space="preserve"> the financial performance of “Seaview Resort” over the past 3 years</w:t>
      </w:r>
      <w:r w:rsidR="00CD671D" w:rsidRPr="00992526">
        <w:rPr>
          <w:rFonts w:ascii="Arial" w:hAnsi="Arial" w:cs="Arial"/>
          <w:szCs w:val="24"/>
        </w:rPr>
        <w:t>. I</w:t>
      </w:r>
      <w:r w:rsidRPr="00992526">
        <w:rPr>
          <w:rFonts w:ascii="Arial" w:hAnsi="Arial" w:cs="Arial"/>
          <w:szCs w:val="24"/>
        </w:rPr>
        <w:t xml:space="preserve">t is required to </w:t>
      </w:r>
      <w:proofErr w:type="spellStart"/>
      <w:r w:rsidRPr="00992526">
        <w:rPr>
          <w:rFonts w:ascii="Arial" w:hAnsi="Arial" w:cs="Arial"/>
          <w:szCs w:val="24"/>
        </w:rPr>
        <w:t>analyse</w:t>
      </w:r>
      <w:proofErr w:type="spellEnd"/>
      <w:r w:rsidRPr="00992526">
        <w:rPr>
          <w:rFonts w:ascii="Arial" w:hAnsi="Arial" w:cs="Arial"/>
          <w:szCs w:val="24"/>
        </w:rPr>
        <w:t xml:space="preserve"> the income statement, balance sheet, and cash flow statement of “Seaview Resort” to identify net profit or loss, the situation of assets and liabilities, and cash at hand at the end of the year</w:t>
      </w:r>
      <w:r w:rsidR="00CD671D" w:rsidRPr="00992526">
        <w:rPr>
          <w:rFonts w:ascii="Arial" w:hAnsi="Arial" w:cs="Arial"/>
          <w:szCs w:val="24"/>
        </w:rPr>
        <w:t xml:space="preserve"> (</w:t>
      </w:r>
      <w:proofErr w:type="spellStart"/>
      <w:r w:rsidR="00CD671D" w:rsidRPr="00992526">
        <w:rPr>
          <w:rFonts w:ascii="Arial" w:hAnsi="Arial" w:cs="Arial"/>
          <w:szCs w:val="24"/>
        </w:rPr>
        <w:t>Amimagazine.global</w:t>
      </w:r>
      <w:proofErr w:type="spellEnd"/>
      <w:r w:rsidR="00CD671D" w:rsidRPr="00992526">
        <w:rPr>
          <w:rFonts w:ascii="Arial" w:hAnsi="Arial" w:cs="Arial"/>
          <w:szCs w:val="24"/>
        </w:rPr>
        <w:t>, 2023)</w:t>
      </w:r>
      <w:r w:rsidRPr="00992526">
        <w:rPr>
          <w:rFonts w:ascii="Arial" w:hAnsi="Arial" w:cs="Arial"/>
          <w:szCs w:val="24"/>
        </w:rPr>
        <w:t xml:space="preserve">. </w:t>
      </w:r>
    </w:p>
    <w:p w14:paraId="5AC51B01" w14:textId="426258BE" w:rsidR="00E006FF" w:rsidRPr="00992526" w:rsidRDefault="00E006FF" w:rsidP="00D14928">
      <w:pPr>
        <w:pStyle w:val="Heading2"/>
        <w:rPr>
          <w:rFonts w:ascii="Arial" w:hAnsi="Arial" w:cs="Arial"/>
        </w:rPr>
      </w:pPr>
      <w:bookmarkStart w:id="3" w:name="_Toc148562671"/>
      <w:r w:rsidRPr="00992526">
        <w:rPr>
          <w:rFonts w:ascii="Arial" w:hAnsi="Arial" w:cs="Arial"/>
        </w:rPr>
        <w:t>Income statement analysis</w:t>
      </w:r>
      <w:bookmarkEnd w:id="3"/>
    </w:p>
    <w:p w14:paraId="7F5D7D01" w14:textId="12276E2E" w:rsidR="00E006FF" w:rsidRPr="00992526" w:rsidRDefault="007D646E" w:rsidP="007D646E">
      <w:pPr>
        <w:jc w:val="center"/>
        <w:rPr>
          <w:rFonts w:ascii="Arial" w:hAnsi="Arial" w:cs="Arial"/>
        </w:rPr>
      </w:pPr>
      <w:r w:rsidRPr="00992526">
        <w:rPr>
          <w:rFonts w:ascii="Arial" w:hAnsi="Arial" w:cs="Arial"/>
          <w:noProof/>
        </w:rPr>
        <w:drawing>
          <wp:inline distT="0" distB="0" distL="0" distR="0" wp14:anchorId="7464E93B" wp14:editId="5E548015">
            <wp:extent cx="5239481" cy="1352739"/>
            <wp:effectExtent l="0" t="0" r="0" b="0"/>
            <wp:docPr id="375775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775438" name=""/>
                    <pic:cNvPicPr/>
                  </pic:nvPicPr>
                  <pic:blipFill>
                    <a:blip r:embed="rId9"/>
                    <a:stretch>
                      <a:fillRect/>
                    </a:stretch>
                  </pic:blipFill>
                  <pic:spPr>
                    <a:xfrm>
                      <a:off x="0" y="0"/>
                      <a:ext cx="5239481" cy="1352739"/>
                    </a:xfrm>
                    <a:prstGeom prst="rect">
                      <a:avLst/>
                    </a:prstGeom>
                  </pic:spPr>
                </pic:pic>
              </a:graphicData>
            </a:graphic>
          </wp:inline>
        </w:drawing>
      </w:r>
    </w:p>
    <w:p w14:paraId="074B6FCE" w14:textId="15A7FC37" w:rsidR="00BC2AE6" w:rsidRPr="00992526" w:rsidRDefault="00BC2AE6" w:rsidP="00D14928">
      <w:pPr>
        <w:jc w:val="center"/>
        <w:rPr>
          <w:rFonts w:ascii="Arial" w:hAnsi="Arial" w:cs="Arial"/>
          <w:b/>
          <w:szCs w:val="24"/>
        </w:rPr>
      </w:pPr>
      <w:r w:rsidRPr="00992526">
        <w:rPr>
          <w:rFonts w:ascii="Arial" w:hAnsi="Arial" w:cs="Arial"/>
          <w:b/>
          <w:szCs w:val="24"/>
        </w:rPr>
        <w:t>Figure 1: “Seaview Resorts” income statement.</w:t>
      </w:r>
    </w:p>
    <w:p w14:paraId="72D0B48E" w14:textId="6979347D" w:rsidR="00BC2AE6" w:rsidRPr="00992526" w:rsidRDefault="00BC2AE6" w:rsidP="00D14928">
      <w:pPr>
        <w:jc w:val="center"/>
        <w:rPr>
          <w:rFonts w:ascii="Arial" w:hAnsi="Arial" w:cs="Arial"/>
          <w:szCs w:val="24"/>
        </w:rPr>
      </w:pPr>
      <w:r w:rsidRPr="00992526">
        <w:rPr>
          <w:rFonts w:ascii="Arial" w:hAnsi="Arial" w:cs="Arial"/>
          <w:b/>
          <w:szCs w:val="24"/>
        </w:rPr>
        <w:t>Source:</w:t>
      </w:r>
      <w:r w:rsidRPr="00992526">
        <w:rPr>
          <w:rFonts w:ascii="Arial" w:hAnsi="Arial" w:cs="Arial"/>
          <w:szCs w:val="24"/>
        </w:rPr>
        <w:t xml:space="preserve"> </w:t>
      </w:r>
      <w:r w:rsidR="004739B1" w:rsidRPr="00992526">
        <w:rPr>
          <w:rFonts w:ascii="Arial" w:hAnsi="Arial" w:cs="Arial"/>
          <w:szCs w:val="24"/>
        </w:rPr>
        <w:t>(Kenneth, 2023).</w:t>
      </w:r>
    </w:p>
    <w:p w14:paraId="579B3095" w14:textId="13B70C8D" w:rsidR="00C80030" w:rsidRPr="00992526" w:rsidRDefault="00130899" w:rsidP="00D14928">
      <w:pPr>
        <w:rPr>
          <w:rFonts w:ascii="Arial" w:hAnsi="Arial" w:cs="Arial"/>
          <w:szCs w:val="24"/>
        </w:rPr>
      </w:pPr>
      <w:r w:rsidRPr="00992526">
        <w:rPr>
          <w:rFonts w:ascii="Arial" w:hAnsi="Arial" w:cs="Arial"/>
          <w:szCs w:val="24"/>
        </w:rPr>
        <w:t xml:space="preserve">The income statement of “Seaview Resort” shows </w:t>
      </w:r>
      <w:r w:rsidR="007C2114" w:rsidRPr="00992526">
        <w:rPr>
          <w:rFonts w:ascii="Arial" w:hAnsi="Arial" w:cs="Arial"/>
          <w:szCs w:val="24"/>
        </w:rPr>
        <w:t xml:space="preserve">a </w:t>
      </w:r>
      <w:r w:rsidR="007D646E" w:rsidRPr="00992526">
        <w:rPr>
          <w:rFonts w:ascii="Arial" w:hAnsi="Arial" w:cs="Arial"/>
          <w:szCs w:val="24"/>
        </w:rPr>
        <w:t xml:space="preserve">net profit </w:t>
      </w:r>
      <w:r w:rsidR="007C2114" w:rsidRPr="00992526">
        <w:rPr>
          <w:rFonts w:ascii="Arial" w:hAnsi="Arial" w:cs="Arial"/>
          <w:szCs w:val="24"/>
        </w:rPr>
        <w:t>of £78000</w:t>
      </w:r>
      <w:r w:rsidR="007D646E" w:rsidRPr="00992526">
        <w:rPr>
          <w:rFonts w:ascii="Arial" w:hAnsi="Arial" w:cs="Arial"/>
          <w:szCs w:val="24"/>
        </w:rPr>
        <w:t xml:space="preserve"> and </w:t>
      </w:r>
      <w:r w:rsidR="007C2114" w:rsidRPr="00992526">
        <w:rPr>
          <w:rFonts w:ascii="Arial" w:hAnsi="Arial" w:cs="Arial"/>
          <w:szCs w:val="24"/>
        </w:rPr>
        <w:t>£40000</w:t>
      </w:r>
      <w:r w:rsidR="007D646E" w:rsidRPr="00992526">
        <w:rPr>
          <w:rFonts w:ascii="Arial" w:hAnsi="Arial" w:cs="Arial"/>
          <w:szCs w:val="24"/>
        </w:rPr>
        <w:t xml:space="preserve"> in 2020 and 2021 but</w:t>
      </w:r>
      <w:r w:rsidR="007C2114" w:rsidRPr="00992526">
        <w:rPr>
          <w:rFonts w:ascii="Arial" w:hAnsi="Arial" w:cs="Arial"/>
          <w:szCs w:val="24"/>
        </w:rPr>
        <w:t xml:space="preserve"> </w:t>
      </w:r>
      <w:r w:rsidR="0025089C" w:rsidRPr="00992526">
        <w:rPr>
          <w:rFonts w:ascii="Arial" w:hAnsi="Arial" w:cs="Arial"/>
          <w:szCs w:val="24"/>
        </w:rPr>
        <w:t xml:space="preserve">a </w:t>
      </w:r>
      <w:r w:rsidR="007D646E" w:rsidRPr="00992526">
        <w:rPr>
          <w:rFonts w:ascii="Arial" w:hAnsi="Arial" w:cs="Arial"/>
          <w:szCs w:val="24"/>
        </w:rPr>
        <w:t>net loss of</w:t>
      </w:r>
      <w:r w:rsidR="007C2114" w:rsidRPr="00992526">
        <w:rPr>
          <w:rFonts w:ascii="Arial" w:hAnsi="Arial" w:cs="Arial"/>
          <w:szCs w:val="24"/>
        </w:rPr>
        <w:t xml:space="preserve"> </w:t>
      </w:r>
      <w:r w:rsidR="007D646E" w:rsidRPr="00992526">
        <w:rPr>
          <w:rFonts w:ascii="Arial" w:hAnsi="Arial" w:cs="Arial"/>
          <w:szCs w:val="24"/>
        </w:rPr>
        <w:t>-</w:t>
      </w:r>
      <w:r w:rsidR="007C2114" w:rsidRPr="00992526">
        <w:rPr>
          <w:rFonts w:ascii="Arial" w:hAnsi="Arial" w:cs="Arial"/>
          <w:szCs w:val="24"/>
        </w:rPr>
        <w:t>£</w:t>
      </w:r>
      <w:r w:rsidR="007D646E" w:rsidRPr="00992526">
        <w:rPr>
          <w:rFonts w:ascii="Arial" w:hAnsi="Arial" w:cs="Arial"/>
          <w:szCs w:val="24"/>
        </w:rPr>
        <w:t>47500</w:t>
      </w:r>
      <w:r w:rsidR="007C2114" w:rsidRPr="00992526">
        <w:rPr>
          <w:rFonts w:ascii="Arial" w:hAnsi="Arial" w:cs="Arial"/>
          <w:szCs w:val="24"/>
        </w:rPr>
        <w:t xml:space="preserve"> for the years 2022</w:t>
      </w:r>
      <w:r w:rsidR="005E2BC4" w:rsidRPr="00992526">
        <w:rPr>
          <w:rFonts w:ascii="Arial" w:hAnsi="Arial" w:cs="Arial"/>
          <w:szCs w:val="24"/>
        </w:rPr>
        <w:t xml:space="preserve"> (Kenneth, 2023). That </w:t>
      </w:r>
      <w:r w:rsidR="007C2114" w:rsidRPr="00992526">
        <w:rPr>
          <w:rFonts w:ascii="Arial" w:hAnsi="Arial" w:cs="Arial"/>
          <w:szCs w:val="24"/>
        </w:rPr>
        <w:t xml:space="preserve">shows </w:t>
      </w:r>
      <w:r w:rsidR="007C2114" w:rsidRPr="00992526">
        <w:rPr>
          <w:rFonts w:ascii="Arial" w:hAnsi="Arial" w:cs="Arial"/>
          <w:szCs w:val="24"/>
        </w:rPr>
        <w:lastRenderedPageBreak/>
        <w:t xml:space="preserve">a </w:t>
      </w:r>
      <w:r w:rsidR="007D646E" w:rsidRPr="00992526">
        <w:rPr>
          <w:rFonts w:ascii="Arial" w:hAnsi="Arial" w:cs="Arial"/>
          <w:szCs w:val="24"/>
        </w:rPr>
        <w:t xml:space="preserve">decline in </w:t>
      </w:r>
      <w:r w:rsidR="007C2114" w:rsidRPr="00992526">
        <w:rPr>
          <w:rFonts w:ascii="Arial" w:hAnsi="Arial" w:cs="Arial"/>
          <w:szCs w:val="24"/>
        </w:rPr>
        <w:t xml:space="preserve">profitability in the business </w:t>
      </w:r>
      <w:r w:rsidR="00E9590E" w:rsidRPr="00992526">
        <w:rPr>
          <w:rFonts w:ascii="Arial" w:hAnsi="Arial" w:cs="Arial"/>
          <w:szCs w:val="24"/>
        </w:rPr>
        <w:t>which</w:t>
      </w:r>
      <w:r w:rsidR="007C2114" w:rsidRPr="00992526">
        <w:rPr>
          <w:rFonts w:ascii="Arial" w:hAnsi="Arial" w:cs="Arial"/>
          <w:szCs w:val="24"/>
        </w:rPr>
        <w:t xml:space="preserve"> means weak financial health of the business and a lack of sustainability</w:t>
      </w:r>
      <w:r w:rsidR="007D646E" w:rsidRPr="00992526">
        <w:rPr>
          <w:rFonts w:ascii="Arial" w:hAnsi="Arial" w:cs="Arial"/>
          <w:szCs w:val="24"/>
        </w:rPr>
        <w:t xml:space="preserve"> as profit is a pillar of sustainability</w:t>
      </w:r>
      <w:r w:rsidR="005A7C91" w:rsidRPr="00992526">
        <w:rPr>
          <w:rFonts w:ascii="Arial" w:hAnsi="Arial" w:cs="Arial"/>
          <w:szCs w:val="24"/>
        </w:rPr>
        <w:t xml:space="preserve"> </w:t>
      </w:r>
      <w:r w:rsidR="005E2BC4" w:rsidRPr="00992526">
        <w:rPr>
          <w:rFonts w:ascii="Arial" w:hAnsi="Arial" w:cs="Arial"/>
          <w:szCs w:val="24"/>
        </w:rPr>
        <w:t>(</w:t>
      </w:r>
      <w:proofErr w:type="spellStart"/>
      <w:r w:rsidR="005E2BC4" w:rsidRPr="00992526">
        <w:rPr>
          <w:rFonts w:ascii="Arial" w:hAnsi="Arial" w:cs="Arial"/>
          <w:szCs w:val="24"/>
        </w:rPr>
        <w:t>Arping</w:t>
      </w:r>
      <w:proofErr w:type="spellEnd"/>
      <w:r w:rsidR="005E2BC4" w:rsidRPr="00992526">
        <w:rPr>
          <w:rFonts w:ascii="Arial" w:hAnsi="Arial" w:cs="Arial"/>
          <w:szCs w:val="24"/>
        </w:rPr>
        <w:t xml:space="preserve"> and </w:t>
      </w:r>
      <w:proofErr w:type="spellStart"/>
      <w:r w:rsidR="005E2BC4" w:rsidRPr="00992526">
        <w:rPr>
          <w:rFonts w:ascii="Arial" w:hAnsi="Arial" w:cs="Arial"/>
          <w:szCs w:val="24"/>
        </w:rPr>
        <w:t>Loranth</w:t>
      </w:r>
      <w:proofErr w:type="spellEnd"/>
      <w:r w:rsidR="005E2BC4" w:rsidRPr="00992526">
        <w:rPr>
          <w:rFonts w:ascii="Arial" w:hAnsi="Arial" w:cs="Arial"/>
          <w:szCs w:val="24"/>
        </w:rPr>
        <w:t>, 2022)</w:t>
      </w:r>
      <w:r w:rsidR="007C2114" w:rsidRPr="00992526">
        <w:rPr>
          <w:rFonts w:ascii="Arial" w:hAnsi="Arial" w:cs="Arial"/>
          <w:szCs w:val="24"/>
        </w:rPr>
        <w:t xml:space="preserve">. </w:t>
      </w:r>
      <w:proofErr w:type="gramStart"/>
      <w:r w:rsidR="007C2114" w:rsidRPr="00992526">
        <w:rPr>
          <w:rFonts w:ascii="Arial" w:hAnsi="Arial" w:cs="Arial"/>
          <w:szCs w:val="24"/>
        </w:rPr>
        <w:t>Despite of</w:t>
      </w:r>
      <w:proofErr w:type="gramEnd"/>
      <w:r w:rsidR="007C2114" w:rsidRPr="00992526">
        <w:rPr>
          <w:rFonts w:ascii="Arial" w:hAnsi="Arial" w:cs="Arial"/>
          <w:szCs w:val="24"/>
        </w:rPr>
        <w:t xml:space="preserve"> “Seaview Resort” decline in its prices of services from £250 in 2020 to £210 in 2022 that does not enhance the Occupancy rate of “Seaview Resort”</w:t>
      </w:r>
      <w:r w:rsidR="004174CF" w:rsidRPr="00992526">
        <w:rPr>
          <w:rFonts w:ascii="Arial" w:hAnsi="Arial" w:cs="Arial"/>
          <w:szCs w:val="24"/>
        </w:rPr>
        <w:t xml:space="preserve"> (Cardiff, 2022)</w:t>
      </w:r>
      <w:r w:rsidR="007C2114" w:rsidRPr="00992526">
        <w:rPr>
          <w:rFonts w:ascii="Arial" w:hAnsi="Arial" w:cs="Arial"/>
          <w:szCs w:val="24"/>
        </w:rPr>
        <w:t xml:space="preserve">. But </w:t>
      </w:r>
      <w:proofErr w:type="gramStart"/>
      <w:r w:rsidR="007C2114" w:rsidRPr="00992526">
        <w:rPr>
          <w:rFonts w:ascii="Arial" w:hAnsi="Arial" w:cs="Arial"/>
          <w:szCs w:val="24"/>
        </w:rPr>
        <w:t>decline</w:t>
      </w:r>
      <w:proofErr w:type="gramEnd"/>
      <w:r w:rsidR="007C2114" w:rsidRPr="00992526">
        <w:rPr>
          <w:rFonts w:ascii="Arial" w:hAnsi="Arial" w:cs="Arial"/>
          <w:szCs w:val="24"/>
        </w:rPr>
        <w:t xml:space="preserve"> in occupancy rate from 70% to 60% from 2020 to 2022. </w:t>
      </w:r>
      <w:r w:rsidR="000E29EB" w:rsidRPr="00992526">
        <w:rPr>
          <w:rFonts w:ascii="Arial" w:hAnsi="Arial" w:cs="Arial"/>
          <w:szCs w:val="24"/>
        </w:rPr>
        <w:t>The decline in the occupancy rate of “Seaview Resort” caused a decline in sales revenue from £520000 in 2020 to £430000 in 2022 as well as increased operating expenses and other fixed expenses of the business which decline in net profit</w:t>
      </w:r>
      <w:r w:rsidR="004174CF" w:rsidRPr="00992526">
        <w:rPr>
          <w:rFonts w:ascii="Arial" w:hAnsi="Arial" w:cs="Arial"/>
          <w:szCs w:val="24"/>
        </w:rPr>
        <w:t xml:space="preserve"> (Doswell, 2023)</w:t>
      </w:r>
      <w:r w:rsidR="000E29EB" w:rsidRPr="00992526">
        <w:rPr>
          <w:rFonts w:ascii="Arial" w:hAnsi="Arial" w:cs="Arial"/>
          <w:szCs w:val="24"/>
        </w:rPr>
        <w:t xml:space="preserve">. </w:t>
      </w:r>
      <w:r w:rsidR="00DC0B49" w:rsidRPr="00992526">
        <w:rPr>
          <w:rFonts w:ascii="Arial" w:hAnsi="Arial" w:cs="Arial"/>
          <w:szCs w:val="24"/>
        </w:rPr>
        <w:t>The d</w:t>
      </w:r>
      <w:r w:rsidR="000E29EB" w:rsidRPr="00992526">
        <w:rPr>
          <w:rFonts w:ascii="Arial" w:hAnsi="Arial" w:cs="Arial"/>
          <w:szCs w:val="24"/>
        </w:rPr>
        <w:t>ecli</w:t>
      </w:r>
      <w:r w:rsidR="00EC4656" w:rsidRPr="00992526">
        <w:rPr>
          <w:rFonts w:ascii="Arial" w:hAnsi="Arial" w:cs="Arial"/>
          <w:szCs w:val="24"/>
        </w:rPr>
        <w:t>ne</w:t>
      </w:r>
      <w:r w:rsidR="000E29EB" w:rsidRPr="00992526">
        <w:rPr>
          <w:rFonts w:ascii="Arial" w:hAnsi="Arial" w:cs="Arial"/>
          <w:szCs w:val="24"/>
        </w:rPr>
        <w:t xml:space="preserve"> in net profit caused negative Net Profit Margins for the </w:t>
      </w:r>
      <w:r w:rsidR="00981F88" w:rsidRPr="00992526">
        <w:rPr>
          <w:rFonts w:ascii="Arial" w:hAnsi="Arial" w:cs="Arial"/>
          <w:szCs w:val="24"/>
        </w:rPr>
        <w:t>year</w:t>
      </w:r>
      <w:r w:rsidR="000E29EB" w:rsidRPr="00992526">
        <w:rPr>
          <w:rFonts w:ascii="Arial" w:hAnsi="Arial" w:cs="Arial"/>
          <w:szCs w:val="24"/>
        </w:rPr>
        <w:t xml:space="preserve"> </w:t>
      </w:r>
      <w:r w:rsidR="003F4388" w:rsidRPr="00992526">
        <w:rPr>
          <w:rFonts w:ascii="Arial" w:hAnsi="Arial" w:cs="Arial"/>
          <w:szCs w:val="24"/>
        </w:rPr>
        <w:t xml:space="preserve">2022 </w:t>
      </w:r>
      <w:r w:rsidR="00B253B6" w:rsidRPr="00992526">
        <w:rPr>
          <w:rFonts w:ascii="Arial" w:hAnsi="Arial" w:cs="Arial"/>
          <w:szCs w:val="24"/>
        </w:rPr>
        <w:t>which</w:t>
      </w:r>
      <w:r w:rsidR="003F4388" w:rsidRPr="00992526">
        <w:rPr>
          <w:rFonts w:ascii="Arial" w:hAnsi="Arial" w:cs="Arial"/>
          <w:szCs w:val="24"/>
        </w:rPr>
        <w:t xml:space="preserve"> is</w:t>
      </w:r>
      <w:r w:rsidR="000E29EB" w:rsidRPr="00992526">
        <w:rPr>
          <w:rFonts w:ascii="Arial" w:hAnsi="Arial" w:cs="Arial"/>
          <w:szCs w:val="24"/>
        </w:rPr>
        <w:t xml:space="preserve"> -</w:t>
      </w:r>
      <w:r w:rsidR="003F4388" w:rsidRPr="00992526">
        <w:rPr>
          <w:rFonts w:ascii="Arial" w:hAnsi="Arial" w:cs="Arial"/>
          <w:szCs w:val="24"/>
        </w:rPr>
        <w:t>11</w:t>
      </w:r>
      <w:r w:rsidR="000E29EB" w:rsidRPr="00992526">
        <w:rPr>
          <w:rFonts w:ascii="Arial" w:hAnsi="Arial" w:cs="Arial"/>
          <w:szCs w:val="24"/>
        </w:rPr>
        <w:t xml:space="preserve">% </w:t>
      </w:r>
      <w:r w:rsidR="00DC0B49" w:rsidRPr="00992526">
        <w:rPr>
          <w:rFonts w:ascii="Arial" w:hAnsi="Arial" w:cs="Arial"/>
          <w:szCs w:val="24"/>
        </w:rPr>
        <w:t>which</w:t>
      </w:r>
      <w:r w:rsidR="000E29EB" w:rsidRPr="00992526">
        <w:rPr>
          <w:rFonts w:ascii="Arial" w:hAnsi="Arial" w:cs="Arial"/>
          <w:szCs w:val="24"/>
        </w:rPr>
        <w:t xml:space="preserve"> shows total expenses of </w:t>
      </w:r>
      <w:r w:rsidR="00EC4656" w:rsidRPr="00992526">
        <w:rPr>
          <w:rFonts w:ascii="Arial" w:hAnsi="Arial" w:cs="Arial"/>
          <w:szCs w:val="24"/>
        </w:rPr>
        <w:t>business</w:t>
      </w:r>
      <w:r w:rsidR="000E29EB" w:rsidRPr="00992526">
        <w:rPr>
          <w:rFonts w:ascii="Arial" w:hAnsi="Arial" w:cs="Arial"/>
          <w:szCs w:val="24"/>
        </w:rPr>
        <w:t xml:space="preserve"> exce</w:t>
      </w:r>
      <w:r w:rsidR="00EC4656" w:rsidRPr="00992526">
        <w:rPr>
          <w:rFonts w:ascii="Arial" w:hAnsi="Arial" w:cs="Arial"/>
          <w:szCs w:val="24"/>
        </w:rPr>
        <w:t>s</w:t>
      </w:r>
      <w:r w:rsidR="000E29EB" w:rsidRPr="00992526">
        <w:rPr>
          <w:rFonts w:ascii="Arial" w:hAnsi="Arial" w:cs="Arial"/>
          <w:szCs w:val="24"/>
        </w:rPr>
        <w:t>s from total incomes</w:t>
      </w:r>
      <w:r w:rsidR="00B253B6" w:rsidRPr="00992526">
        <w:rPr>
          <w:rFonts w:ascii="Arial" w:hAnsi="Arial" w:cs="Arial"/>
          <w:szCs w:val="24"/>
        </w:rPr>
        <w:t xml:space="preserve"> in 2022</w:t>
      </w:r>
      <w:r w:rsidR="004174CF" w:rsidRPr="00992526">
        <w:rPr>
          <w:rFonts w:ascii="Arial" w:hAnsi="Arial" w:cs="Arial"/>
          <w:szCs w:val="24"/>
        </w:rPr>
        <w:t xml:space="preserve"> (Kenneth, 2023)</w:t>
      </w:r>
      <w:r w:rsidR="000E29EB" w:rsidRPr="00992526">
        <w:rPr>
          <w:rFonts w:ascii="Arial" w:hAnsi="Arial" w:cs="Arial"/>
          <w:szCs w:val="24"/>
        </w:rPr>
        <w:t xml:space="preserve">. </w:t>
      </w:r>
    </w:p>
    <w:p w14:paraId="28DC1AD7" w14:textId="48766F76" w:rsidR="00E006FF" w:rsidRPr="00992526" w:rsidRDefault="00E006FF" w:rsidP="00D14928">
      <w:pPr>
        <w:pStyle w:val="Heading2"/>
        <w:rPr>
          <w:rFonts w:ascii="Arial" w:hAnsi="Arial" w:cs="Arial"/>
        </w:rPr>
      </w:pPr>
      <w:bookmarkStart w:id="4" w:name="_Toc148562672"/>
      <w:r w:rsidRPr="00992526">
        <w:rPr>
          <w:rFonts w:ascii="Arial" w:hAnsi="Arial" w:cs="Arial"/>
        </w:rPr>
        <w:t>Balance sheet analysis</w:t>
      </w:r>
      <w:bookmarkEnd w:id="4"/>
    </w:p>
    <w:p w14:paraId="23A75D32" w14:textId="31E3DC28" w:rsidR="00E006FF" w:rsidRPr="00992526" w:rsidRDefault="0095589F" w:rsidP="0095589F">
      <w:pPr>
        <w:jc w:val="center"/>
        <w:rPr>
          <w:rFonts w:ascii="Arial" w:hAnsi="Arial" w:cs="Arial"/>
        </w:rPr>
      </w:pPr>
      <w:r w:rsidRPr="00992526">
        <w:rPr>
          <w:rFonts w:ascii="Arial" w:hAnsi="Arial" w:cs="Arial"/>
          <w:noProof/>
        </w:rPr>
        <w:drawing>
          <wp:inline distT="0" distB="0" distL="0" distR="0" wp14:anchorId="197F42DD" wp14:editId="4234C5FE">
            <wp:extent cx="5258534" cy="1914792"/>
            <wp:effectExtent l="0" t="0" r="0" b="9525"/>
            <wp:docPr id="1230384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384600" name=""/>
                    <pic:cNvPicPr/>
                  </pic:nvPicPr>
                  <pic:blipFill>
                    <a:blip r:embed="rId10"/>
                    <a:stretch>
                      <a:fillRect/>
                    </a:stretch>
                  </pic:blipFill>
                  <pic:spPr>
                    <a:xfrm>
                      <a:off x="0" y="0"/>
                      <a:ext cx="5258534" cy="1914792"/>
                    </a:xfrm>
                    <a:prstGeom prst="rect">
                      <a:avLst/>
                    </a:prstGeom>
                  </pic:spPr>
                </pic:pic>
              </a:graphicData>
            </a:graphic>
          </wp:inline>
        </w:drawing>
      </w:r>
    </w:p>
    <w:p w14:paraId="03360331" w14:textId="55CD19D3" w:rsidR="00BC2AE6" w:rsidRPr="00992526" w:rsidRDefault="00BC2AE6" w:rsidP="00D14928">
      <w:pPr>
        <w:jc w:val="center"/>
        <w:rPr>
          <w:rFonts w:ascii="Arial" w:hAnsi="Arial" w:cs="Arial"/>
          <w:b/>
          <w:szCs w:val="24"/>
        </w:rPr>
      </w:pPr>
      <w:r w:rsidRPr="00992526">
        <w:rPr>
          <w:rFonts w:ascii="Arial" w:hAnsi="Arial" w:cs="Arial"/>
          <w:b/>
          <w:szCs w:val="24"/>
        </w:rPr>
        <w:t>Figure 2: “Seaview Resorts” balance sheet.</w:t>
      </w:r>
    </w:p>
    <w:p w14:paraId="69F35E02" w14:textId="6715881E" w:rsidR="00A32DCE" w:rsidRPr="00992526" w:rsidRDefault="00BC2AE6" w:rsidP="00D14928">
      <w:pPr>
        <w:jc w:val="center"/>
        <w:rPr>
          <w:rFonts w:ascii="Arial" w:hAnsi="Arial" w:cs="Arial"/>
          <w:szCs w:val="24"/>
        </w:rPr>
      </w:pPr>
      <w:r w:rsidRPr="00992526">
        <w:rPr>
          <w:rFonts w:ascii="Arial" w:hAnsi="Arial" w:cs="Arial"/>
          <w:b/>
          <w:szCs w:val="24"/>
        </w:rPr>
        <w:t>Source:</w:t>
      </w:r>
      <w:r w:rsidRPr="00992526">
        <w:rPr>
          <w:rFonts w:ascii="Arial" w:hAnsi="Arial" w:cs="Arial"/>
          <w:szCs w:val="24"/>
        </w:rPr>
        <w:t xml:space="preserve"> </w:t>
      </w:r>
      <w:r w:rsidR="004739B1" w:rsidRPr="00992526">
        <w:rPr>
          <w:rFonts w:ascii="Arial" w:hAnsi="Arial" w:cs="Arial"/>
          <w:szCs w:val="24"/>
        </w:rPr>
        <w:t>(Seaview, 2023).</w:t>
      </w:r>
    </w:p>
    <w:p w14:paraId="2732BEBF" w14:textId="0CF7264A" w:rsidR="006671B2" w:rsidRPr="00992526" w:rsidRDefault="00356E41" w:rsidP="00D14928">
      <w:pPr>
        <w:rPr>
          <w:rFonts w:ascii="Arial" w:hAnsi="Arial" w:cs="Arial"/>
          <w:szCs w:val="24"/>
        </w:rPr>
      </w:pPr>
      <w:r w:rsidRPr="00992526">
        <w:rPr>
          <w:rFonts w:ascii="Arial" w:hAnsi="Arial" w:cs="Arial"/>
          <w:szCs w:val="24"/>
        </w:rPr>
        <w:t xml:space="preserve">The balance sheet of “Seaview Resort” met the A = L+OE equation by showing total assets </w:t>
      </w:r>
      <w:proofErr w:type="gramStart"/>
      <w:r w:rsidR="0025089C" w:rsidRPr="00992526">
        <w:rPr>
          <w:rFonts w:ascii="Arial" w:hAnsi="Arial" w:cs="Arial"/>
          <w:szCs w:val="24"/>
        </w:rPr>
        <w:t>are</w:t>
      </w:r>
      <w:proofErr w:type="gramEnd"/>
      <w:r w:rsidRPr="00992526">
        <w:rPr>
          <w:rFonts w:ascii="Arial" w:hAnsi="Arial" w:cs="Arial"/>
          <w:szCs w:val="24"/>
        </w:rPr>
        <w:t xml:space="preserve"> £1</w:t>
      </w:r>
      <w:r w:rsidR="00AA1F01" w:rsidRPr="00992526">
        <w:rPr>
          <w:rFonts w:ascii="Arial" w:hAnsi="Arial" w:cs="Arial"/>
          <w:szCs w:val="24"/>
        </w:rPr>
        <w:t>030000</w:t>
      </w:r>
      <w:r w:rsidRPr="00992526">
        <w:rPr>
          <w:rFonts w:ascii="Arial" w:hAnsi="Arial" w:cs="Arial"/>
          <w:szCs w:val="24"/>
        </w:rPr>
        <w:t xml:space="preserve"> equal to total liabilities and owner’s equity which is £</w:t>
      </w:r>
      <w:r w:rsidR="00AA1F01" w:rsidRPr="00992526">
        <w:rPr>
          <w:rFonts w:ascii="Arial" w:hAnsi="Arial" w:cs="Arial"/>
          <w:szCs w:val="24"/>
        </w:rPr>
        <w:t>580000</w:t>
      </w:r>
      <w:r w:rsidRPr="00992526">
        <w:rPr>
          <w:rFonts w:ascii="Arial" w:hAnsi="Arial" w:cs="Arial"/>
          <w:szCs w:val="24"/>
        </w:rPr>
        <w:t xml:space="preserve"> + £450000 = £1</w:t>
      </w:r>
      <w:r w:rsidR="00AA1F01" w:rsidRPr="00992526">
        <w:rPr>
          <w:rFonts w:ascii="Arial" w:hAnsi="Arial" w:cs="Arial"/>
          <w:szCs w:val="24"/>
        </w:rPr>
        <w:t>030000</w:t>
      </w:r>
      <w:r w:rsidR="004174CF" w:rsidRPr="00992526">
        <w:rPr>
          <w:rFonts w:ascii="Arial" w:hAnsi="Arial" w:cs="Arial"/>
          <w:szCs w:val="24"/>
        </w:rPr>
        <w:t xml:space="preserve"> (Lim, Lee and Tan, 2022)</w:t>
      </w:r>
      <w:r w:rsidRPr="00992526">
        <w:rPr>
          <w:rFonts w:ascii="Arial" w:hAnsi="Arial" w:cs="Arial"/>
          <w:szCs w:val="24"/>
        </w:rPr>
        <w:t>. The equal situation of total assets and total liabilities of the business</w:t>
      </w:r>
      <w:r w:rsidR="00BF0B72" w:rsidRPr="00992526">
        <w:rPr>
          <w:rFonts w:ascii="Arial" w:hAnsi="Arial" w:cs="Arial"/>
          <w:szCs w:val="24"/>
        </w:rPr>
        <w:t xml:space="preserve"> shows “Seaview Resort” </w:t>
      </w:r>
      <w:r w:rsidR="00DC0B49" w:rsidRPr="00992526">
        <w:rPr>
          <w:rFonts w:ascii="Arial" w:hAnsi="Arial" w:cs="Arial"/>
          <w:szCs w:val="24"/>
        </w:rPr>
        <w:t>can</w:t>
      </w:r>
      <w:r w:rsidR="00BF0B72" w:rsidRPr="00992526">
        <w:rPr>
          <w:rFonts w:ascii="Arial" w:hAnsi="Arial" w:cs="Arial"/>
          <w:szCs w:val="24"/>
        </w:rPr>
        <w:t xml:space="preserve"> pay both long-term and short-term liabilities with its existing assets</w:t>
      </w:r>
      <w:r w:rsidR="004174CF" w:rsidRPr="00992526">
        <w:rPr>
          <w:rFonts w:ascii="Arial" w:hAnsi="Arial" w:cs="Arial"/>
          <w:szCs w:val="24"/>
        </w:rPr>
        <w:t xml:space="preserve"> (</w:t>
      </w:r>
      <w:proofErr w:type="spellStart"/>
      <w:r w:rsidR="004174CF" w:rsidRPr="00992526">
        <w:rPr>
          <w:rFonts w:ascii="Arial" w:hAnsi="Arial" w:cs="Arial"/>
          <w:szCs w:val="24"/>
        </w:rPr>
        <w:t>Orlitzky</w:t>
      </w:r>
      <w:proofErr w:type="spellEnd"/>
      <w:r w:rsidR="004174CF" w:rsidRPr="00992526">
        <w:rPr>
          <w:rFonts w:ascii="Arial" w:hAnsi="Arial" w:cs="Arial"/>
          <w:szCs w:val="24"/>
        </w:rPr>
        <w:t>, Schmidt and Rynes, 2023)</w:t>
      </w:r>
      <w:r w:rsidR="00BF0B72" w:rsidRPr="00992526">
        <w:rPr>
          <w:rFonts w:ascii="Arial" w:hAnsi="Arial" w:cs="Arial"/>
          <w:szCs w:val="24"/>
        </w:rPr>
        <w:t>.</w:t>
      </w:r>
    </w:p>
    <w:tbl>
      <w:tblPr>
        <w:tblStyle w:val="TableGrid"/>
        <w:tblW w:w="0" w:type="auto"/>
        <w:tblLook w:val="04A0" w:firstRow="1" w:lastRow="0" w:firstColumn="1" w:lastColumn="0" w:noHBand="0" w:noVBand="1"/>
      </w:tblPr>
      <w:tblGrid>
        <w:gridCol w:w="5665"/>
        <w:gridCol w:w="3685"/>
      </w:tblGrid>
      <w:tr w:rsidR="00A735EE" w:rsidRPr="00992526" w14:paraId="5A5BA1D5" w14:textId="77777777" w:rsidTr="00A1672F">
        <w:tc>
          <w:tcPr>
            <w:tcW w:w="5665" w:type="dxa"/>
          </w:tcPr>
          <w:p w14:paraId="6104632C" w14:textId="77777777" w:rsidR="00A735EE" w:rsidRPr="00992526" w:rsidRDefault="00A735EE" w:rsidP="00D14928">
            <w:pPr>
              <w:spacing w:line="360" w:lineRule="auto"/>
              <w:rPr>
                <w:rFonts w:ascii="Arial" w:hAnsi="Arial" w:cs="Arial"/>
                <w:b/>
                <w:bCs w:val="0"/>
                <w:szCs w:val="24"/>
              </w:rPr>
            </w:pPr>
            <w:r w:rsidRPr="00992526">
              <w:rPr>
                <w:rFonts w:ascii="Arial" w:hAnsi="Arial" w:cs="Arial"/>
                <w:b/>
                <w:bCs w:val="0"/>
                <w:szCs w:val="24"/>
              </w:rPr>
              <w:t>Current ratio = Current assets / Current liabilities</w:t>
            </w:r>
          </w:p>
          <w:p w14:paraId="77618BB4" w14:textId="77777777" w:rsidR="00A735EE" w:rsidRPr="00992526" w:rsidRDefault="00A735EE" w:rsidP="00D14928">
            <w:pPr>
              <w:spacing w:line="360" w:lineRule="auto"/>
              <w:rPr>
                <w:rFonts w:ascii="Arial" w:hAnsi="Arial" w:cs="Arial"/>
                <w:szCs w:val="24"/>
              </w:rPr>
            </w:pPr>
          </w:p>
        </w:tc>
        <w:tc>
          <w:tcPr>
            <w:tcW w:w="3685" w:type="dxa"/>
          </w:tcPr>
          <w:p w14:paraId="44C5BAB3" w14:textId="77777777" w:rsidR="00A735EE" w:rsidRPr="00992526" w:rsidRDefault="00A735EE" w:rsidP="00D14928">
            <w:pPr>
              <w:spacing w:line="360" w:lineRule="auto"/>
              <w:rPr>
                <w:rFonts w:ascii="Arial" w:hAnsi="Arial" w:cs="Arial"/>
                <w:szCs w:val="24"/>
              </w:rPr>
            </w:pPr>
            <w:r w:rsidRPr="00992526">
              <w:rPr>
                <w:rFonts w:ascii="Arial" w:hAnsi="Arial" w:cs="Arial"/>
                <w:szCs w:val="24"/>
              </w:rPr>
              <w:t>= £250000 / £180000</w:t>
            </w:r>
          </w:p>
          <w:p w14:paraId="74396EC6" w14:textId="4A83FE75" w:rsidR="00A735EE" w:rsidRPr="00992526" w:rsidRDefault="00A735EE" w:rsidP="00D14928">
            <w:pPr>
              <w:spacing w:line="360" w:lineRule="auto"/>
              <w:rPr>
                <w:rFonts w:ascii="Arial" w:hAnsi="Arial" w:cs="Arial"/>
                <w:szCs w:val="24"/>
              </w:rPr>
            </w:pPr>
            <w:r w:rsidRPr="00992526">
              <w:rPr>
                <w:rFonts w:ascii="Arial" w:hAnsi="Arial" w:cs="Arial"/>
                <w:szCs w:val="24"/>
              </w:rPr>
              <w:t>= 1.38:1</w:t>
            </w:r>
            <w:r w:rsidRPr="00992526">
              <w:rPr>
                <w:rFonts w:ascii="Arial" w:hAnsi="Arial" w:cs="Arial"/>
                <w:b/>
                <w:bCs w:val="0"/>
                <w:szCs w:val="24"/>
              </w:rPr>
              <w:t xml:space="preserve"> </w:t>
            </w:r>
          </w:p>
        </w:tc>
      </w:tr>
      <w:tr w:rsidR="00A735EE" w:rsidRPr="00992526" w14:paraId="4BBD1F58" w14:textId="77777777" w:rsidTr="00A1672F">
        <w:tc>
          <w:tcPr>
            <w:tcW w:w="5665" w:type="dxa"/>
          </w:tcPr>
          <w:p w14:paraId="1D039BE0" w14:textId="50146E45" w:rsidR="00A735EE" w:rsidRPr="00992526" w:rsidRDefault="00BC332A" w:rsidP="00D14928">
            <w:pPr>
              <w:spacing w:line="360" w:lineRule="auto"/>
              <w:rPr>
                <w:rFonts w:ascii="Arial" w:hAnsi="Arial" w:cs="Arial"/>
                <w:b/>
                <w:bCs w:val="0"/>
                <w:szCs w:val="24"/>
              </w:rPr>
            </w:pPr>
            <w:r w:rsidRPr="00992526">
              <w:rPr>
                <w:rFonts w:ascii="Arial" w:hAnsi="Arial" w:cs="Arial"/>
                <w:b/>
                <w:bCs w:val="0"/>
                <w:szCs w:val="24"/>
              </w:rPr>
              <w:lastRenderedPageBreak/>
              <w:t>Acid test</w:t>
            </w:r>
            <w:r w:rsidR="00A735EE" w:rsidRPr="00992526">
              <w:rPr>
                <w:rFonts w:ascii="Arial" w:hAnsi="Arial" w:cs="Arial"/>
                <w:b/>
                <w:bCs w:val="0"/>
                <w:szCs w:val="24"/>
              </w:rPr>
              <w:t xml:space="preserve"> ratio = (Current assets – inventories) / Current liabilities</w:t>
            </w:r>
          </w:p>
          <w:p w14:paraId="085C449F" w14:textId="77777777" w:rsidR="00A735EE" w:rsidRPr="00992526" w:rsidRDefault="00A735EE" w:rsidP="00D14928">
            <w:pPr>
              <w:spacing w:line="360" w:lineRule="auto"/>
              <w:rPr>
                <w:rFonts w:ascii="Arial" w:hAnsi="Arial" w:cs="Arial"/>
                <w:szCs w:val="24"/>
              </w:rPr>
            </w:pPr>
          </w:p>
        </w:tc>
        <w:tc>
          <w:tcPr>
            <w:tcW w:w="3685" w:type="dxa"/>
          </w:tcPr>
          <w:p w14:paraId="1B6203B0" w14:textId="77777777" w:rsidR="00A735EE" w:rsidRPr="00992526" w:rsidRDefault="00A735EE" w:rsidP="00D14928">
            <w:pPr>
              <w:spacing w:line="360" w:lineRule="auto"/>
              <w:rPr>
                <w:rFonts w:ascii="Arial" w:hAnsi="Arial" w:cs="Arial"/>
                <w:szCs w:val="24"/>
              </w:rPr>
            </w:pPr>
            <w:r w:rsidRPr="00992526">
              <w:rPr>
                <w:rFonts w:ascii="Arial" w:hAnsi="Arial" w:cs="Arial"/>
                <w:b/>
                <w:bCs w:val="0"/>
                <w:szCs w:val="24"/>
              </w:rPr>
              <w:t>=</w:t>
            </w:r>
            <w:r w:rsidRPr="00992526">
              <w:rPr>
                <w:rFonts w:ascii="Arial" w:hAnsi="Arial" w:cs="Arial"/>
                <w:szCs w:val="24"/>
              </w:rPr>
              <w:t xml:space="preserve"> (£250000 – 100000) / £180000</w:t>
            </w:r>
          </w:p>
          <w:p w14:paraId="1A344A56" w14:textId="04B0560E" w:rsidR="00A735EE" w:rsidRPr="00992526" w:rsidRDefault="00A735EE" w:rsidP="00D14928">
            <w:pPr>
              <w:spacing w:line="360" w:lineRule="auto"/>
              <w:rPr>
                <w:rFonts w:ascii="Arial" w:hAnsi="Arial" w:cs="Arial"/>
                <w:szCs w:val="24"/>
              </w:rPr>
            </w:pPr>
            <w:r w:rsidRPr="00992526">
              <w:rPr>
                <w:rFonts w:ascii="Arial" w:hAnsi="Arial" w:cs="Arial"/>
                <w:szCs w:val="24"/>
              </w:rPr>
              <w:t>= £150000 / £180000</w:t>
            </w:r>
          </w:p>
          <w:p w14:paraId="63147F16" w14:textId="6EFB0E65" w:rsidR="00A735EE" w:rsidRPr="00992526" w:rsidRDefault="00A735EE" w:rsidP="00D14928">
            <w:pPr>
              <w:spacing w:line="360" w:lineRule="auto"/>
              <w:rPr>
                <w:rFonts w:ascii="Arial" w:hAnsi="Arial" w:cs="Arial"/>
                <w:b/>
                <w:bCs w:val="0"/>
                <w:szCs w:val="24"/>
              </w:rPr>
            </w:pPr>
            <w:r w:rsidRPr="00992526">
              <w:rPr>
                <w:rFonts w:ascii="Arial" w:hAnsi="Arial" w:cs="Arial"/>
                <w:szCs w:val="24"/>
              </w:rPr>
              <w:t xml:space="preserve">= 0.83:1 </w:t>
            </w:r>
          </w:p>
          <w:p w14:paraId="56C12BE0" w14:textId="77777777" w:rsidR="00A735EE" w:rsidRPr="00992526" w:rsidRDefault="00A735EE" w:rsidP="00D14928">
            <w:pPr>
              <w:spacing w:line="360" w:lineRule="auto"/>
              <w:rPr>
                <w:rFonts w:ascii="Arial" w:hAnsi="Arial" w:cs="Arial"/>
                <w:szCs w:val="24"/>
              </w:rPr>
            </w:pPr>
          </w:p>
        </w:tc>
      </w:tr>
      <w:tr w:rsidR="00A735EE" w:rsidRPr="00992526" w14:paraId="223EBFDB" w14:textId="77777777" w:rsidTr="00A1672F">
        <w:tc>
          <w:tcPr>
            <w:tcW w:w="5665" w:type="dxa"/>
          </w:tcPr>
          <w:p w14:paraId="71631AB7" w14:textId="23B9F967" w:rsidR="00A735EE" w:rsidRPr="00992526" w:rsidRDefault="00BC332A" w:rsidP="00D14928">
            <w:pPr>
              <w:spacing w:line="360" w:lineRule="auto"/>
              <w:rPr>
                <w:rFonts w:ascii="Arial" w:hAnsi="Arial" w:cs="Arial"/>
                <w:b/>
                <w:bCs w:val="0"/>
                <w:szCs w:val="24"/>
              </w:rPr>
            </w:pPr>
            <w:r w:rsidRPr="00992526">
              <w:rPr>
                <w:rFonts w:ascii="Arial" w:hAnsi="Arial" w:cs="Arial"/>
                <w:b/>
                <w:bCs w:val="0"/>
                <w:szCs w:val="24"/>
              </w:rPr>
              <w:t>Debt-to-equity</w:t>
            </w:r>
            <w:r w:rsidR="00A735EE" w:rsidRPr="00992526">
              <w:rPr>
                <w:rFonts w:ascii="Arial" w:hAnsi="Arial" w:cs="Arial"/>
                <w:b/>
                <w:bCs w:val="0"/>
                <w:szCs w:val="24"/>
              </w:rPr>
              <w:t xml:space="preserve"> ratio = Total debt / total owner’s equity</w:t>
            </w:r>
          </w:p>
          <w:p w14:paraId="31684D2F" w14:textId="77777777" w:rsidR="00A735EE" w:rsidRPr="00992526" w:rsidRDefault="00A735EE" w:rsidP="00D14928">
            <w:pPr>
              <w:spacing w:line="360" w:lineRule="auto"/>
              <w:rPr>
                <w:rFonts w:ascii="Arial" w:hAnsi="Arial" w:cs="Arial"/>
                <w:szCs w:val="24"/>
              </w:rPr>
            </w:pPr>
          </w:p>
        </w:tc>
        <w:tc>
          <w:tcPr>
            <w:tcW w:w="3685" w:type="dxa"/>
          </w:tcPr>
          <w:p w14:paraId="2D3A3EB6" w14:textId="1C28440E" w:rsidR="00A735EE" w:rsidRPr="00992526" w:rsidRDefault="00A735EE" w:rsidP="00D14928">
            <w:pPr>
              <w:spacing w:line="360" w:lineRule="auto"/>
              <w:rPr>
                <w:rFonts w:ascii="Arial" w:hAnsi="Arial" w:cs="Arial"/>
                <w:szCs w:val="24"/>
              </w:rPr>
            </w:pPr>
            <w:r w:rsidRPr="00992526">
              <w:rPr>
                <w:rFonts w:ascii="Arial" w:hAnsi="Arial" w:cs="Arial"/>
                <w:szCs w:val="24"/>
              </w:rPr>
              <w:t>= £</w:t>
            </w:r>
            <w:r w:rsidR="00D4780B" w:rsidRPr="00992526">
              <w:rPr>
                <w:rFonts w:ascii="Arial" w:hAnsi="Arial" w:cs="Arial"/>
                <w:szCs w:val="24"/>
              </w:rPr>
              <w:t>58</w:t>
            </w:r>
            <w:r w:rsidRPr="00992526">
              <w:rPr>
                <w:rFonts w:ascii="Arial" w:hAnsi="Arial" w:cs="Arial"/>
                <w:szCs w:val="24"/>
              </w:rPr>
              <w:t>0000 / £450000</w:t>
            </w:r>
          </w:p>
          <w:p w14:paraId="0965D23A" w14:textId="32DF8948" w:rsidR="00A735EE" w:rsidRPr="00992526" w:rsidRDefault="00A735EE" w:rsidP="00D14928">
            <w:pPr>
              <w:spacing w:line="360" w:lineRule="auto"/>
              <w:rPr>
                <w:rFonts w:ascii="Arial" w:hAnsi="Arial" w:cs="Arial"/>
                <w:szCs w:val="24"/>
              </w:rPr>
            </w:pPr>
            <w:r w:rsidRPr="00992526">
              <w:rPr>
                <w:rFonts w:ascii="Arial" w:hAnsi="Arial" w:cs="Arial"/>
                <w:szCs w:val="24"/>
              </w:rPr>
              <w:t xml:space="preserve">= </w:t>
            </w:r>
            <w:r w:rsidR="003475A2" w:rsidRPr="00992526">
              <w:rPr>
                <w:rFonts w:ascii="Arial" w:hAnsi="Arial" w:cs="Arial"/>
                <w:szCs w:val="24"/>
              </w:rPr>
              <w:t>1.29</w:t>
            </w:r>
            <w:r w:rsidRPr="00992526">
              <w:rPr>
                <w:rFonts w:ascii="Arial" w:hAnsi="Arial" w:cs="Arial"/>
                <w:szCs w:val="24"/>
              </w:rPr>
              <w:t>:1</w:t>
            </w:r>
            <w:r w:rsidRPr="00992526">
              <w:rPr>
                <w:rFonts w:ascii="Arial" w:hAnsi="Arial" w:cs="Arial"/>
                <w:b/>
                <w:bCs w:val="0"/>
                <w:szCs w:val="24"/>
              </w:rPr>
              <w:t xml:space="preserve"> </w:t>
            </w:r>
          </w:p>
        </w:tc>
      </w:tr>
    </w:tbl>
    <w:p w14:paraId="1C905D3A" w14:textId="4C5CEA26" w:rsidR="00BF0B72" w:rsidRPr="00992526" w:rsidRDefault="00BC332A" w:rsidP="00D14928">
      <w:pPr>
        <w:rPr>
          <w:rFonts w:ascii="Arial" w:hAnsi="Arial" w:cs="Arial"/>
          <w:szCs w:val="24"/>
        </w:rPr>
      </w:pPr>
      <w:r w:rsidRPr="00992526">
        <w:rPr>
          <w:rFonts w:ascii="Arial" w:hAnsi="Arial" w:cs="Arial"/>
          <w:szCs w:val="24"/>
        </w:rPr>
        <w:t xml:space="preserve">The current ratio, Acid test ratio, and debt-to-equity ratio are calculated by using the financial information of </w:t>
      </w:r>
      <w:r w:rsidR="003B3906" w:rsidRPr="00992526">
        <w:rPr>
          <w:rFonts w:ascii="Arial" w:hAnsi="Arial" w:cs="Arial"/>
          <w:szCs w:val="24"/>
        </w:rPr>
        <w:t xml:space="preserve">the </w:t>
      </w:r>
      <w:r w:rsidRPr="00992526">
        <w:rPr>
          <w:rFonts w:ascii="Arial" w:hAnsi="Arial" w:cs="Arial"/>
          <w:szCs w:val="24"/>
        </w:rPr>
        <w:t xml:space="preserve">balance sheet of “Seaview Resort” </w:t>
      </w:r>
      <w:r w:rsidR="00FE38C3" w:rsidRPr="00992526">
        <w:rPr>
          <w:rFonts w:ascii="Arial" w:hAnsi="Arial" w:cs="Arial"/>
          <w:szCs w:val="24"/>
        </w:rPr>
        <w:t xml:space="preserve">which </w:t>
      </w:r>
      <w:r w:rsidRPr="00992526">
        <w:rPr>
          <w:rFonts w:ascii="Arial" w:hAnsi="Arial" w:cs="Arial"/>
          <w:szCs w:val="24"/>
        </w:rPr>
        <w:t xml:space="preserve">shows the average financial health of “Seaview Resort” </w:t>
      </w:r>
      <w:r w:rsidR="002B6634" w:rsidRPr="00992526">
        <w:rPr>
          <w:rFonts w:ascii="Arial" w:hAnsi="Arial" w:cs="Arial"/>
          <w:szCs w:val="24"/>
        </w:rPr>
        <w:t xml:space="preserve">is </w:t>
      </w:r>
      <w:r w:rsidRPr="00992526">
        <w:rPr>
          <w:rFonts w:ascii="Arial" w:hAnsi="Arial" w:cs="Arial"/>
          <w:szCs w:val="24"/>
        </w:rPr>
        <w:t>not good</w:t>
      </w:r>
      <w:r w:rsidR="004174CF" w:rsidRPr="00992526">
        <w:rPr>
          <w:rFonts w:ascii="Arial" w:hAnsi="Arial" w:cs="Arial"/>
          <w:szCs w:val="24"/>
        </w:rPr>
        <w:t xml:space="preserve"> (Paban, 2020)</w:t>
      </w:r>
      <w:r w:rsidRPr="00992526">
        <w:rPr>
          <w:rFonts w:ascii="Arial" w:hAnsi="Arial" w:cs="Arial"/>
          <w:szCs w:val="24"/>
        </w:rPr>
        <w:t xml:space="preserve">. The current ratio of “Seaview Resort” is 1.38:1 that </w:t>
      </w:r>
      <w:proofErr w:type="gramStart"/>
      <w:r w:rsidRPr="00992526">
        <w:rPr>
          <w:rFonts w:ascii="Arial" w:hAnsi="Arial" w:cs="Arial"/>
          <w:szCs w:val="24"/>
        </w:rPr>
        <w:t xml:space="preserve">not </w:t>
      </w:r>
      <w:r w:rsidR="006754BC" w:rsidRPr="00992526">
        <w:rPr>
          <w:rFonts w:ascii="Arial" w:hAnsi="Arial" w:cs="Arial"/>
          <w:szCs w:val="24"/>
        </w:rPr>
        <w:t>meet</w:t>
      </w:r>
      <w:proofErr w:type="gramEnd"/>
      <w:r w:rsidRPr="00992526">
        <w:rPr>
          <w:rFonts w:ascii="Arial" w:hAnsi="Arial" w:cs="Arial"/>
          <w:szCs w:val="24"/>
        </w:rPr>
        <w:t xml:space="preserve"> the </w:t>
      </w:r>
      <w:r w:rsidR="002B6634" w:rsidRPr="00992526">
        <w:rPr>
          <w:rFonts w:ascii="Arial" w:hAnsi="Arial" w:cs="Arial"/>
          <w:szCs w:val="24"/>
        </w:rPr>
        <w:t>ideal</w:t>
      </w:r>
      <w:r w:rsidRPr="00992526">
        <w:rPr>
          <w:rFonts w:ascii="Arial" w:hAnsi="Arial" w:cs="Arial"/>
          <w:szCs w:val="24"/>
        </w:rPr>
        <w:t xml:space="preserve"> ratio of 2:1 which means the business has current assets more than current liabilities but lacks liquidity to run day-to-day business activities of business after paying all the current debts</w:t>
      </w:r>
      <w:r w:rsidR="004174CF" w:rsidRPr="00992526">
        <w:rPr>
          <w:rFonts w:ascii="Arial" w:hAnsi="Arial" w:cs="Arial"/>
          <w:szCs w:val="24"/>
        </w:rPr>
        <w:t xml:space="preserve"> (Palmer, 2022)</w:t>
      </w:r>
      <w:r w:rsidRPr="00992526">
        <w:rPr>
          <w:rFonts w:ascii="Arial" w:hAnsi="Arial" w:cs="Arial"/>
          <w:szCs w:val="24"/>
        </w:rPr>
        <w:t xml:space="preserve">. The Acid test ratio of “Seaview Resort” </w:t>
      </w:r>
      <w:r w:rsidR="00BB26C3" w:rsidRPr="00992526">
        <w:rPr>
          <w:rFonts w:ascii="Arial" w:hAnsi="Arial" w:cs="Arial"/>
          <w:szCs w:val="24"/>
        </w:rPr>
        <w:t>shows</w:t>
      </w:r>
      <w:r w:rsidRPr="00992526">
        <w:rPr>
          <w:rFonts w:ascii="Arial" w:hAnsi="Arial" w:cs="Arial"/>
          <w:szCs w:val="24"/>
        </w:rPr>
        <w:t xml:space="preserve"> </w:t>
      </w:r>
      <w:r w:rsidR="00FE38C3" w:rsidRPr="00992526">
        <w:rPr>
          <w:rFonts w:ascii="Arial" w:hAnsi="Arial" w:cs="Arial"/>
          <w:szCs w:val="24"/>
        </w:rPr>
        <w:t xml:space="preserve">the </w:t>
      </w:r>
      <w:r w:rsidRPr="00992526">
        <w:rPr>
          <w:rFonts w:ascii="Arial" w:hAnsi="Arial" w:cs="Arial"/>
          <w:szCs w:val="24"/>
        </w:rPr>
        <w:t>result of 0.83:1</w:t>
      </w:r>
      <w:r w:rsidR="00A04688" w:rsidRPr="00992526">
        <w:rPr>
          <w:rFonts w:ascii="Arial" w:hAnsi="Arial" w:cs="Arial"/>
          <w:szCs w:val="24"/>
        </w:rPr>
        <w:t xml:space="preserve"> is not met with </w:t>
      </w:r>
      <w:r w:rsidR="00FE38C3" w:rsidRPr="00992526">
        <w:rPr>
          <w:rFonts w:ascii="Arial" w:hAnsi="Arial" w:cs="Arial"/>
          <w:szCs w:val="24"/>
        </w:rPr>
        <w:t xml:space="preserve">an </w:t>
      </w:r>
      <w:r w:rsidR="00A04688" w:rsidRPr="00992526">
        <w:rPr>
          <w:rFonts w:ascii="Arial" w:hAnsi="Arial" w:cs="Arial"/>
          <w:szCs w:val="24"/>
        </w:rPr>
        <w:t>ideal ratio that is 1:1</w:t>
      </w:r>
      <w:r w:rsidR="00BB26C3" w:rsidRPr="00992526">
        <w:rPr>
          <w:rFonts w:ascii="Arial" w:hAnsi="Arial" w:cs="Arial"/>
          <w:szCs w:val="24"/>
        </w:rPr>
        <w:t xml:space="preserve">. That </w:t>
      </w:r>
      <w:r w:rsidR="00A04688" w:rsidRPr="00992526">
        <w:rPr>
          <w:rFonts w:ascii="Arial" w:hAnsi="Arial" w:cs="Arial"/>
          <w:szCs w:val="24"/>
        </w:rPr>
        <w:t xml:space="preserve">means </w:t>
      </w:r>
      <w:r w:rsidR="004F19A2" w:rsidRPr="00992526">
        <w:rPr>
          <w:rFonts w:ascii="Arial" w:hAnsi="Arial" w:cs="Arial"/>
          <w:szCs w:val="24"/>
        </w:rPr>
        <w:t xml:space="preserve">most liquid assets of “Seaview Resort” </w:t>
      </w:r>
      <w:r w:rsidR="009C3141" w:rsidRPr="00992526">
        <w:rPr>
          <w:rFonts w:ascii="Arial" w:hAnsi="Arial" w:cs="Arial"/>
          <w:szCs w:val="24"/>
        </w:rPr>
        <w:t>are</w:t>
      </w:r>
      <w:r w:rsidR="004F19A2" w:rsidRPr="00992526">
        <w:rPr>
          <w:rFonts w:ascii="Arial" w:hAnsi="Arial" w:cs="Arial"/>
          <w:szCs w:val="24"/>
        </w:rPr>
        <w:t xml:space="preserve"> lower than </w:t>
      </w:r>
      <w:r w:rsidR="009C3141" w:rsidRPr="00992526">
        <w:rPr>
          <w:rFonts w:ascii="Arial" w:hAnsi="Arial" w:cs="Arial"/>
          <w:szCs w:val="24"/>
        </w:rPr>
        <w:t xml:space="preserve">the </w:t>
      </w:r>
      <w:r w:rsidR="004F19A2" w:rsidRPr="00992526">
        <w:rPr>
          <w:rFonts w:ascii="Arial" w:hAnsi="Arial" w:cs="Arial"/>
          <w:szCs w:val="24"/>
        </w:rPr>
        <w:t xml:space="preserve">current liabilities of “Seaview Resort” </w:t>
      </w:r>
      <w:r w:rsidR="009C3141" w:rsidRPr="00992526">
        <w:rPr>
          <w:rFonts w:ascii="Arial" w:hAnsi="Arial" w:cs="Arial"/>
          <w:szCs w:val="24"/>
        </w:rPr>
        <w:t>which</w:t>
      </w:r>
      <w:r w:rsidR="004F19A2" w:rsidRPr="00992526">
        <w:rPr>
          <w:rFonts w:ascii="Arial" w:hAnsi="Arial" w:cs="Arial"/>
          <w:szCs w:val="24"/>
        </w:rPr>
        <w:t xml:space="preserve"> means </w:t>
      </w:r>
      <w:r w:rsidR="009C3141" w:rsidRPr="00992526">
        <w:rPr>
          <w:rFonts w:ascii="Arial" w:hAnsi="Arial" w:cs="Arial"/>
          <w:szCs w:val="24"/>
        </w:rPr>
        <w:t xml:space="preserve">the </w:t>
      </w:r>
      <w:r w:rsidR="004F19A2" w:rsidRPr="00992526">
        <w:rPr>
          <w:rFonts w:ascii="Arial" w:hAnsi="Arial" w:cs="Arial"/>
          <w:szCs w:val="24"/>
        </w:rPr>
        <w:t>business is unable to repay current liabilities as soon as ask by creditors</w:t>
      </w:r>
      <w:r w:rsidR="004174CF" w:rsidRPr="00992526">
        <w:rPr>
          <w:rFonts w:ascii="Arial" w:hAnsi="Arial" w:cs="Arial"/>
          <w:szCs w:val="24"/>
        </w:rPr>
        <w:t xml:space="preserve"> (Rodrigues, Maccari and Lenzi, 2022)</w:t>
      </w:r>
      <w:r w:rsidR="004F19A2" w:rsidRPr="00992526">
        <w:rPr>
          <w:rFonts w:ascii="Arial" w:hAnsi="Arial" w:cs="Arial"/>
          <w:szCs w:val="24"/>
        </w:rPr>
        <w:t xml:space="preserve">. </w:t>
      </w:r>
      <w:r w:rsidR="00BB26C3" w:rsidRPr="00992526">
        <w:rPr>
          <w:rFonts w:ascii="Arial" w:hAnsi="Arial" w:cs="Arial"/>
          <w:szCs w:val="24"/>
        </w:rPr>
        <w:t xml:space="preserve">Also, the debt-to-equity ratio of “Seaview Resort” </w:t>
      </w:r>
      <w:r w:rsidR="009C3141" w:rsidRPr="00992526">
        <w:rPr>
          <w:rFonts w:ascii="Arial" w:hAnsi="Arial" w:cs="Arial"/>
          <w:szCs w:val="24"/>
        </w:rPr>
        <w:t>presents</w:t>
      </w:r>
      <w:r w:rsidR="00BB26C3" w:rsidRPr="00992526">
        <w:rPr>
          <w:rFonts w:ascii="Arial" w:hAnsi="Arial" w:cs="Arial"/>
          <w:szCs w:val="24"/>
        </w:rPr>
        <w:t xml:space="preserve"> a result of </w:t>
      </w:r>
      <w:r w:rsidR="00F24F64" w:rsidRPr="00992526">
        <w:rPr>
          <w:rFonts w:ascii="Arial" w:hAnsi="Arial" w:cs="Arial"/>
          <w:szCs w:val="24"/>
        </w:rPr>
        <w:t>1.29:1</w:t>
      </w:r>
      <w:r w:rsidR="00F24F64" w:rsidRPr="00992526">
        <w:rPr>
          <w:rFonts w:ascii="Arial" w:hAnsi="Arial" w:cs="Arial"/>
          <w:b/>
          <w:bCs w:val="0"/>
          <w:szCs w:val="24"/>
        </w:rPr>
        <w:t xml:space="preserve"> </w:t>
      </w:r>
      <w:r w:rsidR="00BB26C3" w:rsidRPr="00992526">
        <w:rPr>
          <w:rFonts w:ascii="Arial" w:hAnsi="Arial" w:cs="Arial"/>
          <w:szCs w:val="24"/>
        </w:rPr>
        <w:t xml:space="preserve">that </w:t>
      </w:r>
      <w:proofErr w:type="gramStart"/>
      <w:r w:rsidR="00BB26C3" w:rsidRPr="00992526">
        <w:rPr>
          <w:rFonts w:ascii="Arial" w:hAnsi="Arial" w:cs="Arial"/>
          <w:szCs w:val="24"/>
        </w:rPr>
        <w:t>is</w:t>
      </w:r>
      <w:proofErr w:type="gramEnd"/>
      <w:r w:rsidR="00BB26C3" w:rsidRPr="00992526">
        <w:rPr>
          <w:rFonts w:ascii="Arial" w:hAnsi="Arial" w:cs="Arial"/>
          <w:szCs w:val="24"/>
        </w:rPr>
        <w:t xml:space="preserve"> not m</w:t>
      </w:r>
      <w:r w:rsidR="009C3141" w:rsidRPr="00992526">
        <w:rPr>
          <w:rFonts w:ascii="Arial" w:hAnsi="Arial" w:cs="Arial"/>
          <w:szCs w:val="24"/>
        </w:rPr>
        <w:t>e</w:t>
      </w:r>
      <w:r w:rsidR="00BB26C3" w:rsidRPr="00992526">
        <w:rPr>
          <w:rFonts w:ascii="Arial" w:hAnsi="Arial" w:cs="Arial"/>
          <w:szCs w:val="24"/>
        </w:rPr>
        <w:t xml:space="preserve">et </w:t>
      </w:r>
      <w:r w:rsidR="009C3141" w:rsidRPr="00992526">
        <w:rPr>
          <w:rFonts w:ascii="Arial" w:hAnsi="Arial" w:cs="Arial"/>
          <w:szCs w:val="24"/>
        </w:rPr>
        <w:t xml:space="preserve">the </w:t>
      </w:r>
      <w:r w:rsidR="00BB26C3" w:rsidRPr="00992526">
        <w:rPr>
          <w:rFonts w:ascii="Arial" w:hAnsi="Arial" w:cs="Arial"/>
          <w:szCs w:val="24"/>
        </w:rPr>
        <w:t>ide</w:t>
      </w:r>
      <w:r w:rsidR="009C3141" w:rsidRPr="00992526">
        <w:rPr>
          <w:rFonts w:ascii="Arial" w:hAnsi="Arial" w:cs="Arial"/>
          <w:szCs w:val="24"/>
        </w:rPr>
        <w:t>al</w:t>
      </w:r>
      <w:r w:rsidR="00BB26C3" w:rsidRPr="00992526">
        <w:rPr>
          <w:rFonts w:ascii="Arial" w:hAnsi="Arial" w:cs="Arial"/>
          <w:szCs w:val="24"/>
        </w:rPr>
        <w:t xml:space="preserve"> ratio </w:t>
      </w:r>
      <w:r w:rsidR="009C3141" w:rsidRPr="00992526">
        <w:rPr>
          <w:rFonts w:ascii="Arial" w:hAnsi="Arial" w:cs="Arial"/>
          <w:szCs w:val="24"/>
        </w:rPr>
        <w:t xml:space="preserve">of </w:t>
      </w:r>
      <w:r w:rsidR="00BB26C3" w:rsidRPr="00992526">
        <w:rPr>
          <w:rFonts w:ascii="Arial" w:hAnsi="Arial" w:cs="Arial"/>
          <w:szCs w:val="24"/>
        </w:rPr>
        <w:t xml:space="preserve">0.50:1 which means </w:t>
      </w:r>
      <w:r w:rsidR="009C3141" w:rsidRPr="00992526">
        <w:rPr>
          <w:rFonts w:ascii="Arial" w:hAnsi="Arial" w:cs="Arial"/>
          <w:szCs w:val="24"/>
        </w:rPr>
        <w:t xml:space="preserve">the </w:t>
      </w:r>
      <w:r w:rsidR="00BB26C3" w:rsidRPr="00992526">
        <w:rPr>
          <w:rFonts w:ascii="Arial" w:hAnsi="Arial" w:cs="Arial"/>
          <w:szCs w:val="24"/>
        </w:rPr>
        <w:t xml:space="preserve">total liabilities of “Seaview Resort” </w:t>
      </w:r>
      <w:r w:rsidR="009C3141" w:rsidRPr="00992526">
        <w:rPr>
          <w:rFonts w:ascii="Arial" w:hAnsi="Arial" w:cs="Arial"/>
          <w:szCs w:val="24"/>
        </w:rPr>
        <w:t>are</w:t>
      </w:r>
      <w:r w:rsidR="00BB26C3" w:rsidRPr="00992526">
        <w:rPr>
          <w:rFonts w:ascii="Arial" w:hAnsi="Arial" w:cs="Arial"/>
          <w:szCs w:val="24"/>
        </w:rPr>
        <w:t xml:space="preserve"> more than </w:t>
      </w:r>
      <w:r w:rsidR="009C3141" w:rsidRPr="00992526">
        <w:rPr>
          <w:rFonts w:ascii="Arial" w:hAnsi="Arial" w:cs="Arial"/>
          <w:szCs w:val="24"/>
        </w:rPr>
        <w:t xml:space="preserve">the </w:t>
      </w:r>
      <w:r w:rsidR="00BB26C3" w:rsidRPr="00992526">
        <w:rPr>
          <w:rFonts w:ascii="Arial" w:hAnsi="Arial" w:cs="Arial"/>
          <w:szCs w:val="24"/>
        </w:rPr>
        <w:t xml:space="preserve">total </w:t>
      </w:r>
      <w:r w:rsidR="00F24F64" w:rsidRPr="00992526">
        <w:rPr>
          <w:rFonts w:ascii="Arial" w:hAnsi="Arial" w:cs="Arial"/>
          <w:szCs w:val="24"/>
        </w:rPr>
        <w:t xml:space="preserve">Equity </w:t>
      </w:r>
      <w:r w:rsidR="00BB26C3" w:rsidRPr="00992526">
        <w:rPr>
          <w:rFonts w:ascii="Arial" w:hAnsi="Arial" w:cs="Arial"/>
          <w:szCs w:val="24"/>
        </w:rPr>
        <w:t>of business</w:t>
      </w:r>
      <w:r w:rsidR="004174CF" w:rsidRPr="00992526">
        <w:rPr>
          <w:rFonts w:ascii="Arial" w:hAnsi="Arial" w:cs="Arial"/>
          <w:szCs w:val="24"/>
        </w:rPr>
        <w:t xml:space="preserve"> (Parker, 2022)</w:t>
      </w:r>
      <w:r w:rsidR="00BB26C3" w:rsidRPr="00992526">
        <w:rPr>
          <w:rFonts w:ascii="Arial" w:hAnsi="Arial" w:cs="Arial"/>
          <w:szCs w:val="24"/>
        </w:rPr>
        <w:t xml:space="preserve">. That </w:t>
      </w:r>
      <w:r w:rsidR="009C3141" w:rsidRPr="00992526">
        <w:rPr>
          <w:rFonts w:ascii="Arial" w:hAnsi="Arial" w:cs="Arial"/>
          <w:szCs w:val="24"/>
        </w:rPr>
        <w:t>shows</w:t>
      </w:r>
      <w:r w:rsidR="00BB26C3" w:rsidRPr="00992526">
        <w:rPr>
          <w:rFonts w:ascii="Arial" w:hAnsi="Arial" w:cs="Arial"/>
          <w:szCs w:val="24"/>
        </w:rPr>
        <w:t xml:space="preserve"> </w:t>
      </w:r>
      <w:r w:rsidR="009C3141" w:rsidRPr="00992526">
        <w:rPr>
          <w:rFonts w:ascii="Arial" w:hAnsi="Arial" w:cs="Arial"/>
          <w:szCs w:val="24"/>
        </w:rPr>
        <w:t>the</w:t>
      </w:r>
      <w:r w:rsidR="00BB26C3" w:rsidRPr="00992526">
        <w:rPr>
          <w:rFonts w:ascii="Arial" w:hAnsi="Arial" w:cs="Arial"/>
          <w:szCs w:val="24"/>
        </w:rPr>
        <w:t xml:space="preserve"> weak financial he</w:t>
      </w:r>
      <w:r w:rsidR="009C3141" w:rsidRPr="00992526">
        <w:rPr>
          <w:rFonts w:ascii="Arial" w:hAnsi="Arial" w:cs="Arial"/>
          <w:szCs w:val="24"/>
        </w:rPr>
        <w:t>al</w:t>
      </w:r>
      <w:r w:rsidR="00BB26C3" w:rsidRPr="00992526">
        <w:rPr>
          <w:rFonts w:ascii="Arial" w:hAnsi="Arial" w:cs="Arial"/>
          <w:szCs w:val="24"/>
        </w:rPr>
        <w:t>th of “Seaview Resort” becau</w:t>
      </w:r>
      <w:r w:rsidR="009C3141" w:rsidRPr="00992526">
        <w:rPr>
          <w:rFonts w:ascii="Arial" w:hAnsi="Arial" w:cs="Arial"/>
          <w:szCs w:val="24"/>
        </w:rPr>
        <w:t>s</w:t>
      </w:r>
      <w:r w:rsidR="00BB26C3" w:rsidRPr="00992526">
        <w:rPr>
          <w:rFonts w:ascii="Arial" w:hAnsi="Arial" w:cs="Arial"/>
          <w:szCs w:val="24"/>
        </w:rPr>
        <w:t xml:space="preserve">e of </w:t>
      </w:r>
      <w:r w:rsidR="009C3141" w:rsidRPr="00992526">
        <w:rPr>
          <w:rFonts w:ascii="Arial" w:hAnsi="Arial" w:cs="Arial"/>
          <w:szCs w:val="24"/>
        </w:rPr>
        <w:t xml:space="preserve">the </w:t>
      </w:r>
      <w:r w:rsidR="00BB26C3" w:rsidRPr="00992526">
        <w:rPr>
          <w:rFonts w:ascii="Arial" w:hAnsi="Arial" w:cs="Arial"/>
          <w:szCs w:val="24"/>
        </w:rPr>
        <w:t xml:space="preserve">lack of lower </w:t>
      </w:r>
      <w:r w:rsidR="001D2A9F" w:rsidRPr="00992526">
        <w:rPr>
          <w:rFonts w:ascii="Arial" w:hAnsi="Arial" w:cs="Arial"/>
          <w:szCs w:val="24"/>
        </w:rPr>
        <w:t>O</w:t>
      </w:r>
      <w:r w:rsidR="00BB26C3" w:rsidRPr="00992526">
        <w:rPr>
          <w:rFonts w:ascii="Arial" w:hAnsi="Arial" w:cs="Arial"/>
          <w:szCs w:val="24"/>
        </w:rPr>
        <w:t xml:space="preserve">wner </w:t>
      </w:r>
      <w:r w:rsidR="001D2A9F" w:rsidRPr="00992526">
        <w:rPr>
          <w:rFonts w:ascii="Arial" w:hAnsi="Arial" w:cs="Arial"/>
          <w:szCs w:val="24"/>
        </w:rPr>
        <w:t>E</w:t>
      </w:r>
      <w:r w:rsidR="00BB26C3" w:rsidRPr="00992526">
        <w:rPr>
          <w:rFonts w:ascii="Arial" w:hAnsi="Arial" w:cs="Arial"/>
          <w:szCs w:val="24"/>
        </w:rPr>
        <w:t xml:space="preserve">quity than total liabilities and lower liquid assets than current liabilities. </w:t>
      </w:r>
      <w:r w:rsidR="002B14A4" w:rsidRPr="00992526">
        <w:rPr>
          <w:rFonts w:ascii="Arial" w:hAnsi="Arial" w:cs="Arial"/>
          <w:szCs w:val="24"/>
        </w:rPr>
        <w:t xml:space="preserve">That shows </w:t>
      </w:r>
      <w:r w:rsidR="00A1672F" w:rsidRPr="00992526">
        <w:rPr>
          <w:rFonts w:ascii="Arial" w:hAnsi="Arial" w:cs="Arial"/>
          <w:szCs w:val="24"/>
        </w:rPr>
        <w:t>the</w:t>
      </w:r>
      <w:r w:rsidR="002B14A4" w:rsidRPr="00992526">
        <w:rPr>
          <w:rFonts w:ascii="Arial" w:hAnsi="Arial" w:cs="Arial"/>
          <w:szCs w:val="24"/>
        </w:rPr>
        <w:t xml:space="preserve"> bad financial performance of “Seaview Resort” </w:t>
      </w:r>
      <w:r w:rsidR="00D07EBA" w:rsidRPr="00992526">
        <w:rPr>
          <w:rFonts w:ascii="Arial" w:hAnsi="Arial" w:cs="Arial"/>
          <w:szCs w:val="24"/>
        </w:rPr>
        <w:t>in 2022</w:t>
      </w:r>
      <w:r w:rsidR="004174CF" w:rsidRPr="00992526">
        <w:rPr>
          <w:rFonts w:ascii="Arial" w:hAnsi="Arial" w:cs="Arial"/>
          <w:szCs w:val="24"/>
        </w:rPr>
        <w:t xml:space="preserve"> (Seaview, 2023)</w:t>
      </w:r>
      <w:r w:rsidR="002B14A4" w:rsidRPr="00992526">
        <w:rPr>
          <w:rFonts w:ascii="Arial" w:hAnsi="Arial" w:cs="Arial"/>
          <w:szCs w:val="24"/>
        </w:rPr>
        <w:t xml:space="preserve">. </w:t>
      </w:r>
    </w:p>
    <w:p w14:paraId="638FDA35" w14:textId="25ED3563" w:rsidR="00E006FF" w:rsidRPr="00992526" w:rsidRDefault="00E006FF" w:rsidP="00D14928">
      <w:pPr>
        <w:pStyle w:val="Heading2"/>
        <w:rPr>
          <w:rFonts w:ascii="Arial" w:hAnsi="Arial" w:cs="Arial"/>
        </w:rPr>
      </w:pPr>
      <w:bookmarkStart w:id="5" w:name="_Toc148562673"/>
      <w:r w:rsidRPr="00992526">
        <w:rPr>
          <w:rFonts w:ascii="Arial" w:hAnsi="Arial" w:cs="Arial"/>
        </w:rPr>
        <w:t>Cash flow statement analysis</w:t>
      </w:r>
      <w:bookmarkEnd w:id="5"/>
    </w:p>
    <w:p w14:paraId="43127391" w14:textId="3EB261D1" w:rsidR="00970302" w:rsidRPr="00992526" w:rsidRDefault="00970302" w:rsidP="00D14928">
      <w:pPr>
        <w:jc w:val="center"/>
        <w:rPr>
          <w:rFonts w:ascii="Arial" w:hAnsi="Arial" w:cs="Arial"/>
          <w:szCs w:val="24"/>
        </w:rPr>
      </w:pPr>
      <w:r w:rsidRPr="00992526">
        <w:rPr>
          <w:rFonts w:ascii="Arial" w:hAnsi="Arial" w:cs="Arial"/>
          <w:noProof/>
          <w:szCs w:val="24"/>
        </w:rPr>
        <w:drawing>
          <wp:inline distT="0" distB="0" distL="0" distR="0" wp14:anchorId="5C5F5941" wp14:editId="50EFF3A5">
            <wp:extent cx="5087060" cy="1009791"/>
            <wp:effectExtent l="0" t="0" r="0" b="0"/>
            <wp:docPr id="1309198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198443" name=""/>
                    <pic:cNvPicPr/>
                  </pic:nvPicPr>
                  <pic:blipFill>
                    <a:blip r:embed="rId11"/>
                    <a:stretch>
                      <a:fillRect/>
                    </a:stretch>
                  </pic:blipFill>
                  <pic:spPr>
                    <a:xfrm>
                      <a:off x="0" y="0"/>
                      <a:ext cx="5087060" cy="1009791"/>
                    </a:xfrm>
                    <a:prstGeom prst="rect">
                      <a:avLst/>
                    </a:prstGeom>
                  </pic:spPr>
                </pic:pic>
              </a:graphicData>
            </a:graphic>
          </wp:inline>
        </w:drawing>
      </w:r>
    </w:p>
    <w:p w14:paraId="51609AF7" w14:textId="63630ADC" w:rsidR="00BC2AE6" w:rsidRPr="00992526" w:rsidRDefault="00BC2AE6" w:rsidP="00D14928">
      <w:pPr>
        <w:jc w:val="center"/>
        <w:rPr>
          <w:rFonts w:ascii="Arial" w:hAnsi="Arial" w:cs="Arial"/>
          <w:b/>
          <w:bCs w:val="0"/>
          <w:szCs w:val="24"/>
        </w:rPr>
      </w:pPr>
      <w:r w:rsidRPr="00992526">
        <w:rPr>
          <w:rFonts w:ascii="Arial" w:hAnsi="Arial" w:cs="Arial"/>
          <w:b/>
          <w:bCs w:val="0"/>
          <w:szCs w:val="24"/>
        </w:rPr>
        <w:t>Figure 3: “Seaview Resorts” cash flow statement.</w:t>
      </w:r>
    </w:p>
    <w:p w14:paraId="64CEB373" w14:textId="13EB3C62" w:rsidR="00BC2AE6" w:rsidRPr="00992526" w:rsidRDefault="00BC2AE6" w:rsidP="00D14928">
      <w:pPr>
        <w:jc w:val="center"/>
        <w:rPr>
          <w:rFonts w:ascii="Arial" w:hAnsi="Arial" w:cs="Arial"/>
          <w:b/>
          <w:bCs w:val="0"/>
          <w:szCs w:val="24"/>
        </w:rPr>
      </w:pPr>
      <w:r w:rsidRPr="00992526">
        <w:rPr>
          <w:rFonts w:ascii="Arial" w:hAnsi="Arial" w:cs="Arial"/>
          <w:b/>
          <w:bCs w:val="0"/>
          <w:szCs w:val="24"/>
        </w:rPr>
        <w:t xml:space="preserve">Source: </w:t>
      </w:r>
      <w:r w:rsidR="004739B1" w:rsidRPr="00992526">
        <w:rPr>
          <w:rFonts w:ascii="Arial" w:hAnsi="Arial" w:cs="Arial"/>
          <w:bCs w:val="0"/>
          <w:szCs w:val="24"/>
        </w:rPr>
        <w:t>(Kenneth, 2023).</w:t>
      </w:r>
    </w:p>
    <w:p w14:paraId="79DBC6B4" w14:textId="49FEAA96" w:rsidR="005E0D4D" w:rsidRPr="00992526" w:rsidRDefault="000F0960" w:rsidP="00D14928">
      <w:pPr>
        <w:rPr>
          <w:rFonts w:ascii="Arial" w:hAnsi="Arial" w:cs="Arial"/>
          <w:szCs w:val="24"/>
        </w:rPr>
      </w:pPr>
      <w:r w:rsidRPr="00992526">
        <w:rPr>
          <w:rFonts w:ascii="Arial" w:hAnsi="Arial" w:cs="Arial"/>
          <w:szCs w:val="24"/>
        </w:rPr>
        <w:lastRenderedPageBreak/>
        <w:t>The cash flow statement of “Seaview Resort” presents a Negative result of Net Cash Flow which is -£110000 as well as capital expenditure and a negative result of net cash flow from operations which are £30000 and -£80000</w:t>
      </w:r>
      <w:r w:rsidR="004174CF" w:rsidRPr="00992526">
        <w:rPr>
          <w:rFonts w:ascii="Arial" w:hAnsi="Arial" w:cs="Arial"/>
          <w:szCs w:val="24"/>
        </w:rPr>
        <w:t xml:space="preserve"> (Snow and </w:t>
      </w:r>
      <w:proofErr w:type="spellStart"/>
      <w:r w:rsidR="004174CF" w:rsidRPr="00992526">
        <w:rPr>
          <w:rFonts w:ascii="Arial" w:hAnsi="Arial" w:cs="Arial"/>
          <w:szCs w:val="24"/>
        </w:rPr>
        <w:t>Hrebiniak</w:t>
      </w:r>
      <w:proofErr w:type="spellEnd"/>
      <w:r w:rsidR="004174CF" w:rsidRPr="00992526">
        <w:rPr>
          <w:rFonts w:ascii="Arial" w:hAnsi="Arial" w:cs="Arial"/>
          <w:szCs w:val="24"/>
        </w:rPr>
        <w:t>, 2022)</w:t>
      </w:r>
      <w:r w:rsidRPr="00992526">
        <w:rPr>
          <w:rFonts w:ascii="Arial" w:hAnsi="Arial" w:cs="Arial"/>
          <w:szCs w:val="24"/>
        </w:rPr>
        <w:t>. The negative result of the cash flow statement shows the lack of profitability and liquidity of “Seaview Resort”. Because cash flow statement shows a negative result when the net income remains lower than the cost of operating, investing, and financial activities and negative net cash flow means no cash in hand at the end of the fiscal year</w:t>
      </w:r>
      <w:r w:rsidR="004174CF" w:rsidRPr="00992526">
        <w:rPr>
          <w:rFonts w:ascii="Arial" w:hAnsi="Arial" w:cs="Arial"/>
          <w:szCs w:val="24"/>
        </w:rPr>
        <w:t xml:space="preserve"> (Stephenson, 2022)</w:t>
      </w:r>
      <w:r w:rsidRPr="00992526">
        <w:rPr>
          <w:rFonts w:ascii="Arial" w:hAnsi="Arial" w:cs="Arial"/>
          <w:szCs w:val="24"/>
        </w:rPr>
        <w:t xml:space="preserve">. </w:t>
      </w:r>
      <w:r w:rsidR="002B14A4" w:rsidRPr="00992526">
        <w:rPr>
          <w:rFonts w:ascii="Arial" w:hAnsi="Arial" w:cs="Arial"/>
          <w:szCs w:val="24"/>
        </w:rPr>
        <w:t xml:space="preserve">That shows a bad financial performance </w:t>
      </w:r>
      <w:r w:rsidR="00D07EBA" w:rsidRPr="00992526">
        <w:rPr>
          <w:rFonts w:ascii="Arial" w:hAnsi="Arial" w:cs="Arial"/>
          <w:szCs w:val="24"/>
        </w:rPr>
        <w:t>in 2022</w:t>
      </w:r>
      <w:r w:rsidR="002B14A4" w:rsidRPr="00992526">
        <w:rPr>
          <w:rFonts w:ascii="Arial" w:hAnsi="Arial" w:cs="Arial"/>
          <w:szCs w:val="24"/>
        </w:rPr>
        <w:t xml:space="preserve">. </w:t>
      </w:r>
    </w:p>
    <w:p w14:paraId="1F6225A2" w14:textId="5280AAB3" w:rsidR="00DC0B49" w:rsidRPr="00992526" w:rsidRDefault="00ED7111" w:rsidP="00D14928">
      <w:pPr>
        <w:pStyle w:val="Heading1"/>
        <w:rPr>
          <w:rFonts w:ascii="Arial" w:hAnsi="Arial" w:cs="Arial"/>
        </w:rPr>
      </w:pPr>
      <w:bookmarkStart w:id="6" w:name="_Toc148562674"/>
      <w:r w:rsidRPr="00992526">
        <w:rPr>
          <w:rFonts w:ascii="Arial" w:hAnsi="Arial" w:cs="Arial"/>
        </w:rPr>
        <w:t xml:space="preserve">Identifying key reasons </w:t>
      </w:r>
      <w:r w:rsidR="00677A8C" w:rsidRPr="00992526">
        <w:rPr>
          <w:rFonts w:ascii="Arial" w:hAnsi="Arial" w:cs="Arial"/>
        </w:rPr>
        <w:t>for</w:t>
      </w:r>
      <w:r w:rsidRPr="00992526">
        <w:rPr>
          <w:rFonts w:ascii="Arial" w:hAnsi="Arial" w:cs="Arial"/>
        </w:rPr>
        <w:t xml:space="preserve"> </w:t>
      </w:r>
      <w:r w:rsidR="008F719B" w:rsidRPr="00992526">
        <w:rPr>
          <w:rFonts w:ascii="Arial" w:hAnsi="Arial" w:cs="Arial"/>
        </w:rPr>
        <w:t xml:space="preserve">the </w:t>
      </w:r>
      <w:r w:rsidRPr="00992526">
        <w:rPr>
          <w:rFonts w:ascii="Arial" w:hAnsi="Arial" w:cs="Arial"/>
        </w:rPr>
        <w:t>decline in profitability of “Seaview Resort”</w:t>
      </w:r>
      <w:bookmarkEnd w:id="6"/>
    </w:p>
    <w:p w14:paraId="3767627F" w14:textId="5B826BF2" w:rsidR="00ED7111" w:rsidRPr="00992526" w:rsidRDefault="00677A8C" w:rsidP="00D14928">
      <w:pPr>
        <w:rPr>
          <w:rFonts w:ascii="Arial" w:hAnsi="Arial" w:cs="Arial"/>
          <w:szCs w:val="24"/>
        </w:rPr>
      </w:pPr>
      <w:r w:rsidRPr="00992526">
        <w:rPr>
          <w:rFonts w:ascii="Arial" w:hAnsi="Arial" w:cs="Arial"/>
          <w:b/>
          <w:bCs w:val="0"/>
          <w:szCs w:val="24"/>
        </w:rPr>
        <w:t>Changes in consumers</w:t>
      </w:r>
      <w:r w:rsidR="006949B9" w:rsidRPr="00992526">
        <w:rPr>
          <w:rFonts w:ascii="Arial" w:hAnsi="Arial" w:cs="Arial"/>
          <w:b/>
          <w:bCs w:val="0"/>
          <w:szCs w:val="24"/>
        </w:rPr>
        <w:t>'</w:t>
      </w:r>
      <w:r w:rsidRPr="00992526">
        <w:rPr>
          <w:rFonts w:ascii="Arial" w:hAnsi="Arial" w:cs="Arial"/>
          <w:b/>
          <w:bCs w:val="0"/>
          <w:szCs w:val="24"/>
        </w:rPr>
        <w:t xml:space="preserve"> preferences:</w:t>
      </w:r>
      <w:r w:rsidR="008130BB" w:rsidRPr="00992526">
        <w:rPr>
          <w:rFonts w:ascii="Arial" w:hAnsi="Arial" w:cs="Arial"/>
          <w:b/>
          <w:bCs w:val="0"/>
          <w:szCs w:val="24"/>
        </w:rPr>
        <w:t xml:space="preserve"> </w:t>
      </w:r>
      <w:r w:rsidR="00E14B1A" w:rsidRPr="00992526">
        <w:rPr>
          <w:rFonts w:ascii="Arial" w:hAnsi="Arial" w:cs="Arial"/>
          <w:szCs w:val="24"/>
        </w:rPr>
        <w:t>Ch</w:t>
      </w:r>
      <w:r w:rsidR="006949B9" w:rsidRPr="00992526">
        <w:rPr>
          <w:rFonts w:ascii="Arial" w:hAnsi="Arial" w:cs="Arial"/>
          <w:szCs w:val="24"/>
        </w:rPr>
        <w:t>an</w:t>
      </w:r>
      <w:r w:rsidR="00E14B1A" w:rsidRPr="00992526">
        <w:rPr>
          <w:rFonts w:ascii="Arial" w:hAnsi="Arial" w:cs="Arial"/>
          <w:szCs w:val="24"/>
        </w:rPr>
        <w:t xml:space="preserve">ges in consumers' preferences </w:t>
      </w:r>
      <w:r w:rsidR="006949B9" w:rsidRPr="00992526">
        <w:rPr>
          <w:rFonts w:ascii="Arial" w:hAnsi="Arial" w:cs="Arial"/>
          <w:szCs w:val="24"/>
        </w:rPr>
        <w:t>for</w:t>
      </w:r>
      <w:r w:rsidR="00E14B1A" w:rsidRPr="00992526">
        <w:rPr>
          <w:rFonts w:ascii="Arial" w:hAnsi="Arial" w:cs="Arial"/>
          <w:szCs w:val="24"/>
        </w:rPr>
        <w:t xml:space="preserve"> eco-friendly tourism and experiential tourism </w:t>
      </w:r>
      <w:r w:rsidR="006949B9" w:rsidRPr="00992526">
        <w:rPr>
          <w:rFonts w:ascii="Arial" w:hAnsi="Arial" w:cs="Arial"/>
          <w:szCs w:val="24"/>
        </w:rPr>
        <w:t>are</w:t>
      </w:r>
      <w:r w:rsidR="00E14B1A" w:rsidRPr="00992526">
        <w:rPr>
          <w:rFonts w:ascii="Arial" w:hAnsi="Arial" w:cs="Arial"/>
          <w:szCs w:val="24"/>
        </w:rPr>
        <w:t xml:space="preserve"> the main reason behind the decline in sales revenue of “Seaview Resort” </w:t>
      </w:r>
      <w:r w:rsidR="00E9590E" w:rsidRPr="00992526">
        <w:rPr>
          <w:rFonts w:ascii="Arial" w:hAnsi="Arial" w:cs="Arial"/>
          <w:szCs w:val="24"/>
        </w:rPr>
        <w:t xml:space="preserve">and </w:t>
      </w:r>
      <w:r w:rsidR="006949B9" w:rsidRPr="00992526">
        <w:rPr>
          <w:rFonts w:ascii="Arial" w:hAnsi="Arial" w:cs="Arial"/>
          <w:szCs w:val="24"/>
        </w:rPr>
        <w:t>its</w:t>
      </w:r>
      <w:r w:rsidR="00E14B1A" w:rsidRPr="00992526">
        <w:rPr>
          <w:rFonts w:ascii="Arial" w:hAnsi="Arial" w:cs="Arial"/>
          <w:szCs w:val="24"/>
        </w:rPr>
        <w:t xml:space="preserve"> decline in profit</w:t>
      </w:r>
      <w:r w:rsidR="006949B9" w:rsidRPr="00992526">
        <w:rPr>
          <w:rFonts w:ascii="Arial" w:hAnsi="Arial" w:cs="Arial"/>
          <w:szCs w:val="24"/>
        </w:rPr>
        <w:t>ab</w:t>
      </w:r>
      <w:r w:rsidR="00E14B1A" w:rsidRPr="00992526">
        <w:rPr>
          <w:rFonts w:ascii="Arial" w:hAnsi="Arial" w:cs="Arial"/>
          <w:szCs w:val="24"/>
        </w:rPr>
        <w:t>ility</w:t>
      </w:r>
      <w:r w:rsidR="002A3336" w:rsidRPr="00992526">
        <w:rPr>
          <w:rFonts w:ascii="Arial" w:hAnsi="Arial" w:cs="Arial"/>
          <w:szCs w:val="24"/>
        </w:rPr>
        <w:t xml:space="preserve"> (Wasik et al., 2023)</w:t>
      </w:r>
      <w:r w:rsidR="00E14B1A" w:rsidRPr="00992526">
        <w:rPr>
          <w:rFonts w:ascii="Arial" w:hAnsi="Arial" w:cs="Arial"/>
          <w:szCs w:val="24"/>
        </w:rPr>
        <w:t>. “Seaview Resort” did not focus on adapting new changes in hosp</w:t>
      </w:r>
      <w:r w:rsidR="006949B9" w:rsidRPr="00992526">
        <w:rPr>
          <w:rFonts w:ascii="Arial" w:hAnsi="Arial" w:cs="Arial"/>
          <w:szCs w:val="24"/>
        </w:rPr>
        <w:t>ital</w:t>
      </w:r>
      <w:r w:rsidR="00E14B1A" w:rsidRPr="00992526">
        <w:rPr>
          <w:rFonts w:ascii="Arial" w:hAnsi="Arial" w:cs="Arial"/>
          <w:szCs w:val="24"/>
        </w:rPr>
        <w:t xml:space="preserve">ity services for customers such as ensuring </w:t>
      </w:r>
      <w:r w:rsidR="006949B9" w:rsidRPr="00992526">
        <w:rPr>
          <w:rFonts w:ascii="Arial" w:hAnsi="Arial" w:cs="Arial"/>
          <w:szCs w:val="24"/>
        </w:rPr>
        <w:t xml:space="preserve">a </w:t>
      </w:r>
      <w:r w:rsidR="00E14B1A" w:rsidRPr="00992526">
        <w:rPr>
          <w:rFonts w:ascii="Arial" w:hAnsi="Arial" w:cs="Arial"/>
          <w:szCs w:val="24"/>
        </w:rPr>
        <w:t xml:space="preserve">natural environment around </w:t>
      </w:r>
      <w:r w:rsidR="006949B9" w:rsidRPr="00992526">
        <w:rPr>
          <w:rFonts w:ascii="Arial" w:hAnsi="Arial" w:cs="Arial"/>
          <w:szCs w:val="24"/>
        </w:rPr>
        <w:t xml:space="preserve">the </w:t>
      </w:r>
      <w:r w:rsidR="00E14B1A" w:rsidRPr="00992526">
        <w:rPr>
          <w:rFonts w:ascii="Arial" w:hAnsi="Arial" w:cs="Arial"/>
          <w:szCs w:val="24"/>
        </w:rPr>
        <w:t>reso</w:t>
      </w:r>
      <w:r w:rsidR="006949B9" w:rsidRPr="00992526">
        <w:rPr>
          <w:rFonts w:ascii="Arial" w:hAnsi="Arial" w:cs="Arial"/>
          <w:szCs w:val="24"/>
        </w:rPr>
        <w:t>r</w:t>
      </w:r>
      <w:r w:rsidR="00E14B1A" w:rsidRPr="00992526">
        <w:rPr>
          <w:rFonts w:ascii="Arial" w:hAnsi="Arial" w:cs="Arial"/>
          <w:szCs w:val="24"/>
        </w:rPr>
        <w:t>t, provid</w:t>
      </w:r>
      <w:r w:rsidR="006949B9" w:rsidRPr="00992526">
        <w:rPr>
          <w:rFonts w:ascii="Arial" w:hAnsi="Arial" w:cs="Arial"/>
          <w:szCs w:val="24"/>
        </w:rPr>
        <w:t>i</w:t>
      </w:r>
      <w:r w:rsidR="00E14B1A" w:rsidRPr="00992526">
        <w:rPr>
          <w:rFonts w:ascii="Arial" w:hAnsi="Arial" w:cs="Arial"/>
          <w:szCs w:val="24"/>
        </w:rPr>
        <w:t>ng opportunit</w:t>
      </w:r>
      <w:r w:rsidR="006949B9" w:rsidRPr="00992526">
        <w:rPr>
          <w:rFonts w:ascii="Arial" w:hAnsi="Arial" w:cs="Arial"/>
          <w:szCs w:val="24"/>
        </w:rPr>
        <w:t>ies</w:t>
      </w:r>
      <w:r w:rsidR="00E14B1A" w:rsidRPr="00992526">
        <w:rPr>
          <w:rFonts w:ascii="Arial" w:hAnsi="Arial" w:cs="Arial"/>
          <w:szCs w:val="24"/>
        </w:rPr>
        <w:t xml:space="preserve"> </w:t>
      </w:r>
      <w:r w:rsidR="006949B9" w:rsidRPr="00992526">
        <w:rPr>
          <w:rFonts w:ascii="Arial" w:hAnsi="Arial" w:cs="Arial"/>
          <w:szCs w:val="24"/>
        </w:rPr>
        <w:t>for</w:t>
      </w:r>
      <w:r w:rsidR="00E14B1A" w:rsidRPr="00992526">
        <w:rPr>
          <w:rFonts w:ascii="Arial" w:hAnsi="Arial" w:cs="Arial"/>
          <w:szCs w:val="24"/>
        </w:rPr>
        <w:t xml:space="preserve"> </w:t>
      </w:r>
      <w:proofErr w:type="gramStart"/>
      <w:r w:rsidR="00E14B1A" w:rsidRPr="00992526">
        <w:rPr>
          <w:rFonts w:ascii="Arial" w:hAnsi="Arial" w:cs="Arial"/>
          <w:szCs w:val="24"/>
        </w:rPr>
        <w:t>homestays</w:t>
      </w:r>
      <w:proofErr w:type="gramEnd"/>
      <w:r w:rsidR="00E14B1A" w:rsidRPr="00992526">
        <w:rPr>
          <w:rFonts w:ascii="Arial" w:hAnsi="Arial" w:cs="Arial"/>
          <w:szCs w:val="24"/>
        </w:rPr>
        <w:t xml:space="preserve"> and engag</w:t>
      </w:r>
      <w:r w:rsidR="006949B9" w:rsidRPr="00992526">
        <w:rPr>
          <w:rFonts w:ascii="Arial" w:hAnsi="Arial" w:cs="Arial"/>
          <w:szCs w:val="24"/>
        </w:rPr>
        <w:t>ing</w:t>
      </w:r>
      <w:r w:rsidR="00E14B1A" w:rsidRPr="00992526">
        <w:rPr>
          <w:rFonts w:ascii="Arial" w:hAnsi="Arial" w:cs="Arial"/>
          <w:szCs w:val="24"/>
        </w:rPr>
        <w:t xml:space="preserve"> with local culture to customers</w:t>
      </w:r>
      <w:r w:rsidR="002A3336" w:rsidRPr="00992526">
        <w:rPr>
          <w:rFonts w:ascii="Arial" w:hAnsi="Arial" w:cs="Arial"/>
          <w:szCs w:val="24"/>
        </w:rPr>
        <w:t xml:space="preserve"> (Surridge, 2022)</w:t>
      </w:r>
      <w:r w:rsidR="00E14B1A" w:rsidRPr="00992526">
        <w:rPr>
          <w:rFonts w:ascii="Arial" w:hAnsi="Arial" w:cs="Arial"/>
          <w:szCs w:val="24"/>
        </w:rPr>
        <w:t xml:space="preserve">. So, customers </w:t>
      </w:r>
      <w:r w:rsidR="006949B9" w:rsidRPr="00992526">
        <w:rPr>
          <w:rFonts w:ascii="Arial" w:hAnsi="Arial" w:cs="Arial"/>
          <w:szCs w:val="24"/>
        </w:rPr>
        <w:t>with</w:t>
      </w:r>
      <w:r w:rsidR="00E14B1A" w:rsidRPr="00992526">
        <w:rPr>
          <w:rFonts w:ascii="Arial" w:hAnsi="Arial" w:cs="Arial"/>
          <w:szCs w:val="24"/>
        </w:rPr>
        <w:t xml:space="preserve"> variety</w:t>
      </w:r>
      <w:r w:rsidR="006949B9" w:rsidRPr="00992526">
        <w:rPr>
          <w:rFonts w:ascii="Arial" w:hAnsi="Arial" w:cs="Arial"/>
          <w:szCs w:val="24"/>
        </w:rPr>
        <w:t>-</w:t>
      </w:r>
      <w:r w:rsidR="00E14B1A" w:rsidRPr="00992526">
        <w:rPr>
          <w:rFonts w:ascii="Arial" w:hAnsi="Arial" w:cs="Arial"/>
          <w:szCs w:val="24"/>
        </w:rPr>
        <w:t xml:space="preserve">seeking </w:t>
      </w:r>
      <w:r w:rsidR="000438E3" w:rsidRPr="00992526">
        <w:rPr>
          <w:rFonts w:ascii="Arial" w:hAnsi="Arial" w:cs="Arial"/>
          <w:szCs w:val="24"/>
        </w:rPr>
        <w:t>behaviors</w:t>
      </w:r>
      <w:r w:rsidR="00E14B1A" w:rsidRPr="00992526">
        <w:rPr>
          <w:rFonts w:ascii="Arial" w:hAnsi="Arial" w:cs="Arial"/>
          <w:szCs w:val="24"/>
        </w:rPr>
        <w:t xml:space="preserve"> stop</w:t>
      </w:r>
      <w:r w:rsidR="006949B9" w:rsidRPr="00992526">
        <w:rPr>
          <w:rFonts w:ascii="Arial" w:hAnsi="Arial" w:cs="Arial"/>
          <w:szCs w:val="24"/>
        </w:rPr>
        <w:t>ped</w:t>
      </w:r>
      <w:r w:rsidR="00E14B1A" w:rsidRPr="00992526">
        <w:rPr>
          <w:rFonts w:ascii="Arial" w:hAnsi="Arial" w:cs="Arial"/>
          <w:szCs w:val="24"/>
        </w:rPr>
        <w:t xml:space="preserve"> their engagement with “Seaview Resort” </w:t>
      </w:r>
      <w:r w:rsidR="006949B9" w:rsidRPr="00992526">
        <w:rPr>
          <w:rFonts w:ascii="Arial" w:hAnsi="Arial" w:cs="Arial"/>
          <w:szCs w:val="24"/>
        </w:rPr>
        <w:t>which</w:t>
      </w:r>
      <w:r w:rsidR="00E14B1A" w:rsidRPr="00992526">
        <w:rPr>
          <w:rFonts w:ascii="Arial" w:hAnsi="Arial" w:cs="Arial"/>
          <w:szCs w:val="24"/>
        </w:rPr>
        <w:t xml:space="preserve"> caused a net loss </w:t>
      </w:r>
      <w:r w:rsidR="009C5584" w:rsidRPr="00992526">
        <w:rPr>
          <w:rFonts w:ascii="Arial" w:hAnsi="Arial" w:cs="Arial"/>
          <w:szCs w:val="24"/>
        </w:rPr>
        <w:t>in 2022</w:t>
      </w:r>
      <w:r w:rsidR="00774104" w:rsidRPr="00992526">
        <w:rPr>
          <w:rFonts w:ascii="Arial" w:hAnsi="Arial" w:cs="Arial"/>
          <w:szCs w:val="24"/>
        </w:rPr>
        <w:t xml:space="preserve"> </w:t>
      </w:r>
      <w:r w:rsidR="009C5584" w:rsidRPr="00992526">
        <w:rPr>
          <w:rFonts w:ascii="Arial" w:hAnsi="Arial" w:cs="Arial"/>
          <w:szCs w:val="24"/>
        </w:rPr>
        <w:t>that is -£47500</w:t>
      </w:r>
      <w:r w:rsidR="002A3336" w:rsidRPr="00992526">
        <w:rPr>
          <w:rFonts w:ascii="Arial" w:hAnsi="Arial" w:cs="Arial"/>
          <w:szCs w:val="24"/>
        </w:rPr>
        <w:t xml:space="preserve"> (</w:t>
      </w:r>
      <w:proofErr w:type="spellStart"/>
      <w:r w:rsidR="002A3336" w:rsidRPr="00992526">
        <w:rPr>
          <w:rFonts w:ascii="Arial" w:hAnsi="Arial" w:cs="Arial"/>
          <w:szCs w:val="24"/>
        </w:rPr>
        <w:t>Amimagazine.global</w:t>
      </w:r>
      <w:proofErr w:type="spellEnd"/>
      <w:r w:rsidR="002A3336" w:rsidRPr="00992526">
        <w:rPr>
          <w:rFonts w:ascii="Arial" w:hAnsi="Arial" w:cs="Arial"/>
          <w:szCs w:val="24"/>
        </w:rPr>
        <w:t>, 2023)</w:t>
      </w:r>
      <w:r w:rsidR="00E14B1A" w:rsidRPr="00992526">
        <w:rPr>
          <w:rFonts w:ascii="Arial" w:hAnsi="Arial" w:cs="Arial"/>
          <w:szCs w:val="24"/>
        </w:rPr>
        <w:t xml:space="preserve">. </w:t>
      </w:r>
    </w:p>
    <w:p w14:paraId="77A02371" w14:textId="04306A2D" w:rsidR="00677A8C" w:rsidRPr="00992526" w:rsidRDefault="0065318D" w:rsidP="00D14928">
      <w:pPr>
        <w:rPr>
          <w:rFonts w:ascii="Arial" w:hAnsi="Arial" w:cs="Arial"/>
          <w:szCs w:val="24"/>
        </w:rPr>
      </w:pPr>
      <w:r w:rsidRPr="00992526">
        <w:rPr>
          <w:rFonts w:ascii="Arial" w:hAnsi="Arial" w:cs="Arial"/>
          <w:b/>
          <w:bCs w:val="0"/>
          <w:szCs w:val="24"/>
        </w:rPr>
        <w:t>Market competitiveness</w:t>
      </w:r>
      <w:r w:rsidR="00677A8C" w:rsidRPr="00992526">
        <w:rPr>
          <w:rFonts w:ascii="Arial" w:hAnsi="Arial" w:cs="Arial"/>
          <w:b/>
          <w:bCs w:val="0"/>
          <w:szCs w:val="24"/>
        </w:rPr>
        <w:t>:</w:t>
      </w:r>
      <w:r w:rsidR="00552AE5" w:rsidRPr="00992526">
        <w:rPr>
          <w:rFonts w:ascii="Arial" w:hAnsi="Arial" w:cs="Arial"/>
          <w:szCs w:val="24"/>
        </w:rPr>
        <w:t xml:space="preserve"> </w:t>
      </w:r>
      <w:r w:rsidR="00B0357B" w:rsidRPr="00992526">
        <w:rPr>
          <w:rFonts w:ascii="Arial" w:hAnsi="Arial" w:cs="Arial"/>
          <w:szCs w:val="24"/>
        </w:rPr>
        <w:t>Market competition is high for “Seaview Resort”</w:t>
      </w:r>
      <w:r w:rsidR="009A3B66" w:rsidRPr="00992526">
        <w:rPr>
          <w:rFonts w:ascii="Arial" w:hAnsi="Arial" w:cs="Arial"/>
          <w:szCs w:val="24"/>
        </w:rPr>
        <w:t xml:space="preserve"> </w:t>
      </w:r>
      <w:r w:rsidR="006258FE" w:rsidRPr="00992526">
        <w:rPr>
          <w:rFonts w:ascii="Arial" w:hAnsi="Arial" w:cs="Arial"/>
          <w:szCs w:val="24"/>
        </w:rPr>
        <w:t>within the coastal resort market because of the presence of most modern resorts in the vicinity</w:t>
      </w:r>
      <w:r w:rsidR="002A3336" w:rsidRPr="00992526">
        <w:rPr>
          <w:rFonts w:ascii="Arial" w:hAnsi="Arial" w:cs="Arial"/>
          <w:szCs w:val="24"/>
        </w:rPr>
        <w:t xml:space="preserve"> (</w:t>
      </w:r>
      <w:proofErr w:type="spellStart"/>
      <w:r w:rsidR="002A3336" w:rsidRPr="00992526">
        <w:rPr>
          <w:rFonts w:ascii="Arial" w:hAnsi="Arial" w:cs="Arial"/>
          <w:szCs w:val="24"/>
        </w:rPr>
        <w:t>Arping</w:t>
      </w:r>
      <w:proofErr w:type="spellEnd"/>
      <w:r w:rsidR="002A3336" w:rsidRPr="00992526">
        <w:rPr>
          <w:rFonts w:ascii="Arial" w:hAnsi="Arial" w:cs="Arial"/>
          <w:szCs w:val="24"/>
        </w:rPr>
        <w:t xml:space="preserve"> and </w:t>
      </w:r>
      <w:proofErr w:type="spellStart"/>
      <w:r w:rsidR="002A3336" w:rsidRPr="00992526">
        <w:rPr>
          <w:rFonts w:ascii="Arial" w:hAnsi="Arial" w:cs="Arial"/>
          <w:szCs w:val="24"/>
        </w:rPr>
        <w:t>Loranth</w:t>
      </w:r>
      <w:proofErr w:type="spellEnd"/>
      <w:r w:rsidR="002A3336" w:rsidRPr="00992526">
        <w:rPr>
          <w:rFonts w:ascii="Arial" w:hAnsi="Arial" w:cs="Arial"/>
          <w:szCs w:val="24"/>
        </w:rPr>
        <w:t>, 2022)</w:t>
      </w:r>
      <w:r w:rsidR="00A00530" w:rsidRPr="00992526">
        <w:rPr>
          <w:rFonts w:ascii="Arial" w:hAnsi="Arial" w:cs="Arial"/>
          <w:szCs w:val="24"/>
        </w:rPr>
        <w:t xml:space="preserve">. </w:t>
      </w:r>
      <w:r w:rsidR="008847F6" w:rsidRPr="00992526">
        <w:rPr>
          <w:rFonts w:ascii="Arial" w:hAnsi="Arial" w:cs="Arial"/>
          <w:szCs w:val="24"/>
        </w:rPr>
        <w:t xml:space="preserve">The market of coastal resorts is highly competitive with rivals such as Newport </w:t>
      </w:r>
      <w:proofErr w:type="spellStart"/>
      <w:r w:rsidR="008847F6" w:rsidRPr="00992526">
        <w:rPr>
          <w:rFonts w:ascii="Arial" w:hAnsi="Arial" w:cs="Arial"/>
          <w:szCs w:val="24"/>
        </w:rPr>
        <w:t>Mooloolaba</w:t>
      </w:r>
      <w:proofErr w:type="spellEnd"/>
      <w:r w:rsidR="008847F6" w:rsidRPr="00992526">
        <w:rPr>
          <w:rFonts w:ascii="Arial" w:hAnsi="Arial" w:cs="Arial"/>
          <w:szCs w:val="24"/>
        </w:rPr>
        <w:t xml:space="preserve">, Shantara, </w:t>
      </w:r>
      <w:proofErr w:type="spellStart"/>
      <w:r w:rsidR="008847F6" w:rsidRPr="00992526">
        <w:rPr>
          <w:rFonts w:ascii="Arial" w:hAnsi="Arial" w:cs="Arial"/>
          <w:szCs w:val="24"/>
        </w:rPr>
        <w:t>Shingley</w:t>
      </w:r>
      <w:proofErr w:type="spellEnd"/>
      <w:r w:rsidR="008847F6" w:rsidRPr="00992526">
        <w:rPr>
          <w:rFonts w:ascii="Arial" w:hAnsi="Arial" w:cs="Arial"/>
          <w:szCs w:val="24"/>
        </w:rPr>
        <w:t xml:space="preserve"> Beach, and Seaview Golf Club</w:t>
      </w:r>
      <w:r w:rsidR="002A3336" w:rsidRPr="00992526">
        <w:rPr>
          <w:rFonts w:ascii="Arial" w:hAnsi="Arial" w:cs="Arial"/>
          <w:szCs w:val="24"/>
        </w:rPr>
        <w:t xml:space="preserve"> (Ben-Daya, Hassini and </w:t>
      </w:r>
      <w:proofErr w:type="spellStart"/>
      <w:r w:rsidR="002A3336" w:rsidRPr="00992526">
        <w:rPr>
          <w:rFonts w:ascii="Arial" w:hAnsi="Arial" w:cs="Arial"/>
          <w:szCs w:val="24"/>
        </w:rPr>
        <w:t>Bahroun</w:t>
      </w:r>
      <w:proofErr w:type="spellEnd"/>
      <w:r w:rsidR="002A3336" w:rsidRPr="00992526">
        <w:rPr>
          <w:rFonts w:ascii="Arial" w:hAnsi="Arial" w:cs="Arial"/>
          <w:szCs w:val="24"/>
        </w:rPr>
        <w:t>, 2022)</w:t>
      </w:r>
      <w:r w:rsidR="00047BAC" w:rsidRPr="00992526">
        <w:rPr>
          <w:rFonts w:ascii="Arial" w:hAnsi="Arial" w:cs="Arial"/>
          <w:szCs w:val="24"/>
        </w:rPr>
        <w:t>. These competitors of “Seaview Resort” enable modern facilities and services such as online booking, online payment, entertainment facilities</w:t>
      </w:r>
      <w:r w:rsidR="00FD390E" w:rsidRPr="00992526">
        <w:rPr>
          <w:rFonts w:ascii="Arial" w:hAnsi="Arial" w:cs="Arial"/>
          <w:szCs w:val="24"/>
        </w:rPr>
        <w:t xml:space="preserve">, gym, facial treatments, and many more which </w:t>
      </w:r>
      <w:r w:rsidR="00AD4103" w:rsidRPr="00992526">
        <w:rPr>
          <w:rFonts w:ascii="Arial" w:hAnsi="Arial" w:cs="Arial"/>
          <w:szCs w:val="24"/>
        </w:rPr>
        <w:t>are</w:t>
      </w:r>
      <w:r w:rsidR="00FD390E" w:rsidRPr="00992526">
        <w:rPr>
          <w:rFonts w:ascii="Arial" w:hAnsi="Arial" w:cs="Arial"/>
          <w:szCs w:val="24"/>
        </w:rPr>
        <w:t xml:space="preserve"> </w:t>
      </w:r>
      <w:r w:rsidR="00E55F2C" w:rsidRPr="00992526">
        <w:rPr>
          <w:rFonts w:ascii="Arial" w:hAnsi="Arial" w:cs="Arial"/>
          <w:szCs w:val="24"/>
        </w:rPr>
        <w:t>lacking</w:t>
      </w:r>
      <w:r w:rsidR="00FD390E" w:rsidRPr="00992526">
        <w:rPr>
          <w:rFonts w:ascii="Arial" w:hAnsi="Arial" w:cs="Arial"/>
          <w:szCs w:val="24"/>
        </w:rPr>
        <w:t xml:space="preserve"> in “Seaview Resort”</w:t>
      </w:r>
      <w:r w:rsidR="002A3336" w:rsidRPr="00992526">
        <w:rPr>
          <w:rFonts w:ascii="Arial" w:hAnsi="Arial" w:cs="Arial"/>
          <w:szCs w:val="24"/>
        </w:rPr>
        <w:t xml:space="preserve"> (Cardiff, 2022)</w:t>
      </w:r>
      <w:r w:rsidR="00FD390E" w:rsidRPr="00992526">
        <w:rPr>
          <w:rFonts w:ascii="Arial" w:hAnsi="Arial" w:cs="Arial"/>
          <w:szCs w:val="24"/>
        </w:rPr>
        <w:t xml:space="preserve">. That is creating barriers for “Seaview Resort” to acquire customers which is causing </w:t>
      </w:r>
      <w:r w:rsidR="00E55F2C" w:rsidRPr="00992526">
        <w:rPr>
          <w:rFonts w:ascii="Arial" w:hAnsi="Arial" w:cs="Arial"/>
          <w:szCs w:val="24"/>
        </w:rPr>
        <w:t xml:space="preserve">a </w:t>
      </w:r>
      <w:r w:rsidR="00FD390E" w:rsidRPr="00992526">
        <w:rPr>
          <w:rFonts w:ascii="Arial" w:hAnsi="Arial" w:cs="Arial"/>
          <w:szCs w:val="24"/>
        </w:rPr>
        <w:t xml:space="preserve">decline in sales revenue </w:t>
      </w:r>
      <w:r w:rsidR="00AD4103" w:rsidRPr="00992526">
        <w:rPr>
          <w:rFonts w:ascii="Arial" w:hAnsi="Arial" w:cs="Arial"/>
          <w:szCs w:val="24"/>
        </w:rPr>
        <w:t xml:space="preserve">and </w:t>
      </w:r>
      <w:r w:rsidR="00FD390E" w:rsidRPr="00992526">
        <w:rPr>
          <w:rFonts w:ascii="Arial" w:hAnsi="Arial" w:cs="Arial"/>
          <w:szCs w:val="24"/>
        </w:rPr>
        <w:t>that decline in profitability</w:t>
      </w:r>
      <w:r w:rsidR="002A3336" w:rsidRPr="00992526">
        <w:rPr>
          <w:rFonts w:ascii="Arial" w:hAnsi="Arial" w:cs="Arial"/>
          <w:szCs w:val="24"/>
        </w:rPr>
        <w:t xml:space="preserve"> (Doswell, 2023)</w:t>
      </w:r>
      <w:r w:rsidR="00FD390E" w:rsidRPr="00992526">
        <w:rPr>
          <w:rFonts w:ascii="Arial" w:hAnsi="Arial" w:cs="Arial"/>
          <w:szCs w:val="24"/>
        </w:rPr>
        <w:t xml:space="preserve">. </w:t>
      </w:r>
      <w:r w:rsidR="00047BAC" w:rsidRPr="00992526">
        <w:rPr>
          <w:rFonts w:ascii="Arial" w:hAnsi="Arial" w:cs="Arial"/>
          <w:szCs w:val="24"/>
        </w:rPr>
        <w:t xml:space="preserve"> </w:t>
      </w:r>
    </w:p>
    <w:p w14:paraId="3FA59054" w14:textId="5A929CCC" w:rsidR="00677A8C" w:rsidRPr="00992526" w:rsidRDefault="00677A8C" w:rsidP="00D14928">
      <w:pPr>
        <w:rPr>
          <w:rFonts w:ascii="Arial" w:hAnsi="Arial" w:cs="Arial"/>
          <w:szCs w:val="24"/>
        </w:rPr>
      </w:pPr>
      <w:r w:rsidRPr="00992526">
        <w:rPr>
          <w:rFonts w:ascii="Arial" w:hAnsi="Arial" w:cs="Arial"/>
          <w:b/>
          <w:bCs w:val="0"/>
          <w:szCs w:val="24"/>
        </w:rPr>
        <w:t>Lack of promotional activities:</w:t>
      </w:r>
      <w:r w:rsidR="008B57BA" w:rsidRPr="00992526">
        <w:rPr>
          <w:rFonts w:ascii="Arial" w:hAnsi="Arial" w:cs="Arial"/>
          <w:szCs w:val="24"/>
        </w:rPr>
        <w:t xml:space="preserve"> </w:t>
      </w:r>
      <w:r w:rsidR="00967762" w:rsidRPr="00992526">
        <w:rPr>
          <w:rFonts w:ascii="Arial" w:hAnsi="Arial" w:cs="Arial"/>
          <w:szCs w:val="24"/>
        </w:rPr>
        <w:t xml:space="preserve">“Seaview Resort” </w:t>
      </w:r>
      <w:r w:rsidR="00FB06F2" w:rsidRPr="00992526">
        <w:rPr>
          <w:rFonts w:ascii="Arial" w:hAnsi="Arial" w:cs="Arial"/>
          <w:szCs w:val="24"/>
        </w:rPr>
        <w:t xml:space="preserve">does not </w:t>
      </w:r>
      <w:r w:rsidR="00AD4103" w:rsidRPr="00992526">
        <w:rPr>
          <w:rFonts w:ascii="Arial" w:hAnsi="Arial" w:cs="Arial"/>
          <w:szCs w:val="24"/>
        </w:rPr>
        <w:t>engage</w:t>
      </w:r>
      <w:r w:rsidR="00FB06F2" w:rsidRPr="00992526">
        <w:rPr>
          <w:rFonts w:ascii="Arial" w:hAnsi="Arial" w:cs="Arial"/>
          <w:szCs w:val="24"/>
        </w:rPr>
        <w:t xml:space="preserve"> in digital promotional activities </w:t>
      </w:r>
      <w:r w:rsidR="00AD4103" w:rsidRPr="00992526">
        <w:rPr>
          <w:rFonts w:ascii="Arial" w:hAnsi="Arial" w:cs="Arial"/>
          <w:szCs w:val="24"/>
        </w:rPr>
        <w:t>which</w:t>
      </w:r>
      <w:r w:rsidR="00FB06F2" w:rsidRPr="00992526">
        <w:rPr>
          <w:rFonts w:ascii="Arial" w:hAnsi="Arial" w:cs="Arial"/>
          <w:szCs w:val="24"/>
        </w:rPr>
        <w:t xml:space="preserve"> is a reason behind </w:t>
      </w:r>
      <w:r w:rsidR="00AD4103" w:rsidRPr="00992526">
        <w:rPr>
          <w:rFonts w:ascii="Arial" w:hAnsi="Arial" w:cs="Arial"/>
          <w:szCs w:val="24"/>
        </w:rPr>
        <w:t xml:space="preserve">its </w:t>
      </w:r>
      <w:proofErr w:type="gramStart"/>
      <w:r w:rsidR="006A3EFD" w:rsidRPr="00992526">
        <w:rPr>
          <w:rFonts w:ascii="Arial" w:hAnsi="Arial" w:cs="Arial"/>
          <w:szCs w:val="24"/>
        </w:rPr>
        <w:t>no</w:t>
      </w:r>
      <w:proofErr w:type="gramEnd"/>
      <w:r w:rsidR="006A3EFD" w:rsidRPr="00992526">
        <w:rPr>
          <w:rFonts w:ascii="Arial" w:hAnsi="Arial" w:cs="Arial"/>
          <w:szCs w:val="24"/>
        </w:rPr>
        <w:t xml:space="preserve"> profitability</w:t>
      </w:r>
      <w:r w:rsidR="002A3336" w:rsidRPr="00992526">
        <w:rPr>
          <w:rFonts w:ascii="Arial" w:hAnsi="Arial" w:cs="Arial"/>
          <w:szCs w:val="24"/>
        </w:rPr>
        <w:t xml:space="preserve"> (Kenneth, 2023)</w:t>
      </w:r>
      <w:r w:rsidR="006A3EFD" w:rsidRPr="00992526">
        <w:rPr>
          <w:rFonts w:ascii="Arial" w:hAnsi="Arial" w:cs="Arial"/>
          <w:szCs w:val="24"/>
        </w:rPr>
        <w:t xml:space="preserve">. </w:t>
      </w:r>
      <w:r w:rsidR="00967762" w:rsidRPr="00992526">
        <w:rPr>
          <w:rFonts w:ascii="Arial" w:hAnsi="Arial" w:cs="Arial"/>
          <w:szCs w:val="24"/>
        </w:rPr>
        <w:t xml:space="preserve">“Seaview Resort” </w:t>
      </w:r>
      <w:r w:rsidR="006A3EFD" w:rsidRPr="00992526">
        <w:rPr>
          <w:rFonts w:ascii="Arial" w:hAnsi="Arial" w:cs="Arial"/>
          <w:szCs w:val="24"/>
        </w:rPr>
        <w:lastRenderedPageBreak/>
        <w:t>decline</w:t>
      </w:r>
      <w:r w:rsidR="00AD4103" w:rsidRPr="00992526">
        <w:rPr>
          <w:rFonts w:ascii="Arial" w:hAnsi="Arial" w:cs="Arial"/>
          <w:szCs w:val="24"/>
        </w:rPr>
        <w:t>d</w:t>
      </w:r>
      <w:r w:rsidR="006A3EFD" w:rsidRPr="00992526">
        <w:rPr>
          <w:rFonts w:ascii="Arial" w:hAnsi="Arial" w:cs="Arial"/>
          <w:szCs w:val="24"/>
        </w:rPr>
        <w:t xml:space="preserve"> in its average room rates from 250 to 210 from 2020 to 2022</w:t>
      </w:r>
      <w:r w:rsidR="005D08F5" w:rsidRPr="00992526">
        <w:rPr>
          <w:rFonts w:ascii="Arial" w:hAnsi="Arial" w:cs="Arial"/>
          <w:szCs w:val="24"/>
        </w:rPr>
        <w:t xml:space="preserve"> but that d</w:t>
      </w:r>
      <w:r w:rsidR="00E9590E" w:rsidRPr="00992526">
        <w:rPr>
          <w:rFonts w:ascii="Arial" w:hAnsi="Arial" w:cs="Arial"/>
          <w:szCs w:val="24"/>
        </w:rPr>
        <w:t>id</w:t>
      </w:r>
      <w:r w:rsidR="005D08F5" w:rsidRPr="00992526">
        <w:rPr>
          <w:rFonts w:ascii="Arial" w:hAnsi="Arial" w:cs="Arial"/>
          <w:szCs w:val="24"/>
        </w:rPr>
        <w:t xml:space="preserve"> not </w:t>
      </w:r>
      <w:r w:rsidR="00967762" w:rsidRPr="00992526">
        <w:rPr>
          <w:rFonts w:ascii="Arial" w:hAnsi="Arial" w:cs="Arial"/>
          <w:szCs w:val="24"/>
        </w:rPr>
        <w:t>enhance</w:t>
      </w:r>
      <w:r w:rsidR="005D08F5" w:rsidRPr="00992526">
        <w:rPr>
          <w:rFonts w:ascii="Arial" w:hAnsi="Arial" w:cs="Arial"/>
          <w:szCs w:val="24"/>
        </w:rPr>
        <w:t xml:space="preserve"> </w:t>
      </w:r>
      <w:r w:rsidR="00AD4103" w:rsidRPr="00992526">
        <w:rPr>
          <w:rFonts w:ascii="Arial" w:hAnsi="Arial" w:cs="Arial"/>
          <w:szCs w:val="24"/>
        </w:rPr>
        <w:t xml:space="preserve">the </w:t>
      </w:r>
      <w:r w:rsidR="005D08F5" w:rsidRPr="00992526">
        <w:rPr>
          <w:rFonts w:ascii="Arial" w:hAnsi="Arial" w:cs="Arial"/>
          <w:szCs w:val="24"/>
        </w:rPr>
        <w:t>occupancy rate</w:t>
      </w:r>
      <w:r w:rsidR="002A3336" w:rsidRPr="00992526">
        <w:rPr>
          <w:rFonts w:ascii="Arial" w:hAnsi="Arial" w:cs="Arial"/>
          <w:szCs w:val="24"/>
        </w:rPr>
        <w:t xml:space="preserve"> (Lim, </w:t>
      </w:r>
      <w:proofErr w:type="gramStart"/>
      <w:r w:rsidR="002A3336" w:rsidRPr="00992526">
        <w:rPr>
          <w:rFonts w:ascii="Arial" w:hAnsi="Arial" w:cs="Arial"/>
          <w:szCs w:val="24"/>
        </w:rPr>
        <w:t>Lee</w:t>
      </w:r>
      <w:proofErr w:type="gramEnd"/>
      <w:r w:rsidR="002A3336" w:rsidRPr="00992526">
        <w:rPr>
          <w:rFonts w:ascii="Arial" w:hAnsi="Arial" w:cs="Arial"/>
          <w:szCs w:val="24"/>
        </w:rPr>
        <w:t xml:space="preserve"> and Tan, 2022)</w:t>
      </w:r>
      <w:r w:rsidR="005D08F5" w:rsidRPr="00992526">
        <w:rPr>
          <w:rFonts w:ascii="Arial" w:hAnsi="Arial" w:cs="Arial"/>
          <w:szCs w:val="24"/>
        </w:rPr>
        <w:t xml:space="preserve">. Because it might be the customers are unaware </w:t>
      </w:r>
      <w:r w:rsidR="00AD4103" w:rsidRPr="00992526">
        <w:rPr>
          <w:rFonts w:ascii="Arial" w:hAnsi="Arial" w:cs="Arial"/>
          <w:szCs w:val="24"/>
        </w:rPr>
        <w:t>of</w:t>
      </w:r>
      <w:r w:rsidR="005D08F5" w:rsidRPr="00992526">
        <w:rPr>
          <w:rFonts w:ascii="Arial" w:hAnsi="Arial" w:cs="Arial"/>
          <w:szCs w:val="24"/>
        </w:rPr>
        <w:t xml:space="preserve"> the decline in service prices of </w:t>
      </w:r>
      <w:r w:rsidR="00967762" w:rsidRPr="00992526">
        <w:rPr>
          <w:rFonts w:ascii="Arial" w:hAnsi="Arial" w:cs="Arial"/>
          <w:szCs w:val="24"/>
        </w:rPr>
        <w:t xml:space="preserve">“Seaview Resort” </w:t>
      </w:r>
      <w:r w:rsidR="00963129" w:rsidRPr="00992526">
        <w:rPr>
          <w:rFonts w:ascii="Arial" w:hAnsi="Arial" w:cs="Arial"/>
          <w:szCs w:val="24"/>
        </w:rPr>
        <w:t xml:space="preserve">neither they visited </w:t>
      </w:r>
      <w:r w:rsidR="00967762" w:rsidRPr="00992526">
        <w:rPr>
          <w:rFonts w:ascii="Arial" w:hAnsi="Arial" w:cs="Arial"/>
          <w:szCs w:val="24"/>
        </w:rPr>
        <w:t>“Seaview Resort”</w:t>
      </w:r>
      <w:r w:rsidR="002A3336" w:rsidRPr="00992526">
        <w:rPr>
          <w:rFonts w:ascii="Arial" w:hAnsi="Arial" w:cs="Arial"/>
          <w:szCs w:val="24"/>
        </w:rPr>
        <w:t xml:space="preserve"> (Liu and Cheng, 2022)</w:t>
      </w:r>
      <w:r w:rsidR="00967762" w:rsidRPr="00992526">
        <w:rPr>
          <w:rFonts w:ascii="Arial" w:hAnsi="Arial" w:cs="Arial"/>
          <w:szCs w:val="24"/>
        </w:rPr>
        <w:t>.</w:t>
      </w:r>
      <w:r w:rsidR="005D08F5" w:rsidRPr="00992526">
        <w:rPr>
          <w:rFonts w:ascii="Arial" w:hAnsi="Arial" w:cs="Arial"/>
          <w:szCs w:val="24"/>
        </w:rPr>
        <w:t xml:space="preserve"> That cause</w:t>
      </w:r>
      <w:r w:rsidR="00AD4103" w:rsidRPr="00992526">
        <w:rPr>
          <w:rFonts w:ascii="Arial" w:hAnsi="Arial" w:cs="Arial"/>
          <w:szCs w:val="24"/>
        </w:rPr>
        <w:t>d</w:t>
      </w:r>
      <w:r w:rsidR="005D08F5" w:rsidRPr="00992526">
        <w:rPr>
          <w:rFonts w:ascii="Arial" w:hAnsi="Arial" w:cs="Arial"/>
          <w:szCs w:val="24"/>
        </w:rPr>
        <w:t xml:space="preserve"> </w:t>
      </w:r>
      <w:r w:rsidR="00967762" w:rsidRPr="00992526">
        <w:rPr>
          <w:rFonts w:ascii="Arial" w:hAnsi="Arial" w:cs="Arial"/>
          <w:szCs w:val="24"/>
        </w:rPr>
        <w:t>“Seaview Resort”</w:t>
      </w:r>
      <w:r w:rsidR="001D6096" w:rsidRPr="00992526">
        <w:rPr>
          <w:rFonts w:ascii="Arial" w:hAnsi="Arial" w:cs="Arial"/>
          <w:szCs w:val="24"/>
        </w:rPr>
        <w:t xml:space="preserve"> </w:t>
      </w:r>
      <w:proofErr w:type="gramStart"/>
      <w:r w:rsidR="001D6096" w:rsidRPr="00992526">
        <w:rPr>
          <w:rFonts w:ascii="Arial" w:hAnsi="Arial" w:cs="Arial"/>
          <w:szCs w:val="24"/>
        </w:rPr>
        <w:t>is fac</w:t>
      </w:r>
      <w:r w:rsidR="00AD4103" w:rsidRPr="00992526">
        <w:rPr>
          <w:rFonts w:ascii="Arial" w:hAnsi="Arial" w:cs="Arial"/>
          <w:szCs w:val="24"/>
        </w:rPr>
        <w:t>e</w:t>
      </w:r>
      <w:proofErr w:type="gramEnd"/>
      <w:r w:rsidR="001D6096" w:rsidRPr="00992526">
        <w:rPr>
          <w:rFonts w:ascii="Arial" w:hAnsi="Arial" w:cs="Arial"/>
          <w:szCs w:val="24"/>
        </w:rPr>
        <w:t xml:space="preserve"> </w:t>
      </w:r>
      <w:r w:rsidR="00D07EBA" w:rsidRPr="00992526">
        <w:rPr>
          <w:rFonts w:ascii="Arial" w:hAnsi="Arial" w:cs="Arial"/>
          <w:szCs w:val="24"/>
        </w:rPr>
        <w:t>a decline in net profit</w:t>
      </w:r>
      <w:r w:rsidR="001D6096" w:rsidRPr="00992526">
        <w:rPr>
          <w:rFonts w:ascii="Arial" w:hAnsi="Arial" w:cs="Arial"/>
          <w:szCs w:val="24"/>
        </w:rPr>
        <w:t xml:space="preserve"> over </w:t>
      </w:r>
      <w:r w:rsidR="00AD4103" w:rsidRPr="00992526">
        <w:rPr>
          <w:rFonts w:ascii="Arial" w:hAnsi="Arial" w:cs="Arial"/>
          <w:szCs w:val="24"/>
        </w:rPr>
        <w:t xml:space="preserve">the </w:t>
      </w:r>
      <w:r w:rsidR="001D6096" w:rsidRPr="00992526">
        <w:rPr>
          <w:rFonts w:ascii="Arial" w:hAnsi="Arial" w:cs="Arial"/>
          <w:szCs w:val="24"/>
        </w:rPr>
        <w:t>past 3 years.</w:t>
      </w:r>
    </w:p>
    <w:p w14:paraId="575F263A" w14:textId="1A2B66BB" w:rsidR="00677A8C" w:rsidRPr="00992526" w:rsidRDefault="00677A8C" w:rsidP="00D14928">
      <w:pPr>
        <w:rPr>
          <w:rFonts w:ascii="Arial" w:hAnsi="Arial" w:cs="Arial"/>
          <w:szCs w:val="24"/>
        </w:rPr>
      </w:pPr>
      <w:r w:rsidRPr="00992526">
        <w:rPr>
          <w:rFonts w:ascii="Arial" w:hAnsi="Arial" w:cs="Arial"/>
          <w:b/>
          <w:bCs w:val="0"/>
          <w:szCs w:val="24"/>
        </w:rPr>
        <w:t>Low quality and outdated services and amenities:</w:t>
      </w:r>
      <w:r w:rsidR="00F573DC" w:rsidRPr="00992526">
        <w:rPr>
          <w:rFonts w:ascii="Arial" w:hAnsi="Arial" w:cs="Arial"/>
          <w:b/>
          <w:bCs w:val="0"/>
          <w:szCs w:val="24"/>
        </w:rPr>
        <w:t xml:space="preserve"> </w:t>
      </w:r>
      <w:r w:rsidR="00967762" w:rsidRPr="00992526">
        <w:rPr>
          <w:rFonts w:ascii="Arial" w:hAnsi="Arial" w:cs="Arial"/>
          <w:szCs w:val="24"/>
        </w:rPr>
        <w:t>“Seaview Resort”</w:t>
      </w:r>
      <w:r w:rsidR="00054A0B" w:rsidRPr="00992526">
        <w:rPr>
          <w:rFonts w:ascii="Arial" w:hAnsi="Arial" w:cs="Arial"/>
          <w:szCs w:val="24"/>
        </w:rPr>
        <w:t xml:space="preserve"> has outdated amenities and </w:t>
      </w:r>
      <w:r w:rsidR="00967762" w:rsidRPr="00992526">
        <w:rPr>
          <w:rFonts w:ascii="Arial" w:hAnsi="Arial" w:cs="Arial"/>
          <w:szCs w:val="24"/>
        </w:rPr>
        <w:t>low-quality</w:t>
      </w:r>
      <w:r w:rsidR="00054A0B" w:rsidRPr="00992526">
        <w:rPr>
          <w:rFonts w:ascii="Arial" w:hAnsi="Arial" w:cs="Arial"/>
          <w:szCs w:val="24"/>
        </w:rPr>
        <w:t xml:space="preserve"> services as </w:t>
      </w:r>
      <w:r w:rsidR="00967762" w:rsidRPr="00992526">
        <w:rPr>
          <w:rFonts w:ascii="Arial" w:hAnsi="Arial" w:cs="Arial"/>
          <w:szCs w:val="24"/>
        </w:rPr>
        <w:t>“Seaview Resort”</w:t>
      </w:r>
      <w:r w:rsidR="00054A0B" w:rsidRPr="00992526">
        <w:rPr>
          <w:rFonts w:ascii="Arial" w:hAnsi="Arial" w:cs="Arial"/>
          <w:szCs w:val="24"/>
        </w:rPr>
        <w:t xml:space="preserve"> </w:t>
      </w:r>
      <w:r w:rsidR="000E5BB7" w:rsidRPr="00992526">
        <w:rPr>
          <w:rFonts w:ascii="Arial" w:hAnsi="Arial" w:cs="Arial"/>
          <w:szCs w:val="24"/>
        </w:rPr>
        <w:t>got</w:t>
      </w:r>
      <w:r w:rsidR="00054A0B" w:rsidRPr="00992526">
        <w:rPr>
          <w:rFonts w:ascii="Arial" w:hAnsi="Arial" w:cs="Arial"/>
          <w:szCs w:val="24"/>
        </w:rPr>
        <w:t xml:space="preserve"> complaints from its customers</w:t>
      </w:r>
      <w:r w:rsidR="002A3336" w:rsidRPr="00992526">
        <w:rPr>
          <w:rFonts w:ascii="Arial" w:hAnsi="Arial" w:cs="Arial"/>
          <w:szCs w:val="24"/>
        </w:rPr>
        <w:t xml:space="preserve"> (</w:t>
      </w:r>
      <w:proofErr w:type="spellStart"/>
      <w:r w:rsidR="002A3336" w:rsidRPr="00992526">
        <w:rPr>
          <w:rFonts w:ascii="Arial" w:hAnsi="Arial" w:cs="Arial"/>
          <w:szCs w:val="24"/>
        </w:rPr>
        <w:t>Orlitzky</w:t>
      </w:r>
      <w:proofErr w:type="spellEnd"/>
      <w:r w:rsidR="002A3336" w:rsidRPr="00992526">
        <w:rPr>
          <w:rFonts w:ascii="Arial" w:hAnsi="Arial" w:cs="Arial"/>
          <w:szCs w:val="24"/>
        </w:rPr>
        <w:t>, Schmidt and Rynes, 2023)</w:t>
      </w:r>
      <w:r w:rsidR="00054A0B" w:rsidRPr="00992526">
        <w:rPr>
          <w:rFonts w:ascii="Arial" w:hAnsi="Arial" w:cs="Arial"/>
          <w:szCs w:val="24"/>
        </w:rPr>
        <w:t xml:space="preserve">. This is a significant reason behind the </w:t>
      </w:r>
      <w:r w:rsidR="000E5BB7" w:rsidRPr="00992526">
        <w:rPr>
          <w:rFonts w:ascii="Arial" w:hAnsi="Arial" w:cs="Arial"/>
          <w:szCs w:val="24"/>
        </w:rPr>
        <w:t xml:space="preserve">decline in profitability of </w:t>
      </w:r>
      <w:r w:rsidR="00967762" w:rsidRPr="00992526">
        <w:rPr>
          <w:rFonts w:ascii="Arial" w:hAnsi="Arial" w:cs="Arial"/>
          <w:szCs w:val="24"/>
        </w:rPr>
        <w:t>“Seaview Resort”</w:t>
      </w:r>
      <w:r w:rsidR="000E5BB7" w:rsidRPr="00992526">
        <w:rPr>
          <w:rFonts w:ascii="Arial" w:hAnsi="Arial" w:cs="Arial"/>
          <w:szCs w:val="24"/>
        </w:rPr>
        <w:t xml:space="preserve">. </w:t>
      </w:r>
      <w:r w:rsidR="007D55E2" w:rsidRPr="00992526">
        <w:rPr>
          <w:rFonts w:ascii="Arial" w:hAnsi="Arial" w:cs="Arial"/>
          <w:szCs w:val="24"/>
        </w:rPr>
        <w:t>Low</w:t>
      </w:r>
      <w:r w:rsidR="00AD4103" w:rsidRPr="00992526">
        <w:rPr>
          <w:rFonts w:ascii="Arial" w:hAnsi="Arial" w:cs="Arial"/>
          <w:szCs w:val="24"/>
        </w:rPr>
        <w:t>-</w:t>
      </w:r>
      <w:r w:rsidR="007D55E2" w:rsidRPr="00992526">
        <w:rPr>
          <w:rFonts w:ascii="Arial" w:hAnsi="Arial" w:cs="Arial"/>
          <w:szCs w:val="24"/>
        </w:rPr>
        <w:t>quality services and outdated amenities negatively impacted consumers</w:t>
      </w:r>
      <w:r w:rsidR="00AD4103" w:rsidRPr="00992526">
        <w:rPr>
          <w:rFonts w:ascii="Arial" w:hAnsi="Arial" w:cs="Arial"/>
          <w:szCs w:val="24"/>
        </w:rPr>
        <w:t>'</w:t>
      </w:r>
      <w:r w:rsidR="007D55E2" w:rsidRPr="00992526">
        <w:rPr>
          <w:rFonts w:ascii="Arial" w:hAnsi="Arial" w:cs="Arial"/>
          <w:szCs w:val="24"/>
        </w:rPr>
        <w:t xml:space="preserve"> purchase decision-making caus</w:t>
      </w:r>
      <w:r w:rsidR="00AD4103" w:rsidRPr="00992526">
        <w:rPr>
          <w:rFonts w:ascii="Arial" w:hAnsi="Arial" w:cs="Arial"/>
          <w:szCs w:val="24"/>
        </w:rPr>
        <w:t xml:space="preserve">ing </w:t>
      </w:r>
      <w:r w:rsidR="00967762" w:rsidRPr="00992526">
        <w:rPr>
          <w:rFonts w:ascii="Arial" w:hAnsi="Arial" w:cs="Arial"/>
          <w:szCs w:val="24"/>
        </w:rPr>
        <w:t>Seaview Resort”</w:t>
      </w:r>
      <w:r w:rsidR="007D55E2" w:rsidRPr="00992526">
        <w:rPr>
          <w:rFonts w:ascii="Arial" w:hAnsi="Arial" w:cs="Arial"/>
          <w:szCs w:val="24"/>
        </w:rPr>
        <w:t xml:space="preserve"> </w:t>
      </w:r>
      <w:r w:rsidR="00AD4103" w:rsidRPr="00992526">
        <w:rPr>
          <w:rFonts w:ascii="Arial" w:hAnsi="Arial" w:cs="Arial"/>
          <w:szCs w:val="24"/>
        </w:rPr>
        <w:t xml:space="preserve">to </w:t>
      </w:r>
      <w:r w:rsidR="007D55E2" w:rsidRPr="00992526">
        <w:rPr>
          <w:rFonts w:ascii="Arial" w:hAnsi="Arial" w:cs="Arial"/>
          <w:szCs w:val="24"/>
        </w:rPr>
        <w:t>lose its customers to its competitors</w:t>
      </w:r>
      <w:r w:rsidR="002A3336" w:rsidRPr="00992526">
        <w:rPr>
          <w:rFonts w:ascii="Arial" w:hAnsi="Arial" w:cs="Arial"/>
          <w:szCs w:val="24"/>
        </w:rPr>
        <w:t xml:space="preserve"> (Paban, 2020)</w:t>
      </w:r>
      <w:r w:rsidR="007D55E2" w:rsidRPr="00992526">
        <w:rPr>
          <w:rFonts w:ascii="Arial" w:hAnsi="Arial" w:cs="Arial"/>
          <w:szCs w:val="24"/>
        </w:rPr>
        <w:t>.</w:t>
      </w:r>
    </w:p>
    <w:p w14:paraId="28ABCB6E" w14:textId="7C80EB74" w:rsidR="008130BB" w:rsidRPr="00992526" w:rsidRDefault="008130BB" w:rsidP="00D14928">
      <w:pPr>
        <w:rPr>
          <w:rFonts w:ascii="Arial" w:hAnsi="Arial" w:cs="Arial"/>
          <w:szCs w:val="24"/>
        </w:rPr>
      </w:pPr>
      <w:r w:rsidRPr="00992526">
        <w:rPr>
          <w:rFonts w:ascii="Arial" w:hAnsi="Arial" w:cs="Arial"/>
          <w:b/>
          <w:bCs w:val="0"/>
          <w:szCs w:val="24"/>
        </w:rPr>
        <w:t>Changes in Macro-factors:</w:t>
      </w:r>
      <w:r w:rsidR="007D55E2" w:rsidRPr="00992526">
        <w:rPr>
          <w:rFonts w:ascii="Arial" w:hAnsi="Arial" w:cs="Arial"/>
          <w:b/>
          <w:bCs w:val="0"/>
          <w:szCs w:val="24"/>
        </w:rPr>
        <w:t xml:space="preserve"> </w:t>
      </w:r>
      <w:r w:rsidR="009C5247" w:rsidRPr="00992526">
        <w:rPr>
          <w:rFonts w:ascii="Arial" w:hAnsi="Arial" w:cs="Arial"/>
          <w:szCs w:val="24"/>
        </w:rPr>
        <w:t>In</w:t>
      </w:r>
      <w:r w:rsidR="00AF7486" w:rsidRPr="00992526">
        <w:rPr>
          <w:rFonts w:ascii="Arial" w:hAnsi="Arial" w:cs="Arial"/>
          <w:szCs w:val="24"/>
        </w:rPr>
        <w:t xml:space="preserve"> post </w:t>
      </w:r>
      <w:r w:rsidR="009C5247" w:rsidRPr="00992526">
        <w:rPr>
          <w:rFonts w:ascii="Arial" w:hAnsi="Arial" w:cs="Arial"/>
          <w:szCs w:val="24"/>
        </w:rPr>
        <w:t>post-</w:t>
      </w:r>
      <w:r w:rsidR="004C6C3B" w:rsidRPr="00992526">
        <w:rPr>
          <w:rFonts w:ascii="Arial" w:hAnsi="Arial" w:cs="Arial"/>
          <w:szCs w:val="24"/>
        </w:rPr>
        <w:t xml:space="preserve">COVID-19 </w:t>
      </w:r>
      <w:r w:rsidR="0055049D" w:rsidRPr="00992526">
        <w:rPr>
          <w:rFonts w:ascii="Arial" w:hAnsi="Arial" w:cs="Arial"/>
          <w:szCs w:val="24"/>
        </w:rPr>
        <w:t>pandemic situation</w:t>
      </w:r>
      <w:r w:rsidR="00AD605E" w:rsidRPr="00992526">
        <w:rPr>
          <w:rFonts w:ascii="Arial" w:hAnsi="Arial" w:cs="Arial"/>
          <w:szCs w:val="24"/>
        </w:rPr>
        <w:t xml:space="preserve">, </w:t>
      </w:r>
      <w:r w:rsidR="009C5247" w:rsidRPr="00992526">
        <w:rPr>
          <w:rFonts w:ascii="Arial" w:hAnsi="Arial" w:cs="Arial"/>
          <w:szCs w:val="24"/>
        </w:rPr>
        <w:t xml:space="preserve">the </w:t>
      </w:r>
      <w:r w:rsidR="00AD605E" w:rsidRPr="00992526">
        <w:rPr>
          <w:rFonts w:ascii="Arial" w:hAnsi="Arial" w:cs="Arial"/>
          <w:szCs w:val="24"/>
        </w:rPr>
        <w:t>inflation rate in the UK r</w:t>
      </w:r>
      <w:r w:rsidR="009C5247" w:rsidRPr="00992526">
        <w:rPr>
          <w:rFonts w:ascii="Arial" w:hAnsi="Arial" w:cs="Arial"/>
          <w:szCs w:val="24"/>
        </w:rPr>
        <w:t>o</w:t>
      </w:r>
      <w:r w:rsidR="00AD605E" w:rsidRPr="00992526">
        <w:rPr>
          <w:rFonts w:ascii="Arial" w:hAnsi="Arial" w:cs="Arial"/>
          <w:szCs w:val="24"/>
        </w:rPr>
        <w:t xml:space="preserve">se </w:t>
      </w:r>
      <w:r w:rsidR="009C5247" w:rsidRPr="00992526">
        <w:rPr>
          <w:rFonts w:ascii="Arial" w:hAnsi="Arial" w:cs="Arial"/>
          <w:szCs w:val="24"/>
        </w:rPr>
        <w:t>to</w:t>
      </w:r>
      <w:r w:rsidR="00AD605E" w:rsidRPr="00992526">
        <w:rPr>
          <w:rFonts w:ascii="Arial" w:hAnsi="Arial" w:cs="Arial"/>
          <w:szCs w:val="24"/>
        </w:rPr>
        <w:t xml:space="preserve"> 11.1% from 2020 to 2022</w:t>
      </w:r>
      <w:r w:rsidR="002A3336" w:rsidRPr="00992526">
        <w:rPr>
          <w:rFonts w:ascii="Arial" w:hAnsi="Arial" w:cs="Arial"/>
          <w:szCs w:val="24"/>
        </w:rPr>
        <w:t xml:space="preserve"> (Ons.gov.uk, 2023)</w:t>
      </w:r>
      <w:r w:rsidR="008B6432" w:rsidRPr="00992526">
        <w:rPr>
          <w:rFonts w:ascii="Arial" w:hAnsi="Arial" w:cs="Arial"/>
          <w:szCs w:val="24"/>
        </w:rPr>
        <w:t xml:space="preserve">. So, to control inflation, </w:t>
      </w:r>
      <w:r w:rsidR="009C5247" w:rsidRPr="00992526">
        <w:rPr>
          <w:rFonts w:ascii="Arial" w:hAnsi="Arial" w:cs="Arial"/>
          <w:szCs w:val="24"/>
        </w:rPr>
        <w:t xml:space="preserve">the </w:t>
      </w:r>
      <w:r w:rsidR="008B6432" w:rsidRPr="00992526">
        <w:rPr>
          <w:rFonts w:ascii="Arial" w:hAnsi="Arial" w:cs="Arial"/>
          <w:szCs w:val="24"/>
        </w:rPr>
        <w:t xml:space="preserve">UK government implements fiscal policy by increasing </w:t>
      </w:r>
      <w:r w:rsidR="009C5247" w:rsidRPr="00992526">
        <w:rPr>
          <w:rFonts w:ascii="Arial" w:hAnsi="Arial" w:cs="Arial"/>
          <w:szCs w:val="24"/>
        </w:rPr>
        <w:t xml:space="preserve">the </w:t>
      </w:r>
      <w:r w:rsidR="008B6432" w:rsidRPr="00992526">
        <w:rPr>
          <w:rFonts w:ascii="Arial" w:hAnsi="Arial" w:cs="Arial"/>
          <w:szCs w:val="24"/>
        </w:rPr>
        <w:t>tax rate by 5</w:t>
      </w:r>
      <w:r w:rsidR="00A82710" w:rsidRPr="00992526">
        <w:rPr>
          <w:rFonts w:ascii="Arial" w:hAnsi="Arial" w:cs="Arial"/>
          <w:szCs w:val="24"/>
        </w:rPr>
        <w:t xml:space="preserve">% and </w:t>
      </w:r>
      <w:r w:rsidR="009C5247" w:rsidRPr="00992526">
        <w:rPr>
          <w:rFonts w:ascii="Arial" w:hAnsi="Arial" w:cs="Arial"/>
          <w:szCs w:val="24"/>
        </w:rPr>
        <w:t xml:space="preserve">the </w:t>
      </w:r>
      <w:r w:rsidR="00A82710" w:rsidRPr="00992526">
        <w:rPr>
          <w:rFonts w:ascii="Arial" w:hAnsi="Arial" w:cs="Arial"/>
          <w:szCs w:val="24"/>
        </w:rPr>
        <w:t xml:space="preserve">Bank of England implements monetary policy by increasing </w:t>
      </w:r>
      <w:r w:rsidR="009C5247" w:rsidRPr="00992526">
        <w:rPr>
          <w:rFonts w:ascii="Arial" w:hAnsi="Arial" w:cs="Arial"/>
          <w:szCs w:val="24"/>
        </w:rPr>
        <w:t xml:space="preserve">the </w:t>
      </w:r>
      <w:r w:rsidR="00A82710" w:rsidRPr="00992526">
        <w:rPr>
          <w:rFonts w:ascii="Arial" w:hAnsi="Arial" w:cs="Arial"/>
          <w:szCs w:val="24"/>
        </w:rPr>
        <w:t xml:space="preserve">interest rate </w:t>
      </w:r>
      <w:r w:rsidR="00A22061" w:rsidRPr="00992526">
        <w:rPr>
          <w:rFonts w:ascii="Arial" w:hAnsi="Arial" w:cs="Arial"/>
          <w:szCs w:val="24"/>
        </w:rPr>
        <w:t>by 5.24%</w:t>
      </w:r>
      <w:r w:rsidR="002A3336" w:rsidRPr="00992526">
        <w:rPr>
          <w:rFonts w:ascii="Arial" w:hAnsi="Arial" w:cs="Arial"/>
          <w:szCs w:val="24"/>
        </w:rPr>
        <w:t xml:space="preserve"> (Bankofengland.co.uk, 2023)</w:t>
      </w:r>
      <w:r w:rsidR="00A22061" w:rsidRPr="00992526">
        <w:rPr>
          <w:rFonts w:ascii="Arial" w:hAnsi="Arial" w:cs="Arial"/>
          <w:szCs w:val="24"/>
        </w:rPr>
        <w:t xml:space="preserve">. These are increases </w:t>
      </w:r>
      <w:r w:rsidR="009C5247" w:rsidRPr="00992526">
        <w:rPr>
          <w:rFonts w:ascii="Arial" w:hAnsi="Arial" w:cs="Arial"/>
          <w:szCs w:val="24"/>
        </w:rPr>
        <w:t xml:space="preserve">in </w:t>
      </w:r>
      <w:r w:rsidR="009A4258" w:rsidRPr="00992526">
        <w:rPr>
          <w:rFonts w:ascii="Arial" w:hAnsi="Arial" w:cs="Arial"/>
          <w:szCs w:val="24"/>
        </w:rPr>
        <w:t>both variable and fixed cost</w:t>
      </w:r>
      <w:r w:rsidR="009C5247" w:rsidRPr="00992526">
        <w:rPr>
          <w:rFonts w:ascii="Arial" w:hAnsi="Arial" w:cs="Arial"/>
          <w:szCs w:val="24"/>
        </w:rPr>
        <w:t>s</w:t>
      </w:r>
      <w:r w:rsidR="009A4258" w:rsidRPr="00992526">
        <w:rPr>
          <w:rFonts w:ascii="Arial" w:hAnsi="Arial" w:cs="Arial"/>
          <w:szCs w:val="24"/>
        </w:rPr>
        <w:t xml:space="preserve"> of </w:t>
      </w:r>
      <w:r w:rsidR="00DF3828" w:rsidRPr="00992526">
        <w:rPr>
          <w:rFonts w:ascii="Arial" w:hAnsi="Arial" w:cs="Arial"/>
          <w:szCs w:val="24"/>
        </w:rPr>
        <w:t>“Seaview Resort”</w:t>
      </w:r>
      <w:r w:rsidR="009A4258" w:rsidRPr="00992526">
        <w:rPr>
          <w:rFonts w:ascii="Arial" w:hAnsi="Arial" w:cs="Arial"/>
          <w:szCs w:val="24"/>
        </w:rPr>
        <w:t xml:space="preserve"> by increasing prices of raw materials, </w:t>
      </w:r>
      <w:r w:rsidR="0075087E" w:rsidRPr="00992526">
        <w:rPr>
          <w:rFonts w:ascii="Arial" w:hAnsi="Arial" w:cs="Arial"/>
          <w:szCs w:val="24"/>
        </w:rPr>
        <w:t>higher utility expenses, higher financial expense</w:t>
      </w:r>
      <w:r w:rsidR="009C5247" w:rsidRPr="00992526">
        <w:rPr>
          <w:rFonts w:ascii="Arial" w:hAnsi="Arial" w:cs="Arial"/>
          <w:szCs w:val="24"/>
        </w:rPr>
        <w:t>s</w:t>
      </w:r>
      <w:r w:rsidR="0075087E" w:rsidRPr="00992526">
        <w:rPr>
          <w:rFonts w:ascii="Arial" w:hAnsi="Arial" w:cs="Arial"/>
          <w:szCs w:val="24"/>
        </w:rPr>
        <w:t>, and many more</w:t>
      </w:r>
      <w:r w:rsidR="002A3336" w:rsidRPr="00992526">
        <w:rPr>
          <w:rFonts w:ascii="Arial" w:hAnsi="Arial" w:cs="Arial"/>
          <w:szCs w:val="24"/>
        </w:rPr>
        <w:t xml:space="preserve"> (</w:t>
      </w:r>
      <w:proofErr w:type="spellStart"/>
      <w:r w:rsidR="002A3336" w:rsidRPr="00992526">
        <w:rPr>
          <w:rFonts w:ascii="Arial" w:hAnsi="Arial" w:cs="Arial"/>
          <w:szCs w:val="24"/>
        </w:rPr>
        <w:t>Orlitzky</w:t>
      </w:r>
      <w:proofErr w:type="spellEnd"/>
      <w:r w:rsidR="002A3336" w:rsidRPr="00992526">
        <w:rPr>
          <w:rFonts w:ascii="Arial" w:hAnsi="Arial" w:cs="Arial"/>
          <w:szCs w:val="24"/>
        </w:rPr>
        <w:t>, Schmidt and Rynes, 2023)</w:t>
      </w:r>
      <w:r w:rsidR="0075087E" w:rsidRPr="00992526">
        <w:rPr>
          <w:rFonts w:ascii="Arial" w:hAnsi="Arial" w:cs="Arial"/>
          <w:szCs w:val="24"/>
        </w:rPr>
        <w:t xml:space="preserve">. That caused </w:t>
      </w:r>
      <w:r w:rsidR="009C5247" w:rsidRPr="00992526">
        <w:rPr>
          <w:rFonts w:ascii="Arial" w:hAnsi="Arial" w:cs="Arial"/>
          <w:szCs w:val="24"/>
        </w:rPr>
        <w:t xml:space="preserve">a </w:t>
      </w:r>
      <w:r w:rsidR="0075087E" w:rsidRPr="00992526">
        <w:rPr>
          <w:rFonts w:ascii="Arial" w:hAnsi="Arial" w:cs="Arial"/>
          <w:szCs w:val="24"/>
        </w:rPr>
        <w:t xml:space="preserve">net loss </w:t>
      </w:r>
      <w:r w:rsidR="005830C2" w:rsidRPr="00992526">
        <w:rPr>
          <w:rFonts w:ascii="Arial" w:hAnsi="Arial" w:cs="Arial"/>
          <w:szCs w:val="24"/>
        </w:rPr>
        <w:t>of -£47500</w:t>
      </w:r>
      <w:r w:rsidR="0075087E" w:rsidRPr="00992526">
        <w:rPr>
          <w:rFonts w:ascii="Arial" w:hAnsi="Arial" w:cs="Arial"/>
          <w:szCs w:val="24"/>
        </w:rPr>
        <w:t xml:space="preserve"> </w:t>
      </w:r>
      <w:r w:rsidR="005830C2" w:rsidRPr="00992526">
        <w:rPr>
          <w:rFonts w:ascii="Arial" w:hAnsi="Arial" w:cs="Arial"/>
          <w:szCs w:val="24"/>
        </w:rPr>
        <w:t xml:space="preserve">for </w:t>
      </w:r>
      <w:r w:rsidR="00DF3828" w:rsidRPr="00992526">
        <w:rPr>
          <w:rFonts w:ascii="Arial" w:hAnsi="Arial" w:cs="Arial"/>
          <w:szCs w:val="24"/>
        </w:rPr>
        <w:t>“Seaview Resort”</w:t>
      </w:r>
      <w:r w:rsidR="0075087E" w:rsidRPr="00992526">
        <w:rPr>
          <w:rFonts w:ascii="Arial" w:hAnsi="Arial" w:cs="Arial"/>
          <w:szCs w:val="24"/>
        </w:rPr>
        <w:t xml:space="preserve">. </w:t>
      </w:r>
      <w:r w:rsidR="00684404" w:rsidRPr="00992526">
        <w:rPr>
          <w:rFonts w:ascii="Arial" w:hAnsi="Arial" w:cs="Arial"/>
          <w:szCs w:val="24"/>
        </w:rPr>
        <w:t xml:space="preserve">Because </w:t>
      </w:r>
      <w:r w:rsidR="009C5247" w:rsidRPr="00992526">
        <w:rPr>
          <w:rFonts w:ascii="Arial" w:hAnsi="Arial" w:cs="Arial"/>
          <w:szCs w:val="24"/>
        </w:rPr>
        <w:t xml:space="preserve">the </w:t>
      </w:r>
      <w:r w:rsidR="00684404" w:rsidRPr="00992526">
        <w:rPr>
          <w:rFonts w:ascii="Arial" w:hAnsi="Arial" w:cs="Arial"/>
          <w:szCs w:val="24"/>
        </w:rPr>
        <w:t>costs of business were higher than income</w:t>
      </w:r>
      <w:r w:rsidR="002A3336" w:rsidRPr="00992526">
        <w:rPr>
          <w:rFonts w:ascii="Arial" w:hAnsi="Arial" w:cs="Arial"/>
          <w:szCs w:val="24"/>
        </w:rPr>
        <w:t xml:space="preserve"> (Rodrigues, Maccari and Lenzi, 2022)</w:t>
      </w:r>
      <w:r w:rsidR="00684404" w:rsidRPr="00992526">
        <w:rPr>
          <w:rFonts w:ascii="Arial" w:hAnsi="Arial" w:cs="Arial"/>
          <w:szCs w:val="24"/>
        </w:rPr>
        <w:t>.</w:t>
      </w:r>
    </w:p>
    <w:p w14:paraId="4DC17D6E" w14:textId="77777777" w:rsidR="00001005" w:rsidRPr="00992526" w:rsidRDefault="00001005" w:rsidP="00D14928">
      <w:pPr>
        <w:pStyle w:val="Heading1"/>
        <w:rPr>
          <w:rFonts w:ascii="Arial" w:hAnsi="Arial" w:cs="Arial"/>
        </w:rPr>
      </w:pPr>
      <w:bookmarkStart w:id="7" w:name="_Toc148553350"/>
      <w:bookmarkStart w:id="8" w:name="_Toc148562675"/>
      <w:r w:rsidRPr="00992526">
        <w:rPr>
          <w:rFonts w:ascii="Arial" w:hAnsi="Arial" w:cs="Arial"/>
        </w:rPr>
        <w:t xml:space="preserve">Develops a comprehensive turnaround strategy to revitalize the resort’s financial health and restore its reputation as a premier vacation destination or to improve financial </w:t>
      </w:r>
      <w:proofErr w:type="gramStart"/>
      <w:r w:rsidRPr="00992526">
        <w:rPr>
          <w:rFonts w:ascii="Arial" w:hAnsi="Arial" w:cs="Arial"/>
        </w:rPr>
        <w:t>outcomes</w:t>
      </w:r>
      <w:bookmarkEnd w:id="7"/>
      <w:bookmarkEnd w:id="8"/>
      <w:proofErr w:type="gramEnd"/>
    </w:p>
    <w:p w14:paraId="1346815C" w14:textId="7B28D445" w:rsidR="00677A8C" w:rsidRPr="00992526" w:rsidRDefault="00645939" w:rsidP="00D14928">
      <w:pPr>
        <w:pStyle w:val="Heading2"/>
        <w:rPr>
          <w:rFonts w:ascii="Arial" w:hAnsi="Arial" w:cs="Arial"/>
          <w:shd w:val="clear" w:color="auto" w:fill="FFFFFF"/>
        </w:rPr>
      </w:pPr>
      <w:bookmarkStart w:id="9" w:name="_Toc148562676"/>
      <w:r w:rsidRPr="00992526">
        <w:rPr>
          <w:rFonts w:ascii="Arial" w:hAnsi="Arial" w:cs="Arial"/>
          <w:shd w:val="clear" w:color="auto" w:fill="FFFFFF"/>
        </w:rPr>
        <w:t>Bowman's Strategy Clock</w:t>
      </w:r>
      <w:bookmarkEnd w:id="9"/>
    </w:p>
    <w:p w14:paraId="68644816" w14:textId="2C315236" w:rsidR="005A5E25" w:rsidRPr="00992526" w:rsidRDefault="005A5E25" w:rsidP="00D14928">
      <w:pPr>
        <w:rPr>
          <w:rFonts w:ascii="Arial" w:hAnsi="Arial" w:cs="Arial"/>
          <w:szCs w:val="24"/>
        </w:rPr>
      </w:pPr>
      <w:r w:rsidRPr="00992526">
        <w:rPr>
          <w:rFonts w:ascii="Arial" w:hAnsi="Arial" w:cs="Arial"/>
          <w:szCs w:val="24"/>
        </w:rPr>
        <w:t xml:space="preserve">Bowman's Strategy Clock </w:t>
      </w:r>
      <w:r w:rsidR="00C32373" w:rsidRPr="00992526">
        <w:rPr>
          <w:rFonts w:ascii="Arial" w:hAnsi="Arial" w:cs="Arial"/>
          <w:szCs w:val="24"/>
        </w:rPr>
        <w:t>presents</w:t>
      </w:r>
      <w:r w:rsidRPr="00992526">
        <w:rPr>
          <w:rFonts w:ascii="Arial" w:hAnsi="Arial" w:cs="Arial"/>
          <w:szCs w:val="24"/>
        </w:rPr>
        <w:t xml:space="preserve"> strategies to ensure </w:t>
      </w:r>
      <w:r w:rsidR="00E9590E" w:rsidRPr="00992526">
        <w:rPr>
          <w:rFonts w:ascii="Arial" w:hAnsi="Arial" w:cs="Arial"/>
          <w:szCs w:val="24"/>
        </w:rPr>
        <w:t xml:space="preserve">the </w:t>
      </w:r>
      <w:r w:rsidRPr="00992526">
        <w:rPr>
          <w:rFonts w:ascii="Arial" w:hAnsi="Arial" w:cs="Arial"/>
          <w:szCs w:val="24"/>
        </w:rPr>
        <w:t xml:space="preserve">competitive </w:t>
      </w:r>
      <w:r w:rsidR="00C32373" w:rsidRPr="00992526">
        <w:rPr>
          <w:rFonts w:ascii="Arial" w:hAnsi="Arial" w:cs="Arial"/>
          <w:szCs w:val="24"/>
        </w:rPr>
        <w:t>positioning</w:t>
      </w:r>
      <w:r w:rsidRPr="00992526">
        <w:rPr>
          <w:rFonts w:ascii="Arial" w:hAnsi="Arial" w:cs="Arial"/>
          <w:szCs w:val="24"/>
        </w:rPr>
        <w:t xml:space="preserve"> of business within the target market</w:t>
      </w:r>
      <w:r w:rsidR="002A3336" w:rsidRPr="00992526">
        <w:rPr>
          <w:rFonts w:ascii="Arial" w:hAnsi="Arial" w:cs="Arial"/>
          <w:szCs w:val="24"/>
        </w:rPr>
        <w:t xml:space="preserve"> (Snow and </w:t>
      </w:r>
      <w:proofErr w:type="spellStart"/>
      <w:r w:rsidR="002A3336" w:rsidRPr="00992526">
        <w:rPr>
          <w:rFonts w:ascii="Arial" w:hAnsi="Arial" w:cs="Arial"/>
          <w:szCs w:val="24"/>
        </w:rPr>
        <w:t>Hrebiniak</w:t>
      </w:r>
      <w:proofErr w:type="spellEnd"/>
      <w:r w:rsidR="002A3336" w:rsidRPr="00992526">
        <w:rPr>
          <w:rFonts w:ascii="Arial" w:hAnsi="Arial" w:cs="Arial"/>
          <w:szCs w:val="24"/>
        </w:rPr>
        <w:t>, 2022)</w:t>
      </w:r>
      <w:r w:rsidRPr="00992526">
        <w:rPr>
          <w:rFonts w:ascii="Arial" w:hAnsi="Arial" w:cs="Arial"/>
          <w:szCs w:val="24"/>
        </w:rPr>
        <w:t xml:space="preserve">. </w:t>
      </w:r>
      <w:r w:rsidR="00C57338" w:rsidRPr="00992526">
        <w:rPr>
          <w:rFonts w:ascii="Arial" w:hAnsi="Arial" w:cs="Arial"/>
          <w:szCs w:val="24"/>
        </w:rPr>
        <w:t xml:space="preserve">Strategies are differentiation, focused differentiation, hybrid, low </w:t>
      </w:r>
      <w:r w:rsidR="00C32373" w:rsidRPr="00992526">
        <w:rPr>
          <w:rFonts w:ascii="Arial" w:hAnsi="Arial" w:cs="Arial"/>
          <w:szCs w:val="24"/>
        </w:rPr>
        <w:t>price</w:t>
      </w:r>
      <w:r w:rsidR="00C57338" w:rsidRPr="00992526">
        <w:rPr>
          <w:rFonts w:ascii="Arial" w:hAnsi="Arial" w:cs="Arial"/>
          <w:szCs w:val="24"/>
        </w:rPr>
        <w:t>, low price and low value</w:t>
      </w:r>
      <w:r w:rsidR="009C5247" w:rsidRPr="00992526">
        <w:rPr>
          <w:rFonts w:ascii="Arial" w:hAnsi="Arial" w:cs="Arial"/>
          <w:szCs w:val="24"/>
        </w:rPr>
        <w:t>-</w:t>
      </w:r>
      <w:r w:rsidR="00C57338" w:rsidRPr="00992526">
        <w:rPr>
          <w:rFonts w:ascii="Arial" w:hAnsi="Arial" w:cs="Arial"/>
          <w:szCs w:val="24"/>
        </w:rPr>
        <w:t>added, monopoly pricing, risky and high margins</w:t>
      </w:r>
      <w:r w:rsidR="002A3336" w:rsidRPr="00992526">
        <w:rPr>
          <w:rFonts w:ascii="Arial" w:hAnsi="Arial" w:cs="Arial"/>
          <w:szCs w:val="24"/>
        </w:rPr>
        <w:t xml:space="preserve"> (Seaview, 2023)</w:t>
      </w:r>
      <w:r w:rsidR="00C57338" w:rsidRPr="00992526">
        <w:rPr>
          <w:rFonts w:ascii="Arial" w:hAnsi="Arial" w:cs="Arial"/>
          <w:szCs w:val="24"/>
        </w:rPr>
        <w:t xml:space="preserve">. </w:t>
      </w:r>
    </w:p>
    <w:p w14:paraId="197009F2" w14:textId="77777777" w:rsidR="00645939" w:rsidRPr="00992526" w:rsidRDefault="00645939" w:rsidP="00D14928">
      <w:pPr>
        <w:rPr>
          <w:rFonts w:ascii="Arial" w:hAnsi="Arial" w:cs="Arial"/>
          <w:szCs w:val="24"/>
        </w:rPr>
      </w:pPr>
    </w:p>
    <w:p w14:paraId="14FA3019" w14:textId="70E1885A" w:rsidR="00677A8C" w:rsidRPr="00992526" w:rsidRDefault="00645939" w:rsidP="00D14928">
      <w:pPr>
        <w:jc w:val="center"/>
        <w:rPr>
          <w:rFonts w:ascii="Arial" w:hAnsi="Arial" w:cs="Arial"/>
          <w:szCs w:val="24"/>
        </w:rPr>
      </w:pPr>
      <w:r w:rsidRPr="00992526">
        <w:rPr>
          <w:rFonts w:ascii="Arial" w:hAnsi="Arial" w:cs="Arial"/>
          <w:noProof/>
          <w:szCs w:val="24"/>
        </w:rPr>
        <w:drawing>
          <wp:inline distT="0" distB="0" distL="0" distR="0" wp14:anchorId="1738C881" wp14:editId="7870AE3D">
            <wp:extent cx="4239217" cy="3172268"/>
            <wp:effectExtent l="0" t="0" r="9525" b="9525"/>
            <wp:docPr id="436318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318488" name=""/>
                    <pic:cNvPicPr/>
                  </pic:nvPicPr>
                  <pic:blipFill>
                    <a:blip r:embed="rId12"/>
                    <a:stretch>
                      <a:fillRect/>
                    </a:stretch>
                  </pic:blipFill>
                  <pic:spPr>
                    <a:xfrm>
                      <a:off x="0" y="0"/>
                      <a:ext cx="4239217" cy="3172268"/>
                    </a:xfrm>
                    <a:prstGeom prst="rect">
                      <a:avLst/>
                    </a:prstGeom>
                  </pic:spPr>
                </pic:pic>
              </a:graphicData>
            </a:graphic>
          </wp:inline>
        </w:drawing>
      </w:r>
    </w:p>
    <w:p w14:paraId="4CB4A765" w14:textId="5C9F8768" w:rsidR="00645939" w:rsidRPr="00992526" w:rsidRDefault="00645939" w:rsidP="00D14928">
      <w:pPr>
        <w:jc w:val="center"/>
        <w:rPr>
          <w:rFonts w:ascii="Arial" w:hAnsi="Arial" w:cs="Arial"/>
          <w:b/>
          <w:szCs w:val="24"/>
        </w:rPr>
      </w:pPr>
      <w:r w:rsidRPr="00992526">
        <w:rPr>
          <w:rFonts w:ascii="Arial" w:hAnsi="Arial" w:cs="Arial"/>
          <w:b/>
          <w:szCs w:val="24"/>
        </w:rPr>
        <w:t>Figure 4: Bowman's Strategy Clock.</w:t>
      </w:r>
    </w:p>
    <w:p w14:paraId="65663CDD" w14:textId="1D44BF1C" w:rsidR="00645939" w:rsidRPr="00992526" w:rsidRDefault="00645939" w:rsidP="00D14928">
      <w:pPr>
        <w:jc w:val="center"/>
        <w:rPr>
          <w:rFonts w:ascii="Arial" w:hAnsi="Arial" w:cs="Arial"/>
          <w:szCs w:val="24"/>
        </w:rPr>
      </w:pPr>
      <w:r w:rsidRPr="00992526">
        <w:rPr>
          <w:rFonts w:ascii="Arial" w:hAnsi="Arial" w:cs="Arial"/>
          <w:b/>
          <w:szCs w:val="24"/>
        </w:rPr>
        <w:t>Source:</w:t>
      </w:r>
      <w:r w:rsidR="00F955E6" w:rsidRPr="00992526">
        <w:rPr>
          <w:rFonts w:ascii="Arial" w:hAnsi="Arial" w:cs="Arial"/>
          <w:szCs w:val="24"/>
        </w:rPr>
        <w:t xml:space="preserve"> (Liu and Cheng, 2022).</w:t>
      </w:r>
    </w:p>
    <w:p w14:paraId="60293005" w14:textId="7B2BAA38" w:rsidR="00645939" w:rsidRPr="00992526" w:rsidRDefault="00645939" w:rsidP="00D14928">
      <w:pPr>
        <w:rPr>
          <w:rFonts w:ascii="Arial" w:hAnsi="Arial" w:cs="Arial"/>
          <w:bCs w:val="0"/>
          <w:szCs w:val="24"/>
        </w:rPr>
      </w:pPr>
      <w:r w:rsidRPr="00992526">
        <w:rPr>
          <w:rFonts w:ascii="Arial" w:hAnsi="Arial" w:cs="Arial"/>
          <w:b/>
          <w:bCs w:val="0"/>
          <w:szCs w:val="24"/>
        </w:rPr>
        <w:t>Differentiation strategy:</w:t>
      </w:r>
      <w:r w:rsidR="005A5E25" w:rsidRPr="00992526">
        <w:rPr>
          <w:rFonts w:ascii="Arial" w:hAnsi="Arial" w:cs="Arial"/>
          <w:b/>
          <w:bCs w:val="0"/>
          <w:szCs w:val="24"/>
        </w:rPr>
        <w:t xml:space="preserve"> </w:t>
      </w:r>
      <w:r w:rsidR="00C57338" w:rsidRPr="00992526">
        <w:rPr>
          <w:rFonts w:ascii="Arial" w:hAnsi="Arial" w:cs="Arial"/>
          <w:bCs w:val="0"/>
          <w:szCs w:val="24"/>
        </w:rPr>
        <w:t>The strategy that inspire</w:t>
      </w:r>
      <w:r w:rsidR="009C5247" w:rsidRPr="00992526">
        <w:rPr>
          <w:rFonts w:ascii="Arial" w:hAnsi="Arial" w:cs="Arial"/>
          <w:bCs w:val="0"/>
          <w:szCs w:val="24"/>
        </w:rPr>
        <w:t>s</w:t>
      </w:r>
      <w:r w:rsidR="00C57338" w:rsidRPr="00992526">
        <w:rPr>
          <w:rFonts w:ascii="Arial" w:hAnsi="Arial" w:cs="Arial"/>
          <w:bCs w:val="0"/>
          <w:szCs w:val="24"/>
        </w:rPr>
        <w:t xml:space="preserve"> business </w:t>
      </w:r>
      <w:r w:rsidR="00E061C0" w:rsidRPr="00992526">
        <w:rPr>
          <w:rFonts w:ascii="Arial" w:hAnsi="Arial" w:cs="Arial"/>
          <w:bCs w:val="0"/>
          <w:szCs w:val="24"/>
        </w:rPr>
        <w:t>organization</w:t>
      </w:r>
      <w:r w:rsidR="009C5247" w:rsidRPr="00992526">
        <w:rPr>
          <w:rFonts w:ascii="Arial" w:hAnsi="Arial" w:cs="Arial"/>
          <w:bCs w:val="0"/>
          <w:szCs w:val="24"/>
        </w:rPr>
        <w:t>s</w:t>
      </w:r>
      <w:r w:rsidR="00C57338" w:rsidRPr="00992526">
        <w:rPr>
          <w:rFonts w:ascii="Arial" w:hAnsi="Arial" w:cs="Arial"/>
          <w:bCs w:val="0"/>
          <w:szCs w:val="24"/>
        </w:rPr>
        <w:t xml:space="preserve"> to differentiate their product and services from </w:t>
      </w:r>
      <w:r w:rsidR="002C1BB9" w:rsidRPr="00992526">
        <w:rPr>
          <w:rFonts w:ascii="Arial" w:hAnsi="Arial" w:cs="Arial"/>
          <w:bCs w:val="0"/>
          <w:szCs w:val="24"/>
        </w:rPr>
        <w:t>competitors</w:t>
      </w:r>
      <w:r w:rsidR="00C57338" w:rsidRPr="00992526">
        <w:rPr>
          <w:rFonts w:ascii="Arial" w:hAnsi="Arial" w:cs="Arial"/>
          <w:bCs w:val="0"/>
          <w:szCs w:val="24"/>
        </w:rPr>
        <w:t xml:space="preserve"> by adding high perceived values</w:t>
      </w:r>
      <w:r w:rsidR="002A3336" w:rsidRPr="00992526">
        <w:rPr>
          <w:rFonts w:ascii="Arial" w:hAnsi="Arial" w:cs="Arial"/>
          <w:bCs w:val="0"/>
          <w:szCs w:val="24"/>
        </w:rPr>
        <w:t xml:space="preserve"> (Stephenson, 2022)</w:t>
      </w:r>
      <w:r w:rsidR="00C57338" w:rsidRPr="00992526">
        <w:rPr>
          <w:rFonts w:ascii="Arial" w:hAnsi="Arial" w:cs="Arial"/>
          <w:bCs w:val="0"/>
          <w:szCs w:val="24"/>
        </w:rPr>
        <w:t xml:space="preserve">. </w:t>
      </w:r>
      <w:r w:rsidR="0011659E" w:rsidRPr="00992526">
        <w:rPr>
          <w:rFonts w:ascii="Arial" w:hAnsi="Arial" w:cs="Arial"/>
          <w:bCs w:val="0"/>
          <w:szCs w:val="24"/>
        </w:rPr>
        <w:t xml:space="preserve">So, </w:t>
      </w:r>
      <w:r w:rsidR="009C5247" w:rsidRPr="00992526">
        <w:rPr>
          <w:rFonts w:ascii="Arial" w:hAnsi="Arial" w:cs="Arial"/>
          <w:bCs w:val="0"/>
          <w:szCs w:val="24"/>
        </w:rPr>
        <w:t xml:space="preserve">the </w:t>
      </w:r>
      <w:r w:rsidR="0011659E" w:rsidRPr="00992526">
        <w:rPr>
          <w:rFonts w:ascii="Arial" w:hAnsi="Arial" w:cs="Arial"/>
          <w:bCs w:val="0"/>
          <w:szCs w:val="24"/>
        </w:rPr>
        <w:t xml:space="preserve">differentiation strategy will become </w:t>
      </w:r>
      <w:r w:rsidR="009C5247" w:rsidRPr="00992526">
        <w:rPr>
          <w:rFonts w:ascii="Arial" w:hAnsi="Arial" w:cs="Arial"/>
          <w:bCs w:val="0"/>
          <w:szCs w:val="24"/>
        </w:rPr>
        <w:t>the</w:t>
      </w:r>
      <w:r w:rsidR="0011659E" w:rsidRPr="00992526">
        <w:rPr>
          <w:rFonts w:ascii="Arial" w:hAnsi="Arial" w:cs="Arial"/>
          <w:bCs w:val="0"/>
          <w:szCs w:val="24"/>
        </w:rPr>
        <w:t xml:space="preserve"> </w:t>
      </w:r>
      <w:r w:rsidR="009C5247" w:rsidRPr="00992526">
        <w:rPr>
          <w:rFonts w:ascii="Arial" w:hAnsi="Arial" w:cs="Arial"/>
          <w:bCs w:val="0"/>
          <w:szCs w:val="24"/>
        </w:rPr>
        <w:t>mo</w:t>
      </w:r>
      <w:r w:rsidR="0011659E" w:rsidRPr="00992526">
        <w:rPr>
          <w:rFonts w:ascii="Arial" w:hAnsi="Arial" w:cs="Arial"/>
          <w:bCs w:val="0"/>
          <w:szCs w:val="24"/>
        </w:rPr>
        <w:t xml:space="preserve">st suitable </w:t>
      </w:r>
      <w:r w:rsidR="00F70E49" w:rsidRPr="00992526">
        <w:rPr>
          <w:rFonts w:ascii="Arial" w:hAnsi="Arial" w:cs="Arial"/>
          <w:bCs w:val="0"/>
          <w:szCs w:val="24"/>
        </w:rPr>
        <w:t xml:space="preserve">turnaround </w:t>
      </w:r>
      <w:r w:rsidR="0011659E" w:rsidRPr="00992526">
        <w:rPr>
          <w:rFonts w:ascii="Arial" w:hAnsi="Arial" w:cs="Arial"/>
          <w:bCs w:val="0"/>
          <w:szCs w:val="24"/>
        </w:rPr>
        <w:t xml:space="preserve">strategy for </w:t>
      </w:r>
      <w:r w:rsidR="0011659E" w:rsidRPr="00992526">
        <w:rPr>
          <w:rFonts w:ascii="Arial" w:hAnsi="Arial" w:cs="Arial"/>
          <w:szCs w:val="24"/>
        </w:rPr>
        <w:t>“Seaview Resort”.</w:t>
      </w:r>
      <w:r w:rsidR="00644AF5" w:rsidRPr="00992526">
        <w:rPr>
          <w:rFonts w:ascii="Arial" w:hAnsi="Arial" w:cs="Arial"/>
          <w:szCs w:val="24"/>
        </w:rPr>
        <w:t xml:space="preserve"> </w:t>
      </w:r>
      <w:r w:rsidR="009C5247" w:rsidRPr="00992526">
        <w:rPr>
          <w:rFonts w:ascii="Arial" w:hAnsi="Arial" w:cs="Arial"/>
          <w:szCs w:val="24"/>
        </w:rPr>
        <w:t>The d</w:t>
      </w:r>
      <w:r w:rsidR="006A3B21" w:rsidRPr="00992526">
        <w:rPr>
          <w:rFonts w:ascii="Arial" w:hAnsi="Arial" w:cs="Arial"/>
          <w:szCs w:val="24"/>
        </w:rPr>
        <w:t>ifferentiation</w:t>
      </w:r>
      <w:r w:rsidR="00644AF5" w:rsidRPr="00992526">
        <w:rPr>
          <w:rFonts w:ascii="Arial" w:hAnsi="Arial" w:cs="Arial"/>
          <w:szCs w:val="24"/>
        </w:rPr>
        <w:t xml:space="preserve"> strategy will provide </w:t>
      </w:r>
      <w:r w:rsidR="009C5247" w:rsidRPr="00992526">
        <w:rPr>
          <w:rFonts w:ascii="Arial" w:hAnsi="Arial" w:cs="Arial"/>
          <w:szCs w:val="24"/>
        </w:rPr>
        <w:t xml:space="preserve">an </w:t>
      </w:r>
      <w:r w:rsidR="00644AF5" w:rsidRPr="00992526">
        <w:rPr>
          <w:rFonts w:ascii="Arial" w:hAnsi="Arial" w:cs="Arial"/>
          <w:szCs w:val="24"/>
        </w:rPr>
        <w:t xml:space="preserve">opportunity </w:t>
      </w:r>
      <w:r w:rsidR="009C5247" w:rsidRPr="00992526">
        <w:rPr>
          <w:rFonts w:ascii="Arial" w:hAnsi="Arial" w:cs="Arial"/>
          <w:szCs w:val="24"/>
        </w:rPr>
        <w:t>for</w:t>
      </w:r>
      <w:r w:rsidR="00644AF5" w:rsidRPr="00992526">
        <w:rPr>
          <w:rFonts w:ascii="Arial" w:hAnsi="Arial" w:cs="Arial"/>
          <w:szCs w:val="24"/>
        </w:rPr>
        <w:t xml:space="preserve"> “Seaview Resort” to improve hospitality services by adopting eco-friendly and experiential tourism</w:t>
      </w:r>
      <w:r w:rsidR="006A3B21" w:rsidRPr="00992526">
        <w:rPr>
          <w:rFonts w:ascii="Arial" w:hAnsi="Arial" w:cs="Arial"/>
          <w:szCs w:val="24"/>
        </w:rPr>
        <w:t xml:space="preserve"> features</w:t>
      </w:r>
      <w:r w:rsidR="002A3336" w:rsidRPr="00992526">
        <w:rPr>
          <w:rFonts w:ascii="Arial" w:hAnsi="Arial" w:cs="Arial"/>
          <w:szCs w:val="24"/>
        </w:rPr>
        <w:t xml:space="preserve"> (Wasik et al., 2023)</w:t>
      </w:r>
      <w:r w:rsidR="006A3B21" w:rsidRPr="00992526">
        <w:rPr>
          <w:rFonts w:ascii="Arial" w:hAnsi="Arial" w:cs="Arial"/>
          <w:szCs w:val="24"/>
        </w:rPr>
        <w:t>. For example, “Seaview Resort” could create a natural environment by planting trees around its resorts. Also, could recruit local community people to engage customers with local cultures and local cultural food</w:t>
      </w:r>
      <w:r w:rsidR="002A3336" w:rsidRPr="00992526">
        <w:rPr>
          <w:rFonts w:ascii="Arial" w:hAnsi="Arial" w:cs="Arial"/>
          <w:szCs w:val="24"/>
        </w:rPr>
        <w:t xml:space="preserve"> (Surridge, 2022)</w:t>
      </w:r>
      <w:r w:rsidR="006A3B21" w:rsidRPr="00992526">
        <w:rPr>
          <w:rFonts w:ascii="Arial" w:hAnsi="Arial" w:cs="Arial"/>
          <w:szCs w:val="24"/>
        </w:rPr>
        <w:t xml:space="preserve">. Also, “Seaview Resort” could </w:t>
      </w:r>
      <w:r w:rsidR="00BF41BB" w:rsidRPr="00992526">
        <w:rPr>
          <w:rFonts w:ascii="Arial" w:hAnsi="Arial" w:cs="Arial"/>
          <w:szCs w:val="24"/>
        </w:rPr>
        <w:t xml:space="preserve">improve its services for its customers by implementing digital transformation to enable </w:t>
      </w:r>
      <w:r w:rsidR="009C5247" w:rsidRPr="00992526">
        <w:rPr>
          <w:rFonts w:ascii="Arial" w:hAnsi="Arial" w:cs="Arial"/>
          <w:szCs w:val="24"/>
        </w:rPr>
        <w:t xml:space="preserve">the </w:t>
      </w:r>
      <w:r w:rsidR="00BF41BB" w:rsidRPr="00992526">
        <w:rPr>
          <w:rFonts w:ascii="Arial" w:hAnsi="Arial" w:cs="Arial"/>
          <w:szCs w:val="24"/>
        </w:rPr>
        <w:t>opportunity to customers to make online bookings and online payments</w:t>
      </w:r>
      <w:r w:rsidR="001543A0" w:rsidRPr="00992526">
        <w:rPr>
          <w:rFonts w:ascii="Arial" w:hAnsi="Arial" w:cs="Arial"/>
          <w:szCs w:val="24"/>
        </w:rPr>
        <w:t xml:space="preserve"> (</w:t>
      </w:r>
      <w:proofErr w:type="spellStart"/>
      <w:r w:rsidR="001543A0" w:rsidRPr="00992526">
        <w:rPr>
          <w:rFonts w:ascii="Arial" w:hAnsi="Arial" w:cs="Arial"/>
          <w:szCs w:val="24"/>
        </w:rPr>
        <w:t>Orlitzky</w:t>
      </w:r>
      <w:proofErr w:type="spellEnd"/>
      <w:r w:rsidR="001543A0" w:rsidRPr="00992526">
        <w:rPr>
          <w:rFonts w:ascii="Arial" w:hAnsi="Arial" w:cs="Arial"/>
          <w:szCs w:val="24"/>
        </w:rPr>
        <w:t>, Schmidt and Rynes, 2023)</w:t>
      </w:r>
      <w:r w:rsidR="00BF41BB" w:rsidRPr="00992526">
        <w:rPr>
          <w:rFonts w:ascii="Arial" w:hAnsi="Arial" w:cs="Arial"/>
          <w:szCs w:val="24"/>
        </w:rPr>
        <w:t xml:space="preserve">. To create </w:t>
      </w:r>
      <w:r w:rsidR="009C5247" w:rsidRPr="00992526">
        <w:rPr>
          <w:rFonts w:ascii="Arial" w:hAnsi="Arial" w:cs="Arial"/>
          <w:szCs w:val="24"/>
        </w:rPr>
        <w:t xml:space="preserve">a </w:t>
      </w:r>
      <w:r w:rsidR="00BF41BB" w:rsidRPr="00992526">
        <w:rPr>
          <w:rFonts w:ascii="Arial" w:hAnsi="Arial" w:cs="Arial"/>
          <w:szCs w:val="24"/>
        </w:rPr>
        <w:t xml:space="preserve">value </w:t>
      </w:r>
      <w:r w:rsidR="00F0266C" w:rsidRPr="00992526">
        <w:rPr>
          <w:rFonts w:ascii="Arial" w:hAnsi="Arial" w:cs="Arial"/>
          <w:szCs w:val="24"/>
        </w:rPr>
        <w:t>proposition</w:t>
      </w:r>
      <w:r w:rsidR="00BF41BB" w:rsidRPr="00992526">
        <w:rPr>
          <w:rFonts w:ascii="Arial" w:hAnsi="Arial" w:cs="Arial"/>
          <w:szCs w:val="24"/>
        </w:rPr>
        <w:t xml:space="preserve"> for customers, differentiation will enable advantage to make improvements in </w:t>
      </w:r>
      <w:r w:rsidR="00F0266C" w:rsidRPr="00992526">
        <w:rPr>
          <w:rFonts w:ascii="Arial" w:hAnsi="Arial" w:cs="Arial"/>
          <w:szCs w:val="24"/>
        </w:rPr>
        <w:t>services</w:t>
      </w:r>
      <w:r w:rsidR="00BF41BB" w:rsidRPr="00992526">
        <w:rPr>
          <w:rFonts w:ascii="Arial" w:hAnsi="Arial" w:cs="Arial"/>
          <w:szCs w:val="24"/>
        </w:rPr>
        <w:t xml:space="preserve"> by offering training to employees to improve their skills and experiences to enable high</w:t>
      </w:r>
      <w:r w:rsidR="009C5247" w:rsidRPr="00992526">
        <w:rPr>
          <w:rFonts w:ascii="Arial" w:hAnsi="Arial" w:cs="Arial"/>
          <w:szCs w:val="24"/>
        </w:rPr>
        <w:t>-</w:t>
      </w:r>
      <w:r w:rsidR="00BF41BB" w:rsidRPr="00992526">
        <w:rPr>
          <w:rFonts w:ascii="Arial" w:hAnsi="Arial" w:cs="Arial"/>
          <w:szCs w:val="24"/>
        </w:rPr>
        <w:t>quality services to customers</w:t>
      </w:r>
      <w:r w:rsidR="001543A0" w:rsidRPr="00992526">
        <w:rPr>
          <w:rFonts w:ascii="Arial" w:hAnsi="Arial" w:cs="Arial"/>
          <w:szCs w:val="24"/>
        </w:rPr>
        <w:t xml:space="preserve"> (</w:t>
      </w:r>
      <w:proofErr w:type="spellStart"/>
      <w:r w:rsidR="001543A0" w:rsidRPr="00992526">
        <w:rPr>
          <w:rFonts w:ascii="Arial" w:hAnsi="Arial" w:cs="Arial"/>
          <w:szCs w:val="24"/>
        </w:rPr>
        <w:t>Amimagazine.global</w:t>
      </w:r>
      <w:proofErr w:type="spellEnd"/>
      <w:r w:rsidR="001543A0" w:rsidRPr="00992526">
        <w:rPr>
          <w:rFonts w:ascii="Arial" w:hAnsi="Arial" w:cs="Arial"/>
          <w:szCs w:val="24"/>
        </w:rPr>
        <w:t>, 2023)</w:t>
      </w:r>
      <w:r w:rsidR="00BF41BB" w:rsidRPr="00992526">
        <w:rPr>
          <w:rFonts w:ascii="Arial" w:hAnsi="Arial" w:cs="Arial"/>
          <w:szCs w:val="24"/>
        </w:rPr>
        <w:t xml:space="preserve">. </w:t>
      </w:r>
      <w:r w:rsidR="00F0266C" w:rsidRPr="00992526">
        <w:rPr>
          <w:rFonts w:ascii="Arial" w:hAnsi="Arial" w:cs="Arial"/>
          <w:szCs w:val="24"/>
        </w:rPr>
        <w:t xml:space="preserve">By implementing </w:t>
      </w:r>
      <w:r w:rsidR="009C5247" w:rsidRPr="00992526">
        <w:rPr>
          <w:rFonts w:ascii="Arial" w:hAnsi="Arial" w:cs="Arial"/>
          <w:szCs w:val="24"/>
        </w:rPr>
        <w:lastRenderedPageBreak/>
        <w:t xml:space="preserve">a </w:t>
      </w:r>
      <w:r w:rsidR="00F0266C" w:rsidRPr="00992526">
        <w:rPr>
          <w:rFonts w:ascii="Arial" w:hAnsi="Arial" w:cs="Arial"/>
          <w:szCs w:val="24"/>
        </w:rPr>
        <w:t xml:space="preserve">differentiation strategy, “Seaview Resort” will be able to overcome the reasons behind the decline in profitability. </w:t>
      </w:r>
      <w:r w:rsidR="009C5247" w:rsidRPr="00992526">
        <w:rPr>
          <w:rFonts w:ascii="Arial" w:hAnsi="Arial" w:cs="Arial"/>
          <w:szCs w:val="24"/>
        </w:rPr>
        <w:t>D</w:t>
      </w:r>
      <w:r w:rsidR="00311913" w:rsidRPr="00992526">
        <w:rPr>
          <w:rFonts w:ascii="Arial" w:hAnsi="Arial" w:cs="Arial"/>
          <w:szCs w:val="24"/>
        </w:rPr>
        <w:t>ifferentiation</w:t>
      </w:r>
      <w:r w:rsidR="00F0266C" w:rsidRPr="00992526">
        <w:rPr>
          <w:rFonts w:ascii="Arial" w:hAnsi="Arial" w:cs="Arial"/>
          <w:szCs w:val="24"/>
        </w:rPr>
        <w:t xml:space="preserve"> will assist “Seaview Resort” </w:t>
      </w:r>
      <w:r w:rsidR="009C5247" w:rsidRPr="00992526">
        <w:rPr>
          <w:rFonts w:ascii="Arial" w:hAnsi="Arial" w:cs="Arial"/>
          <w:szCs w:val="24"/>
        </w:rPr>
        <w:t>in improving</w:t>
      </w:r>
      <w:r w:rsidR="00F0266C" w:rsidRPr="00992526">
        <w:rPr>
          <w:rFonts w:ascii="Arial" w:hAnsi="Arial" w:cs="Arial"/>
          <w:szCs w:val="24"/>
        </w:rPr>
        <w:t xml:space="preserve"> service quality, </w:t>
      </w:r>
      <w:r w:rsidR="009C5247" w:rsidRPr="00992526">
        <w:rPr>
          <w:rFonts w:ascii="Arial" w:hAnsi="Arial" w:cs="Arial"/>
          <w:szCs w:val="24"/>
        </w:rPr>
        <w:t>improving</w:t>
      </w:r>
      <w:r w:rsidR="00F0266C" w:rsidRPr="00992526">
        <w:rPr>
          <w:rFonts w:ascii="Arial" w:hAnsi="Arial" w:cs="Arial"/>
          <w:szCs w:val="24"/>
        </w:rPr>
        <w:t xml:space="preserve"> amenities </w:t>
      </w:r>
      <w:r w:rsidR="00311913" w:rsidRPr="00992526">
        <w:rPr>
          <w:rFonts w:ascii="Arial" w:hAnsi="Arial" w:cs="Arial"/>
          <w:szCs w:val="24"/>
        </w:rPr>
        <w:t>based</w:t>
      </w:r>
      <w:r w:rsidR="00F0266C" w:rsidRPr="00992526">
        <w:rPr>
          <w:rFonts w:ascii="Arial" w:hAnsi="Arial" w:cs="Arial"/>
          <w:szCs w:val="24"/>
        </w:rPr>
        <w:t xml:space="preserve"> on modern requirements, </w:t>
      </w:r>
      <w:r w:rsidR="006B2A08" w:rsidRPr="00992526">
        <w:rPr>
          <w:rFonts w:ascii="Arial" w:hAnsi="Arial" w:cs="Arial"/>
          <w:szCs w:val="24"/>
        </w:rPr>
        <w:t xml:space="preserve">and </w:t>
      </w:r>
      <w:r w:rsidR="009C5247" w:rsidRPr="00992526">
        <w:rPr>
          <w:rFonts w:ascii="Arial" w:hAnsi="Arial" w:cs="Arial"/>
          <w:szCs w:val="24"/>
        </w:rPr>
        <w:t>responding</w:t>
      </w:r>
      <w:r w:rsidR="006B2A08" w:rsidRPr="00992526">
        <w:rPr>
          <w:rFonts w:ascii="Arial" w:hAnsi="Arial" w:cs="Arial"/>
          <w:szCs w:val="24"/>
        </w:rPr>
        <w:t xml:space="preserve"> to change</w:t>
      </w:r>
      <w:r w:rsidR="009C5247" w:rsidRPr="00992526">
        <w:rPr>
          <w:rFonts w:ascii="Arial" w:hAnsi="Arial" w:cs="Arial"/>
          <w:szCs w:val="24"/>
        </w:rPr>
        <w:t>s</w:t>
      </w:r>
      <w:r w:rsidR="006B2A08" w:rsidRPr="00992526">
        <w:rPr>
          <w:rFonts w:ascii="Arial" w:hAnsi="Arial" w:cs="Arial"/>
          <w:szCs w:val="24"/>
        </w:rPr>
        <w:t xml:space="preserve"> in customers</w:t>
      </w:r>
      <w:r w:rsidR="009C5247" w:rsidRPr="00992526">
        <w:rPr>
          <w:rFonts w:ascii="Arial" w:hAnsi="Arial" w:cs="Arial"/>
          <w:szCs w:val="24"/>
        </w:rPr>
        <w:t>'</w:t>
      </w:r>
      <w:r w:rsidR="006B2A08" w:rsidRPr="00992526">
        <w:rPr>
          <w:rFonts w:ascii="Arial" w:hAnsi="Arial" w:cs="Arial"/>
          <w:szCs w:val="24"/>
        </w:rPr>
        <w:t xml:space="preserve"> preferences by ensuring eco-friendly and experiential tourism</w:t>
      </w:r>
      <w:r w:rsidR="001543A0" w:rsidRPr="00992526">
        <w:rPr>
          <w:rFonts w:ascii="Arial" w:hAnsi="Arial" w:cs="Arial"/>
          <w:szCs w:val="24"/>
        </w:rPr>
        <w:t xml:space="preserve"> (</w:t>
      </w:r>
      <w:proofErr w:type="spellStart"/>
      <w:r w:rsidR="001543A0" w:rsidRPr="00992526">
        <w:rPr>
          <w:rFonts w:ascii="Arial" w:hAnsi="Arial" w:cs="Arial"/>
          <w:szCs w:val="24"/>
        </w:rPr>
        <w:t>Arping</w:t>
      </w:r>
      <w:proofErr w:type="spellEnd"/>
      <w:r w:rsidR="001543A0" w:rsidRPr="00992526">
        <w:rPr>
          <w:rFonts w:ascii="Arial" w:hAnsi="Arial" w:cs="Arial"/>
          <w:szCs w:val="24"/>
        </w:rPr>
        <w:t xml:space="preserve"> and </w:t>
      </w:r>
      <w:proofErr w:type="spellStart"/>
      <w:r w:rsidR="001543A0" w:rsidRPr="00992526">
        <w:rPr>
          <w:rFonts w:ascii="Arial" w:hAnsi="Arial" w:cs="Arial"/>
          <w:szCs w:val="24"/>
        </w:rPr>
        <w:t>Loranth</w:t>
      </w:r>
      <w:proofErr w:type="spellEnd"/>
      <w:r w:rsidR="001543A0" w:rsidRPr="00992526">
        <w:rPr>
          <w:rFonts w:ascii="Arial" w:hAnsi="Arial" w:cs="Arial"/>
          <w:szCs w:val="24"/>
        </w:rPr>
        <w:t>, 2022)</w:t>
      </w:r>
      <w:r w:rsidR="006B2A08" w:rsidRPr="00992526">
        <w:rPr>
          <w:rFonts w:ascii="Arial" w:hAnsi="Arial" w:cs="Arial"/>
          <w:szCs w:val="24"/>
        </w:rPr>
        <w:t xml:space="preserve">. These will help “Seaview Resort” improve service revenue by inspiring customers to visit “Seaview Resort” which will revitalize </w:t>
      </w:r>
      <w:r w:rsidR="009C5247" w:rsidRPr="00992526">
        <w:rPr>
          <w:rFonts w:ascii="Arial" w:hAnsi="Arial" w:cs="Arial"/>
          <w:szCs w:val="24"/>
        </w:rPr>
        <w:t xml:space="preserve">the </w:t>
      </w:r>
      <w:r w:rsidR="006B2A08" w:rsidRPr="00992526">
        <w:rPr>
          <w:rFonts w:ascii="Arial" w:hAnsi="Arial" w:cs="Arial"/>
          <w:szCs w:val="24"/>
        </w:rPr>
        <w:t xml:space="preserve">financial health and reputation of </w:t>
      </w:r>
      <w:bookmarkStart w:id="10" w:name="_Hlk148560443"/>
      <w:r w:rsidR="006B2A08" w:rsidRPr="00992526">
        <w:rPr>
          <w:rFonts w:ascii="Arial" w:hAnsi="Arial" w:cs="Arial"/>
          <w:szCs w:val="24"/>
        </w:rPr>
        <w:t xml:space="preserve">“Seaview Resort” </w:t>
      </w:r>
      <w:bookmarkEnd w:id="10"/>
      <w:r w:rsidR="00BF1687" w:rsidRPr="00992526">
        <w:rPr>
          <w:rFonts w:ascii="Arial" w:hAnsi="Arial" w:cs="Arial"/>
          <w:szCs w:val="24"/>
        </w:rPr>
        <w:t xml:space="preserve">as a premier vacation destination </w:t>
      </w:r>
      <w:r w:rsidR="006B2A08" w:rsidRPr="00992526">
        <w:rPr>
          <w:rFonts w:ascii="Arial" w:hAnsi="Arial" w:cs="Arial"/>
          <w:szCs w:val="24"/>
        </w:rPr>
        <w:t>among target customers</w:t>
      </w:r>
      <w:r w:rsidR="001543A0" w:rsidRPr="00992526">
        <w:rPr>
          <w:rFonts w:ascii="Arial" w:hAnsi="Arial" w:cs="Arial"/>
          <w:szCs w:val="24"/>
        </w:rPr>
        <w:t xml:space="preserve"> (Ben-Daya, Hassini and </w:t>
      </w:r>
      <w:proofErr w:type="spellStart"/>
      <w:r w:rsidR="001543A0" w:rsidRPr="00992526">
        <w:rPr>
          <w:rFonts w:ascii="Arial" w:hAnsi="Arial" w:cs="Arial"/>
          <w:szCs w:val="24"/>
        </w:rPr>
        <w:t>Bahroun</w:t>
      </w:r>
      <w:proofErr w:type="spellEnd"/>
      <w:r w:rsidR="001543A0" w:rsidRPr="00992526">
        <w:rPr>
          <w:rFonts w:ascii="Arial" w:hAnsi="Arial" w:cs="Arial"/>
          <w:szCs w:val="24"/>
        </w:rPr>
        <w:t>, 2022)</w:t>
      </w:r>
      <w:r w:rsidR="006B2A08" w:rsidRPr="00992526">
        <w:rPr>
          <w:rFonts w:ascii="Arial" w:hAnsi="Arial" w:cs="Arial"/>
          <w:szCs w:val="24"/>
        </w:rPr>
        <w:t xml:space="preserve">. </w:t>
      </w:r>
    </w:p>
    <w:p w14:paraId="6B7D4D8B" w14:textId="6DA99CB3" w:rsidR="006B1E02" w:rsidRPr="00992526" w:rsidRDefault="00DA3B27" w:rsidP="00D14928">
      <w:pPr>
        <w:pStyle w:val="Heading2"/>
        <w:rPr>
          <w:rFonts w:ascii="Arial" w:hAnsi="Arial" w:cs="Arial"/>
          <w:shd w:val="clear" w:color="auto" w:fill="FFFFFF"/>
        </w:rPr>
      </w:pPr>
      <w:bookmarkStart w:id="11" w:name="_Toc148562677"/>
      <w:r w:rsidRPr="00992526">
        <w:rPr>
          <w:rFonts w:ascii="Arial" w:hAnsi="Arial" w:cs="Arial"/>
          <w:shd w:val="clear" w:color="auto" w:fill="FFFFFF"/>
        </w:rPr>
        <w:t>Ansoff matrix model</w:t>
      </w:r>
      <w:bookmarkEnd w:id="11"/>
    </w:p>
    <w:p w14:paraId="1EED695A" w14:textId="43144777" w:rsidR="008D2C80" w:rsidRPr="00992526" w:rsidRDefault="008D2C80" w:rsidP="00D14928">
      <w:pPr>
        <w:rPr>
          <w:rFonts w:ascii="Arial" w:hAnsi="Arial" w:cs="Arial"/>
          <w:szCs w:val="24"/>
        </w:rPr>
      </w:pPr>
      <w:r w:rsidRPr="00992526">
        <w:rPr>
          <w:rFonts w:ascii="Arial" w:hAnsi="Arial" w:cs="Arial"/>
          <w:szCs w:val="24"/>
        </w:rPr>
        <w:t xml:space="preserve">Ansoff matrix </w:t>
      </w:r>
      <w:r w:rsidR="00F70E49" w:rsidRPr="00992526">
        <w:rPr>
          <w:rFonts w:ascii="Arial" w:hAnsi="Arial" w:cs="Arial"/>
          <w:szCs w:val="24"/>
        </w:rPr>
        <w:t>is a model that shows strategies of market development, product development, ma</w:t>
      </w:r>
      <w:r w:rsidR="00832A99" w:rsidRPr="00992526">
        <w:rPr>
          <w:rFonts w:ascii="Arial" w:hAnsi="Arial" w:cs="Arial"/>
          <w:szCs w:val="24"/>
        </w:rPr>
        <w:t>rk</w:t>
      </w:r>
      <w:r w:rsidR="00F70E49" w:rsidRPr="00992526">
        <w:rPr>
          <w:rFonts w:ascii="Arial" w:hAnsi="Arial" w:cs="Arial"/>
          <w:szCs w:val="24"/>
        </w:rPr>
        <w:t>et penet</w:t>
      </w:r>
      <w:r w:rsidR="00832A99" w:rsidRPr="00992526">
        <w:rPr>
          <w:rFonts w:ascii="Arial" w:hAnsi="Arial" w:cs="Arial"/>
          <w:szCs w:val="24"/>
        </w:rPr>
        <w:t>ra</w:t>
      </w:r>
      <w:r w:rsidR="00F70E49" w:rsidRPr="00992526">
        <w:rPr>
          <w:rFonts w:ascii="Arial" w:hAnsi="Arial" w:cs="Arial"/>
          <w:szCs w:val="24"/>
        </w:rPr>
        <w:t>tion, and diversif</w:t>
      </w:r>
      <w:r w:rsidR="00832A99" w:rsidRPr="00992526">
        <w:rPr>
          <w:rFonts w:ascii="Arial" w:hAnsi="Arial" w:cs="Arial"/>
          <w:szCs w:val="24"/>
        </w:rPr>
        <w:t>ic</w:t>
      </w:r>
      <w:r w:rsidR="00F70E49" w:rsidRPr="00992526">
        <w:rPr>
          <w:rFonts w:ascii="Arial" w:hAnsi="Arial" w:cs="Arial"/>
          <w:szCs w:val="24"/>
        </w:rPr>
        <w:t>ation to supp</w:t>
      </w:r>
      <w:r w:rsidR="00832A99" w:rsidRPr="00992526">
        <w:rPr>
          <w:rFonts w:ascii="Arial" w:hAnsi="Arial" w:cs="Arial"/>
          <w:szCs w:val="24"/>
        </w:rPr>
        <w:t xml:space="preserve">ort </w:t>
      </w:r>
      <w:proofErr w:type="spellStart"/>
      <w:r w:rsidR="00832A99" w:rsidRPr="00992526">
        <w:rPr>
          <w:rFonts w:ascii="Arial" w:hAnsi="Arial" w:cs="Arial"/>
          <w:szCs w:val="24"/>
        </w:rPr>
        <w:t>organisati</w:t>
      </w:r>
      <w:r w:rsidR="00F70E49" w:rsidRPr="00992526">
        <w:rPr>
          <w:rFonts w:ascii="Arial" w:hAnsi="Arial" w:cs="Arial"/>
          <w:szCs w:val="24"/>
        </w:rPr>
        <w:t>on</w:t>
      </w:r>
      <w:r w:rsidR="00CF5DE0" w:rsidRPr="00992526">
        <w:rPr>
          <w:rFonts w:ascii="Arial" w:hAnsi="Arial" w:cs="Arial"/>
          <w:szCs w:val="24"/>
        </w:rPr>
        <w:t>s</w:t>
      </w:r>
      <w:proofErr w:type="spellEnd"/>
      <w:r w:rsidR="00F70E49" w:rsidRPr="00992526">
        <w:rPr>
          <w:rFonts w:ascii="Arial" w:hAnsi="Arial" w:cs="Arial"/>
          <w:szCs w:val="24"/>
        </w:rPr>
        <w:t xml:space="preserve"> </w:t>
      </w:r>
      <w:r w:rsidR="00832A99" w:rsidRPr="00992526">
        <w:rPr>
          <w:rFonts w:ascii="Arial" w:hAnsi="Arial" w:cs="Arial"/>
          <w:szCs w:val="24"/>
        </w:rPr>
        <w:t>in gaining</w:t>
      </w:r>
      <w:r w:rsidR="00F70E49" w:rsidRPr="00992526">
        <w:rPr>
          <w:rFonts w:ascii="Arial" w:hAnsi="Arial" w:cs="Arial"/>
          <w:szCs w:val="24"/>
        </w:rPr>
        <w:t xml:space="preserve"> com</w:t>
      </w:r>
      <w:r w:rsidR="00832A99" w:rsidRPr="00992526">
        <w:rPr>
          <w:rFonts w:ascii="Arial" w:hAnsi="Arial" w:cs="Arial"/>
          <w:szCs w:val="24"/>
        </w:rPr>
        <w:t>pe</w:t>
      </w:r>
      <w:r w:rsidR="00F70E49" w:rsidRPr="00992526">
        <w:rPr>
          <w:rFonts w:ascii="Arial" w:hAnsi="Arial" w:cs="Arial"/>
          <w:szCs w:val="24"/>
        </w:rPr>
        <w:t>titive adva</w:t>
      </w:r>
      <w:r w:rsidR="00832A99" w:rsidRPr="00992526">
        <w:rPr>
          <w:rFonts w:ascii="Arial" w:hAnsi="Arial" w:cs="Arial"/>
          <w:szCs w:val="24"/>
        </w:rPr>
        <w:t>n</w:t>
      </w:r>
      <w:r w:rsidR="00F70E49" w:rsidRPr="00992526">
        <w:rPr>
          <w:rFonts w:ascii="Arial" w:hAnsi="Arial" w:cs="Arial"/>
          <w:szCs w:val="24"/>
        </w:rPr>
        <w:t>tage</w:t>
      </w:r>
      <w:r w:rsidR="001543A0" w:rsidRPr="00992526">
        <w:rPr>
          <w:rFonts w:ascii="Arial" w:hAnsi="Arial" w:cs="Arial"/>
          <w:szCs w:val="24"/>
        </w:rPr>
        <w:t xml:space="preserve"> (Cardiff, 2022)</w:t>
      </w:r>
      <w:r w:rsidR="00F70E49" w:rsidRPr="00992526">
        <w:rPr>
          <w:rFonts w:ascii="Arial" w:hAnsi="Arial" w:cs="Arial"/>
          <w:szCs w:val="24"/>
        </w:rPr>
        <w:t>.</w:t>
      </w:r>
    </w:p>
    <w:p w14:paraId="691B5CE7" w14:textId="3EECDDAE" w:rsidR="00DA3B27" w:rsidRPr="00992526" w:rsidRDefault="00DA3B27" w:rsidP="00D14928">
      <w:pPr>
        <w:jc w:val="center"/>
        <w:rPr>
          <w:rFonts w:ascii="Arial" w:hAnsi="Arial" w:cs="Arial"/>
          <w:szCs w:val="24"/>
        </w:rPr>
      </w:pPr>
      <w:r w:rsidRPr="00992526">
        <w:rPr>
          <w:rFonts w:ascii="Arial" w:hAnsi="Arial" w:cs="Arial"/>
          <w:noProof/>
          <w:szCs w:val="24"/>
        </w:rPr>
        <w:drawing>
          <wp:inline distT="0" distB="0" distL="0" distR="0" wp14:anchorId="20013959" wp14:editId="6A01DCB4">
            <wp:extent cx="3658111" cy="3505689"/>
            <wp:effectExtent l="0" t="0" r="0" b="0"/>
            <wp:docPr id="152997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974978" name=""/>
                    <pic:cNvPicPr/>
                  </pic:nvPicPr>
                  <pic:blipFill>
                    <a:blip r:embed="rId13"/>
                    <a:stretch>
                      <a:fillRect/>
                    </a:stretch>
                  </pic:blipFill>
                  <pic:spPr>
                    <a:xfrm>
                      <a:off x="0" y="0"/>
                      <a:ext cx="3658111" cy="3505689"/>
                    </a:xfrm>
                    <a:prstGeom prst="rect">
                      <a:avLst/>
                    </a:prstGeom>
                  </pic:spPr>
                </pic:pic>
              </a:graphicData>
            </a:graphic>
          </wp:inline>
        </w:drawing>
      </w:r>
    </w:p>
    <w:p w14:paraId="22423AC7" w14:textId="697B4E4E" w:rsidR="00DA3B27" w:rsidRPr="00992526" w:rsidRDefault="00DA3B27" w:rsidP="00D14928">
      <w:pPr>
        <w:jc w:val="center"/>
        <w:rPr>
          <w:rFonts w:ascii="Arial" w:hAnsi="Arial" w:cs="Arial"/>
          <w:b/>
          <w:szCs w:val="24"/>
        </w:rPr>
      </w:pPr>
      <w:r w:rsidRPr="00992526">
        <w:rPr>
          <w:rFonts w:ascii="Arial" w:hAnsi="Arial" w:cs="Arial"/>
          <w:b/>
          <w:szCs w:val="24"/>
        </w:rPr>
        <w:t>Figure 5: Ansoff matrix model.</w:t>
      </w:r>
    </w:p>
    <w:p w14:paraId="28B1188A" w14:textId="6A468BD1" w:rsidR="00DA3B27" w:rsidRPr="00992526" w:rsidRDefault="00DA3B27" w:rsidP="00D14928">
      <w:pPr>
        <w:jc w:val="center"/>
        <w:rPr>
          <w:rFonts w:ascii="Arial" w:hAnsi="Arial" w:cs="Arial"/>
          <w:szCs w:val="24"/>
        </w:rPr>
      </w:pPr>
      <w:r w:rsidRPr="00992526">
        <w:rPr>
          <w:rFonts w:ascii="Arial" w:hAnsi="Arial" w:cs="Arial"/>
          <w:b/>
          <w:szCs w:val="24"/>
        </w:rPr>
        <w:t>Source:</w:t>
      </w:r>
      <w:r w:rsidRPr="00992526">
        <w:rPr>
          <w:rFonts w:ascii="Arial" w:hAnsi="Arial" w:cs="Arial"/>
          <w:szCs w:val="24"/>
        </w:rPr>
        <w:t xml:space="preserve"> </w:t>
      </w:r>
      <w:r w:rsidR="00F955E6" w:rsidRPr="00992526">
        <w:rPr>
          <w:rFonts w:ascii="Arial" w:hAnsi="Arial" w:cs="Arial"/>
          <w:szCs w:val="24"/>
        </w:rPr>
        <w:t>(</w:t>
      </w:r>
      <w:proofErr w:type="spellStart"/>
      <w:r w:rsidR="00F955E6" w:rsidRPr="00992526">
        <w:rPr>
          <w:rFonts w:ascii="Arial" w:hAnsi="Arial" w:cs="Arial"/>
          <w:szCs w:val="24"/>
        </w:rPr>
        <w:t>Arping</w:t>
      </w:r>
      <w:proofErr w:type="spellEnd"/>
      <w:r w:rsidR="00F955E6" w:rsidRPr="00992526">
        <w:rPr>
          <w:rFonts w:ascii="Arial" w:hAnsi="Arial" w:cs="Arial"/>
          <w:szCs w:val="24"/>
        </w:rPr>
        <w:t xml:space="preserve"> and </w:t>
      </w:r>
      <w:proofErr w:type="spellStart"/>
      <w:r w:rsidR="00F955E6" w:rsidRPr="00992526">
        <w:rPr>
          <w:rFonts w:ascii="Arial" w:hAnsi="Arial" w:cs="Arial"/>
          <w:szCs w:val="24"/>
        </w:rPr>
        <w:t>Loranth</w:t>
      </w:r>
      <w:proofErr w:type="spellEnd"/>
      <w:r w:rsidR="00F955E6" w:rsidRPr="00992526">
        <w:rPr>
          <w:rFonts w:ascii="Arial" w:hAnsi="Arial" w:cs="Arial"/>
          <w:szCs w:val="24"/>
        </w:rPr>
        <w:t>, 2022).</w:t>
      </w:r>
    </w:p>
    <w:p w14:paraId="6C7B8BE1" w14:textId="71663522" w:rsidR="00590200" w:rsidRPr="00992526" w:rsidRDefault="00590200" w:rsidP="00D14928">
      <w:pPr>
        <w:rPr>
          <w:rFonts w:ascii="Arial" w:hAnsi="Arial" w:cs="Arial"/>
          <w:bCs w:val="0"/>
          <w:szCs w:val="24"/>
        </w:rPr>
      </w:pPr>
      <w:r w:rsidRPr="00992526">
        <w:rPr>
          <w:rFonts w:ascii="Arial" w:hAnsi="Arial" w:cs="Arial"/>
          <w:b/>
          <w:bCs w:val="0"/>
          <w:szCs w:val="24"/>
        </w:rPr>
        <w:lastRenderedPageBreak/>
        <w:t>Market penetration:</w:t>
      </w:r>
      <w:r w:rsidR="00F70E49" w:rsidRPr="00992526">
        <w:rPr>
          <w:rFonts w:ascii="Arial" w:hAnsi="Arial" w:cs="Arial"/>
          <w:b/>
          <w:bCs w:val="0"/>
          <w:szCs w:val="24"/>
        </w:rPr>
        <w:t xml:space="preserve"> </w:t>
      </w:r>
      <w:r w:rsidR="004804A0" w:rsidRPr="00992526">
        <w:rPr>
          <w:rFonts w:ascii="Arial" w:hAnsi="Arial" w:cs="Arial"/>
          <w:bCs w:val="0"/>
          <w:szCs w:val="24"/>
        </w:rPr>
        <w:t xml:space="preserve">The growth strategy that requires to </w:t>
      </w:r>
      <w:r w:rsidR="00CA1A9D" w:rsidRPr="00992526">
        <w:rPr>
          <w:rFonts w:ascii="Arial" w:hAnsi="Arial" w:cs="Arial"/>
          <w:bCs w:val="0"/>
          <w:szCs w:val="24"/>
        </w:rPr>
        <w:t>i</w:t>
      </w:r>
      <w:r w:rsidR="0030114F" w:rsidRPr="00992526">
        <w:rPr>
          <w:rFonts w:ascii="Arial" w:hAnsi="Arial" w:cs="Arial"/>
          <w:bCs w:val="0"/>
          <w:szCs w:val="24"/>
        </w:rPr>
        <w:t>nc</w:t>
      </w:r>
      <w:r w:rsidR="00CA1A9D" w:rsidRPr="00992526">
        <w:rPr>
          <w:rFonts w:ascii="Arial" w:hAnsi="Arial" w:cs="Arial"/>
          <w:bCs w:val="0"/>
          <w:szCs w:val="24"/>
        </w:rPr>
        <w:t xml:space="preserve">rease </w:t>
      </w:r>
      <w:r w:rsidR="0030114F" w:rsidRPr="00992526">
        <w:rPr>
          <w:rFonts w:ascii="Arial" w:hAnsi="Arial" w:cs="Arial"/>
          <w:bCs w:val="0"/>
          <w:szCs w:val="24"/>
        </w:rPr>
        <w:t xml:space="preserve">in the </w:t>
      </w:r>
      <w:r w:rsidR="00CA1A9D" w:rsidRPr="00992526">
        <w:rPr>
          <w:rFonts w:ascii="Arial" w:hAnsi="Arial" w:cs="Arial"/>
          <w:bCs w:val="0"/>
          <w:szCs w:val="24"/>
        </w:rPr>
        <w:t>frequency of sale</w:t>
      </w:r>
      <w:r w:rsidR="0030114F" w:rsidRPr="00992526">
        <w:rPr>
          <w:rFonts w:ascii="Arial" w:hAnsi="Arial" w:cs="Arial"/>
          <w:bCs w:val="0"/>
          <w:szCs w:val="24"/>
        </w:rPr>
        <w:t>s</w:t>
      </w:r>
      <w:r w:rsidR="00CA1A9D" w:rsidRPr="00992526">
        <w:rPr>
          <w:rFonts w:ascii="Arial" w:hAnsi="Arial" w:cs="Arial"/>
          <w:bCs w:val="0"/>
          <w:szCs w:val="24"/>
        </w:rPr>
        <w:t xml:space="preserve"> of products and serv</w:t>
      </w:r>
      <w:r w:rsidR="0030114F" w:rsidRPr="00992526">
        <w:rPr>
          <w:rFonts w:ascii="Arial" w:hAnsi="Arial" w:cs="Arial"/>
          <w:bCs w:val="0"/>
          <w:szCs w:val="24"/>
        </w:rPr>
        <w:t>ic</w:t>
      </w:r>
      <w:r w:rsidR="00CA1A9D" w:rsidRPr="00992526">
        <w:rPr>
          <w:rFonts w:ascii="Arial" w:hAnsi="Arial" w:cs="Arial"/>
          <w:bCs w:val="0"/>
          <w:szCs w:val="24"/>
        </w:rPr>
        <w:t>es of business is called market penetration</w:t>
      </w:r>
      <w:r w:rsidR="001543A0" w:rsidRPr="00992526">
        <w:rPr>
          <w:rFonts w:ascii="Arial" w:hAnsi="Arial" w:cs="Arial"/>
          <w:bCs w:val="0"/>
          <w:szCs w:val="24"/>
        </w:rPr>
        <w:t xml:space="preserve"> (Doswell, 2023)</w:t>
      </w:r>
      <w:r w:rsidR="00CA1A9D" w:rsidRPr="00992526">
        <w:rPr>
          <w:rFonts w:ascii="Arial" w:hAnsi="Arial" w:cs="Arial"/>
          <w:bCs w:val="0"/>
          <w:szCs w:val="24"/>
        </w:rPr>
        <w:t xml:space="preserve">. Market penetration is the turnaround strategy for </w:t>
      </w:r>
      <w:r w:rsidR="00CA1A9D" w:rsidRPr="00992526">
        <w:rPr>
          <w:rFonts w:ascii="Arial" w:hAnsi="Arial" w:cs="Arial"/>
          <w:szCs w:val="24"/>
        </w:rPr>
        <w:t>“Seaview Resort”</w:t>
      </w:r>
      <w:r w:rsidR="00D60645" w:rsidRPr="00992526">
        <w:rPr>
          <w:rFonts w:ascii="Arial" w:hAnsi="Arial" w:cs="Arial"/>
          <w:szCs w:val="24"/>
        </w:rPr>
        <w:t xml:space="preserve"> which will help to i</w:t>
      </w:r>
      <w:r w:rsidR="0030114F" w:rsidRPr="00992526">
        <w:rPr>
          <w:rFonts w:ascii="Arial" w:hAnsi="Arial" w:cs="Arial"/>
          <w:szCs w:val="24"/>
        </w:rPr>
        <w:t>nc</w:t>
      </w:r>
      <w:r w:rsidR="00D60645" w:rsidRPr="00992526">
        <w:rPr>
          <w:rFonts w:ascii="Arial" w:hAnsi="Arial" w:cs="Arial"/>
          <w:szCs w:val="24"/>
        </w:rPr>
        <w:t xml:space="preserve">rease </w:t>
      </w:r>
      <w:r w:rsidR="0030114F" w:rsidRPr="00992526">
        <w:rPr>
          <w:rFonts w:ascii="Arial" w:hAnsi="Arial" w:cs="Arial"/>
          <w:szCs w:val="24"/>
        </w:rPr>
        <w:t xml:space="preserve">the </w:t>
      </w:r>
      <w:r w:rsidR="00D60645" w:rsidRPr="00992526">
        <w:rPr>
          <w:rFonts w:ascii="Arial" w:hAnsi="Arial" w:cs="Arial"/>
          <w:szCs w:val="24"/>
        </w:rPr>
        <w:t>sale</w:t>
      </w:r>
      <w:r w:rsidR="0030114F" w:rsidRPr="00992526">
        <w:rPr>
          <w:rFonts w:ascii="Arial" w:hAnsi="Arial" w:cs="Arial"/>
          <w:szCs w:val="24"/>
        </w:rPr>
        <w:t>s</w:t>
      </w:r>
      <w:r w:rsidR="00D60645" w:rsidRPr="00992526">
        <w:rPr>
          <w:rFonts w:ascii="Arial" w:hAnsi="Arial" w:cs="Arial"/>
          <w:szCs w:val="24"/>
        </w:rPr>
        <w:t xml:space="preserve"> of serv</w:t>
      </w:r>
      <w:r w:rsidR="0030114F" w:rsidRPr="00992526">
        <w:rPr>
          <w:rFonts w:ascii="Arial" w:hAnsi="Arial" w:cs="Arial"/>
          <w:szCs w:val="24"/>
        </w:rPr>
        <w:t>ic</w:t>
      </w:r>
      <w:r w:rsidR="00D60645" w:rsidRPr="00992526">
        <w:rPr>
          <w:rFonts w:ascii="Arial" w:hAnsi="Arial" w:cs="Arial"/>
          <w:szCs w:val="24"/>
        </w:rPr>
        <w:t>es of “Seaview Resort” within its existi</w:t>
      </w:r>
      <w:r w:rsidR="0030114F" w:rsidRPr="00992526">
        <w:rPr>
          <w:rFonts w:ascii="Arial" w:hAnsi="Arial" w:cs="Arial"/>
          <w:szCs w:val="24"/>
        </w:rPr>
        <w:t>ng</w:t>
      </w:r>
      <w:r w:rsidR="00D60645" w:rsidRPr="00992526">
        <w:rPr>
          <w:rFonts w:ascii="Arial" w:hAnsi="Arial" w:cs="Arial"/>
          <w:szCs w:val="24"/>
        </w:rPr>
        <w:t xml:space="preserve"> resorts within existi</w:t>
      </w:r>
      <w:r w:rsidR="0030114F" w:rsidRPr="00992526">
        <w:rPr>
          <w:rFonts w:ascii="Arial" w:hAnsi="Arial" w:cs="Arial"/>
          <w:szCs w:val="24"/>
        </w:rPr>
        <w:t>ng</w:t>
      </w:r>
      <w:r w:rsidR="00D60645" w:rsidRPr="00992526">
        <w:rPr>
          <w:rFonts w:ascii="Arial" w:hAnsi="Arial" w:cs="Arial"/>
          <w:szCs w:val="24"/>
        </w:rPr>
        <w:t xml:space="preserve"> market</w:t>
      </w:r>
      <w:r w:rsidR="0030114F" w:rsidRPr="00992526">
        <w:rPr>
          <w:rFonts w:ascii="Arial" w:hAnsi="Arial" w:cs="Arial"/>
          <w:szCs w:val="24"/>
        </w:rPr>
        <w:t>s</w:t>
      </w:r>
      <w:r w:rsidR="001543A0" w:rsidRPr="00992526">
        <w:rPr>
          <w:rFonts w:ascii="Arial" w:hAnsi="Arial" w:cs="Arial"/>
          <w:szCs w:val="24"/>
        </w:rPr>
        <w:t xml:space="preserve"> (Kenneth, 2023)</w:t>
      </w:r>
      <w:r w:rsidR="00D60645" w:rsidRPr="00992526">
        <w:rPr>
          <w:rFonts w:ascii="Arial" w:hAnsi="Arial" w:cs="Arial"/>
          <w:szCs w:val="24"/>
        </w:rPr>
        <w:t xml:space="preserve">. For example, “Seaview Resort” could implement </w:t>
      </w:r>
      <w:r w:rsidR="0030114F" w:rsidRPr="00992526">
        <w:rPr>
          <w:rFonts w:ascii="Arial" w:hAnsi="Arial" w:cs="Arial"/>
          <w:szCs w:val="24"/>
        </w:rPr>
        <w:t xml:space="preserve">a </w:t>
      </w:r>
      <w:r w:rsidR="00D60645" w:rsidRPr="00992526">
        <w:rPr>
          <w:rFonts w:ascii="Arial" w:hAnsi="Arial" w:cs="Arial"/>
          <w:szCs w:val="24"/>
        </w:rPr>
        <w:t>market penetration strategy by focu</w:t>
      </w:r>
      <w:r w:rsidR="0030114F" w:rsidRPr="00992526">
        <w:rPr>
          <w:rFonts w:ascii="Arial" w:hAnsi="Arial" w:cs="Arial"/>
          <w:szCs w:val="24"/>
        </w:rPr>
        <w:t>s</w:t>
      </w:r>
      <w:r w:rsidR="00D60645" w:rsidRPr="00992526">
        <w:rPr>
          <w:rFonts w:ascii="Arial" w:hAnsi="Arial" w:cs="Arial"/>
          <w:szCs w:val="24"/>
        </w:rPr>
        <w:t>ing on dig</w:t>
      </w:r>
      <w:r w:rsidR="0030114F" w:rsidRPr="00992526">
        <w:rPr>
          <w:rFonts w:ascii="Arial" w:hAnsi="Arial" w:cs="Arial"/>
          <w:szCs w:val="24"/>
        </w:rPr>
        <w:t>it</w:t>
      </w:r>
      <w:r w:rsidR="00D60645" w:rsidRPr="00992526">
        <w:rPr>
          <w:rFonts w:ascii="Arial" w:hAnsi="Arial" w:cs="Arial"/>
          <w:szCs w:val="24"/>
        </w:rPr>
        <w:t>al marketing t</w:t>
      </w:r>
      <w:r w:rsidR="008A65C7" w:rsidRPr="00992526">
        <w:rPr>
          <w:rFonts w:ascii="Arial" w:hAnsi="Arial" w:cs="Arial"/>
          <w:szCs w:val="24"/>
        </w:rPr>
        <w:t xml:space="preserve">o reach target customers of “Seaview Resort” </w:t>
      </w:r>
      <w:r w:rsidR="001543A0" w:rsidRPr="00992526">
        <w:rPr>
          <w:rFonts w:ascii="Arial" w:hAnsi="Arial" w:cs="Arial"/>
          <w:szCs w:val="24"/>
        </w:rPr>
        <w:t xml:space="preserve">(Lim, </w:t>
      </w:r>
      <w:proofErr w:type="gramStart"/>
      <w:r w:rsidR="001543A0" w:rsidRPr="00992526">
        <w:rPr>
          <w:rFonts w:ascii="Arial" w:hAnsi="Arial" w:cs="Arial"/>
          <w:szCs w:val="24"/>
        </w:rPr>
        <w:t>Lee</w:t>
      </w:r>
      <w:proofErr w:type="gramEnd"/>
      <w:r w:rsidR="001543A0" w:rsidRPr="00992526">
        <w:rPr>
          <w:rFonts w:ascii="Arial" w:hAnsi="Arial" w:cs="Arial"/>
          <w:szCs w:val="24"/>
        </w:rPr>
        <w:t xml:space="preserve"> and Tan, 2022). Also,</w:t>
      </w:r>
      <w:r w:rsidR="008A65C7" w:rsidRPr="00992526">
        <w:rPr>
          <w:rFonts w:ascii="Arial" w:hAnsi="Arial" w:cs="Arial"/>
          <w:szCs w:val="24"/>
        </w:rPr>
        <w:t xml:space="preserve"> to i</w:t>
      </w:r>
      <w:r w:rsidR="0030114F" w:rsidRPr="00992526">
        <w:rPr>
          <w:rFonts w:ascii="Arial" w:hAnsi="Arial" w:cs="Arial"/>
          <w:szCs w:val="24"/>
        </w:rPr>
        <w:t>nc</w:t>
      </w:r>
      <w:r w:rsidR="008A65C7" w:rsidRPr="00992526">
        <w:rPr>
          <w:rFonts w:ascii="Arial" w:hAnsi="Arial" w:cs="Arial"/>
          <w:szCs w:val="24"/>
        </w:rPr>
        <w:t>rease their awar</w:t>
      </w:r>
      <w:r w:rsidR="0030114F" w:rsidRPr="00992526">
        <w:rPr>
          <w:rFonts w:ascii="Arial" w:hAnsi="Arial" w:cs="Arial"/>
          <w:szCs w:val="24"/>
        </w:rPr>
        <w:t>e</w:t>
      </w:r>
      <w:r w:rsidR="008A65C7" w:rsidRPr="00992526">
        <w:rPr>
          <w:rFonts w:ascii="Arial" w:hAnsi="Arial" w:cs="Arial"/>
          <w:szCs w:val="24"/>
        </w:rPr>
        <w:t>ness about the high</w:t>
      </w:r>
      <w:r w:rsidR="0030114F" w:rsidRPr="00992526">
        <w:rPr>
          <w:rFonts w:ascii="Arial" w:hAnsi="Arial" w:cs="Arial"/>
          <w:szCs w:val="24"/>
        </w:rPr>
        <w:t>-</w:t>
      </w:r>
      <w:r w:rsidR="008A65C7" w:rsidRPr="00992526">
        <w:rPr>
          <w:rFonts w:ascii="Arial" w:hAnsi="Arial" w:cs="Arial"/>
          <w:szCs w:val="24"/>
        </w:rPr>
        <w:t>quality serv</w:t>
      </w:r>
      <w:r w:rsidR="005E5BC5" w:rsidRPr="00992526">
        <w:rPr>
          <w:rFonts w:ascii="Arial" w:hAnsi="Arial" w:cs="Arial"/>
          <w:szCs w:val="24"/>
        </w:rPr>
        <w:t>ic</w:t>
      </w:r>
      <w:r w:rsidR="008A65C7" w:rsidRPr="00992526">
        <w:rPr>
          <w:rFonts w:ascii="Arial" w:hAnsi="Arial" w:cs="Arial"/>
          <w:szCs w:val="24"/>
        </w:rPr>
        <w:t>es, eco-friendly and experiential tourism environment, and discounts in service prices</w:t>
      </w:r>
      <w:r w:rsidR="001543A0" w:rsidRPr="00992526">
        <w:rPr>
          <w:rFonts w:ascii="Arial" w:hAnsi="Arial" w:cs="Arial"/>
          <w:szCs w:val="24"/>
        </w:rPr>
        <w:t xml:space="preserve"> (Liu and Cheng, 2022)</w:t>
      </w:r>
      <w:r w:rsidR="008A65C7" w:rsidRPr="00992526">
        <w:rPr>
          <w:rFonts w:ascii="Arial" w:hAnsi="Arial" w:cs="Arial"/>
          <w:szCs w:val="24"/>
        </w:rPr>
        <w:t>. That will not only i</w:t>
      </w:r>
      <w:r w:rsidR="005E5BC5" w:rsidRPr="00992526">
        <w:rPr>
          <w:rFonts w:ascii="Arial" w:hAnsi="Arial" w:cs="Arial"/>
          <w:szCs w:val="24"/>
        </w:rPr>
        <w:t>nc</w:t>
      </w:r>
      <w:r w:rsidR="008A65C7" w:rsidRPr="00992526">
        <w:rPr>
          <w:rFonts w:ascii="Arial" w:hAnsi="Arial" w:cs="Arial"/>
          <w:szCs w:val="24"/>
        </w:rPr>
        <w:t xml:space="preserve">rease customers of “Seaview Resort” but also will help to improve </w:t>
      </w:r>
      <w:r w:rsidR="005E5BC5" w:rsidRPr="00992526">
        <w:rPr>
          <w:rFonts w:ascii="Arial" w:hAnsi="Arial" w:cs="Arial"/>
          <w:szCs w:val="24"/>
        </w:rPr>
        <w:t xml:space="preserve">the </w:t>
      </w:r>
      <w:r w:rsidR="008A65C7" w:rsidRPr="00992526">
        <w:rPr>
          <w:rFonts w:ascii="Arial" w:hAnsi="Arial" w:cs="Arial"/>
          <w:szCs w:val="24"/>
        </w:rPr>
        <w:t>brand rep</w:t>
      </w:r>
      <w:r w:rsidR="005E5BC5" w:rsidRPr="00992526">
        <w:rPr>
          <w:rFonts w:ascii="Arial" w:hAnsi="Arial" w:cs="Arial"/>
          <w:szCs w:val="24"/>
        </w:rPr>
        <w:t>utati</w:t>
      </w:r>
      <w:r w:rsidR="008A65C7" w:rsidRPr="00992526">
        <w:rPr>
          <w:rFonts w:ascii="Arial" w:hAnsi="Arial" w:cs="Arial"/>
          <w:szCs w:val="24"/>
        </w:rPr>
        <w:t xml:space="preserve">on and fixed costs of </w:t>
      </w:r>
      <w:r w:rsidR="000438E3" w:rsidRPr="00992526">
        <w:rPr>
          <w:rFonts w:ascii="Arial" w:hAnsi="Arial" w:cs="Arial"/>
          <w:szCs w:val="24"/>
        </w:rPr>
        <w:t>business</w:t>
      </w:r>
      <w:r w:rsidR="001543A0" w:rsidRPr="00992526">
        <w:rPr>
          <w:rFonts w:ascii="Arial" w:hAnsi="Arial" w:cs="Arial"/>
          <w:szCs w:val="24"/>
        </w:rPr>
        <w:t xml:space="preserve"> (</w:t>
      </w:r>
      <w:proofErr w:type="spellStart"/>
      <w:r w:rsidR="001543A0" w:rsidRPr="00992526">
        <w:rPr>
          <w:rFonts w:ascii="Arial" w:hAnsi="Arial" w:cs="Arial"/>
          <w:szCs w:val="24"/>
        </w:rPr>
        <w:t>Orlitzky</w:t>
      </w:r>
      <w:proofErr w:type="spellEnd"/>
      <w:r w:rsidR="001543A0" w:rsidRPr="00992526">
        <w:rPr>
          <w:rFonts w:ascii="Arial" w:hAnsi="Arial" w:cs="Arial"/>
          <w:szCs w:val="24"/>
        </w:rPr>
        <w:t>, Schmidt and Rynes, 2023)</w:t>
      </w:r>
      <w:r w:rsidR="008A65C7" w:rsidRPr="00992526">
        <w:rPr>
          <w:rFonts w:ascii="Arial" w:hAnsi="Arial" w:cs="Arial"/>
          <w:szCs w:val="24"/>
        </w:rPr>
        <w:t xml:space="preserve">. </w:t>
      </w:r>
      <w:r w:rsidR="005E5BC5" w:rsidRPr="00992526">
        <w:rPr>
          <w:rFonts w:ascii="Arial" w:hAnsi="Arial" w:cs="Arial"/>
          <w:szCs w:val="24"/>
        </w:rPr>
        <w:t>D</w:t>
      </w:r>
      <w:r w:rsidR="008A65C7" w:rsidRPr="00992526">
        <w:rPr>
          <w:rFonts w:ascii="Arial" w:hAnsi="Arial" w:cs="Arial"/>
          <w:szCs w:val="24"/>
        </w:rPr>
        <w:t>ig</w:t>
      </w:r>
      <w:r w:rsidR="005E5BC5" w:rsidRPr="00992526">
        <w:rPr>
          <w:rFonts w:ascii="Arial" w:hAnsi="Arial" w:cs="Arial"/>
          <w:szCs w:val="24"/>
        </w:rPr>
        <w:t>it</w:t>
      </w:r>
      <w:r w:rsidR="008A65C7" w:rsidRPr="00992526">
        <w:rPr>
          <w:rFonts w:ascii="Arial" w:hAnsi="Arial" w:cs="Arial"/>
          <w:szCs w:val="24"/>
        </w:rPr>
        <w:t>al marketi</w:t>
      </w:r>
      <w:r w:rsidR="005E5BC5" w:rsidRPr="00992526">
        <w:rPr>
          <w:rFonts w:ascii="Arial" w:hAnsi="Arial" w:cs="Arial"/>
          <w:szCs w:val="24"/>
        </w:rPr>
        <w:t>ng</w:t>
      </w:r>
      <w:r w:rsidR="008A65C7" w:rsidRPr="00992526">
        <w:rPr>
          <w:rFonts w:ascii="Arial" w:hAnsi="Arial" w:cs="Arial"/>
          <w:szCs w:val="24"/>
        </w:rPr>
        <w:t xml:space="preserve"> through p</w:t>
      </w:r>
      <w:r w:rsidR="005E5BC5" w:rsidRPr="00992526">
        <w:rPr>
          <w:rFonts w:ascii="Arial" w:hAnsi="Arial" w:cs="Arial"/>
          <w:szCs w:val="24"/>
        </w:rPr>
        <w:t>o</w:t>
      </w:r>
      <w:r w:rsidR="008A65C7" w:rsidRPr="00992526">
        <w:rPr>
          <w:rFonts w:ascii="Arial" w:hAnsi="Arial" w:cs="Arial"/>
          <w:szCs w:val="24"/>
        </w:rPr>
        <w:t xml:space="preserve">sts </w:t>
      </w:r>
      <w:r w:rsidR="005E5BC5" w:rsidRPr="00992526">
        <w:rPr>
          <w:rFonts w:ascii="Arial" w:hAnsi="Arial" w:cs="Arial"/>
          <w:szCs w:val="24"/>
        </w:rPr>
        <w:t>on</w:t>
      </w:r>
      <w:r w:rsidR="008A65C7" w:rsidRPr="00992526">
        <w:rPr>
          <w:rFonts w:ascii="Arial" w:hAnsi="Arial" w:cs="Arial"/>
          <w:szCs w:val="24"/>
        </w:rPr>
        <w:t xml:space="preserve"> social </w:t>
      </w:r>
      <w:r w:rsidR="005E5BC5" w:rsidRPr="00992526">
        <w:rPr>
          <w:rFonts w:ascii="Arial" w:hAnsi="Arial" w:cs="Arial"/>
          <w:szCs w:val="24"/>
        </w:rPr>
        <w:t>me</w:t>
      </w:r>
      <w:r w:rsidR="008A65C7" w:rsidRPr="00992526">
        <w:rPr>
          <w:rFonts w:ascii="Arial" w:hAnsi="Arial" w:cs="Arial"/>
          <w:szCs w:val="24"/>
        </w:rPr>
        <w:t>dia sites, infl</w:t>
      </w:r>
      <w:r w:rsidR="005E5BC5" w:rsidRPr="00992526">
        <w:rPr>
          <w:rFonts w:ascii="Arial" w:hAnsi="Arial" w:cs="Arial"/>
          <w:szCs w:val="24"/>
        </w:rPr>
        <w:t>uencer</w:t>
      </w:r>
      <w:r w:rsidR="008A65C7" w:rsidRPr="00992526">
        <w:rPr>
          <w:rFonts w:ascii="Arial" w:hAnsi="Arial" w:cs="Arial"/>
          <w:szCs w:val="24"/>
        </w:rPr>
        <w:t xml:space="preserve"> marketing, promotional email marketi</w:t>
      </w:r>
      <w:r w:rsidR="005E5BC5" w:rsidRPr="00992526">
        <w:rPr>
          <w:rFonts w:ascii="Arial" w:hAnsi="Arial" w:cs="Arial"/>
          <w:szCs w:val="24"/>
        </w:rPr>
        <w:t>ng</w:t>
      </w:r>
      <w:r w:rsidR="008A65C7" w:rsidRPr="00992526">
        <w:rPr>
          <w:rFonts w:ascii="Arial" w:hAnsi="Arial" w:cs="Arial"/>
          <w:szCs w:val="24"/>
        </w:rPr>
        <w:t>, and affil</w:t>
      </w:r>
      <w:r w:rsidR="005E5BC5" w:rsidRPr="00992526">
        <w:rPr>
          <w:rFonts w:ascii="Arial" w:hAnsi="Arial" w:cs="Arial"/>
          <w:szCs w:val="24"/>
        </w:rPr>
        <w:t>iated marketing</w:t>
      </w:r>
      <w:r w:rsidR="008A65C7" w:rsidRPr="00992526">
        <w:rPr>
          <w:rFonts w:ascii="Arial" w:hAnsi="Arial" w:cs="Arial"/>
          <w:szCs w:val="24"/>
        </w:rPr>
        <w:t xml:space="preserve"> will improve brand awar</w:t>
      </w:r>
      <w:r w:rsidR="005E5BC5" w:rsidRPr="00992526">
        <w:rPr>
          <w:rFonts w:ascii="Arial" w:hAnsi="Arial" w:cs="Arial"/>
          <w:szCs w:val="24"/>
        </w:rPr>
        <w:t>e</w:t>
      </w:r>
      <w:r w:rsidR="008A65C7" w:rsidRPr="00992526">
        <w:rPr>
          <w:rFonts w:ascii="Arial" w:hAnsi="Arial" w:cs="Arial"/>
          <w:szCs w:val="24"/>
        </w:rPr>
        <w:t xml:space="preserve">ness </w:t>
      </w:r>
      <w:r w:rsidR="00BF1687" w:rsidRPr="00992526">
        <w:rPr>
          <w:rFonts w:ascii="Arial" w:hAnsi="Arial" w:cs="Arial"/>
          <w:szCs w:val="24"/>
        </w:rPr>
        <w:t xml:space="preserve">as a premier vacation destination </w:t>
      </w:r>
      <w:r w:rsidR="008A65C7" w:rsidRPr="00992526">
        <w:rPr>
          <w:rFonts w:ascii="Arial" w:hAnsi="Arial" w:cs="Arial"/>
          <w:szCs w:val="24"/>
        </w:rPr>
        <w:t>and i</w:t>
      </w:r>
      <w:r w:rsidR="005E5BC5" w:rsidRPr="00992526">
        <w:rPr>
          <w:rFonts w:ascii="Arial" w:hAnsi="Arial" w:cs="Arial"/>
          <w:szCs w:val="24"/>
        </w:rPr>
        <w:t>nc</w:t>
      </w:r>
      <w:r w:rsidR="008A65C7" w:rsidRPr="00992526">
        <w:rPr>
          <w:rFonts w:ascii="Arial" w:hAnsi="Arial" w:cs="Arial"/>
          <w:szCs w:val="24"/>
        </w:rPr>
        <w:t>rease sale</w:t>
      </w:r>
      <w:r w:rsidR="005E5BC5" w:rsidRPr="00992526">
        <w:rPr>
          <w:rFonts w:ascii="Arial" w:hAnsi="Arial" w:cs="Arial"/>
          <w:szCs w:val="24"/>
        </w:rPr>
        <w:t>s</w:t>
      </w:r>
      <w:r w:rsidR="001543A0" w:rsidRPr="00992526">
        <w:rPr>
          <w:rFonts w:ascii="Arial" w:hAnsi="Arial" w:cs="Arial"/>
          <w:szCs w:val="24"/>
        </w:rPr>
        <w:t xml:space="preserve"> (Paban, 2020)</w:t>
      </w:r>
      <w:r w:rsidR="008A65C7" w:rsidRPr="00992526">
        <w:rPr>
          <w:rFonts w:ascii="Arial" w:hAnsi="Arial" w:cs="Arial"/>
          <w:szCs w:val="24"/>
        </w:rPr>
        <w:t>. Increas</w:t>
      </w:r>
      <w:r w:rsidR="005E5BC5" w:rsidRPr="00992526">
        <w:rPr>
          <w:rFonts w:ascii="Arial" w:hAnsi="Arial" w:cs="Arial"/>
          <w:szCs w:val="24"/>
        </w:rPr>
        <w:t>ing</w:t>
      </w:r>
      <w:r w:rsidR="008A65C7" w:rsidRPr="00992526">
        <w:rPr>
          <w:rFonts w:ascii="Arial" w:hAnsi="Arial" w:cs="Arial"/>
          <w:szCs w:val="24"/>
        </w:rPr>
        <w:t xml:space="preserve"> sale</w:t>
      </w:r>
      <w:r w:rsidR="005E5BC5" w:rsidRPr="00992526">
        <w:rPr>
          <w:rFonts w:ascii="Arial" w:hAnsi="Arial" w:cs="Arial"/>
          <w:szCs w:val="24"/>
        </w:rPr>
        <w:t>s</w:t>
      </w:r>
      <w:r w:rsidR="008A65C7" w:rsidRPr="00992526">
        <w:rPr>
          <w:rFonts w:ascii="Arial" w:hAnsi="Arial" w:cs="Arial"/>
          <w:szCs w:val="24"/>
        </w:rPr>
        <w:t xml:space="preserve"> will reduce </w:t>
      </w:r>
      <w:r w:rsidR="005E5BC5" w:rsidRPr="00992526">
        <w:rPr>
          <w:rFonts w:ascii="Arial" w:hAnsi="Arial" w:cs="Arial"/>
          <w:szCs w:val="24"/>
        </w:rPr>
        <w:t xml:space="preserve">the </w:t>
      </w:r>
      <w:r w:rsidR="008A65C7" w:rsidRPr="00992526">
        <w:rPr>
          <w:rFonts w:ascii="Arial" w:hAnsi="Arial" w:cs="Arial"/>
          <w:szCs w:val="24"/>
        </w:rPr>
        <w:t xml:space="preserve">fixed cost of </w:t>
      </w:r>
      <w:r w:rsidR="005E5BC5" w:rsidRPr="00992526">
        <w:rPr>
          <w:rFonts w:ascii="Arial" w:hAnsi="Arial" w:cs="Arial"/>
          <w:szCs w:val="24"/>
        </w:rPr>
        <w:t xml:space="preserve">the </w:t>
      </w:r>
      <w:r w:rsidR="008A65C7" w:rsidRPr="00992526">
        <w:rPr>
          <w:rFonts w:ascii="Arial" w:hAnsi="Arial" w:cs="Arial"/>
          <w:szCs w:val="24"/>
        </w:rPr>
        <w:t>bu</w:t>
      </w:r>
      <w:r w:rsidR="005E5BC5" w:rsidRPr="00992526">
        <w:rPr>
          <w:rFonts w:ascii="Arial" w:hAnsi="Arial" w:cs="Arial"/>
          <w:szCs w:val="24"/>
        </w:rPr>
        <w:t>sin</w:t>
      </w:r>
      <w:r w:rsidR="008A65C7" w:rsidRPr="00992526">
        <w:rPr>
          <w:rFonts w:ascii="Arial" w:hAnsi="Arial" w:cs="Arial"/>
          <w:szCs w:val="24"/>
        </w:rPr>
        <w:t xml:space="preserve">ess </w:t>
      </w:r>
      <w:r w:rsidR="005E5BC5" w:rsidRPr="00992526">
        <w:rPr>
          <w:rFonts w:ascii="Arial" w:hAnsi="Arial" w:cs="Arial"/>
          <w:szCs w:val="24"/>
        </w:rPr>
        <w:t>and</w:t>
      </w:r>
      <w:r w:rsidR="008A65C7" w:rsidRPr="00992526">
        <w:rPr>
          <w:rFonts w:ascii="Arial" w:hAnsi="Arial" w:cs="Arial"/>
          <w:szCs w:val="24"/>
        </w:rPr>
        <w:t xml:space="preserve"> will im</w:t>
      </w:r>
      <w:r w:rsidR="005E5BC5" w:rsidRPr="00992526">
        <w:rPr>
          <w:rFonts w:ascii="Arial" w:hAnsi="Arial" w:cs="Arial"/>
          <w:szCs w:val="24"/>
        </w:rPr>
        <w:t>prov</w:t>
      </w:r>
      <w:r w:rsidR="008A65C7" w:rsidRPr="00992526">
        <w:rPr>
          <w:rFonts w:ascii="Arial" w:hAnsi="Arial" w:cs="Arial"/>
          <w:szCs w:val="24"/>
        </w:rPr>
        <w:t>e its profit</w:t>
      </w:r>
      <w:r w:rsidR="005E5BC5" w:rsidRPr="00992526">
        <w:rPr>
          <w:rFonts w:ascii="Arial" w:hAnsi="Arial" w:cs="Arial"/>
          <w:szCs w:val="24"/>
        </w:rPr>
        <w:t>ab</w:t>
      </w:r>
      <w:r w:rsidR="008A65C7" w:rsidRPr="00992526">
        <w:rPr>
          <w:rFonts w:ascii="Arial" w:hAnsi="Arial" w:cs="Arial"/>
          <w:szCs w:val="24"/>
        </w:rPr>
        <w:t xml:space="preserve">ility. </w:t>
      </w:r>
    </w:p>
    <w:p w14:paraId="51F9ADAE" w14:textId="4FD349FC" w:rsidR="006B1E02" w:rsidRPr="00992526" w:rsidRDefault="001153BD" w:rsidP="00D14928">
      <w:pPr>
        <w:pStyle w:val="Heading1"/>
        <w:rPr>
          <w:rFonts w:ascii="Arial" w:hAnsi="Arial" w:cs="Arial"/>
        </w:rPr>
      </w:pPr>
      <w:bookmarkStart w:id="12" w:name="_Toc148562678"/>
      <w:r w:rsidRPr="00992526">
        <w:rPr>
          <w:rFonts w:ascii="Arial" w:hAnsi="Arial" w:cs="Arial"/>
        </w:rPr>
        <w:t>Conclusion</w:t>
      </w:r>
      <w:bookmarkEnd w:id="12"/>
    </w:p>
    <w:p w14:paraId="63D15786" w14:textId="27B424C8" w:rsidR="003023A7" w:rsidRPr="00992526" w:rsidRDefault="004C4D86" w:rsidP="00D14928">
      <w:pPr>
        <w:rPr>
          <w:rFonts w:ascii="Arial" w:hAnsi="Arial" w:cs="Arial"/>
          <w:szCs w:val="24"/>
        </w:rPr>
        <w:sectPr w:rsidR="003023A7" w:rsidRPr="00992526" w:rsidSect="00DC5490">
          <w:footerReference w:type="default" r:id="rId14"/>
          <w:pgSz w:w="12240" w:h="15840"/>
          <w:pgMar w:top="1440" w:right="1440" w:bottom="1440" w:left="1440" w:header="720" w:footer="720" w:gutter="0"/>
          <w:pgNumType w:start="1"/>
          <w:cols w:space="720"/>
          <w:docGrid w:linePitch="360"/>
        </w:sectPr>
      </w:pPr>
      <w:r w:rsidRPr="00992526">
        <w:rPr>
          <w:rFonts w:ascii="Arial" w:hAnsi="Arial" w:cs="Arial"/>
          <w:szCs w:val="24"/>
        </w:rPr>
        <w:t>The purp</w:t>
      </w:r>
      <w:r w:rsidR="00E1689B" w:rsidRPr="00992526">
        <w:rPr>
          <w:rFonts w:ascii="Arial" w:hAnsi="Arial" w:cs="Arial"/>
          <w:szCs w:val="24"/>
        </w:rPr>
        <w:t>os</w:t>
      </w:r>
      <w:r w:rsidRPr="00992526">
        <w:rPr>
          <w:rFonts w:ascii="Arial" w:hAnsi="Arial" w:cs="Arial"/>
          <w:szCs w:val="24"/>
        </w:rPr>
        <w:t>e of this rep</w:t>
      </w:r>
      <w:r w:rsidR="00E1689B" w:rsidRPr="00992526">
        <w:rPr>
          <w:rFonts w:ascii="Arial" w:hAnsi="Arial" w:cs="Arial"/>
          <w:szCs w:val="24"/>
        </w:rPr>
        <w:t>or</w:t>
      </w:r>
      <w:r w:rsidRPr="00992526">
        <w:rPr>
          <w:rFonts w:ascii="Arial" w:hAnsi="Arial" w:cs="Arial"/>
          <w:szCs w:val="24"/>
        </w:rPr>
        <w:t xml:space="preserve">t </w:t>
      </w:r>
      <w:r w:rsidR="00E1689B" w:rsidRPr="00992526">
        <w:rPr>
          <w:rFonts w:ascii="Arial" w:hAnsi="Arial" w:cs="Arial"/>
          <w:szCs w:val="24"/>
        </w:rPr>
        <w:t xml:space="preserve">is </w:t>
      </w:r>
      <w:r w:rsidRPr="00992526">
        <w:rPr>
          <w:rFonts w:ascii="Arial" w:hAnsi="Arial" w:cs="Arial"/>
          <w:szCs w:val="24"/>
        </w:rPr>
        <w:t>met by the findi</w:t>
      </w:r>
      <w:r w:rsidR="00E1689B" w:rsidRPr="00992526">
        <w:rPr>
          <w:rFonts w:ascii="Arial" w:hAnsi="Arial" w:cs="Arial"/>
          <w:szCs w:val="24"/>
        </w:rPr>
        <w:t>ng</w:t>
      </w:r>
      <w:r w:rsidRPr="00992526">
        <w:rPr>
          <w:rFonts w:ascii="Arial" w:hAnsi="Arial" w:cs="Arial"/>
          <w:szCs w:val="24"/>
        </w:rPr>
        <w:t>s of this report. The rep</w:t>
      </w:r>
      <w:r w:rsidR="00E1689B" w:rsidRPr="00992526">
        <w:rPr>
          <w:rFonts w:ascii="Arial" w:hAnsi="Arial" w:cs="Arial"/>
          <w:szCs w:val="24"/>
        </w:rPr>
        <w:t>or</w:t>
      </w:r>
      <w:r w:rsidRPr="00992526">
        <w:rPr>
          <w:rFonts w:ascii="Arial" w:hAnsi="Arial" w:cs="Arial"/>
          <w:szCs w:val="24"/>
        </w:rPr>
        <w:t xml:space="preserve">t identified that </w:t>
      </w:r>
      <w:r w:rsidR="00E1689B" w:rsidRPr="00992526">
        <w:rPr>
          <w:rFonts w:ascii="Arial" w:hAnsi="Arial" w:cs="Arial"/>
          <w:szCs w:val="24"/>
        </w:rPr>
        <w:t xml:space="preserve">the </w:t>
      </w:r>
      <w:r w:rsidRPr="00992526">
        <w:rPr>
          <w:rFonts w:ascii="Arial" w:hAnsi="Arial" w:cs="Arial"/>
          <w:szCs w:val="24"/>
        </w:rPr>
        <w:t xml:space="preserve">financial performance of “Seaview Resort” is not good because of </w:t>
      </w:r>
      <w:r w:rsidR="0037386A" w:rsidRPr="00992526">
        <w:rPr>
          <w:rFonts w:ascii="Arial" w:hAnsi="Arial" w:cs="Arial"/>
          <w:szCs w:val="24"/>
        </w:rPr>
        <w:t xml:space="preserve">a </w:t>
      </w:r>
      <w:r w:rsidRPr="00992526">
        <w:rPr>
          <w:rFonts w:ascii="Arial" w:hAnsi="Arial" w:cs="Arial"/>
          <w:szCs w:val="24"/>
        </w:rPr>
        <w:t>net loss</w:t>
      </w:r>
      <w:r w:rsidR="0037386A" w:rsidRPr="00992526">
        <w:rPr>
          <w:rFonts w:ascii="Arial" w:hAnsi="Arial" w:cs="Arial"/>
          <w:szCs w:val="24"/>
        </w:rPr>
        <w:t xml:space="preserve"> of </w:t>
      </w:r>
      <w:r w:rsidRPr="00992526">
        <w:rPr>
          <w:rFonts w:ascii="Arial" w:hAnsi="Arial" w:cs="Arial"/>
          <w:szCs w:val="24"/>
        </w:rPr>
        <w:t>-</w:t>
      </w:r>
      <w:r w:rsidR="0037386A" w:rsidRPr="00992526">
        <w:rPr>
          <w:rFonts w:ascii="Arial" w:hAnsi="Arial" w:cs="Arial"/>
          <w:szCs w:val="24"/>
        </w:rPr>
        <w:t>11</w:t>
      </w:r>
      <w:r w:rsidRPr="00992526">
        <w:rPr>
          <w:rFonts w:ascii="Arial" w:hAnsi="Arial" w:cs="Arial"/>
          <w:szCs w:val="24"/>
        </w:rPr>
        <w:t>%</w:t>
      </w:r>
      <w:r w:rsidR="0037386A" w:rsidRPr="00992526">
        <w:rPr>
          <w:rFonts w:ascii="Arial" w:hAnsi="Arial" w:cs="Arial"/>
          <w:szCs w:val="24"/>
        </w:rPr>
        <w:t xml:space="preserve"> in 2022</w:t>
      </w:r>
      <w:r w:rsidRPr="00992526">
        <w:rPr>
          <w:rFonts w:ascii="Arial" w:hAnsi="Arial" w:cs="Arial"/>
          <w:szCs w:val="24"/>
        </w:rPr>
        <w:t xml:space="preserve"> </w:t>
      </w:r>
      <w:r w:rsidR="0037386A" w:rsidRPr="00992526">
        <w:rPr>
          <w:rFonts w:ascii="Arial" w:hAnsi="Arial" w:cs="Arial"/>
          <w:szCs w:val="24"/>
        </w:rPr>
        <w:t>and the net profit</w:t>
      </w:r>
      <w:r w:rsidRPr="00992526">
        <w:rPr>
          <w:rFonts w:ascii="Arial" w:hAnsi="Arial" w:cs="Arial"/>
          <w:szCs w:val="24"/>
        </w:rPr>
        <w:t xml:space="preserve"> of </w:t>
      </w:r>
      <w:r w:rsidR="0037386A" w:rsidRPr="00992526">
        <w:rPr>
          <w:rFonts w:ascii="Arial" w:hAnsi="Arial" w:cs="Arial"/>
          <w:szCs w:val="24"/>
        </w:rPr>
        <w:t>the business</w:t>
      </w:r>
      <w:r w:rsidRPr="00992526">
        <w:rPr>
          <w:rFonts w:ascii="Arial" w:hAnsi="Arial" w:cs="Arial"/>
          <w:szCs w:val="24"/>
        </w:rPr>
        <w:t xml:space="preserve"> </w:t>
      </w:r>
      <w:r w:rsidR="0037386A" w:rsidRPr="00992526">
        <w:rPr>
          <w:rFonts w:ascii="Arial" w:hAnsi="Arial" w:cs="Arial"/>
          <w:szCs w:val="24"/>
        </w:rPr>
        <w:t xml:space="preserve">declined </w:t>
      </w:r>
      <w:r w:rsidRPr="00992526">
        <w:rPr>
          <w:rFonts w:ascii="Arial" w:hAnsi="Arial" w:cs="Arial"/>
          <w:szCs w:val="24"/>
        </w:rPr>
        <w:t xml:space="preserve">over </w:t>
      </w:r>
      <w:r w:rsidR="00E1689B" w:rsidRPr="00992526">
        <w:rPr>
          <w:rFonts w:ascii="Arial" w:hAnsi="Arial" w:cs="Arial"/>
          <w:szCs w:val="24"/>
        </w:rPr>
        <w:t xml:space="preserve">the </w:t>
      </w:r>
      <w:r w:rsidRPr="00992526">
        <w:rPr>
          <w:rFonts w:ascii="Arial" w:hAnsi="Arial" w:cs="Arial"/>
          <w:szCs w:val="24"/>
        </w:rPr>
        <w:t xml:space="preserve">past 3 </w:t>
      </w:r>
      <w:r w:rsidR="00E1689B" w:rsidRPr="00992526">
        <w:rPr>
          <w:rFonts w:ascii="Arial" w:hAnsi="Arial" w:cs="Arial"/>
          <w:szCs w:val="24"/>
        </w:rPr>
        <w:t>ye</w:t>
      </w:r>
      <w:r w:rsidRPr="00992526">
        <w:rPr>
          <w:rFonts w:ascii="Arial" w:hAnsi="Arial" w:cs="Arial"/>
          <w:szCs w:val="24"/>
        </w:rPr>
        <w:t>ars</w:t>
      </w:r>
      <w:r w:rsidR="0037386A" w:rsidRPr="00992526">
        <w:rPr>
          <w:rFonts w:ascii="Arial" w:hAnsi="Arial" w:cs="Arial"/>
          <w:szCs w:val="24"/>
        </w:rPr>
        <w:t xml:space="preserve"> from 15% to 4% and 4% to -11%</w:t>
      </w:r>
      <w:r w:rsidRPr="00992526">
        <w:rPr>
          <w:rFonts w:ascii="Arial" w:hAnsi="Arial" w:cs="Arial"/>
          <w:szCs w:val="24"/>
        </w:rPr>
        <w:t xml:space="preserve">. Also, </w:t>
      </w:r>
      <w:r w:rsidR="00E1689B" w:rsidRPr="00992526">
        <w:rPr>
          <w:rFonts w:ascii="Arial" w:hAnsi="Arial" w:cs="Arial"/>
          <w:szCs w:val="24"/>
        </w:rPr>
        <w:t xml:space="preserve">the </w:t>
      </w:r>
      <w:r w:rsidRPr="00992526">
        <w:rPr>
          <w:rFonts w:ascii="Arial" w:hAnsi="Arial" w:cs="Arial"/>
          <w:szCs w:val="24"/>
        </w:rPr>
        <w:t xml:space="preserve">low current ratio (1.38:1), low acid test ratio (0.83:1), and </w:t>
      </w:r>
      <w:r w:rsidR="00E1689B" w:rsidRPr="00992526">
        <w:rPr>
          <w:rFonts w:ascii="Arial" w:hAnsi="Arial" w:cs="Arial"/>
          <w:szCs w:val="24"/>
        </w:rPr>
        <w:t xml:space="preserve">a </w:t>
      </w:r>
      <w:r w:rsidRPr="00992526">
        <w:rPr>
          <w:rFonts w:ascii="Arial" w:hAnsi="Arial" w:cs="Arial"/>
          <w:szCs w:val="24"/>
        </w:rPr>
        <w:t xml:space="preserve">higher debt-to-equity ratio of </w:t>
      </w:r>
      <w:r w:rsidR="00E1689B" w:rsidRPr="00992526">
        <w:rPr>
          <w:rFonts w:ascii="Arial" w:hAnsi="Arial" w:cs="Arial"/>
          <w:szCs w:val="24"/>
        </w:rPr>
        <w:t xml:space="preserve">the </w:t>
      </w:r>
      <w:r w:rsidR="000438E3" w:rsidRPr="00992526">
        <w:rPr>
          <w:rFonts w:ascii="Arial" w:hAnsi="Arial" w:cs="Arial"/>
          <w:szCs w:val="24"/>
        </w:rPr>
        <w:t>business</w:t>
      </w:r>
      <w:r w:rsidRPr="00992526">
        <w:rPr>
          <w:rFonts w:ascii="Arial" w:hAnsi="Arial" w:cs="Arial"/>
          <w:szCs w:val="24"/>
        </w:rPr>
        <w:t xml:space="preserve"> is 1.</w:t>
      </w:r>
      <w:r w:rsidR="0037386A" w:rsidRPr="00992526">
        <w:rPr>
          <w:rFonts w:ascii="Arial" w:hAnsi="Arial" w:cs="Arial"/>
          <w:szCs w:val="24"/>
        </w:rPr>
        <w:t>29</w:t>
      </w:r>
      <w:r w:rsidRPr="00992526">
        <w:rPr>
          <w:rFonts w:ascii="Arial" w:hAnsi="Arial" w:cs="Arial"/>
          <w:szCs w:val="24"/>
        </w:rPr>
        <w:t xml:space="preserve">:1. These </w:t>
      </w:r>
      <w:proofErr w:type="gramStart"/>
      <w:r w:rsidRPr="00992526">
        <w:rPr>
          <w:rFonts w:ascii="Arial" w:hAnsi="Arial" w:cs="Arial"/>
          <w:szCs w:val="24"/>
        </w:rPr>
        <w:t>are showing</w:t>
      </w:r>
      <w:proofErr w:type="gramEnd"/>
      <w:r w:rsidRPr="00992526">
        <w:rPr>
          <w:rFonts w:ascii="Arial" w:hAnsi="Arial" w:cs="Arial"/>
          <w:szCs w:val="24"/>
        </w:rPr>
        <w:t xml:space="preserve"> weak fi</w:t>
      </w:r>
      <w:r w:rsidR="00E1689B" w:rsidRPr="00992526">
        <w:rPr>
          <w:rFonts w:ascii="Arial" w:hAnsi="Arial" w:cs="Arial"/>
          <w:szCs w:val="24"/>
        </w:rPr>
        <w:t>na</w:t>
      </w:r>
      <w:r w:rsidRPr="00992526">
        <w:rPr>
          <w:rFonts w:ascii="Arial" w:hAnsi="Arial" w:cs="Arial"/>
          <w:szCs w:val="24"/>
        </w:rPr>
        <w:t xml:space="preserve">ncial performance of </w:t>
      </w:r>
      <w:r w:rsidR="00E1689B" w:rsidRPr="00992526">
        <w:rPr>
          <w:rFonts w:ascii="Arial" w:hAnsi="Arial" w:cs="Arial"/>
          <w:szCs w:val="24"/>
        </w:rPr>
        <w:t xml:space="preserve">the </w:t>
      </w:r>
      <w:r w:rsidRPr="00992526">
        <w:rPr>
          <w:rFonts w:ascii="Arial" w:hAnsi="Arial" w:cs="Arial"/>
          <w:szCs w:val="24"/>
        </w:rPr>
        <w:t>business. The reasons behind the decli</w:t>
      </w:r>
      <w:r w:rsidR="00E1689B" w:rsidRPr="00992526">
        <w:rPr>
          <w:rFonts w:ascii="Arial" w:hAnsi="Arial" w:cs="Arial"/>
          <w:szCs w:val="24"/>
        </w:rPr>
        <w:t>ne</w:t>
      </w:r>
      <w:r w:rsidRPr="00992526">
        <w:rPr>
          <w:rFonts w:ascii="Arial" w:hAnsi="Arial" w:cs="Arial"/>
          <w:szCs w:val="24"/>
        </w:rPr>
        <w:t xml:space="preserve"> in profit</w:t>
      </w:r>
      <w:r w:rsidR="00E1689B" w:rsidRPr="00992526">
        <w:rPr>
          <w:rFonts w:ascii="Arial" w:hAnsi="Arial" w:cs="Arial"/>
          <w:szCs w:val="24"/>
        </w:rPr>
        <w:t>ab</w:t>
      </w:r>
      <w:r w:rsidRPr="00992526">
        <w:rPr>
          <w:rFonts w:ascii="Arial" w:hAnsi="Arial" w:cs="Arial"/>
          <w:szCs w:val="24"/>
        </w:rPr>
        <w:t>ility of “Seaview Resort” are ch</w:t>
      </w:r>
      <w:r w:rsidR="00E1689B" w:rsidRPr="00992526">
        <w:rPr>
          <w:rFonts w:ascii="Arial" w:hAnsi="Arial" w:cs="Arial"/>
          <w:szCs w:val="24"/>
        </w:rPr>
        <w:t>an</w:t>
      </w:r>
      <w:r w:rsidRPr="00992526">
        <w:rPr>
          <w:rFonts w:ascii="Arial" w:hAnsi="Arial" w:cs="Arial"/>
          <w:szCs w:val="24"/>
        </w:rPr>
        <w:t>ges in consu</w:t>
      </w:r>
      <w:r w:rsidR="00E1689B" w:rsidRPr="00992526">
        <w:rPr>
          <w:rFonts w:ascii="Arial" w:hAnsi="Arial" w:cs="Arial"/>
          <w:szCs w:val="24"/>
        </w:rPr>
        <w:t>mer</w:t>
      </w:r>
      <w:r w:rsidRPr="00992526">
        <w:rPr>
          <w:rFonts w:ascii="Arial" w:hAnsi="Arial" w:cs="Arial"/>
          <w:szCs w:val="24"/>
        </w:rPr>
        <w:t xml:space="preserve"> preferences </w:t>
      </w:r>
      <w:r w:rsidR="00E1689B" w:rsidRPr="00992526">
        <w:rPr>
          <w:rFonts w:ascii="Arial" w:hAnsi="Arial" w:cs="Arial"/>
          <w:szCs w:val="24"/>
        </w:rPr>
        <w:t>for</w:t>
      </w:r>
      <w:r w:rsidRPr="00992526">
        <w:rPr>
          <w:rFonts w:ascii="Arial" w:hAnsi="Arial" w:cs="Arial"/>
          <w:szCs w:val="24"/>
        </w:rPr>
        <w:t xml:space="preserve"> eco-friendly and experiential tourism and market com</w:t>
      </w:r>
      <w:r w:rsidR="00E1689B" w:rsidRPr="00992526">
        <w:rPr>
          <w:rFonts w:ascii="Arial" w:hAnsi="Arial" w:cs="Arial"/>
          <w:szCs w:val="24"/>
        </w:rPr>
        <w:t>petitiv</w:t>
      </w:r>
      <w:r w:rsidRPr="00992526">
        <w:rPr>
          <w:rFonts w:ascii="Arial" w:hAnsi="Arial" w:cs="Arial"/>
          <w:szCs w:val="24"/>
        </w:rPr>
        <w:t xml:space="preserve">eness because of </w:t>
      </w:r>
      <w:r w:rsidR="00E1689B" w:rsidRPr="00992526">
        <w:rPr>
          <w:rFonts w:ascii="Arial" w:hAnsi="Arial" w:cs="Arial"/>
          <w:szCs w:val="24"/>
        </w:rPr>
        <w:t xml:space="preserve">the </w:t>
      </w:r>
      <w:r w:rsidRPr="00992526">
        <w:rPr>
          <w:rFonts w:ascii="Arial" w:hAnsi="Arial" w:cs="Arial"/>
          <w:szCs w:val="24"/>
        </w:rPr>
        <w:t>presence of mar</w:t>
      </w:r>
      <w:r w:rsidR="00E1689B" w:rsidRPr="00992526">
        <w:rPr>
          <w:rFonts w:ascii="Arial" w:hAnsi="Arial" w:cs="Arial"/>
          <w:szCs w:val="24"/>
        </w:rPr>
        <w:t>k</w:t>
      </w:r>
      <w:r w:rsidRPr="00992526">
        <w:rPr>
          <w:rFonts w:ascii="Arial" w:hAnsi="Arial" w:cs="Arial"/>
          <w:szCs w:val="24"/>
        </w:rPr>
        <w:t>et players with modern facilities. Also, lack of promotional activities, low quality and outdated serv</w:t>
      </w:r>
      <w:r w:rsidR="00E1689B" w:rsidRPr="00992526">
        <w:rPr>
          <w:rFonts w:ascii="Arial" w:hAnsi="Arial" w:cs="Arial"/>
          <w:szCs w:val="24"/>
        </w:rPr>
        <w:t>ic</w:t>
      </w:r>
      <w:r w:rsidRPr="00992526">
        <w:rPr>
          <w:rFonts w:ascii="Arial" w:hAnsi="Arial" w:cs="Arial"/>
          <w:szCs w:val="24"/>
        </w:rPr>
        <w:t>es and amenities, and ch</w:t>
      </w:r>
      <w:r w:rsidR="00E1689B" w:rsidRPr="00992526">
        <w:rPr>
          <w:rFonts w:ascii="Arial" w:hAnsi="Arial" w:cs="Arial"/>
          <w:szCs w:val="24"/>
        </w:rPr>
        <w:t>an</w:t>
      </w:r>
      <w:r w:rsidRPr="00992526">
        <w:rPr>
          <w:rFonts w:ascii="Arial" w:hAnsi="Arial" w:cs="Arial"/>
          <w:szCs w:val="24"/>
        </w:rPr>
        <w:t>ges in macro-factors. Differentiation st</w:t>
      </w:r>
      <w:r w:rsidR="00E1689B" w:rsidRPr="00992526">
        <w:rPr>
          <w:rFonts w:ascii="Arial" w:hAnsi="Arial" w:cs="Arial"/>
          <w:szCs w:val="24"/>
        </w:rPr>
        <w:t>ra</w:t>
      </w:r>
      <w:r w:rsidRPr="00992526">
        <w:rPr>
          <w:rFonts w:ascii="Arial" w:hAnsi="Arial" w:cs="Arial"/>
          <w:szCs w:val="24"/>
        </w:rPr>
        <w:t xml:space="preserve">tegy from </w:t>
      </w:r>
      <w:proofErr w:type="spellStart"/>
      <w:r w:rsidRPr="00992526">
        <w:rPr>
          <w:rFonts w:ascii="Arial" w:hAnsi="Arial" w:cs="Arial"/>
          <w:szCs w:val="24"/>
        </w:rPr>
        <w:t>Bownman’s</w:t>
      </w:r>
      <w:proofErr w:type="spellEnd"/>
      <w:r w:rsidRPr="00992526">
        <w:rPr>
          <w:rFonts w:ascii="Arial" w:hAnsi="Arial" w:cs="Arial"/>
          <w:szCs w:val="24"/>
        </w:rPr>
        <w:t xml:space="preserve"> st</w:t>
      </w:r>
      <w:r w:rsidR="00E1689B" w:rsidRPr="00992526">
        <w:rPr>
          <w:rFonts w:ascii="Arial" w:hAnsi="Arial" w:cs="Arial"/>
          <w:szCs w:val="24"/>
        </w:rPr>
        <w:t>ra</w:t>
      </w:r>
      <w:r w:rsidRPr="00992526">
        <w:rPr>
          <w:rFonts w:ascii="Arial" w:hAnsi="Arial" w:cs="Arial"/>
          <w:szCs w:val="24"/>
        </w:rPr>
        <w:t>tegy clock is the turnaround st</w:t>
      </w:r>
      <w:r w:rsidR="00E1689B" w:rsidRPr="00992526">
        <w:rPr>
          <w:rFonts w:ascii="Arial" w:hAnsi="Arial" w:cs="Arial"/>
          <w:szCs w:val="24"/>
        </w:rPr>
        <w:t>ra</w:t>
      </w:r>
      <w:r w:rsidRPr="00992526">
        <w:rPr>
          <w:rFonts w:ascii="Arial" w:hAnsi="Arial" w:cs="Arial"/>
          <w:szCs w:val="24"/>
        </w:rPr>
        <w:t xml:space="preserve">tegy for “Seaview Resort” to </w:t>
      </w:r>
      <w:proofErr w:type="spellStart"/>
      <w:r w:rsidRPr="00992526">
        <w:rPr>
          <w:rFonts w:ascii="Arial" w:hAnsi="Arial" w:cs="Arial"/>
          <w:szCs w:val="24"/>
        </w:rPr>
        <w:t>revital</w:t>
      </w:r>
      <w:r w:rsidR="00E1689B" w:rsidRPr="00992526">
        <w:rPr>
          <w:rFonts w:ascii="Arial" w:hAnsi="Arial" w:cs="Arial"/>
          <w:szCs w:val="24"/>
        </w:rPr>
        <w:t>is</w:t>
      </w:r>
      <w:r w:rsidRPr="00992526">
        <w:rPr>
          <w:rFonts w:ascii="Arial" w:hAnsi="Arial" w:cs="Arial"/>
          <w:szCs w:val="24"/>
        </w:rPr>
        <w:t>e</w:t>
      </w:r>
      <w:proofErr w:type="spellEnd"/>
      <w:r w:rsidRPr="00992526">
        <w:rPr>
          <w:rFonts w:ascii="Arial" w:hAnsi="Arial" w:cs="Arial"/>
          <w:szCs w:val="24"/>
        </w:rPr>
        <w:t xml:space="preserve"> fi</w:t>
      </w:r>
      <w:r w:rsidR="00E1689B" w:rsidRPr="00992526">
        <w:rPr>
          <w:rFonts w:ascii="Arial" w:hAnsi="Arial" w:cs="Arial"/>
          <w:szCs w:val="24"/>
        </w:rPr>
        <w:t>na</w:t>
      </w:r>
      <w:r w:rsidRPr="00992526">
        <w:rPr>
          <w:rFonts w:ascii="Arial" w:hAnsi="Arial" w:cs="Arial"/>
          <w:szCs w:val="24"/>
        </w:rPr>
        <w:t xml:space="preserve">ncial </w:t>
      </w:r>
      <w:r w:rsidR="00E1689B" w:rsidRPr="00992526">
        <w:rPr>
          <w:rFonts w:ascii="Arial" w:hAnsi="Arial" w:cs="Arial"/>
          <w:szCs w:val="24"/>
        </w:rPr>
        <w:t>he</w:t>
      </w:r>
      <w:r w:rsidRPr="00992526">
        <w:rPr>
          <w:rFonts w:ascii="Arial" w:hAnsi="Arial" w:cs="Arial"/>
          <w:szCs w:val="24"/>
        </w:rPr>
        <w:t xml:space="preserve">alth and reputation as a premier vacation destination. </w:t>
      </w:r>
    </w:p>
    <w:p w14:paraId="242DD841" w14:textId="510EF26E" w:rsidR="004C4D86" w:rsidRPr="00992526" w:rsidRDefault="003023A7" w:rsidP="00D14928">
      <w:pPr>
        <w:pStyle w:val="Heading1"/>
        <w:rPr>
          <w:rFonts w:ascii="Arial" w:hAnsi="Arial" w:cs="Arial"/>
        </w:rPr>
      </w:pPr>
      <w:bookmarkStart w:id="13" w:name="_Toc148562679"/>
      <w:r w:rsidRPr="00992526">
        <w:rPr>
          <w:rFonts w:ascii="Arial" w:hAnsi="Arial" w:cs="Arial"/>
        </w:rPr>
        <w:lastRenderedPageBreak/>
        <w:t>References</w:t>
      </w:r>
      <w:bookmarkEnd w:id="13"/>
      <w:r w:rsidRPr="00992526">
        <w:rPr>
          <w:rFonts w:ascii="Arial" w:hAnsi="Arial" w:cs="Arial"/>
        </w:rPr>
        <w:t xml:space="preserve"> </w:t>
      </w:r>
    </w:p>
    <w:p w14:paraId="0AAAD02C"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proofErr w:type="spellStart"/>
      <w:r w:rsidRPr="00992526">
        <w:rPr>
          <w:rFonts w:ascii="Arial" w:hAnsi="Arial" w:cs="Arial"/>
        </w:rPr>
        <w:t>Amimagazine.global</w:t>
      </w:r>
      <w:proofErr w:type="spellEnd"/>
      <w:r w:rsidRPr="00992526">
        <w:rPr>
          <w:rFonts w:ascii="Arial" w:hAnsi="Arial" w:cs="Arial"/>
        </w:rPr>
        <w:t xml:space="preserve"> (2023). </w:t>
      </w:r>
      <w:proofErr w:type="spellStart"/>
      <w:r w:rsidRPr="00992526">
        <w:rPr>
          <w:rFonts w:ascii="Arial" w:hAnsi="Arial" w:cs="Arial"/>
          <w:i/>
          <w:iCs/>
        </w:rPr>
        <w:t>Chanalai</w:t>
      </w:r>
      <w:proofErr w:type="spellEnd"/>
      <w:r w:rsidRPr="00992526">
        <w:rPr>
          <w:rFonts w:ascii="Arial" w:hAnsi="Arial" w:cs="Arial"/>
          <w:i/>
          <w:iCs/>
        </w:rPr>
        <w:t xml:space="preserve"> Garden Resort, Kata Beach - Kata Beach, Phuket Island, Thailand Meeting Rooms &amp; Event Space | Association Meetings International</w:t>
      </w:r>
      <w:r w:rsidRPr="00992526">
        <w:rPr>
          <w:rFonts w:ascii="Arial" w:hAnsi="Arial" w:cs="Arial"/>
        </w:rPr>
        <w:t xml:space="preserve">. [online] </w:t>
      </w:r>
      <w:proofErr w:type="spellStart"/>
      <w:proofErr w:type="gramStart"/>
      <w:r w:rsidRPr="00992526">
        <w:rPr>
          <w:rFonts w:ascii="Arial" w:hAnsi="Arial" w:cs="Arial"/>
        </w:rPr>
        <w:t>amimagazine.global</w:t>
      </w:r>
      <w:proofErr w:type="spellEnd"/>
      <w:proofErr w:type="gramEnd"/>
      <w:r w:rsidRPr="00992526">
        <w:rPr>
          <w:rFonts w:ascii="Arial" w:hAnsi="Arial" w:cs="Arial"/>
        </w:rPr>
        <w:t>. Available at: https://amimagazine.global/Meeting-Event-Venues/Kata-Beach-Thailand/Convention-Hotel/Chanalai-Garden-Resort-Kata-Beach-p57982687.</w:t>
      </w:r>
    </w:p>
    <w:p w14:paraId="5600EB7E"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proofErr w:type="spellStart"/>
      <w:r w:rsidRPr="00992526">
        <w:rPr>
          <w:rFonts w:ascii="Arial" w:hAnsi="Arial" w:cs="Arial"/>
        </w:rPr>
        <w:t>Arping</w:t>
      </w:r>
      <w:proofErr w:type="spellEnd"/>
      <w:r w:rsidRPr="00992526">
        <w:rPr>
          <w:rFonts w:ascii="Arial" w:hAnsi="Arial" w:cs="Arial"/>
        </w:rPr>
        <w:t xml:space="preserve">, S. and </w:t>
      </w:r>
      <w:proofErr w:type="spellStart"/>
      <w:r w:rsidRPr="00992526">
        <w:rPr>
          <w:rFonts w:ascii="Arial" w:hAnsi="Arial" w:cs="Arial"/>
        </w:rPr>
        <w:t>Loranth</w:t>
      </w:r>
      <w:proofErr w:type="spellEnd"/>
      <w:r w:rsidRPr="00992526">
        <w:rPr>
          <w:rFonts w:ascii="Arial" w:hAnsi="Arial" w:cs="Arial"/>
        </w:rPr>
        <w:t xml:space="preserve">, G. (2022). Corporate Leverage and Product Differentiation Strategy. </w:t>
      </w:r>
      <w:r w:rsidRPr="00992526">
        <w:rPr>
          <w:rFonts w:ascii="Arial" w:hAnsi="Arial" w:cs="Arial"/>
          <w:i/>
          <w:iCs/>
        </w:rPr>
        <w:t>SSRN Electronic Journal</w:t>
      </w:r>
      <w:r w:rsidRPr="00992526">
        <w:rPr>
          <w:rFonts w:ascii="Arial" w:hAnsi="Arial" w:cs="Arial"/>
        </w:rPr>
        <w:t xml:space="preserve">. </w:t>
      </w:r>
    </w:p>
    <w:p w14:paraId="7C5733DC"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Bankofengland.co.uk (2023). </w:t>
      </w:r>
      <w:r w:rsidRPr="00992526">
        <w:rPr>
          <w:rFonts w:ascii="Arial" w:hAnsi="Arial" w:cs="Arial"/>
          <w:i/>
          <w:iCs/>
        </w:rPr>
        <w:t>Bank rate maintained at 5.25% - September 2023</w:t>
      </w:r>
      <w:r w:rsidRPr="00992526">
        <w:rPr>
          <w:rFonts w:ascii="Arial" w:hAnsi="Arial" w:cs="Arial"/>
        </w:rPr>
        <w:t>. [online] www.bankofengland.co.uk. Available at: https://www.bankofengland.co.uk/monetary-policy-summary-and-minutes/2023/september-2023#:~:text=The%20Bank%20of%20England.</w:t>
      </w:r>
    </w:p>
    <w:p w14:paraId="386D7F20"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Ben-Daya, M., Hassini, E. and </w:t>
      </w:r>
      <w:proofErr w:type="spellStart"/>
      <w:r w:rsidRPr="00992526">
        <w:rPr>
          <w:rFonts w:ascii="Arial" w:hAnsi="Arial" w:cs="Arial"/>
        </w:rPr>
        <w:t>Bahroun</w:t>
      </w:r>
      <w:proofErr w:type="spellEnd"/>
      <w:r w:rsidRPr="00992526">
        <w:rPr>
          <w:rFonts w:ascii="Arial" w:hAnsi="Arial" w:cs="Arial"/>
        </w:rPr>
        <w:t xml:space="preserve">, Z. (2022). Internet of things and supply chain management: a literature review. </w:t>
      </w:r>
      <w:r w:rsidRPr="00992526">
        <w:rPr>
          <w:rFonts w:ascii="Arial" w:hAnsi="Arial" w:cs="Arial"/>
          <w:i/>
          <w:iCs/>
        </w:rPr>
        <w:t>International Journal of Production Research</w:t>
      </w:r>
      <w:r w:rsidRPr="00992526">
        <w:rPr>
          <w:rFonts w:ascii="Arial" w:hAnsi="Arial" w:cs="Arial"/>
        </w:rPr>
        <w:t>, 57(15-16), pp.4719–4742.</w:t>
      </w:r>
    </w:p>
    <w:p w14:paraId="5BB2C05F"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Cardiff (2022). Cash Flow Statement. </w:t>
      </w:r>
      <w:r w:rsidRPr="00992526">
        <w:rPr>
          <w:rFonts w:ascii="Arial" w:hAnsi="Arial" w:cs="Arial"/>
          <w:i/>
          <w:iCs/>
        </w:rPr>
        <w:t>Astronomy &amp; Geophysics</w:t>
      </w:r>
      <w:r w:rsidRPr="00992526">
        <w:rPr>
          <w:rFonts w:ascii="Arial" w:hAnsi="Arial" w:cs="Arial"/>
        </w:rPr>
        <w:t xml:space="preserve">, 38(5), pp.39–39. </w:t>
      </w:r>
    </w:p>
    <w:p w14:paraId="738ADCDE"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Doswell, G. (2023). </w:t>
      </w:r>
      <w:r w:rsidRPr="00992526">
        <w:rPr>
          <w:rFonts w:ascii="Arial" w:hAnsi="Arial" w:cs="Arial"/>
          <w:i/>
          <w:iCs/>
        </w:rPr>
        <w:t>UK income tax rates for tax year 2022/2023</w:t>
      </w:r>
      <w:r w:rsidRPr="00992526">
        <w:rPr>
          <w:rFonts w:ascii="Arial" w:hAnsi="Arial" w:cs="Arial"/>
        </w:rPr>
        <w:t xml:space="preserve">. [online] </w:t>
      </w:r>
      <w:proofErr w:type="spellStart"/>
      <w:r w:rsidRPr="00992526">
        <w:rPr>
          <w:rFonts w:ascii="Arial" w:hAnsi="Arial" w:cs="Arial"/>
        </w:rPr>
        <w:t>TaxScouts</w:t>
      </w:r>
      <w:proofErr w:type="spellEnd"/>
      <w:r w:rsidRPr="00992526">
        <w:rPr>
          <w:rFonts w:ascii="Arial" w:hAnsi="Arial" w:cs="Arial"/>
        </w:rPr>
        <w:t>. Available at: https://taxscouts.com/the-tax-basics/uk-income-tax-rates-for-tax-year-2022-2023/.</w:t>
      </w:r>
    </w:p>
    <w:p w14:paraId="3148211E"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Kenneth (2023). </w:t>
      </w:r>
      <w:proofErr w:type="gramStart"/>
      <w:r w:rsidRPr="00992526">
        <w:rPr>
          <w:rFonts w:ascii="Arial" w:hAnsi="Arial" w:cs="Arial"/>
          <w:i/>
          <w:iCs/>
        </w:rPr>
        <w:t>CENTEL :</w:t>
      </w:r>
      <w:proofErr w:type="gramEnd"/>
      <w:r w:rsidRPr="00992526">
        <w:rPr>
          <w:rFonts w:ascii="Arial" w:hAnsi="Arial" w:cs="Arial"/>
          <w:i/>
          <w:iCs/>
        </w:rPr>
        <w:t xml:space="preserve"> Annual Report 2014 by Central Plaza Hotel Public Company Limited - </w:t>
      </w:r>
      <w:proofErr w:type="spellStart"/>
      <w:r w:rsidRPr="00992526">
        <w:rPr>
          <w:rFonts w:ascii="Arial" w:hAnsi="Arial" w:cs="Arial"/>
          <w:i/>
          <w:iCs/>
        </w:rPr>
        <w:t>Issuu</w:t>
      </w:r>
      <w:proofErr w:type="spellEnd"/>
      <w:r w:rsidRPr="00992526">
        <w:rPr>
          <w:rFonts w:ascii="Arial" w:hAnsi="Arial" w:cs="Arial"/>
        </w:rPr>
        <w:t>. [online] issuu.com. Available at: https://issuu.com/ar.centel/docs/20150403-centel-ar2014-en.</w:t>
      </w:r>
    </w:p>
    <w:p w14:paraId="372B481A"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Lim, G.H., Lee, K.S. and Tan, S.J. (2022). Gray marketing as an alternative market penetration strategy for entrepreneurs. </w:t>
      </w:r>
      <w:r w:rsidRPr="00992526">
        <w:rPr>
          <w:rFonts w:ascii="Arial" w:hAnsi="Arial" w:cs="Arial"/>
          <w:i/>
          <w:iCs/>
        </w:rPr>
        <w:t>Journal of Business Venturing</w:t>
      </w:r>
      <w:r w:rsidRPr="00992526">
        <w:rPr>
          <w:rFonts w:ascii="Arial" w:hAnsi="Arial" w:cs="Arial"/>
        </w:rPr>
        <w:t xml:space="preserve">, 16(4), pp.405–427. </w:t>
      </w:r>
    </w:p>
    <w:p w14:paraId="1279DCDF"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Liu, H. and Cheng, L. (2022). Priority-based service differentiation and rate control strategy. </w:t>
      </w:r>
      <w:r w:rsidRPr="00992526">
        <w:rPr>
          <w:rFonts w:ascii="Arial" w:hAnsi="Arial" w:cs="Arial"/>
          <w:i/>
          <w:iCs/>
        </w:rPr>
        <w:t>Journal of Computer Applications</w:t>
      </w:r>
      <w:r w:rsidRPr="00992526">
        <w:rPr>
          <w:rFonts w:ascii="Arial" w:hAnsi="Arial" w:cs="Arial"/>
        </w:rPr>
        <w:t xml:space="preserve">, 31(6), pp.1458–1460. </w:t>
      </w:r>
    </w:p>
    <w:p w14:paraId="681B1F2A"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lastRenderedPageBreak/>
        <w:t xml:space="preserve">Ons.gov.uk (2023). </w:t>
      </w:r>
      <w:r w:rsidRPr="00992526">
        <w:rPr>
          <w:rFonts w:ascii="Arial" w:hAnsi="Arial" w:cs="Arial"/>
          <w:i/>
          <w:iCs/>
        </w:rPr>
        <w:t>Consumer price inflation, UK - Office for National Statistics</w:t>
      </w:r>
      <w:r w:rsidRPr="00992526">
        <w:rPr>
          <w:rFonts w:ascii="Arial" w:hAnsi="Arial" w:cs="Arial"/>
        </w:rPr>
        <w:t>. [online] www.ons.gov.uk. Available at: https://www.ons.gov.uk/economy/inflationandpriceindices/bulletins/consumerpriceinflation/september2023#:~:text=a%20year%20ago.</w:t>
      </w:r>
    </w:p>
    <w:p w14:paraId="73878B63"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proofErr w:type="spellStart"/>
      <w:r w:rsidRPr="00992526">
        <w:rPr>
          <w:rFonts w:ascii="Arial" w:hAnsi="Arial" w:cs="Arial"/>
        </w:rPr>
        <w:t>Orlitzky</w:t>
      </w:r>
      <w:proofErr w:type="spellEnd"/>
      <w:r w:rsidRPr="00992526">
        <w:rPr>
          <w:rFonts w:ascii="Arial" w:hAnsi="Arial" w:cs="Arial"/>
        </w:rPr>
        <w:t xml:space="preserve">, M., Schmidt, F.L. and Rynes, S.L. (2023). Corporate Social and Financial Performance: A Meta-Analysis. </w:t>
      </w:r>
      <w:r w:rsidRPr="00992526">
        <w:rPr>
          <w:rFonts w:ascii="Arial" w:hAnsi="Arial" w:cs="Arial"/>
          <w:i/>
          <w:iCs/>
        </w:rPr>
        <w:t>Organization Studies</w:t>
      </w:r>
      <w:r w:rsidRPr="00992526">
        <w:rPr>
          <w:rFonts w:ascii="Arial" w:hAnsi="Arial" w:cs="Arial"/>
        </w:rPr>
        <w:t>, 24(3), pp.403–441.</w:t>
      </w:r>
    </w:p>
    <w:p w14:paraId="31FB3BD8"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Paban, M. (2020). Green marketing towards hotel sustainability. </w:t>
      </w:r>
      <w:proofErr w:type="spellStart"/>
      <w:r w:rsidRPr="00992526">
        <w:rPr>
          <w:rFonts w:ascii="Arial" w:hAnsi="Arial" w:cs="Arial"/>
          <w:i/>
          <w:iCs/>
        </w:rPr>
        <w:t>Zbornik</w:t>
      </w:r>
      <w:proofErr w:type="spellEnd"/>
      <w:r w:rsidRPr="00992526">
        <w:rPr>
          <w:rFonts w:ascii="Arial" w:hAnsi="Arial" w:cs="Arial"/>
          <w:i/>
          <w:iCs/>
        </w:rPr>
        <w:t xml:space="preserve"> </w:t>
      </w:r>
      <w:proofErr w:type="spellStart"/>
      <w:r w:rsidRPr="00992526">
        <w:rPr>
          <w:rFonts w:ascii="Arial" w:hAnsi="Arial" w:cs="Arial"/>
          <w:i/>
          <w:iCs/>
        </w:rPr>
        <w:t>radova</w:t>
      </w:r>
      <w:proofErr w:type="spellEnd"/>
      <w:r w:rsidRPr="00992526">
        <w:rPr>
          <w:rFonts w:ascii="Arial" w:hAnsi="Arial" w:cs="Arial"/>
          <w:i/>
          <w:iCs/>
        </w:rPr>
        <w:t xml:space="preserve"> </w:t>
      </w:r>
      <w:proofErr w:type="spellStart"/>
      <w:r w:rsidRPr="00992526">
        <w:rPr>
          <w:rFonts w:ascii="Arial" w:hAnsi="Arial" w:cs="Arial"/>
          <w:i/>
          <w:iCs/>
        </w:rPr>
        <w:t>Departmana</w:t>
      </w:r>
      <w:proofErr w:type="spellEnd"/>
      <w:r w:rsidRPr="00992526">
        <w:rPr>
          <w:rFonts w:ascii="Arial" w:hAnsi="Arial" w:cs="Arial"/>
          <w:i/>
          <w:iCs/>
        </w:rPr>
        <w:t xml:space="preserve"> za </w:t>
      </w:r>
      <w:proofErr w:type="spellStart"/>
      <w:r w:rsidRPr="00992526">
        <w:rPr>
          <w:rFonts w:ascii="Arial" w:hAnsi="Arial" w:cs="Arial"/>
          <w:i/>
          <w:iCs/>
        </w:rPr>
        <w:t>geografiju</w:t>
      </w:r>
      <w:proofErr w:type="spellEnd"/>
      <w:r w:rsidRPr="00992526">
        <w:rPr>
          <w:rFonts w:ascii="Arial" w:hAnsi="Arial" w:cs="Arial"/>
          <w:i/>
          <w:iCs/>
        </w:rPr>
        <w:t xml:space="preserve">, </w:t>
      </w:r>
      <w:proofErr w:type="spellStart"/>
      <w:r w:rsidRPr="00992526">
        <w:rPr>
          <w:rFonts w:ascii="Arial" w:hAnsi="Arial" w:cs="Arial"/>
          <w:i/>
          <w:iCs/>
        </w:rPr>
        <w:t>turizam</w:t>
      </w:r>
      <w:proofErr w:type="spellEnd"/>
      <w:r w:rsidRPr="00992526">
        <w:rPr>
          <w:rFonts w:ascii="Arial" w:hAnsi="Arial" w:cs="Arial"/>
          <w:i/>
          <w:iCs/>
        </w:rPr>
        <w:t xml:space="preserve"> </w:t>
      </w:r>
      <w:proofErr w:type="spellStart"/>
      <w:r w:rsidRPr="00992526">
        <w:rPr>
          <w:rFonts w:ascii="Arial" w:hAnsi="Arial" w:cs="Arial"/>
          <w:i/>
          <w:iCs/>
        </w:rPr>
        <w:t>i</w:t>
      </w:r>
      <w:proofErr w:type="spellEnd"/>
      <w:r w:rsidRPr="00992526">
        <w:rPr>
          <w:rFonts w:ascii="Arial" w:hAnsi="Arial" w:cs="Arial"/>
          <w:i/>
          <w:iCs/>
        </w:rPr>
        <w:t xml:space="preserve"> </w:t>
      </w:r>
      <w:proofErr w:type="spellStart"/>
      <w:r w:rsidRPr="00992526">
        <w:rPr>
          <w:rFonts w:ascii="Arial" w:hAnsi="Arial" w:cs="Arial"/>
          <w:i/>
          <w:iCs/>
        </w:rPr>
        <w:t>hotelijerstvo</w:t>
      </w:r>
      <w:proofErr w:type="spellEnd"/>
      <w:r w:rsidRPr="00992526">
        <w:rPr>
          <w:rFonts w:ascii="Arial" w:hAnsi="Arial" w:cs="Arial"/>
        </w:rPr>
        <w:t xml:space="preserve">, (49-2), pp.181–194. </w:t>
      </w:r>
    </w:p>
    <w:p w14:paraId="0E339015"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Palmer, J.E. (2022). </w:t>
      </w:r>
      <w:r w:rsidRPr="00992526">
        <w:rPr>
          <w:rFonts w:ascii="Arial" w:hAnsi="Arial" w:cs="Arial"/>
          <w:i/>
          <w:iCs/>
        </w:rPr>
        <w:t>Financial ratio analysis</w:t>
      </w:r>
      <w:r w:rsidRPr="00992526">
        <w:rPr>
          <w:rFonts w:ascii="Arial" w:hAnsi="Arial" w:cs="Arial"/>
        </w:rPr>
        <w:t xml:space="preserve">. New York, N.Y.: American Institute </w:t>
      </w:r>
      <w:proofErr w:type="gramStart"/>
      <w:r w:rsidRPr="00992526">
        <w:rPr>
          <w:rFonts w:ascii="Arial" w:hAnsi="Arial" w:cs="Arial"/>
        </w:rPr>
        <w:t>Of</w:t>
      </w:r>
      <w:proofErr w:type="gramEnd"/>
      <w:r w:rsidRPr="00992526">
        <w:rPr>
          <w:rFonts w:ascii="Arial" w:hAnsi="Arial" w:cs="Arial"/>
        </w:rPr>
        <w:t xml:space="preserve"> Certified Public Accountants.</w:t>
      </w:r>
    </w:p>
    <w:p w14:paraId="6B2B3B76"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Parker, R.H. (2022). </w:t>
      </w:r>
      <w:r w:rsidRPr="00992526">
        <w:rPr>
          <w:rFonts w:ascii="Arial" w:hAnsi="Arial" w:cs="Arial"/>
          <w:i/>
          <w:iCs/>
        </w:rPr>
        <w:t>Understanding company financial statements</w:t>
      </w:r>
      <w:r w:rsidRPr="00992526">
        <w:rPr>
          <w:rFonts w:ascii="Arial" w:hAnsi="Arial" w:cs="Arial"/>
        </w:rPr>
        <w:t>. London: Penguin.</w:t>
      </w:r>
    </w:p>
    <w:p w14:paraId="749502CB"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Rodrigues, L.C., Maccari, E.A. and Lenzi, F.C. (2022). Innovation Strategy for </w:t>
      </w:r>
      <w:proofErr w:type="gramStart"/>
      <w:r w:rsidRPr="00992526">
        <w:rPr>
          <w:rFonts w:ascii="Arial" w:hAnsi="Arial" w:cs="Arial"/>
        </w:rPr>
        <w:t>Business to Business</w:t>
      </w:r>
      <w:proofErr w:type="gramEnd"/>
      <w:r w:rsidRPr="00992526">
        <w:rPr>
          <w:rFonts w:ascii="Arial" w:hAnsi="Arial" w:cs="Arial"/>
        </w:rPr>
        <w:t xml:space="preserve"> Market Penetration. </w:t>
      </w:r>
      <w:r w:rsidRPr="00992526">
        <w:rPr>
          <w:rFonts w:ascii="Arial" w:hAnsi="Arial" w:cs="Arial"/>
          <w:i/>
          <w:iCs/>
        </w:rPr>
        <w:t>International Business Research</w:t>
      </w:r>
      <w:r w:rsidRPr="00992526">
        <w:rPr>
          <w:rFonts w:ascii="Arial" w:hAnsi="Arial" w:cs="Arial"/>
        </w:rPr>
        <w:t xml:space="preserve">, 5(2). </w:t>
      </w:r>
    </w:p>
    <w:p w14:paraId="1399195D"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Seaview (2023). </w:t>
      </w:r>
      <w:r w:rsidRPr="00992526">
        <w:rPr>
          <w:rFonts w:ascii="Arial" w:hAnsi="Arial" w:cs="Arial"/>
          <w:i/>
          <w:iCs/>
        </w:rPr>
        <w:t xml:space="preserve">Seaview Resort, </w:t>
      </w:r>
      <w:proofErr w:type="spellStart"/>
      <w:r w:rsidRPr="00992526">
        <w:rPr>
          <w:rFonts w:ascii="Arial" w:hAnsi="Arial" w:cs="Arial"/>
          <w:i/>
          <w:iCs/>
        </w:rPr>
        <w:t>Mooloolaba</w:t>
      </w:r>
      <w:proofErr w:type="spellEnd"/>
      <w:r w:rsidRPr="00992526">
        <w:rPr>
          <w:rFonts w:ascii="Arial" w:hAnsi="Arial" w:cs="Arial"/>
          <w:i/>
          <w:iCs/>
        </w:rPr>
        <w:t>, Australia</w:t>
      </w:r>
      <w:r w:rsidRPr="00992526">
        <w:rPr>
          <w:rFonts w:ascii="Arial" w:hAnsi="Arial" w:cs="Arial"/>
        </w:rPr>
        <w:t>. [online] Booking.com. Available at: https://www.booking.com/hotel/au/seaview-resort.en-gb.html.</w:t>
      </w:r>
    </w:p>
    <w:p w14:paraId="736EC2BF"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Snow, C.C. and </w:t>
      </w:r>
      <w:proofErr w:type="spellStart"/>
      <w:r w:rsidRPr="00992526">
        <w:rPr>
          <w:rFonts w:ascii="Arial" w:hAnsi="Arial" w:cs="Arial"/>
        </w:rPr>
        <w:t>Hrebiniak</w:t>
      </w:r>
      <w:proofErr w:type="spellEnd"/>
      <w:r w:rsidRPr="00992526">
        <w:rPr>
          <w:rFonts w:ascii="Arial" w:hAnsi="Arial" w:cs="Arial"/>
        </w:rPr>
        <w:t xml:space="preserve">, L.G. (2022). Strategy, Distinctive Competence, and Organizational Performance. </w:t>
      </w:r>
      <w:r w:rsidRPr="00992526">
        <w:rPr>
          <w:rFonts w:ascii="Arial" w:hAnsi="Arial" w:cs="Arial"/>
          <w:i/>
          <w:iCs/>
        </w:rPr>
        <w:t>Administrative Science Quarterly</w:t>
      </w:r>
      <w:r w:rsidRPr="00992526">
        <w:rPr>
          <w:rFonts w:ascii="Arial" w:hAnsi="Arial" w:cs="Arial"/>
        </w:rPr>
        <w:t xml:space="preserve">, 25(2), p.317. </w:t>
      </w:r>
    </w:p>
    <w:p w14:paraId="7B3221E7"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Stephenson, M.L. (2022). Deciphering ‘Islamic hospitality’: Developments, </w:t>
      </w:r>
      <w:proofErr w:type="gramStart"/>
      <w:r w:rsidRPr="00992526">
        <w:rPr>
          <w:rFonts w:ascii="Arial" w:hAnsi="Arial" w:cs="Arial"/>
        </w:rPr>
        <w:t>challenges</w:t>
      </w:r>
      <w:proofErr w:type="gramEnd"/>
      <w:r w:rsidRPr="00992526">
        <w:rPr>
          <w:rFonts w:ascii="Arial" w:hAnsi="Arial" w:cs="Arial"/>
        </w:rPr>
        <w:t xml:space="preserve"> and opportunities. </w:t>
      </w:r>
      <w:r w:rsidRPr="00992526">
        <w:rPr>
          <w:rFonts w:ascii="Arial" w:hAnsi="Arial" w:cs="Arial"/>
          <w:i/>
          <w:iCs/>
        </w:rPr>
        <w:t>Tourism Management</w:t>
      </w:r>
      <w:r w:rsidRPr="00992526">
        <w:rPr>
          <w:rFonts w:ascii="Arial" w:hAnsi="Arial" w:cs="Arial"/>
        </w:rPr>
        <w:t xml:space="preserve">, 40, pp.155–164. </w:t>
      </w:r>
    </w:p>
    <w:p w14:paraId="4D4B9952"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Surridge, M. (2022). </w:t>
      </w:r>
      <w:r w:rsidRPr="00992526">
        <w:rPr>
          <w:rFonts w:ascii="Arial" w:hAnsi="Arial" w:cs="Arial"/>
          <w:i/>
          <w:iCs/>
        </w:rPr>
        <w:t>The business environment</w:t>
      </w:r>
      <w:r w:rsidRPr="00992526">
        <w:rPr>
          <w:rFonts w:ascii="Arial" w:hAnsi="Arial" w:cs="Arial"/>
        </w:rPr>
        <w:t xml:space="preserve">. 4th ed. London: </w:t>
      </w:r>
      <w:proofErr w:type="spellStart"/>
      <w:r w:rsidRPr="00992526">
        <w:rPr>
          <w:rFonts w:ascii="Arial" w:hAnsi="Arial" w:cs="Arial"/>
        </w:rPr>
        <w:t>Collinseducational</w:t>
      </w:r>
      <w:proofErr w:type="spellEnd"/>
      <w:r w:rsidRPr="00992526">
        <w:rPr>
          <w:rFonts w:ascii="Arial" w:hAnsi="Arial" w:cs="Arial"/>
        </w:rPr>
        <w:t>.</w:t>
      </w:r>
    </w:p>
    <w:p w14:paraId="6845C91C" w14:textId="77777777" w:rsidR="00CD671D" w:rsidRPr="00992526" w:rsidRDefault="00CD671D" w:rsidP="00D14928">
      <w:pPr>
        <w:pStyle w:val="NormalWeb"/>
        <w:spacing w:before="0" w:beforeAutospacing="0" w:after="180" w:afterAutospacing="0" w:line="360" w:lineRule="auto"/>
        <w:ind w:left="720" w:hanging="720"/>
        <w:jc w:val="both"/>
        <w:rPr>
          <w:rFonts w:ascii="Arial" w:hAnsi="Arial" w:cs="Arial"/>
        </w:rPr>
      </w:pPr>
      <w:r w:rsidRPr="00992526">
        <w:rPr>
          <w:rFonts w:ascii="Arial" w:hAnsi="Arial" w:cs="Arial"/>
        </w:rPr>
        <w:t xml:space="preserve">Wasik, Z., MahjudinMahjudin, </w:t>
      </w:r>
      <w:proofErr w:type="spellStart"/>
      <w:r w:rsidRPr="00992526">
        <w:rPr>
          <w:rFonts w:ascii="Arial" w:hAnsi="Arial" w:cs="Arial"/>
        </w:rPr>
        <w:t>Kuncoro</w:t>
      </w:r>
      <w:proofErr w:type="spellEnd"/>
      <w:r w:rsidRPr="00992526">
        <w:rPr>
          <w:rFonts w:ascii="Arial" w:hAnsi="Arial" w:cs="Arial"/>
        </w:rPr>
        <w:t xml:space="preserve"> </w:t>
      </w:r>
      <w:proofErr w:type="spellStart"/>
      <w:r w:rsidRPr="00992526">
        <w:rPr>
          <w:rFonts w:ascii="Arial" w:hAnsi="Arial" w:cs="Arial"/>
        </w:rPr>
        <w:t>Catur</w:t>
      </w:r>
      <w:proofErr w:type="spellEnd"/>
      <w:r w:rsidRPr="00992526">
        <w:rPr>
          <w:rFonts w:ascii="Arial" w:hAnsi="Arial" w:cs="Arial"/>
        </w:rPr>
        <w:t xml:space="preserve"> Nugroho and Dody </w:t>
      </w:r>
      <w:proofErr w:type="spellStart"/>
      <w:r w:rsidRPr="00992526">
        <w:rPr>
          <w:rFonts w:ascii="Arial" w:hAnsi="Arial" w:cs="Arial"/>
        </w:rPr>
        <w:t>Suhermawan</w:t>
      </w:r>
      <w:proofErr w:type="spellEnd"/>
      <w:r w:rsidRPr="00992526">
        <w:rPr>
          <w:rFonts w:ascii="Arial" w:hAnsi="Arial" w:cs="Arial"/>
        </w:rPr>
        <w:t xml:space="preserve"> (2023). Impact Of Service </w:t>
      </w:r>
      <w:proofErr w:type="spellStart"/>
      <w:r w:rsidRPr="00992526">
        <w:rPr>
          <w:rFonts w:ascii="Arial" w:hAnsi="Arial" w:cs="Arial"/>
        </w:rPr>
        <w:t>Inovation</w:t>
      </w:r>
      <w:proofErr w:type="spellEnd"/>
      <w:r w:rsidRPr="00992526">
        <w:rPr>
          <w:rFonts w:ascii="Arial" w:hAnsi="Arial" w:cs="Arial"/>
        </w:rPr>
        <w:t xml:space="preserve"> Behaviour On Service Development In Hospitality Industries (Research On Hotels &amp; </w:t>
      </w:r>
      <w:proofErr w:type="gramStart"/>
      <w:r w:rsidRPr="00992526">
        <w:rPr>
          <w:rFonts w:ascii="Arial" w:hAnsi="Arial" w:cs="Arial"/>
        </w:rPr>
        <w:t>Restaurant .</w:t>
      </w:r>
      <w:proofErr w:type="gramEnd"/>
      <w:r w:rsidRPr="00992526">
        <w:rPr>
          <w:rFonts w:ascii="Arial" w:hAnsi="Arial" w:cs="Arial"/>
        </w:rPr>
        <w:t xml:space="preserve"> </w:t>
      </w:r>
      <w:r w:rsidRPr="00992526">
        <w:rPr>
          <w:rFonts w:ascii="Arial" w:hAnsi="Arial" w:cs="Arial"/>
          <w:i/>
          <w:iCs/>
        </w:rPr>
        <w:t>Journal of Managerial Sciences and Studies</w:t>
      </w:r>
      <w:r w:rsidRPr="00992526">
        <w:rPr>
          <w:rFonts w:ascii="Arial" w:hAnsi="Arial" w:cs="Arial"/>
        </w:rPr>
        <w:t xml:space="preserve">, 1(1), pp.40–54. </w:t>
      </w:r>
    </w:p>
    <w:p w14:paraId="45775408" w14:textId="77777777" w:rsidR="003023A7" w:rsidRPr="00D14928" w:rsidRDefault="003023A7" w:rsidP="00D14928">
      <w:pPr>
        <w:rPr>
          <w:rFonts w:cs="Times New Roman"/>
          <w:szCs w:val="24"/>
        </w:rPr>
      </w:pPr>
    </w:p>
    <w:p w14:paraId="77CA3A5C" w14:textId="77777777" w:rsidR="004C4D86" w:rsidRPr="00D14928" w:rsidRDefault="004C4D86" w:rsidP="00D14928">
      <w:pPr>
        <w:rPr>
          <w:rFonts w:cs="Times New Roman"/>
          <w:szCs w:val="24"/>
        </w:rPr>
      </w:pPr>
    </w:p>
    <w:sectPr w:rsidR="004C4D86" w:rsidRPr="00D149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F448A" w14:textId="77777777" w:rsidR="004E7A9C" w:rsidRDefault="004E7A9C" w:rsidP="00DC5490">
      <w:pPr>
        <w:spacing w:after="0" w:line="240" w:lineRule="auto"/>
      </w:pPr>
      <w:r>
        <w:separator/>
      </w:r>
    </w:p>
  </w:endnote>
  <w:endnote w:type="continuationSeparator" w:id="0">
    <w:p w14:paraId="46B6B48C" w14:textId="77777777" w:rsidR="004E7A9C" w:rsidRDefault="004E7A9C" w:rsidP="00DC5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62759" w14:textId="5E34738B" w:rsidR="00DC5490" w:rsidRDefault="00DC5490">
    <w:pPr>
      <w:pStyle w:val="Footer"/>
      <w:jc w:val="right"/>
    </w:pPr>
  </w:p>
  <w:p w14:paraId="51AA545B" w14:textId="77777777" w:rsidR="00DC5490" w:rsidRDefault="00DC54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4605263"/>
      <w:docPartObj>
        <w:docPartGallery w:val="Page Numbers (Bottom of Page)"/>
        <w:docPartUnique/>
      </w:docPartObj>
    </w:sdtPr>
    <w:sdtEndPr>
      <w:rPr>
        <w:noProof/>
      </w:rPr>
    </w:sdtEndPr>
    <w:sdtContent>
      <w:p w14:paraId="6B8B656A" w14:textId="77777777" w:rsidR="00DC5490" w:rsidRDefault="00DC54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BE7EF4" w14:textId="77777777" w:rsidR="00DC5490" w:rsidRDefault="00DC5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428C5" w14:textId="77777777" w:rsidR="004E7A9C" w:rsidRDefault="004E7A9C" w:rsidP="00DC5490">
      <w:pPr>
        <w:spacing w:after="0" w:line="240" w:lineRule="auto"/>
      </w:pPr>
      <w:r>
        <w:separator/>
      </w:r>
    </w:p>
  </w:footnote>
  <w:footnote w:type="continuationSeparator" w:id="0">
    <w:p w14:paraId="66772199" w14:textId="77777777" w:rsidR="004E7A9C" w:rsidRDefault="004E7A9C" w:rsidP="00DC54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1CCC5" w14:textId="34B7C4D7" w:rsidR="005121EC" w:rsidRDefault="005121EC">
    <w:pPr>
      <w:pStyle w:val="Header"/>
    </w:pPr>
    <w:r>
      <w:t>Syeda Samia Begum</w:t>
    </w:r>
  </w:p>
  <w:p w14:paraId="76E248C8" w14:textId="3A11143F" w:rsidR="005121EC" w:rsidRDefault="005121EC">
    <w:pPr>
      <w:pStyle w:val="Header"/>
    </w:pPr>
    <w:r>
      <w:t>2130491                                                                                                                         BMIH5007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0NDY0MDAxNzEzMDJQ0lEKTi0uzszPAykwqQUAlm8AxCwAAAA="/>
  </w:docVars>
  <w:rsids>
    <w:rsidRoot w:val="00B93E5D"/>
    <w:rsid w:val="00001005"/>
    <w:rsid w:val="00006BDF"/>
    <w:rsid w:val="00016452"/>
    <w:rsid w:val="00025DF5"/>
    <w:rsid w:val="000438E3"/>
    <w:rsid w:val="00047BAC"/>
    <w:rsid w:val="00054A0B"/>
    <w:rsid w:val="000C755F"/>
    <w:rsid w:val="000E29EB"/>
    <w:rsid w:val="000E5BB7"/>
    <w:rsid w:val="000F0960"/>
    <w:rsid w:val="001153BD"/>
    <w:rsid w:val="0011659E"/>
    <w:rsid w:val="00130899"/>
    <w:rsid w:val="00145CCA"/>
    <w:rsid w:val="001543A0"/>
    <w:rsid w:val="00165374"/>
    <w:rsid w:val="00195816"/>
    <w:rsid w:val="001D2A9F"/>
    <w:rsid w:val="001D6096"/>
    <w:rsid w:val="00217F05"/>
    <w:rsid w:val="0025089C"/>
    <w:rsid w:val="002A3336"/>
    <w:rsid w:val="002B14A4"/>
    <w:rsid w:val="002B6634"/>
    <w:rsid w:val="002C1BB9"/>
    <w:rsid w:val="0030114F"/>
    <w:rsid w:val="003023A7"/>
    <w:rsid w:val="00311913"/>
    <w:rsid w:val="00326072"/>
    <w:rsid w:val="003475A2"/>
    <w:rsid w:val="00356E41"/>
    <w:rsid w:val="00366BE6"/>
    <w:rsid w:val="0037386A"/>
    <w:rsid w:val="003B3906"/>
    <w:rsid w:val="003D0E84"/>
    <w:rsid w:val="003F10C2"/>
    <w:rsid w:val="003F4388"/>
    <w:rsid w:val="00406F07"/>
    <w:rsid w:val="004174CF"/>
    <w:rsid w:val="00425807"/>
    <w:rsid w:val="00426171"/>
    <w:rsid w:val="004739B1"/>
    <w:rsid w:val="004804A0"/>
    <w:rsid w:val="00491CED"/>
    <w:rsid w:val="004C4D86"/>
    <w:rsid w:val="004C6C3B"/>
    <w:rsid w:val="004E7A9C"/>
    <w:rsid w:val="004F19A2"/>
    <w:rsid w:val="005121EC"/>
    <w:rsid w:val="0053190D"/>
    <w:rsid w:val="00532F92"/>
    <w:rsid w:val="0055049D"/>
    <w:rsid w:val="00552AE5"/>
    <w:rsid w:val="00573E45"/>
    <w:rsid w:val="005830C2"/>
    <w:rsid w:val="0058732F"/>
    <w:rsid w:val="00590200"/>
    <w:rsid w:val="00594891"/>
    <w:rsid w:val="00597C81"/>
    <w:rsid w:val="005A5E25"/>
    <w:rsid w:val="005A7C91"/>
    <w:rsid w:val="005D08F5"/>
    <w:rsid w:val="005E0D4D"/>
    <w:rsid w:val="005E2BC4"/>
    <w:rsid w:val="005E5BC5"/>
    <w:rsid w:val="00606889"/>
    <w:rsid w:val="006258FE"/>
    <w:rsid w:val="00635656"/>
    <w:rsid w:val="00644AF5"/>
    <w:rsid w:val="00645939"/>
    <w:rsid w:val="0065318D"/>
    <w:rsid w:val="006671B2"/>
    <w:rsid w:val="006754BC"/>
    <w:rsid w:val="00677A8C"/>
    <w:rsid w:val="00684404"/>
    <w:rsid w:val="006949B9"/>
    <w:rsid w:val="00697CC6"/>
    <w:rsid w:val="006A2125"/>
    <w:rsid w:val="006A3B21"/>
    <w:rsid w:val="006A3EFD"/>
    <w:rsid w:val="006B1E02"/>
    <w:rsid w:val="006B2A08"/>
    <w:rsid w:val="006D0FC5"/>
    <w:rsid w:val="007032F8"/>
    <w:rsid w:val="00731F45"/>
    <w:rsid w:val="007404DF"/>
    <w:rsid w:val="0075087E"/>
    <w:rsid w:val="007602A6"/>
    <w:rsid w:val="00774104"/>
    <w:rsid w:val="007B59CE"/>
    <w:rsid w:val="007C2114"/>
    <w:rsid w:val="007D55E2"/>
    <w:rsid w:val="007D646E"/>
    <w:rsid w:val="007E013B"/>
    <w:rsid w:val="008130BB"/>
    <w:rsid w:val="00832A99"/>
    <w:rsid w:val="008621E4"/>
    <w:rsid w:val="008622AA"/>
    <w:rsid w:val="008847F6"/>
    <w:rsid w:val="00895526"/>
    <w:rsid w:val="008A65C7"/>
    <w:rsid w:val="008A6793"/>
    <w:rsid w:val="008B4D30"/>
    <w:rsid w:val="008B57BA"/>
    <w:rsid w:val="008B6432"/>
    <w:rsid w:val="008D2C80"/>
    <w:rsid w:val="008E3257"/>
    <w:rsid w:val="008F719B"/>
    <w:rsid w:val="00953AF2"/>
    <w:rsid w:val="0095589F"/>
    <w:rsid w:val="00963129"/>
    <w:rsid w:val="00967762"/>
    <w:rsid w:val="00970302"/>
    <w:rsid w:val="00972AE9"/>
    <w:rsid w:val="00981F88"/>
    <w:rsid w:val="0098363F"/>
    <w:rsid w:val="00992526"/>
    <w:rsid w:val="009A3B66"/>
    <w:rsid w:val="009A4258"/>
    <w:rsid w:val="009C3141"/>
    <w:rsid w:val="009C5247"/>
    <w:rsid w:val="009C5584"/>
    <w:rsid w:val="009D6DF2"/>
    <w:rsid w:val="00A00530"/>
    <w:rsid w:val="00A04688"/>
    <w:rsid w:val="00A1672F"/>
    <w:rsid w:val="00A22061"/>
    <w:rsid w:val="00A32DCE"/>
    <w:rsid w:val="00A620FC"/>
    <w:rsid w:val="00A735EE"/>
    <w:rsid w:val="00A821E2"/>
    <w:rsid w:val="00A82710"/>
    <w:rsid w:val="00A93D74"/>
    <w:rsid w:val="00AA1F01"/>
    <w:rsid w:val="00AD4103"/>
    <w:rsid w:val="00AD46B8"/>
    <w:rsid w:val="00AD605E"/>
    <w:rsid w:val="00AD6151"/>
    <w:rsid w:val="00AD6685"/>
    <w:rsid w:val="00AF2936"/>
    <w:rsid w:val="00AF7486"/>
    <w:rsid w:val="00B0357B"/>
    <w:rsid w:val="00B21F42"/>
    <w:rsid w:val="00B253B6"/>
    <w:rsid w:val="00B30C71"/>
    <w:rsid w:val="00B346D2"/>
    <w:rsid w:val="00B36AD3"/>
    <w:rsid w:val="00B93E5D"/>
    <w:rsid w:val="00BB26C3"/>
    <w:rsid w:val="00BC2AE6"/>
    <w:rsid w:val="00BC332A"/>
    <w:rsid w:val="00BE2991"/>
    <w:rsid w:val="00BF0B72"/>
    <w:rsid w:val="00BF1687"/>
    <w:rsid w:val="00BF41BB"/>
    <w:rsid w:val="00BF5A36"/>
    <w:rsid w:val="00C271CF"/>
    <w:rsid w:val="00C32373"/>
    <w:rsid w:val="00C4564D"/>
    <w:rsid w:val="00C57338"/>
    <w:rsid w:val="00C60B42"/>
    <w:rsid w:val="00C80030"/>
    <w:rsid w:val="00C928E3"/>
    <w:rsid w:val="00CA1A9D"/>
    <w:rsid w:val="00CC03EB"/>
    <w:rsid w:val="00CD671D"/>
    <w:rsid w:val="00CF5DE0"/>
    <w:rsid w:val="00D06127"/>
    <w:rsid w:val="00D07EBA"/>
    <w:rsid w:val="00D14928"/>
    <w:rsid w:val="00D4780B"/>
    <w:rsid w:val="00D60645"/>
    <w:rsid w:val="00D77AF2"/>
    <w:rsid w:val="00DA3B27"/>
    <w:rsid w:val="00DC0B49"/>
    <w:rsid w:val="00DC5490"/>
    <w:rsid w:val="00DE40C8"/>
    <w:rsid w:val="00DF3828"/>
    <w:rsid w:val="00E006FF"/>
    <w:rsid w:val="00E061C0"/>
    <w:rsid w:val="00E14B1A"/>
    <w:rsid w:val="00E1689B"/>
    <w:rsid w:val="00E33665"/>
    <w:rsid w:val="00E55F2C"/>
    <w:rsid w:val="00E61627"/>
    <w:rsid w:val="00E9590E"/>
    <w:rsid w:val="00EC4656"/>
    <w:rsid w:val="00ED7111"/>
    <w:rsid w:val="00F0266C"/>
    <w:rsid w:val="00F24F64"/>
    <w:rsid w:val="00F564E8"/>
    <w:rsid w:val="00F573DC"/>
    <w:rsid w:val="00F70E49"/>
    <w:rsid w:val="00F955E6"/>
    <w:rsid w:val="00FA5FD1"/>
    <w:rsid w:val="00FB06F2"/>
    <w:rsid w:val="00FB1D30"/>
    <w:rsid w:val="00FD390E"/>
    <w:rsid w:val="00FE38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4ED69E"/>
  <w15:chartTrackingRefBased/>
  <w15:docId w15:val="{7FC17A29-9AD3-4739-9D3A-17D382459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Cs/>
        <w:kern w:val="2"/>
        <w:sz w:val="24"/>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CED"/>
    <w:pPr>
      <w:keepNext/>
      <w:keepLines/>
      <w:spacing w:before="240" w:after="0"/>
      <w:outlineLvl w:val="0"/>
    </w:pPr>
    <w:rPr>
      <w:rFonts w:eastAsiaTheme="majorEastAsia" w:cstheme="majorBidi"/>
      <w:color w:val="2E74B5" w:themeColor="accent5" w:themeShade="BF"/>
      <w:sz w:val="32"/>
      <w:szCs w:val="32"/>
    </w:rPr>
  </w:style>
  <w:style w:type="paragraph" w:styleId="Heading2">
    <w:name w:val="heading 2"/>
    <w:basedOn w:val="Normal"/>
    <w:next w:val="Normal"/>
    <w:link w:val="Heading2Char"/>
    <w:uiPriority w:val="9"/>
    <w:unhideWhenUsed/>
    <w:qFormat/>
    <w:rsid w:val="00491CED"/>
    <w:pPr>
      <w:keepNext/>
      <w:keepLines/>
      <w:spacing w:before="40" w:after="0"/>
      <w:outlineLvl w:val="1"/>
    </w:pPr>
    <w:rPr>
      <w:rFonts w:eastAsiaTheme="majorEastAsia" w:cstheme="majorBidi"/>
      <w:color w:val="002060"/>
      <w:sz w:val="28"/>
      <w:szCs w:val="26"/>
    </w:rPr>
  </w:style>
  <w:style w:type="paragraph" w:styleId="Heading3">
    <w:name w:val="heading 3"/>
    <w:basedOn w:val="Normal"/>
    <w:next w:val="Normal"/>
    <w:link w:val="Heading3Char"/>
    <w:uiPriority w:val="9"/>
    <w:unhideWhenUsed/>
    <w:qFormat/>
    <w:rsid w:val="00326072"/>
    <w:pPr>
      <w:keepNext/>
      <w:keepLines/>
      <w:spacing w:before="40" w:after="0"/>
      <w:outlineLvl w:val="2"/>
    </w:pPr>
    <w:rPr>
      <w:rFonts w:eastAsiaTheme="majorEastAsia" w:cstheme="majorBidi"/>
      <w:b/>
      <w:color w:val="1F3763" w:themeColor="accent1" w:themeShade="7F"/>
      <w:sz w:val="28"/>
      <w:szCs w:val="24"/>
    </w:rPr>
  </w:style>
  <w:style w:type="paragraph" w:styleId="Heading4">
    <w:name w:val="heading 4"/>
    <w:basedOn w:val="Normal"/>
    <w:next w:val="Normal"/>
    <w:link w:val="Heading4Char"/>
    <w:uiPriority w:val="9"/>
    <w:unhideWhenUsed/>
    <w:qFormat/>
    <w:rsid w:val="00326072"/>
    <w:pPr>
      <w:keepNext/>
      <w:keepLines/>
      <w:spacing w:before="40" w:after="0"/>
      <w:outlineLvl w:val="3"/>
    </w:pPr>
    <w:rPr>
      <w:rFonts w:eastAsiaTheme="majorEastAsia" w:cstheme="majorBidi"/>
      <w:b/>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CED"/>
    <w:rPr>
      <w:rFonts w:eastAsiaTheme="majorEastAsia" w:cstheme="majorBidi"/>
      <w:color w:val="2E74B5" w:themeColor="accent5" w:themeShade="BF"/>
      <w:sz w:val="32"/>
      <w:szCs w:val="32"/>
    </w:rPr>
  </w:style>
  <w:style w:type="character" w:customStyle="1" w:styleId="Heading2Char">
    <w:name w:val="Heading 2 Char"/>
    <w:basedOn w:val="DefaultParagraphFont"/>
    <w:link w:val="Heading2"/>
    <w:uiPriority w:val="9"/>
    <w:rsid w:val="00491CED"/>
    <w:rPr>
      <w:rFonts w:eastAsiaTheme="majorEastAsia" w:cstheme="majorBidi"/>
      <w:color w:val="002060"/>
      <w:sz w:val="28"/>
      <w:szCs w:val="26"/>
    </w:rPr>
  </w:style>
  <w:style w:type="character" w:customStyle="1" w:styleId="Heading3Char">
    <w:name w:val="Heading 3 Char"/>
    <w:basedOn w:val="DefaultParagraphFont"/>
    <w:link w:val="Heading3"/>
    <w:uiPriority w:val="9"/>
    <w:rsid w:val="00326072"/>
    <w:rPr>
      <w:rFonts w:ascii="Times New Roman" w:eastAsiaTheme="majorEastAsia" w:hAnsi="Times New Roman" w:cstheme="majorBidi"/>
      <w:b/>
      <w:color w:val="1F3763" w:themeColor="accent1" w:themeShade="7F"/>
      <w:sz w:val="28"/>
      <w:szCs w:val="24"/>
      <w:lang w:val="en-GB"/>
    </w:rPr>
  </w:style>
  <w:style w:type="character" w:customStyle="1" w:styleId="Heading4Char">
    <w:name w:val="Heading 4 Char"/>
    <w:basedOn w:val="DefaultParagraphFont"/>
    <w:link w:val="Heading4"/>
    <w:uiPriority w:val="9"/>
    <w:rsid w:val="00326072"/>
    <w:rPr>
      <w:rFonts w:ascii="Times New Roman" w:eastAsiaTheme="majorEastAsia" w:hAnsi="Times New Roman" w:cstheme="majorBidi"/>
      <w:b/>
      <w:i/>
      <w:iCs/>
      <w:color w:val="2F5496" w:themeColor="accent1" w:themeShade="BF"/>
      <w:sz w:val="24"/>
      <w:lang w:val="en-GB"/>
    </w:rPr>
  </w:style>
  <w:style w:type="table" w:styleId="TableGrid">
    <w:name w:val="Table Grid"/>
    <w:basedOn w:val="TableNormal"/>
    <w:uiPriority w:val="39"/>
    <w:rsid w:val="00A735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D671D"/>
    <w:pPr>
      <w:spacing w:before="100" w:beforeAutospacing="1" w:after="100" w:afterAutospacing="1" w:line="240" w:lineRule="auto"/>
      <w:jc w:val="left"/>
    </w:pPr>
    <w:rPr>
      <w:rFonts w:eastAsia="Times New Roman" w:cs="Times New Roman"/>
      <w:bCs w:val="0"/>
      <w:kern w:val="0"/>
      <w:szCs w:val="24"/>
      <w:lang w:val="en-GB" w:eastAsia="en-GB"/>
      <w14:ligatures w14:val="none"/>
    </w:rPr>
  </w:style>
  <w:style w:type="paragraph" w:styleId="Header">
    <w:name w:val="header"/>
    <w:basedOn w:val="Normal"/>
    <w:link w:val="HeaderChar"/>
    <w:uiPriority w:val="99"/>
    <w:unhideWhenUsed/>
    <w:rsid w:val="00DC54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490"/>
  </w:style>
  <w:style w:type="paragraph" w:styleId="Footer">
    <w:name w:val="footer"/>
    <w:basedOn w:val="Normal"/>
    <w:link w:val="FooterChar"/>
    <w:uiPriority w:val="99"/>
    <w:unhideWhenUsed/>
    <w:rsid w:val="00DC54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490"/>
  </w:style>
  <w:style w:type="paragraph" w:styleId="TOCHeading">
    <w:name w:val="TOC Heading"/>
    <w:basedOn w:val="Heading1"/>
    <w:next w:val="Normal"/>
    <w:uiPriority w:val="39"/>
    <w:unhideWhenUsed/>
    <w:qFormat/>
    <w:rsid w:val="00DC5490"/>
    <w:pPr>
      <w:spacing w:line="259" w:lineRule="auto"/>
      <w:jc w:val="left"/>
      <w:outlineLvl w:val="9"/>
    </w:pPr>
    <w:rPr>
      <w:rFonts w:asciiTheme="majorHAnsi" w:hAnsiTheme="majorHAnsi"/>
      <w:bCs w:val="0"/>
      <w:color w:val="2F5496" w:themeColor="accent1" w:themeShade="BF"/>
      <w:kern w:val="0"/>
      <w14:ligatures w14:val="none"/>
    </w:rPr>
  </w:style>
  <w:style w:type="paragraph" w:styleId="TOC1">
    <w:name w:val="toc 1"/>
    <w:basedOn w:val="Normal"/>
    <w:next w:val="Normal"/>
    <w:autoRedefine/>
    <w:uiPriority w:val="39"/>
    <w:unhideWhenUsed/>
    <w:rsid w:val="00DC5490"/>
    <w:pPr>
      <w:spacing w:after="100"/>
    </w:pPr>
  </w:style>
  <w:style w:type="paragraph" w:styleId="TOC2">
    <w:name w:val="toc 2"/>
    <w:basedOn w:val="Normal"/>
    <w:next w:val="Normal"/>
    <w:autoRedefine/>
    <w:uiPriority w:val="39"/>
    <w:unhideWhenUsed/>
    <w:rsid w:val="00DC5490"/>
    <w:pPr>
      <w:spacing w:after="100"/>
      <w:ind w:left="240"/>
    </w:pPr>
  </w:style>
  <w:style w:type="character" w:styleId="Hyperlink">
    <w:name w:val="Hyperlink"/>
    <w:basedOn w:val="DefaultParagraphFont"/>
    <w:uiPriority w:val="99"/>
    <w:unhideWhenUsed/>
    <w:rsid w:val="00DC54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649921">
      <w:bodyDiv w:val="1"/>
      <w:marLeft w:val="0"/>
      <w:marRight w:val="0"/>
      <w:marTop w:val="0"/>
      <w:marBottom w:val="0"/>
      <w:divBdr>
        <w:top w:val="none" w:sz="0" w:space="0" w:color="auto"/>
        <w:left w:val="none" w:sz="0" w:space="0" w:color="auto"/>
        <w:bottom w:val="none" w:sz="0" w:space="0" w:color="auto"/>
        <w:right w:val="none" w:sz="0" w:space="0" w:color="auto"/>
      </w:divBdr>
      <w:divsChild>
        <w:div w:id="10143022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CDE76C-07EA-4695-BDEA-2BF23BB46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2745</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Shahana</dc:creator>
  <cp:keywords/>
  <dc:description/>
  <cp:lastModifiedBy>Syeda Samia Begum</cp:lastModifiedBy>
  <cp:revision>4</cp:revision>
  <dcterms:created xsi:type="dcterms:W3CDTF">2023-11-16T09:20:00Z</dcterms:created>
  <dcterms:modified xsi:type="dcterms:W3CDTF">2023-11-16T12:34:00Z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8762b487cc299d9e8232729f2d93523d6bc2359e4ae6031346265ee9980c0df6</vt:lpwstr>
  </property>
</Properties>
</file>