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2EF2" w:rsidRDefault="0036247A" w:rsidP="00EA2EF2">
      <w:pPr>
        <w:pStyle w:val="ListParagraph"/>
        <w:ind w:left="785"/>
        <w:rPr>
          <w:rFonts w:ascii="Arial" w:hAnsi="Arial" w:cs="Arial"/>
        </w:rPr>
      </w:pPr>
      <w:r>
        <w:rPr>
          <w:rFonts w:ascii="Arial" w:hAnsi="Arial" w:cs="Arial"/>
        </w:rPr>
        <w:t>Assignment 1</w:t>
      </w:r>
    </w:p>
    <w:p w:rsidR="00AB495A" w:rsidRDefault="00AB495A" w:rsidP="00AB495A">
      <w:pPr>
        <w:pStyle w:val="ListParagraph"/>
        <w:rPr>
          <w:rFonts w:ascii="Arial" w:hAnsi="Arial" w:cs="Arial"/>
          <w:noProof/>
          <w:lang w:eastAsia="en-GB"/>
        </w:rPr>
      </w:pPr>
      <w:r>
        <w:rPr>
          <w:rFonts w:ascii="Arial" w:hAnsi="Arial" w:cs="Arial"/>
          <w:noProof/>
          <w:lang w:eastAsia="en-GB"/>
        </w:rPr>
        <w:t>University of Wales Trinity Saint David</w:t>
      </w:r>
    </w:p>
    <w:p w:rsidR="00AB495A" w:rsidRDefault="00AB495A" w:rsidP="00AB495A">
      <w:pPr>
        <w:pStyle w:val="ListParagraph"/>
        <w:rPr>
          <w:rFonts w:ascii="Arial" w:hAnsi="Arial" w:cs="Arial"/>
          <w:noProof/>
          <w:lang w:eastAsia="en-GB"/>
        </w:rPr>
      </w:pPr>
      <w:r>
        <w:rPr>
          <w:rFonts w:ascii="Arial" w:hAnsi="Arial" w:cs="Arial"/>
          <w:noProof/>
          <w:lang w:eastAsia="en-GB"/>
        </w:rPr>
        <w:t>School of Engineering</w:t>
      </w:r>
    </w:p>
    <w:p w:rsidR="0058507F" w:rsidRDefault="005217BD" w:rsidP="00AB495A">
      <w:pPr>
        <w:pStyle w:val="ListParagraph"/>
        <w:rPr>
          <w:rFonts w:ascii="Arial" w:hAnsi="Arial" w:cs="Arial"/>
          <w:noProof/>
          <w:lang w:eastAsia="en-GB"/>
        </w:rPr>
      </w:pPr>
      <w:r>
        <w:rPr>
          <w:rFonts w:ascii="Arial" w:hAnsi="Arial" w:cs="Arial"/>
          <w:noProof/>
          <w:lang w:eastAsia="en-GB"/>
        </w:rPr>
        <w:t>Assessment of a Helicopter Tail Rotor</w:t>
      </w:r>
      <w:r w:rsidR="0058507F">
        <w:rPr>
          <w:rFonts w:ascii="Arial" w:hAnsi="Arial" w:cs="Arial"/>
          <w:noProof/>
          <w:lang w:eastAsia="en-GB"/>
        </w:rPr>
        <w:t xml:space="preserve"> </w:t>
      </w:r>
    </w:p>
    <w:p w:rsidR="00AB495A" w:rsidRDefault="00BB6DDA" w:rsidP="00AB495A">
      <w:pPr>
        <w:pStyle w:val="ListParagraph"/>
        <w:rPr>
          <w:rFonts w:ascii="Arial" w:hAnsi="Arial" w:cs="Arial"/>
          <w:noProof/>
          <w:lang w:eastAsia="en-GB"/>
        </w:rPr>
      </w:pPr>
      <w:r>
        <w:rPr>
          <w:rFonts w:ascii="Arial" w:hAnsi="Arial" w:cs="Arial"/>
          <w:noProof/>
          <w:lang w:eastAsia="en-GB"/>
        </w:rPr>
        <w:t>Aimee Gore</w:t>
      </w:r>
    </w:p>
    <w:p w:rsidR="00AB495A" w:rsidRDefault="00BB6DDA" w:rsidP="00AB495A">
      <w:pPr>
        <w:pStyle w:val="ListParagraph"/>
        <w:rPr>
          <w:rFonts w:ascii="Arial" w:hAnsi="Arial" w:cs="Arial"/>
          <w:noProof/>
          <w:lang w:eastAsia="en-GB"/>
        </w:rPr>
      </w:pPr>
      <w:r>
        <w:rPr>
          <w:rFonts w:ascii="Arial" w:hAnsi="Arial" w:cs="Arial"/>
          <w:noProof/>
          <w:lang w:eastAsia="en-GB"/>
        </w:rPr>
        <w:t>1302416</w:t>
      </w:r>
    </w:p>
    <w:p w:rsidR="00AB495A" w:rsidRDefault="00AB495A" w:rsidP="00AB495A">
      <w:pPr>
        <w:pStyle w:val="ListParagraph"/>
        <w:rPr>
          <w:rFonts w:ascii="Arial" w:hAnsi="Arial" w:cs="Arial"/>
          <w:noProof/>
          <w:lang w:eastAsia="en-GB"/>
        </w:rPr>
      </w:pPr>
      <w:r>
        <w:rPr>
          <w:rFonts w:ascii="Arial" w:hAnsi="Arial" w:cs="Arial"/>
          <w:noProof/>
          <w:lang w:eastAsia="en-GB"/>
        </w:rPr>
        <w:t>Date</w:t>
      </w:r>
      <w:r w:rsidR="0036247A">
        <w:rPr>
          <w:rFonts w:ascii="Arial" w:hAnsi="Arial" w:cs="Arial"/>
          <w:noProof/>
          <w:lang w:eastAsia="en-GB"/>
        </w:rPr>
        <w:t xml:space="preserve">: </w:t>
      </w:r>
      <w:r w:rsidR="00BB6DDA">
        <w:rPr>
          <w:rFonts w:ascii="Arial" w:hAnsi="Arial" w:cs="Arial"/>
          <w:noProof/>
          <w:lang w:eastAsia="en-GB"/>
        </w:rPr>
        <w:t>1</w:t>
      </w:r>
      <w:r w:rsidR="005217BD">
        <w:rPr>
          <w:rFonts w:ascii="Arial" w:hAnsi="Arial" w:cs="Arial"/>
          <w:noProof/>
          <w:lang w:eastAsia="en-GB"/>
        </w:rPr>
        <w:t>5</w:t>
      </w:r>
      <w:r w:rsidR="00BB6DDA">
        <w:rPr>
          <w:rFonts w:ascii="Arial" w:hAnsi="Arial" w:cs="Arial"/>
          <w:noProof/>
          <w:lang w:eastAsia="en-GB"/>
        </w:rPr>
        <w:t>/</w:t>
      </w:r>
      <w:r w:rsidR="005217BD">
        <w:rPr>
          <w:rFonts w:ascii="Arial" w:hAnsi="Arial" w:cs="Arial"/>
          <w:noProof/>
          <w:lang w:eastAsia="en-GB"/>
        </w:rPr>
        <w:t>11</w:t>
      </w:r>
      <w:r w:rsidR="00BB6DDA">
        <w:rPr>
          <w:rFonts w:ascii="Arial" w:hAnsi="Arial" w:cs="Arial"/>
          <w:noProof/>
          <w:lang w:eastAsia="en-GB"/>
        </w:rPr>
        <w:t>/2019</w:t>
      </w:r>
    </w:p>
    <w:p w:rsidR="00AB495A" w:rsidRDefault="005217BD" w:rsidP="00AB495A">
      <w:pPr>
        <w:pStyle w:val="ListParagraph"/>
        <w:rPr>
          <w:rFonts w:ascii="Arial" w:hAnsi="Arial" w:cs="Arial"/>
          <w:noProof/>
          <w:lang w:eastAsia="en-GB"/>
        </w:rPr>
      </w:pPr>
      <w:r>
        <w:rPr>
          <w:rFonts w:ascii="Arial" w:hAnsi="Arial" w:cs="Arial"/>
          <w:noProof/>
          <w:lang w:eastAsia="en-GB"/>
        </w:rPr>
        <w:t>Advanced Computational Methods M6X00408</w:t>
      </w:r>
    </w:p>
    <w:p w:rsidR="00AB495A" w:rsidRDefault="005217BD" w:rsidP="00AB495A">
      <w:pPr>
        <w:pStyle w:val="ListParagraph"/>
        <w:rPr>
          <w:rFonts w:ascii="Arial" w:hAnsi="Arial" w:cs="Arial"/>
          <w:i/>
          <w:iCs/>
          <w:noProof/>
          <w:lang w:eastAsia="en-GB"/>
        </w:rPr>
      </w:pPr>
      <w:r>
        <w:rPr>
          <w:rFonts w:ascii="Arial" w:hAnsi="Arial" w:cs="Arial"/>
          <w:i/>
          <w:iCs/>
          <w:noProof/>
          <w:lang w:eastAsia="en-GB"/>
        </w:rPr>
        <w:t>Kelvin Lake</w:t>
      </w:r>
    </w:p>
    <w:p w:rsidR="00EA2EF2" w:rsidRPr="00EA2EF2" w:rsidRDefault="00EA2EF2" w:rsidP="00EA2EF2">
      <w:pPr>
        <w:pStyle w:val="Heading1"/>
      </w:pPr>
      <w:r>
        <w:br w:type="page"/>
      </w:r>
    </w:p>
    <w:sdt>
      <w:sdtPr>
        <w:rPr>
          <w:rFonts w:ascii="Arial" w:eastAsiaTheme="minorHAnsi" w:hAnsi="Arial" w:cstheme="minorBidi"/>
          <w:b w:val="0"/>
          <w:bCs w:val="0"/>
          <w:color w:val="auto"/>
          <w:sz w:val="22"/>
          <w:szCs w:val="22"/>
          <w:lang w:val="en-GB"/>
        </w:rPr>
        <w:id w:val="-2123518957"/>
        <w:docPartObj>
          <w:docPartGallery w:val="Table of Contents"/>
          <w:docPartUnique/>
        </w:docPartObj>
      </w:sdtPr>
      <w:sdtContent>
        <w:p w:rsidR="00622595" w:rsidRDefault="00622595">
          <w:pPr>
            <w:pStyle w:val="TOCHeading"/>
          </w:pPr>
          <w:r>
            <w:t>Contents</w:t>
          </w:r>
        </w:p>
        <w:p w:rsidR="00F02588" w:rsidRDefault="00364503">
          <w:pPr>
            <w:pStyle w:val="TOC1"/>
            <w:tabs>
              <w:tab w:val="right" w:leader="dot" w:pos="9016"/>
            </w:tabs>
            <w:rPr>
              <w:rFonts w:asciiTheme="minorHAnsi" w:eastAsiaTheme="minorEastAsia" w:hAnsiTheme="minorHAnsi"/>
              <w:noProof/>
              <w:lang w:eastAsia="en-GB"/>
            </w:rPr>
          </w:pPr>
          <w:r>
            <w:fldChar w:fldCharType="begin"/>
          </w:r>
          <w:r w:rsidR="00622595">
            <w:instrText xml:space="preserve"> TOC \o "1-3" \h \z \u </w:instrText>
          </w:r>
          <w:r>
            <w:fldChar w:fldCharType="separate"/>
          </w:r>
          <w:hyperlink w:anchor="_Toc24906109" w:history="1">
            <w:r w:rsidR="00F02588" w:rsidRPr="00DB1E17">
              <w:rPr>
                <w:rStyle w:val="Hyperlink"/>
                <w:noProof/>
              </w:rPr>
              <w:t>Abstract</w:t>
            </w:r>
            <w:r w:rsidR="00F02588">
              <w:rPr>
                <w:noProof/>
                <w:webHidden/>
              </w:rPr>
              <w:tab/>
            </w:r>
            <w:r w:rsidR="00F02588">
              <w:rPr>
                <w:noProof/>
                <w:webHidden/>
              </w:rPr>
              <w:fldChar w:fldCharType="begin"/>
            </w:r>
            <w:r w:rsidR="00F02588">
              <w:rPr>
                <w:noProof/>
                <w:webHidden/>
              </w:rPr>
              <w:instrText xml:space="preserve"> PAGEREF _Toc24906109 \h </w:instrText>
            </w:r>
            <w:r w:rsidR="00F02588">
              <w:rPr>
                <w:noProof/>
                <w:webHidden/>
              </w:rPr>
            </w:r>
            <w:r w:rsidR="00F02588">
              <w:rPr>
                <w:noProof/>
                <w:webHidden/>
              </w:rPr>
              <w:fldChar w:fldCharType="separate"/>
            </w:r>
            <w:r w:rsidR="00F02588">
              <w:rPr>
                <w:noProof/>
                <w:webHidden/>
              </w:rPr>
              <w:t>4</w:t>
            </w:r>
            <w:r w:rsidR="00F02588">
              <w:rPr>
                <w:noProof/>
                <w:webHidden/>
              </w:rPr>
              <w:fldChar w:fldCharType="end"/>
            </w:r>
          </w:hyperlink>
        </w:p>
        <w:p w:rsidR="00F02588" w:rsidRDefault="00F02588">
          <w:pPr>
            <w:pStyle w:val="TOC1"/>
            <w:tabs>
              <w:tab w:val="left" w:pos="440"/>
              <w:tab w:val="right" w:leader="dot" w:pos="9016"/>
            </w:tabs>
            <w:rPr>
              <w:rFonts w:asciiTheme="minorHAnsi" w:eastAsiaTheme="minorEastAsia" w:hAnsiTheme="minorHAnsi"/>
              <w:noProof/>
              <w:lang w:eastAsia="en-GB"/>
            </w:rPr>
          </w:pPr>
          <w:hyperlink w:anchor="_Toc24906110" w:history="1">
            <w:r w:rsidRPr="00DB1E17">
              <w:rPr>
                <w:rStyle w:val="Hyperlink"/>
                <w:noProof/>
              </w:rPr>
              <w:t>1</w:t>
            </w:r>
            <w:r>
              <w:rPr>
                <w:rFonts w:asciiTheme="minorHAnsi" w:eastAsiaTheme="minorEastAsia" w:hAnsiTheme="minorHAnsi"/>
                <w:noProof/>
                <w:lang w:eastAsia="en-GB"/>
              </w:rPr>
              <w:tab/>
            </w:r>
            <w:r w:rsidRPr="00DB1E17">
              <w:rPr>
                <w:rStyle w:val="Hyperlink"/>
                <w:noProof/>
              </w:rPr>
              <w:t>Introduction</w:t>
            </w:r>
            <w:r>
              <w:rPr>
                <w:noProof/>
                <w:webHidden/>
              </w:rPr>
              <w:tab/>
            </w:r>
            <w:r>
              <w:rPr>
                <w:noProof/>
                <w:webHidden/>
              </w:rPr>
              <w:fldChar w:fldCharType="begin"/>
            </w:r>
            <w:r>
              <w:rPr>
                <w:noProof/>
                <w:webHidden/>
              </w:rPr>
              <w:instrText xml:space="preserve"> PAGEREF _Toc24906110 \h </w:instrText>
            </w:r>
            <w:r>
              <w:rPr>
                <w:noProof/>
                <w:webHidden/>
              </w:rPr>
            </w:r>
            <w:r>
              <w:rPr>
                <w:noProof/>
                <w:webHidden/>
              </w:rPr>
              <w:fldChar w:fldCharType="separate"/>
            </w:r>
            <w:r>
              <w:rPr>
                <w:noProof/>
                <w:webHidden/>
              </w:rPr>
              <w:t>5</w:t>
            </w:r>
            <w:r>
              <w:rPr>
                <w:noProof/>
                <w:webHidden/>
              </w:rPr>
              <w:fldChar w:fldCharType="end"/>
            </w:r>
          </w:hyperlink>
        </w:p>
        <w:p w:rsidR="00F02588" w:rsidRDefault="00F02588">
          <w:pPr>
            <w:pStyle w:val="TOC2"/>
            <w:tabs>
              <w:tab w:val="left" w:pos="880"/>
              <w:tab w:val="right" w:leader="dot" w:pos="9016"/>
            </w:tabs>
            <w:rPr>
              <w:rFonts w:asciiTheme="minorHAnsi" w:eastAsiaTheme="minorEastAsia" w:hAnsiTheme="minorHAnsi"/>
              <w:noProof/>
              <w:lang w:eastAsia="en-GB"/>
            </w:rPr>
          </w:pPr>
          <w:hyperlink w:anchor="_Toc24906111" w:history="1">
            <w:r w:rsidRPr="00DB1E17">
              <w:rPr>
                <w:rStyle w:val="Hyperlink"/>
                <w:noProof/>
              </w:rPr>
              <w:t>1.1</w:t>
            </w:r>
            <w:r>
              <w:rPr>
                <w:rFonts w:asciiTheme="minorHAnsi" w:eastAsiaTheme="minorEastAsia" w:hAnsiTheme="minorHAnsi"/>
                <w:noProof/>
                <w:lang w:eastAsia="en-GB"/>
              </w:rPr>
              <w:tab/>
            </w:r>
            <w:r w:rsidRPr="00DB1E17">
              <w:rPr>
                <w:rStyle w:val="Hyperlink"/>
                <w:noProof/>
              </w:rPr>
              <w:t>Forces Acting on a Helicopter</w:t>
            </w:r>
            <w:r>
              <w:rPr>
                <w:noProof/>
                <w:webHidden/>
              </w:rPr>
              <w:tab/>
            </w:r>
            <w:r>
              <w:rPr>
                <w:noProof/>
                <w:webHidden/>
              </w:rPr>
              <w:fldChar w:fldCharType="begin"/>
            </w:r>
            <w:r>
              <w:rPr>
                <w:noProof/>
                <w:webHidden/>
              </w:rPr>
              <w:instrText xml:space="preserve"> PAGEREF _Toc24906111 \h </w:instrText>
            </w:r>
            <w:r>
              <w:rPr>
                <w:noProof/>
                <w:webHidden/>
              </w:rPr>
            </w:r>
            <w:r>
              <w:rPr>
                <w:noProof/>
                <w:webHidden/>
              </w:rPr>
              <w:fldChar w:fldCharType="separate"/>
            </w:r>
            <w:r>
              <w:rPr>
                <w:noProof/>
                <w:webHidden/>
              </w:rPr>
              <w:t>5</w:t>
            </w:r>
            <w:r>
              <w:rPr>
                <w:noProof/>
                <w:webHidden/>
              </w:rPr>
              <w:fldChar w:fldCharType="end"/>
            </w:r>
          </w:hyperlink>
        </w:p>
        <w:p w:rsidR="00F02588" w:rsidRDefault="00F02588">
          <w:pPr>
            <w:pStyle w:val="TOC2"/>
            <w:tabs>
              <w:tab w:val="left" w:pos="880"/>
              <w:tab w:val="right" w:leader="dot" w:pos="9016"/>
            </w:tabs>
            <w:rPr>
              <w:rFonts w:asciiTheme="minorHAnsi" w:eastAsiaTheme="minorEastAsia" w:hAnsiTheme="minorHAnsi"/>
              <w:noProof/>
              <w:lang w:eastAsia="en-GB"/>
            </w:rPr>
          </w:pPr>
          <w:hyperlink w:anchor="_Toc24906112" w:history="1">
            <w:r w:rsidRPr="00DB1E17">
              <w:rPr>
                <w:rStyle w:val="Hyperlink"/>
                <w:noProof/>
              </w:rPr>
              <w:t>1.2</w:t>
            </w:r>
            <w:r>
              <w:rPr>
                <w:rFonts w:asciiTheme="minorHAnsi" w:eastAsiaTheme="minorEastAsia" w:hAnsiTheme="minorHAnsi"/>
                <w:noProof/>
                <w:lang w:eastAsia="en-GB"/>
              </w:rPr>
              <w:tab/>
            </w:r>
            <w:r w:rsidRPr="00DB1E17">
              <w:rPr>
                <w:rStyle w:val="Hyperlink"/>
                <w:noProof/>
              </w:rPr>
              <w:t>Helicopter specifications</w:t>
            </w:r>
            <w:r>
              <w:rPr>
                <w:noProof/>
                <w:webHidden/>
              </w:rPr>
              <w:tab/>
            </w:r>
            <w:r>
              <w:rPr>
                <w:noProof/>
                <w:webHidden/>
              </w:rPr>
              <w:fldChar w:fldCharType="begin"/>
            </w:r>
            <w:r>
              <w:rPr>
                <w:noProof/>
                <w:webHidden/>
              </w:rPr>
              <w:instrText xml:space="preserve"> PAGEREF _Toc24906112 \h </w:instrText>
            </w:r>
            <w:r>
              <w:rPr>
                <w:noProof/>
                <w:webHidden/>
              </w:rPr>
            </w:r>
            <w:r>
              <w:rPr>
                <w:noProof/>
                <w:webHidden/>
              </w:rPr>
              <w:fldChar w:fldCharType="separate"/>
            </w:r>
            <w:r>
              <w:rPr>
                <w:noProof/>
                <w:webHidden/>
              </w:rPr>
              <w:t>7</w:t>
            </w:r>
            <w:r>
              <w:rPr>
                <w:noProof/>
                <w:webHidden/>
              </w:rPr>
              <w:fldChar w:fldCharType="end"/>
            </w:r>
          </w:hyperlink>
        </w:p>
        <w:p w:rsidR="00F02588" w:rsidRDefault="00F02588">
          <w:pPr>
            <w:pStyle w:val="TOC2"/>
            <w:tabs>
              <w:tab w:val="left" w:pos="880"/>
              <w:tab w:val="right" w:leader="dot" w:pos="9016"/>
            </w:tabs>
            <w:rPr>
              <w:rFonts w:asciiTheme="minorHAnsi" w:eastAsiaTheme="minorEastAsia" w:hAnsiTheme="minorHAnsi"/>
              <w:noProof/>
              <w:lang w:eastAsia="en-GB"/>
            </w:rPr>
          </w:pPr>
          <w:hyperlink w:anchor="_Toc24906113" w:history="1">
            <w:r w:rsidRPr="00DB1E17">
              <w:rPr>
                <w:rStyle w:val="Hyperlink"/>
                <w:noProof/>
              </w:rPr>
              <w:t>1.3</w:t>
            </w:r>
            <w:r>
              <w:rPr>
                <w:rFonts w:asciiTheme="minorHAnsi" w:eastAsiaTheme="minorEastAsia" w:hAnsiTheme="minorHAnsi"/>
                <w:noProof/>
                <w:lang w:eastAsia="en-GB"/>
              </w:rPr>
              <w:tab/>
            </w:r>
            <w:r w:rsidRPr="00DB1E17">
              <w:rPr>
                <w:rStyle w:val="Hyperlink"/>
                <w:noProof/>
              </w:rPr>
              <w:t>Tail Rotor Blade</w:t>
            </w:r>
            <w:r>
              <w:rPr>
                <w:noProof/>
                <w:webHidden/>
              </w:rPr>
              <w:tab/>
            </w:r>
            <w:r>
              <w:rPr>
                <w:noProof/>
                <w:webHidden/>
              </w:rPr>
              <w:fldChar w:fldCharType="begin"/>
            </w:r>
            <w:r>
              <w:rPr>
                <w:noProof/>
                <w:webHidden/>
              </w:rPr>
              <w:instrText xml:space="preserve"> PAGEREF _Toc24906113 \h </w:instrText>
            </w:r>
            <w:r>
              <w:rPr>
                <w:noProof/>
                <w:webHidden/>
              </w:rPr>
            </w:r>
            <w:r>
              <w:rPr>
                <w:noProof/>
                <w:webHidden/>
              </w:rPr>
              <w:fldChar w:fldCharType="separate"/>
            </w:r>
            <w:r>
              <w:rPr>
                <w:noProof/>
                <w:webHidden/>
              </w:rPr>
              <w:t>7</w:t>
            </w:r>
            <w:r>
              <w:rPr>
                <w:noProof/>
                <w:webHidden/>
              </w:rPr>
              <w:fldChar w:fldCharType="end"/>
            </w:r>
          </w:hyperlink>
        </w:p>
        <w:p w:rsidR="00F02588" w:rsidRDefault="00F02588">
          <w:pPr>
            <w:pStyle w:val="TOC1"/>
            <w:tabs>
              <w:tab w:val="left" w:pos="440"/>
              <w:tab w:val="right" w:leader="dot" w:pos="9016"/>
            </w:tabs>
            <w:rPr>
              <w:rFonts w:asciiTheme="minorHAnsi" w:eastAsiaTheme="minorEastAsia" w:hAnsiTheme="minorHAnsi"/>
              <w:noProof/>
              <w:lang w:eastAsia="en-GB"/>
            </w:rPr>
          </w:pPr>
          <w:hyperlink w:anchor="_Toc24906114" w:history="1">
            <w:r w:rsidRPr="00DB1E17">
              <w:rPr>
                <w:rStyle w:val="Hyperlink"/>
                <w:noProof/>
              </w:rPr>
              <w:t>2</w:t>
            </w:r>
            <w:r>
              <w:rPr>
                <w:rFonts w:asciiTheme="minorHAnsi" w:eastAsiaTheme="minorEastAsia" w:hAnsiTheme="minorHAnsi"/>
                <w:noProof/>
                <w:lang w:eastAsia="en-GB"/>
              </w:rPr>
              <w:tab/>
            </w:r>
            <w:r w:rsidRPr="00DB1E17">
              <w:rPr>
                <w:rStyle w:val="Hyperlink"/>
                <w:noProof/>
              </w:rPr>
              <w:t>Analysis</w:t>
            </w:r>
            <w:r>
              <w:rPr>
                <w:noProof/>
                <w:webHidden/>
              </w:rPr>
              <w:tab/>
            </w:r>
            <w:r>
              <w:rPr>
                <w:noProof/>
                <w:webHidden/>
              </w:rPr>
              <w:fldChar w:fldCharType="begin"/>
            </w:r>
            <w:r>
              <w:rPr>
                <w:noProof/>
                <w:webHidden/>
              </w:rPr>
              <w:instrText xml:space="preserve"> PAGEREF _Toc24906114 \h </w:instrText>
            </w:r>
            <w:r>
              <w:rPr>
                <w:noProof/>
                <w:webHidden/>
              </w:rPr>
            </w:r>
            <w:r>
              <w:rPr>
                <w:noProof/>
                <w:webHidden/>
              </w:rPr>
              <w:fldChar w:fldCharType="separate"/>
            </w:r>
            <w:r>
              <w:rPr>
                <w:noProof/>
                <w:webHidden/>
              </w:rPr>
              <w:t>8</w:t>
            </w:r>
            <w:r>
              <w:rPr>
                <w:noProof/>
                <w:webHidden/>
              </w:rPr>
              <w:fldChar w:fldCharType="end"/>
            </w:r>
          </w:hyperlink>
        </w:p>
        <w:p w:rsidR="00F02588" w:rsidRDefault="00F02588">
          <w:pPr>
            <w:pStyle w:val="TOC2"/>
            <w:tabs>
              <w:tab w:val="left" w:pos="880"/>
              <w:tab w:val="right" w:leader="dot" w:pos="9016"/>
            </w:tabs>
            <w:rPr>
              <w:rFonts w:asciiTheme="minorHAnsi" w:eastAsiaTheme="minorEastAsia" w:hAnsiTheme="minorHAnsi"/>
              <w:noProof/>
              <w:lang w:eastAsia="en-GB"/>
            </w:rPr>
          </w:pPr>
          <w:hyperlink w:anchor="_Toc24906115" w:history="1">
            <w:r w:rsidRPr="00DB1E17">
              <w:rPr>
                <w:rStyle w:val="Hyperlink"/>
                <w:noProof/>
              </w:rPr>
              <w:t>2.1</w:t>
            </w:r>
            <w:r>
              <w:rPr>
                <w:rFonts w:asciiTheme="minorHAnsi" w:eastAsiaTheme="minorEastAsia" w:hAnsiTheme="minorHAnsi"/>
                <w:noProof/>
                <w:lang w:eastAsia="en-GB"/>
              </w:rPr>
              <w:tab/>
            </w:r>
            <w:r w:rsidRPr="00DB1E17">
              <w:rPr>
                <w:rStyle w:val="Hyperlink"/>
                <w:noProof/>
              </w:rPr>
              <w:t>Stress</w:t>
            </w:r>
            <w:r>
              <w:rPr>
                <w:noProof/>
                <w:webHidden/>
              </w:rPr>
              <w:tab/>
            </w:r>
            <w:r>
              <w:rPr>
                <w:noProof/>
                <w:webHidden/>
              </w:rPr>
              <w:fldChar w:fldCharType="begin"/>
            </w:r>
            <w:r>
              <w:rPr>
                <w:noProof/>
                <w:webHidden/>
              </w:rPr>
              <w:instrText xml:space="preserve"> PAGEREF _Toc24906115 \h </w:instrText>
            </w:r>
            <w:r>
              <w:rPr>
                <w:noProof/>
                <w:webHidden/>
              </w:rPr>
            </w:r>
            <w:r>
              <w:rPr>
                <w:noProof/>
                <w:webHidden/>
              </w:rPr>
              <w:fldChar w:fldCharType="separate"/>
            </w:r>
            <w:r>
              <w:rPr>
                <w:noProof/>
                <w:webHidden/>
              </w:rPr>
              <w:t>9</w:t>
            </w:r>
            <w:r>
              <w:rPr>
                <w:noProof/>
                <w:webHidden/>
              </w:rPr>
              <w:fldChar w:fldCharType="end"/>
            </w:r>
          </w:hyperlink>
        </w:p>
        <w:p w:rsidR="00F02588" w:rsidRDefault="00F02588">
          <w:pPr>
            <w:pStyle w:val="TOC2"/>
            <w:tabs>
              <w:tab w:val="left" w:pos="880"/>
              <w:tab w:val="right" w:leader="dot" w:pos="9016"/>
            </w:tabs>
            <w:rPr>
              <w:rFonts w:asciiTheme="minorHAnsi" w:eastAsiaTheme="minorEastAsia" w:hAnsiTheme="minorHAnsi"/>
              <w:noProof/>
              <w:lang w:eastAsia="en-GB"/>
            </w:rPr>
          </w:pPr>
          <w:hyperlink w:anchor="_Toc24906116" w:history="1">
            <w:r w:rsidRPr="00DB1E17">
              <w:rPr>
                <w:rStyle w:val="Hyperlink"/>
                <w:noProof/>
              </w:rPr>
              <w:t>2.2</w:t>
            </w:r>
            <w:r>
              <w:rPr>
                <w:rFonts w:asciiTheme="minorHAnsi" w:eastAsiaTheme="minorEastAsia" w:hAnsiTheme="minorHAnsi"/>
                <w:noProof/>
                <w:lang w:eastAsia="en-GB"/>
              </w:rPr>
              <w:tab/>
            </w:r>
            <w:r w:rsidRPr="00DB1E17">
              <w:rPr>
                <w:rStyle w:val="Hyperlink"/>
                <w:noProof/>
              </w:rPr>
              <w:t>Displacement</w:t>
            </w:r>
            <w:r>
              <w:rPr>
                <w:noProof/>
                <w:webHidden/>
              </w:rPr>
              <w:tab/>
            </w:r>
            <w:r>
              <w:rPr>
                <w:noProof/>
                <w:webHidden/>
              </w:rPr>
              <w:fldChar w:fldCharType="begin"/>
            </w:r>
            <w:r>
              <w:rPr>
                <w:noProof/>
                <w:webHidden/>
              </w:rPr>
              <w:instrText xml:space="preserve"> PAGEREF _Toc24906116 \h </w:instrText>
            </w:r>
            <w:r>
              <w:rPr>
                <w:noProof/>
                <w:webHidden/>
              </w:rPr>
            </w:r>
            <w:r>
              <w:rPr>
                <w:noProof/>
                <w:webHidden/>
              </w:rPr>
              <w:fldChar w:fldCharType="separate"/>
            </w:r>
            <w:r>
              <w:rPr>
                <w:noProof/>
                <w:webHidden/>
              </w:rPr>
              <w:t>10</w:t>
            </w:r>
            <w:r>
              <w:rPr>
                <w:noProof/>
                <w:webHidden/>
              </w:rPr>
              <w:fldChar w:fldCharType="end"/>
            </w:r>
          </w:hyperlink>
        </w:p>
        <w:p w:rsidR="00F02588" w:rsidRDefault="00F02588">
          <w:pPr>
            <w:pStyle w:val="TOC2"/>
            <w:tabs>
              <w:tab w:val="left" w:pos="880"/>
              <w:tab w:val="right" w:leader="dot" w:pos="9016"/>
            </w:tabs>
            <w:rPr>
              <w:rFonts w:asciiTheme="minorHAnsi" w:eastAsiaTheme="minorEastAsia" w:hAnsiTheme="minorHAnsi"/>
              <w:noProof/>
              <w:lang w:eastAsia="en-GB"/>
            </w:rPr>
          </w:pPr>
          <w:hyperlink w:anchor="_Toc24906117" w:history="1">
            <w:r w:rsidRPr="00DB1E17">
              <w:rPr>
                <w:rStyle w:val="Hyperlink"/>
                <w:noProof/>
              </w:rPr>
              <w:t>2.3</w:t>
            </w:r>
            <w:r>
              <w:rPr>
                <w:rFonts w:asciiTheme="minorHAnsi" w:eastAsiaTheme="minorEastAsia" w:hAnsiTheme="minorHAnsi"/>
                <w:noProof/>
                <w:lang w:eastAsia="en-GB"/>
              </w:rPr>
              <w:tab/>
            </w:r>
            <w:r w:rsidRPr="00DB1E17">
              <w:rPr>
                <w:rStyle w:val="Hyperlink"/>
                <w:noProof/>
              </w:rPr>
              <w:t>Strain</w:t>
            </w:r>
            <w:r>
              <w:rPr>
                <w:noProof/>
                <w:webHidden/>
              </w:rPr>
              <w:tab/>
            </w:r>
            <w:r>
              <w:rPr>
                <w:noProof/>
                <w:webHidden/>
              </w:rPr>
              <w:fldChar w:fldCharType="begin"/>
            </w:r>
            <w:r>
              <w:rPr>
                <w:noProof/>
                <w:webHidden/>
              </w:rPr>
              <w:instrText xml:space="preserve"> PAGEREF _Toc24906117 \h </w:instrText>
            </w:r>
            <w:r>
              <w:rPr>
                <w:noProof/>
                <w:webHidden/>
              </w:rPr>
            </w:r>
            <w:r>
              <w:rPr>
                <w:noProof/>
                <w:webHidden/>
              </w:rPr>
              <w:fldChar w:fldCharType="separate"/>
            </w:r>
            <w:r>
              <w:rPr>
                <w:noProof/>
                <w:webHidden/>
              </w:rPr>
              <w:t>11</w:t>
            </w:r>
            <w:r>
              <w:rPr>
                <w:noProof/>
                <w:webHidden/>
              </w:rPr>
              <w:fldChar w:fldCharType="end"/>
            </w:r>
          </w:hyperlink>
        </w:p>
        <w:p w:rsidR="00F02588" w:rsidRDefault="00F02588">
          <w:pPr>
            <w:pStyle w:val="TOC2"/>
            <w:tabs>
              <w:tab w:val="left" w:pos="880"/>
              <w:tab w:val="right" w:leader="dot" w:pos="9016"/>
            </w:tabs>
            <w:rPr>
              <w:rFonts w:asciiTheme="minorHAnsi" w:eastAsiaTheme="minorEastAsia" w:hAnsiTheme="minorHAnsi"/>
              <w:noProof/>
              <w:lang w:eastAsia="en-GB"/>
            </w:rPr>
          </w:pPr>
          <w:hyperlink w:anchor="_Toc24906118" w:history="1">
            <w:r w:rsidRPr="00DB1E17">
              <w:rPr>
                <w:rStyle w:val="Hyperlink"/>
                <w:noProof/>
              </w:rPr>
              <w:t>2.4</w:t>
            </w:r>
            <w:r>
              <w:rPr>
                <w:rFonts w:asciiTheme="minorHAnsi" w:eastAsiaTheme="minorEastAsia" w:hAnsiTheme="minorHAnsi"/>
                <w:noProof/>
                <w:lang w:eastAsia="en-GB"/>
              </w:rPr>
              <w:tab/>
            </w:r>
            <w:r w:rsidRPr="00DB1E17">
              <w:rPr>
                <w:rStyle w:val="Hyperlink"/>
                <w:noProof/>
              </w:rPr>
              <w:t>Frequency</w:t>
            </w:r>
            <w:r>
              <w:rPr>
                <w:noProof/>
                <w:webHidden/>
              </w:rPr>
              <w:tab/>
            </w:r>
            <w:r>
              <w:rPr>
                <w:noProof/>
                <w:webHidden/>
              </w:rPr>
              <w:fldChar w:fldCharType="begin"/>
            </w:r>
            <w:r>
              <w:rPr>
                <w:noProof/>
                <w:webHidden/>
              </w:rPr>
              <w:instrText xml:space="preserve"> PAGEREF _Toc24906118 \h </w:instrText>
            </w:r>
            <w:r>
              <w:rPr>
                <w:noProof/>
                <w:webHidden/>
              </w:rPr>
            </w:r>
            <w:r>
              <w:rPr>
                <w:noProof/>
                <w:webHidden/>
              </w:rPr>
              <w:fldChar w:fldCharType="separate"/>
            </w:r>
            <w:r>
              <w:rPr>
                <w:noProof/>
                <w:webHidden/>
              </w:rPr>
              <w:t>12</w:t>
            </w:r>
            <w:r>
              <w:rPr>
                <w:noProof/>
                <w:webHidden/>
              </w:rPr>
              <w:fldChar w:fldCharType="end"/>
            </w:r>
          </w:hyperlink>
        </w:p>
        <w:p w:rsidR="00F02588" w:rsidRDefault="00F02588">
          <w:pPr>
            <w:pStyle w:val="TOC1"/>
            <w:tabs>
              <w:tab w:val="left" w:pos="440"/>
              <w:tab w:val="right" w:leader="dot" w:pos="9016"/>
            </w:tabs>
            <w:rPr>
              <w:rFonts w:asciiTheme="minorHAnsi" w:eastAsiaTheme="minorEastAsia" w:hAnsiTheme="minorHAnsi"/>
              <w:noProof/>
              <w:lang w:eastAsia="en-GB"/>
            </w:rPr>
          </w:pPr>
          <w:hyperlink w:anchor="_Toc24906119" w:history="1">
            <w:r w:rsidRPr="00DB1E17">
              <w:rPr>
                <w:rStyle w:val="Hyperlink"/>
                <w:noProof/>
              </w:rPr>
              <w:t>3</w:t>
            </w:r>
            <w:r>
              <w:rPr>
                <w:rFonts w:asciiTheme="minorHAnsi" w:eastAsiaTheme="minorEastAsia" w:hAnsiTheme="minorHAnsi"/>
                <w:noProof/>
                <w:lang w:eastAsia="en-GB"/>
              </w:rPr>
              <w:tab/>
            </w:r>
            <w:r w:rsidRPr="00DB1E17">
              <w:rPr>
                <w:rStyle w:val="Hyperlink"/>
                <w:noProof/>
              </w:rPr>
              <w:t>Recommendations</w:t>
            </w:r>
            <w:r>
              <w:rPr>
                <w:noProof/>
                <w:webHidden/>
              </w:rPr>
              <w:tab/>
            </w:r>
            <w:r>
              <w:rPr>
                <w:noProof/>
                <w:webHidden/>
              </w:rPr>
              <w:fldChar w:fldCharType="begin"/>
            </w:r>
            <w:r>
              <w:rPr>
                <w:noProof/>
                <w:webHidden/>
              </w:rPr>
              <w:instrText xml:space="preserve"> PAGEREF _Toc24906119 \h </w:instrText>
            </w:r>
            <w:r>
              <w:rPr>
                <w:noProof/>
                <w:webHidden/>
              </w:rPr>
            </w:r>
            <w:r>
              <w:rPr>
                <w:noProof/>
                <w:webHidden/>
              </w:rPr>
              <w:fldChar w:fldCharType="separate"/>
            </w:r>
            <w:r>
              <w:rPr>
                <w:noProof/>
                <w:webHidden/>
              </w:rPr>
              <w:t>14</w:t>
            </w:r>
            <w:r>
              <w:rPr>
                <w:noProof/>
                <w:webHidden/>
              </w:rPr>
              <w:fldChar w:fldCharType="end"/>
            </w:r>
          </w:hyperlink>
        </w:p>
        <w:p w:rsidR="00F02588" w:rsidRDefault="00F02588">
          <w:pPr>
            <w:pStyle w:val="TOC1"/>
            <w:tabs>
              <w:tab w:val="left" w:pos="440"/>
              <w:tab w:val="right" w:leader="dot" w:pos="9016"/>
            </w:tabs>
            <w:rPr>
              <w:rFonts w:asciiTheme="minorHAnsi" w:eastAsiaTheme="minorEastAsia" w:hAnsiTheme="minorHAnsi"/>
              <w:noProof/>
              <w:lang w:eastAsia="en-GB"/>
            </w:rPr>
          </w:pPr>
          <w:hyperlink w:anchor="_Toc24906120" w:history="1">
            <w:r w:rsidRPr="00DB1E17">
              <w:rPr>
                <w:rStyle w:val="Hyperlink"/>
                <w:noProof/>
              </w:rPr>
              <w:t>4</w:t>
            </w:r>
            <w:r>
              <w:rPr>
                <w:rFonts w:asciiTheme="minorHAnsi" w:eastAsiaTheme="minorEastAsia" w:hAnsiTheme="minorHAnsi"/>
                <w:noProof/>
                <w:lang w:eastAsia="en-GB"/>
              </w:rPr>
              <w:tab/>
            </w:r>
            <w:r w:rsidRPr="00DB1E17">
              <w:rPr>
                <w:rStyle w:val="Hyperlink"/>
                <w:noProof/>
              </w:rPr>
              <w:t>Conclusion</w:t>
            </w:r>
            <w:r>
              <w:rPr>
                <w:noProof/>
                <w:webHidden/>
              </w:rPr>
              <w:tab/>
            </w:r>
            <w:r>
              <w:rPr>
                <w:noProof/>
                <w:webHidden/>
              </w:rPr>
              <w:fldChar w:fldCharType="begin"/>
            </w:r>
            <w:r>
              <w:rPr>
                <w:noProof/>
                <w:webHidden/>
              </w:rPr>
              <w:instrText xml:space="preserve"> PAGEREF _Toc24906120 \h </w:instrText>
            </w:r>
            <w:r>
              <w:rPr>
                <w:noProof/>
                <w:webHidden/>
              </w:rPr>
            </w:r>
            <w:r>
              <w:rPr>
                <w:noProof/>
                <w:webHidden/>
              </w:rPr>
              <w:fldChar w:fldCharType="separate"/>
            </w:r>
            <w:r>
              <w:rPr>
                <w:noProof/>
                <w:webHidden/>
              </w:rPr>
              <w:t>15</w:t>
            </w:r>
            <w:r>
              <w:rPr>
                <w:noProof/>
                <w:webHidden/>
              </w:rPr>
              <w:fldChar w:fldCharType="end"/>
            </w:r>
          </w:hyperlink>
        </w:p>
        <w:p w:rsidR="00F02588" w:rsidRDefault="00F02588">
          <w:pPr>
            <w:pStyle w:val="TOC1"/>
            <w:tabs>
              <w:tab w:val="right" w:leader="dot" w:pos="9016"/>
            </w:tabs>
            <w:rPr>
              <w:rFonts w:asciiTheme="minorHAnsi" w:eastAsiaTheme="minorEastAsia" w:hAnsiTheme="minorHAnsi"/>
              <w:noProof/>
              <w:lang w:eastAsia="en-GB"/>
            </w:rPr>
          </w:pPr>
          <w:hyperlink w:anchor="_Toc24906121" w:history="1">
            <w:r w:rsidRPr="00DB1E17">
              <w:rPr>
                <w:rStyle w:val="Hyperlink"/>
                <w:noProof/>
              </w:rPr>
              <w:t>Reference Tables</w:t>
            </w:r>
            <w:r>
              <w:rPr>
                <w:noProof/>
                <w:webHidden/>
              </w:rPr>
              <w:tab/>
            </w:r>
            <w:r>
              <w:rPr>
                <w:noProof/>
                <w:webHidden/>
              </w:rPr>
              <w:fldChar w:fldCharType="begin"/>
            </w:r>
            <w:r>
              <w:rPr>
                <w:noProof/>
                <w:webHidden/>
              </w:rPr>
              <w:instrText xml:space="preserve"> PAGEREF _Toc24906121 \h </w:instrText>
            </w:r>
            <w:r>
              <w:rPr>
                <w:noProof/>
                <w:webHidden/>
              </w:rPr>
            </w:r>
            <w:r>
              <w:rPr>
                <w:noProof/>
                <w:webHidden/>
              </w:rPr>
              <w:fldChar w:fldCharType="separate"/>
            </w:r>
            <w:r>
              <w:rPr>
                <w:noProof/>
                <w:webHidden/>
              </w:rPr>
              <w:t>16</w:t>
            </w:r>
            <w:r>
              <w:rPr>
                <w:noProof/>
                <w:webHidden/>
              </w:rPr>
              <w:fldChar w:fldCharType="end"/>
            </w:r>
          </w:hyperlink>
        </w:p>
        <w:p w:rsidR="00F02588" w:rsidRDefault="00F02588">
          <w:pPr>
            <w:pStyle w:val="TOC1"/>
            <w:tabs>
              <w:tab w:val="left" w:pos="440"/>
              <w:tab w:val="right" w:leader="dot" w:pos="9016"/>
            </w:tabs>
            <w:rPr>
              <w:rFonts w:asciiTheme="minorHAnsi" w:eastAsiaTheme="minorEastAsia" w:hAnsiTheme="minorHAnsi"/>
              <w:noProof/>
              <w:lang w:eastAsia="en-GB"/>
            </w:rPr>
          </w:pPr>
          <w:hyperlink w:anchor="_Toc24906122" w:history="1">
            <w:r w:rsidRPr="00DB1E17">
              <w:rPr>
                <w:rStyle w:val="Hyperlink"/>
                <w:noProof/>
              </w:rPr>
              <w:t>5</w:t>
            </w:r>
            <w:r>
              <w:rPr>
                <w:rFonts w:asciiTheme="minorHAnsi" w:eastAsiaTheme="minorEastAsia" w:hAnsiTheme="minorHAnsi"/>
                <w:noProof/>
                <w:lang w:eastAsia="en-GB"/>
              </w:rPr>
              <w:tab/>
            </w:r>
            <w:r w:rsidRPr="00DB1E17">
              <w:rPr>
                <w:rStyle w:val="Hyperlink"/>
                <w:noProof/>
              </w:rPr>
              <w:t>References</w:t>
            </w:r>
            <w:r>
              <w:rPr>
                <w:noProof/>
                <w:webHidden/>
              </w:rPr>
              <w:tab/>
            </w:r>
            <w:r>
              <w:rPr>
                <w:noProof/>
                <w:webHidden/>
              </w:rPr>
              <w:fldChar w:fldCharType="begin"/>
            </w:r>
            <w:r>
              <w:rPr>
                <w:noProof/>
                <w:webHidden/>
              </w:rPr>
              <w:instrText xml:space="preserve"> PAGEREF _Toc24906122 \h </w:instrText>
            </w:r>
            <w:r>
              <w:rPr>
                <w:noProof/>
                <w:webHidden/>
              </w:rPr>
            </w:r>
            <w:r>
              <w:rPr>
                <w:noProof/>
                <w:webHidden/>
              </w:rPr>
              <w:fldChar w:fldCharType="separate"/>
            </w:r>
            <w:r>
              <w:rPr>
                <w:noProof/>
                <w:webHidden/>
              </w:rPr>
              <w:t>18</w:t>
            </w:r>
            <w:r>
              <w:rPr>
                <w:noProof/>
                <w:webHidden/>
              </w:rPr>
              <w:fldChar w:fldCharType="end"/>
            </w:r>
          </w:hyperlink>
        </w:p>
        <w:p w:rsidR="00F02588" w:rsidRDefault="00F02588">
          <w:pPr>
            <w:pStyle w:val="TOC1"/>
            <w:tabs>
              <w:tab w:val="left" w:pos="440"/>
              <w:tab w:val="right" w:leader="dot" w:pos="9016"/>
            </w:tabs>
            <w:rPr>
              <w:rFonts w:asciiTheme="minorHAnsi" w:eastAsiaTheme="minorEastAsia" w:hAnsiTheme="minorHAnsi"/>
              <w:noProof/>
              <w:lang w:eastAsia="en-GB"/>
            </w:rPr>
          </w:pPr>
          <w:hyperlink w:anchor="_Toc24906123" w:history="1">
            <w:r w:rsidRPr="00DB1E17">
              <w:rPr>
                <w:rStyle w:val="Hyperlink"/>
                <w:noProof/>
              </w:rPr>
              <w:t>6</w:t>
            </w:r>
            <w:r>
              <w:rPr>
                <w:rFonts w:asciiTheme="minorHAnsi" w:eastAsiaTheme="minorEastAsia" w:hAnsiTheme="minorHAnsi"/>
                <w:noProof/>
                <w:lang w:eastAsia="en-GB"/>
              </w:rPr>
              <w:tab/>
            </w:r>
            <w:r w:rsidRPr="00DB1E17">
              <w:rPr>
                <w:rStyle w:val="Hyperlink"/>
                <w:noProof/>
              </w:rPr>
              <w:t>Appendix</w:t>
            </w:r>
            <w:r>
              <w:rPr>
                <w:noProof/>
                <w:webHidden/>
              </w:rPr>
              <w:tab/>
            </w:r>
            <w:r>
              <w:rPr>
                <w:noProof/>
                <w:webHidden/>
              </w:rPr>
              <w:fldChar w:fldCharType="begin"/>
            </w:r>
            <w:r>
              <w:rPr>
                <w:noProof/>
                <w:webHidden/>
              </w:rPr>
              <w:instrText xml:space="preserve"> PAGEREF _Toc24906123 \h </w:instrText>
            </w:r>
            <w:r>
              <w:rPr>
                <w:noProof/>
                <w:webHidden/>
              </w:rPr>
            </w:r>
            <w:r>
              <w:rPr>
                <w:noProof/>
                <w:webHidden/>
              </w:rPr>
              <w:fldChar w:fldCharType="separate"/>
            </w:r>
            <w:r>
              <w:rPr>
                <w:noProof/>
                <w:webHidden/>
              </w:rPr>
              <w:t>20</w:t>
            </w:r>
            <w:r>
              <w:rPr>
                <w:noProof/>
                <w:webHidden/>
              </w:rPr>
              <w:fldChar w:fldCharType="end"/>
            </w:r>
          </w:hyperlink>
        </w:p>
        <w:p w:rsidR="00F02588" w:rsidRDefault="00F02588">
          <w:pPr>
            <w:pStyle w:val="TOC2"/>
            <w:tabs>
              <w:tab w:val="left" w:pos="880"/>
              <w:tab w:val="right" w:leader="dot" w:pos="9016"/>
            </w:tabs>
            <w:rPr>
              <w:rFonts w:asciiTheme="minorHAnsi" w:eastAsiaTheme="minorEastAsia" w:hAnsiTheme="minorHAnsi"/>
              <w:noProof/>
              <w:lang w:eastAsia="en-GB"/>
            </w:rPr>
          </w:pPr>
          <w:hyperlink w:anchor="_Toc24906124" w:history="1">
            <w:r w:rsidRPr="00DB1E17">
              <w:rPr>
                <w:rStyle w:val="Hyperlink"/>
                <w:noProof/>
              </w:rPr>
              <w:t>6.1</w:t>
            </w:r>
            <w:r>
              <w:rPr>
                <w:rFonts w:asciiTheme="minorHAnsi" w:eastAsiaTheme="minorEastAsia" w:hAnsiTheme="minorHAnsi"/>
                <w:noProof/>
                <w:lang w:eastAsia="en-GB"/>
              </w:rPr>
              <w:tab/>
            </w:r>
            <w:r w:rsidRPr="00DB1E17">
              <w:rPr>
                <w:rStyle w:val="Hyperlink"/>
                <w:noProof/>
              </w:rPr>
              <w:t>Ampres Charts for Modes 1-10. All images (Gore, 2019)</w:t>
            </w:r>
            <w:r>
              <w:rPr>
                <w:noProof/>
                <w:webHidden/>
              </w:rPr>
              <w:tab/>
            </w:r>
            <w:r>
              <w:rPr>
                <w:noProof/>
                <w:webHidden/>
              </w:rPr>
              <w:fldChar w:fldCharType="begin"/>
            </w:r>
            <w:r>
              <w:rPr>
                <w:noProof/>
                <w:webHidden/>
              </w:rPr>
              <w:instrText xml:space="preserve"> PAGEREF _Toc24906124 \h </w:instrText>
            </w:r>
            <w:r>
              <w:rPr>
                <w:noProof/>
                <w:webHidden/>
              </w:rPr>
            </w:r>
            <w:r>
              <w:rPr>
                <w:noProof/>
                <w:webHidden/>
              </w:rPr>
              <w:fldChar w:fldCharType="separate"/>
            </w:r>
            <w:r>
              <w:rPr>
                <w:noProof/>
                <w:webHidden/>
              </w:rPr>
              <w:t>20</w:t>
            </w:r>
            <w:r>
              <w:rPr>
                <w:noProof/>
                <w:webHidden/>
              </w:rPr>
              <w:fldChar w:fldCharType="end"/>
            </w:r>
          </w:hyperlink>
        </w:p>
        <w:p w:rsidR="00DB4246" w:rsidRDefault="00364503" w:rsidP="00DB4246">
          <w:r>
            <w:fldChar w:fldCharType="end"/>
          </w:r>
        </w:p>
      </w:sdtContent>
    </w:sdt>
    <w:p w:rsidR="00E62671" w:rsidRDefault="00E62671">
      <w:pPr>
        <w:spacing w:line="276" w:lineRule="auto"/>
      </w:pPr>
      <w:r>
        <w:br w:type="page"/>
      </w:r>
    </w:p>
    <w:p w:rsidR="00F02588" w:rsidRDefault="00F02588">
      <w:pPr>
        <w:pStyle w:val="TableofFigures"/>
        <w:tabs>
          <w:tab w:val="right" w:leader="dot" w:pos="9016"/>
        </w:tabs>
        <w:rPr>
          <w:rFonts w:asciiTheme="minorHAnsi" w:eastAsiaTheme="minorEastAsia" w:hAnsiTheme="minorHAnsi"/>
          <w:noProof/>
          <w:lang w:eastAsia="en-GB"/>
        </w:rPr>
      </w:pPr>
      <w:r>
        <w:lastRenderedPageBreak/>
        <w:fldChar w:fldCharType="begin"/>
      </w:r>
      <w:r>
        <w:instrText xml:space="preserve"> TOC \t "Caption" \c </w:instrText>
      </w:r>
      <w:r>
        <w:fldChar w:fldCharType="separate"/>
      </w:r>
      <w:r>
        <w:rPr>
          <w:noProof/>
        </w:rPr>
        <w:t>Figure 1: Apache Helicopter (Army Technology, 2019)</w:t>
      </w:r>
      <w:r>
        <w:rPr>
          <w:noProof/>
        </w:rPr>
        <w:tab/>
      </w:r>
      <w:r>
        <w:rPr>
          <w:noProof/>
        </w:rPr>
        <w:fldChar w:fldCharType="begin"/>
      </w:r>
      <w:r>
        <w:rPr>
          <w:noProof/>
        </w:rPr>
        <w:instrText xml:space="preserve"> PAGEREF _Toc24906229 \h </w:instrText>
      </w:r>
      <w:r>
        <w:rPr>
          <w:noProof/>
        </w:rPr>
      </w:r>
      <w:r>
        <w:rPr>
          <w:noProof/>
        </w:rPr>
        <w:fldChar w:fldCharType="separate"/>
      </w:r>
      <w:r>
        <w:rPr>
          <w:noProof/>
        </w:rPr>
        <w:t>5</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Pr>
          <w:noProof/>
        </w:rPr>
        <w:t>Figure 2: Simplistic Breakdown of an Apache (Harris, 2002)</w:t>
      </w:r>
      <w:r>
        <w:rPr>
          <w:noProof/>
        </w:rPr>
        <w:tab/>
      </w:r>
      <w:r>
        <w:rPr>
          <w:noProof/>
        </w:rPr>
        <w:fldChar w:fldCharType="begin"/>
      </w:r>
      <w:r>
        <w:rPr>
          <w:noProof/>
        </w:rPr>
        <w:instrText xml:space="preserve"> PAGEREF _Toc24906230 \h </w:instrText>
      </w:r>
      <w:r>
        <w:rPr>
          <w:noProof/>
        </w:rPr>
      </w:r>
      <w:r>
        <w:rPr>
          <w:noProof/>
        </w:rPr>
        <w:fldChar w:fldCharType="separate"/>
      </w:r>
      <w:r>
        <w:rPr>
          <w:noProof/>
        </w:rPr>
        <w:t>5</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Pr>
          <w:noProof/>
        </w:rPr>
        <w:t>Figure 3: Forces Acting on a Helicopter in Flight (FAA.gov, 2019)</w:t>
      </w:r>
      <w:r>
        <w:rPr>
          <w:noProof/>
        </w:rPr>
        <w:tab/>
      </w:r>
      <w:r>
        <w:rPr>
          <w:noProof/>
        </w:rPr>
        <w:fldChar w:fldCharType="begin"/>
      </w:r>
      <w:r>
        <w:rPr>
          <w:noProof/>
        </w:rPr>
        <w:instrText xml:space="preserve"> PAGEREF _Toc24906231 \h </w:instrText>
      </w:r>
      <w:r>
        <w:rPr>
          <w:noProof/>
        </w:rPr>
      </w:r>
      <w:r>
        <w:rPr>
          <w:noProof/>
        </w:rPr>
        <w:fldChar w:fldCharType="separate"/>
      </w:r>
      <w:r>
        <w:rPr>
          <w:noProof/>
        </w:rPr>
        <w:t>6</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Pr>
          <w:noProof/>
        </w:rPr>
        <w:t>Figure 4: Forces Applied to Blade (Gore, 2019)</w:t>
      </w:r>
      <w:r>
        <w:rPr>
          <w:noProof/>
        </w:rPr>
        <w:tab/>
      </w:r>
      <w:r>
        <w:rPr>
          <w:noProof/>
        </w:rPr>
        <w:fldChar w:fldCharType="begin"/>
      </w:r>
      <w:r>
        <w:rPr>
          <w:noProof/>
        </w:rPr>
        <w:instrText xml:space="preserve"> PAGEREF _Toc24906232 \h </w:instrText>
      </w:r>
      <w:r>
        <w:rPr>
          <w:noProof/>
        </w:rPr>
      </w:r>
      <w:r>
        <w:rPr>
          <w:noProof/>
        </w:rPr>
        <w:fldChar w:fldCharType="separate"/>
      </w:r>
      <w:r>
        <w:rPr>
          <w:noProof/>
        </w:rPr>
        <w:t>7</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Pr>
          <w:noProof/>
        </w:rPr>
        <w:t>Figure 5: Mesh Represented on Part (Gore, 2019).</w:t>
      </w:r>
      <w:r>
        <w:rPr>
          <w:noProof/>
        </w:rPr>
        <w:tab/>
      </w:r>
      <w:r>
        <w:rPr>
          <w:noProof/>
        </w:rPr>
        <w:fldChar w:fldCharType="begin"/>
      </w:r>
      <w:r>
        <w:rPr>
          <w:noProof/>
        </w:rPr>
        <w:instrText xml:space="preserve"> PAGEREF _Toc24906233 \h </w:instrText>
      </w:r>
      <w:r>
        <w:rPr>
          <w:noProof/>
        </w:rPr>
      </w:r>
      <w:r>
        <w:rPr>
          <w:noProof/>
        </w:rPr>
        <w:fldChar w:fldCharType="separate"/>
      </w:r>
      <w:r>
        <w:rPr>
          <w:noProof/>
        </w:rPr>
        <w:t>8</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Pr>
          <w:noProof/>
        </w:rPr>
        <w:t>Figure 6: Forces Applied to Blade 1 (Gore, 2019)</w:t>
      </w:r>
      <w:r>
        <w:rPr>
          <w:noProof/>
        </w:rPr>
        <w:tab/>
      </w:r>
      <w:r>
        <w:rPr>
          <w:noProof/>
        </w:rPr>
        <w:fldChar w:fldCharType="begin"/>
      </w:r>
      <w:r>
        <w:rPr>
          <w:noProof/>
        </w:rPr>
        <w:instrText xml:space="preserve"> PAGEREF _Toc24906234 \h </w:instrText>
      </w:r>
      <w:r>
        <w:rPr>
          <w:noProof/>
        </w:rPr>
      </w:r>
      <w:r>
        <w:rPr>
          <w:noProof/>
        </w:rPr>
        <w:fldChar w:fldCharType="separate"/>
      </w:r>
      <w:r>
        <w:rPr>
          <w:noProof/>
        </w:rPr>
        <w:t>9</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Pr>
          <w:noProof/>
        </w:rPr>
        <w:t>Figure 7: Forces Applied to Blade 2 (Gore, 2019)</w:t>
      </w:r>
      <w:r>
        <w:rPr>
          <w:noProof/>
        </w:rPr>
        <w:tab/>
      </w:r>
      <w:r>
        <w:rPr>
          <w:noProof/>
        </w:rPr>
        <w:fldChar w:fldCharType="begin"/>
      </w:r>
      <w:r>
        <w:rPr>
          <w:noProof/>
        </w:rPr>
        <w:instrText xml:space="preserve"> PAGEREF _Toc24906235 \h </w:instrText>
      </w:r>
      <w:r>
        <w:rPr>
          <w:noProof/>
        </w:rPr>
      </w:r>
      <w:r>
        <w:rPr>
          <w:noProof/>
        </w:rPr>
        <w:fldChar w:fldCharType="separate"/>
      </w:r>
      <w:r>
        <w:rPr>
          <w:noProof/>
        </w:rPr>
        <w:t>9</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Pr>
          <w:noProof/>
        </w:rPr>
        <w:t>Figure 8: Von Mises Chart (Gore, 2019)</w:t>
      </w:r>
      <w:r>
        <w:rPr>
          <w:noProof/>
        </w:rPr>
        <w:tab/>
      </w:r>
      <w:r>
        <w:rPr>
          <w:noProof/>
        </w:rPr>
        <w:fldChar w:fldCharType="begin"/>
      </w:r>
      <w:r>
        <w:rPr>
          <w:noProof/>
        </w:rPr>
        <w:instrText xml:space="preserve"> PAGEREF _Toc24906236 \h </w:instrText>
      </w:r>
      <w:r>
        <w:rPr>
          <w:noProof/>
        </w:rPr>
      </w:r>
      <w:r>
        <w:rPr>
          <w:noProof/>
        </w:rPr>
        <w:fldChar w:fldCharType="separate"/>
      </w:r>
      <w:r>
        <w:rPr>
          <w:noProof/>
        </w:rPr>
        <w:t>10</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Pr>
          <w:noProof/>
        </w:rPr>
        <w:t>Figure 9: Displacement of Blade (Gore, 2019)</w:t>
      </w:r>
      <w:r>
        <w:rPr>
          <w:noProof/>
        </w:rPr>
        <w:tab/>
      </w:r>
      <w:r>
        <w:rPr>
          <w:noProof/>
        </w:rPr>
        <w:fldChar w:fldCharType="begin"/>
      </w:r>
      <w:r>
        <w:rPr>
          <w:noProof/>
        </w:rPr>
        <w:instrText xml:space="preserve"> PAGEREF _Toc24906237 \h </w:instrText>
      </w:r>
      <w:r>
        <w:rPr>
          <w:noProof/>
        </w:rPr>
      </w:r>
      <w:r>
        <w:rPr>
          <w:noProof/>
        </w:rPr>
        <w:fldChar w:fldCharType="separate"/>
      </w:r>
      <w:r>
        <w:rPr>
          <w:noProof/>
        </w:rPr>
        <w:t>10</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Pr>
          <w:noProof/>
        </w:rPr>
        <w:t>Figure 10: URES Chart (Gore, 2019)</w:t>
      </w:r>
      <w:r>
        <w:rPr>
          <w:noProof/>
        </w:rPr>
        <w:tab/>
      </w:r>
      <w:r>
        <w:rPr>
          <w:noProof/>
        </w:rPr>
        <w:fldChar w:fldCharType="begin"/>
      </w:r>
      <w:r>
        <w:rPr>
          <w:noProof/>
        </w:rPr>
        <w:instrText xml:space="preserve"> PAGEREF _Toc24906238 \h </w:instrText>
      </w:r>
      <w:r>
        <w:rPr>
          <w:noProof/>
        </w:rPr>
      </w:r>
      <w:r>
        <w:rPr>
          <w:noProof/>
        </w:rPr>
        <w:fldChar w:fldCharType="separate"/>
      </w:r>
      <w:r>
        <w:rPr>
          <w:noProof/>
        </w:rPr>
        <w:t>11</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Pr>
          <w:noProof/>
        </w:rPr>
        <w:t>Figure 11: Strain placed on blade (Gore, 2019)</w:t>
      </w:r>
      <w:r>
        <w:rPr>
          <w:noProof/>
        </w:rPr>
        <w:tab/>
      </w:r>
      <w:r>
        <w:rPr>
          <w:noProof/>
        </w:rPr>
        <w:fldChar w:fldCharType="begin"/>
      </w:r>
      <w:r>
        <w:rPr>
          <w:noProof/>
        </w:rPr>
        <w:instrText xml:space="preserve"> PAGEREF _Toc24906239 \h </w:instrText>
      </w:r>
      <w:r>
        <w:rPr>
          <w:noProof/>
        </w:rPr>
      </w:r>
      <w:r>
        <w:rPr>
          <w:noProof/>
        </w:rPr>
        <w:fldChar w:fldCharType="separate"/>
      </w:r>
      <w:r>
        <w:rPr>
          <w:noProof/>
        </w:rPr>
        <w:t>11</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Pr>
          <w:noProof/>
        </w:rPr>
        <w:t>Figure 12: ESTRN Chart (Gore, 2019)</w:t>
      </w:r>
      <w:r>
        <w:rPr>
          <w:noProof/>
        </w:rPr>
        <w:tab/>
      </w:r>
      <w:r>
        <w:rPr>
          <w:noProof/>
        </w:rPr>
        <w:fldChar w:fldCharType="begin"/>
      </w:r>
      <w:r>
        <w:rPr>
          <w:noProof/>
        </w:rPr>
        <w:instrText xml:space="preserve"> PAGEREF _Toc24906240 \h </w:instrText>
      </w:r>
      <w:r>
        <w:rPr>
          <w:noProof/>
        </w:rPr>
      </w:r>
      <w:r>
        <w:rPr>
          <w:noProof/>
        </w:rPr>
        <w:fldChar w:fldCharType="separate"/>
      </w:r>
      <w:r>
        <w:rPr>
          <w:noProof/>
        </w:rPr>
        <w:t>12</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sidRPr="0091516C">
        <w:rPr>
          <w:smallCaps/>
          <w:noProof/>
          <w:spacing w:val="5"/>
        </w:rPr>
        <w:t>Table 1: Frequency modes. All images (Gore, 2019)</w:t>
      </w:r>
      <w:r>
        <w:rPr>
          <w:noProof/>
        </w:rPr>
        <w:tab/>
      </w:r>
      <w:r>
        <w:rPr>
          <w:noProof/>
        </w:rPr>
        <w:fldChar w:fldCharType="begin"/>
      </w:r>
      <w:r>
        <w:rPr>
          <w:noProof/>
        </w:rPr>
        <w:instrText xml:space="preserve"> PAGEREF _Toc24906241 \h </w:instrText>
      </w:r>
      <w:r>
        <w:rPr>
          <w:noProof/>
        </w:rPr>
      </w:r>
      <w:r>
        <w:rPr>
          <w:noProof/>
        </w:rPr>
        <w:fldChar w:fldCharType="separate"/>
      </w:r>
      <w:r>
        <w:rPr>
          <w:noProof/>
        </w:rPr>
        <w:t>13</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sidRPr="0091516C">
        <w:rPr>
          <w:smallCaps/>
          <w:noProof/>
          <w:spacing w:val="5"/>
        </w:rPr>
        <w:t>Table 2: Figures used for Helicopter analysis (Swopes, 2016)</w:t>
      </w:r>
      <w:r>
        <w:rPr>
          <w:noProof/>
        </w:rPr>
        <w:tab/>
      </w:r>
      <w:r>
        <w:rPr>
          <w:noProof/>
        </w:rPr>
        <w:fldChar w:fldCharType="begin"/>
      </w:r>
      <w:r>
        <w:rPr>
          <w:noProof/>
        </w:rPr>
        <w:instrText xml:space="preserve"> PAGEREF _Toc24906242 \h </w:instrText>
      </w:r>
      <w:r>
        <w:rPr>
          <w:noProof/>
        </w:rPr>
      </w:r>
      <w:r>
        <w:rPr>
          <w:noProof/>
        </w:rPr>
        <w:fldChar w:fldCharType="separate"/>
      </w:r>
      <w:r>
        <w:rPr>
          <w:noProof/>
        </w:rPr>
        <w:t>16</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sidRPr="0091516C">
        <w:rPr>
          <w:smallCaps/>
          <w:noProof/>
          <w:spacing w:val="5"/>
        </w:rPr>
        <w:t>Table 3: Figures used for Calculations (Figures from Lake, 2019 and Swopes, 2016)</w:t>
      </w:r>
      <w:r>
        <w:rPr>
          <w:noProof/>
        </w:rPr>
        <w:tab/>
      </w:r>
      <w:r>
        <w:rPr>
          <w:noProof/>
        </w:rPr>
        <w:fldChar w:fldCharType="begin"/>
      </w:r>
      <w:r>
        <w:rPr>
          <w:noProof/>
        </w:rPr>
        <w:instrText xml:space="preserve"> PAGEREF _Toc24906243 \h </w:instrText>
      </w:r>
      <w:r>
        <w:rPr>
          <w:noProof/>
        </w:rPr>
      </w:r>
      <w:r>
        <w:rPr>
          <w:noProof/>
        </w:rPr>
        <w:fldChar w:fldCharType="separate"/>
      </w:r>
      <w:r>
        <w:rPr>
          <w:noProof/>
        </w:rPr>
        <w:t>16</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sidRPr="0091516C">
        <w:rPr>
          <w:smallCaps/>
          <w:noProof/>
          <w:spacing w:val="5"/>
        </w:rPr>
        <w:t>Table 4: Figures used for Calculations pt 2.</w:t>
      </w:r>
      <w:r>
        <w:rPr>
          <w:noProof/>
        </w:rPr>
        <w:tab/>
      </w:r>
      <w:r>
        <w:rPr>
          <w:noProof/>
        </w:rPr>
        <w:fldChar w:fldCharType="begin"/>
      </w:r>
      <w:r>
        <w:rPr>
          <w:noProof/>
        </w:rPr>
        <w:instrText xml:space="preserve"> PAGEREF _Toc24906244 \h </w:instrText>
      </w:r>
      <w:r>
        <w:rPr>
          <w:noProof/>
        </w:rPr>
      </w:r>
      <w:r>
        <w:rPr>
          <w:noProof/>
        </w:rPr>
        <w:fldChar w:fldCharType="separate"/>
      </w:r>
      <w:r>
        <w:rPr>
          <w:noProof/>
        </w:rPr>
        <w:t>16</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sidRPr="0091516C">
        <w:rPr>
          <w:smallCaps/>
          <w:noProof/>
          <w:spacing w:val="5"/>
        </w:rPr>
        <w:t>Table 5: Calculations used for Analysis</w:t>
      </w:r>
      <w:r>
        <w:rPr>
          <w:noProof/>
        </w:rPr>
        <w:tab/>
      </w:r>
      <w:r>
        <w:rPr>
          <w:noProof/>
        </w:rPr>
        <w:fldChar w:fldCharType="begin"/>
      </w:r>
      <w:r>
        <w:rPr>
          <w:noProof/>
        </w:rPr>
        <w:instrText xml:space="preserve"> PAGEREF _Toc24906245 \h </w:instrText>
      </w:r>
      <w:r>
        <w:rPr>
          <w:noProof/>
        </w:rPr>
      </w:r>
      <w:r>
        <w:rPr>
          <w:noProof/>
        </w:rPr>
        <w:fldChar w:fldCharType="separate"/>
      </w:r>
      <w:r>
        <w:rPr>
          <w:noProof/>
        </w:rPr>
        <w:t>17</w:t>
      </w:r>
      <w:r>
        <w:rPr>
          <w:noProof/>
        </w:rPr>
        <w:fldChar w:fldCharType="end"/>
      </w:r>
    </w:p>
    <w:p w:rsidR="00F02588" w:rsidRDefault="00F02588">
      <w:pPr>
        <w:pStyle w:val="TableofFigures"/>
        <w:tabs>
          <w:tab w:val="right" w:leader="dot" w:pos="9016"/>
        </w:tabs>
        <w:rPr>
          <w:rFonts w:asciiTheme="minorHAnsi" w:eastAsiaTheme="minorEastAsia" w:hAnsiTheme="minorHAnsi"/>
          <w:noProof/>
          <w:lang w:eastAsia="en-GB"/>
        </w:rPr>
      </w:pPr>
      <w:r w:rsidRPr="0091516C">
        <w:rPr>
          <w:smallCaps/>
          <w:noProof/>
          <w:spacing w:val="5"/>
        </w:rPr>
        <w:t>Table 6: Mesh Sizes</w:t>
      </w:r>
      <w:r>
        <w:rPr>
          <w:noProof/>
        </w:rPr>
        <w:tab/>
      </w:r>
      <w:r>
        <w:rPr>
          <w:noProof/>
        </w:rPr>
        <w:fldChar w:fldCharType="begin"/>
      </w:r>
      <w:r>
        <w:rPr>
          <w:noProof/>
        </w:rPr>
        <w:instrText xml:space="preserve"> PAGEREF _Toc24906246 \h </w:instrText>
      </w:r>
      <w:r>
        <w:rPr>
          <w:noProof/>
        </w:rPr>
      </w:r>
      <w:r>
        <w:rPr>
          <w:noProof/>
        </w:rPr>
        <w:fldChar w:fldCharType="separate"/>
      </w:r>
      <w:r>
        <w:rPr>
          <w:noProof/>
        </w:rPr>
        <w:t>17</w:t>
      </w:r>
      <w:r>
        <w:rPr>
          <w:noProof/>
        </w:rPr>
        <w:fldChar w:fldCharType="end"/>
      </w:r>
    </w:p>
    <w:p w:rsidR="00DB4246" w:rsidRDefault="00F02588" w:rsidP="00DB4246">
      <w:r>
        <w:fldChar w:fldCharType="end"/>
      </w:r>
    </w:p>
    <w:p w:rsidR="00B21DC3" w:rsidRPr="00B21DC3" w:rsidRDefault="00622595" w:rsidP="00B21DC3">
      <w:pPr>
        <w:rPr>
          <w:rFonts w:eastAsiaTheme="majorEastAsia" w:cstheme="majorBidi"/>
          <w:color w:val="365F91" w:themeColor="accent1" w:themeShade="BF"/>
          <w:sz w:val="28"/>
          <w:szCs w:val="28"/>
        </w:rPr>
      </w:pPr>
      <w:r>
        <w:br w:type="page"/>
      </w:r>
    </w:p>
    <w:p w:rsidR="00BA5B1A" w:rsidRDefault="00DB4246" w:rsidP="00DB4246">
      <w:pPr>
        <w:pStyle w:val="Heading1"/>
        <w:numPr>
          <w:ilvl w:val="0"/>
          <w:numId w:val="0"/>
        </w:numPr>
        <w:rPr>
          <w:rStyle w:val="Strong"/>
          <w:b/>
        </w:rPr>
      </w:pPr>
      <w:bookmarkStart w:id="0" w:name="_Toc24906109"/>
      <w:r>
        <w:rPr>
          <w:rStyle w:val="Strong"/>
          <w:b/>
        </w:rPr>
        <w:lastRenderedPageBreak/>
        <w:t>Abstract</w:t>
      </w:r>
      <w:bookmarkEnd w:id="0"/>
    </w:p>
    <w:p w:rsidR="0036247A" w:rsidRDefault="00D60E75" w:rsidP="0036247A">
      <w:pPr>
        <w:rPr>
          <w:rStyle w:val="Strong"/>
          <w:b w:val="0"/>
        </w:rPr>
      </w:pPr>
      <w:r>
        <w:rPr>
          <w:rStyle w:val="Strong"/>
          <w:b w:val="0"/>
        </w:rPr>
        <w:t xml:space="preserve">The purpose of this report is to analyse how calculated forces will affect the tail rotor blade made from the chosen material of titanium, on an Apache helicopter. </w:t>
      </w:r>
      <w:r w:rsidR="00E44EE4">
        <w:rPr>
          <w:rStyle w:val="Strong"/>
          <w:b w:val="0"/>
        </w:rPr>
        <w:t xml:space="preserve">For the purpose of this report the Apache AH-64A is being studied. </w:t>
      </w:r>
      <w:r>
        <w:rPr>
          <w:rStyle w:val="Strong"/>
          <w:b w:val="0"/>
        </w:rPr>
        <w:t xml:space="preserve">It highlights assumptions and weaknesses in the analysis and concludes that the report does not fully consider all the potential forces that would be applied to a tail rotor blade. Therefore, there is potential for further analysis to be made however, due to limitations of the author it is not possible for these to be undertaken for this report. </w:t>
      </w:r>
      <w:r w:rsidR="00247ACB">
        <w:rPr>
          <w:rStyle w:val="Strong"/>
          <w:b w:val="0"/>
        </w:rPr>
        <w:t>P</w:t>
      </w:r>
      <w:r>
        <w:rPr>
          <w:rStyle w:val="Strong"/>
          <w:b w:val="0"/>
        </w:rPr>
        <w:t xml:space="preserve">riority </w:t>
      </w:r>
      <w:r w:rsidR="00247ACB">
        <w:rPr>
          <w:rStyle w:val="Strong"/>
          <w:b w:val="0"/>
        </w:rPr>
        <w:t xml:space="preserve">analysis </w:t>
      </w:r>
      <w:r>
        <w:rPr>
          <w:rStyle w:val="Strong"/>
          <w:b w:val="0"/>
        </w:rPr>
        <w:t>has been</w:t>
      </w:r>
      <w:r w:rsidR="00247ACB">
        <w:rPr>
          <w:rStyle w:val="Strong"/>
          <w:b w:val="0"/>
        </w:rPr>
        <w:t xml:space="preserve"> done on</w:t>
      </w:r>
      <w:r>
        <w:rPr>
          <w:rStyle w:val="Strong"/>
          <w:b w:val="0"/>
        </w:rPr>
        <w:t xml:space="preserve"> stress, displac</w:t>
      </w:r>
      <w:r w:rsidR="00247ACB">
        <w:rPr>
          <w:rStyle w:val="Strong"/>
          <w:b w:val="0"/>
        </w:rPr>
        <w:t>ement, strain and frequency.</w:t>
      </w:r>
    </w:p>
    <w:p w:rsidR="00DB4246" w:rsidRDefault="00DB4246">
      <w:pPr>
        <w:spacing w:line="276" w:lineRule="auto"/>
        <w:rPr>
          <w:rFonts w:eastAsiaTheme="majorEastAsia" w:cstheme="majorBidi"/>
          <w:b/>
          <w:bCs/>
          <w:color w:val="365F91" w:themeColor="accent1" w:themeShade="BF"/>
          <w:sz w:val="28"/>
          <w:szCs w:val="28"/>
        </w:rPr>
      </w:pPr>
      <w:r>
        <w:br w:type="page"/>
      </w:r>
    </w:p>
    <w:p w:rsidR="00622595" w:rsidRDefault="00EA2EF2" w:rsidP="00D23B3F">
      <w:pPr>
        <w:pStyle w:val="Heading1"/>
        <w:numPr>
          <w:ilvl w:val="0"/>
          <w:numId w:val="3"/>
        </w:numPr>
      </w:pPr>
      <w:bookmarkStart w:id="1" w:name="_Toc24906110"/>
      <w:r>
        <w:lastRenderedPageBreak/>
        <w:t>Introduction</w:t>
      </w:r>
      <w:bookmarkEnd w:id="1"/>
    </w:p>
    <w:p w:rsidR="00941AAD" w:rsidRPr="00941AAD" w:rsidRDefault="00941AAD" w:rsidP="00941AAD"/>
    <w:p w:rsidR="00EF5175" w:rsidRDefault="00D23B3F" w:rsidP="00941973">
      <w:pPr>
        <w:jc w:val="both"/>
      </w:pPr>
      <w:bookmarkStart w:id="2" w:name="_Hlk24738815"/>
      <w:r>
        <w:t xml:space="preserve">The </w:t>
      </w:r>
      <w:r w:rsidR="00177DBD">
        <w:t>A</w:t>
      </w:r>
      <w:r>
        <w:t>pache helicopter</w:t>
      </w:r>
      <w:r w:rsidR="00374D83">
        <w:t xml:space="preserve"> was first </w:t>
      </w:r>
      <w:r w:rsidR="002C10CA">
        <w:t xml:space="preserve">designed in 1972 by Hughes Aircraft Toolco Aircraft Division </w:t>
      </w:r>
      <w:r w:rsidR="00EF5175">
        <w:t>with it</w:t>
      </w:r>
      <w:r w:rsidR="0026754E">
        <w:t>s</w:t>
      </w:r>
      <w:r w:rsidR="00EF5175">
        <w:t xml:space="preserve"> </w:t>
      </w:r>
      <w:r w:rsidR="0026754E">
        <w:t>delivery to the US army in January 198</w:t>
      </w:r>
      <w:r w:rsidR="0026754E" w:rsidRPr="00247ACB">
        <w:t>4 (Newkirk, 200</w:t>
      </w:r>
      <w:r w:rsidR="00744AF8" w:rsidRPr="00247ACB">
        <w:t>7</w:t>
      </w:r>
      <w:r w:rsidR="0026754E" w:rsidRPr="00247ACB">
        <w:t>).</w:t>
      </w:r>
      <w:r w:rsidR="002C10CA">
        <w:t xml:space="preserve"> </w:t>
      </w:r>
      <w:r w:rsidR="00177DBD">
        <w:t>T</w:t>
      </w:r>
      <w:r w:rsidR="002C10CA">
        <w:t xml:space="preserve">he final design </w:t>
      </w:r>
      <w:r>
        <w:t xml:space="preserve">is considered revolutionary </w:t>
      </w:r>
      <w:r w:rsidR="002C10CA">
        <w:t xml:space="preserve">due to its advanced weaponry and flying </w:t>
      </w:r>
      <w:r w:rsidR="002C10CA" w:rsidRPr="00247ACB">
        <w:t>ability (</w:t>
      </w:r>
      <w:r w:rsidR="00247ACB" w:rsidRPr="00247ACB">
        <w:t>Harris, 2002</w:t>
      </w:r>
      <w:r w:rsidR="002C10CA" w:rsidRPr="00247ACB">
        <w:t>)</w:t>
      </w:r>
      <w:r w:rsidR="00177DBD">
        <w:t xml:space="preserve"> because of this t</w:t>
      </w:r>
      <w:r w:rsidR="002C10CA">
        <w:t xml:space="preserve">he Apache is used in warfare by countries all over the world including the USA, Great Britain and United Arab </w:t>
      </w:r>
      <w:r w:rsidR="002C10CA" w:rsidRPr="00247ACB">
        <w:t>Emirates</w:t>
      </w:r>
      <w:r w:rsidR="00177DBD" w:rsidRPr="00247ACB">
        <w:t xml:space="preserve"> </w:t>
      </w:r>
      <w:r w:rsidR="002C10CA" w:rsidRPr="00247ACB">
        <w:t>(Boeing.com, 2019</w:t>
      </w:r>
      <w:r w:rsidR="002C10CA">
        <w:t xml:space="preserve">). </w:t>
      </w:r>
      <w:r w:rsidR="002439B8">
        <w:t>The Apache AH-64A shown below, is suited for two-man operation</w:t>
      </w:r>
      <w:r w:rsidR="00E62671">
        <w:t>,</w:t>
      </w:r>
      <w:r w:rsidR="002439B8">
        <w:t xml:space="preserve"> typically one to operate the helicopter</w:t>
      </w:r>
      <w:r w:rsidR="00577B42">
        <w:t xml:space="preserve"> controls</w:t>
      </w:r>
      <w:r w:rsidR="002439B8">
        <w:t xml:space="preserve"> and the other to </w:t>
      </w:r>
      <w:r w:rsidR="00577B42">
        <w:t>operate</w:t>
      </w:r>
      <w:r w:rsidR="002439B8">
        <w:t xml:space="preserve"> the weaponry. </w:t>
      </w:r>
    </w:p>
    <w:bookmarkEnd w:id="2"/>
    <w:p w:rsidR="002439B8" w:rsidRDefault="002439B8" w:rsidP="00941973">
      <w:pPr>
        <w:spacing w:line="240" w:lineRule="auto"/>
        <w:jc w:val="center"/>
      </w:pPr>
      <w:r>
        <w:rPr>
          <w:noProof/>
          <w:lang w:eastAsia="en-GB"/>
        </w:rPr>
        <w:drawing>
          <wp:inline distT="0" distB="0" distL="0" distR="0">
            <wp:extent cx="3794400" cy="1720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ache2 image.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794400" cy="1720800"/>
                    </a:xfrm>
                    <a:prstGeom prst="rect">
                      <a:avLst/>
                    </a:prstGeom>
                  </pic:spPr>
                </pic:pic>
              </a:graphicData>
            </a:graphic>
          </wp:inline>
        </w:drawing>
      </w:r>
    </w:p>
    <w:p w:rsidR="00941973" w:rsidRDefault="00416637" w:rsidP="00941973">
      <w:pPr>
        <w:pStyle w:val="Caption"/>
        <w:jc w:val="center"/>
      </w:pPr>
      <w:bookmarkStart w:id="3" w:name="_Toc24648459"/>
      <w:bookmarkStart w:id="4" w:name="_Toc24906171"/>
      <w:bookmarkStart w:id="5" w:name="_Toc24906229"/>
      <w:r w:rsidRPr="00247ACB">
        <w:t xml:space="preserve">Figure 1: </w:t>
      </w:r>
      <w:r w:rsidR="002439B8" w:rsidRPr="00247ACB">
        <w:t>Apache</w:t>
      </w:r>
      <w:r w:rsidR="002439B8">
        <w:t xml:space="preserve"> </w:t>
      </w:r>
      <w:r w:rsidR="002439B8" w:rsidRPr="00247ACB">
        <w:t>Helicopter (Army Technology</w:t>
      </w:r>
      <w:r w:rsidR="00247ACB">
        <w:t>,</w:t>
      </w:r>
      <w:r w:rsidR="002439B8" w:rsidRPr="00247ACB">
        <w:t xml:space="preserve"> 2019)</w:t>
      </w:r>
      <w:bookmarkEnd w:id="3"/>
      <w:bookmarkEnd w:id="4"/>
      <w:bookmarkEnd w:id="5"/>
    </w:p>
    <w:p w:rsidR="002439B8" w:rsidRDefault="00941973" w:rsidP="00941973">
      <w:pPr>
        <w:jc w:val="both"/>
      </w:pPr>
      <w:bookmarkStart w:id="6" w:name="_Hlk24738809"/>
      <w:r>
        <w:t xml:space="preserve">A simple breakdown of the Apache AH-64A is shown </w:t>
      </w:r>
      <w:r w:rsidRPr="00247ACB">
        <w:t>in Figure 2</w:t>
      </w:r>
      <w:r>
        <w:t xml:space="preserve">. Analysis will be undertaken on the forces and stresses that will be experienced on the tail rotor blade. </w:t>
      </w:r>
    </w:p>
    <w:bookmarkEnd w:id="6"/>
    <w:p w:rsidR="00941973" w:rsidRDefault="00941973" w:rsidP="00941973">
      <w:pPr>
        <w:spacing w:line="240" w:lineRule="auto"/>
        <w:jc w:val="center"/>
      </w:pPr>
      <w:r>
        <w:rPr>
          <w:noProof/>
          <w:lang w:eastAsia="en-GB"/>
        </w:rPr>
        <w:drawing>
          <wp:inline distT="0" distB="0" distL="0" distR="0">
            <wp:extent cx="2945081" cy="2010018"/>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ache-diagram.gif"/>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953425" cy="2015713"/>
                    </a:xfrm>
                    <a:prstGeom prst="rect">
                      <a:avLst/>
                    </a:prstGeom>
                  </pic:spPr>
                </pic:pic>
              </a:graphicData>
            </a:graphic>
          </wp:inline>
        </w:drawing>
      </w:r>
    </w:p>
    <w:p w:rsidR="00941AAD" w:rsidRDefault="00941973" w:rsidP="00941AAD">
      <w:pPr>
        <w:pStyle w:val="Caption"/>
        <w:jc w:val="center"/>
      </w:pPr>
      <w:bookmarkStart w:id="7" w:name="_Toc24648460"/>
      <w:bookmarkStart w:id="8" w:name="_Toc24906172"/>
      <w:bookmarkStart w:id="9" w:name="_Toc24906230"/>
      <w:r w:rsidRPr="00247ACB">
        <w:t xml:space="preserve">Figure 2: </w:t>
      </w:r>
      <w:r w:rsidR="00247ACB">
        <w:t xml:space="preserve">Simplistic </w:t>
      </w:r>
      <w:r w:rsidRPr="00247ACB">
        <w:t>Breakdown of</w:t>
      </w:r>
      <w:r w:rsidR="00247ACB">
        <w:t xml:space="preserve"> an</w:t>
      </w:r>
      <w:r w:rsidRPr="00247ACB">
        <w:t xml:space="preserve"> Apache (H</w:t>
      </w:r>
      <w:r w:rsidR="00247ACB" w:rsidRPr="00247ACB">
        <w:t>arris, 2002</w:t>
      </w:r>
      <w:r w:rsidRPr="00247ACB">
        <w:t>)</w:t>
      </w:r>
      <w:bookmarkStart w:id="10" w:name="_Hlk24738804"/>
      <w:bookmarkEnd w:id="7"/>
      <w:bookmarkEnd w:id="8"/>
      <w:bookmarkEnd w:id="9"/>
    </w:p>
    <w:p w:rsidR="00744AF8" w:rsidRDefault="00744AF8" w:rsidP="00744AF8">
      <w:pPr>
        <w:pStyle w:val="Heading2"/>
      </w:pPr>
      <w:bookmarkStart w:id="11" w:name="_Toc24906111"/>
      <w:r>
        <w:t>Forces</w:t>
      </w:r>
      <w:r w:rsidR="00416637">
        <w:t xml:space="preserve"> Acting on a Helicopter</w:t>
      </w:r>
      <w:bookmarkEnd w:id="11"/>
    </w:p>
    <w:p w:rsidR="0092799B" w:rsidRDefault="00744AF8" w:rsidP="00941973">
      <w:pPr>
        <w:jc w:val="both"/>
      </w:pPr>
      <w:r>
        <w:t>There are four main forces acting on a helicopter when it</w:t>
      </w:r>
      <w:r w:rsidR="00593A1A">
        <w:t xml:space="preserve"> i</w:t>
      </w:r>
      <w:r>
        <w:t>s taking flight</w:t>
      </w:r>
      <w:r w:rsidR="0092799B">
        <w:t xml:space="preserve"> as illustrated below,</w:t>
      </w:r>
    </w:p>
    <w:bookmarkEnd w:id="10"/>
    <w:p w:rsidR="0092799B" w:rsidRDefault="0092799B" w:rsidP="00941973">
      <w:pPr>
        <w:spacing w:line="240" w:lineRule="auto"/>
        <w:jc w:val="center"/>
      </w:pPr>
      <w:r>
        <w:rPr>
          <w:noProof/>
          <w:lang w:eastAsia="en-GB"/>
        </w:rPr>
        <w:lastRenderedPageBreak/>
        <w:drawing>
          <wp:inline distT="0" distB="0" distL="0" distR="0">
            <wp:extent cx="2118684" cy="1676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orces acting on a helicopter.jpg"/>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125848" cy="1682069"/>
                    </a:xfrm>
                    <a:prstGeom prst="rect">
                      <a:avLst/>
                    </a:prstGeom>
                  </pic:spPr>
                </pic:pic>
              </a:graphicData>
            </a:graphic>
          </wp:inline>
        </w:drawing>
      </w:r>
    </w:p>
    <w:p w:rsidR="0092799B" w:rsidRDefault="00B21DC3" w:rsidP="00941973">
      <w:pPr>
        <w:pStyle w:val="Caption"/>
        <w:jc w:val="center"/>
      </w:pPr>
      <w:bookmarkStart w:id="12" w:name="_Toc24648461"/>
      <w:bookmarkStart w:id="13" w:name="_Toc24906173"/>
      <w:bookmarkStart w:id="14" w:name="_Toc24906231"/>
      <w:r w:rsidRPr="00247ACB">
        <w:t>Figure</w:t>
      </w:r>
      <w:r w:rsidR="0092799B" w:rsidRPr="00247ACB">
        <w:t xml:space="preserve"> </w:t>
      </w:r>
      <w:r w:rsidR="00941973" w:rsidRPr="00247ACB">
        <w:t>3</w:t>
      </w:r>
      <w:r w:rsidR="00247ACB">
        <w:t>: Forces Acting on a Helicopter in F</w:t>
      </w:r>
      <w:r w:rsidR="0092799B" w:rsidRPr="00247ACB">
        <w:t>light (FAA.gov, 2019)</w:t>
      </w:r>
      <w:bookmarkEnd w:id="12"/>
      <w:bookmarkEnd w:id="13"/>
      <w:bookmarkEnd w:id="14"/>
    </w:p>
    <w:p w:rsidR="0092799B" w:rsidRDefault="0092799B" w:rsidP="00941973">
      <w:pPr>
        <w:jc w:val="both"/>
      </w:pPr>
      <w:bookmarkStart w:id="15" w:name="_Hlk24738797"/>
      <w:r>
        <w:t xml:space="preserve">When </w:t>
      </w:r>
      <w:r w:rsidR="00941973">
        <w:t>studying</w:t>
      </w:r>
      <w:r>
        <w:t xml:space="preserve"> the forces experienced on the tail rotor of an </w:t>
      </w:r>
      <w:r w:rsidR="00416637">
        <w:t>A</w:t>
      </w:r>
      <w:r>
        <w:t>pache helicopter the reactionary force to the main rotor</w:t>
      </w:r>
      <w:r w:rsidR="008B3364">
        <w:t xml:space="preserve"> torque</w:t>
      </w:r>
      <w:r>
        <w:t>, called tail rotor thrust</w:t>
      </w:r>
      <w:r w:rsidR="008B3364">
        <w:t>,</w:t>
      </w:r>
      <w:r w:rsidR="00941973">
        <w:t xml:space="preserve"> must be considered</w:t>
      </w:r>
      <w:r>
        <w:t>. This is calculated by calculating the main rotor power and torque</w:t>
      </w:r>
      <w:r w:rsidR="00310C68">
        <w:t xml:space="preserve">. </w:t>
      </w:r>
      <w:r w:rsidR="00435246">
        <w:t xml:space="preserve">To understand the forces acting on the blade in the simulation, we need to calculate the power to weight ratio. This is calculated by dividing the power of the engine by the weight of the helicopter, both these figures are </w:t>
      </w:r>
      <w:r w:rsidR="00435246" w:rsidRPr="00247ACB">
        <w:t xml:space="preserve">from </w:t>
      </w:r>
      <w:r w:rsidR="00E62671" w:rsidRPr="00247ACB">
        <w:t>T</w:t>
      </w:r>
      <w:r w:rsidR="00435246" w:rsidRPr="00247ACB">
        <w:t>able 1</w:t>
      </w:r>
      <w:r w:rsidR="00435246">
        <w:t>. This gives u</w:t>
      </w:r>
      <w:r w:rsidR="00247ACB">
        <w:t xml:space="preserve">s an answer of 0.20627KW/Kg, </w:t>
      </w:r>
      <w:r w:rsidR="00435246">
        <w:t xml:space="preserve">this can </w:t>
      </w:r>
      <w:r w:rsidR="00941973">
        <w:t xml:space="preserve">be used to </w:t>
      </w:r>
      <w:r w:rsidR="00435246">
        <w:t>calculate the power to weight ratio</w:t>
      </w:r>
      <w:r w:rsidR="00247ACB">
        <w:t>,</w:t>
      </w:r>
      <w:r w:rsidR="00435246">
        <w:t xml:space="preserve"> and therefore the torque experience</w:t>
      </w:r>
      <w:r w:rsidR="00941973">
        <w:t>d</w:t>
      </w:r>
      <w:r w:rsidR="00435246">
        <w:t xml:space="preserve"> on each blade</w:t>
      </w:r>
      <w:r w:rsidR="00941973">
        <w:t>;</w:t>
      </w:r>
      <w:r w:rsidR="00435246">
        <w:t xml:space="preserve"> </w:t>
      </w:r>
    </w:p>
    <w:p w:rsidR="00AB6C2B" w:rsidRDefault="0092799B" w:rsidP="00AB6C2B">
      <w:pPr>
        <w:spacing w:line="240" w:lineRule="auto"/>
        <w:jc w:val="center"/>
        <w:rPr>
          <w:sz w:val="20"/>
          <w:szCs w:val="20"/>
        </w:rPr>
      </w:pPr>
      <w:r w:rsidRPr="00AB6C2B">
        <w:rPr>
          <w:sz w:val="20"/>
          <w:szCs w:val="20"/>
        </w:rPr>
        <w:t>Power/ Weight ratio = 0.2</w:t>
      </w:r>
      <w:r w:rsidR="00310C68">
        <w:rPr>
          <w:sz w:val="20"/>
          <w:szCs w:val="20"/>
        </w:rPr>
        <w:t>0627kW/KG</w:t>
      </w:r>
      <w:r w:rsidRPr="00AB6C2B">
        <w:rPr>
          <w:sz w:val="20"/>
          <w:szCs w:val="20"/>
        </w:rPr>
        <w:t xml:space="preserve"> </w:t>
      </w:r>
    </w:p>
    <w:p w:rsidR="0092799B" w:rsidRDefault="0092799B" w:rsidP="00AB6C2B">
      <w:pPr>
        <w:spacing w:line="240" w:lineRule="auto"/>
        <w:jc w:val="center"/>
        <w:rPr>
          <w:sz w:val="20"/>
          <w:szCs w:val="20"/>
        </w:rPr>
      </w:pPr>
      <w:r w:rsidRPr="00AB6C2B">
        <w:rPr>
          <w:sz w:val="20"/>
          <w:szCs w:val="20"/>
        </w:rPr>
        <w:t xml:space="preserve">therefore Power = </w:t>
      </w:r>
      <w:r w:rsidR="00310C68">
        <w:rPr>
          <w:sz w:val="20"/>
          <w:szCs w:val="20"/>
        </w:rPr>
        <w:t>6.1314</w:t>
      </w:r>
      <w:r w:rsidRPr="00AB6C2B">
        <w:rPr>
          <w:sz w:val="20"/>
          <w:szCs w:val="20"/>
        </w:rPr>
        <w:t>kW</w:t>
      </w:r>
    </w:p>
    <w:p w:rsidR="008B3364" w:rsidRPr="00AB6C2B" w:rsidRDefault="008B3364" w:rsidP="00AB6C2B">
      <w:pPr>
        <w:spacing w:line="240" w:lineRule="auto"/>
        <w:jc w:val="center"/>
        <w:rPr>
          <w:sz w:val="20"/>
          <w:szCs w:val="20"/>
        </w:rPr>
      </w:pPr>
      <w:r>
        <w:rPr>
          <w:sz w:val="20"/>
          <w:szCs w:val="20"/>
        </w:rPr>
        <w:t>Power = Torque*Speed/9.5488</w:t>
      </w:r>
    </w:p>
    <w:p w:rsidR="00AB6C2B" w:rsidRPr="00AB6C2B" w:rsidRDefault="00310C68" w:rsidP="00AB6C2B">
      <w:pPr>
        <w:spacing w:line="240" w:lineRule="auto"/>
        <w:jc w:val="center"/>
        <w:rPr>
          <w:sz w:val="20"/>
          <w:szCs w:val="20"/>
        </w:rPr>
      </w:pPr>
      <w:r>
        <w:rPr>
          <w:sz w:val="20"/>
          <w:szCs w:val="20"/>
        </w:rPr>
        <w:t>6.1314</w:t>
      </w:r>
      <w:r w:rsidR="0092799B" w:rsidRPr="00AB6C2B">
        <w:rPr>
          <w:sz w:val="20"/>
          <w:szCs w:val="20"/>
        </w:rPr>
        <w:t xml:space="preserve"> = </w:t>
      </w:r>
      <w:r w:rsidR="00435246" w:rsidRPr="00AB6C2B">
        <w:rPr>
          <w:sz w:val="20"/>
          <w:szCs w:val="20"/>
        </w:rPr>
        <w:t>(?</w:t>
      </w:r>
      <w:r w:rsidR="00435246">
        <w:rPr>
          <w:sz w:val="20"/>
          <w:szCs w:val="20"/>
        </w:rPr>
        <w:t xml:space="preserve"> *</w:t>
      </w:r>
      <w:r w:rsidR="00AB6C2B" w:rsidRPr="00AB6C2B">
        <w:rPr>
          <w:sz w:val="20"/>
          <w:szCs w:val="20"/>
        </w:rPr>
        <w:t>289)/9.5488</w:t>
      </w:r>
    </w:p>
    <w:p w:rsidR="00AB6C2B" w:rsidRPr="00AB6C2B" w:rsidRDefault="00AB6C2B" w:rsidP="00AB6C2B">
      <w:pPr>
        <w:spacing w:line="240" w:lineRule="auto"/>
        <w:jc w:val="center"/>
        <w:rPr>
          <w:sz w:val="20"/>
          <w:szCs w:val="20"/>
        </w:rPr>
      </w:pPr>
      <w:r w:rsidRPr="00AB6C2B">
        <w:rPr>
          <w:sz w:val="20"/>
          <w:szCs w:val="20"/>
        </w:rPr>
        <w:t>Torque = 2</w:t>
      </w:r>
      <w:r w:rsidR="00310C68">
        <w:rPr>
          <w:sz w:val="20"/>
          <w:szCs w:val="20"/>
        </w:rPr>
        <w:t>02.59</w:t>
      </w:r>
      <w:r w:rsidRPr="00AB6C2B">
        <w:rPr>
          <w:sz w:val="20"/>
          <w:szCs w:val="20"/>
        </w:rPr>
        <w:t>Nm</w:t>
      </w:r>
    </w:p>
    <w:p w:rsidR="00AB6C2B" w:rsidRDefault="00AB6C2B" w:rsidP="00941973">
      <w:pPr>
        <w:jc w:val="both"/>
      </w:pPr>
      <w:r>
        <w:t>This ne</w:t>
      </w:r>
      <w:r w:rsidR="00247ACB">
        <w:t>eds to be divided by 4 for the t</w:t>
      </w:r>
      <w:r>
        <w:t>orque experienced on each blade</w:t>
      </w:r>
      <w:r w:rsidR="00941973">
        <w:t>;</w:t>
      </w:r>
    </w:p>
    <w:p w:rsidR="0092799B" w:rsidRPr="00AB6C2B" w:rsidRDefault="00AB6C2B" w:rsidP="00AB6C2B">
      <w:pPr>
        <w:jc w:val="center"/>
        <w:rPr>
          <w:sz w:val="20"/>
          <w:szCs w:val="20"/>
        </w:rPr>
      </w:pPr>
      <w:r w:rsidRPr="00AB6C2B">
        <w:rPr>
          <w:sz w:val="20"/>
          <w:szCs w:val="20"/>
        </w:rPr>
        <w:t xml:space="preserve">= </w:t>
      </w:r>
      <w:r w:rsidR="00310C68">
        <w:rPr>
          <w:sz w:val="20"/>
          <w:szCs w:val="20"/>
        </w:rPr>
        <w:t xml:space="preserve">50.6475 </w:t>
      </w:r>
      <w:r w:rsidRPr="00AB6C2B">
        <w:rPr>
          <w:sz w:val="20"/>
          <w:szCs w:val="20"/>
        </w:rPr>
        <w:t>Nm</w:t>
      </w:r>
    </w:p>
    <w:p w:rsidR="00C121CE" w:rsidRDefault="00C121CE" w:rsidP="00941973">
      <w:pPr>
        <w:jc w:val="both"/>
      </w:pPr>
      <w:r>
        <w:t>There are four forces acting on a helicopter</w:t>
      </w:r>
      <w:r w:rsidR="003039C7">
        <w:t>;</w:t>
      </w:r>
      <w:r>
        <w:t xml:space="preserve"> thrust, drag, lift and weight. Lift opposes the downward force of weight, </w:t>
      </w:r>
      <w:r w:rsidR="003039C7">
        <w:t xml:space="preserve">this </w:t>
      </w:r>
      <w:r>
        <w:t>acts perpendicular to the flight path through the centre of lift. Weight is the combined load of the aircraft and gravity. It opposes lift and acts vertically downward through the aircraft</w:t>
      </w:r>
      <w:r w:rsidR="00941973">
        <w:t>’s</w:t>
      </w:r>
      <w:r>
        <w:t xml:space="preserve"> centre of gravity. Thrust is the force produced by the rotor, it opposes the drag force</w:t>
      </w:r>
      <w:r w:rsidR="00310C68">
        <w:t xml:space="preserve">. </w:t>
      </w:r>
      <w:r>
        <w:t xml:space="preserve">Drag is a rearward force caused by the disruption of airflow. Drag opposes thrust and acts rearward parallel to the relative wind </w:t>
      </w:r>
      <w:r w:rsidRPr="00247ACB">
        <w:t>(FAA</w:t>
      </w:r>
      <w:r w:rsidR="003039C7" w:rsidRPr="00247ACB">
        <w:t>.gov, 2019</w:t>
      </w:r>
      <w:r w:rsidRPr="00247ACB">
        <w:t>)</w:t>
      </w:r>
      <w:r w:rsidR="003039C7">
        <w:t xml:space="preserve"> </w:t>
      </w:r>
      <w:r w:rsidR="002C166D">
        <w:t>the</w:t>
      </w:r>
      <w:r w:rsidR="00247ACB">
        <w:t xml:space="preserve"> analysis conducted was on the forces acting on </w:t>
      </w:r>
      <w:r w:rsidR="0032314D">
        <w:t xml:space="preserve">the rotor blade which are demonstrated </w:t>
      </w:r>
      <w:r w:rsidR="0032314D" w:rsidRPr="00247ACB">
        <w:t xml:space="preserve">in Figure </w:t>
      </w:r>
      <w:r w:rsidR="00247ACB" w:rsidRPr="00247ACB">
        <w:t>4</w:t>
      </w:r>
      <w:r w:rsidR="0032314D" w:rsidRPr="00247ACB">
        <w:t>.</w:t>
      </w:r>
    </w:p>
    <w:p w:rsidR="003039C7" w:rsidRDefault="003039C7" w:rsidP="00941973">
      <w:pPr>
        <w:jc w:val="both"/>
      </w:pPr>
      <w:r>
        <w:t xml:space="preserve">The calculations used for this </w:t>
      </w:r>
      <w:r w:rsidR="00435246">
        <w:t xml:space="preserve">are </w:t>
      </w:r>
      <w:r w:rsidR="00247ACB">
        <w:t>shown in the reference tables</w:t>
      </w:r>
      <w:r w:rsidR="00435246">
        <w:t>. The results were then used for the simulation. The forces used and how these were applied to the blade are illustrated below;</w:t>
      </w:r>
    </w:p>
    <w:bookmarkEnd w:id="15"/>
    <w:p w:rsidR="00435246" w:rsidRDefault="00435246" w:rsidP="00941973">
      <w:pPr>
        <w:spacing w:line="240" w:lineRule="auto"/>
        <w:jc w:val="center"/>
      </w:pPr>
      <w:r>
        <w:rPr>
          <w:noProof/>
          <w:lang w:eastAsia="en-GB"/>
        </w:rPr>
        <w:lastRenderedPageBreak/>
        <w:drawing>
          <wp:inline distT="0" distB="0" distL="0" distR="0">
            <wp:extent cx="2667000" cy="1804199"/>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nnotation 2019-11-14 131703 - Forces applied.jp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698396" cy="1825438"/>
                    </a:xfrm>
                    <a:prstGeom prst="rect">
                      <a:avLst/>
                    </a:prstGeom>
                  </pic:spPr>
                </pic:pic>
              </a:graphicData>
            </a:graphic>
          </wp:inline>
        </w:drawing>
      </w:r>
    </w:p>
    <w:p w:rsidR="002B4321" w:rsidRPr="00247ACB" w:rsidRDefault="00941973" w:rsidP="000E4454">
      <w:pPr>
        <w:pStyle w:val="Caption"/>
        <w:jc w:val="center"/>
      </w:pPr>
      <w:bookmarkStart w:id="16" w:name="_Toc24648462"/>
      <w:bookmarkStart w:id="17" w:name="_Toc24906174"/>
      <w:bookmarkStart w:id="18" w:name="_Toc24906232"/>
      <w:r w:rsidRPr="00247ACB">
        <w:t xml:space="preserve">Figure </w:t>
      </w:r>
      <w:r w:rsidR="00247ACB" w:rsidRPr="00247ACB">
        <w:t>4</w:t>
      </w:r>
      <w:r w:rsidR="00247ACB">
        <w:t>: Forces A</w:t>
      </w:r>
      <w:r w:rsidR="00435246" w:rsidRPr="00247ACB">
        <w:t>pplied to Blade</w:t>
      </w:r>
      <w:r w:rsidRPr="00247ACB">
        <w:t xml:space="preserve"> (</w:t>
      </w:r>
      <w:r w:rsidR="000E4454" w:rsidRPr="00247ACB">
        <w:t>Gore</w:t>
      </w:r>
      <w:r w:rsidRPr="00247ACB">
        <w:t>, 2019)</w:t>
      </w:r>
      <w:bookmarkEnd w:id="16"/>
      <w:bookmarkEnd w:id="17"/>
      <w:bookmarkEnd w:id="18"/>
    </w:p>
    <w:p w:rsidR="00941AAD" w:rsidRPr="007A040A" w:rsidRDefault="00435246" w:rsidP="00ED15E0">
      <w:pPr>
        <w:jc w:val="both"/>
      </w:pPr>
      <w:bookmarkStart w:id="19" w:name="_Hlk24738787"/>
      <w:r>
        <w:t>The rotor blade has</w:t>
      </w:r>
      <w:r w:rsidR="00ED15E0">
        <w:t xml:space="preserve"> a</w:t>
      </w:r>
      <w:r>
        <w:t xml:space="preserve"> fixed </w:t>
      </w:r>
      <w:r w:rsidR="00ED15E0">
        <w:t xml:space="preserve">geometry </w:t>
      </w:r>
      <w:r>
        <w:t xml:space="preserve">at the </w:t>
      </w:r>
      <w:r w:rsidR="00ED15E0">
        <w:t>end</w:t>
      </w:r>
      <w:r w:rsidR="0032314D">
        <w:t xml:space="preserve"> of the cylindrical root,</w:t>
      </w:r>
      <w:r w:rsidR="00ED15E0">
        <w:t xml:space="preserve"> </w:t>
      </w:r>
      <w:r w:rsidR="0032314D">
        <w:t>which</w:t>
      </w:r>
      <w:r w:rsidR="00ED15E0">
        <w:t xml:space="preserve"> would be attached to the helicopter</w:t>
      </w:r>
      <w:r>
        <w:t>. The first force applied is the tail rotor thrust, in this case the calculated force</w:t>
      </w:r>
      <w:r w:rsidR="00ED15E0">
        <w:t>,</w:t>
      </w:r>
      <w:r>
        <w:t xml:space="preserve"> 50.6475Nm</w:t>
      </w:r>
      <w:r w:rsidR="00ED15E0">
        <w:t>,</w:t>
      </w:r>
      <w:r>
        <w:t xml:space="preserve"> has been divided by the radius of the blade and the result, 39.8956N used as a force on the face</w:t>
      </w:r>
      <w:r w:rsidR="0032314D">
        <w:t xml:space="preserve"> that would be counter acting the main rotor thrust</w:t>
      </w:r>
      <w:r>
        <w:t xml:space="preserve">. </w:t>
      </w:r>
      <w:r w:rsidR="0032314D">
        <w:t>Secondly lift is applied to</w:t>
      </w:r>
      <w:r>
        <w:t xml:space="preserve"> the blade</w:t>
      </w:r>
      <w:r w:rsidR="0032314D">
        <w:t>, which</w:t>
      </w:r>
      <w:r>
        <w:t xml:space="preserve"> would </w:t>
      </w:r>
      <w:r w:rsidR="0032314D">
        <w:t>occur o</w:t>
      </w:r>
      <w:r w:rsidR="00247ACB">
        <w:t>n the bottom of the blade.</w:t>
      </w:r>
      <w:r>
        <w:t xml:space="preserve"> </w:t>
      </w:r>
      <w:r w:rsidR="00247ACB">
        <w:t>F</w:t>
      </w:r>
      <w:r>
        <w:t xml:space="preserve">or the purpose of this analysis only the blades angled at 55° have been </w:t>
      </w:r>
      <w:r w:rsidR="00C700A7">
        <w:t>simulated</w:t>
      </w:r>
      <w:r w:rsidR="00ED15E0">
        <w:t>,</w:t>
      </w:r>
      <w:r w:rsidR="00C700A7">
        <w:t xml:space="preserve"> </w:t>
      </w:r>
      <w:r w:rsidR="00ED15E0">
        <w:t>a</w:t>
      </w:r>
      <w:r w:rsidR="00C700A7">
        <w:t xml:space="preserve"> force of 10172N has been applied</w:t>
      </w:r>
      <w:r w:rsidR="00247ACB">
        <w:t xml:space="preserve">. </w:t>
      </w:r>
      <w:r w:rsidR="007A040A">
        <w:t>Accurate l</w:t>
      </w:r>
      <w:r w:rsidR="00247ACB">
        <w:t xml:space="preserve">ift applied in </w:t>
      </w:r>
      <w:r w:rsidR="0032314D">
        <w:t>simulation</w:t>
      </w:r>
      <w:r w:rsidR="007A040A">
        <w:t xml:space="preserve"> would be</w:t>
      </w:r>
      <w:r w:rsidR="0032314D">
        <w:t xml:space="preserve"> taken </w:t>
      </w:r>
      <w:r w:rsidR="007A040A">
        <w:t>on</w:t>
      </w:r>
      <w:r w:rsidR="0032314D">
        <w:t xml:space="preserve"> the main rotor, however for analysis purposes it has been applied to the tail rotor</w:t>
      </w:r>
      <w:r w:rsidR="00C700A7">
        <w:t>. Finally, a centrifugal force has been added to the blade of 147.7596rad/s and 27717 rad/s</w:t>
      </w:r>
      <w:r w:rsidR="00C700A7">
        <w:rPr>
          <w:vertAlign w:val="superscript"/>
        </w:rPr>
        <w:t>2</w:t>
      </w:r>
      <w:r w:rsidR="00C700A7">
        <w:t xml:space="preserve">. </w:t>
      </w:r>
      <w:r w:rsidR="00E62671">
        <w:t>The results</w:t>
      </w:r>
      <w:r w:rsidR="00B14276">
        <w:t xml:space="preserve"> are limited as the tail rotor thrust force has been calculated for the model, whereas centrifugal and lift forces have been calculated for the</w:t>
      </w:r>
      <w:r w:rsidR="007A040A">
        <w:t xml:space="preserve"> blade sizes in the reference tables</w:t>
      </w:r>
      <w:r w:rsidR="00B14276">
        <w:t>.</w:t>
      </w:r>
      <w:r w:rsidR="0032314D">
        <w:t xml:space="preserve"> </w:t>
      </w:r>
      <w:r w:rsidR="00E62671">
        <w:t xml:space="preserve"> </w:t>
      </w:r>
    </w:p>
    <w:p w:rsidR="00C700A7" w:rsidRDefault="00C700A7" w:rsidP="00C700A7">
      <w:pPr>
        <w:pStyle w:val="Heading2"/>
      </w:pPr>
      <w:bookmarkStart w:id="20" w:name="_Toc24906112"/>
      <w:r>
        <w:t>Helicopter specifications</w:t>
      </w:r>
      <w:bookmarkEnd w:id="20"/>
    </w:p>
    <w:p w:rsidR="00C700A7" w:rsidRDefault="00C700A7" w:rsidP="00ED15E0">
      <w:pPr>
        <w:jc w:val="both"/>
      </w:pPr>
      <w:r>
        <w:t>All the design specific</w:t>
      </w:r>
      <w:r w:rsidR="00ED15E0">
        <w:t>ation</w:t>
      </w:r>
      <w:r>
        <w:t>s</w:t>
      </w:r>
      <w:r w:rsidR="00ED15E0">
        <w:t xml:space="preserve"> used </w:t>
      </w:r>
      <w:r>
        <w:t xml:space="preserve">in the simulation are taken from </w:t>
      </w:r>
      <w:r w:rsidR="007A040A">
        <w:t>Reference Tables</w:t>
      </w:r>
      <w:r>
        <w:t xml:space="preserve">. </w:t>
      </w:r>
    </w:p>
    <w:p w:rsidR="00C700A7" w:rsidRDefault="00C700A7" w:rsidP="00C700A7">
      <w:pPr>
        <w:pStyle w:val="Heading2"/>
      </w:pPr>
      <w:bookmarkStart w:id="21" w:name="_Toc24906113"/>
      <w:r>
        <w:t>Tail Rotor Blade</w:t>
      </w:r>
      <w:bookmarkEnd w:id="21"/>
    </w:p>
    <w:p w:rsidR="00C700A7" w:rsidRDefault="00C700A7" w:rsidP="0070486B">
      <w:pPr>
        <w:jc w:val="both"/>
      </w:pPr>
      <w:r>
        <w:t xml:space="preserve">According to </w:t>
      </w:r>
      <w:r w:rsidRPr="007A040A">
        <w:t>Newkirk (2007)</w:t>
      </w:r>
      <w:r>
        <w:t xml:space="preserve"> each tail rotor blade has one stainless steel spar and two aluminium spars. However, for the purpose of this simulation the tail rotor blade is made out of Titanium, Commercially Pure CP-Ti UNS R50400 (</w:t>
      </w:r>
      <w:r w:rsidRPr="007A040A">
        <w:t xml:space="preserve">SS) </w:t>
      </w:r>
      <w:r w:rsidR="007A040A" w:rsidRPr="007A040A">
        <w:t>(SolidW</w:t>
      </w:r>
      <w:r w:rsidRPr="007A040A">
        <w:t>orks, 2019).</w:t>
      </w:r>
      <w:r>
        <w:t xml:space="preserve"> Titanium was </w:t>
      </w:r>
      <w:r w:rsidRPr="007A040A">
        <w:t>chosen as it</w:t>
      </w:r>
      <w:r w:rsidR="00ED15E0" w:rsidRPr="007A040A">
        <w:t xml:space="preserve"> is a material that is currently used on the leading edge of rotor blades </w:t>
      </w:r>
      <w:r w:rsidRPr="007A040A">
        <w:t>(H</w:t>
      </w:r>
      <w:r w:rsidR="007A040A" w:rsidRPr="007A040A">
        <w:t>arris, 2002</w:t>
      </w:r>
      <w:r w:rsidRPr="007A040A">
        <w:t>).</w:t>
      </w:r>
      <w:r w:rsidR="005362F4">
        <w:t xml:space="preserve"> </w:t>
      </w:r>
      <w:r w:rsidR="00ED15E0">
        <w:t>Current Apache production uses a v</w:t>
      </w:r>
      <w:r w:rsidR="005362F4">
        <w:t>ariety of materials</w:t>
      </w:r>
      <w:r w:rsidR="00ED15E0">
        <w:t xml:space="preserve"> for rotor blade manufacture</w:t>
      </w:r>
      <w:r w:rsidR="00E62671">
        <w:t>.</w:t>
      </w:r>
      <w:r w:rsidR="005362F4">
        <w:t xml:space="preserve"> A helicopter blade is exposed to many elements and forces. The tail rotor blade in an A</w:t>
      </w:r>
      <w:r w:rsidR="00580A86">
        <w:t>pache</w:t>
      </w:r>
      <w:r w:rsidR="005362F4">
        <w:t xml:space="preserve"> AH-64 flies </w:t>
      </w:r>
      <w:r w:rsidR="00580A86">
        <w:t>through vegetation, close to the ground and can experience heavy fire, so the material chosen must be resilient</w:t>
      </w:r>
      <w:r w:rsidR="00A11810">
        <w:t xml:space="preserve"> and</w:t>
      </w:r>
      <w:r w:rsidR="00580A86">
        <w:t xml:space="preserve"> strong yet </w:t>
      </w:r>
      <w:r w:rsidR="00580A86" w:rsidRPr="007A040A">
        <w:t>lightweight</w:t>
      </w:r>
      <w:r w:rsidR="00E879AB" w:rsidRPr="007A040A">
        <w:t xml:space="preserve"> (Kelley, 1990)</w:t>
      </w:r>
      <w:r w:rsidR="00580A86" w:rsidRPr="007A040A">
        <w:t>.</w:t>
      </w:r>
      <w:r w:rsidR="00580A86">
        <w:t xml:space="preserve"> Before commissioning a blade, a seri</w:t>
      </w:r>
      <w:r w:rsidR="00E879AB">
        <w:t>es</w:t>
      </w:r>
      <w:r w:rsidR="00580A86">
        <w:t xml:space="preserve"> of stress tests will need to be undertaken, as well as </w:t>
      </w:r>
      <w:r w:rsidR="00A11810">
        <w:t xml:space="preserve">the </w:t>
      </w:r>
      <w:r w:rsidR="007A040A">
        <w:t>simple analysis</w:t>
      </w:r>
      <w:r w:rsidR="00580A86">
        <w:t xml:space="preserve"> in this report, these i</w:t>
      </w:r>
      <w:r w:rsidR="007A040A">
        <w:t xml:space="preserve">nclude; application </w:t>
      </w:r>
      <w:r w:rsidR="00580A86">
        <w:t>of</w:t>
      </w:r>
      <w:r w:rsidR="007A040A">
        <w:t xml:space="preserve"> accurate</w:t>
      </w:r>
      <w:r w:rsidR="00580A86">
        <w:t xml:space="preserve"> service </w:t>
      </w:r>
      <w:r w:rsidR="007A040A">
        <w:t xml:space="preserve">stresses, expected service </w:t>
      </w:r>
      <w:r w:rsidR="00580A86">
        <w:t>e</w:t>
      </w:r>
      <w:r w:rsidR="007A040A">
        <w:t>xposure</w:t>
      </w:r>
      <w:r w:rsidR="00580A86">
        <w:t xml:space="preserve">, NDT and destructive </w:t>
      </w:r>
      <w:r w:rsidR="00580A86" w:rsidRPr="007A040A">
        <w:t>testing (Wanhill, 2003)</w:t>
      </w:r>
      <w:r w:rsidR="00577B42" w:rsidRPr="007A040A">
        <w:t>.</w:t>
      </w:r>
      <w:r w:rsidR="00577B42">
        <w:t xml:space="preserve"> </w:t>
      </w:r>
      <w:r>
        <w:t>The Ap</w:t>
      </w:r>
      <w:r w:rsidRPr="007A040A">
        <w:t>ache was the first helicopter to set its tail rotor hubs at 55° instead of the conventional 90°</w:t>
      </w:r>
      <w:r w:rsidR="00396A76" w:rsidRPr="007A040A">
        <w:t xml:space="preserve"> (Newkirk, </w:t>
      </w:r>
      <w:r w:rsidR="00396A76" w:rsidRPr="007A040A">
        <w:lastRenderedPageBreak/>
        <w:t>2007)</w:t>
      </w:r>
      <w:r w:rsidRPr="007A040A">
        <w:t>,</w:t>
      </w:r>
      <w:r>
        <w:t xml:space="preserve"> this</w:t>
      </w:r>
      <w:r w:rsidR="00396A76">
        <w:t xml:space="preserve"> was used in the simulation to calculate the lift coefficient experienced on the blade</w:t>
      </w:r>
      <w:r>
        <w:t xml:space="preserve">. </w:t>
      </w:r>
      <w:r w:rsidR="004779C3">
        <w:t xml:space="preserve">From the design, it can be assumed there will be natural weaknesses in the design of the blade </w:t>
      </w:r>
      <w:r w:rsidR="007A040A">
        <w:t xml:space="preserve">especially </w:t>
      </w:r>
      <w:r w:rsidR="004779C3">
        <w:t xml:space="preserve">on the connection between the root and the fin. This area will experience a high level of stress and the design will need to take this into consideration. It will also need to be considered how the components are to be attached </w:t>
      </w:r>
      <w:r w:rsidR="007A040A">
        <w:t xml:space="preserve">and manufactured </w:t>
      </w:r>
      <w:r w:rsidR="004779C3">
        <w:t xml:space="preserve">as certain procedures </w:t>
      </w:r>
      <w:r w:rsidR="007A040A">
        <w:t xml:space="preserve">can lead to material and part weaknesses. </w:t>
      </w:r>
      <w:r w:rsidR="004779C3">
        <w:t xml:space="preserve"> </w:t>
      </w:r>
    </w:p>
    <w:p w:rsidR="00941AAD" w:rsidRDefault="00941AAD" w:rsidP="0070486B">
      <w:pPr>
        <w:jc w:val="both"/>
      </w:pPr>
    </w:p>
    <w:p w:rsidR="006C315D" w:rsidRDefault="00072EDC" w:rsidP="00B21DC3">
      <w:pPr>
        <w:pStyle w:val="Heading1"/>
      </w:pPr>
      <w:bookmarkStart w:id="22" w:name="_Toc24906114"/>
      <w:r>
        <w:t>Analysis</w:t>
      </w:r>
      <w:bookmarkEnd w:id="22"/>
    </w:p>
    <w:p w:rsidR="00A81D53" w:rsidRDefault="00BB6BE0" w:rsidP="0070486B">
      <w:pPr>
        <w:jc w:val="both"/>
      </w:pPr>
      <w:r>
        <w:t>The dimensions of the part are important in this analysis as it helps to define wh</w:t>
      </w:r>
      <w:r w:rsidR="00E879AB">
        <w:t>ere</w:t>
      </w:r>
      <w:r>
        <w:t xml:space="preserve"> forces will be placed on the surfaces and how these will affect the part and results</w:t>
      </w:r>
      <w:r w:rsidR="005362F4">
        <w:t xml:space="preserve">. </w:t>
      </w:r>
      <w:r w:rsidR="0070486B">
        <w:t xml:space="preserve">It was decided to keep the </w:t>
      </w:r>
      <w:r w:rsidR="00A11810">
        <w:t xml:space="preserve">current </w:t>
      </w:r>
      <w:r w:rsidR="0070486B">
        <w:t xml:space="preserve">design of the part as the dimensions and geometric entities are simple and any further simplification would limit the effectiveness of the analysis results. There is no symmetry noted in the design of the blade, however there is symmetry noted in the </w:t>
      </w:r>
      <w:r w:rsidR="00E879AB">
        <w:t>complete</w:t>
      </w:r>
      <w:r w:rsidR="0070486B">
        <w:t xml:space="preserve"> tail rotor blade and therefore</w:t>
      </w:r>
      <w:r w:rsidR="00A11810">
        <w:t>,</w:t>
      </w:r>
      <w:r w:rsidR="0070486B">
        <w:t xml:space="preserve"> any analysis conducted on the rotor as a whole </w:t>
      </w:r>
      <w:r w:rsidR="00BF1EF3">
        <w:t>component could</w:t>
      </w:r>
      <w:r w:rsidR="0066045C">
        <w:t xml:space="preserve"> be assumed that both sides would experience the same forces and stresses. </w:t>
      </w:r>
      <w:r w:rsidR="00B14276">
        <w:t>Assumptions are made towards the accuracy of the simulation programme to analyse the part under the stresses</w:t>
      </w:r>
      <w:r w:rsidR="00E879AB">
        <w:t xml:space="preserve"> as well as assumptions made within the simulation programme relating to material strength.</w:t>
      </w:r>
    </w:p>
    <w:p w:rsidR="00B21DC3" w:rsidRDefault="00396A76" w:rsidP="0070486B">
      <w:pPr>
        <w:jc w:val="both"/>
      </w:pPr>
      <w:r>
        <w:t xml:space="preserve">The first step </w:t>
      </w:r>
      <w:r w:rsidR="007A040A">
        <w:t>in</w:t>
      </w:r>
      <w:r w:rsidR="0066045C">
        <w:t xml:space="preserve"> </w:t>
      </w:r>
      <w:r>
        <w:t>simulation</w:t>
      </w:r>
      <w:r w:rsidR="0066045C">
        <w:t xml:space="preserve"> analysis </w:t>
      </w:r>
      <w:r>
        <w:t xml:space="preserve">is to decide the </w:t>
      </w:r>
      <w:r w:rsidR="0066045C">
        <w:t xml:space="preserve">mesh </w:t>
      </w:r>
      <w:r>
        <w:t>size</w:t>
      </w:r>
      <w:r w:rsidR="0066045C">
        <w:t xml:space="preserve"> </w:t>
      </w:r>
      <w:r>
        <w:t xml:space="preserve">required for sufficient data collection and accurate analysis. The sampled mesh sizes are </w:t>
      </w:r>
      <w:r w:rsidRPr="007A040A">
        <w:t xml:space="preserve">in </w:t>
      </w:r>
      <w:r w:rsidR="0070486B" w:rsidRPr="007A040A">
        <w:t>T</w:t>
      </w:r>
      <w:r w:rsidRPr="007A040A">
        <w:t xml:space="preserve">able </w:t>
      </w:r>
      <w:r w:rsidR="002C166D">
        <w:t>6</w:t>
      </w:r>
      <w:r w:rsidRPr="007A040A">
        <w:t>.</w:t>
      </w:r>
      <w:r>
        <w:t xml:space="preserve"> </w:t>
      </w:r>
      <w:r w:rsidR="0066045C">
        <w:t>M</w:t>
      </w:r>
      <w:r>
        <w:t xml:space="preserve">esh size of 4mm </w:t>
      </w:r>
      <w:r w:rsidR="0066045C">
        <w:t xml:space="preserve">was decided upon </w:t>
      </w:r>
      <w:r>
        <w:t xml:space="preserve">due to the </w:t>
      </w:r>
      <w:r w:rsidR="007A040A">
        <w:t>length of time the smaller mesh sizes were taking to simulate</w:t>
      </w:r>
      <w:r>
        <w:t>.</w:t>
      </w:r>
      <w:r w:rsidR="00B14276">
        <w:t xml:space="preserve"> The time taken to simulate the forces and stresses applied to the part was lengthy due to the amount of stress </w:t>
      </w:r>
      <w:r w:rsidR="002C166D">
        <w:t>applied;</w:t>
      </w:r>
      <w:r w:rsidR="007A040A">
        <w:t xml:space="preserve"> this is because they were</w:t>
      </w:r>
      <w:r w:rsidR="00B14276">
        <w:t xml:space="preserve"> calculated for a life scale model not the blade used.</w:t>
      </w:r>
      <w:r>
        <w:t xml:space="preserve"> A smaller mesh size would provide a more detailed </w:t>
      </w:r>
      <w:r w:rsidR="00B14276">
        <w:t>analysis, however, it was decided that 4mm was adequate for the purpose</w:t>
      </w:r>
      <w:r>
        <w:t xml:space="preserve">. </w:t>
      </w:r>
      <w:r w:rsidR="0070486B">
        <w:t>An image of the part when 4mm mesh is shown below;</w:t>
      </w:r>
    </w:p>
    <w:bookmarkEnd w:id="19"/>
    <w:p w:rsidR="0070486B" w:rsidRDefault="0070486B" w:rsidP="0070486B">
      <w:pPr>
        <w:spacing w:line="240" w:lineRule="auto"/>
        <w:jc w:val="center"/>
      </w:pPr>
      <w:r>
        <w:rPr>
          <w:noProof/>
          <w:lang w:eastAsia="en-GB"/>
        </w:rPr>
        <w:drawing>
          <wp:inline distT="0" distB="0" distL="0" distR="0">
            <wp:extent cx="2838450" cy="145822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nnotation 2019-11-13 130356 - Mesh .jpg"/>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875799" cy="1477407"/>
                    </a:xfrm>
                    <a:prstGeom prst="rect">
                      <a:avLst/>
                    </a:prstGeom>
                  </pic:spPr>
                </pic:pic>
              </a:graphicData>
            </a:graphic>
          </wp:inline>
        </w:drawing>
      </w:r>
    </w:p>
    <w:p w:rsidR="0070486B" w:rsidRPr="00B21DC3" w:rsidRDefault="007A040A" w:rsidP="0070486B">
      <w:pPr>
        <w:pStyle w:val="Caption"/>
        <w:jc w:val="center"/>
      </w:pPr>
      <w:bookmarkStart w:id="23" w:name="_Toc24648463"/>
      <w:bookmarkStart w:id="24" w:name="_Toc24906175"/>
      <w:bookmarkStart w:id="25" w:name="_Toc24906233"/>
      <w:r w:rsidRPr="007A040A">
        <w:t>Figure 5</w:t>
      </w:r>
      <w:r w:rsidR="0070486B" w:rsidRPr="007A040A">
        <w:t>: Mesh</w:t>
      </w:r>
      <w:r w:rsidR="0070486B">
        <w:t xml:space="preserve"> </w:t>
      </w:r>
      <w:r>
        <w:t>Represented on P</w:t>
      </w:r>
      <w:r w:rsidR="0070486B">
        <w:t>art</w:t>
      </w:r>
      <w:r w:rsidR="000E4454">
        <w:t xml:space="preserve"> (Gore, 2019)</w:t>
      </w:r>
      <w:r w:rsidR="0070486B">
        <w:t>.</w:t>
      </w:r>
      <w:bookmarkEnd w:id="23"/>
      <w:bookmarkEnd w:id="24"/>
      <w:bookmarkEnd w:id="25"/>
    </w:p>
    <w:p w:rsidR="0070486B" w:rsidRDefault="0066045C" w:rsidP="00BA5B1A">
      <w:bookmarkStart w:id="26" w:name="_Hlk24738776"/>
      <w:r>
        <w:lastRenderedPageBreak/>
        <w:t>The first analysis conducted was a static study</w:t>
      </w:r>
      <w:r w:rsidR="00A81D53">
        <w:t xml:space="preserve"> with tail rotor thrust, lift and centrifugal forces applied. </w:t>
      </w:r>
    </w:p>
    <w:p w:rsidR="00A81D53" w:rsidRDefault="00A81D53" w:rsidP="00BA5B1A">
      <w:r>
        <w:t xml:space="preserve">From the above calculations the applied forces were as follows: </w:t>
      </w:r>
    </w:p>
    <w:p w:rsidR="00A81D53" w:rsidRPr="00B14276" w:rsidRDefault="00A81D53" w:rsidP="00A81D53">
      <w:pPr>
        <w:spacing w:line="240" w:lineRule="auto"/>
        <w:jc w:val="center"/>
        <w:rPr>
          <w:sz w:val="20"/>
          <w:szCs w:val="20"/>
        </w:rPr>
      </w:pPr>
      <w:r w:rsidRPr="00B14276">
        <w:rPr>
          <w:sz w:val="20"/>
          <w:szCs w:val="20"/>
        </w:rPr>
        <w:t>Tail Rotor Force = 50.6475/1.2695</w:t>
      </w:r>
    </w:p>
    <w:p w:rsidR="00A81D53" w:rsidRPr="00B14276" w:rsidRDefault="00A81D53" w:rsidP="00A81D53">
      <w:pPr>
        <w:spacing w:line="240" w:lineRule="auto"/>
        <w:jc w:val="center"/>
        <w:rPr>
          <w:sz w:val="20"/>
          <w:szCs w:val="20"/>
        </w:rPr>
      </w:pPr>
      <w:r w:rsidRPr="00B14276">
        <w:rPr>
          <w:sz w:val="20"/>
          <w:szCs w:val="20"/>
        </w:rPr>
        <w:t>= 39.8956N</w:t>
      </w:r>
    </w:p>
    <w:p w:rsidR="00A81D53" w:rsidRPr="00B14276" w:rsidRDefault="00A81D53" w:rsidP="00A81D53">
      <w:pPr>
        <w:spacing w:line="240" w:lineRule="auto"/>
        <w:jc w:val="center"/>
        <w:rPr>
          <w:sz w:val="20"/>
          <w:szCs w:val="20"/>
        </w:rPr>
      </w:pPr>
      <w:r w:rsidRPr="00B14276">
        <w:rPr>
          <w:sz w:val="20"/>
          <w:szCs w:val="20"/>
        </w:rPr>
        <w:t>Lift experienced on each blade at 55°</w:t>
      </w:r>
    </w:p>
    <w:p w:rsidR="00A81D53" w:rsidRPr="00B14276" w:rsidRDefault="00A81D53" w:rsidP="00A81D53">
      <w:pPr>
        <w:spacing w:line="240" w:lineRule="auto"/>
        <w:jc w:val="center"/>
        <w:rPr>
          <w:sz w:val="20"/>
          <w:szCs w:val="20"/>
        </w:rPr>
      </w:pPr>
      <w:r w:rsidRPr="00B14276">
        <w:rPr>
          <w:sz w:val="20"/>
          <w:szCs w:val="20"/>
        </w:rPr>
        <w:t>= 10.172KN</w:t>
      </w:r>
    </w:p>
    <w:p w:rsidR="00A81D53" w:rsidRPr="00B14276" w:rsidRDefault="00A81D53" w:rsidP="00A81D53">
      <w:pPr>
        <w:spacing w:line="240" w:lineRule="auto"/>
        <w:jc w:val="center"/>
        <w:rPr>
          <w:sz w:val="20"/>
          <w:szCs w:val="20"/>
        </w:rPr>
      </w:pPr>
      <w:r w:rsidRPr="00B14276">
        <w:rPr>
          <w:sz w:val="20"/>
          <w:szCs w:val="20"/>
        </w:rPr>
        <w:t>Centrifugal Force</w:t>
      </w:r>
    </w:p>
    <w:p w:rsidR="00A81D53" w:rsidRPr="00B14276" w:rsidRDefault="00A81D53" w:rsidP="00A81D53">
      <w:pPr>
        <w:spacing w:line="240" w:lineRule="auto"/>
        <w:jc w:val="center"/>
        <w:rPr>
          <w:sz w:val="20"/>
          <w:szCs w:val="20"/>
        </w:rPr>
      </w:pPr>
      <w:r w:rsidRPr="00B14276">
        <w:rPr>
          <w:sz w:val="20"/>
          <w:szCs w:val="20"/>
        </w:rPr>
        <w:t>= 147.7596 rad/s</w:t>
      </w:r>
    </w:p>
    <w:p w:rsidR="00A81D53" w:rsidRPr="00B14276" w:rsidRDefault="00A81D53" w:rsidP="00A81D53">
      <w:pPr>
        <w:spacing w:line="240" w:lineRule="auto"/>
        <w:jc w:val="center"/>
        <w:rPr>
          <w:sz w:val="20"/>
          <w:szCs w:val="20"/>
          <w:vertAlign w:val="superscript"/>
        </w:rPr>
      </w:pPr>
      <w:r w:rsidRPr="00B14276">
        <w:rPr>
          <w:sz w:val="20"/>
          <w:szCs w:val="20"/>
        </w:rPr>
        <w:t>=27717 rad/s</w:t>
      </w:r>
      <w:r w:rsidRPr="00B14276">
        <w:rPr>
          <w:sz w:val="20"/>
          <w:szCs w:val="20"/>
          <w:vertAlign w:val="superscript"/>
        </w:rPr>
        <w:t>2</w:t>
      </w:r>
    </w:p>
    <w:p w:rsidR="00A81D53" w:rsidRDefault="00A81D53" w:rsidP="00BA5B1A">
      <w:r>
        <w:t>When the forces are applied to the rotor blade the static study result is shown below,</w:t>
      </w:r>
    </w:p>
    <w:p w:rsidR="00A81D53" w:rsidRPr="00A81D53" w:rsidRDefault="00A81D53" w:rsidP="00E62671">
      <w:pPr>
        <w:jc w:val="center"/>
      </w:pPr>
      <w:bookmarkStart w:id="27" w:name="_Toc24648464"/>
      <w:bookmarkEnd w:id="26"/>
      <w:r>
        <w:rPr>
          <w:noProof/>
          <w:lang w:eastAsia="en-GB"/>
        </w:rPr>
        <w:drawing>
          <wp:inline distT="0" distB="0" distL="0" distR="0">
            <wp:extent cx="3343275" cy="1577461"/>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nnotation 2019-11-14 151258 - Stress 1.jpg"/>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354852" cy="1582923"/>
                    </a:xfrm>
                    <a:prstGeom prst="rect">
                      <a:avLst/>
                    </a:prstGeom>
                  </pic:spPr>
                </pic:pic>
              </a:graphicData>
            </a:graphic>
          </wp:inline>
        </w:drawing>
      </w:r>
      <w:bookmarkEnd w:id="27"/>
    </w:p>
    <w:p w:rsidR="00A81D53" w:rsidRPr="00F02588" w:rsidRDefault="00A81D53" w:rsidP="00F02588">
      <w:pPr>
        <w:pStyle w:val="Caption"/>
        <w:jc w:val="center"/>
      </w:pPr>
      <w:bookmarkStart w:id="28" w:name="_Toc24648465"/>
      <w:bookmarkStart w:id="29" w:name="_Toc24906176"/>
      <w:bookmarkStart w:id="30" w:name="_Toc24906234"/>
      <w:r w:rsidRPr="00F02588">
        <w:t xml:space="preserve">Figure </w:t>
      </w:r>
      <w:r w:rsidR="007A040A" w:rsidRPr="00F02588">
        <w:t>6</w:t>
      </w:r>
      <w:r w:rsidRPr="00F02588">
        <w:t xml:space="preserve">: Forces </w:t>
      </w:r>
      <w:r w:rsidR="007A040A" w:rsidRPr="00F02588">
        <w:t>A</w:t>
      </w:r>
      <w:r w:rsidRPr="00F02588">
        <w:t xml:space="preserve">pplied to </w:t>
      </w:r>
      <w:r w:rsidR="007A040A" w:rsidRPr="00F02588">
        <w:t>B</w:t>
      </w:r>
      <w:r w:rsidRPr="00F02588">
        <w:t>lade 1 (</w:t>
      </w:r>
      <w:r w:rsidR="000E4454" w:rsidRPr="00F02588">
        <w:t>Gore</w:t>
      </w:r>
      <w:r w:rsidRPr="00F02588">
        <w:t>, 2019)</w:t>
      </w:r>
      <w:bookmarkEnd w:id="28"/>
      <w:bookmarkEnd w:id="29"/>
      <w:bookmarkEnd w:id="30"/>
    </w:p>
    <w:p w:rsidR="00A81D53" w:rsidRDefault="00A81D53" w:rsidP="00E62671">
      <w:pPr>
        <w:jc w:val="center"/>
      </w:pPr>
      <w:bookmarkStart w:id="31" w:name="_Toc24648466"/>
      <w:r>
        <w:rPr>
          <w:noProof/>
          <w:lang w:eastAsia="en-GB"/>
        </w:rPr>
        <w:drawing>
          <wp:inline distT="0" distB="0" distL="0" distR="0">
            <wp:extent cx="3352800" cy="179328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nnotation 2019-11-14 151341 - Stress 2.jpg"/>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365007" cy="1799813"/>
                    </a:xfrm>
                    <a:prstGeom prst="rect">
                      <a:avLst/>
                    </a:prstGeom>
                  </pic:spPr>
                </pic:pic>
              </a:graphicData>
            </a:graphic>
          </wp:inline>
        </w:drawing>
      </w:r>
      <w:bookmarkEnd w:id="31"/>
    </w:p>
    <w:p w:rsidR="00A81D53" w:rsidRDefault="00A81D53" w:rsidP="00B55B1D">
      <w:pPr>
        <w:pStyle w:val="Caption"/>
        <w:jc w:val="center"/>
      </w:pPr>
      <w:bookmarkStart w:id="32" w:name="_Toc24648467"/>
      <w:bookmarkStart w:id="33" w:name="_Toc24906177"/>
      <w:bookmarkStart w:id="34" w:name="_Toc24906235"/>
      <w:r w:rsidRPr="007A040A">
        <w:t>Figure</w:t>
      </w:r>
      <w:r w:rsidR="007A040A">
        <w:t xml:space="preserve"> 7: Forces Applied to B</w:t>
      </w:r>
      <w:r w:rsidRPr="007A040A">
        <w:t>lade 2 (</w:t>
      </w:r>
      <w:r w:rsidR="000E4454" w:rsidRPr="007A040A">
        <w:t>Gore</w:t>
      </w:r>
      <w:r w:rsidRPr="007A040A">
        <w:t>, 2019)</w:t>
      </w:r>
      <w:bookmarkEnd w:id="32"/>
      <w:bookmarkEnd w:id="33"/>
      <w:bookmarkEnd w:id="34"/>
    </w:p>
    <w:p w:rsidR="00B14276" w:rsidRDefault="00B14276" w:rsidP="00BA5B1A"/>
    <w:p w:rsidR="00B14276" w:rsidRDefault="00B14276" w:rsidP="00B14276">
      <w:pPr>
        <w:pStyle w:val="Heading2"/>
      </w:pPr>
      <w:bookmarkStart w:id="35" w:name="_Hlk24738768"/>
      <w:bookmarkStart w:id="36" w:name="_Toc24906115"/>
      <w:r>
        <w:t>Stress</w:t>
      </w:r>
      <w:bookmarkEnd w:id="36"/>
    </w:p>
    <w:p w:rsidR="00B55B1D" w:rsidRPr="00B55B1D" w:rsidRDefault="00385A84" w:rsidP="00E879AB">
      <w:pPr>
        <w:jc w:val="both"/>
      </w:pPr>
      <w:r>
        <w:t>Figures 6 and 7</w:t>
      </w:r>
      <w:r w:rsidR="00B55B1D" w:rsidRPr="00B55B1D">
        <w:t xml:space="preserve"> show the stresses that the blade will experience when exposed to the calculated forces. It also highlights a weakness in the material where the cylindrical root attaches to the fin of the blade. </w:t>
      </w:r>
    </w:p>
    <w:bookmarkEnd w:id="35"/>
    <w:p w:rsidR="00B55B1D" w:rsidRDefault="00B55B1D" w:rsidP="00724A92">
      <w:pPr>
        <w:spacing w:line="240" w:lineRule="auto"/>
        <w:jc w:val="center"/>
        <w:rPr>
          <w:color w:val="1F497D" w:themeColor="text2"/>
        </w:rPr>
      </w:pPr>
      <w:r>
        <w:rPr>
          <w:noProof/>
          <w:color w:val="1F497D" w:themeColor="text2"/>
          <w:lang w:eastAsia="en-GB"/>
        </w:rPr>
        <w:lastRenderedPageBreak/>
        <w:drawing>
          <wp:inline distT="0" distB="0" distL="0" distR="0">
            <wp:extent cx="1404633" cy="2276475"/>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nnotation 2019-11-14 151315 - Von Mises.jpg"/>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21825" cy="2304338"/>
                    </a:xfrm>
                    <a:prstGeom prst="rect">
                      <a:avLst/>
                    </a:prstGeom>
                  </pic:spPr>
                </pic:pic>
              </a:graphicData>
            </a:graphic>
          </wp:inline>
        </w:drawing>
      </w:r>
    </w:p>
    <w:p w:rsidR="00B55B1D" w:rsidRDefault="00B55B1D" w:rsidP="00724A92">
      <w:pPr>
        <w:pStyle w:val="Caption"/>
        <w:jc w:val="center"/>
      </w:pPr>
      <w:bookmarkStart w:id="37" w:name="_Toc24648468"/>
      <w:bookmarkStart w:id="38" w:name="_Toc24906178"/>
      <w:bookmarkStart w:id="39" w:name="_Toc24906236"/>
      <w:r w:rsidRPr="00385A84">
        <w:t>Figure</w:t>
      </w:r>
      <w:r w:rsidR="00385A84" w:rsidRPr="00385A84">
        <w:t xml:space="preserve"> 8</w:t>
      </w:r>
      <w:r w:rsidRPr="00385A84">
        <w:t xml:space="preserve">: Von Mises </w:t>
      </w:r>
      <w:r w:rsidR="00385A84" w:rsidRPr="00385A84">
        <w:t>C</w:t>
      </w:r>
      <w:r w:rsidRPr="00385A84">
        <w:t>hart (</w:t>
      </w:r>
      <w:r w:rsidR="000E4454" w:rsidRPr="00385A84">
        <w:t>Gore</w:t>
      </w:r>
      <w:r w:rsidRPr="00385A84">
        <w:t>, 2019)</w:t>
      </w:r>
      <w:bookmarkEnd w:id="37"/>
      <w:bookmarkEnd w:id="38"/>
      <w:bookmarkEnd w:id="39"/>
    </w:p>
    <w:p w:rsidR="00A11810" w:rsidRDefault="00654FDA" w:rsidP="00040FF6">
      <w:pPr>
        <w:jc w:val="both"/>
      </w:pPr>
      <w:bookmarkStart w:id="40" w:name="_Hlk24738763"/>
      <w:r w:rsidRPr="00040FF6">
        <w:t xml:space="preserve">From the </w:t>
      </w:r>
      <w:r w:rsidR="00A11810">
        <w:t>V</w:t>
      </w:r>
      <w:r w:rsidRPr="00040FF6">
        <w:t xml:space="preserve">on </w:t>
      </w:r>
      <w:r w:rsidR="00A11810">
        <w:t>M</w:t>
      </w:r>
      <w:r w:rsidRPr="00040FF6">
        <w:t xml:space="preserve">ises chart </w:t>
      </w:r>
      <w:r w:rsidR="00385A84">
        <w:t>in Figure 8</w:t>
      </w:r>
      <w:r w:rsidRPr="00040FF6">
        <w:t>, the yield strength of the chosen material is 3.700e08</w:t>
      </w:r>
      <w:r w:rsidR="00385A84">
        <w:t>N/m</w:t>
      </w:r>
      <w:r w:rsidR="00385A84">
        <w:rPr>
          <w:vertAlign w:val="superscript"/>
        </w:rPr>
        <w:t>2</w:t>
      </w:r>
      <w:r w:rsidRPr="00040FF6">
        <w:t xml:space="preserve">. </w:t>
      </w:r>
      <w:r w:rsidR="00A11810">
        <w:t xml:space="preserve">Unfortunately, the chosen material and design will fail if </w:t>
      </w:r>
      <w:r w:rsidR="00385A84">
        <w:t>the calculated forces are applied</w:t>
      </w:r>
      <w:r w:rsidR="00A11810">
        <w:t xml:space="preserve"> as the area around the connection of the fin and the root exceed this. </w:t>
      </w:r>
      <w:r w:rsidRPr="00040FF6">
        <w:t>There</w:t>
      </w:r>
      <w:r w:rsidR="00385A84">
        <w:t xml:space="preserve"> are</w:t>
      </w:r>
      <w:r w:rsidR="00A11810">
        <w:t xml:space="preserve"> methods that could be taken which would minimise this failure or eradicate it completely</w:t>
      </w:r>
      <w:r w:rsidR="00385A84">
        <w:t>.</w:t>
      </w:r>
      <w:r w:rsidRPr="00040FF6">
        <w:t xml:space="preserve"> </w:t>
      </w:r>
      <w:r w:rsidR="00385A84">
        <w:t>A</w:t>
      </w:r>
      <w:r w:rsidR="00A11810">
        <w:t xml:space="preserve"> simple first option would be to change the material to something that is less likely to experience high levels of stress, or </w:t>
      </w:r>
      <w:r w:rsidR="00385A84">
        <w:t xml:space="preserve">is </w:t>
      </w:r>
      <w:r w:rsidR="00A11810">
        <w:t>more flexible without compromising safety or strength. Another option is to strengthen the blade in this area by adding extra material or supports.</w:t>
      </w:r>
    </w:p>
    <w:p w:rsidR="00B14276" w:rsidRDefault="00B14276" w:rsidP="00B14276">
      <w:pPr>
        <w:pStyle w:val="Heading2"/>
      </w:pPr>
      <w:bookmarkStart w:id="41" w:name="_Toc24906116"/>
      <w:bookmarkEnd w:id="40"/>
      <w:r>
        <w:t>Displacement</w:t>
      </w:r>
      <w:bookmarkEnd w:id="41"/>
    </w:p>
    <w:p w:rsidR="00654FDA" w:rsidRDefault="00724A92" w:rsidP="00724A92">
      <w:pPr>
        <w:spacing w:line="240" w:lineRule="auto"/>
        <w:jc w:val="center"/>
        <w:rPr>
          <w:color w:val="1F497D" w:themeColor="text2"/>
        </w:rPr>
      </w:pPr>
      <w:r>
        <w:rPr>
          <w:noProof/>
          <w:color w:val="1F497D" w:themeColor="text2"/>
          <w:lang w:eastAsia="en-GB"/>
        </w:rPr>
        <w:drawing>
          <wp:inline distT="0" distB="0" distL="0" distR="0">
            <wp:extent cx="2057400" cy="229223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nnotation 2019-11-14 161004 - Displacement.jpg"/>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076732" cy="2313771"/>
                    </a:xfrm>
                    <a:prstGeom prst="rect">
                      <a:avLst/>
                    </a:prstGeom>
                  </pic:spPr>
                </pic:pic>
              </a:graphicData>
            </a:graphic>
          </wp:inline>
        </w:drawing>
      </w:r>
    </w:p>
    <w:p w:rsidR="00654FDA" w:rsidRDefault="00654FDA" w:rsidP="00724A92">
      <w:pPr>
        <w:pStyle w:val="Caption"/>
        <w:jc w:val="center"/>
      </w:pPr>
      <w:bookmarkStart w:id="42" w:name="_Toc24648469"/>
      <w:bookmarkStart w:id="43" w:name="_Toc24906179"/>
      <w:bookmarkStart w:id="44" w:name="_Toc24906237"/>
      <w:r w:rsidRPr="00385A84">
        <w:t xml:space="preserve">Figure </w:t>
      </w:r>
      <w:r w:rsidR="00385A84" w:rsidRPr="00385A84">
        <w:t>9</w:t>
      </w:r>
      <w:r w:rsidRPr="00385A84">
        <w:t>: Displacement of Blade (</w:t>
      </w:r>
      <w:r w:rsidR="000E4454" w:rsidRPr="00385A84">
        <w:t>Gore,</w:t>
      </w:r>
      <w:r w:rsidRPr="00385A84">
        <w:t xml:space="preserve"> 2019)</w:t>
      </w:r>
      <w:bookmarkEnd w:id="42"/>
      <w:bookmarkEnd w:id="43"/>
      <w:bookmarkEnd w:id="44"/>
    </w:p>
    <w:p w:rsidR="00654FDA" w:rsidRPr="00040FF6" w:rsidRDefault="00654FDA" w:rsidP="00040FF6">
      <w:pPr>
        <w:jc w:val="both"/>
      </w:pPr>
      <w:bookmarkStart w:id="45" w:name="_Hlk24738757"/>
      <w:r w:rsidRPr="00385A84">
        <w:t xml:space="preserve">Figure </w:t>
      </w:r>
      <w:r w:rsidR="00385A84" w:rsidRPr="00385A84">
        <w:t>9</w:t>
      </w:r>
      <w:r w:rsidRPr="00040FF6">
        <w:t xml:space="preserve"> shows the displacement that the blade would experience under the </w:t>
      </w:r>
      <w:r w:rsidR="004543F5">
        <w:t xml:space="preserve">calculated </w:t>
      </w:r>
      <w:r w:rsidRPr="00040FF6">
        <w:t xml:space="preserve">forces. A static displacement plot is represented </w:t>
      </w:r>
      <w:r w:rsidRPr="00385A84">
        <w:t xml:space="preserve">in </w:t>
      </w:r>
      <w:r w:rsidR="00A11810" w:rsidRPr="00385A84">
        <w:t>F</w:t>
      </w:r>
      <w:r w:rsidRPr="00385A84">
        <w:t xml:space="preserve">igure </w:t>
      </w:r>
      <w:r w:rsidR="00385A84" w:rsidRPr="00385A84">
        <w:t>10</w:t>
      </w:r>
      <w:r w:rsidRPr="00040FF6">
        <w:t xml:space="preserve"> and represents the </w:t>
      </w:r>
      <w:r w:rsidR="00724A92" w:rsidRPr="00040FF6">
        <w:t>factor of displacement that the blade has experienced. It is exaggerated in this simulation</w:t>
      </w:r>
      <w:r w:rsidR="004543F5">
        <w:t>,</w:t>
      </w:r>
      <w:r w:rsidR="00724A92" w:rsidRPr="00040FF6">
        <w:t xml:space="preserve"> but as expected</w:t>
      </w:r>
      <w:r w:rsidR="004543F5">
        <w:t>,</w:t>
      </w:r>
      <w:r w:rsidR="00724A92" w:rsidRPr="00040FF6">
        <w:t xml:space="preserve"> the tip of the blade would experience the most displacement under the calculated forces</w:t>
      </w:r>
      <w:r w:rsidR="004543F5">
        <w:t>.</w:t>
      </w:r>
      <w:r w:rsidR="00724A92" w:rsidRPr="00040FF6">
        <w:t xml:space="preserve"> </w:t>
      </w:r>
      <w:r w:rsidR="004543F5">
        <w:t>Although a small displacement</w:t>
      </w:r>
      <w:r w:rsidR="00385A84">
        <w:t>,</w:t>
      </w:r>
      <w:r w:rsidR="004543F5">
        <w:t xml:space="preserve"> </w:t>
      </w:r>
      <w:r w:rsidR="00724A92" w:rsidRPr="00040FF6">
        <w:t xml:space="preserve">it would need to be further analysed as to how this would affect the flight of the helicopter and whether this movement would interact with any </w:t>
      </w:r>
      <w:r w:rsidR="00724A92" w:rsidRPr="00040FF6">
        <w:lastRenderedPageBreak/>
        <w:t>other parts</w:t>
      </w:r>
      <w:r w:rsidR="00A11810">
        <w:t xml:space="preserve">. </w:t>
      </w:r>
      <w:r w:rsidR="00724A92" w:rsidRPr="00040FF6">
        <w:t xml:space="preserve"> </w:t>
      </w:r>
      <w:r w:rsidR="00385A84">
        <w:t xml:space="preserve">Methods to reduce this </w:t>
      </w:r>
      <w:r w:rsidR="00A11810">
        <w:t>would need to be evaluated, by again cho</w:t>
      </w:r>
      <w:r w:rsidR="005A2F4E">
        <w:t>o</w:t>
      </w:r>
      <w:r w:rsidR="00A11810">
        <w:t>sing a different material or changing the design</w:t>
      </w:r>
      <w:r w:rsidR="005A2F4E">
        <w:t xml:space="preserve"> of the part.</w:t>
      </w:r>
      <w:r w:rsidR="00360228">
        <w:t xml:space="preserve"> A possible solution is to a</w:t>
      </w:r>
      <w:r w:rsidR="005A2F4E">
        <w:t xml:space="preserve">dd </w:t>
      </w:r>
      <w:r w:rsidR="00360228">
        <w:t xml:space="preserve">extra </w:t>
      </w:r>
      <w:r w:rsidR="005A2F4E">
        <w:t xml:space="preserve">supports along the back of the blade </w:t>
      </w:r>
      <w:r w:rsidR="00360228">
        <w:t xml:space="preserve">which </w:t>
      </w:r>
      <w:r w:rsidR="005A2F4E">
        <w:t>would reduce the amount of movement seen in th</w:t>
      </w:r>
      <w:r w:rsidR="00360228">
        <w:t>e</w:t>
      </w:r>
      <w:r w:rsidR="005A2F4E">
        <w:t xml:space="preserve"> analysis, however it would add weight to the part</w:t>
      </w:r>
      <w:r w:rsidR="00360228">
        <w:t>, which is critical in this application</w:t>
      </w:r>
      <w:r w:rsidR="005A2F4E">
        <w:t xml:space="preserve">. </w:t>
      </w:r>
      <w:r w:rsidR="00385A84">
        <w:t xml:space="preserve">Therefore careful </w:t>
      </w:r>
      <w:r w:rsidR="005A2F4E">
        <w:t>consider</w:t>
      </w:r>
      <w:r w:rsidR="00385A84">
        <w:t>ation and evaluation needs to undertaken when looking at redesign options</w:t>
      </w:r>
      <w:r w:rsidR="005A2F4E">
        <w:t xml:space="preserve">. </w:t>
      </w:r>
    </w:p>
    <w:bookmarkEnd w:id="45"/>
    <w:p w:rsidR="00654FDA" w:rsidRDefault="00654FDA" w:rsidP="00E62671">
      <w:pPr>
        <w:jc w:val="center"/>
      </w:pPr>
      <w:r>
        <w:rPr>
          <w:noProof/>
          <w:lang w:eastAsia="en-GB"/>
        </w:rPr>
        <w:drawing>
          <wp:inline distT="0" distB="0" distL="0" distR="0">
            <wp:extent cx="1328806" cy="2276475"/>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nnotation 2019-11-14 151421 - Ures.jpg"/>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348543" cy="2310287"/>
                    </a:xfrm>
                    <a:prstGeom prst="rect">
                      <a:avLst/>
                    </a:prstGeom>
                  </pic:spPr>
                </pic:pic>
              </a:graphicData>
            </a:graphic>
          </wp:inline>
        </w:drawing>
      </w:r>
    </w:p>
    <w:p w:rsidR="00724A92" w:rsidRDefault="00724A92" w:rsidP="00724A92">
      <w:pPr>
        <w:pStyle w:val="Caption"/>
        <w:jc w:val="center"/>
      </w:pPr>
      <w:bookmarkStart w:id="46" w:name="_Toc24648470"/>
      <w:bookmarkStart w:id="47" w:name="_Toc24906180"/>
      <w:bookmarkStart w:id="48" w:name="_Toc24906238"/>
      <w:r w:rsidRPr="00385A84">
        <w:t>Figure</w:t>
      </w:r>
      <w:r w:rsidR="00385A84">
        <w:t xml:space="preserve"> 10</w:t>
      </w:r>
      <w:r w:rsidRPr="00385A84">
        <w:t xml:space="preserve">: URES </w:t>
      </w:r>
      <w:r w:rsidR="00385A84">
        <w:t>C</w:t>
      </w:r>
      <w:r w:rsidRPr="00385A84">
        <w:t>hart (</w:t>
      </w:r>
      <w:r w:rsidR="000E4454" w:rsidRPr="00385A84">
        <w:t>Gore</w:t>
      </w:r>
      <w:r w:rsidRPr="00385A84">
        <w:t>, 2019)</w:t>
      </w:r>
      <w:bookmarkEnd w:id="46"/>
      <w:bookmarkEnd w:id="47"/>
      <w:bookmarkEnd w:id="48"/>
    </w:p>
    <w:p w:rsidR="00360228" w:rsidRDefault="00360228" w:rsidP="00360228">
      <w:pPr>
        <w:pStyle w:val="Heading2"/>
      </w:pPr>
      <w:bookmarkStart w:id="49" w:name="_Hlk24738751"/>
      <w:bookmarkStart w:id="50" w:name="_Toc24906117"/>
      <w:r>
        <w:t>Strain</w:t>
      </w:r>
      <w:bookmarkEnd w:id="50"/>
    </w:p>
    <w:p w:rsidR="00040FF6" w:rsidRDefault="00724A92" w:rsidP="00040FF6">
      <w:pPr>
        <w:jc w:val="both"/>
      </w:pPr>
      <w:r w:rsidRPr="00040FF6">
        <w:t xml:space="preserve">The final evaluation in the static analysis is the measure of strain that the blade will experience, shown in </w:t>
      </w:r>
      <w:r w:rsidR="005A2F4E" w:rsidRPr="00385A84">
        <w:t>F</w:t>
      </w:r>
      <w:r w:rsidRPr="00385A84">
        <w:t>igure 1</w:t>
      </w:r>
      <w:r w:rsidR="00385A84" w:rsidRPr="00385A84">
        <w:t>1</w:t>
      </w:r>
      <w:r w:rsidRPr="00385A84">
        <w:t xml:space="preserve"> below</w:t>
      </w:r>
      <w:r w:rsidR="00EC6E2A" w:rsidRPr="00040FF6">
        <w:t>,</w:t>
      </w:r>
    </w:p>
    <w:bookmarkEnd w:id="49"/>
    <w:p w:rsidR="00EC6E2A" w:rsidRDefault="00EC6E2A" w:rsidP="00040FF6">
      <w:pPr>
        <w:jc w:val="center"/>
        <w:rPr>
          <w:color w:val="1F497D" w:themeColor="text2"/>
        </w:rPr>
      </w:pPr>
      <w:r>
        <w:rPr>
          <w:noProof/>
          <w:color w:val="1F497D" w:themeColor="text2"/>
          <w:lang w:eastAsia="en-GB"/>
        </w:rPr>
        <w:drawing>
          <wp:inline distT="0" distB="0" distL="0" distR="0">
            <wp:extent cx="2981325" cy="160329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nnotation 2019-11-14 151447 - Strain .jpg"/>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998596" cy="1612584"/>
                    </a:xfrm>
                    <a:prstGeom prst="rect">
                      <a:avLst/>
                    </a:prstGeom>
                  </pic:spPr>
                </pic:pic>
              </a:graphicData>
            </a:graphic>
          </wp:inline>
        </w:drawing>
      </w:r>
    </w:p>
    <w:p w:rsidR="00724A92" w:rsidRDefault="00EC6E2A" w:rsidP="00E62671">
      <w:pPr>
        <w:pStyle w:val="Caption"/>
        <w:jc w:val="center"/>
      </w:pPr>
      <w:bookmarkStart w:id="51" w:name="_Toc24906181"/>
      <w:bookmarkStart w:id="52" w:name="_Toc24906239"/>
      <w:r w:rsidRPr="00385A84">
        <w:t>Figure 1</w:t>
      </w:r>
      <w:r w:rsidR="00385A84">
        <w:t>1</w:t>
      </w:r>
      <w:r w:rsidRPr="00385A84">
        <w:t>: Strain placed on blade (</w:t>
      </w:r>
      <w:r w:rsidR="000E4454" w:rsidRPr="00385A84">
        <w:t>Gore</w:t>
      </w:r>
      <w:r w:rsidRPr="00385A84">
        <w:t>, 2019)</w:t>
      </w:r>
      <w:bookmarkEnd w:id="51"/>
      <w:bookmarkEnd w:id="52"/>
    </w:p>
    <w:p w:rsidR="00EC6E2A" w:rsidRPr="00040FF6" w:rsidRDefault="00EC6E2A" w:rsidP="00040FF6">
      <w:pPr>
        <w:jc w:val="both"/>
      </w:pPr>
      <w:bookmarkStart w:id="53" w:name="_Hlk24738745"/>
      <w:r w:rsidRPr="00040FF6">
        <w:t xml:space="preserve">The strain placed on the blade </w:t>
      </w:r>
      <w:r w:rsidR="002C166D" w:rsidRPr="00040FF6">
        <w:t xml:space="preserve">is </w:t>
      </w:r>
      <w:r w:rsidR="002C166D">
        <w:t>highlighted</w:t>
      </w:r>
      <w:r w:rsidRPr="00040FF6">
        <w:t xml:space="preserve"> to be where the root of the blade connects with the fin and </w:t>
      </w:r>
      <w:r w:rsidR="00385A84">
        <w:t>ma</w:t>
      </w:r>
      <w:r w:rsidRPr="00040FF6">
        <w:t>ximum strain is experienced.</w:t>
      </w:r>
      <w:r w:rsidR="00360228">
        <w:t xml:space="preserve"> It is vital to understand the repercussions of the maximum strain and how that will affect the blade. </w:t>
      </w:r>
      <w:r w:rsidR="00385A84">
        <w:t>T</w:t>
      </w:r>
      <w:r w:rsidR="00360228">
        <w:t xml:space="preserve">he strain experienced could cause the material to flex and snap or distort which will affect </w:t>
      </w:r>
      <w:r w:rsidR="004543F5">
        <w:t xml:space="preserve">the efficiency of the blade </w:t>
      </w:r>
      <w:r w:rsidR="00360228">
        <w:t>and potentially cause catastrophic issues when used in flight.</w:t>
      </w:r>
      <w:r w:rsidRPr="00040FF6">
        <w:t xml:space="preserve"> </w:t>
      </w:r>
    </w:p>
    <w:bookmarkEnd w:id="53"/>
    <w:p w:rsidR="004A5722" w:rsidRDefault="004A5722" w:rsidP="009549E0">
      <w:pPr>
        <w:spacing w:line="240" w:lineRule="auto"/>
        <w:jc w:val="center"/>
        <w:rPr>
          <w:color w:val="1F497D" w:themeColor="text2"/>
        </w:rPr>
      </w:pPr>
      <w:r>
        <w:rPr>
          <w:noProof/>
          <w:color w:val="1F497D" w:themeColor="text2"/>
          <w:lang w:eastAsia="en-GB"/>
        </w:rPr>
        <w:lastRenderedPageBreak/>
        <w:drawing>
          <wp:inline distT="0" distB="0" distL="0" distR="0">
            <wp:extent cx="1552575" cy="26299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nnotation 2019-11-14 151504 - Estrn.jpg"/>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572363" cy="2663505"/>
                    </a:xfrm>
                    <a:prstGeom prst="rect">
                      <a:avLst/>
                    </a:prstGeom>
                  </pic:spPr>
                </pic:pic>
              </a:graphicData>
            </a:graphic>
          </wp:inline>
        </w:drawing>
      </w:r>
    </w:p>
    <w:p w:rsidR="004A5722" w:rsidRDefault="00385A84" w:rsidP="009549E0">
      <w:pPr>
        <w:pStyle w:val="Caption"/>
        <w:jc w:val="center"/>
      </w:pPr>
      <w:bookmarkStart w:id="54" w:name="_Toc24648471"/>
      <w:bookmarkStart w:id="55" w:name="_Toc24906182"/>
      <w:bookmarkStart w:id="56" w:name="_Toc24906240"/>
      <w:r w:rsidRPr="00385A84">
        <w:t>Figure 12</w:t>
      </w:r>
      <w:r w:rsidR="004A5722" w:rsidRPr="00385A84">
        <w:t>:</w:t>
      </w:r>
      <w:r w:rsidRPr="00385A84">
        <w:t xml:space="preserve"> ESTRN C</w:t>
      </w:r>
      <w:r w:rsidR="004A5722" w:rsidRPr="00385A84">
        <w:t>hart (</w:t>
      </w:r>
      <w:r w:rsidR="000E4454" w:rsidRPr="00385A84">
        <w:t>Gore</w:t>
      </w:r>
      <w:r w:rsidR="004A5722" w:rsidRPr="00385A84">
        <w:t>, 2019)</w:t>
      </w:r>
      <w:bookmarkEnd w:id="54"/>
      <w:bookmarkEnd w:id="55"/>
      <w:bookmarkEnd w:id="56"/>
    </w:p>
    <w:p w:rsidR="004A5722" w:rsidRPr="00040FF6" w:rsidRDefault="004A5722" w:rsidP="00040FF6">
      <w:pPr>
        <w:jc w:val="both"/>
      </w:pPr>
      <w:bookmarkStart w:id="57" w:name="_Hlk24738738"/>
      <w:r w:rsidRPr="00385A84">
        <w:t>Figure 1</w:t>
      </w:r>
      <w:r w:rsidR="00385A84" w:rsidRPr="00385A84">
        <w:t>2</w:t>
      </w:r>
      <w:r w:rsidRPr="00385A84">
        <w:t xml:space="preserve"> shows the equivalent strain that is experience by the blade and is calculated by measuring normal strain, shear strain and in the first, second and third principal direction (</w:t>
      </w:r>
      <w:r w:rsidR="00385A84" w:rsidRPr="00385A84">
        <w:t>SolidW</w:t>
      </w:r>
      <w:r w:rsidRPr="00385A84">
        <w:t>orks Help, 2019),</w:t>
      </w:r>
      <w:r w:rsidRPr="00040FF6">
        <w:t xml:space="preserve"> </w:t>
      </w:r>
    </w:p>
    <w:p w:rsidR="00360228" w:rsidRDefault="00360228" w:rsidP="00360228">
      <w:pPr>
        <w:pStyle w:val="Heading2"/>
      </w:pPr>
      <w:bookmarkStart w:id="58" w:name="_Toc24906118"/>
      <w:r>
        <w:t>Frequency</w:t>
      </w:r>
      <w:bookmarkEnd w:id="58"/>
    </w:p>
    <w:p w:rsidR="004A5722" w:rsidRDefault="005A2F4E" w:rsidP="00040FF6">
      <w:pPr>
        <w:jc w:val="both"/>
      </w:pPr>
      <w:r>
        <w:t>A frequency study was conducted next</w:t>
      </w:r>
      <w:r w:rsidR="003E7019" w:rsidRPr="00040FF6">
        <w:t>. This is used to analyse how</w:t>
      </w:r>
      <w:r w:rsidR="00385A84">
        <w:t xml:space="preserve"> the</w:t>
      </w:r>
      <w:r w:rsidR="003E7019" w:rsidRPr="00040FF6">
        <w:t xml:space="preserve"> material and structure of the part can cause vibrations and any issues that </w:t>
      </w:r>
      <w:r>
        <w:t xml:space="preserve">are </w:t>
      </w:r>
      <w:r w:rsidR="003E7019" w:rsidRPr="00040FF6">
        <w:t xml:space="preserve">caused </w:t>
      </w:r>
      <w:r>
        <w:t>due to</w:t>
      </w:r>
      <w:r w:rsidR="003E7019" w:rsidRPr="00040FF6">
        <w:t xml:space="preserve"> this. As a standard </w:t>
      </w:r>
      <w:r w:rsidR="00DB4246">
        <w:t>S</w:t>
      </w:r>
      <w:r w:rsidR="003E7019" w:rsidRPr="00040FF6">
        <w:t>olid</w:t>
      </w:r>
      <w:r>
        <w:t>W</w:t>
      </w:r>
      <w:r w:rsidR="003E7019" w:rsidRPr="00040FF6">
        <w:t xml:space="preserve">orks will apply 5 frequency modes, this was increased to 10 to enable analysis of the modes that are a combination of principle directions, </w:t>
      </w:r>
      <w:r>
        <w:t xml:space="preserve">these modes </w:t>
      </w:r>
      <w:r w:rsidR="001464BC" w:rsidRPr="00040FF6">
        <w:t>are shown below;</w:t>
      </w:r>
    </w:p>
    <w:tbl>
      <w:tblPr>
        <w:tblStyle w:val="TableGrid"/>
        <w:tblW w:w="0" w:type="auto"/>
        <w:tblLook w:val="04A0"/>
      </w:tblPr>
      <w:tblGrid>
        <w:gridCol w:w="2938"/>
        <w:gridCol w:w="3351"/>
        <w:gridCol w:w="2953"/>
      </w:tblGrid>
      <w:tr w:rsidR="00717AA1" w:rsidTr="00117D0D">
        <w:tc>
          <w:tcPr>
            <w:tcW w:w="3005" w:type="dxa"/>
          </w:tcPr>
          <w:bookmarkEnd w:id="57"/>
          <w:p w:rsidR="00117D0D" w:rsidRPr="00717AA1" w:rsidRDefault="00117D0D" w:rsidP="00717AA1">
            <w:pPr>
              <w:jc w:val="center"/>
              <w:rPr>
                <w:b/>
                <w:sz w:val="20"/>
                <w:szCs w:val="20"/>
              </w:rPr>
            </w:pPr>
            <w:r w:rsidRPr="00717AA1">
              <w:rPr>
                <w:b/>
                <w:sz w:val="20"/>
                <w:szCs w:val="20"/>
              </w:rPr>
              <w:t>Mode</w:t>
            </w:r>
          </w:p>
        </w:tc>
        <w:tc>
          <w:tcPr>
            <w:tcW w:w="3005" w:type="dxa"/>
          </w:tcPr>
          <w:p w:rsidR="00117D0D" w:rsidRPr="00717AA1" w:rsidRDefault="00117D0D" w:rsidP="00717AA1">
            <w:pPr>
              <w:jc w:val="center"/>
              <w:rPr>
                <w:b/>
                <w:sz w:val="20"/>
                <w:szCs w:val="20"/>
              </w:rPr>
            </w:pPr>
            <w:r w:rsidRPr="00717AA1">
              <w:rPr>
                <w:b/>
                <w:sz w:val="20"/>
                <w:szCs w:val="20"/>
              </w:rPr>
              <w:t>Image</w:t>
            </w:r>
          </w:p>
        </w:tc>
        <w:tc>
          <w:tcPr>
            <w:tcW w:w="3006" w:type="dxa"/>
          </w:tcPr>
          <w:p w:rsidR="00117D0D" w:rsidRPr="00717AA1" w:rsidRDefault="00117D0D" w:rsidP="00717AA1">
            <w:pPr>
              <w:jc w:val="center"/>
              <w:rPr>
                <w:b/>
                <w:sz w:val="20"/>
                <w:szCs w:val="20"/>
              </w:rPr>
            </w:pPr>
            <w:r w:rsidRPr="00717AA1">
              <w:rPr>
                <w:b/>
                <w:sz w:val="20"/>
                <w:szCs w:val="20"/>
              </w:rPr>
              <w:t>Frequency Hz</w:t>
            </w:r>
          </w:p>
        </w:tc>
      </w:tr>
      <w:tr w:rsidR="00717AA1" w:rsidTr="00117D0D">
        <w:tc>
          <w:tcPr>
            <w:tcW w:w="3005" w:type="dxa"/>
          </w:tcPr>
          <w:p w:rsidR="00117D0D" w:rsidRPr="00717AA1" w:rsidRDefault="00117D0D" w:rsidP="00717AA1">
            <w:pPr>
              <w:jc w:val="center"/>
              <w:rPr>
                <w:sz w:val="20"/>
                <w:szCs w:val="20"/>
              </w:rPr>
            </w:pPr>
            <w:r w:rsidRPr="00717AA1">
              <w:rPr>
                <w:sz w:val="20"/>
                <w:szCs w:val="20"/>
              </w:rPr>
              <w:t>1</w:t>
            </w:r>
          </w:p>
        </w:tc>
        <w:tc>
          <w:tcPr>
            <w:tcW w:w="3005" w:type="dxa"/>
          </w:tcPr>
          <w:p w:rsidR="00117D0D" w:rsidRPr="00717AA1" w:rsidRDefault="00117D0D" w:rsidP="00717AA1">
            <w:pPr>
              <w:jc w:val="center"/>
              <w:rPr>
                <w:sz w:val="20"/>
                <w:szCs w:val="20"/>
              </w:rPr>
            </w:pPr>
            <w:bookmarkStart w:id="59" w:name="_Toc24648472"/>
            <w:r w:rsidRPr="00717AA1">
              <w:rPr>
                <w:noProof/>
                <w:sz w:val="20"/>
                <w:szCs w:val="20"/>
                <w:lang w:eastAsia="en-GB"/>
              </w:rPr>
              <w:drawing>
                <wp:inline distT="0" distB="0" distL="0" distR="0">
                  <wp:extent cx="1524000" cy="90045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nnotation 2019-11-14 153544 - Freq 1.jpg"/>
                          <pic:cNvPicPr/>
                        </pic:nvPicPr>
                        <pic:blipFill>
                          <a:blip r:embed="rId2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605190" cy="948424"/>
                          </a:xfrm>
                          <a:prstGeom prst="rect">
                            <a:avLst/>
                          </a:prstGeom>
                        </pic:spPr>
                      </pic:pic>
                    </a:graphicData>
                  </a:graphic>
                </wp:inline>
              </w:drawing>
            </w:r>
            <w:bookmarkEnd w:id="59"/>
          </w:p>
        </w:tc>
        <w:tc>
          <w:tcPr>
            <w:tcW w:w="3006" w:type="dxa"/>
          </w:tcPr>
          <w:p w:rsidR="00117D0D" w:rsidRPr="00717AA1" w:rsidRDefault="00117D0D" w:rsidP="00717AA1">
            <w:pPr>
              <w:jc w:val="center"/>
              <w:rPr>
                <w:sz w:val="20"/>
                <w:szCs w:val="20"/>
              </w:rPr>
            </w:pPr>
            <w:r w:rsidRPr="00717AA1">
              <w:rPr>
                <w:sz w:val="20"/>
                <w:szCs w:val="20"/>
              </w:rPr>
              <w:t>46.038</w:t>
            </w:r>
          </w:p>
        </w:tc>
      </w:tr>
      <w:tr w:rsidR="00717AA1" w:rsidTr="00117D0D">
        <w:tc>
          <w:tcPr>
            <w:tcW w:w="3005" w:type="dxa"/>
          </w:tcPr>
          <w:p w:rsidR="00117D0D" w:rsidRPr="00717AA1" w:rsidRDefault="00117D0D" w:rsidP="00717AA1">
            <w:pPr>
              <w:jc w:val="center"/>
              <w:rPr>
                <w:sz w:val="20"/>
                <w:szCs w:val="20"/>
              </w:rPr>
            </w:pPr>
            <w:r w:rsidRPr="00717AA1">
              <w:rPr>
                <w:sz w:val="20"/>
                <w:szCs w:val="20"/>
              </w:rPr>
              <w:t>2</w:t>
            </w:r>
          </w:p>
        </w:tc>
        <w:tc>
          <w:tcPr>
            <w:tcW w:w="3005" w:type="dxa"/>
          </w:tcPr>
          <w:p w:rsidR="00117D0D" w:rsidRPr="00717AA1" w:rsidRDefault="00117D0D" w:rsidP="00717AA1">
            <w:pPr>
              <w:jc w:val="center"/>
              <w:rPr>
                <w:sz w:val="20"/>
                <w:szCs w:val="20"/>
              </w:rPr>
            </w:pPr>
            <w:bookmarkStart w:id="60" w:name="_Toc24648474"/>
            <w:r w:rsidRPr="00717AA1">
              <w:rPr>
                <w:noProof/>
                <w:sz w:val="20"/>
                <w:szCs w:val="20"/>
                <w:lang w:eastAsia="en-GB"/>
              </w:rPr>
              <w:drawing>
                <wp:inline distT="0" distB="0" distL="0" distR="0">
                  <wp:extent cx="1504950" cy="141873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nnotation 2019-11-14 153642 - Freq 2.jpg"/>
                          <pic:cNvPicPr/>
                        </pic:nvPicPr>
                        <pic:blipFill>
                          <a:blip r:embed="rId2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575814" cy="1485535"/>
                          </a:xfrm>
                          <a:prstGeom prst="rect">
                            <a:avLst/>
                          </a:prstGeom>
                        </pic:spPr>
                      </pic:pic>
                    </a:graphicData>
                  </a:graphic>
                </wp:inline>
              </w:drawing>
            </w:r>
            <w:bookmarkEnd w:id="60"/>
          </w:p>
        </w:tc>
        <w:tc>
          <w:tcPr>
            <w:tcW w:w="3006" w:type="dxa"/>
          </w:tcPr>
          <w:p w:rsidR="00117D0D" w:rsidRPr="00717AA1" w:rsidRDefault="00117D0D" w:rsidP="00717AA1">
            <w:pPr>
              <w:jc w:val="center"/>
              <w:rPr>
                <w:sz w:val="20"/>
                <w:szCs w:val="20"/>
              </w:rPr>
            </w:pPr>
            <w:r w:rsidRPr="00717AA1">
              <w:rPr>
                <w:sz w:val="20"/>
                <w:szCs w:val="20"/>
              </w:rPr>
              <w:t>219.02</w:t>
            </w:r>
          </w:p>
        </w:tc>
      </w:tr>
      <w:tr w:rsidR="00717AA1" w:rsidTr="00117D0D">
        <w:tc>
          <w:tcPr>
            <w:tcW w:w="3005" w:type="dxa"/>
          </w:tcPr>
          <w:p w:rsidR="00117D0D" w:rsidRPr="00717AA1" w:rsidRDefault="00117D0D" w:rsidP="00717AA1">
            <w:pPr>
              <w:jc w:val="center"/>
              <w:rPr>
                <w:sz w:val="20"/>
                <w:szCs w:val="20"/>
              </w:rPr>
            </w:pPr>
            <w:r w:rsidRPr="00717AA1">
              <w:rPr>
                <w:sz w:val="20"/>
                <w:szCs w:val="20"/>
              </w:rPr>
              <w:lastRenderedPageBreak/>
              <w:t>3</w:t>
            </w:r>
          </w:p>
        </w:tc>
        <w:tc>
          <w:tcPr>
            <w:tcW w:w="3005" w:type="dxa"/>
          </w:tcPr>
          <w:p w:rsidR="00117D0D" w:rsidRPr="00717AA1" w:rsidRDefault="00117D0D" w:rsidP="00717AA1">
            <w:pPr>
              <w:jc w:val="center"/>
              <w:rPr>
                <w:sz w:val="20"/>
                <w:szCs w:val="20"/>
              </w:rPr>
            </w:pPr>
            <w:bookmarkStart w:id="61" w:name="_Toc24648476"/>
            <w:r w:rsidRPr="00717AA1">
              <w:rPr>
                <w:noProof/>
                <w:sz w:val="20"/>
                <w:szCs w:val="20"/>
                <w:lang w:eastAsia="en-GB"/>
              </w:rPr>
              <w:drawing>
                <wp:inline distT="0" distB="0" distL="0" distR="0">
                  <wp:extent cx="1752600" cy="853775"/>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nnotation 2019-11-14 153731 - Freq 3.jpg"/>
                          <pic:cNvPicPr/>
                        </pic:nvPicPr>
                        <pic:blipFill>
                          <a:blip r:embed="rId2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820113" cy="886664"/>
                          </a:xfrm>
                          <a:prstGeom prst="rect">
                            <a:avLst/>
                          </a:prstGeom>
                        </pic:spPr>
                      </pic:pic>
                    </a:graphicData>
                  </a:graphic>
                </wp:inline>
              </w:drawing>
            </w:r>
            <w:bookmarkEnd w:id="61"/>
          </w:p>
        </w:tc>
        <w:tc>
          <w:tcPr>
            <w:tcW w:w="3006" w:type="dxa"/>
          </w:tcPr>
          <w:p w:rsidR="00117D0D" w:rsidRPr="00717AA1" w:rsidRDefault="00117D0D" w:rsidP="00717AA1">
            <w:pPr>
              <w:jc w:val="center"/>
              <w:rPr>
                <w:sz w:val="20"/>
                <w:szCs w:val="20"/>
              </w:rPr>
            </w:pPr>
            <w:r w:rsidRPr="00717AA1">
              <w:rPr>
                <w:sz w:val="20"/>
                <w:szCs w:val="20"/>
              </w:rPr>
              <w:t>299.92</w:t>
            </w:r>
          </w:p>
        </w:tc>
      </w:tr>
      <w:tr w:rsidR="00717AA1" w:rsidTr="00117D0D">
        <w:tc>
          <w:tcPr>
            <w:tcW w:w="3005" w:type="dxa"/>
          </w:tcPr>
          <w:p w:rsidR="00117D0D" w:rsidRPr="00717AA1" w:rsidRDefault="00117D0D" w:rsidP="00717AA1">
            <w:pPr>
              <w:jc w:val="center"/>
              <w:rPr>
                <w:sz w:val="20"/>
                <w:szCs w:val="20"/>
              </w:rPr>
            </w:pPr>
            <w:r w:rsidRPr="00717AA1">
              <w:rPr>
                <w:sz w:val="20"/>
                <w:szCs w:val="20"/>
              </w:rPr>
              <w:t>4</w:t>
            </w:r>
          </w:p>
        </w:tc>
        <w:tc>
          <w:tcPr>
            <w:tcW w:w="3005" w:type="dxa"/>
          </w:tcPr>
          <w:p w:rsidR="00117D0D" w:rsidRPr="00717AA1" w:rsidRDefault="00117D0D" w:rsidP="00717AA1">
            <w:pPr>
              <w:jc w:val="center"/>
              <w:rPr>
                <w:sz w:val="20"/>
                <w:szCs w:val="20"/>
              </w:rPr>
            </w:pPr>
            <w:bookmarkStart w:id="62" w:name="_Toc24648478"/>
            <w:r w:rsidRPr="00717AA1">
              <w:rPr>
                <w:noProof/>
                <w:sz w:val="20"/>
                <w:szCs w:val="20"/>
                <w:lang w:eastAsia="en-GB"/>
              </w:rPr>
              <w:drawing>
                <wp:inline distT="0" distB="0" distL="0" distR="0">
                  <wp:extent cx="1819275" cy="9914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nnotation 2019-11-14 153812 - Freq 4.jpg"/>
                          <pic:cNvPicPr/>
                        </pic:nvPicPr>
                        <pic:blipFill>
                          <a:blip r:embed="rId2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859803" cy="1013557"/>
                          </a:xfrm>
                          <a:prstGeom prst="rect">
                            <a:avLst/>
                          </a:prstGeom>
                        </pic:spPr>
                      </pic:pic>
                    </a:graphicData>
                  </a:graphic>
                </wp:inline>
              </w:drawing>
            </w:r>
            <w:bookmarkEnd w:id="62"/>
          </w:p>
        </w:tc>
        <w:tc>
          <w:tcPr>
            <w:tcW w:w="3006" w:type="dxa"/>
          </w:tcPr>
          <w:p w:rsidR="00117D0D" w:rsidRPr="00717AA1" w:rsidRDefault="00117D0D" w:rsidP="00717AA1">
            <w:pPr>
              <w:jc w:val="center"/>
              <w:rPr>
                <w:sz w:val="20"/>
                <w:szCs w:val="20"/>
              </w:rPr>
            </w:pPr>
            <w:r w:rsidRPr="00717AA1">
              <w:rPr>
                <w:sz w:val="20"/>
                <w:szCs w:val="20"/>
              </w:rPr>
              <w:t>412.03</w:t>
            </w:r>
          </w:p>
        </w:tc>
      </w:tr>
      <w:tr w:rsidR="00717AA1" w:rsidTr="00117D0D">
        <w:tc>
          <w:tcPr>
            <w:tcW w:w="3005" w:type="dxa"/>
          </w:tcPr>
          <w:p w:rsidR="00117D0D" w:rsidRPr="00717AA1" w:rsidRDefault="00117D0D" w:rsidP="00717AA1">
            <w:pPr>
              <w:jc w:val="center"/>
              <w:rPr>
                <w:sz w:val="20"/>
                <w:szCs w:val="20"/>
              </w:rPr>
            </w:pPr>
            <w:r w:rsidRPr="00717AA1">
              <w:rPr>
                <w:sz w:val="20"/>
                <w:szCs w:val="20"/>
              </w:rPr>
              <w:t>5</w:t>
            </w:r>
          </w:p>
        </w:tc>
        <w:tc>
          <w:tcPr>
            <w:tcW w:w="3005" w:type="dxa"/>
          </w:tcPr>
          <w:p w:rsidR="00117D0D" w:rsidRPr="00717AA1" w:rsidRDefault="00117D0D" w:rsidP="00717AA1">
            <w:pPr>
              <w:jc w:val="center"/>
              <w:rPr>
                <w:sz w:val="20"/>
                <w:szCs w:val="20"/>
              </w:rPr>
            </w:pPr>
            <w:bookmarkStart w:id="63" w:name="_Toc24648480"/>
            <w:r w:rsidRPr="00717AA1">
              <w:rPr>
                <w:noProof/>
                <w:sz w:val="20"/>
                <w:szCs w:val="20"/>
                <w:lang w:eastAsia="en-GB"/>
              </w:rPr>
              <w:drawing>
                <wp:inline distT="0" distB="0" distL="0" distR="0">
                  <wp:extent cx="1990725" cy="1058221"/>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nnotation 2019-11-14 153901 - Freq 5.jpg"/>
                          <pic:cNvPicPr/>
                        </pic:nvPicPr>
                        <pic:blipFill>
                          <a:blip r:embed="rId2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043758" cy="1086412"/>
                          </a:xfrm>
                          <a:prstGeom prst="rect">
                            <a:avLst/>
                          </a:prstGeom>
                        </pic:spPr>
                      </pic:pic>
                    </a:graphicData>
                  </a:graphic>
                </wp:inline>
              </w:drawing>
            </w:r>
            <w:bookmarkEnd w:id="63"/>
          </w:p>
        </w:tc>
        <w:tc>
          <w:tcPr>
            <w:tcW w:w="3006" w:type="dxa"/>
          </w:tcPr>
          <w:p w:rsidR="00117D0D" w:rsidRPr="00717AA1" w:rsidRDefault="00717AA1" w:rsidP="00717AA1">
            <w:pPr>
              <w:jc w:val="center"/>
              <w:rPr>
                <w:sz w:val="20"/>
                <w:szCs w:val="20"/>
              </w:rPr>
            </w:pPr>
            <w:r w:rsidRPr="00717AA1">
              <w:rPr>
                <w:sz w:val="20"/>
                <w:szCs w:val="20"/>
              </w:rPr>
              <w:t>836.15</w:t>
            </w:r>
          </w:p>
        </w:tc>
      </w:tr>
      <w:tr w:rsidR="00717AA1" w:rsidTr="00117D0D">
        <w:tc>
          <w:tcPr>
            <w:tcW w:w="3005" w:type="dxa"/>
          </w:tcPr>
          <w:p w:rsidR="00117D0D" w:rsidRPr="00717AA1" w:rsidRDefault="00117D0D" w:rsidP="00717AA1">
            <w:pPr>
              <w:jc w:val="center"/>
              <w:rPr>
                <w:sz w:val="20"/>
                <w:szCs w:val="20"/>
              </w:rPr>
            </w:pPr>
            <w:r w:rsidRPr="00717AA1">
              <w:rPr>
                <w:sz w:val="20"/>
                <w:szCs w:val="20"/>
              </w:rPr>
              <w:t>6</w:t>
            </w:r>
          </w:p>
        </w:tc>
        <w:tc>
          <w:tcPr>
            <w:tcW w:w="3005" w:type="dxa"/>
          </w:tcPr>
          <w:p w:rsidR="00117D0D" w:rsidRPr="00717AA1" w:rsidRDefault="00717AA1" w:rsidP="00717AA1">
            <w:pPr>
              <w:jc w:val="center"/>
              <w:rPr>
                <w:sz w:val="20"/>
                <w:szCs w:val="20"/>
              </w:rPr>
            </w:pPr>
            <w:r w:rsidRPr="00717AA1">
              <w:rPr>
                <w:noProof/>
                <w:sz w:val="20"/>
                <w:szCs w:val="20"/>
                <w:lang w:eastAsia="en-GB"/>
              </w:rPr>
              <w:drawing>
                <wp:inline distT="0" distB="0" distL="0" distR="0">
                  <wp:extent cx="1781728" cy="981075"/>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nnotation 2019-11-14 153947 - Freq 6 .jpg"/>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801269" cy="991835"/>
                          </a:xfrm>
                          <a:prstGeom prst="rect">
                            <a:avLst/>
                          </a:prstGeom>
                        </pic:spPr>
                      </pic:pic>
                    </a:graphicData>
                  </a:graphic>
                </wp:inline>
              </w:drawing>
            </w:r>
          </w:p>
        </w:tc>
        <w:tc>
          <w:tcPr>
            <w:tcW w:w="3006" w:type="dxa"/>
          </w:tcPr>
          <w:p w:rsidR="00117D0D" w:rsidRPr="00717AA1" w:rsidRDefault="00717AA1" w:rsidP="00717AA1">
            <w:pPr>
              <w:jc w:val="center"/>
              <w:rPr>
                <w:sz w:val="20"/>
                <w:szCs w:val="20"/>
              </w:rPr>
            </w:pPr>
            <w:r w:rsidRPr="00717AA1">
              <w:rPr>
                <w:sz w:val="20"/>
                <w:szCs w:val="20"/>
              </w:rPr>
              <w:t>1245.1</w:t>
            </w:r>
          </w:p>
        </w:tc>
      </w:tr>
      <w:tr w:rsidR="00717AA1" w:rsidTr="00117D0D">
        <w:tc>
          <w:tcPr>
            <w:tcW w:w="3005" w:type="dxa"/>
          </w:tcPr>
          <w:p w:rsidR="00117D0D" w:rsidRPr="00717AA1" w:rsidRDefault="00117D0D" w:rsidP="00717AA1">
            <w:pPr>
              <w:jc w:val="center"/>
              <w:rPr>
                <w:sz w:val="20"/>
                <w:szCs w:val="20"/>
              </w:rPr>
            </w:pPr>
            <w:r w:rsidRPr="00717AA1">
              <w:rPr>
                <w:sz w:val="20"/>
                <w:szCs w:val="20"/>
              </w:rPr>
              <w:t>7</w:t>
            </w:r>
          </w:p>
        </w:tc>
        <w:tc>
          <w:tcPr>
            <w:tcW w:w="3005" w:type="dxa"/>
          </w:tcPr>
          <w:p w:rsidR="00117D0D" w:rsidRPr="00717AA1" w:rsidRDefault="00717AA1" w:rsidP="00717AA1">
            <w:pPr>
              <w:jc w:val="center"/>
              <w:rPr>
                <w:sz w:val="20"/>
                <w:szCs w:val="20"/>
              </w:rPr>
            </w:pPr>
            <w:bookmarkStart w:id="64" w:name="_Toc24648482"/>
            <w:r w:rsidRPr="00717AA1">
              <w:rPr>
                <w:noProof/>
                <w:sz w:val="20"/>
                <w:szCs w:val="20"/>
                <w:lang w:eastAsia="en-GB"/>
              </w:rPr>
              <w:drawing>
                <wp:inline distT="0" distB="0" distL="0" distR="0">
                  <wp:extent cx="1714500" cy="843954"/>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Annotation 2019-11-14 154033 - Freq 7.jpg"/>
                          <pic:cNvPicPr/>
                        </pic:nvPicPr>
                        <pic:blipFill>
                          <a:blip r:embed="rId2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743755" cy="858355"/>
                          </a:xfrm>
                          <a:prstGeom prst="rect">
                            <a:avLst/>
                          </a:prstGeom>
                        </pic:spPr>
                      </pic:pic>
                    </a:graphicData>
                  </a:graphic>
                </wp:inline>
              </w:drawing>
            </w:r>
            <w:bookmarkEnd w:id="64"/>
          </w:p>
        </w:tc>
        <w:tc>
          <w:tcPr>
            <w:tcW w:w="3006" w:type="dxa"/>
          </w:tcPr>
          <w:p w:rsidR="00117D0D" w:rsidRPr="00717AA1" w:rsidRDefault="00717AA1" w:rsidP="00717AA1">
            <w:pPr>
              <w:jc w:val="center"/>
              <w:rPr>
                <w:sz w:val="20"/>
                <w:szCs w:val="20"/>
              </w:rPr>
            </w:pPr>
            <w:r w:rsidRPr="00717AA1">
              <w:rPr>
                <w:sz w:val="20"/>
                <w:szCs w:val="20"/>
              </w:rPr>
              <w:t>1592</w:t>
            </w:r>
          </w:p>
        </w:tc>
      </w:tr>
      <w:tr w:rsidR="00717AA1" w:rsidTr="00117D0D">
        <w:tc>
          <w:tcPr>
            <w:tcW w:w="3005" w:type="dxa"/>
          </w:tcPr>
          <w:p w:rsidR="00117D0D" w:rsidRPr="00717AA1" w:rsidRDefault="00117D0D" w:rsidP="00717AA1">
            <w:pPr>
              <w:jc w:val="center"/>
              <w:rPr>
                <w:sz w:val="20"/>
                <w:szCs w:val="20"/>
              </w:rPr>
            </w:pPr>
            <w:r w:rsidRPr="00717AA1">
              <w:rPr>
                <w:sz w:val="20"/>
                <w:szCs w:val="20"/>
              </w:rPr>
              <w:t>8</w:t>
            </w:r>
          </w:p>
        </w:tc>
        <w:tc>
          <w:tcPr>
            <w:tcW w:w="3005" w:type="dxa"/>
          </w:tcPr>
          <w:p w:rsidR="00117D0D" w:rsidRPr="00717AA1" w:rsidRDefault="00717AA1" w:rsidP="00717AA1">
            <w:pPr>
              <w:jc w:val="center"/>
              <w:rPr>
                <w:sz w:val="20"/>
                <w:szCs w:val="20"/>
              </w:rPr>
            </w:pPr>
            <w:bookmarkStart w:id="65" w:name="_Toc24648484"/>
            <w:r w:rsidRPr="00717AA1">
              <w:rPr>
                <w:noProof/>
                <w:sz w:val="20"/>
                <w:szCs w:val="20"/>
                <w:lang w:eastAsia="en-GB"/>
              </w:rPr>
              <w:drawing>
                <wp:inline distT="0" distB="0" distL="0" distR="0">
                  <wp:extent cx="1784268" cy="933450"/>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nnotation 2019-11-14 154129 - Freq 8.jpg"/>
                          <pic:cNvPicPr/>
                        </pic:nvPicPr>
                        <pic:blipFill>
                          <a:blip r:embed="rId2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819200" cy="951725"/>
                          </a:xfrm>
                          <a:prstGeom prst="rect">
                            <a:avLst/>
                          </a:prstGeom>
                        </pic:spPr>
                      </pic:pic>
                    </a:graphicData>
                  </a:graphic>
                </wp:inline>
              </w:drawing>
            </w:r>
            <w:bookmarkEnd w:id="65"/>
          </w:p>
        </w:tc>
        <w:tc>
          <w:tcPr>
            <w:tcW w:w="3006" w:type="dxa"/>
          </w:tcPr>
          <w:p w:rsidR="00117D0D" w:rsidRPr="00717AA1" w:rsidRDefault="00717AA1" w:rsidP="00717AA1">
            <w:pPr>
              <w:jc w:val="center"/>
              <w:rPr>
                <w:sz w:val="20"/>
                <w:szCs w:val="20"/>
              </w:rPr>
            </w:pPr>
            <w:r w:rsidRPr="00717AA1">
              <w:rPr>
                <w:sz w:val="20"/>
                <w:szCs w:val="20"/>
              </w:rPr>
              <w:t>1973.3</w:t>
            </w:r>
          </w:p>
        </w:tc>
      </w:tr>
      <w:tr w:rsidR="00717AA1" w:rsidTr="00117D0D">
        <w:tc>
          <w:tcPr>
            <w:tcW w:w="3005" w:type="dxa"/>
          </w:tcPr>
          <w:p w:rsidR="00117D0D" w:rsidRPr="00717AA1" w:rsidRDefault="00117D0D" w:rsidP="00717AA1">
            <w:pPr>
              <w:jc w:val="center"/>
              <w:rPr>
                <w:sz w:val="20"/>
                <w:szCs w:val="20"/>
              </w:rPr>
            </w:pPr>
            <w:r w:rsidRPr="00717AA1">
              <w:rPr>
                <w:sz w:val="20"/>
                <w:szCs w:val="20"/>
              </w:rPr>
              <w:t>9</w:t>
            </w:r>
          </w:p>
        </w:tc>
        <w:tc>
          <w:tcPr>
            <w:tcW w:w="3005" w:type="dxa"/>
          </w:tcPr>
          <w:p w:rsidR="00117D0D" w:rsidRPr="00717AA1" w:rsidRDefault="00717AA1" w:rsidP="00717AA1">
            <w:pPr>
              <w:jc w:val="center"/>
              <w:rPr>
                <w:sz w:val="20"/>
                <w:szCs w:val="20"/>
              </w:rPr>
            </w:pPr>
            <w:bookmarkStart w:id="66" w:name="_Toc24648486"/>
            <w:r w:rsidRPr="00717AA1">
              <w:rPr>
                <w:noProof/>
                <w:sz w:val="20"/>
                <w:szCs w:val="20"/>
                <w:lang w:eastAsia="en-GB"/>
              </w:rPr>
              <w:drawing>
                <wp:inline distT="0" distB="0" distL="0" distR="0">
                  <wp:extent cx="1745470" cy="1009650"/>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nnotation 2019-11-14 154226 - Freq 9.jpg"/>
                          <pic:cNvPicPr/>
                        </pic:nvPicPr>
                        <pic:blipFill>
                          <a:blip r:embed="rId2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770352" cy="1024043"/>
                          </a:xfrm>
                          <a:prstGeom prst="rect">
                            <a:avLst/>
                          </a:prstGeom>
                        </pic:spPr>
                      </pic:pic>
                    </a:graphicData>
                  </a:graphic>
                </wp:inline>
              </w:drawing>
            </w:r>
            <w:bookmarkEnd w:id="66"/>
          </w:p>
        </w:tc>
        <w:tc>
          <w:tcPr>
            <w:tcW w:w="3006" w:type="dxa"/>
          </w:tcPr>
          <w:p w:rsidR="00117D0D" w:rsidRPr="00717AA1" w:rsidRDefault="00717AA1" w:rsidP="00717AA1">
            <w:pPr>
              <w:jc w:val="center"/>
              <w:rPr>
                <w:sz w:val="20"/>
                <w:szCs w:val="20"/>
              </w:rPr>
            </w:pPr>
            <w:r w:rsidRPr="00717AA1">
              <w:rPr>
                <w:sz w:val="20"/>
                <w:szCs w:val="20"/>
              </w:rPr>
              <w:t>2124.3</w:t>
            </w:r>
          </w:p>
        </w:tc>
      </w:tr>
      <w:tr w:rsidR="00717AA1" w:rsidTr="00117D0D">
        <w:tc>
          <w:tcPr>
            <w:tcW w:w="3005" w:type="dxa"/>
          </w:tcPr>
          <w:p w:rsidR="00117D0D" w:rsidRPr="00717AA1" w:rsidRDefault="00117D0D" w:rsidP="00717AA1">
            <w:pPr>
              <w:jc w:val="center"/>
              <w:rPr>
                <w:sz w:val="20"/>
                <w:szCs w:val="20"/>
              </w:rPr>
            </w:pPr>
            <w:r w:rsidRPr="00717AA1">
              <w:rPr>
                <w:sz w:val="20"/>
                <w:szCs w:val="20"/>
              </w:rPr>
              <w:t>10</w:t>
            </w:r>
          </w:p>
        </w:tc>
        <w:tc>
          <w:tcPr>
            <w:tcW w:w="3005" w:type="dxa"/>
          </w:tcPr>
          <w:p w:rsidR="00117D0D" w:rsidRPr="00717AA1" w:rsidRDefault="00717AA1" w:rsidP="00717AA1">
            <w:pPr>
              <w:jc w:val="center"/>
              <w:rPr>
                <w:sz w:val="20"/>
                <w:szCs w:val="20"/>
              </w:rPr>
            </w:pPr>
            <w:r w:rsidRPr="00717AA1">
              <w:rPr>
                <w:noProof/>
                <w:sz w:val="20"/>
                <w:szCs w:val="20"/>
                <w:lang w:eastAsia="en-GB"/>
              </w:rPr>
              <w:drawing>
                <wp:inline distT="0" distB="0" distL="0" distR="0">
                  <wp:extent cx="1809750" cy="941166"/>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Annotation 2019-11-14 154314 - Freq 10.jpg"/>
                          <pic:cNvPicPr/>
                        </pic:nvPicPr>
                        <pic:blipFill>
                          <a:blip r:embed="rId2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875115" cy="975159"/>
                          </a:xfrm>
                          <a:prstGeom prst="rect">
                            <a:avLst/>
                          </a:prstGeom>
                        </pic:spPr>
                      </pic:pic>
                    </a:graphicData>
                  </a:graphic>
                </wp:inline>
              </w:drawing>
            </w:r>
          </w:p>
        </w:tc>
        <w:tc>
          <w:tcPr>
            <w:tcW w:w="3006" w:type="dxa"/>
          </w:tcPr>
          <w:p w:rsidR="00117D0D" w:rsidRPr="00717AA1" w:rsidRDefault="00717AA1" w:rsidP="00717AA1">
            <w:pPr>
              <w:jc w:val="center"/>
              <w:rPr>
                <w:sz w:val="20"/>
                <w:szCs w:val="20"/>
              </w:rPr>
            </w:pPr>
            <w:r w:rsidRPr="00717AA1">
              <w:rPr>
                <w:sz w:val="20"/>
                <w:szCs w:val="20"/>
              </w:rPr>
              <w:t>2519.8</w:t>
            </w:r>
          </w:p>
        </w:tc>
      </w:tr>
    </w:tbl>
    <w:p w:rsidR="00117D0D" w:rsidRPr="00F02588" w:rsidRDefault="00717AA1" w:rsidP="00F02588">
      <w:pPr>
        <w:pStyle w:val="Caption"/>
        <w:rPr>
          <w:rStyle w:val="IntenseReference"/>
        </w:rPr>
      </w:pPr>
      <w:bookmarkStart w:id="67" w:name="_Toc24906241"/>
      <w:r w:rsidRPr="00F02588">
        <w:rPr>
          <w:rStyle w:val="IntenseReference"/>
        </w:rPr>
        <w:t xml:space="preserve">Table </w:t>
      </w:r>
      <w:r w:rsidR="00385A84" w:rsidRPr="00F02588">
        <w:rPr>
          <w:rStyle w:val="IntenseReference"/>
        </w:rPr>
        <w:t>1</w:t>
      </w:r>
      <w:r w:rsidRPr="00F02588">
        <w:rPr>
          <w:rStyle w:val="IntenseReference"/>
        </w:rPr>
        <w:t>: Frequency modes</w:t>
      </w:r>
      <w:r w:rsidR="000E4454" w:rsidRPr="00F02588">
        <w:rPr>
          <w:rStyle w:val="IntenseReference"/>
        </w:rPr>
        <w:t>. All images (Gore, 2019)</w:t>
      </w:r>
      <w:bookmarkEnd w:id="67"/>
    </w:p>
    <w:p w:rsidR="00BD099C" w:rsidRDefault="005A2F4E" w:rsidP="009549E0">
      <w:pPr>
        <w:jc w:val="both"/>
      </w:pPr>
      <w:bookmarkStart w:id="68" w:name="_Hlk24738730"/>
      <w:r>
        <w:lastRenderedPageBreak/>
        <w:t xml:space="preserve">The </w:t>
      </w:r>
      <w:r w:rsidR="00385A84">
        <w:t>images</w:t>
      </w:r>
      <w:r w:rsidR="002C166D">
        <w:t xml:space="preserve"> in Table 1 represent </w:t>
      </w:r>
      <w:r w:rsidR="00BD099C" w:rsidRPr="009549E0">
        <w:t xml:space="preserve">how the material choice, fixed geometry and shape of the blade affects the natural frequency of the part. The </w:t>
      </w:r>
      <w:r>
        <w:t xml:space="preserve">natural </w:t>
      </w:r>
      <w:r w:rsidR="00BD099C" w:rsidRPr="009549E0">
        <w:t xml:space="preserve">frequency </w:t>
      </w:r>
      <w:r>
        <w:t xml:space="preserve">of the blade </w:t>
      </w:r>
      <w:r w:rsidR="00360228">
        <w:t>is</w:t>
      </w:r>
      <w:r w:rsidR="00BD099C" w:rsidRPr="009549E0">
        <w:t xml:space="preserve"> 46.038Hz</w:t>
      </w:r>
      <w:r w:rsidR="004543F5">
        <w:t>,</w:t>
      </w:r>
      <w:r w:rsidR="00BD099C" w:rsidRPr="009549E0">
        <w:t xml:space="preserve"> </w:t>
      </w:r>
      <w:r w:rsidR="00360228">
        <w:t>however</w:t>
      </w:r>
      <w:r w:rsidR="004543F5">
        <w:t>,</w:t>
      </w:r>
      <w:r w:rsidR="00360228">
        <w:t xml:space="preserve"> when excited can reach ranges up to </w:t>
      </w:r>
      <w:r w:rsidR="00BD099C" w:rsidRPr="009549E0">
        <w:t>2519.8Hz</w:t>
      </w:r>
      <w:r>
        <w:t>. This is a large range and as such would have implications on the design of the tail rotor and how it is attached to the helicopter</w:t>
      </w:r>
      <w:r w:rsidR="004543F5">
        <w:t xml:space="preserve"> and possibly even the design of the helicopter</w:t>
      </w:r>
      <w:r w:rsidR="002C166D">
        <w:t>.</w:t>
      </w:r>
      <w:r w:rsidR="004543F5">
        <w:t xml:space="preserve"> </w:t>
      </w:r>
      <w:r w:rsidR="002C166D">
        <w:t>For</w:t>
      </w:r>
      <w:r w:rsidR="004543F5">
        <w:t xml:space="preserve"> effective analysis i</w:t>
      </w:r>
      <w:r>
        <w:t>t needs to be understood how this would affect operations and</w:t>
      </w:r>
      <w:r w:rsidR="002C166D">
        <w:t xml:space="preserve"> the</w:t>
      </w:r>
      <w:r>
        <w:t xml:space="preserve"> flight of the helicopter. </w:t>
      </w:r>
      <w:r w:rsidR="004543F5">
        <w:t>Possible ways to reduce or change t</w:t>
      </w:r>
      <w:r w:rsidR="00BD099C" w:rsidRPr="009549E0">
        <w:t xml:space="preserve">he frequency </w:t>
      </w:r>
      <w:r w:rsidR="004543F5">
        <w:t>are</w:t>
      </w:r>
      <w:r w:rsidR="00BD099C" w:rsidRPr="009549E0">
        <w:t xml:space="preserve"> by fixing the part differently or by using a different material</w:t>
      </w:r>
      <w:r w:rsidR="00117D0D">
        <w:t xml:space="preserve">. </w:t>
      </w:r>
      <w:r w:rsidR="00717AA1">
        <w:t>T</w:t>
      </w:r>
      <w:r>
        <w:t>hese options would have to be investigated in order to produce the most efficient option for the blade material.</w:t>
      </w:r>
      <w:r w:rsidR="00BD099C" w:rsidRPr="009549E0">
        <w:t xml:space="preserve"> </w:t>
      </w:r>
      <w:r w:rsidR="00717AA1">
        <w:t>Again, t</w:t>
      </w:r>
      <w:r w:rsidR="00BD099C" w:rsidRPr="009549E0">
        <w:t>he distortion is exaggerated in the images however</w:t>
      </w:r>
      <w:r w:rsidR="004543F5">
        <w:t>,</w:t>
      </w:r>
      <w:r w:rsidR="00BD099C" w:rsidRPr="009549E0">
        <w:t xml:space="preserve"> they represent how the blade will vibrate when in use, this knowledge can help the </w:t>
      </w:r>
      <w:r w:rsidR="002C166D">
        <w:t>author</w:t>
      </w:r>
      <w:r w:rsidR="00BD099C" w:rsidRPr="009549E0">
        <w:t xml:space="preserve"> to understand how to potentially </w:t>
      </w:r>
      <w:r w:rsidR="009549E0" w:rsidRPr="009549E0">
        <w:t>minimise the vibration and where</w:t>
      </w:r>
      <w:r>
        <w:t xml:space="preserve"> the worst occurrences </w:t>
      </w:r>
      <w:r w:rsidR="00717AA1">
        <w:t>will be</w:t>
      </w:r>
      <w:r w:rsidR="009549E0" w:rsidRPr="009549E0">
        <w:t xml:space="preserve">. </w:t>
      </w:r>
      <w:r w:rsidR="00040FF6">
        <w:t xml:space="preserve">To </w:t>
      </w:r>
      <w:r w:rsidR="004543F5">
        <w:t>enable</w:t>
      </w:r>
      <w:r w:rsidR="00040FF6">
        <w:t xml:space="preserve"> full </w:t>
      </w:r>
      <w:r w:rsidR="004543F5">
        <w:t xml:space="preserve">comprehension of the </w:t>
      </w:r>
      <w:r w:rsidR="000E4454">
        <w:t>effects</w:t>
      </w:r>
      <w:r w:rsidR="00040FF6">
        <w:t xml:space="preserve"> of natural frequency on the blade, analysis will need to be undertaken on the model of the Apache, this information can then be used to determine whether any of the frequencies highlighted via this analysis will cause</w:t>
      </w:r>
      <w:r>
        <w:t xml:space="preserve"> an</w:t>
      </w:r>
      <w:r w:rsidR="00040FF6">
        <w:t xml:space="preserve"> issue when </w:t>
      </w:r>
      <w:r>
        <w:t>the helicopter is manufactured</w:t>
      </w:r>
      <w:r w:rsidR="00040FF6">
        <w:t xml:space="preserve">. </w:t>
      </w:r>
      <w:r>
        <w:t>If t</w:t>
      </w:r>
      <w:r w:rsidR="00040FF6">
        <w:t>here is potential for the model to vibrate at the same</w:t>
      </w:r>
      <w:r w:rsidR="002C166D">
        <w:t xml:space="preserve"> frequency as the blade, this could</w:t>
      </w:r>
      <w:r w:rsidR="00040FF6">
        <w:t xml:space="preserve"> cause issues when trying to operate and would have to be eliminated or minimised to reduce the affect o</w:t>
      </w:r>
      <w:r>
        <w:t>n</w:t>
      </w:r>
      <w:r w:rsidR="00040FF6">
        <w:t xml:space="preserve"> the operation of the helicopter. </w:t>
      </w:r>
    </w:p>
    <w:p w:rsidR="002C166D" w:rsidRPr="009549E0" w:rsidRDefault="002C166D" w:rsidP="009549E0">
      <w:pPr>
        <w:jc w:val="both"/>
      </w:pPr>
    </w:p>
    <w:p w:rsidR="004543F5" w:rsidRPr="004A5722" w:rsidRDefault="004543F5" w:rsidP="004543F5">
      <w:pPr>
        <w:pStyle w:val="Heading1"/>
      </w:pPr>
      <w:bookmarkStart w:id="69" w:name="_Toc24906119"/>
      <w:r>
        <w:t>Recommendations</w:t>
      </w:r>
      <w:bookmarkEnd w:id="69"/>
    </w:p>
    <w:p w:rsidR="00EA2EF2" w:rsidRDefault="002C166D" w:rsidP="002A7DE7">
      <w:r>
        <w:t>To enable the author</w:t>
      </w:r>
      <w:r w:rsidR="004543F5">
        <w:t xml:space="preserve"> and designer of the Apache to gain a full understanding of how forces will affect the blade and the helicopter it is recommended for fatigue analysis to be undertaken</w:t>
      </w:r>
      <w:r>
        <w:t>.</w:t>
      </w:r>
      <w:r w:rsidR="004543F5">
        <w:t xml:space="preserve"> </w:t>
      </w:r>
      <w:r>
        <w:t>T</w:t>
      </w:r>
      <w:r w:rsidR="004543F5">
        <w:t>his will outline how many operating cycles the blade will be</w:t>
      </w:r>
      <w:r>
        <w:t xml:space="preserve"> able to endure before failure and any</w:t>
      </w:r>
      <w:r w:rsidR="004543F5">
        <w:t xml:space="preserve"> damage due to fatigue will be witnessed. It is also recommended to conduct the analysis on the model as a whole component as any issues the blade might experience due to frequency or static analysis</w:t>
      </w:r>
      <w:r>
        <w:t xml:space="preserve"> will be highlighted</w:t>
      </w:r>
      <w:r w:rsidR="004779C3">
        <w:t xml:space="preserve">. </w:t>
      </w:r>
      <w:r>
        <w:t xml:space="preserve">Another recommendation is </w:t>
      </w:r>
      <w:r w:rsidR="004779C3">
        <w:t xml:space="preserve">to understand the potential forces experienced on the tail rotor and blade to ensure that the forces applied are in the correct plane. The designer must understand any significant environmental factors that will affect the part as the analysis is assuming there </w:t>
      </w:r>
      <w:r>
        <w:t>are no external forces</w:t>
      </w:r>
      <w:r w:rsidR="004779C3">
        <w:t xml:space="preserve"> being applied or environmental factors, like wind or debris affecting the blade</w:t>
      </w:r>
      <w:r>
        <w:t xml:space="preserve"> in simulation</w:t>
      </w:r>
      <w:r w:rsidR="004779C3">
        <w:t xml:space="preserve">. </w:t>
      </w:r>
    </w:p>
    <w:p w:rsidR="00941AAD" w:rsidRPr="002A7DE7" w:rsidRDefault="00941AAD" w:rsidP="002A7DE7"/>
    <w:p w:rsidR="004A5722" w:rsidRDefault="004A5722" w:rsidP="004A5722">
      <w:pPr>
        <w:pStyle w:val="Heading1"/>
      </w:pPr>
      <w:bookmarkStart w:id="70" w:name="_Toc24906120"/>
      <w:r>
        <w:lastRenderedPageBreak/>
        <w:t>Conclusion</w:t>
      </w:r>
      <w:bookmarkEnd w:id="70"/>
      <w:r>
        <w:t xml:space="preserve"> </w:t>
      </w:r>
    </w:p>
    <w:p w:rsidR="004A5722" w:rsidRDefault="004A5722" w:rsidP="004168AA">
      <w:pPr>
        <w:jc w:val="both"/>
      </w:pPr>
      <w:r>
        <w:t>From the static analysis it can be concluded that the material chosen f</w:t>
      </w:r>
      <w:r w:rsidR="003E7019">
        <w:t>o</w:t>
      </w:r>
      <w:r>
        <w:t xml:space="preserve">r the part is not suitable </w:t>
      </w:r>
      <w:r w:rsidR="002A7DE7">
        <w:t>for the forces</w:t>
      </w:r>
      <w:r>
        <w:t xml:space="preserve"> applied </w:t>
      </w:r>
      <w:r w:rsidR="002A7DE7">
        <w:t xml:space="preserve">as it </w:t>
      </w:r>
      <w:r>
        <w:t>cause</w:t>
      </w:r>
      <w:r w:rsidR="002A7DE7">
        <w:t>s</w:t>
      </w:r>
      <w:r>
        <w:t xml:space="preserve"> fail</w:t>
      </w:r>
      <w:r w:rsidR="002A7DE7">
        <w:t>ure</w:t>
      </w:r>
      <w:r w:rsidR="003E7019">
        <w:t xml:space="preserve">. </w:t>
      </w:r>
      <w:r w:rsidR="002A7DE7">
        <w:t>However, it must be remembered that t</w:t>
      </w:r>
      <w:r w:rsidR="003E7019">
        <w:t>he forces applied to the part</w:t>
      </w:r>
      <w:r w:rsidR="002A7DE7">
        <w:t xml:space="preserve"> in this simulation</w:t>
      </w:r>
      <w:r w:rsidR="003E7019">
        <w:t xml:space="preserve"> are not accurate as there are limitations to the </w:t>
      </w:r>
      <w:r w:rsidR="002C166D">
        <w:t>a</w:t>
      </w:r>
      <w:r w:rsidR="004168AA">
        <w:t>u</w:t>
      </w:r>
      <w:r w:rsidR="002C166D">
        <w:t>tho</w:t>
      </w:r>
      <w:r w:rsidR="004168AA">
        <w:t>r’s</w:t>
      </w:r>
      <w:r w:rsidR="003E7019">
        <w:t xml:space="preserve"> application of forces in </w:t>
      </w:r>
      <w:r w:rsidR="002C166D">
        <w:t>SolidWorks;</w:t>
      </w:r>
      <w:r w:rsidR="003E7019">
        <w:t xml:space="preserve"> it is a very crude representation of the potential forces that </w:t>
      </w:r>
      <w:r w:rsidR="002A7DE7">
        <w:t>could be</w:t>
      </w:r>
      <w:r w:rsidR="003E7019">
        <w:t xml:space="preserve"> applied on a tail rotor blade during flight. It is also difficult to represent the forces and how they change during </w:t>
      </w:r>
      <w:r w:rsidR="004168AA">
        <w:t>take-off</w:t>
      </w:r>
      <w:r w:rsidR="003E7019">
        <w:t xml:space="preserve">, flight, hovering and landing. The tail rotor blade experiences varying forces during its life span and due to the limitations of the simulation and the </w:t>
      </w:r>
      <w:r w:rsidR="002C166D">
        <w:t>author</w:t>
      </w:r>
      <w:r w:rsidR="004168AA">
        <w:t>’s</w:t>
      </w:r>
      <w:r w:rsidR="003E7019">
        <w:t xml:space="preserve"> knowledge this was not applied and so not analysed. It is also not considered realistic analysis as it</w:t>
      </w:r>
      <w:r w:rsidR="002A7DE7">
        <w:t xml:space="preserve"> makes </w:t>
      </w:r>
      <w:r w:rsidR="003E7019">
        <w:t>assum</w:t>
      </w:r>
      <w:r w:rsidR="002C166D">
        <w:t>ptions to the direction</w:t>
      </w:r>
      <w:r w:rsidR="002A7DE7">
        <w:t xml:space="preserve"> and what</w:t>
      </w:r>
      <w:r w:rsidR="002C166D">
        <w:t xml:space="preserve"> forces</w:t>
      </w:r>
      <w:r w:rsidR="002A7DE7">
        <w:t xml:space="preserve"> the</w:t>
      </w:r>
      <w:r w:rsidR="002C166D">
        <w:t>re</w:t>
      </w:r>
      <w:r w:rsidR="002A7DE7">
        <w:t xml:space="preserve"> will be. </w:t>
      </w:r>
      <w:r w:rsidR="005A2F4E">
        <w:t>The static analysis highlights the need for extra strengthening to the part to eliminate</w:t>
      </w:r>
      <w:r w:rsidR="002A7DE7">
        <w:t>,</w:t>
      </w:r>
      <w:r w:rsidR="005A2F4E">
        <w:t xml:space="preserve"> as far as possible</w:t>
      </w:r>
      <w:r w:rsidR="002A7DE7">
        <w:t>,</w:t>
      </w:r>
      <w:r w:rsidR="005A2F4E">
        <w:t xml:space="preserve"> the movement in the blade as well as increasing the strength of the fin to the </w:t>
      </w:r>
      <w:r w:rsidR="002A7DE7">
        <w:t xml:space="preserve">cylindrical </w:t>
      </w:r>
      <w:r w:rsidR="005A2F4E">
        <w:t xml:space="preserve">root as this </w:t>
      </w:r>
      <w:r w:rsidR="002A7DE7">
        <w:t>wa</w:t>
      </w:r>
      <w:r w:rsidR="005A2F4E">
        <w:t xml:space="preserve">s </w:t>
      </w:r>
      <w:r w:rsidR="002A7DE7">
        <w:t>a</w:t>
      </w:r>
      <w:r w:rsidR="005A2F4E">
        <w:t xml:space="preserve"> highlighted weakness. </w:t>
      </w:r>
    </w:p>
    <w:p w:rsidR="00040FF6" w:rsidRDefault="00040FF6" w:rsidP="004168AA">
      <w:pPr>
        <w:jc w:val="both"/>
      </w:pPr>
      <w:r>
        <w:t>The frequency analysis has shown that the blade has a wide range of frequency that will occur when in operation</w:t>
      </w:r>
      <w:r w:rsidR="002C166D">
        <w:t>. T</w:t>
      </w:r>
      <w:r>
        <w:t xml:space="preserve">his is not ideal as it has potential to interact and affect frequencies that might occur when the blade is attached to the main body of the helicopter. As outlined in the analysis, there is potential to reduce this by fixing the blade differently to the main body or changing the design of the blade. </w:t>
      </w:r>
    </w:p>
    <w:p w:rsidR="004168AA" w:rsidRDefault="004168AA" w:rsidP="004168AA">
      <w:pPr>
        <w:jc w:val="both"/>
      </w:pPr>
      <w:r>
        <w:t xml:space="preserve">The material chosen is not the most suitable as titanium is an expensive option to make a helicopter blade, generally a blade is made from a composite of materials utilising carbon fibres and metals. This is done as the stronger metals can be used as leading edges and for the main body structures to add strength and ensure that the blade is able to withstand the forces applied when in flight, leaving the remaining parts of the blade to be made out of lighter carbon fibres. This not only helps reduce the weight of the part, but ensures it is a string as possible with the lowest natural frequency available. </w:t>
      </w:r>
    </w:p>
    <w:p w:rsidR="00EF350D" w:rsidRDefault="00EF350D" w:rsidP="004168AA">
      <w:pPr>
        <w:jc w:val="both"/>
      </w:pPr>
      <w:r>
        <w:t>There are many weaknesses in this analysis and as such it should not be considered adequate testing for a tail rotor blade.</w:t>
      </w:r>
    </w:p>
    <w:bookmarkEnd w:id="68"/>
    <w:p w:rsidR="00D066F4" w:rsidRDefault="00D60E75" w:rsidP="00941AAD">
      <w:pPr>
        <w:spacing w:line="276" w:lineRule="auto"/>
        <w:rPr>
          <w:rFonts w:eastAsiaTheme="majorEastAsia" w:cstheme="majorBidi"/>
          <w:color w:val="365F91" w:themeColor="accent1" w:themeShade="BF"/>
          <w:sz w:val="28"/>
          <w:szCs w:val="28"/>
        </w:rPr>
      </w:pPr>
      <w:r>
        <w:rPr>
          <w:rFonts w:eastAsiaTheme="majorEastAsia" w:cstheme="majorBidi"/>
          <w:color w:val="365F91" w:themeColor="accent1" w:themeShade="BF"/>
          <w:sz w:val="28"/>
          <w:szCs w:val="28"/>
        </w:rPr>
        <w:br w:type="page"/>
      </w:r>
      <w:bookmarkStart w:id="71" w:name="_GoBack"/>
      <w:bookmarkEnd w:id="71"/>
    </w:p>
    <w:p w:rsidR="00247ACB" w:rsidRDefault="00247ACB" w:rsidP="00247ACB">
      <w:pPr>
        <w:pStyle w:val="Heading1"/>
        <w:numPr>
          <w:ilvl w:val="0"/>
          <w:numId w:val="0"/>
        </w:numPr>
        <w:ind w:left="432" w:hanging="432"/>
        <w:rPr>
          <w:rStyle w:val="Strong"/>
          <w:b/>
        </w:rPr>
      </w:pPr>
      <w:bookmarkStart w:id="72" w:name="_Toc24906121"/>
      <w:r w:rsidRPr="00577B42">
        <w:rPr>
          <w:rStyle w:val="Strong"/>
          <w:b/>
        </w:rPr>
        <w:lastRenderedPageBreak/>
        <w:t>Reference</w:t>
      </w:r>
      <w:r w:rsidR="002C166D">
        <w:rPr>
          <w:rStyle w:val="Strong"/>
          <w:b/>
        </w:rPr>
        <w:t xml:space="preserve"> Tables</w:t>
      </w:r>
      <w:bookmarkEnd w:id="72"/>
    </w:p>
    <w:p w:rsidR="00247ACB" w:rsidRPr="00DB4246" w:rsidRDefault="00247ACB" w:rsidP="00247ACB"/>
    <w:tbl>
      <w:tblPr>
        <w:tblStyle w:val="TableGrid"/>
        <w:tblpPr w:leftFromText="180" w:rightFromText="180" w:vertAnchor="text" w:horzAnchor="margin" w:tblpY="321"/>
        <w:tblW w:w="0" w:type="auto"/>
        <w:tblLook w:val="04A0"/>
      </w:tblPr>
      <w:tblGrid>
        <w:gridCol w:w="2308"/>
        <w:gridCol w:w="2308"/>
        <w:gridCol w:w="2417"/>
        <w:gridCol w:w="1983"/>
      </w:tblGrid>
      <w:tr w:rsidR="00247ACB" w:rsidTr="00247ACB">
        <w:tc>
          <w:tcPr>
            <w:tcW w:w="2308" w:type="dxa"/>
          </w:tcPr>
          <w:p w:rsidR="00247ACB" w:rsidRPr="00BA5B1A" w:rsidRDefault="00247ACB" w:rsidP="00247ACB">
            <w:pPr>
              <w:jc w:val="center"/>
              <w:rPr>
                <w:b/>
                <w:sz w:val="20"/>
                <w:szCs w:val="20"/>
              </w:rPr>
            </w:pPr>
            <w:r w:rsidRPr="00BA5B1A">
              <w:rPr>
                <w:b/>
                <w:sz w:val="20"/>
                <w:szCs w:val="20"/>
              </w:rPr>
              <w:t>Main Rotor</w:t>
            </w:r>
          </w:p>
        </w:tc>
        <w:tc>
          <w:tcPr>
            <w:tcW w:w="2308" w:type="dxa"/>
          </w:tcPr>
          <w:p w:rsidR="00247ACB" w:rsidRPr="00BA5B1A" w:rsidRDefault="00247ACB" w:rsidP="00247ACB">
            <w:pPr>
              <w:jc w:val="center"/>
              <w:rPr>
                <w:b/>
                <w:sz w:val="20"/>
                <w:szCs w:val="20"/>
              </w:rPr>
            </w:pPr>
            <w:r w:rsidRPr="00BA5B1A">
              <w:rPr>
                <w:b/>
                <w:sz w:val="20"/>
                <w:szCs w:val="20"/>
              </w:rPr>
              <w:t>Tail Rotor</w:t>
            </w:r>
          </w:p>
        </w:tc>
        <w:tc>
          <w:tcPr>
            <w:tcW w:w="2417" w:type="dxa"/>
          </w:tcPr>
          <w:p w:rsidR="00247ACB" w:rsidRPr="00BA5B1A" w:rsidRDefault="00247ACB" w:rsidP="00247ACB">
            <w:pPr>
              <w:jc w:val="center"/>
              <w:rPr>
                <w:b/>
                <w:sz w:val="20"/>
                <w:szCs w:val="20"/>
              </w:rPr>
            </w:pPr>
            <w:r w:rsidRPr="00BA5B1A">
              <w:rPr>
                <w:b/>
                <w:sz w:val="20"/>
                <w:szCs w:val="20"/>
              </w:rPr>
              <w:t>Engine</w:t>
            </w:r>
          </w:p>
        </w:tc>
        <w:tc>
          <w:tcPr>
            <w:tcW w:w="1983" w:type="dxa"/>
          </w:tcPr>
          <w:p w:rsidR="00247ACB" w:rsidRPr="00BA5B1A" w:rsidRDefault="00247ACB" w:rsidP="00247ACB">
            <w:pPr>
              <w:jc w:val="center"/>
              <w:rPr>
                <w:b/>
                <w:sz w:val="20"/>
                <w:szCs w:val="20"/>
              </w:rPr>
            </w:pPr>
            <w:r w:rsidRPr="00BA5B1A">
              <w:rPr>
                <w:b/>
                <w:sz w:val="20"/>
                <w:szCs w:val="20"/>
              </w:rPr>
              <w:t>Weight</w:t>
            </w:r>
          </w:p>
        </w:tc>
      </w:tr>
      <w:tr w:rsidR="00247ACB" w:rsidTr="00247ACB">
        <w:tc>
          <w:tcPr>
            <w:tcW w:w="2308" w:type="dxa"/>
          </w:tcPr>
          <w:p w:rsidR="00247ACB" w:rsidRPr="0026754E" w:rsidRDefault="00247ACB" w:rsidP="00247ACB">
            <w:pPr>
              <w:jc w:val="center"/>
              <w:rPr>
                <w:sz w:val="16"/>
                <w:szCs w:val="16"/>
              </w:rPr>
            </w:pPr>
            <w:r w:rsidRPr="0026754E">
              <w:rPr>
                <w:sz w:val="16"/>
                <w:szCs w:val="16"/>
              </w:rPr>
              <w:t>4 Blades</w:t>
            </w:r>
          </w:p>
        </w:tc>
        <w:tc>
          <w:tcPr>
            <w:tcW w:w="2308" w:type="dxa"/>
          </w:tcPr>
          <w:p w:rsidR="00247ACB" w:rsidRPr="0026754E" w:rsidRDefault="00247ACB" w:rsidP="00247ACB">
            <w:pPr>
              <w:jc w:val="center"/>
              <w:rPr>
                <w:sz w:val="16"/>
                <w:szCs w:val="16"/>
              </w:rPr>
            </w:pPr>
            <w:r w:rsidRPr="0026754E">
              <w:rPr>
                <w:sz w:val="16"/>
                <w:szCs w:val="16"/>
              </w:rPr>
              <w:t>4 blades spaced at 55Deg and 125Deg</w:t>
            </w:r>
          </w:p>
        </w:tc>
        <w:tc>
          <w:tcPr>
            <w:tcW w:w="2417" w:type="dxa"/>
          </w:tcPr>
          <w:p w:rsidR="00247ACB" w:rsidRPr="0026754E" w:rsidRDefault="00247ACB" w:rsidP="00247ACB">
            <w:pPr>
              <w:jc w:val="center"/>
              <w:rPr>
                <w:sz w:val="16"/>
                <w:szCs w:val="16"/>
              </w:rPr>
            </w:pPr>
            <w:r w:rsidRPr="0026754E">
              <w:rPr>
                <w:sz w:val="16"/>
                <w:szCs w:val="16"/>
              </w:rPr>
              <w:t>General Electric YT700 – GE – 700 turboshaft engine</w:t>
            </w:r>
          </w:p>
        </w:tc>
        <w:tc>
          <w:tcPr>
            <w:tcW w:w="1983" w:type="dxa"/>
          </w:tcPr>
          <w:p w:rsidR="00247ACB" w:rsidRPr="0026754E" w:rsidRDefault="00247ACB" w:rsidP="00247ACB">
            <w:pPr>
              <w:jc w:val="center"/>
              <w:rPr>
                <w:sz w:val="16"/>
                <w:szCs w:val="16"/>
              </w:rPr>
            </w:pPr>
            <w:r w:rsidRPr="0026754E">
              <w:rPr>
                <w:sz w:val="16"/>
                <w:szCs w:val="16"/>
              </w:rPr>
              <w:t>Empty – 4760kg</w:t>
            </w:r>
          </w:p>
        </w:tc>
      </w:tr>
      <w:tr w:rsidR="00247ACB" w:rsidTr="00247ACB">
        <w:tc>
          <w:tcPr>
            <w:tcW w:w="2308" w:type="dxa"/>
          </w:tcPr>
          <w:p w:rsidR="00247ACB" w:rsidRPr="0026754E" w:rsidRDefault="00247ACB" w:rsidP="00247ACB">
            <w:pPr>
              <w:jc w:val="center"/>
              <w:rPr>
                <w:sz w:val="16"/>
                <w:szCs w:val="16"/>
              </w:rPr>
            </w:pPr>
            <w:r w:rsidRPr="0026754E">
              <w:rPr>
                <w:sz w:val="16"/>
                <w:szCs w:val="16"/>
              </w:rPr>
              <w:t>48ft Diameter/ 14.630m</w:t>
            </w:r>
          </w:p>
        </w:tc>
        <w:tc>
          <w:tcPr>
            <w:tcW w:w="2308" w:type="dxa"/>
          </w:tcPr>
          <w:p w:rsidR="00247ACB" w:rsidRPr="0026754E" w:rsidRDefault="00247ACB" w:rsidP="00247ACB">
            <w:pPr>
              <w:jc w:val="center"/>
              <w:rPr>
                <w:sz w:val="16"/>
                <w:szCs w:val="16"/>
              </w:rPr>
            </w:pPr>
            <w:r w:rsidRPr="0026754E">
              <w:rPr>
                <w:sz w:val="16"/>
                <w:szCs w:val="16"/>
              </w:rPr>
              <w:t>8.33ft Diameter/ 2.539m</w:t>
            </w:r>
          </w:p>
        </w:tc>
        <w:tc>
          <w:tcPr>
            <w:tcW w:w="2417" w:type="dxa"/>
          </w:tcPr>
          <w:p w:rsidR="00247ACB" w:rsidRPr="0026754E" w:rsidRDefault="00247ACB" w:rsidP="00247ACB">
            <w:pPr>
              <w:jc w:val="center"/>
              <w:rPr>
                <w:sz w:val="16"/>
                <w:szCs w:val="16"/>
              </w:rPr>
            </w:pPr>
            <w:r w:rsidRPr="0026754E">
              <w:rPr>
                <w:sz w:val="16"/>
                <w:szCs w:val="16"/>
              </w:rPr>
              <w:t>1536 Horsepower</w:t>
            </w:r>
          </w:p>
        </w:tc>
        <w:tc>
          <w:tcPr>
            <w:tcW w:w="1983" w:type="dxa"/>
          </w:tcPr>
          <w:p w:rsidR="00247ACB" w:rsidRPr="0026754E" w:rsidRDefault="00247ACB" w:rsidP="00247ACB">
            <w:pPr>
              <w:jc w:val="center"/>
              <w:rPr>
                <w:sz w:val="16"/>
                <w:szCs w:val="16"/>
              </w:rPr>
            </w:pPr>
            <w:r w:rsidRPr="0026754E">
              <w:rPr>
                <w:sz w:val="16"/>
                <w:szCs w:val="16"/>
              </w:rPr>
              <w:t>Loaded – 5553 kg</w:t>
            </w:r>
          </w:p>
        </w:tc>
      </w:tr>
      <w:tr w:rsidR="00247ACB" w:rsidTr="00247ACB">
        <w:tc>
          <w:tcPr>
            <w:tcW w:w="2308" w:type="dxa"/>
          </w:tcPr>
          <w:p w:rsidR="00247ACB" w:rsidRPr="0026754E" w:rsidRDefault="00247ACB" w:rsidP="00247ACB">
            <w:pPr>
              <w:spacing w:line="240" w:lineRule="auto"/>
              <w:jc w:val="center"/>
              <w:rPr>
                <w:sz w:val="16"/>
                <w:szCs w:val="16"/>
              </w:rPr>
            </w:pPr>
            <w:r w:rsidRPr="0026754E">
              <w:rPr>
                <w:sz w:val="16"/>
                <w:szCs w:val="16"/>
              </w:rPr>
              <w:t>289 rpm</w:t>
            </w:r>
          </w:p>
        </w:tc>
        <w:tc>
          <w:tcPr>
            <w:tcW w:w="2308" w:type="dxa"/>
          </w:tcPr>
          <w:p w:rsidR="00247ACB" w:rsidRPr="0026754E" w:rsidRDefault="00247ACB" w:rsidP="00247ACB">
            <w:pPr>
              <w:spacing w:line="240" w:lineRule="auto"/>
              <w:jc w:val="center"/>
              <w:rPr>
                <w:sz w:val="16"/>
                <w:szCs w:val="16"/>
              </w:rPr>
            </w:pPr>
            <w:r w:rsidRPr="0026754E">
              <w:rPr>
                <w:sz w:val="16"/>
                <w:szCs w:val="16"/>
              </w:rPr>
              <w:t>1411 rpm</w:t>
            </w:r>
          </w:p>
        </w:tc>
        <w:tc>
          <w:tcPr>
            <w:tcW w:w="2417" w:type="dxa"/>
          </w:tcPr>
          <w:p w:rsidR="00247ACB" w:rsidRPr="0026754E" w:rsidRDefault="00247ACB" w:rsidP="00247ACB">
            <w:pPr>
              <w:spacing w:line="240" w:lineRule="auto"/>
              <w:jc w:val="center"/>
              <w:rPr>
                <w:sz w:val="16"/>
                <w:szCs w:val="16"/>
              </w:rPr>
            </w:pPr>
            <w:r w:rsidRPr="0026754E">
              <w:rPr>
                <w:sz w:val="16"/>
                <w:szCs w:val="16"/>
              </w:rPr>
              <w:t>20000 rpm</w:t>
            </w:r>
          </w:p>
        </w:tc>
        <w:tc>
          <w:tcPr>
            <w:tcW w:w="1983" w:type="dxa"/>
          </w:tcPr>
          <w:p w:rsidR="00247ACB" w:rsidRPr="0026754E" w:rsidRDefault="00247ACB" w:rsidP="00247ACB">
            <w:pPr>
              <w:spacing w:line="240" w:lineRule="auto"/>
              <w:jc w:val="center"/>
              <w:rPr>
                <w:sz w:val="16"/>
                <w:szCs w:val="16"/>
              </w:rPr>
            </w:pPr>
            <w:r w:rsidRPr="0026754E">
              <w:rPr>
                <w:sz w:val="16"/>
                <w:szCs w:val="16"/>
              </w:rPr>
              <w:t>Gross weight – 8119 kg</w:t>
            </w:r>
          </w:p>
        </w:tc>
      </w:tr>
    </w:tbl>
    <w:p w:rsidR="00247ACB" w:rsidRPr="00E62671" w:rsidRDefault="00247ACB" w:rsidP="00247ACB">
      <w:pPr>
        <w:pStyle w:val="Caption"/>
        <w:jc w:val="both"/>
        <w:rPr>
          <w:rStyle w:val="IntenseReference"/>
        </w:rPr>
      </w:pPr>
      <w:bookmarkStart w:id="73" w:name="_Toc24648454"/>
      <w:bookmarkStart w:id="74" w:name="_Toc24906183"/>
      <w:bookmarkStart w:id="75" w:name="_Toc24906242"/>
      <w:r w:rsidRPr="002C166D">
        <w:rPr>
          <w:rStyle w:val="IntenseReference"/>
        </w:rPr>
        <w:t xml:space="preserve">Table </w:t>
      </w:r>
      <w:r w:rsidR="002C166D">
        <w:rPr>
          <w:rStyle w:val="IntenseReference"/>
        </w:rPr>
        <w:t>2</w:t>
      </w:r>
      <w:r w:rsidRPr="002C166D">
        <w:rPr>
          <w:rStyle w:val="IntenseReference"/>
        </w:rPr>
        <w:t>: Figures used for Helicopter analysis (</w:t>
      </w:r>
      <w:r w:rsidR="00F02588">
        <w:rPr>
          <w:rStyle w:val="IntenseReference"/>
        </w:rPr>
        <w:t>Swopes</w:t>
      </w:r>
      <w:r w:rsidRPr="002C166D">
        <w:rPr>
          <w:rStyle w:val="IntenseReference"/>
        </w:rPr>
        <w:t>, 201</w:t>
      </w:r>
      <w:r w:rsidR="00F02588">
        <w:rPr>
          <w:rStyle w:val="IntenseReference"/>
        </w:rPr>
        <w:t>6</w:t>
      </w:r>
      <w:r w:rsidRPr="002C166D">
        <w:rPr>
          <w:rStyle w:val="IntenseReference"/>
        </w:rPr>
        <w:t>)</w:t>
      </w:r>
      <w:bookmarkEnd w:id="73"/>
      <w:bookmarkEnd w:id="74"/>
      <w:bookmarkEnd w:id="75"/>
    </w:p>
    <w:p w:rsidR="00247ACB" w:rsidRDefault="00247ACB" w:rsidP="00247ACB">
      <w:pPr>
        <w:pStyle w:val="Caption"/>
        <w:rPr>
          <w:rStyle w:val="Strong"/>
          <w:b/>
        </w:rPr>
      </w:pPr>
    </w:p>
    <w:p w:rsidR="00247ACB" w:rsidRDefault="00247ACB" w:rsidP="00247ACB">
      <w:pPr>
        <w:pStyle w:val="Caption"/>
        <w:rPr>
          <w:rStyle w:val="Strong"/>
          <w:b/>
        </w:rPr>
      </w:pPr>
    </w:p>
    <w:p w:rsidR="00247ACB" w:rsidRPr="00E62671" w:rsidRDefault="00247ACB" w:rsidP="00247ACB">
      <w:pPr>
        <w:pStyle w:val="Caption"/>
        <w:rPr>
          <w:rStyle w:val="IntenseReference"/>
        </w:rPr>
      </w:pPr>
      <w:bookmarkStart w:id="76" w:name="_Toc24648455"/>
      <w:bookmarkStart w:id="77" w:name="_Toc24906184"/>
      <w:bookmarkStart w:id="78" w:name="_Toc24906243"/>
      <w:r w:rsidRPr="002C166D">
        <w:rPr>
          <w:rStyle w:val="IntenseReference"/>
        </w:rPr>
        <w:t xml:space="preserve">Table </w:t>
      </w:r>
      <w:r w:rsidR="002C166D">
        <w:rPr>
          <w:rStyle w:val="IntenseReference"/>
        </w:rPr>
        <w:t>3</w:t>
      </w:r>
      <w:r w:rsidRPr="002C166D">
        <w:rPr>
          <w:rStyle w:val="IntenseReference"/>
        </w:rPr>
        <w:t>: Figures used for Calculations (Figures from Lake</w:t>
      </w:r>
      <w:r w:rsidR="00F02588">
        <w:rPr>
          <w:rStyle w:val="IntenseReference"/>
        </w:rPr>
        <w:t>, 2019</w:t>
      </w:r>
      <w:r w:rsidRPr="002C166D">
        <w:rPr>
          <w:rStyle w:val="IntenseReference"/>
        </w:rPr>
        <w:t xml:space="preserve"> and </w:t>
      </w:r>
      <w:r w:rsidR="00F02588">
        <w:rPr>
          <w:rStyle w:val="IntenseReference"/>
        </w:rPr>
        <w:t>Swopes, 2016</w:t>
      </w:r>
      <w:r w:rsidRPr="002C166D">
        <w:rPr>
          <w:rStyle w:val="IntenseReference"/>
        </w:rPr>
        <w:t>)</w:t>
      </w:r>
      <w:bookmarkEnd w:id="76"/>
      <w:bookmarkEnd w:id="77"/>
      <w:bookmarkEnd w:id="78"/>
    </w:p>
    <w:tbl>
      <w:tblPr>
        <w:tblStyle w:val="TableGrid"/>
        <w:tblpPr w:leftFromText="180" w:rightFromText="180" w:vertAnchor="text" w:horzAnchor="margin" w:tblpY="-97"/>
        <w:tblW w:w="0" w:type="auto"/>
        <w:tblLook w:val="04A0"/>
      </w:tblPr>
      <w:tblGrid>
        <w:gridCol w:w="3005"/>
        <w:gridCol w:w="3005"/>
        <w:gridCol w:w="3006"/>
      </w:tblGrid>
      <w:tr w:rsidR="00247ACB" w:rsidTr="00247ACB">
        <w:tc>
          <w:tcPr>
            <w:tcW w:w="3005" w:type="dxa"/>
          </w:tcPr>
          <w:p w:rsidR="00247ACB" w:rsidRPr="00BA5B1A" w:rsidRDefault="00247ACB" w:rsidP="00247ACB">
            <w:pPr>
              <w:spacing w:line="240" w:lineRule="auto"/>
              <w:jc w:val="center"/>
              <w:rPr>
                <w:sz w:val="16"/>
                <w:szCs w:val="16"/>
              </w:rPr>
            </w:pPr>
            <w:r w:rsidRPr="00BA5B1A">
              <w:rPr>
                <w:sz w:val="16"/>
                <w:szCs w:val="16"/>
              </w:rPr>
              <w:t>Mass of Part</w:t>
            </w:r>
          </w:p>
        </w:tc>
        <w:tc>
          <w:tcPr>
            <w:tcW w:w="3005" w:type="dxa"/>
          </w:tcPr>
          <w:p w:rsidR="00247ACB" w:rsidRPr="00BA5B1A" w:rsidRDefault="00247ACB" w:rsidP="00247ACB">
            <w:pPr>
              <w:spacing w:line="240" w:lineRule="auto"/>
              <w:jc w:val="center"/>
              <w:rPr>
                <w:sz w:val="16"/>
                <w:szCs w:val="16"/>
              </w:rPr>
            </w:pPr>
            <w:r w:rsidRPr="00BA5B1A">
              <w:rPr>
                <w:sz w:val="16"/>
                <w:szCs w:val="16"/>
              </w:rPr>
              <w:t>388.54g</w:t>
            </w:r>
          </w:p>
        </w:tc>
        <w:tc>
          <w:tcPr>
            <w:tcW w:w="3006" w:type="dxa"/>
          </w:tcPr>
          <w:p w:rsidR="00247ACB" w:rsidRPr="00BA5B1A" w:rsidRDefault="00247ACB" w:rsidP="00247ACB">
            <w:pPr>
              <w:spacing w:line="240" w:lineRule="auto"/>
              <w:jc w:val="center"/>
              <w:rPr>
                <w:sz w:val="16"/>
                <w:szCs w:val="16"/>
              </w:rPr>
            </w:pPr>
            <w:r w:rsidRPr="00BA5B1A">
              <w:rPr>
                <w:sz w:val="16"/>
                <w:szCs w:val="16"/>
              </w:rPr>
              <w:t>0.38854kg</w:t>
            </w:r>
          </w:p>
        </w:tc>
      </w:tr>
      <w:tr w:rsidR="00247ACB" w:rsidTr="00247ACB">
        <w:tc>
          <w:tcPr>
            <w:tcW w:w="3005" w:type="dxa"/>
          </w:tcPr>
          <w:p w:rsidR="00247ACB" w:rsidRPr="00BA5B1A" w:rsidRDefault="00247ACB" w:rsidP="00247ACB">
            <w:pPr>
              <w:spacing w:line="240" w:lineRule="auto"/>
              <w:jc w:val="center"/>
              <w:rPr>
                <w:sz w:val="16"/>
                <w:szCs w:val="16"/>
              </w:rPr>
            </w:pPr>
            <w:r w:rsidRPr="00BA5B1A">
              <w:rPr>
                <w:sz w:val="16"/>
                <w:szCs w:val="16"/>
              </w:rPr>
              <w:t xml:space="preserve">Surface Area of Part </w:t>
            </w:r>
          </w:p>
        </w:tc>
        <w:tc>
          <w:tcPr>
            <w:tcW w:w="3005" w:type="dxa"/>
          </w:tcPr>
          <w:p w:rsidR="00247ACB" w:rsidRPr="00BA5B1A" w:rsidRDefault="00247ACB" w:rsidP="00247ACB">
            <w:pPr>
              <w:spacing w:line="240" w:lineRule="auto"/>
              <w:jc w:val="center"/>
              <w:rPr>
                <w:sz w:val="16"/>
                <w:szCs w:val="16"/>
              </w:rPr>
            </w:pPr>
            <w:r w:rsidRPr="00BA5B1A">
              <w:rPr>
                <w:sz w:val="16"/>
                <w:szCs w:val="16"/>
              </w:rPr>
              <w:t>39806.03mm2</w:t>
            </w:r>
          </w:p>
        </w:tc>
        <w:tc>
          <w:tcPr>
            <w:tcW w:w="3006" w:type="dxa"/>
          </w:tcPr>
          <w:p w:rsidR="00247ACB" w:rsidRPr="00BA5B1A" w:rsidRDefault="00247ACB" w:rsidP="00247ACB">
            <w:pPr>
              <w:spacing w:line="240" w:lineRule="auto"/>
              <w:jc w:val="center"/>
              <w:rPr>
                <w:sz w:val="16"/>
                <w:szCs w:val="16"/>
              </w:rPr>
            </w:pPr>
            <w:r w:rsidRPr="00BA5B1A">
              <w:rPr>
                <w:sz w:val="16"/>
                <w:szCs w:val="16"/>
              </w:rPr>
              <w:t>0.03981m2</w:t>
            </w:r>
          </w:p>
        </w:tc>
      </w:tr>
      <w:tr w:rsidR="00247ACB" w:rsidTr="00247ACB">
        <w:tc>
          <w:tcPr>
            <w:tcW w:w="3005" w:type="dxa"/>
          </w:tcPr>
          <w:p w:rsidR="00247ACB" w:rsidRPr="00BA5B1A" w:rsidRDefault="00247ACB" w:rsidP="00247ACB">
            <w:pPr>
              <w:spacing w:line="240" w:lineRule="auto"/>
              <w:jc w:val="center"/>
              <w:rPr>
                <w:sz w:val="16"/>
                <w:szCs w:val="16"/>
              </w:rPr>
            </w:pPr>
            <w:r w:rsidRPr="00BA5B1A">
              <w:rPr>
                <w:sz w:val="16"/>
                <w:szCs w:val="16"/>
              </w:rPr>
              <w:t>Speed of Tail Rotor</w:t>
            </w:r>
          </w:p>
        </w:tc>
        <w:tc>
          <w:tcPr>
            <w:tcW w:w="3005" w:type="dxa"/>
          </w:tcPr>
          <w:p w:rsidR="00247ACB" w:rsidRPr="00BA5B1A" w:rsidRDefault="00247ACB" w:rsidP="00247ACB">
            <w:pPr>
              <w:spacing w:line="240" w:lineRule="auto"/>
              <w:jc w:val="center"/>
              <w:rPr>
                <w:sz w:val="16"/>
                <w:szCs w:val="16"/>
              </w:rPr>
            </w:pPr>
            <w:r w:rsidRPr="00BA5B1A">
              <w:rPr>
                <w:sz w:val="16"/>
                <w:szCs w:val="16"/>
              </w:rPr>
              <w:t>1411 rpm</w:t>
            </w:r>
          </w:p>
        </w:tc>
        <w:tc>
          <w:tcPr>
            <w:tcW w:w="3006" w:type="dxa"/>
          </w:tcPr>
          <w:p w:rsidR="00247ACB" w:rsidRPr="00BA5B1A" w:rsidRDefault="00247ACB" w:rsidP="00247ACB">
            <w:pPr>
              <w:spacing w:line="240" w:lineRule="auto"/>
              <w:jc w:val="center"/>
              <w:rPr>
                <w:sz w:val="16"/>
                <w:szCs w:val="16"/>
              </w:rPr>
            </w:pPr>
            <w:r w:rsidRPr="00BA5B1A">
              <w:rPr>
                <w:sz w:val="16"/>
                <w:szCs w:val="16"/>
              </w:rPr>
              <w:t>147.7596 rad/sec</w:t>
            </w:r>
          </w:p>
        </w:tc>
      </w:tr>
      <w:tr w:rsidR="00247ACB" w:rsidTr="00247ACB">
        <w:tc>
          <w:tcPr>
            <w:tcW w:w="3005" w:type="dxa"/>
          </w:tcPr>
          <w:p w:rsidR="00247ACB" w:rsidRPr="00BA5B1A" w:rsidRDefault="00247ACB" w:rsidP="00247ACB">
            <w:pPr>
              <w:spacing w:line="240" w:lineRule="auto"/>
              <w:jc w:val="center"/>
              <w:rPr>
                <w:sz w:val="16"/>
                <w:szCs w:val="16"/>
              </w:rPr>
            </w:pPr>
            <w:r w:rsidRPr="00BA5B1A">
              <w:rPr>
                <w:sz w:val="16"/>
                <w:szCs w:val="16"/>
              </w:rPr>
              <w:t>Diameter of Tail Rotor</w:t>
            </w:r>
          </w:p>
        </w:tc>
        <w:tc>
          <w:tcPr>
            <w:tcW w:w="3005" w:type="dxa"/>
          </w:tcPr>
          <w:p w:rsidR="00247ACB" w:rsidRPr="00BA5B1A" w:rsidRDefault="00247ACB" w:rsidP="00247ACB">
            <w:pPr>
              <w:spacing w:line="240" w:lineRule="auto"/>
              <w:jc w:val="center"/>
              <w:rPr>
                <w:sz w:val="16"/>
                <w:szCs w:val="16"/>
              </w:rPr>
            </w:pPr>
            <w:r w:rsidRPr="00BA5B1A">
              <w:rPr>
                <w:sz w:val="16"/>
                <w:szCs w:val="16"/>
              </w:rPr>
              <w:t>8.33ft</w:t>
            </w:r>
          </w:p>
        </w:tc>
        <w:tc>
          <w:tcPr>
            <w:tcW w:w="3006" w:type="dxa"/>
          </w:tcPr>
          <w:p w:rsidR="00247ACB" w:rsidRPr="00BA5B1A" w:rsidRDefault="00247ACB" w:rsidP="00247ACB">
            <w:pPr>
              <w:spacing w:line="240" w:lineRule="auto"/>
              <w:jc w:val="center"/>
              <w:rPr>
                <w:sz w:val="16"/>
                <w:szCs w:val="16"/>
              </w:rPr>
            </w:pPr>
            <w:r w:rsidRPr="00BA5B1A">
              <w:rPr>
                <w:sz w:val="16"/>
                <w:szCs w:val="16"/>
              </w:rPr>
              <w:t>2.359m</w:t>
            </w:r>
          </w:p>
        </w:tc>
      </w:tr>
      <w:tr w:rsidR="00247ACB" w:rsidTr="00247ACB">
        <w:tc>
          <w:tcPr>
            <w:tcW w:w="3005" w:type="dxa"/>
          </w:tcPr>
          <w:p w:rsidR="00247ACB" w:rsidRPr="00BA5B1A" w:rsidRDefault="00247ACB" w:rsidP="00247ACB">
            <w:pPr>
              <w:spacing w:line="240" w:lineRule="auto"/>
              <w:jc w:val="center"/>
              <w:rPr>
                <w:sz w:val="16"/>
                <w:szCs w:val="16"/>
              </w:rPr>
            </w:pPr>
            <w:r w:rsidRPr="00BA5B1A">
              <w:rPr>
                <w:sz w:val="16"/>
                <w:szCs w:val="16"/>
              </w:rPr>
              <w:t>Radius of Tail Rotor</w:t>
            </w:r>
          </w:p>
        </w:tc>
        <w:tc>
          <w:tcPr>
            <w:tcW w:w="3005" w:type="dxa"/>
          </w:tcPr>
          <w:p w:rsidR="00247ACB" w:rsidRPr="00BA5B1A" w:rsidRDefault="00247ACB" w:rsidP="00247ACB">
            <w:pPr>
              <w:spacing w:line="240" w:lineRule="auto"/>
              <w:jc w:val="center"/>
              <w:rPr>
                <w:sz w:val="16"/>
                <w:szCs w:val="16"/>
              </w:rPr>
            </w:pPr>
            <w:r w:rsidRPr="00BA5B1A">
              <w:rPr>
                <w:sz w:val="16"/>
                <w:szCs w:val="16"/>
              </w:rPr>
              <w:t>4.165ft</w:t>
            </w:r>
          </w:p>
        </w:tc>
        <w:tc>
          <w:tcPr>
            <w:tcW w:w="3006" w:type="dxa"/>
          </w:tcPr>
          <w:p w:rsidR="00247ACB" w:rsidRPr="00BA5B1A" w:rsidRDefault="00247ACB" w:rsidP="00247ACB">
            <w:pPr>
              <w:spacing w:line="240" w:lineRule="auto"/>
              <w:jc w:val="center"/>
              <w:rPr>
                <w:sz w:val="16"/>
                <w:szCs w:val="16"/>
              </w:rPr>
            </w:pPr>
            <w:r w:rsidRPr="00BA5B1A">
              <w:rPr>
                <w:sz w:val="16"/>
                <w:szCs w:val="16"/>
              </w:rPr>
              <w:t>1.2695m</w:t>
            </w:r>
          </w:p>
        </w:tc>
      </w:tr>
      <w:tr w:rsidR="00247ACB" w:rsidTr="00247ACB">
        <w:tc>
          <w:tcPr>
            <w:tcW w:w="3005" w:type="dxa"/>
          </w:tcPr>
          <w:p w:rsidR="00247ACB" w:rsidRPr="00BA5B1A" w:rsidRDefault="00247ACB" w:rsidP="00247ACB">
            <w:pPr>
              <w:spacing w:line="240" w:lineRule="auto"/>
              <w:jc w:val="center"/>
              <w:rPr>
                <w:sz w:val="16"/>
                <w:szCs w:val="16"/>
              </w:rPr>
            </w:pPr>
            <w:r w:rsidRPr="00BA5B1A">
              <w:rPr>
                <w:sz w:val="16"/>
                <w:szCs w:val="16"/>
              </w:rPr>
              <w:t>Speed of Main Rotor</w:t>
            </w:r>
          </w:p>
        </w:tc>
        <w:tc>
          <w:tcPr>
            <w:tcW w:w="3005" w:type="dxa"/>
          </w:tcPr>
          <w:p w:rsidR="00247ACB" w:rsidRPr="00BA5B1A" w:rsidRDefault="00247ACB" w:rsidP="00247ACB">
            <w:pPr>
              <w:spacing w:line="240" w:lineRule="auto"/>
              <w:jc w:val="center"/>
              <w:rPr>
                <w:sz w:val="16"/>
                <w:szCs w:val="16"/>
              </w:rPr>
            </w:pPr>
            <w:r w:rsidRPr="00BA5B1A">
              <w:rPr>
                <w:sz w:val="16"/>
                <w:szCs w:val="16"/>
              </w:rPr>
              <w:t>289rpm</w:t>
            </w:r>
          </w:p>
        </w:tc>
        <w:tc>
          <w:tcPr>
            <w:tcW w:w="3006" w:type="dxa"/>
          </w:tcPr>
          <w:p w:rsidR="00247ACB" w:rsidRPr="00BA5B1A" w:rsidRDefault="00247ACB" w:rsidP="00247ACB">
            <w:pPr>
              <w:spacing w:line="240" w:lineRule="auto"/>
              <w:jc w:val="center"/>
              <w:rPr>
                <w:sz w:val="16"/>
                <w:szCs w:val="16"/>
              </w:rPr>
            </w:pPr>
            <w:r w:rsidRPr="00BA5B1A">
              <w:rPr>
                <w:sz w:val="16"/>
                <w:szCs w:val="16"/>
              </w:rPr>
              <w:t>30.264 rad/sec</w:t>
            </w:r>
          </w:p>
        </w:tc>
      </w:tr>
    </w:tbl>
    <w:p w:rsidR="00247ACB" w:rsidRDefault="00247ACB" w:rsidP="00247ACB">
      <w:pPr>
        <w:pStyle w:val="Caption"/>
        <w:rPr>
          <w:rStyle w:val="Strong"/>
          <w:b/>
        </w:rPr>
      </w:pPr>
    </w:p>
    <w:p w:rsidR="00247ACB" w:rsidRDefault="00247ACB" w:rsidP="00247ACB">
      <w:pPr>
        <w:pStyle w:val="Caption"/>
        <w:rPr>
          <w:rStyle w:val="Strong"/>
          <w:b/>
        </w:rPr>
      </w:pPr>
    </w:p>
    <w:p w:rsidR="00247ACB" w:rsidRPr="002C166D" w:rsidRDefault="00247ACB" w:rsidP="00247ACB">
      <w:pPr>
        <w:pStyle w:val="Caption"/>
        <w:rPr>
          <w:rStyle w:val="IntenseReference"/>
        </w:rPr>
      </w:pPr>
      <w:bookmarkStart w:id="79" w:name="_Toc24648456"/>
      <w:bookmarkStart w:id="80" w:name="_Toc24906185"/>
      <w:bookmarkStart w:id="81" w:name="_Toc24906244"/>
      <w:r w:rsidRPr="002C166D">
        <w:rPr>
          <w:rStyle w:val="IntenseReference"/>
        </w:rPr>
        <w:t xml:space="preserve">Table </w:t>
      </w:r>
      <w:r w:rsidR="002C166D">
        <w:rPr>
          <w:rStyle w:val="IntenseReference"/>
        </w:rPr>
        <w:t>4</w:t>
      </w:r>
      <w:r w:rsidRPr="002C166D">
        <w:rPr>
          <w:rStyle w:val="IntenseReference"/>
        </w:rPr>
        <w:t>: Figures used for Calculations pt 2.</w:t>
      </w:r>
      <w:bookmarkEnd w:id="79"/>
      <w:bookmarkEnd w:id="80"/>
      <w:bookmarkEnd w:id="81"/>
      <w:r w:rsidRPr="002C166D">
        <w:rPr>
          <w:rStyle w:val="IntenseReference"/>
        </w:rPr>
        <w:t xml:space="preserve"> </w:t>
      </w:r>
    </w:p>
    <w:tbl>
      <w:tblPr>
        <w:tblStyle w:val="TableGrid"/>
        <w:tblpPr w:leftFromText="180" w:rightFromText="180" w:vertAnchor="text" w:horzAnchor="margin" w:tblpY="33"/>
        <w:tblW w:w="0" w:type="auto"/>
        <w:tblLook w:val="04A0"/>
      </w:tblPr>
      <w:tblGrid>
        <w:gridCol w:w="3005"/>
        <w:gridCol w:w="3005"/>
        <w:gridCol w:w="3006"/>
      </w:tblGrid>
      <w:tr w:rsidR="00247ACB" w:rsidRPr="002C166D" w:rsidTr="00247ACB">
        <w:tc>
          <w:tcPr>
            <w:tcW w:w="3005" w:type="dxa"/>
          </w:tcPr>
          <w:p w:rsidR="00247ACB" w:rsidRPr="002C166D" w:rsidRDefault="00247ACB" w:rsidP="00247ACB">
            <w:pPr>
              <w:spacing w:line="240" w:lineRule="auto"/>
              <w:jc w:val="center"/>
              <w:rPr>
                <w:b/>
                <w:sz w:val="20"/>
                <w:szCs w:val="20"/>
              </w:rPr>
            </w:pPr>
            <w:r w:rsidRPr="002C166D">
              <w:rPr>
                <w:b/>
                <w:sz w:val="20"/>
                <w:szCs w:val="20"/>
              </w:rPr>
              <w:t>Name</w:t>
            </w:r>
          </w:p>
        </w:tc>
        <w:tc>
          <w:tcPr>
            <w:tcW w:w="3005" w:type="dxa"/>
          </w:tcPr>
          <w:p w:rsidR="00247ACB" w:rsidRPr="002C166D" w:rsidRDefault="00247ACB" w:rsidP="00247ACB">
            <w:pPr>
              <w:spacing w:line="240" w:lineRule="auto"/>
              <w:jc w:val="center"/>
              <w:rPr>
                <w:b/>
                <w:sz w:val="20"/>
                <w:szCs w:val="20"/>
              </w:rPr>
            </w:pPr>
            <w:r w:rsidRPr="002C166D">
              <w:rPr>
                <w:b/>
                <w:sz w:val="20"/>
                <w:szCs w:val="20"/>
              </w:rPr>
              <w:t>Value</w:t>
            </w:r>
          </w:p>
        </w:tc>
        <w:tc>
          <w:tcPr>
            <w:tcW w:w="3006" w:type="dxa"/>
          </w:tcPr>
          <w:p w:rsidR="00247ACB" w:rsidRPr="002C166D" w:rsidRDefault="00247ACB" w:rsidP="00247ACB">
            <w:pPr>
              <w:spacing w:line="240" w:lineRule="auto"/>
              <w:jc w:val="center"/>
              <w:rPr>
                <w:b/>
                <w:sz w:val="20"/>
                <w:szCs w:val="20"/>
              </w:rPr>
            </w:pPr>
            <w:r w:rsidRPr="002C166D">
              <w:rPr>
                <w:b/>
                <w:sz w:val="20"/>
                <w:szCs w:val="20"/>
              </w:rPr>
              <w:t>Source</w:t>
            </w:r>
          </w:p>
        </w:tc>
      </w:tr>
      <w:tr w:rsidR="00247ACB" w:rsidRPr="002C166D" w:rsidTr="00247ACB">
        <w:tc>
          <w:tcPr>
            <w:tcW w:w="3005" w:type="dxa"/>
          </w:tcPr>
          <w:p w:rsidR="00247ACB" w:rsidRPr="002C166D" w:rsidRDefault="00247ACB" w:rsidP="00247ACB">
            <w:pPr>
              <w:spacing w:line="240" w:lineRule="auto"/>
              <w:jc w:val="center"/>
              <w:rPr>
                <w:sz w:val="16"/>
                <w:szCs w:val="16"/>
              </w:rPr>
            </w:pPr>
            <w:r w:rsidRPr="002C166D">
              <w:rPr>
                <w:sz w:val="16"/>
                <w:szCs w:val="16"/>
              </w:rPr>
              <w:t>Coefficient of Drag</w:t>
            </w:r>
          </w:p>
        </w:tc>
        <w:tc>
          <w:tcPr>
            <w:tcW w:w="3005" w:type="dxa"/>
          </w:tcPr>
          <w:p w:rsidR="00247ACB" w:rsidRPr="002C166D" w:rsidRDefault="00247ACB" w:rsidP="00247ACB">
            <w:pPr>
              <w:spacing w:line="240" w:lineRule="auto"/>
              <w:jc w:val="center"/>
              <w:rPr>
                <w:sz w:val="16"/>
                <w:szCs w:val="16"/>
              </w:rPr>
            </w:pPr>
            <w:r w:rsidRPr="002C166D">
              <w:rPr>
                <w:sz w:val="16"/>
                <w:szCs w:val="16"/>
              </w:rPr>
              <w:t>0.04</w:t>
            </w:r>
          </w:p>
        </w:tc>
        <w:tc>
          <w:tcPr>
            <w:tcW w:w="3006" w:type="dxa"/>
          </w:tcPr>
          <w:p w:rsidR="00247ACB" w:rsidRPr="002C166D" w:rsidRDefault="00247ACB" w:rsidP="00247ACB">
            <w:pPr>
              <w:spacing w:line="240" w:lineRule="auto"/>
              <w:jc w:val="center"/>
              <w:rPr>
                <w:sz w:val="16"/>
                <w:szCs w:val="16"/>
              </w:rPr>
            </w:pPr>
            <w:r w:rsidRPr="002C166D">
              <w:rPr>
                <w:sz w:val="16"/>
                <w:szCs w:val="16"/>
              </w:rPr>
              <w:t>(Engineeringtoolbox.com, 2019)</w:t>
            </w:r>
          </w:p>
        </w:tc>
      </w:tr>
      <w:tr w:rsidR="00247ACB" w:rsidRPr="002C166D" w:rsidTr="00247ACB">
        <w:tc>
          <w:tcPr>
            <w:tcW w:w="3005" w:type="dxa"/>
          </w:tcPr>
          <w:p w:rsidR="00247ACB" w:rsidRPr="002C166D" w:rsidRDefault="00247ACB" w:rsidP="00247ACB">
            <w:pPr>
              <w:spacing w:line="240" w:lineRule="auto"/>
              <w:jc w:val="center"/>
              <w:rPr>
                <w:sz w:val="16"/>
                <w:szCs w:val="16"/>
              </w:rPr>
            </w:pPr>
            <w:r w:rsidRPr="002C166D">
              <w:rPr>
                <w:sz w:val="16"/>
                <w:szCs w:val="16"/>
              </w:rPr>
              <w:t>Density of Air</w:t>
            </w:r>
          </w:p>
        </w:tc>
        <w:tc>
          <w:tcPr>
            <w:tcW w:w="3005" w:type="dxa"/>
          </w:tcPr>
          <w:p w:rsidR="00247ACB" w:rsidRPr="002C166D" w:rsidRDefault="00247ACB" w:rsidP="00247ACB">
            <w:pPr>
              <w:spacing w:line="240" w:lineRule="auto"/>
              <w:jc w:val="center"/>
              <w:rPr>
                <w:sz w:val="16"/>
                <w:szCs w:val="16"/>
              </w:rPr>
            </w:pPr>
            <w:r w:rsidRPr="002C166D">
              <w:rPr>
                <w:sz w:val="16"/>
                <w:szCs w:val="16"/>
              </w:rPr>
              <w:t>1.204kg/m</w:t>
            </w:r>
            <w:r w:rsidRPr="002C166D">
              <w:rPr>
                <w:sz w:val="16"/>
                <w:szCs w:val="16"/>
                <w:vertAlign w:val="superscript"/>
              </w:rPr>
              <w:t>3</w:t>
            </w:r>
          </w:p>
        </w:tc>
        <w:tc>
          <w:tcPr>
            <w:tcW w:w="3006" w:type="dxa"/>
          </w:tcPr>
          <w:p w:rsidR="00247ACB" w:rsidRPr="002C166D" w:rsidRDefault="00247ACB" w:rsidP="00247ACB">
            <w:pPr>
              <w:spacing w:line="240" w:lineRule="auto"/>
              <w:jc w:val="center"/>
              <w:rPr>
                <w:sz w:val="16"/>
                <w:szCs w:val="16"/>
              </w:rPr>
            </w:pPr>
            <w:r w:rsidRPr="002C166D">
              <w:rPr>
                <w:sz w:val="16"/>
                <w:szCs w:val="16"/>
              </w:rPr>
              <w:t>(Engineeringtoolbox.com, 2019)</w:t>
            </w:r>
          </w:p>
        </w:tc>
      </w:tr>
      <w:tr w:rsidR="00247ACB" w:rsidRPr="002C166D" w:rsidTr="00247ACB">
        <w:tc>
          <w:tcPr>
            <w:tcW w:w="3005" w:type="dxa"/>
          </w:tcPr>
          <w:p w:rsidR="00247ACB" w:rsidRPr="002C166D" w:rsidRDefault="00247ACB" w:rsidP="00247ACB">
            <w:pPr>
              <w:spacing w:line="240" w:lineRule="auto"/>
              <w:jc w:val="center"/>
              <w:rPr>
                <w:sz w:val="16"/>
                <w:szCs w:val="16"/>
              </w:rPr>
            </w:pPr>
            <w:r w:rsidRPr="002C166D">
              <w:rPr>
                <w:sz w:val="16"/>
                <w:szCs w:val="16"/>
              </w:rPr>
              <w:t>Cross Sectional Area of Blade</w:t>
            </w:r>
          </w:p>
        </w:tc>
        <w:tc>
          <w:tcPr>
            <w:tcW w:w="3005" w:type="dxa"/>
          </w:tcPr>
          <w:p w:rsidR="00247ACB" w:rsidRPr="002C166D" w:rsidRDefault="00247ACB" w:rsidP="00247ACB">
            <w:pPr>
              <w:spacing w:line="240" w:lineRule="auto"/>
              <w:jc w:val="center"/>
              <w:rPr>
                <w:sz w:val="16"/>
                <w:szCs w:val="16"/>
              </w:rPr>
            </w:pPr>
            <w:r w:rsidRPr="002C166D">
              <w:rPr>
                <w:sz w:val="16"/>
                <w:szCs w:val="16"/>
              </w:rPr>
              <w:t>0.00023669m</w:t>
            </w:r>
            <w:r w:rsidRPr="002C166D">
              <w:rPr>
                <w:sz w:val="16"/>
                <w:szCs w:val="16"/>
                <w:vertAlign w:val="superscript"/>
              </w:rPr>
              <w:t>2</w:t>
            </w:r>
          </w:p>
        </w:tc>
        <w:tc>
          <w:tcPr>
            <w:tcW w:w="3006" w:type="dxa"/>
          </w:tcPr>
          <w:p w:rsidR="00247ACB" w:rsidRPr="002C166D" w:rsidRDefault="00247ACB" w:rsidP="00247ACB">
            <w:pPr>
              <w:spacing w:line="240" w:lineRule="auto"/>
              <w:jc w:val="center"/>
              <w:rPr>
                <w:sz w:val="16"/>
                <w:szCs w:val="16"/>
              </w:rPr>
            </w:pPr>
            <w:r w:rsidRPr="002C166D">
              <w:rPr>
                <w:sz w:val="16"/>
                <w:szCs w:val="16"/>
              </w:rPr>
              <w:t>(Lake, 2019)</w:t>
            </w:r>
          </w:p>
        </w:tc>
      </w:tr>
      <w:tr w:rsidR="00247ACB" w:rsidRPr="002C166D" w:rsidTr="00247ACB">
        <w:tc>
          <w:tcPr>
            <w:tcW w:w="3005" w:type="dxa"/>
          </w:tcPr>
          <w:p w:rsidR="00247ACB" w:rsidRPr="002C166D" w:rsidRDefault="00247ACB" w:rsidP="00247ACB">
            <w:pPr>
              <w:spacing w:line="240" w:lineRule="auto"/>
              <w:jc w:val="center"/>
              <w:rPr>
                <w:sz w:val="16"/>
                <w:szCs w:val="16"/>
              </w:rPr>
            </w:pPr>
            <w:r w:rsidRPr="002C166D">
              <w:rPr>
                <w:sz w:val="16"/>
                <w:szCs w:val="16"/>
              </w:rPr>
              <w:t>Area of Blade</w:t>
            </w:r>
          </w:p>
        </w:tc>
        <w:tc>
          <w:tcPr>
            <w:tcW w:w="3005" w:type="dxa"/>
          </w:tcPr>
          <w:p w:rsidR="00247ACB" w:rsidRPr="002C166D" w:rsidRDefault="00247ACB" w:rsidP="00247ACB">
            <w:pPr>
              <w:spacing w:line="240" w:lineRule="auto"/>
              <w:jc w:val="center"/>
              <w:rPr>
                <w:sz w:val="16"/>
                <w:szCs w:val="16"/>
              </w:rPr>
            </w:pPr>
            <w:r w:rsidRPr="002C166D">
              <w:rPr>
                <w:sz w:val="16"/>
                <w:szCs w:val="16"/>
              </w:rPr>
              <w:t>0.03981m</w:t>
            </w:r>
            <w:r w:rsidRPr="002C166D">
              <w:rPr>
                <w:sz w:val="16"/>
                <w:szCs w:val="16"/>
                <w:vertAlign w:val="superscript"/>
              </w:rPr>
              <w:t>2</w:t>
            </w:r>
          </w:p>
        </w:tc>
        <w:tc>
          <w:tcPr>
            <w:tcW w:w="3006" w:type="dxa"/>
          </w:tcPr>
          <w:p w:rsidR="00247ACB" w:rsidRPr="002C166D" w:rsidRDefault="00247ACB" w:rsidP="00247ACB">
            <w:pPr>
              <w:spacing w:line="240" w:lineRule="auto"/>
              <w:jc w:val="center"/>
              <w:rPr>
                <w:sz w:val="16"/>
                <w:szCs w:val="16"/>
              </w:rPr>
            </w:pPr>
            <w:r w:rsidRPr="002C166D">
              <w:rPr>
                <w:sz w:val="16"/>
                <w:szCs w:val="16"/>
              </w:rPr>
              <w:t>(Lake, 2019)</w:t>
            </w:r>
          </w:p>
        </w:tc>
      </w:tr>
      <w:tr w:rsidR="00247ACB" w:rsidTr="00247ACB">
        <w:tc>
          <w:tcPr>
            <w:tcW w:w="3005" w:type="dxa"/>
          </w:tcPr>
          <w:p w:rsidR="00247ACB" w:rsidRPr="002C166D" w:rsidRDefault="00247ACB" w:rsidP="00247ACB">
            <w:pPr>
              <w:spacing w:line="240" w:lineRule="auto"/>
              <w:jc w:val="center"/>
              <w:rPr>
                <w:sz w:val="16"/>
                <w:szCs w:val="16"/>
              </w:rPr>
            </w:pPr>
            <w:r w:rsidRPr="002C166D">
              <w:rPr>
                <w:sz w:val="16"/>
                <w:szCs w:val="16"/>
              </w:rPr>
              <w:t>Mass of Blade</w:t>
            </w:r>
          </w:p>
        </w:tc>
        <w:tc>
          <w:tcPr>
            <w:tcW w:w="3005" w:type="dxa"/>
          </w:tcPr>
          <w:p w:rsidR="00247ACB" w:rsidRPr="002C166D" w:rsidRDefault="00247ACB" w:rsidP="00247ACB">
            <w:pPr>
              <w:spacing w:line="240" w:lineRule="auto"/>
              <w:jc w:val="center"/>
              <w:rPr>
                <w:sz w:val="16"/>
                <w:szCs w:val="16"/>
              </w:rPr>
            </w:pPr>
            <w:r w:rsidRPr="002C166D">
              <w:rPr>
                <w:sz w:val="16"/>
                <w:szCs w:val="16"/>
              </w:rPr>
              <w:t>0.38854 Kg</w:t>
            </w:r>
          </w:p>
        </w:tc>
        <w:tc>
          <w:tcPr>
            <w:tcW w:w="3006" w:type="dxa"/>
          </w:tcPr>
          <w:p w:rsidR="00247ACB" w:rsidRPr="002C166D" w:rsidRDefault="00247ACB" w:rsidP="00247ACB">
            <w:pPr>
              <w:spacing w:line="240" w:lineRule="auto"/>
              <w:jc w:val="center"/>
              <w:rPr>
                <w:sz w:val="16"/>
                <w:szCs w:val="16"/>
              </w:rPr>
            </w:pPr>
            <w:r w:rsidRPr="002C166D">
              <w:rPr>
                <w:sz w:val="16"/>
                <w:szCs w:val="16"/>
              </w:rPr>
              <w:t>(Gore, 2019)</w:t>
            </w:r>
          </w:p>
        </w:tc>
      </w:tr>
      <w:tr w:rsidR="00247ACB" w:rsidTr="00247ACB">
        <w:tc>
          <w:tcPr>
            <w:tcW w:w="3005" w:type="dxa"/>
          </w:tcPr>
          <w:p w:rsidR="00247ACB" w:rsidRPr="00BA5B1A" w:rsidRDefault="00247ACB" w:rsidP="00247ACB">
            <w:pPr>
              <w:spacing w:line="240" w:lineRule="auto"/>
              <w:jc w:val="center"/>
              <w:rPr>
                <w:sz w:val="16"/>
                <w:szCs w:val="16"/>
              </w:rPr>
            </w:pPr>
            <w:r w:rsidRPr="00BA5B1A">
              <w:rPr>
                <w:sz w:val="16"/>
                <w:szCs w:val="16"/>
              </w:rPr>
              <w:t>Velocity</w:t>
            </w:r>
          </w:p>
        </w:tc>
        <w:tc>
          <w:tcPr>
            <w:tcW w:w="3005" w:type="dxa"/>
          </w:tcPr>
          <w:p w:rsidR="00247ACB" w:rsidRPr="00BA5B1A" w:rsidRDefault="00247ACB" w:rsidP="00247ACB">
            <w:pPr>
              <w:spacing w:line="240" w:lineRule="auto"/>
              <w:jc w:val="center"/>
              <w:rPr>
                <w:sz w:val="16"/>
                <w:szCs w:val="16"/>
              </w:rPr>
            </w:pPr>
            <w:r w:rsidRPr="00BA5B1A">
              <w:rPr>
                <w:sz w:val="16"/>
                <w:szCs w:val="16"/>
              </w:rPr>
              <w:t>187.58m/s</w:t>
            </w:r>
          </w:p>
        </w:tc>
        <w:tc>
          <w:tcPr>
            <w:tcW w:w="3006" w:type="dxa"/>
          </w:tcPr>
          <w:p w:rsidR="00247ACB" w:rsidRPr="00BA5B1A" w:rsidRDefault="00247ACB" w:rsidP="00247ACB">
            <w:pPr>
              <w:spacing w:line="240" w:lineRule="auto"/>
              <w:jc w:val="center"/>
              <w:rPr>
                <w:sz w:val="16"/>
                <w:szCs w:val="16"/>
              </w:rPr>
            </w:pPr>
            <w:r w:rsidRPr="00BA5B1A">
              <w:rPr>
                <w:sz w:val="16"/>
                <w:szCs w:val="16"/>
              </w:rPr>
              <w:t>Velocity (m/s) = Angular Velocity (rad/sec) X Radius (m)</w:t>
            </w:r>
          </w:p>
          <w:p w:rsidR="00247ACB" w:rsidRPr="00BA5B1A" w:rsidRDefault="00247ACB" w:rsidP="00247ACB">
            <w:pPr>
              <w:spacing w:line="240" w:lineRule="auto"/>
              <w:jc w:val="center"/>
              <w:rPr>
                <w:sz w:val="16"/>
                <w:szCs w:val="16"/>
              </w:rPr>
            </w:pPr>
            <w:r w:rsidRPr="00BA5B1A">
              <w:rPr>
                <w:sz w:val="16"/>
                <w:szCs w:val="16"/>
              </w:rPr>
              <w:t>= 187.58</w:t>
            </w:r>
          </w:p>
        </w:tc>
      </w:tr>
    </w:tbl>
    <w:p w:rsidR="00247ACB" w:rsidRDefault="00247ACB" w:rsidP="00247ACB">
      <w:pPr>
        <w:pStyle w:val="Caption"/>
        <w:rPr>
          <w:rStyle w:val="Strong"/>
          <w:b/>
        </w:rPr>
      </w:pPr>
    </w:p>
    <w:p w:rsidR="00247ACB" w:rsidRPr="00DB4246" w:rsidRDefault="00247ACB" w:rsidP="00247ACB"/>
    <w:p w:rsidR="00247ACB" w:rsidRDefault="00247ACB" w:rsidP="00247ACB">
      <w:pPr>
        <w:pStyle w:val="Caption"/>
        <w:rPr>
          <w:rStyle w:val="Strong"/>
          <w:b/>
        </w:rPr>
      </w:pPr>
    </w:p>
    <w:p w:rsidR="00247ACB" w:rsidRDefault="00247ACB" w:rsidP="00247ACB">
      <w:pPr>
        <w:pStyle w:val="Caption"/>
        <w:rPr>
          <w:rStyle w:val="Strong"/>
          <w:b/>
        </w:rPr>
      </w:pPr>
    </w:p>
    <w:p w:rsidR="00247ACB" w:rsidRDefault="00247ACB" w:rsidP="00247ACB">
      <w:pPr>
        <w:pStyle w:val="Caption"/>
        <w:rPr>
          <w:rStyle w:val="Strong"/>
          <w:b/>
        </w:rPr>
      </w:pPr>
    </w:p>
    <w:p w:rsidR="00247ACB" w:rsidRDefault="00247ACB" w:rsidP="00247ACB">
      <w:pPr>
        <w:pStyle w:val="Caption"/>
        <w:rPr>
          <w:rStyle w:val="Strong"/>
          <w:b/>
        </w:rPr>
      </w:pPr>
    </w:p>
    <w:p w:rsidR="00247ACB" w:rsidRDefault="00247ACB" w:rsidP="00247ACB">
      <w:pPr>
        <w:pStyle w:val="Caption"/>
        <w:rPr>
          <w:rStyle w:val="Strong"/>
          <w:b/>
        </w:rPr>
      </w:pPr>
    </w:p>
    <w:p w:rsidR="00247ACB" w:rsidRDefault="00247ACB" w:rsidP="00247ACB">
      <w:pPr>
        <w:pStyle w:val="Caption"/>
        <w:rPr>
          <w:rStyle w:val="Strong"/>
          <w:b/>
        </w:rPr>
      </w:pPr>
    </w:p>
    <w:p w:rsidR="00247ACB" w:rsidRDefault="00247ACB" w:rsidP="00247ACB">
      <w:pPr>
        <w:pStyle w:val="Caption"/>
        <w:rPr>
          <w:rStyle w:val="Strong"/>
          <w:b/>
        </w:rPr>
      </w:pPr>
    </w:p>
    <w:p w:rsidR="00247ACB" w:rsidRDefault="00247ACB" w:rsidP="00247ACB">
      <w:pPr>
        <w:pStyle w:val="Caption"/>
        <w:rPr>
          <w:rStyle w:val="Strong"/>
          <w:b/>
        </w:rPr>
      </w:pPr>
    </w:p>
    <w:p w:rsidR="00247ACB" w:rsidRDefault="00247ACB" w:rsidP="00247ACB">
      <w:pPr>
        <w:pStyle w:val="Caption"/>
        <w:rPr>
          <w:rStyle w:val="Strong"/>
          <w:b/>
        </w:rPr>
      </w:pPr>
    </w:p>
    <w:p w:rsidR="00247ACB" w:rsidRDefault="00247ACB" w:rsidP="00247ACB">
      <w:pPr>
        <w:pStyle w:val="Caption"/>
        <w:rPr>
          <w:rStyle w:val="Strong"/>
          <w:b/>
        </w:rPr>
      </w:pPr>
    </w:p>
    <w:p w:rsidR="00247ACB" w:rsidRDefault="00247ACB" w:rsidP="00247ACB">
      <w:pPr>
        <w:pStyle w:val="Caption"/>
        <w:rPr>
          <w:rStyle w:val="Strong"/>
          <w:b/>
        </w:rPr>
      </w:pPr>
    </w:p>
    <w:p w:rsidR="00247ACB" w:rsidRPr="002C166D" w:rsidRDefault="00247ACB" w:rsidP="00247ACB">
      <w:pPr>
        <w:pStyle w:val="Caption"/>
        <w:rPr>
          <w:rStyle w:val="IntenseReference"/>
        </w:rPr>
      </w:pPr>
      <w:bookmarkStart w:id="82" w:name="_Toc24648457"/>
      <w:bookmarkStart w:id="83" w:name="_Toc24906186"/>
      <w:bookmarkStart w:id="84" w:name="_Toc24906245"/>
      <w:r w:rsidRPr="002C166D">
        <w:rPr>
          <w:rStyle w:val="IntenseReference"/>
        </w:rPr>
        <w:t xml:space="preserve">Table </w:t>
      </w:r>
      <w:r w:rsidR="002C166D">
        <w:rPr>
          <w:rStyle w:val="IntenseReference"/>
        </w:rPr>
        <w:t>5</w:t>
      </w:r>
      <w:r w:rsidRPr="002C166D">
        <w:rPr>
          <w:rStyle w:val="IntenseReference"/>
        </w:rPr>
        <w:t>: Calculations used for Analysis</w:t>
      </w:r>
      <w:bookmarkEnd w:id="82"/>
      <w:bookmarkEnd w:id="83"/>
      <w:bookmarkEnd w:id="84"/>
    </w:p>
    <w:p w:rsidR="00247ACB" w:rsidRPr="002C166D" w:rsidRDefault="00247ACB" w:rsidP="00247ACB">
      <w:pPr>
        <w:pStyle w:val="Caption"/>
        <w:rPr>
          <w:rStyle w:val="Strong"/>
          <w:b/>
        </w:rPr>
      </w:pPr>
    </w:p>
    <w:tbl>
      <w:tblPr>
        <w:tblStyle w:val="TableGrid"/>
        <w:tblpPr w:leftFromText="180" w:rightFromText="180" w:vertAnchor="text" w:horzAnchor="margin" w:tblpY="-429"/>
        <w:tblW w:w="0" w:type="auto"/>
        <w:tblLook w:val="04A0"/>
      </w:tblPr>
      <w:tblGrid>
        <w:gridCol w:w="2547"/>
        <w:gridCol w:w="3144"/>
        <w:gridCol w:w="3325"/>
      </w:tblGrid>
      <w:tr w:rsidR="00247ACB" w:rsidRPr="002C166D" w:rsidTr="00247ACB">
        <w:tc>
          <w:tcPr>
            <w:tcW w:w="2547" w:type="dxa"/>
          </w:tcPr>
          <w:p w:rsidR="00247ACB" w:rsidRPr="002C166D" w:rsidRDefault="00247ACB" w:rsidP="00247ACB">
            <w:pPr>
              <w:spacing w:line="240" w:lineRule="auto"/>
              <w:jc w:val="center"/>
              <w:rPr>
                <w:b/>
                <w:sz w:val="20"/>
                <w:szCs w:val="20"/>
              </w:rPr>
            </w:pPr>
            <w:r w:rsidRPr="002C166D">
              <w:rPr>
                <w:b/>
                <w:sz w:val="20"/>
                <w:szCs w:val="20"/>
              </w:rPr>
              <w:t>Force</w:t>
            </w:r>
          </w:p>
        </w:tc>
        <w:tc>
          <w:tcPr>
            <w:tcW w:w="3144" w:type="dxa"/>
          </w:tcPr>
          <w:p w:rsidR="00247ACB" w:rsidRPr="002C166D" w:rsidRDefault="00247ACB" w:rsidP="00247ACB">
            <w:pPr>
              <w:spacing w:line="240" w:lineRule="auto"/>
              <w:jc w:val="center"/>
              <w:rPr>
                <w:b/>
                <w:sz w:val="20"/>
                <w:szCs w:val="20"/>
              </w:rPr>
            </w:pPr>
            <w:r w:rsidRPr="002C166D">
              <w:rPr>
                <w:b/>
                <w:sz w:val="20"/>
                <w:szCs w:val="20"/>
              </w:rPr>
              <w:t>Calculation</w:t>
            </w:r>
          </w:p>
        </w:tc>
        <w:tc>
          <w:tcPr>
            <w:tcW w:w="3325" w:type="dxa"/>
          </w:tcPr>
          <w:p w:rsidR="00247ACB" w:rsidRPr="002C166D" w:rsidRDefault="00247ACB" w:rsidP="00247ACB">
            <w:pPr>
              <w:spacing w:line="240" w:lineRule="auto"/>
              <w:jc w:val="center"/>
              <w:rPr>
                <w:b/>
                <w:sz w:val="20"/>
                <w:szCs w:val="20"/>
              </w:rPr>
            </w:pPr>
            <w:r w:rsidRPr="002C166D">
              <w:rPr>
                <w:b/>
                <w:sz w:val="20"/>
                <w:szCs w:val="20"/>
              </w:rPr>
              <w:t>Result</w:t>
            </w:r>
          </w:p>
        </w:tc>
      </w:tr>
      <w:tr w:rsidR="00247ACB" w:rsidRPr="002C166D" w:rsidTr="00247ACB">
        <w:tc>
          <w:tcPr>
            <w:tcW w:w="2547" w:type="dxa"/>
          </w:tcPr>
          <w:p w:rsidR="00247ACB" w:rsidRPr="002C166D" w:rsidRDefault="00247ACB" w:rsidP="00247ACB">
            <w:pPr>
              <w:spacing w:line="240" w:lineRule="auto"/>
              <w:jc w:val="center"/>
              <w:rPr>
                <w:sz w:val="16"/>
                <w:szCs w:val="16"/>
              </w:rPr>
            </w:pPr>
            <w:r w:rsidRPr="002C166D">
              <w:rPr>
                <w:sz w:val="16"/>
                <w:szCs w:val="16"/>
              </w:rPr>
              <w:t>Drag Force on Tail Rotor Blade (Calculated for each blade)</w:t>
            </w:r>
          </w:p>
        </w:tc>
        <w:tc>
          <w:tcPr>
            <w:tcW w:w="3144" w:type="dxa"/>
          </w:tcPr>
          <w:p w:rsidR="00247ACB" w:rsidRPr="002C166D" w:rsidRDefault="00247ACB" w:rsidP="00247ACB">
            <w:pPr>
              <w:spacing w:line="240" w:lineRule="auto"/>
              <w:jc w:val="center"/>
              <w:rPr>
                <w:sz w:val="16"/>
                <w:szCs w:val="16"/>
              </w:rPr>
            </w:pPr>
            <w:r w:rsidRPr="002C166D">
              <w:rPr>
                <w:sz w:val="16"/>
                <w:szCs w:val="16"/>
              </w:rPr>
              <w:t>½*(Coefficient of Drag*Density of Air*Cross-Sectional Area of Blade*Velocity</w:t>
            </w:r>
            <w:r w:rsidRPr="002C166D">
              <w:rPr>
                <w:sz w:val="16"/>
                <w:szCs w:val="16"/>
                <w:vertAlign w:val="superscript"/>
              </w:rPr>
              <w:t>2</w:t>
            </w:r>
            <w:r w:rsidRPr="002C166D">
              <w:rPr>
                <w:sz w:val="16"/>
                <w:szCs w:val="16"/>
              </w:rPr>
              <w:t>)</w:t>
            </w:r>
          </w:p>
        </w:tc>
        <w:tc>
          <w:tcPr>
            <w:tcW w:w="3325" w:type="dxa"/>
          </w:tcPr>
          <w:p w:rsidR="00247ACB" w:rsidRPr="002C166D" w:rsidRDefault="00247ACB" w:rsidP="00247ACB">
            <w:pPr>
              <w:spacing w:line="240" w:lineRule="auto"/>
              <w:jc w:val="center"/>
              <w:rPr>
                <w:sz w:val="16"/>
                <w:szCs w:val="16"/>
              </w:rPr>
            </w:pPr>
            <w:r w:rsidRPr="002C166D">
              <w:rPr>
                <w:sz w:val="16"/>
                <w:szCs w:val="16"/>
              </w:rPr>
              <w:t>= ½*(0.04*1.204*0.00023669*18.58</w:t>
            </w:r>
            <w:r w:rsidRPr="002C166D">
              <w:rPr>
                <w:sz w:val="16"/>
                <w:szCs w:val="16"/>
                <w:vertAlign w:val="superscript"/>
              </w:rPr>
              <w:t>2</w:t>
            </w:r>
          </w:p>
          <w:p w:rsidR="00247ACB" w:rsidRPr="002C166D" w:rsidRDefault="00247ACB" w:rsidP="00247ACB">
            <w:pPr>
              <w:spacing w:line="240" w:lineRule="auto"/>
              <w:jc w:val="center"/>
              <w:rPr>
                <w:sz w:val="16"/>
                <w:szCs w:val="16"/>
              </w:rPr>
            </w:pPr>
            <w:r w:rsidRPr="002C166D">
              <w:rPr>
                <w:sz w:val="16"/>
                <w:szCs w:val="16"/>
              </w:rPr>
              <w:t>= 0.2005N</w:t>
            </w:r>
          </w:p>
        </w:tc>
      </w:tr>
      <w:tr w:rsidR="00247ACB" w:rsidRPr="002C166D" w:rsidTr="00247ACB">
        <w:tc>
          <w:tcPr>
            <w:tcW w:w="2547" w:type="dxa"/>
          </w:tcPr>
          <w:p w:rsidR="00247ACB" w:rsidRPr="002C166D" w:rsidRDefault="00247ACB" w:rsidP="00247ACB">
            <w:pPr>
              <w:spacing w:line="240" w:lineRule="auto"/>
              <w:jc w:val="center"/>
              <w:rPr>
                <w:sz w:val="16"/>
                <w:szCs w:val="16"/>
              </w:rPr>
            </w:pPr>
            <w:r w:rsidRPr="002C166D">
              <w:rPr>
                <w:sz w:val="16"/>
                <w:szCs w:val="16"/>
              </w:rPr>
              <w:t>Weight (Loaded weight used)</w:t>
            </w:r>
          </w:p>
        </w:tc>
        <w:tc>
          <w:tcPr>
            <w:tcW w:w="3144" w:type="dxa"/>
          </w:tcPr>
          <w:p w:rsidR="00247ACB" w:rsidRPr="002C166D" w:rsidRDefault="00247ACB" w:rsidP="00247ACB">
            <w:pPr>
              <w:spacing w:line="240" w:lineRule="auto"/>
              <w:jc w:val="center"/>
              <w:rPr>
                <w:sz w:val="16"/>
                <w:szCs w:val="16"/>
              </w:rPr>
            </w:pPr>
            <w:r w:rsidRPr="002C166D">
              <w:rPr>
                <w:sz w:val="16"/>
                <w:szCs w:val="16"/>
              </w:rPr>
              <w:t>Weight=Mass*Gravity</w:t>
            </w:r>
          </w:p>
        </w:tc>
        <w:tc>
          <w:tcPr>
            <w:tcW w:w="3325" w:type="dxa"/>
          </w:tcPr>
          <w:p w:rsidR="00247ACB" w:rsidRPr="002C166D" w:rsidRDefault="00247ACB" w:rsidP="00247ACB">
            <w:pPr>
              <w:spacing w:line="240" w:lineRule="auto"/>
              <w:jc w:val="center"/>
              <w:rPr>
                <w:sz w:val="16"/>
                <w:szCs w:val="16"/>
              </w:rPr>
            </w:pPr>
            <w:r w:rsidRPr="002C166D">
              <w:rPr>
                <w:sz w:val="16"/>
                <w:szCs w:val="16"/>
              </w:rPr>
              <w:t>= 5553*9.81</w:t>
            </w:r>
          </w:p>
          <w:p w:rsidR="00247ACB" w:rsidRPr="002C166D" w:rsidRDefault="00247ACB" w:rsidP="00247ACB">
            <w:pPr>
              <w:spacing w:line="240" w:lineRule="auto"/>
              <w:jc w:val="center"/>
              <w:rPr>
                <w:sz w:val="16"/>
                <w:szCs w:val="16"/>
              </w:rPr>
            </w:pPr>
            <w:r w:rsidRPr="002C166D">
              <w:rPr>
                <w:sz w:val="16"/>
                <w:szCs w:val="16"/>
              </w:rPr>
              <w:t>= 54474 KN</w:t>
            </w:r>
          </w:p>
        </w:tc>
      </w:tr>
      <w:tr w:rsidR="00247ACB" w:rsidRPr="002C166D" w:rsidTr="00247ACB">
        <w:tc>
          <w:tcPr>
            <w:tcW w:w="2547" w:type="dxa"/>
          </w:tcPr>
          <w:p w:rsidR="00247ACB" w:rsidRPr="002C166D" w:rsidRDefault="00247ACB" w:rsidP="00247ACB">
            <w:pPr>
              <w:spacing w:line="240" w:lineRule="auto"/>
              <w:jc w:val="center"/>
              <w:rPr>
                <w:sz w:val="16"/>
                <w:szCs w:val="16"/>
              </w:rPr>
            </w:pPr>
            <w:r w:rsidRPr="002C166D">
              <w:rPr>
                <w:sz w:val="16"/>
                <w:szCs w:val="16"/>
              </w:rPr>
              <w:t>Thrust (power needed to overcome drag on each blade</w:t>
            </w:r>
          </w:p>
        </w:tc>
        <w:tc>
          <w:tcPr>
            <w:tcW w:w="3144" w:type="dxa"/>
          </w:tcPr>
          <w:p w:rsidR="00247ACB" w:rsidRPr="002C166D" w:rsidRDefault="00247ACB" w:rsidP="00247ACB">
            <w:pPr>
              <w:spacing w:line="240" w:lineRule="auto"/>
              <w:jc w:val="center"/>
              <w:rPr>
                <w:sz w:val="16"/>
                <w:szCs w:val="16"/>
              </w:rPr>
            </w:pPr>
            <w:r w:rsidRPr="002C166D">
              <w:rPr>
                <w:sz w:val="16"/>
                <w:szCs w:val="16"/>
              </w:rPr>
              <w:t>Power=Force of Drag*Velocity</w:t>
            </w:r>
          </w:p>
        </w:tc>
        <w:tc>
          <w:tcPr>
            <w:tcW w:w="3325" w:type="dxa"/>
          </w:tcPr>
          <w:p w:rsidR="00247ACB" w:rsidRPr="002C166D" w:rsidRDefault="00247ACB" w:rsidP="00247ACB">
            <w:pPr>
              <w:spacing w:line="240" w:lineRule="auto"/>
              <w:jc w:val="center"/>
              <w:rPr>
                <w:sz w:val="16"/>
                <w:szCs w:val="16"/>
              </w:rPr>
            </w:pPr>
            <w:r w:rsidRPr="002C166D">
              <w:rPr>
                <w:sz w:val="16"/>
                <w:szCs w:val="16"/>
              </w:rPr>
              <w:t>= 0.2005*187.58</w:t>
            </w:r>
          </w:p>
          <w:p w:rsidR="00247ACB" w:rsidRPr="002C166D" w:rsidRDefault="00247ACB" w:rsidP="00247ACB">
            <w:pPr>
              <w:spacing w:line="240" w:lineRule="auto"/>
              <w:jc w:val="center"/>
              <w:rPr>
                <w:sz w:val="16"/>
                <w:szCs w:val="16"/>
              </w:rPr>
            </w:pPr>
            <w:r w:rsidRPr="002C166D">
              <w:rPr>
                <w:sz w:val="16"/>
                <w:szCs w:val="16"/>
              </w:rPr>
              <w:t>= 37.60979 W</w:t>
            </w:r>
          </w:p>
        </w:tc>
      </w:tr>
      <w:tr w:rsidR="00247ACB" w:rsidRPr="002C166D" w:rsidTr="00247ACB">
        <w:tc>
          <w:tcPr>
            <w:tcW w:w="2547" w:type="dxa"/>
          </w:tcPr>
          <w:p w:rsidR="00247ACB" w:rsidRPr="002C166D" w:rsidRDefault="00247ACB" w:rsidP="00247ACB">
            <w:pPr>
              <w:spacing w:line="240" w:lineRule="auto"/>
              <w:jc w:val="center"/>
              <w:rPr>
                <w:sz w:val="16"/>
                <w:szCs w:val="16"/>
              </w:rPr>
            </w:pPr>
            <w:r w:rsidRPr="002C166D">
              <w:rPr>
                <w:sz w:val="16"/>
                <w:szCs w:val="16"/>
              </w:rPr>
              <w:t>Lift (Calculated for each blade)</w:t>
            </w:r>
          </w:p>
        </w:tc>
        <w:tc>
          <w:tcPr>
            <w:tcW w:w="3144" w:type="dxa"/>
          </w:tcPr>
          <w:p w:rsidR="00247ACB" w:rsidRPr="002C166D" w:rsidRDefault="00247ACB" w:rsidP="00247ACB">
            <w:pPr>
              <w:spacing w:line="240" w:lineRule="auto"/>
              <w:jc w:val="center"/>
              <w:rPr>
                <w:sz w:val="16"/>
                <w:szCs w:val="16"/>
              </w:rPr>
            </w:pPr>
            <w:r w:rsidRPr="002C166D">
              <w:rPr>
                <w:sz w:val="16"/>
                <w:szCs w:val="16"/>
              </w:rPr>
              <w:t>Force of Lift = Coefficient of Lift*½*Density of Air*Velocity</w:t>
            </w:r>
            <w:r w:rsidRPr="002C166D">
              <w:rPr>
                <w:sz w:val="16"/>
                <w:szCs w:val="16"/>
                <w:vertAlign w:val="superscript"/>
              </w:rPr>
              <w:t>2</w:t>
            </w:r>
            <w:r w:rsidRPr="002C166D">
              <w:rPr>
                <w:sz w:val="16"/>
                <w:szCs w:val="16"/>
              </w:rPr>
              <w:t xml:space="preserve"> *Area of Blade</w:t>
            </w:r>
          </w:p>
        </w:tc>
        <w:tc>
          <w:tcPr>
            <w:tcW w:w="3325" w:type="dxa"/>
          </w:tcPr>
          <w:p w:rsidR="00247ACB" w:rsidRPr="002C166D" w:rsidRDefault="00247ACB" w:rsidP="00247ACB">
            <w:pPr>
              <w:spacing w:line="240" w:lineRule="auto"/>
              <w:jc w:val="center"/>
              <w:rPr>
                <w:sz w:val="16"/>
                <w:szCs w:val="16"/>
              </w:rPr>
            </w:pPr>
            <w:r w:rsidRPr="002C166D">
              <w:rPr>
                <w:sz w:val="16"/>
                <w:szCs w:val="16"/>
              </w:rPr>
              <w:t>For Blades at 55°</w:t>
            </w:r>
          </w:p>
          <w:p w:rsidR="00247ACB" w:rsidRPr="002C166D" w:rsidRDefault="00247ACB" w:rsidP="00247ACB">
            <w:pPr>
              <w:spacing w:line="240" w:lineRule="auto"/>
              <w:jc w:val="center"/>
              <w:rPr>
                <w:sz w:val="16"/>
                <w:szCs w:val="16"/>
              </w:rPr>
            </w:pPr>
            <w:r w:rsidRPr="002C166D">
              <w:rPr>
                <w:sz w:val="16"/>
                <w:szCs w:val="16"/>
              </w:rPr>
              <w:t>= 6.03141*½*1.204*187.58</w:t>
            </w:r>
            <w:r w:rsidRPr="002C166D">
              <w:rPr>
                <w:sz w:val="16"/>
                <w:szCs w:val="16"/>
                <w:vertAlign w:val="superscript"/>
              </w:rPr>
              <w:t>2</w:t>
            </w:r>
            <w:r w:rsidRPr="002C166D">
              <w:rPr>
                <w:sz w:val="16"/>
                <w:szCs w:val="16"/>
              </w:rPr>
              <w:t>*0.03981</w:t>
            </w:r>
          </w:p>
          <w:p w:rsidR="00247ACB" w:rsidRPr="002C166D" w:rsidRDefault="00247ACB" w:rsidP="00247ACB">
            <w:pPr>
              <w:spacing w:line="240" w:lineRule="auto"/>
              <w:jc w:val="center"/>
              <w:rPr>
                <w:sz w:val="16"/>
                <w:szCs w:val="16"/>
              </w:rPr>
            </w:pPr>
            <w:r w:rsidRPr="002C166D">
              <w:rPr>
                <w:sz w:val="16"/>
                <w:szCs w:val="16"/>
              </w:rPr>
              <w:t>= 5086.0495N</w:t>
            </w:r>
          </w:p>
          <w:p w:rsidR="00247ACB" w:rsidRPr="002C166D" w:rsidRDefault="00247ACB" w:rsidP="00247ACB">
            <w:pPr>
              <w:spacing w:line="240" w:lineRule="auto"/>
              <w:jc w:val="center"/>
              <w:rPr>
                <w:sz w:val="16"/>
                <w:szCs w:val="16"/>
              </w:rPr>
            </w:pPr>
            <w:r w:rsidRPr="002C166D">
              <w:rPr>
                <w:sz w:val="16"/>
                <w:szCs w:val="16"/>
              </w:rPr>
              <w:t>For Blades at 125°</w:t>
            </w:r>
          </w:p>
          <w:p w:rsidR="00247ACB" w:rsidRPr="002C166D" w:rsidRDefault="00247ACB" w:rsidP="00247ACB">
            <w:pPr>
              <w:spacing w:line="240" w:lineRule="auto"/>
              <w:jc w:val="center"/>
              <w:rPr>
                <w:sz w:val="16"/>
                <w:szCs w:val="16"/>
              </w:rPr>
            </w:pPr>
            <w:r w:rsidRPr="002C166D">
              <w:rPr>
                <w:sz w:val="16"/>
                <w:szCs w:val="16"/>
              </w:rPr>
              <w:t>= 13.703*½*1.204*187.58</w:t>
            </w:r>
            <w:r w:rsidRPr="002C166D">
              <w:rPr>
                <w:sz w:val="16"/>
                <w:szCs w:val="16"/>
                <w:vertAlign w:val="superscript"/>
              </w:rPr>
              <w:t>2</w:t>
            </w:r>
            <w:r w:rsidRPr="002C166D">
              <w:rPr>
                <w:sz w:val="16"/>
                <w:szCs w:val="16"/>
              </w:rPr>
              <w:t>*0.03981</w:t>
            </w:r>
          </w:p>
          <w:p w:rsidR="00247ACB" w:rsidRPr="002C166D" w:rsidRDefault="00247ACB" w:rsidP="00247ACB">
            <w:pPr>
              <w:spacing w:line="240" w:lineRule="auto"/>
              <w:jc w:val="center"/>
              <w:rPr>
                <w:sz w:val="16"/>
                <w:szCs w:val="16"/>
              </w:rPr>
            </w:pPr>
            <w:r w:rsidRPr="002C166D">
              <w:rPr>
                <w:sz w:val="16"/>
                <w:szCs w:val="16"/>
              </w:rPr>
              <w:t>= 11555.1980N</w:t>
            </w:r>
          </w:p>
          <w:p w:rsidR="00247ACB" w:rsidRPr="002C166D" w:rsidRDefault="00247ACB" w:rsidP="00247ACB">
            <w:pPr>
              <w:spacing w:line="240" w:lineRule="auto"/>
              <w:jc w:val="center"/>
              <w:rPr>
                <w:sz w:val="16"/>
                <w:szCs w:val="16"/>
              </w:rPr>
            </w:pPr>
            <w:r w:rsidRPr="002C166D">
              <w:rPr>
                <w:sz w:val="16"/>
                <w:szCs w:val="16"/>
              </w:rPr>
              <w:t>For all Blades:</w:t>
            </w:r>
          </w:p>
          <w:p w:rsidR="00247ACB" w:rsidRPr="002C166D" w:rsidRDefault="00247ACB" w:rsidP="00247ACB">
            <w:pPr>
              <w:spacing w:line="240" w:lineRule="auto"/>
              <w:jc w:val="center"/>
              <w:rPr>
                <w:sz w:val="16"/>
                <w:szCs w:val="16"/>
              </w:rPr>
            </w:pPr>
            <w:r w:rsidRPr="002C166D">
              <w:rPr>
                <w:sz w:val="16"/>
                <w:szCs w:val="16"/>
              </w:rPr>
              <w:t>= (2*5086.0495) + (2*11555.1980)</w:t>
            </w:r>
          </w:p>
          <w:p w:rsidR="00247ACB" w:rsidRPr="002C166D" w:rsidRDefault="00247ACB" w:rsidP="00247ACB">
            <w:pPr>
              <w:spacing w:line="240" w:lineRule="auto"/>
              <w:jc w:val="center"/>
              <w:rPr>
                <w:sz w:val="16"/>
                <w:szCs w:val="16"/>
              </w:rPr>
            </w:pPr>
            <w:r w:rsidRPr="002C166D">
              <w:rPr>
                <w:sz w:val="16"/>
                <w:szCs w:val="16"/>
              </w:rPr>
              <w:t>= 33282N</w:t>
            </w:r>
          </w:p>
        </w:tc>
      </w:tr>
      <w:tr w:rsidR="00247ACB" w:rsidRPr="002C166D" w:rsidTr="00247ACB">
        <w:tc>
          <w:tcPr>
            <w:tcW w:w="2547" w:type="dxa"/>
          </w:tcPr>
          <w:p w:rsidR="00247ACB" w:rsidRPr="002C166D" w:rsidRDefault="00247ACB" w:rsidP="00247ACB">
            <w:pPr>
              <w:spacing w:line="240" w:lineRule="auto"/>
              <w:jc w:val="center"/>
              <w:rPr>
                <w:sz w:val="16"/>
                <w:szCs w:val="16"/>
              </w:rPr>
            </w:pPr>
            <w:r w:rsidRPr="002C166D">
              <w:rPr>
                <w:sz w:val="16"/>
                <w:szCs w:val="16"/>
              </w:rPr>
              <w:t>Coefficient of Lift</w:t>
            </w:r>
          </w:p>
        </w:tc>
        <w:tc>
          <w:tcPr>
            <w:tcW w:w="3144" w:type="dxa"/>
          </w:tcPr>
          <w:p w:rsidR="00247ACB" w:rsidRPr="002C166D" w:rsidRDefault="00247ACB" w:rsidP="00247ACB">
            <w:pPr>
              <w:spacing w:line="240" w:lineRule="auto"/>
              <w:jc w:val="center"/>
              <w:rPr>
                <w:sz w:val="16"/>
                <w:szCs w:val="16"/>
              </w:rPr>
            </w:pPr>
            <w:r w:rsidRPr="002C166D">
              <w:rPr>
                <w:sz w:val="16"/>
                <w:szCs w:val="16"/>
              </w:rPr>
              <w:t>= 2*3.14*Angle (in rad/sec)</w:t>
            </w:r>
          </w:p>
        </w:tc>
        <w:tc>
          <w:tcPr>
            <w:tcW w:w="3325" w:type="dxa"/>
          </w:tcPr>
          <w:p w:rsidR="00247ACB" w:rsidRPr="002C166D" w:rsidRDefault="00247ACB" w:rsidP="00247ACB">
            <w:pPr>
              <w:spacing w:line="240" w:lineRule="auto"/>
              <w:jc w:val="center"/>
              <w:rPr>
                <w:sz w:val="16"/>
                <w:szCs w:val="16"/>
              </w:rPr>
            </w:pPr>
            <w:r w:rsidRPr="002C166D">
              <w:rPr>
                <w:sz w:val="16"/>
                <w:szCs w:val="16"/>
              </w:rPr>
              <w:t>For Blades angled 55°</w:t>
            </w:r>
          </w:p>
          <w:p w:rsidR="00247ACB" w:rsidRPr="002C166D" w:rsidRDefault="00247ACB" w:rsidP="00247ACB">
            <w:pPr>
              <w:spacing w:line="240" w:lineRule="auto"/>
              <w:jc w:val="center"/>
              <w:rPr>
                <w:sz w:val="16"/>
                <w:szCs w:val="16"/>
              </w:rPr>
            </w:pPr>
            <w:r w:rsidRPr="002C166D">
              <w:rPr>
                <w:sz w:val="16"/>
                <w:szCs w:val="16"/>
              </w:rPr>
              <w:t>= 2*3.14*0.95993</w:t>
            </w:r>
          </w:p>
          <w:p w:rsidR="00247ACB" w:rsidRPr="002C166D" w:rsidRDefault="00247ACB" w:rsidP="00247ACB">
            <w:pPr>
              <w:spacing w:line="240" w:lineRule="auto"/>
              <w:jc w:val="center"/>
              <w:rPr>
                <w:sz w:val="16"/>
                <w:szCs w:val="16"/>
              </w:rPr>
            </w:pPr>
            <w:r w:rsidRPr="002C166D">
              <w:rPr>
                <w:sz w:val="16"/>
                <w:szCs w:val="16"/>
              </w:rPr>
              <w:t>= 6.03141</w:t>
            </w:r>
          </w:p>
          <w:p w:rsidR="00247ACB" w:rsidRPr="002C166D" w:rsidRDefault="00247ACB" w:rsidP="00247ACB">
            <w:pPr>
              <w:spacing w:line="240" w:lineRule="auto"/>
              <w:jc w:val="center"/>
              <w:rPr>
                <w:sz w:val="16"/>
                <w:szCs w:val="16"/>
              </w:rPr>
            </w:pPr>
            <w:r w:rsidRPr="002C166D">
              <w:rPr>
                <w:sz w:val="16"/>
                <w:szCs w:val="16"/>
              </w:rPr>
              <w:t>For Blades angled 125°</w:t>
            </w:r>
          </w:p>
          <w:p w:rsidR="00247ACB" w:rsidRPr="002C166D" w:rsidRDefault="00247ACB" w:rsidP="00247ACB">
            <w:pPr>
              <w:spacing w:line="240" w:lineRule="auto"/>
              <w:jc w:val="center"/>
              <w:rPr>
                <w:sz w:val="16"/>
                <w:szCs w:val="16"/>
              </w:rPr>
            </w:pPr>
            <w:r w:rsidRPr="002C166D">
              <w:rPr>
                <w:sz w:val="16"/>
                <w:szCs w:val="16"/>
              </w:rPr>
              <w:t>= 2*3.14*2.18166</w:t>
            </w:r>
          </w:p>
          <w:p w:rsidR="00247ACB" w:rsidRPr="002C166D" w:rsidRDefault="00247ACB" w:rsidP="00247ACB">
            <w:pPr>
              <w:spacing w:line="240" w:lineRule="auto"/>
              <w:jc w:val="center"/>
              <w:rPr>
                <w:sz w:val="16"/>
                <w:szCs w:val="16"/>
              </w:rPr>
            </w:pPr>
            <w:r w:rsidRPr="002C166D">
              <w:rPr>
                <w:sz w:val="16"/>
                <w:szCs w:val="16"/>
              </w:rPr>
              <w:t>= 13.703</w:t>
            </w:r>
          </w:p>
        </w:tc>
      </w:tr>
      <w:tr w:rsidR="00247ACB" w:rsidRPr="002C166D" w:rsidTr="00247ACB">
        <w:tc>
          <w:tcPr>
            <w:tcW w:w="2547" w:type="dxa"/>
          </w:tcPr>
          <w:p w:rsidR="00247ACB" w:rsidRPr="002C166D" w:rsidRDefault="00247ACB" w:rsidP="00247ACB">
            <w:pPr>
              <w:spacing w:line="240" w:lineRule="auto"/>
              <w:jc w:val="center"/>
              <w:rPr>
                <w:sz w:val="16"/>
                <w:szCs w:val="16"/>
              </w:rPr>
            </w:pPr>
            <w:r w:rsidRPr="002C166D">
              <w:rPr>
                <w:sz w:val="16"/>
                <w:szCs w:val="16"/>
              </w:rPr>
              <w:t>Centrifugal Force</w:t>
            </w:r>
          </w:p>
        </w:tc>
        <w:tc>
          <w:tcPr>
            <w:tcW w:w="3144" w:type="dxa"/>
          </w:tcPr>
          <w:p w:rsidR="00247ACB" w:rsidRPr="002C166D" w:rsidRDefault="00247ACB" w:rsidP="00247ACB">
            <w:pPr>
              <w:spacing w:line="240" w:lineRule="auto"/>
              <w:jc w:val="center"/>
              <w:rPr>
                <w:sz w:val="16"/>
                <w:szCs w:val="16"/>
              </w:rPr>
            </w:pPr>
            <w:r w:rsidRPr="002C166D">
              <w:rPr>
                <w:sz w:val="16"/>
                <w:szCs w:val="16"/>
              </w:rPr>
              <w:t>Centrifugal Force = Mass*Angular Velocity</w:t>
            </w:r>
            <w:r w:rsidRPr="002C166D">
              <w:rPr>
                <w:sz w:val="16"/>
                <w:szCs w:val="16"/>
                <w:vertAlign w:val="superscript"/>
              </w:rPr>
              <w:t xml:space="preserve">2 </w:t>
            </w:r>
            <w:r w:rsidRPr="002C166D">
              <w:rPr>
                <w:sz w:val="16"/>
                <w:szCs w:val="16"/>
              </w:rPr>
              <w:t>*Radius</w:t>
            </w:r>
          </w:p>
        </w:tc>
        <w:tc>
          <w:tcPr>
            <w:tcW w:w="3325" w:type="dxa"/>
          </w:tcPr>
          <w:p w:rsidR="00247ACB" w:rsidRPr="002C166D" w:rsidRDefault="00247ACB" w:rsidP="00247ACB">
            <w:pPr>
              <w:spacing w:line="240" w:lineRule="auto"/>
              <w:jc w:val="center"/>
              <w:rPr>
                <w:sz w:val="16"/>
                <w:szCs w:val="16"/>
              </w:rPr>
            </w:pPr>
            <w:r w:rsidRPr="002C166D">
              <w:rPr>
                <w:sz w:val="16"/>
                <w:szCs w:val="16"/>
              </w:rPr>
              <w:t>= 0.38854*1411</w:t>
            </w:r>
            <w:r w:rsidRPr="002C166D">
              <w:rPr>
                <w:sz w:val="16"/>
                <w:szCs w:val="16"/>
                <w:vertAlign w:val="superscript"/>
              </w:rPr>
              <w:t>2</w:t>
            </w:r>
            <w:r w:rsidRPr="002C166D">
              <w:rPr>
                <w:sz w:val="16"/>
                <w:szCs w:val="16"/>
              </w:rPr>
              <w:t>*1.2695</w:t>
            </w:r>
          </w:p>
          <w:p w:rsidR="00247ACB" w:rsidRPr="002C166D" w:rsidRDefault="00247ACB" w:rsidP="00247ACB">
            <w:pPr>
              <w:spacing w:line="240" w:lineRule="auto"/>
              <w:jc w:val="center"/>
              <w:rPr>
                <w:sz w:val="16"/>
                <w:szCs w:val="16"/>
              </w:rPr>
            </w:pPr>
            <w:r w:rsidRPr="002C166D">
              <w:rPr>
                <w:sz w:val="16"/>
                <w:szCs w:val="16"/>
              </w:rPr>
              <w:t>=27717 m/s</w:t>
            </w:r>
            <w:r w:rsidRPr="002C166D">
              <w:rPr>
                <w:sz w:val="16"/>
                <w:szCs w:val="16"/>
                <w:vertAlign w:val="superscript"/>
              </w:rPr>
              <w:t>2</w:t>
            </w:r>
          </w:p>
        </w:tc>
      </w:tr>
    </w:tbl>
    <w:p w:rsidR="00247ACB" w:rsidRPr="002C166D" w:rsidRDefault="00247ACB" w:rsidP="00247ACB">
      <w:pPr>
        <w:spacing w:line="240" w:lineRule="auto"/>
        <w:rPr>
          <w:rStyle w:val="Strong"/>
          <w:b w:val="0"/>
        </w:rPr>
      </w:pPr>
    </w:p>
    <w:p w:rsidR="00247ACB" w:rsidRPr="00E62671" w:rsidRDefault="00247ACB" w:rsidP="00247ACB">
      <w:pPr>
        <w:pStyle w:val="Caption"/>
        <w:rPr>
          <w:rStyle w:val="IntenseReference"/>
        </w:rPr>
      </w:pPr>
      <w:bookmarkStart w:id="85" w:name="_Toc24648458"/>
      <w:bookmarkStart w:id="86" w:name="_Toc24906187"/>
      <w:bookmarkStart w:id="87" w:name="_Toc24906246"/>
      <w:r w:rsidRPr="002C166D">
        <w:rPr>
          <w:rStyle w:val="IntenseReference"/>
        </w:rPr>
        <w:t xml:space="preserve">Table </w:t>
      </w:r>
      <w:r w:rsidR="002C166D">
        <w:rPr>
          <w:rStyle w:val="IntenseReference"/>
        </w:rPr>
        <w:t>6:</w:t>
      </w:r>
      <w:r w:rsidRPr="002C166D">
        <w:rPr>
          <w:rStyle w:val="IntenseReference"/>
        </w:rPr>
        <w:t xml:space="preserve"> Mesh Sizes</w:t>
      </w:r>
      <w:bookmarkEnd w:id="85"/>
      <w:bookmarkEnd w:id="86"/>
      <w:bookmarkEnd w:id="87"/>
    </w:p>
    <w:tbl>
      <w:tblPr>
        <w:tblStyle w:val="TableGrid"/>
        <w:tblpPr w:leftFromText="180" w:rightFromText="180" w:vertAnchor="text" w:horzAnchor="margin" w:tblpY="62"/>
        <w:tblW w:w="0" w:type="auto"/>
        <w:tblLook w:val="04A0"/>
      </w:tblPr>
      <w:tblGrid>
        <w:gridCol w:w="2254"/>
        <w:gridCol w:w="2254"/>
        <w:gridCol w:w="2254"/>
        <w:gridCol w:w="2254"/>
      </w:tblGrid>
      <w:tr w:rsidR="00247ACB" w:rsidTr="00247ACB">
        <w:tc>
          <w:tcPr>
            <w:tcW w:w="2254" w:type="dxa"/>
          </w:tcPr>
          <w:p w:rsidR="00247ACB" w:rsidRPr="00BA5B1A" w:rsidRDefault="00247ACB" w:rsidP="00247ACB">
            <w:pPr>
              <w:spacing w:line="240" w:lineRule="auto"/>
              <w:jc w:val="center"/>
              <w:rPr>
                <w:b/>
                <w:sz w:val="20"/>
                <w:szCs w:val="20"/>
              </w:rPr>
            </w:pPr>
            <w:r w:rsidRPr="00BA5B1A">
              <w:rPr>
                <w:b/>
                <w:sz w:val="20"/>
                <w:szCs w:val="20"/>
              </w:rPr>
              <w:t>Mesh Size (mm)</w:t>
            </w:r>
          </w:p>
        </w:tc>
        <w:tc>
          <w:tcPr>
            <w:tcW w:w="2254" w:type="dxa"/>
          </w:tcPr>
          <w:p w:rsidR="00247ACB" w:rsidRPr="00BA5B1A" w:rsidRDefault="00247ACB" w:rsidP="00247ACB">
            <w:pPr>
              <w:spacing w:line="240" w:lineRule="auto"/>
              <w:jc w:val="center"/>
              <w:rPr>
                <w:b/>
                <w:sz w:val="20"/>
                <w:szCs w:val="20"/>
              </w:rPr>
            </w:pPr>
            <w:r w:rsidRPr="00BA5B1A">
              <w:rPr>
                <w:b/>
                <w:sz w:val="20"/>
                <w:szCs w:val="20"/>
              </w:rPr>
              <w:t>Nodes</w:t>
            </w:r>
          </w:p>
        </w:tc>
        <w:tc>
          <w:tcPr>
            <w:tcW w:w="2254" w:type="dxa"/>
          </w:tcPr>
          <w:p w:rsidR="00247ACB" w:rsidRPr="00BA5B1A" w:rsidRDefault="00247ACB" w:rsidP="00247ACB">
            <w:pPr>
              <w:spacing w:line="240" w:lineRule="auto"/>
              <w:jc w:val="center"/>
              <w:rPr>
                <w:b/>
                <w:sz w:val="20"/>
                <w:szCs w:val="20"/>
              </w:rPr>
            </w:pPr>
            <w:r w:rsidRPr="00BA5B1A">
              <w:rPr>
                <w:b/>
                <w:sz w:val="20"/>
                <w:szCs w:val="20"/>
              </w:rPr>
              <w:t>Elements</w:t>
            </w:r>
          </w:p>
        </w:tc>
        <w:tc>
          <w:tcPr>
            <w:tcW w:w="2254" w:type="dxa"/>
          </w:tcPr>
          <w:p w:rsidR="00247ACB" w:rsidRPr="00BA5B1A" w:rsidRDefault="00247ACB" w:rsidP="00247ACB">
            <w:pPr>
              <w:spacing w:line="240" w:lineRule="auto"/>
              <w:jc w:val="center"/>
              <w:rPr>
                <w:b/>
                <w:sz w:val="20"/>
                <w:szCs w:val="20"/>
              </w:rPr>
            </w:pPr>
            <w:r w:rsidRPr="00BA5B1A">
              <w:rPr>
                <w:b/>
                <w:sz w:val="20"/>
                <w:szCs w:val="20"/>
              </w:rPr>
              <w:t>Time to complete (mins)</w:t>
            </w:r>
          </w:p>
        </w:tc>
      </w:tr>
      <w:tr w:rsidR="00247ACB" w:rsidTr="00247ACB">
        <w:tc>
          <w:tcPr>
            <w:tcW w:w="2254" w:type="dxa"/>
          </w:tcPr>
          <w:p w:rsidR="00247ACB" w:rsidRPr="00BA5B1A" w:rsidRDefault="00247ACB" w:rsidP="00247ACB">
            <w:pPr>
              <w:spacing w:line="240" w:lineRule="auto"/>
              <w:jc w:val="center"/>
              <w:rPr>
                <w:sz w:val="16"/>
                <w:szCs w:val="16"/>
              </w:rPr>
            </w:pPr>
            <w:r w:rsidRPr="00BA5B1A">
              <w:rPr>
                <w:sz w:val="16"/>
                <w:szCs w:val="16"/>
              </w:rPr>
              <w:t>4.4179 (recommended)</w:t>
            </w:r>
          </w:p>
        </w:tc>
        <w:tc>
          <w:tcPr>
            <w:tcW w:w="2254" w:type="dxa"/>
          </w:tcPr>
          <w:p w:rsidR="00247ACB" w:rsidRPr="00BA5B1A" w:rsidRDefault="00247ACB" w:rsidP="00247ACB">
            <w:pPr>
              <w:spacing w:line="240" w:lineRule="auto"/>
              <w:jc w:val="center"/>
              <w:rPr>
                <w:sz w:val="16"/>
                <w:szCs w:val="16"/>
              </w:rPr>
            </w:pPr>
            <w:r w:rsidRPr="00BA5B1A">
              <w:rPr>
                <w:sz w:val="16"/>
                <w:szCs w:val="16"/>
              </w:rPr>
              <w:t>16915</w:t>
            </w:r>
          </w:p>
        </w:tc>
        <w:tc>
          <w:tcPr>
            <w:tcW w:w="2254" w:type="dxa"/>
          </w:tcPr>
          <w:p w:rsidR="00247ACB" w:rsidRPr="00BA5B1A" w:rsidRDefault="00247ACB" w:rsidP="00247ACB">
            <w:pPr>
              <w:spacing w:line="240" w:lineRule="auto"/>
              <w:jc w:val="center"/>
              <w:rPr>
                <w:sz w:val="16"/>
                <w:szCs w:val="16"/>
              </w:rPr>
            </w:pPr>
            <w:r w:rsidRPr="00BA5B1A">
              <w:rPr>
                <w:sz w:val="16"/>
                <w:szCs w:val="16"/>
              </w:rPr>
              <w:t>9431</w:t>
            </w:r>
          </w:p>
        </w:tc>
        <w:tc>
          <w:tcPr>
            <w:tcW w:w="2254" w:type="dxa"/>
          </w:tcPr>
          <w:p w:rsidR="00247ACB" w:rsidRPr="00BA5B1A" w:rsidRDefault="00247ACB" w:rsidP="00247ACB">
            <w:pPr>
              <w:spacing w:line="240" w:lineRule="auto"/>
              <w:jc w:val="center"/>
              <w:rPr>
                <w:sz w:val="16"/>
                <w:szCs w:val="16"/>
              </w:rPr>
            </w:pPr>
            <w:r w:rsidRPr="00BA5B1A">
              <w:rPr>
                <w:sz w:val="16"/>
                <w:szCs w:val="16"/>
              </w:rPr>
              <w:t>0.9</w:t>
            </w:r>
          </w:p>
        </w:tc>
      </w:tr>
      <w:tr w:rsidR="00247ACB" w:rsidTr="00247ACB">
        <w:tc>
          <w:tcPr>
            <w:tcW w:w="2254" w:type="dxa"/>
          </w:tcPr>
          <w:p w:rsidR="00247ACB" w:rsidRPr="00BA5B1A" w:rsidRDefault="00247ACB" w:rsidP="00247ACB">
            <w:pPr>
              <w:spacing w:line="240" w:lineRule="auto"/>
              <w:jc w:val="center"/>
              <w:rPr>
                <w:sz w:val="16"/>
                <w:szCs w:val="16"/>
              </w:rPr>
            </w:pPr>
            <w:r w:rsidRPr="00BA5B1A">
              <w:rPr>
                <w:sz w:val="16"/>
                <w:szCs w:val="16"/>
              </w:rPr>
              <w:t>2</w:t>
            </w:r>
          </w:p>
        </w:tc>
        <w:tc>
          <w:tcPr>
            <w:tcW w:w="2254" w:type="dxa"/>
          </w:tcPr>
          <w:p w:rsidR="00247ACB" w:rsidRPr="00BA5B1A" w:rsidRDefault="00247ACB" w:rsidP="00247ACB">
            <w:pPr>
              <w:spacing w:line="240" w:lineRule="auto"/>
              <w:jc w:val="center"/>
              <w:rPr>
                <w:sz w:val="16"/>
                <w:szCs w:val="16"/>
              </w:rPr>
            </w:pPr>
            <w:r w:rsidRPr="00BA5B1A">
              <w:rPr>
                <w:sz w:val="16"/>
                <w:szCs w:val="16"/>
              </w:rPr>
              <w:t>121362</w:t>
            </w:r>
          </w:p>
        </w:tc>
        <w:tc>
          <w:tcPr>
            <w:tcW w:w="2254" w:type="dxa"/>
          </w:tcPr>
          <w:p w:rsidR="00247ACB" w:rsidRPr="00BA5B1A" w:rsidRDefault="00247ACB" w:rsidP="00247ACB">
            <w:pPr>
              <w:spacing w:line="240" w:lineRule="auto"/>
              <w:jc w:val="center"/>
              <w:rPr>
                <w:sz w:val="16"/>
                <w:szCs w:val="16"/>
              </w:rPr>
            </w:pPr>
            <w:r w:rsidRPr="00BA5B1A">
              <w:rPr>
                <w:sz w:val="16"/>
                <w:szCs w:val="16"/>
              </w:rPr>
              <w:t>75687</w:t>
            </w:r>
          </w:p>
        </w:tc>
        <w:tc>
          <w:tcPr>
            <w:tcW w:w="2254" w:type="dxa"/>
          </w:tcPr>
          <w:p w:rsidR="00247ACB" w:rsidRPr="00BA5B1A" w:rsidRDefault="00247ACB" w:rsidP="00247ACB">
            <w:pPr>
              <w:spacing w:line="240" w:lineRule="auto"/>
              <w:jc w:val="center"/>
              <w:rPr>
                <w:sz w:val="16"/>
                <w:szCs w:val="16"/>
              </w:rPr>
            </w:pPr>
            <w:r w:rsidRPr="00BA5B1A">
              <w:rPr>
                <w:sz w:val="16"/>
                <w:szCs w:val="16"/>
              </w:rPr>
              <w:t>0.17</w:t>
            </w:r>
          </w:p>
        </w:tc>
      </w:tr>
      <w:tr w:rsidR="00247ACB" w:rsidTr="00247ACB">
        <w:tc>
          <w:tcPr>
            <w:tcW w:w="2254" w:type="dxa"/>
          </w:tcPr>
          <w:p w:rsidR="00247ACB" w:rsidRPr="00BA5B1A" w:rsidRDefault="00247ACB" w:rsidP="00247ACB">
            <w:pPr>
              <w:spacing w:line="240" w:lineRule="auto"/>
              <w:jc w:val="center"/>
              <w:rPr>
                <w:sz w:val="16"/>
                <w:szCs w:val="16"/>
              </w:rPr>
            </w:pPr>
            <w:r w:rsidRPr="00BA5B1A">
              <w:rPr>
                <w:sz w:val="16"/>
                <w:szCs w:val="16"/>
              </w:rPr>
              <w:t>1</w:t>
            </w:r>
          </w:p>
        </w:tc>
        <w:tc>
          <w:tcPr>
            <w:tcW w:w="2254" w:type="dxa"/>
          </w:tcPr>
          <w:p w:rsidR="00247ACB" w:rsidRPr="00BA5B1A" w:rsidRDefault="00247ACB" w:rsidP="00247ACB">
            <w:pPr>
              <w:spacing w:line="240" w:lineRule="auto"/>
              <w:jc w:val="center"/>
              <w:rPr>
                <w:sz w:val="16"/>
                <w:szCs w:val="16"/>
              </w:rPr>
            </w:pPr>
            <w:r w:rsidRPr="00BA5B1A">
              <w:rPr>
                <w:sz w:val="16"/>
                <w:szCs w:val="16"/>
              </w:rPr>
              <w:t>766801</w:t>
            </w:r>
          </w:p>
        </w:tc>
        <w:tc>
          <w:tcPr>
            <w:tcW w:w="2254" w:type="dxa"/>
          </w:tcPr>
          <w:p w:rsidR="00247ACB" w:rsidRPr="00BA5B1A" w:rsidRDefault="00247ACB" w:rsidP="00247ACB">
            <w:pPr>
              <w:spacing w:line="240" w:lineRule="auto"/>
              <w:jc w:val="center"/>
              <w:rPr>
                <w:sz w:val="16"/>
                <w:szCs w:val="16"/>
              </w:rPr>
            </w:pPr>
            <w:r w:rsidRPr="00BA5B1A">
              <w:rPr>
                <w:sz w:val="16"/>
                <w:szCs w:val="16"/>
              </w:rPr>
              <w:t>515318</w:t>
            </w:r>
          </w:p>
        </w:tc>
        <w:tc>
          <w:tcPr>
            <w:tcW w:w="2254" w:type="dxa"/>
          </w:tcPr>
          <w:p w:rsidR="00247ACB" w:rsidRPr="00BA5B1A" w:rsidRDefault="00247ACB" w:rsidP="00247ACB">
            <w:pPr>
              <w:spacing w:line="240" w:lineRule="auto"/>
              <w:jc w:val="center"/>
              <w:rPr>
                <w:sz w:val="16"/>
                <w:szCs w:val="16"/>
              </w:rPr>
            </w:pPr>
            <w:r w:rsidRPr="00BA5B1A">
              <w:rPr>
                <w:sz w:val="16"/>
                <w:szCs w:val="16"/>
              </w:rPr>
              <w:t>1.23</w:t>
            </w:r>
          </w:p>
        </w:tc>
      </w:tr>
      <w:tr w:rsidR="00247ACB" w:rsidTr="00247ACB">
        <w:trPr>
          <w:trHeight w:val="85"/>
        </w:trPr>
        <w:tc>
          <w:tcPr>
            <w:tcW w:w="2254" w:type="dxa"/>
          </w:tcPr>
          <w:p w:rsidR="00247ACB" w:rsidRPr="00BA5B1A" w:rsidRDefault="00247ACB" w:rsidP="00247ACB">
            <w:pPr>
              <w:spacing w:line="240" w:lineRule="auto"/>
              <w:jc w:val="center"/>
              <w:rPr>
                <w:sz w:val="16"/>
                <w:szCs w:val="16"/>
              </w:rPr>
            </w:pPr>
            <w:r w:rsidRPr="00BA5B1A">
              <w:rPr>
                <w:sz w:val="16"/>
                <w:szCs w:val="16"/>
              </w:rPr>
              <w:t>4</w:t>
            </w:r>
          </w:p>
        </w:tc>
        <w:tc>
          <w:tcPr>
            <w:tcW w:w="2254" w:type="dxa"/>
          </w:tcPr>
          <w:p w:rsidR="00247ACB" w:rsidRPr="00BA5B1A" w:rsidRDefault="00247ACB" w:rsidP="00247ACB">
            <w:pPr>
              <w:spacing w:line="240" w:lineRule="auto"/>
              <w:jc w:val="center"/>
              <w:rPr>
                <w:sz w:val="16"/>
                <w:szCs w:val="16"/>
              </w:rPr>
            </w:pPr>
            <w:r w:rsidRPr="00BA5B1A">
              <w:rPr>
                <w:sz w:val="16"/>
                <w:szCs w:val="16"/>
              </w:rPr>
              <w:t>19172</w:t>
            </w:r>
          </w:p>
        </w:tc>
        <w:tc>
          <w:tcPr>
            <w:tcW w:w="2254" w:type="dxa"/>
          </w:tcPr>
          <w:p w:rsidR="00247ACB" w:rsidRPr="00BA5B1A" w:rsidRDefault="00247ACB" w:rsidP="00247ACB">
            <w:pPr>
              <w:spacing w:line="240" w:lineRule="auto"/>
              <w:jc w:val="center"/>
              <w:rPr>
                <w:sz w:val="16"/>
                <w:szCs w:val="16"/>
              </w:rPr>
            </w:pPr>
            <w:r w:rsidRPr="00BA5B1A">
              <w:rPr>
                <w:sz w:val="16"/>
                <w:szCs w:val="16"/>
              </w:rPr>
              <w:t>10493</w:t>
            </w:r>
          </w:p>
        </w:tc>
        <w:tc>
          <w:tcPr>
            <w:tcW w:w="2254" w:type="dxa"/>
          </w:tcPr>
          <w:p w:rsidR="00247ACB" w:rsidRPr="00BA5B1A" w:rsidRDefault="00247ACB" w:rsidP="00247ACB">
            <w:pPr>
              <w:spacing w:line="240" w:lineRule="auto"/>
              <w:jc w:val="center"/>
              <w:rPr>
                <w:sz w:val="16"/>
                <w:szCs w:val="16"/>
              </w:rPr>
            </w:pPr>
            <w:r w:rsidRPr="00BA5B1A">
              <w:rPr>
                <w:sz w:val="16"/>
                <w:szCs w:val="16"/>
              </w:rPr>
              <w:t>0.10</w:t>
            </w:r>
          </w:p>
        </w:tc>
      </w:tr>
    </w:tbl>
    <w:p w:rsidR="00247ACB" w:rsidRDefault="00247ACB" w:rsidP="00247ACB">
      <w:pPr>
        <w:spacing w:line="240" w:lineRule="auto"/>
        <w:rPr>
          <w:rStyle w:val="Strong"/>
          <w:b w:val="0"/>
        </w:rPr>
      </w:pPr>
    </w:p>
    <w:p w:rsidR="00247ACB" w:rsidRDefault="00247ACB" w:rsidP="00247ACB">
      <w:pPr>
        <w:spacing w:line="276" w:lineRule="auto"/>
        <w:rPr>
          <w:rStyle w:val="Strong"/>
          <w:rFonts w:eastAsiaTheme="majorEastAsia" w:cstheme="majorBidi"/>
          <w:bCs w:val="0"/>
          <w:color w:val="365F91" w:themeColor="accent1" w:themeShade="BF"/>
          <w:sz w:val="28"/>
          <w:szCs w:val="28"/>
        </w:rPr>
      </w:pPr>
      <w:r>
        <w:rPr>
          <w:rStyle w:val="Strong"/>
          <w:b w:val="0"/>
        </w:rPr>
        <w:br w:type="page"/>
      </w:r>
    </w:p>
    <w:p w:rsidR="0036247A" w:rsidRDefault="00EA2EF2" w:rsidP="0036247A">
      <w:pPr>
        <w:pStyle w:val="Heading1"/>
      </w:pPr>
      <w:bookmarkStart w:id="88" w:name="_Toc24906122"/>
      <w:r>
        <w:lastRenderedPageBreak/>
        <w:t>References</w:t>
      </w:r>
      <w:bookmarkEnd w:id="88"/>
    </w:p>
    <w:p w:rsidR="0036247A" w:rsidRDefault="0036247A" w:rsidP="0036247A"/>
    <w:sdt>
      <w:sdtPr>
        <w:id w:val="-218594210"/>
        <w:docPartObj>
          <w:docPartGallery w:val="Bibliographies"/>
          <w:docPartUnique/>
        </w:docPartObj>
      </w:sdtPr>
      <w:sdtContent>
        <w:sdt>
          <w:sdtPr>
            <w:id w:val="2001538407"/>
            <w:bibliography/>
          </w:sdtPr>
          <w:sdtContent>
            <w:p w:rsidR="000E4454" w:rsidRDefault="00364503" w:rsidP="000E4454">
              <w:r>
                <w:fldChar w:fldCharType="begin"/>
              </w:r>
              <w:r w:rsidR="000E4454">
                <w:instrText xml:space="preserve"> BIBLIOGRAPHY </w:instrText>
              </w:r>
              <w:r>
                <w:fldChar w:fldCharType="end"/>
              </w:r>
              <w:r w:rsidR="000E4454" w:rsidRPr="000E4454">
                <w:t xml:space="preserve"> </w:t>
              </w:r>
              <w:r w:rsidR="000E4454">
                <w:t xml:space="preserve">Army (2019) Aircraft Accessed online </w:t>
              </w:r>
              <w:hyperlink r:id="rId30" w:history="1">
                <w:r w:rsidR="000E4454" w:rsidRPr="007A0A00">
                  <w:rPr>
                    <w:rStyle w:val="Hyperlink"/>
                  </w:rPr>
                  <w:t>https://www.army.mod.uk/equipment/aircraft/</w:t>
                </w:r>
              </w:hyperlink>
              <w:r w:rsidR="000E4454">
                <w:t xml:space="preserve"> [08/11/2019]</w:t>
              </w:r>
            </w:p>
          </w:sdtContent>
        </w:sdt>
        <w:p w:rsidR="000E4454" w:rsidRDefault="000E4454" w:rsidP="000E4454">
          <w:r w:rsidRPr="000E4454">
            <w:t xml:space="preserve"> </w:t>
          </w:r>
          <w:r>
            <w:t xml:space="preserve">Army Technology, (2019) Apache Helicopter (AH-64A/D) accessed online </w:t>
          </w:r>
          <w:hyperlink r:id="rId31" w:history="1">
            <w:r w:rsidRPr="007A0A00">
              <w:rPr>
                <w:rStyle w:val="Hyperlink"/>
              </w:rPr>
              <w:t>https://www.army-technology.com/projects/apache/</w:t>
            </w:r>
          </w:hyperlink>
          <w:r>
            <w:t xml:space="preserve"> [09/11/2019]</w:t>
          </w:r>
        </w:p>
        <w:p w:rsidR="000E4454" w:rsidRPr="00D066F4" w:rsidRDefault="000E4454" w:rsidP="000E4454">
          <w:r>
            <w:t xml:space="preserve">Benson, T. (2019) Modern Lift Equation accessed online </w:t>
          </w:r>
          <w:hyperlink r:id="rId32" w:history="1">
            <w:r w:rsidRPr="007A0A00">
              <w:rPr>
                <w:rStyle w:val="Hyperlink"/>
              </w:rPr>
              <w:t>https://wright.nasa.gov/airplane/lifteq.html</w:t>
            </w:r>
          </w:hyperlink>
          <w:r>
            <w:t xml:space="preserve"> [10/11/2019]</w:t>
          </w:r>
        </w:p>
        <w:p w:rsidR="000E4454" w:rsidRDefault="000E4454" w:rsidP="000E4454">
          <w:r>
            <w:t xml:space="preserve">Boeing.com (2019) AH-64 Apache Accessed online at </w:t>
          </w:r>
          <w:hyperlink r:id="rId33" w:history="1">
            <w:r w:rsidRPr="007A0A00">
              <w:rPr>
                <w:rStyle w:val="Hyperlink"/>
              </w:rPr>
              <w:t>http://www.boeing.com/defense/ah-64-apache/</w:t>
            </w:r>
          </w:hyperlink>
          <w:r>
            <w:t xml:space="preserve"> [08/11/2019]</w:t>
          </w:r>
        </w:p>
        <w:p w:rsidR="000E4454" w:rsidRDefault="000E4454" w:rsidP="000E4454">
          <w:r>
            <w:t>FAA.gov, (2019</w:t>
          </w:r>
          <w:r w:rsidR="002C166D">
            <w:t>) Chapter</w:t>
          </w:r>
          <w:r>
            <w:t xml:space="preserve"> 2: Aerodynamics of Flight. Accessed online </w:t>
          </w:r>
          <w:hyperlink r:id="rId34" w:history="1">
            <w:r w:rsidRPr="007A0A00">
              <w:rPr>
                <w:rStyle w:val="Hyperlink"/>
              </w:rPr>
              <w:t>https://www.faa.gov/regulations_policies/handbooks_manuals/aviation/helicopter_flying_handbook/media/hfh_ch02.pdf</w:t>
            </w:r>
          </w:hyperlink>
          <w:r>
            <w:t xml:space="preserve"> [11/11/2019]</w:t>
          </w:r>
        </w:p>
        <w:p w:rsidR="000E4454" w:rsidRDefault="000E4454" w:rsidP="000E4454">
          <w:r>
            <w:t>Gore, A. (2019). Tail Rotor V3. SolidWorks Simulation.</w:t>
          </w:r>
        </w:p>
        <w:p w:rsidR="000E4454" w:rsidRDefault="000E4454" w:rsidP="000E4454">
          <w:r>
            <w:t xml:space="preserve">Harris, T. (2002) How Apache Helicopters Work Accessed online </w:t>
          </w:r>
          <w:hyperlink r:id="rId35" w:history="1">
            <w:r w:rsidRPr="007A0A00">
              <w:rPr>
                <w:rStyle w:val="Hyperlink"/>
              </w:rPr>
              <w:t>https://science.howstuffworks.com/apache-helicopter.htm</w:t>
            </w:r>
          </w:hyperlink>
          <w:r>
            <w:t xml:space="preserve"> [09/11/2019]</w:t>
          </w:r>
        </w:p>
        <w:p w:rsidR="000E4454" w:rsidRDefault="000E4454" w:rsidP="000E4454">
          <w:r>
            <w:t xml:space="preserve">Kelley. H.L., (1990) Aerodynamics Performance of a 0.27-Scale Model of an AH-64 Helicopter with Baseline and Alternate Rotor Blade Sets. Nasa Technical Memorandum 4201. </w:t>
          </w:r>
        </w:p>
        <w:p w:rsidR="000E4454" w:rsidRDefault="000E4454" w:rsidP="000E4454">
          <w:r>
            <w:t xml:space="preserve">Lake, K. (2019). Tail Rotor. SolidWorks Simulation. </w:t>
          </w:r>
        </w:p>
        <w:p w:rsidR="000E4454" w:rsidRPr="0036247A" w:rsidRDefault="000E4454" w:rsidP="000E4454">
          <w:r>
            <w:t xml:space="preserve">Newkirk, M., (2007) Process Improvements for the AH-64 Tail Rotor Vibration Analysis Thesis. Accessed online </w:t>
          </w:r>
          <w:hyperlink r:id="rId36" w:history="1">
            <w:r w:rsidRPr="007A0A00">
              <w:rPr>
                <w:rStyle w:val="Hyperlink"/>
              </w:rPr>
              <w:t>https://apps.dtic.mil/dtic/tr/fulltext/u2/a470136.pdf</w:t>
            </w:r>
          </w:hyperlink>
          <w:r>
            <w:t xml:space="preserve"> [08/11/2019] </w:t>
          </w:r>
        </w:p>
        <w:p w:rsidR="000E4454" w:rsidRDefault="000E4454" w:rsidP="000E4454">
          <w:r>
            <w:t>SolidWorks (2019). Material Properties of Tail Rotor V3. SolidWorks Simulation</w:t>
          </w:r>
        </w:p>
        <w:p w:rsidR="000E4454" w:rsidRDefault="000E4454" w:rsidP="000E4454">
          <w:r>
            <w:t xml:space="preserve">SolidWorks Help (2019) SolidWorks Help Page. Accessed online </w:t>
          </w:r>
          <w:hyperlink r:id="rId37" w:history="1">
            <w:r w:rsidRPr="005C345F">
              <w:rPr>
                <w:rStyle w:val="Hyperlink"/>
              </w:rPr>
              <w:t>https://help.solidworks.com/2016/english/SolidWorks/cworks/c_Strain_Components_output_LSA.htm</w:t>
            </w:r>
          </w:hyperlink>
          <w:r>
            <w:t xml:space="preserve"> [13/11/2019] </w:t>
          </w:r>
        </w:p>
        <w:p w:rsidR="000E4454" w:rsidRDefault="000E4454" w:rsidP="000E4454">
          <w:r>
            <w:t xml:space="preserve">Swopes, B.R., (2016) 30 September 1975. Accessed online at </w:t>
          </w:r>
          <w:hyperlink r:id="rId38" w:history="1">
            <w:r w:rsidRPr="007A0A00">
              <w:rPr>
                <w:rStyle w:val="Hyperlink"/>
              </w:rPr>
              <w:t>https://www.thisdayinaviation.com/tag/ah-64-apache/</w:t>
            </w:r>
          </w:hyperlink>
          <w:r>
            <w:t xml:space="preserve"> [08/11/2019]</w:t>
          </w:r>
        </w:p>
        <w:p w:rsidR="000E4454" w:rsidRDefault="000E4454" w:rsidP="000E4454">
          <w:r>
            <w:lastRenderedPageBreak/>
            <w:t xml:space="preserve">The Engineering Toolbox, (2019) Air – Density, Specific Weight and Thermal Expansion Coefficient at Varying Temperature and Constant Pressures. Accessed online  </w:t>
          </w:r>
          <w:hyperlink r:id="rId39" w:history="1">
            <w:r w:rsidRPr="007A0A00">
              <w:rPr>
                <w:rStyle w:val="Hyperlink"/>
              </w:rPr>
              <w:t>https://www.engineeringtoolbox.com/air-density-specific-weight-d_600.html</w:t>
            </w:r>
          </w:hyperlink>
          <w:r>
            <w:t xml:space="preserve"> [10/11/2019]</w:t>
          </w:r>
        </w:p>
        <w:p w:rsidR="000E4454" w:rsidRDefault="000E4454" w:rsidP="000E4454">
          <w:r>
            <w:t xml:space="preserve">The Engineering Toolbox, (2019) Drag Coefficient accessed online </w:t>
          </w:r>
          <w:hyperlink r:id="rId40" w:history="1">
            <w:r w:rsidRPr="007A0A00">
              <w:rPr>
                <w:rStyle w:val="Hyperlink"/>
              </w:rPr>
              <w:t>https://www.engineeringtoolbox.com/drag-coefficient-d_627.html</w:t>
            </w:r>
          </w:hyperlink>
          <w:r>
            <w:t xml:space="preserve"> [10/11/2019]</w:t>
          </w:r>
        </w:p>
        <w:p w:rsidR="000E4454" w:rsidRDefault="000E4454" w:rsidP="000E4454">
          <w:r>
            <w:t>Wanhill, R.J.H., (2003) Material-based Failure Analysis of a Helicopter Rotor Hub. Practical Failure Analysis April 2003 Volume 3 issue 2 pp 59-69</w:t>
          </w:r>
        </w:p>
        <w:p w:rsidR="000E4454" w:rsidRDefault="00364503" w:rsidP="000E4454"/>
      </w:sdtContent>
    </w:sdt>
    <w:p w:rsidR="00D60E75" w:rsidRDefault="00D60E75">
      <w:pPr>
        <w:spacing w:line="276" w:lineRule="auto"/>
        <w:rPr>
          <w:rFonts w:eastAsiaTheme="majorEastAsia" w:cstheme="majorBidi"/>
          <w:b/>
          <w:bCs/>
          <w:color w:val="365F91" w:themeColor="accent1" w:themeShade="BF"/>
          <w:sz w:val="28"/>
          <w:szCs w:val="28"/>
        </w:rPr>
      </w:pPr>
      <w:r>
        <w:br w:type="page"/>
      </w:r>
    </w:p>
    <w:p w:rsidR="004168AA" w:rsidRPr="004168AA" w:rsidRDefault="009549E0" w:rsidP="009549E0">
      <w:pPr>
        <w:pStyle w:val="Heading1"/>
      </w:pPr>
      <w:bookmarkStart w:id="89" w:name="_Toc24906123"/>
      <w:r>
        <w:lastRenderedPageBreak/>
        <w:t>Appendi</w:t>
      </w:r>
      <w:r w:rsidR="000E4454">
        <w:t>x</w:t>
      </w:r>
      <w:bookmarkEnd w:id="89"/>
    </w:p>
    <w:p w:rsidR="004168AA" w:rsidRDefault="004168AA" w:rsidP="004168AA">
      <w:pPr>
        <w:pStyle w:val="Heading2"/>
      </w:pPr>
      <w:bookmarkStart w:id="90" w:name="_Toc24906124"/>
      <w:r>
        <w:t>Ampres Charts for Modes 1-10</w:t>
      </w:r>
      <w:r w:rsidR="000E4454">
        <w:t>. All images (Gore, 2019)</w:t>
      </w:r>
      <w:bookmarkEnd w:id="90"/>
    </w:p>
    <w:tbl>
      <w:tblPr>
        <w:tblStyle w:val="TableGrid"/>
        <w:tblW w:w="0" w:type="auto"/>
        <w:tblLook w:val="04A0"/>
      </w:tblPr>
      <w:tblGrid>
        <w:gridCol w:w="4508"/>
        <w:gridCol w:w="4508"/>
      </w:tblGrid>
      <w:tr w:rsidR="00D60E75" w:rsidTr="00D60E75">
        <w:tc>
          <w:tcPr>
            <w:tcW w:w="4508" w:type="dxa"/>
          </w:tcPr>
          <w:p w:rsidR="00D60E75" w:rsidRPr="004754B2" w:rsidRDefault="00D60E75" w:rsidP="004754B2">
            <w:pPr>
              <w:jc w:val="center"/>
              <w:rPr>
                <w:b/>
              </w:rPr>
            </w:pPr>
            <w:r w:rsidRPr="004754B2">
              <w:rPr>
                <w:b/>
              </w:rPr>
              <w:t>Mode</w:t>
            </w:r>
          </w:p>
        </w:tc>
        <w:tc>
          <w:tcPr>
            <w:tcW w:w="4508" w:type="dxa"/>
          </w:tcPr>
          <w:p w:rsidR="00D60E75" w:rsidRPr="004754B2" w:rsidRDefault="00D60E75" w:rsidP="004754B2">
            <w:pPr>
              <w:jc w:val="center"/>
              <w:rPr>
                <w:b/>
              </w:rPr>
            </w:pPr>
            <w:r w:rsidRPr="004754B2">
              <w:rPr>
                <w:b/>
              </w:rPr>
              <w:t>Chart</w:t>
            </w:r>
          </w:p>
        </w:tc>
      </w:tr>
      <w:tr w:rsidR="00D60E75" w:rsidTr="00D60E75">
        <w:tc>
          <w:tcPr>
            <w:tcW w:w="4508" w:type="dxa"/>
          </w:tcPr>
          <w:p w:rsidR="00D60E75" w:rsidRDefault="00D60E75" w:rsidP="004754B2">
            <w:pPr>
              <w:jc w:val="center"/>
            </w:pPr>
            <w:r>
              <w:t>1</w:t>
            </w:r>
          </w:p>
        </w:tc>
        <w:tc>
          <w:tcPr>
            <w:tcW w:w="4508" w:type="dxa"/>
          </w:tcPr>
          <w:p w:rsidR="00D60E75" w:rsidRDefault="00D60E75" w:rsidP="004754B2">
            <w:pPr>
              <w:jc w:val="center"/>
            </w:pPr>
            <w:r>
              <w:rPr>
                <w:noProof/>
                <w:color w:val="1F497D" w:themeColor="text2"/>
                <w:lang w:eastAsia="en-GB"/>
              </w:rPr>
              <w:drawing>
                <wp:inline distT="0" distB="0" distL="0" distR="0">
                  <wp:extent cx="1009650" cy="15144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nnotation 2019-11-14 153612 - Ampres 1.jpg"/>
                          <pic:cNvPicPr/>
                        </pic:nvPicPr>
                        <pic:blipFill>
                          <a:blip r:embed="rId4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022200" cy="1533300"/>
                          </a:xfrm>
                          <a:prstGeom prst="rect">
                            <a:avLst/>
                          </a:prstGeom>
                        </pic:spPr>
                      </pic:pic>
                    </a:graphicData>
                  </a:graphic>
                </wp:inline>
              </w:drawing>
            </w:r>
          </w:p>
        </w:tc>
      </w:tr>
      <w:tr w:rsidR="00D60E75" w:rsidTr="00D60E75">
        <w:tc>
          <w:tcPr>
            <w:tcW w:w="4508" w:type="dxa"/>
          </w:tcPr>
          <w:p w:rsidR="00D60E75" w:rsidRDefault="004754B2" w:rsidP="004754B2">
            <w:pPr>
              <w:jc w:val="center"/>
            </w:pPr>
            <w:r>
              <w:t>2</w:t>
            </w:r>
          </w:p>
        </w:tc>
        <w:tc>
          <w:tcPr>
            <w:tcW w:w="4508" w:type="dxa"/>
          </w:tcPr>
          <w:p w:rsidR="00D60E75" w:rsidRDefault="00D60E75" w:rsidP="004754B2">
            <w:pPr>
              <w:jc w:val="center"/>
            </w:pPr>
            <w:r>
              <w:rPr>
                <w:noProof/>
                <w:color w:val="1F497D" w:themeColor="text2"/>
                <w:lang w:eastAsia="en-GB"/>
              </w:rPr>
              <w:drawing>
                <wp:inline distT="0" distB="0" distL="0" distR="0">
                  <wp:extent cx="981075" cy="1674656"/>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nnotation 2019-11-14 153701 - Ampres 2.jpg"/>
                          <pic:cNvPicPr/>
                        </pic:nvPicPr>
                        <pic:blipFill>
                          <a:blip r:embed="rId4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994669" cy="1697861"/>
                          </a:xfrm>
                          <a:prstGeom prst="rect">
                            <a:avLst/>
                          </a:prstGeom>
                        </pic:spPr>
                      </pic:pic>
                    </a:graphicData>
                  </a:graphic>
                </wp:inline>
              </w:drawing>
            </w:r>
          </w:p>
        </w:tc>
      </w:tr>
      <w:tr w:rsidR="00D60E75" w:rsidTr="00D60E75">
        <w:tc>
          <w:tcPr>
            <w:tcW w:w="4508" w:type="dxa"/>
          </w:tcPr>
          <w:p w:rsidR="00D60E75" w:rsidRDefault="004754B2" w:rsidP="004754B2">
            <w:pPr>
              <w:jc w:val="center"/>
            </w:pPr>
            <w:r>
              <w:t>3</w:t>
            </w:r>
          </w:p>
          <w:p w:rsidR="004754B2" w:rsidRDefault="004754B2" w:rsidP="004754B2">
            <w:pPr>
              <w:jc w:val="center"/>
            </w:pPr>
          </w:p>
        </w:tc>
        <w:tc>
          <w:tcPr>
            <w:tcW w:w="4508" w:type="dxa"/>
          </w:tcPr>
          <w:p w:rsidR="00D60E75" w:rsidRDefault="004754B2" w:rsidP="004754B2">
            <w:pPr>
              <w:jc w:val="center"/>
            </w:pPr>
            <w:r>
              <w:rPr>
                <w:noProof/>
                <w:color w:val="1F497D" w:themeColor="text2"/>
                <w:lang w:eastAsia="en-GB"/>
              </w:rPr>
              <w:drawing>
                <wp:inline distT="0" distB="0" distL="0" distR="0">
                  <wp:extent cx="981075" cy="1803556"/>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nnotation 2019-11-14 153745 - Ampres 3.jpg"/>
                          <pic:cNvPicPr/>
                        </pic:nvPicPr>
                        <pic:blipFill>
                          <a:blip r:embed="rId4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007329" cy="1851819"/>
                          </a:xfrm>
                          <a:prstGeom prst="rect">
                            <a:avLst/>
                          </a:prstGeom>
                        </pic:spPr>
                      </pic:pic>
                    </a:graphicData>
                  </a:graphic>
                </wp:inline>
              </w:drawing>
            </w:r>
          </w:p>
        </w:tc>
      </w:tr>
      <w:tr w:rsidR="00D60E75" w:rsidTr="00D60E75">
        <w:tc>
          <w:tcPr>
            <w:tcW w:w="4508" w:type="dxa"/>
          </w:tcPr>
          <w:p w:rsidR="00D60E75" w:rsidRDefault="004754B2" w:rsidP="004754B2">
            <w:pPr>
              <w:jc w:val="center"/>
            </w:pPr>
            <w:r>
              <w:t>4</w:t>
            </w:r>
          </w:p>
        </w:tc>
        <w:tc>
          <w:tcPr>
            <w:tcW w:w="4508" w:type="dxa"/>
          </w:tcPr>
          <w:p w:rsidR="00D60E75" w:rsidRDefault="004754B2" w:rsidP="004754B2">
            <w:pPr>
              <w:jc w:val="center"/>
            </w:pPr>
            <w:r>
              <w:rPr>
                <w:noProof/>
                <w:color w:val="1F497D" w:themeColor="text2"/>
                <w:lang w:eastAsia="en-GB"/>
              </w:rPr>
              <w:drawing>
                <wp:inline distT="0" distB="0" distL="0" distR="0">
                  <wp:extent cx="962025" cy="178012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nnotation 2019-11-14 153827 - Ampres 4.jpg"/>
                          <pic:cNvPicPr/>
                        </pic:nvPicPr>
                        <pic:blipFill>
                          <a:blip r:embed="rId4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012648" cy="1873797"/>
                          </a:xfrm>
                          <a:prstGeom prst="rect">
                            <a:avLst/>
                          </a:prstGeom>
                        </pic:spPr>
                      </pic:pic>
                    </a:graphicData>
                  </a:graphic>
                </wp:inline>
              </w:drawing>
            </w:r>
          </w:p>
        </w:tc>
      </w:tr>
      <w:tr w:rsidR="00D60E75" w:rsidTr="00D60E75">
        <w:tc>
          <w:tcPr>
            <w:tcW w:w="4508" w:type="dxa"/>
          </w:tcPr>
          <w:p w:rsidR="00D60E75" w:rsidRDefault="004754B2" w:rsidP="004754B2">
            <w:pPr>
              <w:jc w:val="center"/>
            </w:pPr>
            <w:r>
              <w:lastRenderedPageBreak/>
              <w:t>5</w:t>
            </w:r>
          </w:p>
        </w:tc>
        <w:tc>
          <w:tcPr>
            <w:tcW w:w="4508" w:type="dxa"/>
          </w:tcPr>
          <w:p w:rsidR="00D60E75" w:rsidRDefault="004754B2" w:rsidP="004754B2">
            <w:pPr>
              <w:jc w:val="center"/>
            </w:pPr>
            <w:r>
              <w:rPr>
                <w:noProof/>
                <w:color w:val="1F497D" w:themeColor="text2"/>
                <w:lang w:eastAsia="en-GB"/>
              </w:rPr>
              <w:drawing>
                <wp:inline distT="0" distB="0" distL="0" distR="0">
                  <wp:extent cx="912530" cy="1743075"/>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nnotation 2019-11-14 153918 - Ampres 5.jpg"/>
                          <pic:cNvPicPr/>
                        </pic:nvPicPr>
                        <pic:blipFill>
                          <a:blip r:embed="rId4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938565" cy="1792806"/>
                          </a:xfrm>
                          <a:prstGeom prst="rect">
                            <a:avLst/>
                          </a:prstGeom>
                        </pic:spPr>
                      </pic:pic>
                    </a:graphicData>
                  </a:graphic>
                </wp:inline>
              </w:drawing>
            </w:r>
          </w:p>
        </w:tc>
      </w:tr>
      <w:tr w:rsidR="004754B2" w:rsidTr="00D60E75">
        <w:tc>
          <w:tcPr>
            <w:tcW w:w="4508" w:type="dxa"/>
          </w:tcPr>
          <w:p w:rsidR="004754B2" w:rsidRDefault="004754B2" w:rsidP="004754B2">
            <w:pPr>
              <w:jc w:val="center"/>
            </w:pPr>
            <w:r>
              <w:t>6</w:t>
            </w:r>
          </w:p>
        </w:tc>
        <w:tc>
          <w:tcPr>
            <w:tcW w:w="4508" w:type="dxa"/>
          </w:tcPr>
          <w:p w:rsidR="004754B2" w:rsidRDefault="004754B2" w:rsidP="004754B2">
            <w:pPr>
              <w:jc w:val="center"/>
            </w:pPr>
            <w:r>
              <w:rPr>
                <w:noProof/>
                <w:color w:val="1F497D" w:themeColor="text2"/>
                <w:lang w:eastAsia="en-GB"/>
              </w:rPr>
              <w:drawing>
                <wp:inline distT="0" distB="0" distL="0" distR="0">
                  <wp:extent cx="912495" cy="1785628"/>
                  <wp:effectExtent l="0" t="0" r="1905"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Annotation 2019-11-14 154003 - Ampres 6.jpg"/>
                          <pic:cNvPicPr/>
                        </pic:nvPicPr>
                        <pic:blipFill>
                          <a:blip r:embed="rId4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952293" cy="1863506"/>
                          </a:xfrm>
                          <a:prstGeom prst="rect">
                            <a:avLst/>
                          </a:prstGeom>
                        </pic:spPr>
                      </pic:pic>
                    </a:graphicData>
                  </a:graphic>
                </wp:inline>
              </w:drawing>
            </w:r>
          </w:p>
        </w:tc>
      </w:tr>
      <w:tr w:rsidR="004754B2" w:rsidTr="00D60E75">
        <w:tc>
          <w:tcPr>
            <w:tcW w:w="4508" w:type="dxa"/>
          </w:tcPr>
          <w:p w:rsidR="004754B2" w:rsidRDefault="004754B2" w:rsidP="004754B2">
            <w:pPr>
              <w:jc w:val="center"/>
            </w:pPr>
            <w:r>
              <w:t>7</w:t>
            </w:r>
          </w:p>
        </w:tc>
        <w:tc>
          <w:tcPr>
            <w:tcW w:w="4508" w:type="dxa"/>
          </w:tcPr>
          <w:p w:rsidR="004754B2" w:rsidRDefault="004754B2" w:rsidP="004754B2">
            <w:pPr>
              <w:jc w:val="center"/>
            </w:pPr>
            <w:r>
              <w:rPr>
                <w:noProof/>
                <w:color w:val="1F497D" w:themeColor="text2"/>
                <w:lang w:eastAsia="en-GB"/>
              </w:rPr>
              <w:drawing>
                <wp:inline distT="0" distB="0" distL="0" distR="0">
                  <wp:extent cx="993377" cy="17526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nnotation 2019-11-14 154049 - Ampres 7.jpg"/>
                          <pic:cNvPicPr/>
                        </pic:nvPicPr>
                        <pic:blipFill>
                          <a:blip r:embed="rId4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024673" cy="1807816"/>
                          </a:xfrm>
                          <a:prstGeom prst="rect">
                            <a:avLst/>
                          </a:prstGeom>
                        </pic:spPr>
                      </pic:pic>
                    </a:graphicData>
                  </a:graphic>
                </wp:inline>
              </w:drawing>
            </w:r>
          </w:p>
        </w:tc>
      </w:tr>
      <w:tr w:rsidR="004754B2" w:rsidTr="00D60E75">
        <w:tc>
          <w:tcPr>
            <w:tcW w:w="4508" w:type="dxa"/>
          </w:tcPr>
          <w:p w:rsidR="004754B2" w:rsidRDefault="004754B2" w:rsidP="004754B2">
            <w:pPr>
              <w:jc w:val="center"/>
            </w:pPr>
            <w:r>
              <w:t>8</w:t>
            </w:r>
          </w:p>
        </w:tc>
        <w:tc>
          <w:tcPr>
            <w:tcW w:w="4508" w:type="dxa"/>
          </w:tcPr>
          <w:p w:rsidR="004754B2" w:rsidRDefault="004754B2" w:rsidP="004754B2">
            <w:pPr>
              <w:jc w:val="center"/>
            </w:pPr>
            <w:r>
              <w:rPr>
                <w:noProof/>
                <w:color w:val="1F497D" w:themeColor="text2"/>
                <w:lang w:eastAsia="en-GB"/>
              </w:rPr>
              <w:drawing>
                <wp:inline distT="0" distB="0" distL="0" distR="0">
                  <wp:extent cx="1029863" cy="17621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Annotation 2019-11-14 154146 - Ampres 8.jpg"/>
                          <pic:cNvPicPr/>
                        </pic:nvPicPr>
                        <pic:blipFill>
                          <a:blip r:embed="rId4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061410" cy="1816103"/>
                          </a:xfrm>
                          <a:prstGeom prst="rect">
                            <a:avLst/>
                          </a:prstGeom>
                        </pic:spPr>
                      </pic:pic>
                    </a:graphicData>
                  </a:graphic>
                </wp:inline>
              </w:drawing>
            </w:r>
          </w:p>
        </w:tc>
      </w:tr>
      <w:tr w:rsidR="004754B2" w:rsidTr="00D60E75">
        <w:tc>
          <w:tcPr>
            <w:tcW w:w="4508" w:type="dxa"/>
          </w:tcPr>
          <w:p w:rsidR="004754B2" w:rsidRDefault="004754B2" w:rsidP="00D60E75">
            <w:r>
              <w:lastRenderedPageBreak/>
              <w:t>9</w:t>
            </w:r>
          </w:p>
        </w:tc>
        <w:tc>
          <w:tcPr>
            <w:tcW w:w="4508" w:type="dxa"/>
          </w:tcPr>
          <w:p w:rsidR="004754B2" w:rsidRDefault="004754B2" w:rsidP="00D60E75">
            <w:r>
              <w:rPr>
                <w:noProof/>
                <w:color w:val="1F497D" w:themeColor="text2"/>
                <w:lang w:eastAsia="en-GB"/>
              </w:rPr>
              <w:drawing>
                <wp:inline distT="0" distB="0" distL="0" distR="0">
                  <wp:extent cx="1006172" cy="1685925"/>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nnotation 2019-11-14 154240 - Ampres 9.jpg"/>
                          <pic:cNvPicPr/>
                        </pic:nvPicPr>
                        <pic:blipFill>
                          <a:blip r:embed="rId4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038258" cy="1739687"/>
                          </a:xfrm>
                          <a:prstGeom prst="rect">
                            <a:avLst/>
                          </a:prstGeom>
                        </pic:spPr>
                      </pic:pic>
                    </a:graphicData>
                  </a:graphic>
                </wp:inline>
              </w:drawing>
            </w:r>
          </w:p>
        </w:tc>
      </w:tr>
      <w:tr w:rsidR="00D60E75" w:rsidTr="00D60E75">
        <w:tc>
          <w:tcPr>
            <w:tcW w:w="4508" w:type="dxa"/>
          </w:tcPr>
          <w:p w:rsidR="00D60E75" w:rsidRDefault="004754B2" w:rsidP="00D60E75">
            <w:r>
              <w:t>10</w:t>
            </w:r>
          </w:p>
        </w:tc>
        <w:tc>
          <w:tcPr>
            <w:tcW w:w="4508" w:type="dxa"/>
          </w:tcPr>
          <w:p w:rsidR="00D60E75" w:rsidRDefault="004754B2" w:rsidP="00D60E75">
            <w:r>
              <w:rPr>
                <w:noProof/>
                <w:color w:val="1F497D" w:themeColor="text2"/>
                <w:lang w:eastAsia="en-GB"/>
              </w:rPr>
              <w:drawing>
                <wp:inline distT="0" distB="0" distL="0" distR="0">
                  <wp:extent cx="1050344" cy="18192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Annotation 2019-11-14 154326 - Ampres 10.jpg"/>
                          <pic:cNvPicPr/>
                        </pic:nvPicPr>
                        <pic:blipFill>
                          <a:blip r:embed="rId5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077841" cy="1866903"/>
                          </a:xfrm>
                          <a:prstGeom prst="rect">
                            <a:avLst/>
                          </a:prstGeom>
                        </pic:spPr>
                      </pic:pic>
                    </a:graphicData>
                  </a:graphic>
                </wp:inline>
              </w:drawing>
            </w:r>
          </w:p>
        </w:tc>
      </w:tr>
    </w:tbl>
    <w:p w:rsidR="00D60E75" w:rsidRPr="00D60E75" w:rsidRDefault="00D60E75" w:rsidP="00D60E75"/>
    <w:p w:rsidR="004168AA" w:rsidRDefault="004168AA" w:rsidP="004168AA">
      <w:pPr>
        <w:rPr>
          <w:noProof/>
          <w:color w:val="1F497D" w:themeColor="text2"/>
        </w:rPr>
      </w:pPr>
    </w:p>
    <w:p w:rsidR="004168AA" w:rsidRDefault="004168AA" w:rsidP="004168AA">
      <w:pPr>
        <w:rPr>
          <w:noProof/>
        </w:rPr>
      </w:pPr>
    </w:p>
    <w:p w:rsidR="00DB4246" w:rsidRDefault="00DB4246" w:rsidP="004168AA">
      <w:pPr>
        <w:rPr>
          <w:noProof/>
        </w:rPr>
      </w:pPr>
    </w:p>
    <w:p w:rsidR="00DB4246" w:rsidRDefault="00DB4246" w:rsidP="004168AA">
      <w:pPr>
        <w:rPr>
          <w:noProof/>
        </w:rPr>
      </w:pPr>
    </w:p>
    <w:p w:rsidR="004168AA" w:rsidRDefault="004168AA" w:rsidP="004168AA"/>
    <w:p w:rsidR="004168AA" w:rsidRDefault="004168AA" w:rsidP="004168AA"/>
    <w:p w:rsidR="00DB4246" w:rsidRDefault="00DB4246" w:rsidP="004168AA"/>
    <w:p w:rsidR="00DB4246" w:rsidRDefault="00DB4246" w:rsidP="004168AA"/>
    <w:p w:rsidR="00DB4246" w:rsidRDefault="00DB4246" w:rsidP="004168AA"/>
    <w:p w:rsidR="009549E0" w:rsidRDefault="009549E0" w:rsidP="00DB4246"/>
    <w:p w:rsidR="009549E0" w:rsidRPr="009549E0" w:rsidRDefault="009549E0" w:rsidP="009549E0"/>
    <w:sectPr w:rsidR="009549E0" w:rsidRPr="009549E0" w:rsidSect="00622595">
      <w:headerReference w:type="default" r:id="rId51"/>
      <w:footerReference w:type="default" r:id="rId52"/>
      <w:pgSz w:w="11906" w:h="16838"/>
      <w:pgMar w:top="1440" w:right="1440" w:bottom="1440" w:left="1440" w:header="709" w:footer="709"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47ACB" w:rsidRDefault="00247ACB" w:rsidP="00622595">
      <w:pPr>
        <w:spacing w:after="0" w:line="240" w:lineRule="auto"/>
      </w:pPr>
      <w:r>
        <w:separator/>
      </w:r>
    </w:p>
  </w:endnote>
  <w:endnote w:type="continuationSeparator" w:id="0">
    <w:p w:rsidR="00247ACB" w:rsidRDefault="00247ACB" w:rsidP="0062259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3518951"/>
      <w:docPartObj>
        <w:docPartGallery w:val="Page Numbers (Bottom of Page)"/>
        <w:docPartUnique/>
      </w:docPartObj>
    </w:sdtPr>
    <w:sdtContent>
      <w:p w:rsidR="00247ACB" w:rsidRDefault="00247ACB">
        <w:pPr>
          <w:pStyle w:val="Footer"/>
          <w:jc w:val="right"/>
        </w:pPr>
        <w:r>
          <w:rPr>
            <w:noProof/>
          </w:rPr>
          <w:fldChar w:fldCharType="begin"/>
        </w:r>
        <w:r>
          <w:rPr>
            <w:noProof/>
          </w:rPr>
          <w:instrText xml:space="preserve"> PAGE   \* MERGEFORMAT </w:instrText>
        </w:r>
        <w:r>
          <w:rPr>
            <w:noProof/>
          </w:rPr>
          <w:fldChar w:fldCharType="separate"/>
        </w:r>
        <w:r w:rsidR="00F02588">
          <w:rPr>
            <w:noProof/>
          </w:rPr>
          <w:t>3</w:t>
        </w:r>
        <w:r>
          <w:rPr>
            <w:noProof/>
          </w:rPr>
          <w:fldChar w:fldCharType="end"/>
        </w:r>
      </w:p>
    </w:sdtContent>
  </w:sdt>
  <w:p w:rsidR="00247ACB" w:rsidRDefault="00247AC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47ACB" w:rsidRDefault="00247ACB" w:rsidP="00622595">
      <w:pPr>
        <w:spacing w:after="0" w:line="240" w:lineRule="auto"/>
      </w:pPr>
      <w:r>
        <w:separator/>
      </w:r>
    </w:p>
  </w:footnote>
  <w:footnote w:type="continuationSeparator" w:id="0">
    <w:p w:rsidR="00247ACB" w:rsidRDefault="00247ACB" w:rsidP="0062259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02588" w:rsidRDefault="00F02588">
    <w:pPr>
      <w:pStyle w:val="Header"/>
    </w:pPr>
    <w:r>
      <w:t>1302416 – Assignment 1</w:t>
    </w:r>
  </w:p>
  <w:p w:rsidR="00F02588" w:rsidRDefault="00F0258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FD37D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19CD7A69"/>
    <w:multiLevelType w:val="hybridMultilevel"/>
    <w:tmpl w:val="CAC0B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D614167"/>
    <w:multiLevelType w:val="hybridMultilevel"/>
    <w:tmpl w:val="C03C4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5A4337A"/>
    <w:multiLevelType w:val="hybridMultilevel"/>
    <w:tmpl w:val="4A38C39C"/>
    <w:lvl w:ilvl="0" w:tplc="7BFE1C12">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3A93D2B"/>
    <w:multiLevelType w:val="hybridMultilevel"/>
    <w:tmpl w:val="3814DC54"/>
    <w:lvl w:ilvl="0" w:tplc="25E63AFC">
      <w:start w:val="201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0"/>
    <w:lvlOverride w:ilvl="0">
      <w:startOverride w:val="1"/>
    </w:lvlOverride>
  </w:num>
  <w:num w:numId="4">
    <w:abstractNumId w:val="4"/>
  </w:num>
  <w:num w:numId="5">
    <w:abstractNumId w:val="2"/>
  </w:num>
  <w:num w:numId="6">
    <w:abstractNumId w:val="3"/>
  </w:num>
  <w:num w:numId="7">
    <w:abstractNumId w:val="0"/>
    <w:lvlOverride w:ilvl="0">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EA2EF2"/>
    <w:rsid w:val="00040FF6"/>
    <w:rsid w:val="00063AE7"/>
    <w:rsid w:val="00072EDC"/>
    <w:rsid w:val="00080E65"/>
    <w:rsid w:val="000A301E"/>
    <w:rsid w:val="000A382D"/>
    <w:rsid w:val="000C6D75"/>
    <w:rsid w:val="000D66AC"/>
    <w:rsid w:val="000E4454"/>
    <w:rsid w:val="00117D0D"/>
    <w:rsid w:val="00125977"/>
    <w:rsid w:val="001464BC"/>
    <w:rsid w:val="001479B6"/>
    <w:rsid w:val="00150839"/>
    <w:rsid w:val="001764C1"/>
    <w:rsid w:val="00177DBD"/>
    <w:rsid w:val="00177E5F"/>
    <w:rsid w:val="001A4080"/>
    <w:rsid w:val="001F342E"/>
    <w:rsid w:val="002439B8"/>
    <w:rsid w:val="00247ACB"/>
    <w:rsid w:val="00266E1F"/>
    <w:rsid w:val="0026754E"/>
    <w:rsid w:val="00295AD7"/>
    <w:rsid w:val="002A7DE7"/>
    <w:rsid w:val="002B4321"/>
    <w:rsid w:val="002C10CA"/>
    <w:rsid w:val="002C166D"/>
    <w:rsid w:val="002F1C51"/>
    <w:rsid w:val="003039C7"/>
    <w:rsid w:val="00310C68"/>
    <w:rsid w:val="0032314D"/>
    <w:rsid w:val="00324BC6"/>
    <w:rsid w:val="0034324B"/>
    <w:rsid w:val="003506CC"/>
    <w:rsid w:val="00360228"/>
    <w:rsid w:val="0036247A"/>
    <w:rsid w:val="00364503"/>
    <w:rsid w:val="00374D83"/>
    <w:rsid w:val="00385A84"/>
    <w:rsid w:val="00396A76"/>
    <w:rsid w:val="003E7019"/>
    <w:rsid w:val="00404C2E"/>
    <w:rsid w:val="004159FD"/>
    <w:rsid w:val="00416637"/>
    <w:rsid w:val="004168AA"/>
    <w:rsid w:val="00421782"/>
    <w:rsid w:val="00426932"/>
    <w:rsid w:val="00435246"/>
    <w:rsid w:val="004543F5"/>
    <w:rsid w:val="00464097"/>
    <w:rsid w:val="004754B2"/>
    <w:rsid w:val="004779C3"/>
    <w:rsid w:val="00481AF5"/>
    <w:rsid w:val="004A5722"/>
    <w:rsid w:val="00504E5F"/>
    <w:rsid w:val="005217BD"/>
    <w:rsid w:val="005362F4"/>
    <w:rsid w:val="00577B42"/>
    <w:rsid w:val="00580A86"/>
    <w:rsid w:val="00580E2A"/>
    <w:rsid w:val="0058507F"/>
    <w:rsid w:val="00593A1A"/>
    <w:rsid w:val="005A24AF"/>
    <w:rsid w:val="005A2F4E"/>
    <w:rsid w:val="005B7E9F"/>
    <w:rsid w:val="00622595"/>
    <w:rsid w:val="00654FDA"/>
    <w:rsid w:val="0066045C"/>
    <w:rsid w:val="00681ECC"/>
    <w:rsid w:val="006A1232"/>
    <w:rsid w:val="006A1620"/>
    <w:rsid w:val="006A4023"/>
    <w:rsid w:val="006C315D"/>
    <w:rsid w:val="0070486B"/>
    <w:rsid w:val="007064E0"/>
    <w:rsid w:val="00717AA1"/>
    <w:rsid w:val="00724A92"/>
    <w:rsid w:val="00744AF8"/>
    <w:rsid w:val="00755F1B"/>
    <w:rsid w:val="0078201A"/>
    <w:rsid w:val="007A040A"/>
    <w:rsid w:val="007A474E"/>
    <w:rsid w:val="0089338F"/>
    <w:rsid w:val="008B3364"/>
    <w:rsid w:val="009036E3"/>
    <w:rsid w:val="0092799B"/>
    <w:rsid w:val="00941973"/>
    <w:rsid w:val="00941AAD"/>
    <w:rsid w:val="009538D0"/>
    <w:rsid w:val="009549E0"/>
    <w:rsid w:val="00960605"/>
    <w:rsid w:val="0096153B"/>
    <w:rsid w:val="0096304C"/>
    <w:rsid w:val="009F3B0D"/>
    <w:rsid w:val="00A11810"/>
    <w:rsid w:val="00A81D53"/>
    <w:rsid w:val="00AB495A"/>
    <w:rsid w:val="00AB6C2B"/>
    <w:rsid w:val="00AC0EFD"/>
    <w:rsid w:val="00B14276"/>
    <w:rsid w:val="00B21DC3"/>
    <w:rsid w:val="00B2756A"/>
    <w:rsid w:val="00B55B1D"/>
    <w:rsid w:val="00B76B2C"/>
    <w:rsid w:val="00BA5B1A"/>
    <w:rsid w:val="00BB6BE0"/>
    <w:rsid w:val="00BB6DDA"/>
    <w:rsid w:val="00BD099C"/>
    <w:rsid w:val="00BD2418"/>
    <w:rsid w:val="00BF1EF3"/>
    <w:rsid w:val="00C121CE"/>
    <w:rsid w:val="00C63D88"/>
    <w:rsid w:val="00C700A7"/>
    <w:rsid w:val="00CD08CA"/>
    <w:rsid w:val="00D0416C"/>
    <w:rsid w:val="00D04C7A"/>
    <w:rsid w:val="00D066F4"/>
    <w:rsid w:val="00D23B3F"/>
    <w:rsid w:val="00D5266D"/>
    <w:rsid w:val="00D54553"/>
    <w:rsid w:val="00D60E75"/>
    <w:rsid w:val="00D92A4B"/>
    <w:rsid w:val="00DB4246"/>
    <w:rsid w:val="00DC571B"/>
    <w:rsid w:val="00E04AD3"/>
    <w:rsid w:val="00E44EE4"/>
    <w:rsid w:val="00E555DF"/>
    <w:rsid w:val="00E62671"/>
    <w:rsid w:val="00E71C08"/>
    <w:rsid w:val="00E879AB"/>
    <w:rsid w:val="00EA2EF2"/>
    <w:rsid w:val="00EC6E2A"/>
    <w:rsid w:val="00ED15E0"/>
    <w:rsid w:val="00EF350D"/>
    <w:rsid w:val="00EF4EE3"/>
    <w:rsid w:val="00EF5175"/>
    <w:rsid w:val="00EF6835"/>
    <w:rsid w:val="00F02588"/>
    <w:rsid w:val="00F0657E"/>
    <w:rsid w:val="00F2363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2EF2"/>
    <w:pPr>
      <w:spacing w:line="360" w:lineRule="auto"/>
    </w:pPr>
    <w:rPr>
      <w:rFonts w:ascii="Arial" w:hAnsi="Arial"/>
    </w:rPr>
  </w:style>
  <w:style w:type="paragraph" w:styleId="Heading1">
    <w:name w:val="heading 1"/>
    <w:basedOn w:val="Normal"/>
    <w:next w:val="Normal"/>
    <w:link w:val="Heading1Char"/>
    <w:uiPriority w:val="9"/>
    <w:qFormat/>
    <w:rsid w:val="00EA2EF2"/>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A2EF2"/>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A2EF2"/>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A2EF2"/>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EA2EF2"/>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A2EF2"/>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EA2EF2"/>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A2EF2"/>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A2EF2"/>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EF2"/>
    <w:pPr>
      <w:spacing w:after="160"/>
      <w:ind w:left="720"/>
    </w:pPr>
    <w:rPr>
      <w:rFonts w:ascii="Calibri" w:eastAsiaTheme="minorEastAsia" w:hAnsi="Calibri" w:cs="Calibri"/>
    </w:rPr>
  </w:style>
  <w:style w:type="character" w:customStyle="1" w:styleId="Heading1Char">
    <w:name w:val="Heading 1 Char"/>
    <w:basedOn w:val="DefaultParagraphFont"/>
    <w:link w:val="Heading1"/>
    <w:uiPriority w:val="9"/>
    <w:rsid w:val="00EA2EF2"/>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A2EF2"/>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semiHidden/>
    <w:rsid w:val="00EA2EF2"/>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A2EF2"/>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EA2EF2"/>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EA2EF2"/>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EA2EF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A2EF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A2EF2"/>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6225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595"/>
    <w:rPr>
      <w:rFonts w:ascii="Arial" w:hAnsi="Arial"/>
    </w:rPr>
  </w:style>
  <w:style w:type="paragraph" w:styleId="Footer">
    <w:name w:val="footer"/>
    <w:basedOn w:val="Normal"/>
    <w:link w:val="FooterChar"/>
    <w:uiPriority w:val="99"/>
    <w:unhideWhenUsed/>
    <w:rsid w:val="006225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595"/>
    <w:rPr>
      <w:rFonts w:ascii="Arial" w:hAnsi="Arial"/>
    </w:rPr>
  </w:style>
  <w:style w:type="paragraph" w:styleId="TOCHeading">
    <w:name w:val="TOC Heading"/>
    <w:basedOn w:val="Heading1"/>
    <w:next w:val="Normal"/>
    <w:uiPriority w:val="39"/>
    <w:semiHidden/>
    <w:unhideWhenUsed/>
    <w:qFormat/>
    <w:rsid w:val="00622595"/>
    <w:pPr>
      <w:numPr>
        <w:numId w:val="0"/>
      </w:numPr>
      <w:spacing w:line="276" w:lineRule="auto"/>
      <w:outlineLvl w:val="9"/>
    </w:pPr>
    <w:rPr>
      <w:rFonts w:asciiTheme="majorHAnsi" w:hAnsiTheme="majorHAnsi"/>
      <w:lang w:val="en-US"/>
    </w:rPr>
  </w:style>
  <w:style w:type="paragraph" w:styleId="TOC1">
    <w:name w:val="toc 1"/>
    <w:basedOn w:val="Normal"/>
    <w:next w:val="Normal"/>
    <w:autoRedefine/>
    <w:uiPriority w:val="39"/>
    <w:unhideWhenUsed/>
    <w:rsid w:val="00622595"/>
    <w:pPr>
      <w:spacing w:after="100"/>
    </w:pPr>
  </w:style>
  <w:style w:type="paragraph" w:styleId="TOC2">
    <w:name w:val="toc 2"/>
    <w:basedOn w:val="Normal"/>
    <w:next w:val="Normal"/>
    <w:autoRedefine/>
    <w:uiPriority w:val="39"/>
    <w:unhideWhenUsed/>
    <w:rsid w:val="00622595"/>
    <w:pPr>
      <w:spacing w:after="100"/>
      <w:ind w:left="220"/>
    </w:pPr>
  </w:style>
  <w:style w:type="character" w:styleId="Hyperlink">
    <w:name w:val="Hyperlink"/>
    <w:basedOn w:val="DefaultParagraphFont"/>
    <w:uiPriority w:val="99"/>
    <w:unhideWhenUsed/>
    <w:rsid w:val="00622595"/>
    <w:rPr>
      <w:color w:val="0000FF" w:themeColor="hyperlink"/>
      <w:u w:val="single"/>
    </w:rPr>
  </w:style>
  <w:style w:type="paragraph" w:styleId="BalloonText">
    <w:name w:val="Balloon Text"/>
    <w:basedOn w:val="Normal"/>
    <w:link w:val="BalloonTextChar"/>
    <w:uiPriority w:val="99"/>
    <w:semiHidden/>
    <w:unhideWhenUsed/>
    <w:rsid w:val="006225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2595"/>
    <w:rPr>
      <w:rFonts w:ascii="Tahoma" w:hAnsi="Tahoma" w:cs="Tahoma"/>
      <w:sz w:val="16"/>
      <w:szCs w:val="16"/>
    </w:rPr>
  </w:style>
  <w:style w:type="table" w:styleId="TableGrid">
    <w:name w:val="Table Grid"/>
    <w:basedOn w:val="TableNormal"/>
    <w:uiPriority w:val="59"/>
    <w:rsid w:val="00AB495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AB495A"/>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AB495A"/>
    <w:pPr>
      <w:spacing w:after="0"/>
    </w:pPr>
  </w:style>
  <w:style w:type="character" w:styleId="Strong">
    <w:name w:val="Strong"/>
    <w:basedOn w:val="DefaultParagraphFont"/>
    <w:uiPriority w:val="22"/>
    <w:qFormat/>
    <w:rsid w:val="0036247A"/>
    <w:rPr>
      <w:b/>
      <w:bCs/>
    </w:rPr>
  </w:style>
  <w:style w:type="paragraph" w:styleId="Bibliography">
    <w:name w:val="Bibliography"/>
    <w:basedOn w:val="Normal"/>
    <w:next w:val="Normal"/>
    <w:uiPriority w:val="37"/>
    <w:unhideWhenUsed/>
    <w:rsid w:val="0036247A"/>
    <w:pPr>
      <w:spacing w:after="160" w:line="259" w:lineRule="auto"/>
    </w:pPr>
  </w:style>
  <w:style w:type="character" w:customStyle="1" w:styleId="UnresolvedMention">
    <w:name w:val="Unresolved Mention"/>
    <w:basedOn w:val="DefaultParagraphFont"/>
    <w:uiPriority w:val="99"/>
    <w:semiHidden/>
    <w:unhideWhenUsed/>
    <w:rsid w:val="00295AD7"/>
    <w:rPr>
      <w:color w:val="605E5C"/>
      <w:shd w:val="clear" w:color="auto" w:fill="E1DFDD"/>
    </w:rPr>
  </w:style>
  <w:style w:type="paragraph" w:styleId="NormalWeb">
    <w:name w:val="Normal (Web)"/>
    <w:basedOn w:val="Normal"/>
    <w:uiPriority w:val="99"/>
    <w:semiHidden/>
    <w:unhideWhenUsed/>
    <w:rsid w:val="000A38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66E1F"/>
    <w:rPr>
      <w:color w:val="800080" w:themeColor="followedHyperlink"/>
      <w:u w:val="single"/>
    </w:rPr>
  </w:style>
  <w:style w:type="character" w:styleId="IntenseEmphasis">
    <w:name w:val="Intense Emphasis"/>
    <w:basedOn w:val="DefaultParagraphFont"/>
    <w:uiPriority w:val="21"/>
    <w:qFormat/>
    <w:rsid w:val="0026754E"/>
    <w:rPr>
      <w:i/>
      <w:iCs/>
      <w:color w:val="4F81BD" w:themeColor="accent1"/>
    </w:rPr>
  </w:style>
  <w:style w:type="character" w:styleId="IntenseReference">
    <w:name w:val="Intense Reference"/>
    <w:basedOn w:val="DefaultParagraphFont"/>
    <w:uiPriority w:val="32"/>
    <w:qFormat/>
    <w:rsid w:val="0026754E"/>
    <w:rPr>
      <w:b/>
      <w:bCs/>
      <w:smallCaps/>
      <w:color w:val="4F81BD" w:themeColor="accent1"/>
      <w:spacing w:val="5"/>
    </w:rPr>
  </w:style>
</w:styles>
</file>

<file path=word/webSettings.xml><?xml version="1.0" encoding="utf-8"?>
<w:webSettings xmlns:r="http://schemas.openxmlformats.org/officeDocument/2006/relationships" xmlns:w="http://schemas.openxmlformats.org/wordprocessingml/2006/main">
  <w:divs>
    <w:div w:id="36005600">
      <w:bodyDiv w:val="1"/>
      <w:marLeft w:val="0"/>
      <w:marRight w:val="0"/>
      <w:marTop w:val="0"/>
      <w:marBottom w:val="0"/>
      <w:divBdr>
        <w:top w:val="none" w:sz="0" w:space="0" w:color="auto"/>
        <w:left w:val="none" w:sz="0" w:space="0" w:color="auto"/>
        <w:bottom w:val="none" w:sz="0" w:space="0" w:color="auto"/>
        <w:right w:val="none" w:sz="0" w:space="0" w:color="auto"/>
      </w:divBdr>
    </w:div>
    <w:div w:id="154340568">
      <w:bodyDiv w:val="1"/>
      <w:marLeft w:val="0"/>
      <w:marRight w:val="0"/>
      <w:marTop w:val="0"/>
      <w:marBottom w:val="0"/>
      <w:divBdr>
        <w:top w:val="none" w:sz="0" w:space="0" w:color="auto"/>
        <w:left w:val="none" w:sz="0" w:space="0" w:color="auto"/>
        <w:bottom w:val="none" w:sz="0" w:space="0" w:color="auto"/>
        <w:right w:val="none" w:sz="0" w:space="0" w:color="auto"/>
      </w:divBdr>
    </w:div>
    <w:div w:id="160514475">
      <w:bodyDiv w:val="1"/>
      <w:marLeft w:val="0"/>
      <w:marRight w:val="0"/>
      <w:marTop w:val="0"/>
      <w:marBottom w:val="0"/>
      <w:divBdr>
        <w:top w:val="none" w:sz="0" w:space="0" w:color="auto"/>
        <w:left w:val="none" w:sz="0" w:space="0" w:color="auto"/>
        <w:bottom w:val="none" w:sz="0" w:space="0" w:color="auto"/>
        <w:right w:val="none" w:sz="0" w:space="0" w:color="auto"/>
      </w:divBdr>
    </w:div>
    <w:div w:id="198511934">
      <w:bodyDiv w:val="1"/>
      <w:marLeft w:val="0"/>
      <w:marRight w:val="0"/>
      <w:marTop w:val="0"/>
      <w:marBottom w:val="0"/>
      <w:divBdr>
        <w:top w:val="none" w:sz="0" w:space="0" w:color="auto"/>
        <w:left w:val="none" w:sz="0" w:space="0" w:color="auto"/>
        <w:bottom w:val="none" w:sz="0" w:space="0" w:color="auto"/>
        <w:right w:val="none" w:sz="0" w:space="0" w:color="auto"/>
      </w:divBdr>
    </w:div>
    <w:div w:id="236869559">
      <w:bodyDiv w:val="1"/>
      <w:marLeft w:val="0"/>
      <w:marRight w:val="0"/>
      <w:marTop w:val="0"/>
      <w:marBottom w:val="0"/>
      <w:divBdr>
        <w:top w:val="none" w:sz="0" w:space="0" w:color="auto"/>
        <w:left w:val="none" w:sz="0" w:space="0" w:color="auto"/>
        <w:bottom w:val="none" w:sz="0" w:space="0" w:color="auto"/>
        <w:right w:val="none" w:sz="0" w:space="0" w:color="auto"/>
      </w:divBdr>
    </w:div>
    <w:div w:id="270942152">
      <w:bodyDiv w:val="1"/>
      <w:marLeft w:val="0"/>
      <w:marRight w:val="0"/>
      <w:marTop w:val="0"/>
      <w:marBottom w:val="0"/>
      <w:divBdr>
        <w:top w:val="none" w:sz="0" w:space="0" w:color="auto"/>
        <w:left w:val="none" w:sz="0" w:space="0" w:color="auto"/>
        <w:bottom w:val="none" w:sz="0" w:space="0" w:color="auto"/>
        <w:right w:val="none" w:sz="0" w:space="0" w:color="auto"/>
      </w:divBdr>
    </w:div>
    <w:div w:id="306520756">
      <w:bodyDiv w:val="1"/>
      <w:marLeft w:val="0"/>
      <w:marRight w:val="0"/>
      <w:marTop w:val="0"/>
      <w:marBottom w:val="0"/>
      <w:divBdr>
        <w:top w:val="none" w:sz="0" w:space="0" w:color="auto"/>
        <w:left w:val="none" w:sz="0" w:space="0" w:color="auto"/>
        <w:bottom w:val="none" w:sz="0" w:space="0" w:color="auto"/>
        <w:right w:val="none" w:sz="0" w:space="0" w:color="auto"/>
      </w:divBdr>
    </w:div>
    <w:div w:id="307707165">
      <w:bodyDiv w:val="1"/>
      <w:marLeft w:val="0"/>
      <w:marRight w:val="0"/>
      <w:marTop w:val="0"/>
      <w:marBottom w:val="0"/>
      <w:divBdr>
        <w:top w:val="none" w:sz="0" w:space="0" w:color="auto"/>
        <w:left w:val="none" w:sz="0" w:space="0" w:color="auto"/>
        <w:bottom w:val="none" w:sz="0" w:space="0" w:color="auto"/>
        <w:right w:val="none" w:sz="0" w:space="0" w:color="auto"/>
      </w:divBdr>
    </w:div>
    <w:div w:id="393431768">
      <w:bodyDiv w:val="1"/>
      <w:marLeft w:val="0"/>
      <w:marRight w:val="0"/>
      <w:marTop w:val="0"/>
      <w:marBottom w:val="0"/>
      <w:divBdr>
        <w:top w:val="none" w:sz="0" w:space="0" w:color="auto"/>
        <w:left w:val="none" w:sz="0" w:space="0" w:color="auto"/>
        <w:bottom w:val="none" w:sz="0" w:space="0" w:color="auto"/>
        <w:right w:val="none" w:sz="0" w:space="0" w:color="auto"/>
      </w:divBdr>
    </w:div>
    <w:div w:id="935016396">
      <w:bodyDiv w:val="1"/>
      <w:marLeft w:val="0"/>
      <w:marRight w:val="0"/>
      <w:marTop w:val="0"/>
      <w:marBottom w:val="0"/>
      <w:divBdr>
        <w:top w:val="none" w:sz="0" w:space="0" w:color="auto"/>
        <w:left w:val="none" w:sz="0" w:space="0" w:color="auto"/>
        <w:bottom w:val="none" w:sz="0" w:space="0" w:color="auto"/>
        <w:right w:val="none" w:sz="0" w:space="0" w:color="auto"/>
      </w:divBdr>
    </w:div>
    <w:div w:id="1092970275">
      <w:bodyDiv w:val="1"/>
      <w:marLeft w:val="0"/>
      <w:marRight w:val="0"/>
      <w:marTop w:val="0"/>
      <w:marBottom w:val="0"/>
      <w:divBdr>
        <w:top w:val="none" w:sz="0" w:space="0" w:color="auto"/>
        <w:left w:val="none" w:sz="0" w:space="0" w:color="auto"/>
        <w:bottom w:val="none" w:sz="0" w:space="0" w:color="auto"/>
        <w:right w:val="none" w:sz="0" w:space="0" w:color="auto"/>
      </w:divBdr>
    </w:div>
    <w:div w:id="1354113973">
      <w:bodyDiv w:val="1"/>
      <w:marLeft w:val="0"/>
      <w:marRight w:val="0"/>
      <w:marTop w:val="0"/>
      <w:marBottom w:val="0"/>
      <w:divBdr>
        <w:top w:val="none" w:sz="0" w:space="0" w:color="auto"/>
        <w:left w:val="none" w:sz="0" w:space="0" w:color="auto"/>
        <w:bottom w:val="none" w:sz="0" w:space="0" w:color="auto"/>
        <w:right w:val="none" w:sz="0" w:space="0" w:color="auto"/>
      </w:divBdr>
    </w:div>
    <w:div w:id="1435785822">
      <w:bodyDiv w:val="1"/>
      <w:marLeft w:val="0"/>
      <w:marRight w:val="0"/>
      <w:marTop w:val="0"/>
      <w:marBottom w:val="0"/>
      <w:divBdr>
        <w:top w:val="none" w:sz="0" w:space="0" w:color="auto"/>
        <w:left w:val="none" w:sz="0" w:space="0" w:color="auto"/>
        <w:bottom w:val="none" w:sz="0" w:space="0" w:color="auto"/>
        <w:right w:val="none" w:sz="0" w:space="0" w:color="auto"/>
      </w:divBdr>
    </w:div>
    <w:div w:id="1558541789">
      <w:bodyDiv w:val="1"/>
      <w:marLeft w:val="0"/>
      <w:marRight w:val="0"/>
      <w:marTop w:val="0"/>
      <w:marBottom w:val="0"/>
      <w:divBdr>
        <w:top w:val="none" w:sz="0" w:space="0" w:color="auto"/>
        <w:left w:val="none" w:sz="0" w:space="0" w:color="auto"/>
        <w:bottom w:val="none" w:sz="0" w:space="0" w:color="auto"/>
        <w:right w:val="none" w:sz="0" w:space="0" w:color="auto"/>
      </w:divBdr>
    </w:div>
    <w:div w:id="1829855786">
      <w:bodyDiv w:val="1"/>
      <w:marLeft w:val="0"/>
      <w:marRight w:val="0"/>
      <w:marTop w:val="0"/>
      <w:marBottom w:val="0"/>
      <w:divBdr>
        <w:top w:val="none" w:sz="0" w:space="0" w:color="auto"/>
        <w:left w:val="none" w:sz="0" w:space="0" w:color="auto"/>
        <w:bottom w:val="none" w:sz="0" w:space="0" w:color="auto"/>
        <w:right w:val="none" w:sz="0" w:space="0" w:color="auto"/>
      </w:divBdr>
      <w:divsChild>
        <w:div w:id="1603487134">
          <w:marLeft w:val="0"/>
          <w:marRight w:val="225"/>
          <w:marTop w:val="0"/>
          <w:marBottom w:val="225"/>
          <w:divBdr>
            <w:top w:val="none" w:sz="0" w:space="0" w:color="auto"/>
            <w:left w:val="none" w:sz="0" w:space="0" w:color="auto"/>
            <w:bottom w:val="none" w:sz="0" w:space="0" w:color="auto"/>
            <w:right w:val="single" w:sz="6" w:space="11" w:color="F0F0F0"/>
          </w:divBdr>
          <w:divsChild>
            <w:div w:id="617300860">
              <w:marLeft w:val="0"/>
              <w:marRight w:val="0"/>
              <w:marTop w:val="0"/>
              <w:marBottom w:val="0"/>
              <w:divBdr>
                <w:top w:val="none" w:sz="0" w:space="0" w:color="auto"/>
                <w:left w:val="none" w:sz="0" w:space="0" w:color="auto"/>
                <w:bottom w:val="none" w:sz="0" w:space="0" w:color="auto"/>
                <w:right w:val="none" w:sz="0" w:space="0" w:color="auto"/>
              </w:divBdr>
            </w:div>
            <w:div w:id="1473064145">
              <w:marLeft w:val="0"/>
              <w:marRight w:val="0"/>
              <w:marTop w:val="120"/>
              <w:marBottom w:val="240"/>
              <w:divBdr>
                <w:top w:val="none" w:sz="0" w:space="0" w:color="auto"/>
                <w:left w:val="none" w:sz="0" w:space="0" w:color="auto"/>
                <w:bottom w:val="none" w:sz="0" w:space="0" w:color="auto"/>
                <w:right w:val="none" w:sz="0" w:space="0" w:color="auto"/>
              </w:divBdr>
              <w:divsChild>
                <w:div w:id="199783320">
                  <w:marLeft w:val="0"/>
                  <w:marRight w:val="0"/>
                  <w:marTop w:val="0"/>
                  <w:marBottom w:val="0"/>
                  <w:divBdr>
                    <w:top w:val="none" w:sz="0" w:space="0" w:color="auto"/>
                    <w:left w:val="none" w:sz="0" w:space="0" w:color="auto"/>
                    <w:bottom w:val="none" w:sz="0" w:space="0" w:color="auto"/>
                    <w:right w:val="none" w:sz="0" w:space="0" w:color="auto"/>
                  </w:divBdr>
                </w:div>
                <w:div w:id="82497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433193">
      <w:bodyDiv w:val="1"/>
      <w:marLeft w:val="0"/>
      <w:marRight w:val="0"/>
      <w:marTop w:val="0"/>
      <w:marBottom w:val="0"/>
      <w:divBdr>
        <w:top w:val="none" w:sz="0" w:space="0" w:color="auto"/>
        <w:left w:val="none" w:sz="0" w:space="0" w:color="auto"/>
        <w:bottom w:val="none" w:sz="0" w:space="0" w:color="auto"/>
        <w:right w:val="none" w:sz="0" w:space="0" w:color="auto"/>
      </w:divBdr>
    </w:div>
    <w:div w:id="1946307103">
      <w:bodyDiv w:val="1"/>
      <w:marLeft w:val="0"/>
      <w:marRight w:val="0"/>
      <w:marTop w:val="0"/>
      <w:marBottom w:val="0"/>
      <w:divBdr>
        <w:top w:val="none" w:sz="0" w:space="0" w:color="auto"/>
        <w:left w:val="none" w:sz="0" w:space="0" w:color="auto"/>
        <w:bottom w:val="none" w:sz="0" w:space="0" w:color="auto"/>
        <w:right w:val="none" w:sz="0" w:space="0" w:color="auto"/>
      </w:divBdr>
    </w:div>
    <w:div w:id="1994868887">
      <w:bodyDiv w:val="1"/>
      <w:marLeft w:val="0"/>
      <w:marRight w:val="0"/>
      <w:marTop w:val="0"/>
      <w:marBottom w:val="0"/>
      <w:divBdr>
        <w:top w:val="none" w:sz="0" w:space="0" w:color="auto"/>
        <w:left w:val="none" w:sz="0" w:space="0" w:color="auto"/>
        <w:bottom w:val="none" w:sz="0" w:space="0" w:color="auto"/>
        <w:right w:val="none" w:sz="0" w:space="0" w:color="auto"/>
      </w:divBdr>
    </w:div>
    <w:div w:id="2043090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s://www.engineeringtoolbox.com/air-density-specific-weight-d_600.html" TargetMode="External"/><Relationship Id="rId21" Type="http://schemas.openxmlformats.org/officeDocument/2006/relationships/image" Target="media/image14.jpeg"/><Relationship Id="rId34" Type="http://schemas.openxmlformats.org/officeDocument/2006/relationships/hyperlink" Target="https://www.faa.gov/regulations_policies/handbooks_manuals/aviation/helicopter_flying_handbook/media/hfh_ch02.pdf" TargetMode="External"/><Relationship Id="rId42" Type="http://schemas.openxmlformats.org/officeDocument/2006/relationships/image" Target="media/image24.jpeg"/><Relationship Id="rId47" Type="http://schemas.openxmlformats.org/officeDocument/2006/relationships/image" Target="media/image29.jpeg"/><Relationship Id="rId50" Type="http://schemas.openxmlformats.org/officeDocument/2006/relationships/image" Target="media/image32.jpeg"/><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www.boeing.com/defense/ah-64-apache/" TargetMode="External"/><Relationship Id="rId38" Type="http://schemas.openxmlformats.org/officeDocument/2006/relationships/hyperlink" Target="https://www.thisdayinaviation.com/tag/ah-64-apache/" TargetMode="External"/><Relationship Id="rId46" Type="http://schemas.openxmlformats.org/officeDocument/2006/relationships/image" Target="media/image2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41" Type="http://schemas.openxmlformats.org/officeDocument/2006/relationships/image" Target="media/image23.jpe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wright.nasa.gov/airplane/lifteq.html" TargetMode="External"/><Relationship Id="rId37" Type="http://schemas.openxmlformats.org/officeDocument/2006/relationships/hyperlink" Target="https://help.solidworks.com/2016/english/SolidWorks/cworks/c_Strain_Components_output_LSA.htm" TargetMode="External"/><Relationship Id="rId40" Type="http://schemas.openxmlformats.org/officeDocument/2006/relationships/hyperlink" Target="https://www.engineeringtoolbox.com/drag-coefficient-d_627.html" TargetMode="External"/><Relationship Id="rId45" Type="http://schemas.openxmlformats.org/officeDocument/2006/relationships/image" Target="media/image27.jpe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hyperlink" Target="https://apps.dtic.mil/dtic/tr/fulltext/u2/a470136.pdf" TargetMode="External"/><Relationship Id="rId49" Type="http://schemas.openxmlformats.org/officeDocument/2006/relationships/image" Target="media/image31.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www.army-technology.com/projects/apache/" TargetMode="External"/><Relationship Id="rId44" Type="http://schemas.openxmlformats.org/officeDocument/2006/relationships/image" Target="media/image26.jpe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hyperlink" Target="https://www.army.mod.uk/equipment/aircraft/" TargetMode="External"/><Relationship Id="rId35" Type="http://schemas.openxmlformats.org/officeDocument/2006/relationships/hyperlink" Target="https://science.howstuffworks.com/apache-helicopter.htm" TargetMode="External"/><Relationship Id="rId43" Type="http://schemas.openxmlformats.org/officeDocument/2006/relationships/image" Target="media/image25.jpeg"/><Relationship Id="rId48" Type="http://schemas.openxmlformats.org/officeDocument/2006/relationships/image" Target="media/image30.jpeg"/><Relationship Id="rId8" Type="http://schemas.openxmlformats.org/officeDocument/2006/relationships/image" Target="media/image1.jpeg"/><Relationship Id="rId51" Type="http://schemas.openxmlformats.org/officeDocument/2006/relationships/header" Target="header1.xm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F5F25"/>
    <w:rsid w:val="004F5F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008EE2E4DE4C5696044450624D06BD">
    <w:name w:val="F9008EE2E4DE4C5696044450624D06BD"/>
    <w:rsid w:val="004F5F2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Tho19</b:Tag>
    <b:SourceType>InternetSite</b:SourceType>
    <b:Guid>{E40674E0-93F6-4FB4-8691-FD0CC128C18B}</b:Guid>
    <b:Title>Understanding CNC Milling</b:Title>
    <b:Author>
      <b:Author>
        <b:Corporate>Thomas Industry Update</b:Corporate>
      </b:Author>
    </b:Author>
    <b:YearAccessed>2019</b:YearAccessed>
    <b:MonthAccessed>March</b:MonthAccessed>
    <b:DayAccessed>13</b:DayAccessed>
    <b:URL>https://www.thomasnet.com/articles/custom-manufacturing-fabricating/understanding-cnc-milling/</b:URL>
    <b:RefOrder>2</b:RefOrder>
  </b:Source>
  <b:Source>
    <b:Tag>DrM13</b:Tag>
    <b:SourceType>Book</b:SourceType>
    <b:Guid>{5A9E2C15-EA02-4C68-BE7B-87A6735147E3}</b:Guid>
    <b:Author>
      <b:Author>
        <b:NameList>
          <b:Person>
            <b:Last>Bowman</b:Last>
            <b:First>Dr</b:First>
            <b:Middle>Marcus</b:Middle>
          </b:Person>
        </b:NameList>
      </b:Author>
    </b:Author>
    <b:Title>CNC Milling in the Workshop</b:Title>
    <b:Year>2013</b:Year>
    <b:City>Wiltshire</b:City>
    <b:Publisher>The Crowood Press Ltd</b:Publisher>
    <b:RefOrder>3</b:RefOrder>
  </b:Source>
  <b:Source>
    <b:Tag>The18</b:Tag>
    <b:SourceType>InternetSite</b:SourceType>
    <b:Guid>{76ACD5B6-23E5-401F-A8A9-72B78BB84DCB}</b:Guid>
    <b:Author>
      <b:Author>
        <b:Corporate>The International Aluminium Institute</b:Corporate>
      </b:Author>
    </b:Author>
    <b:Title>The Future Moves with Aluminium</b:Title>
    <b:Year>2018</b:Year>
    <b:YearAccessed>2019</b:YearAccessed>
    <b:MonthAccessed>March</b:MonthAccessed>
    <b:DayAccessed>13</b:DayAccessed>
    <b:URL>http://transport.world-aluminium.org/modes/aircraft/</b:URL>
    <b:RefOrder>4</b:RefOrder>
  </b:Source>
  <b:Source>
    <b:Tag>The13</b:Tag>
    <b:SourceType>InternetSite</b:SourceType>
    <b:Guid>{5A5F1AD3-9F01-4240-84B8-33A8A29A3ABE}</b:Guid>
    <b:Author>
      <b:Author>
        <b:Corporate>The Atlas Group</b:Corporate>
      </b:Author>
    </b:Author>
    <b:Title>Latest Material Used for Aircraft Manufacturing</b:Title>
    <b:Year>2013</b:Year>
    <b:YearAccessed>2019</b:YearAccessed>
    <b:MonthAccessed>March</b:MonthAccessed>
    <b:DayAccessed>13</b:DayAccessed>
    <b:URL>http://theatlasgroup.biz/latest-materials-used-aircraft-manufacturing/</b:URL>
    <b:RefOrder>5</b:RefOrder>
  </b:Source>
  <b:Source>
    <b:Tag>Jul08</b:Tag>
    <b:SourceType>JournalArticle</b:SourceType>
    <b:Guid>{957995A1-9B38-4969-B6BC-4D5AB962DBED}</b:Guid>
    <b:Author>
      <b:Author>
        <b:NameList>
          <b:Person>
            <b:Last>Lopes</b:Last>
            <b:First>Julio</b:First>
            <b:Middle>C.O.</b:Middle>
          </b:Person>
        </b:NameList>
      </b:Author>
    </b:Author>
    <b:Title>Material Selection for Aeronautical Structural Application</b:Title>
    <b:JournalName>Ciencia &amp; Tecnologia dos Materiais</b:JournalName>
    <b:Year>2008</b:Year>
    <b:Pages>78-82</b:Pages>
    <b:Volume>20</b:Volume>
    <b:Issue>3</b:Issue>
    <b:RefOrder>6</b:RefOrder>
  </b:Source>
  <b:Source>
    <b:Tag>Kar18</b:Tag>
    <b:SourceType>JournalArticle</b:SourceType>
    <b:Guid>{0954F2AB-D96A-4D6F-A651-8AD0B86A4F0D}</b:Guid>
    <b:Author>
      <b:Author>
        <b:NameList>
          <b:Person>
            <b:Last>Karatas</b:Last>
            <b:First>Meltem</b:First>
            <b:Middle>Altin</b:Middle>
          </b:Person>
          <b:Person>
            <b:Last>Gokkaya</b:Last>
            <b:First>Hasan</b:First>
          </b:Person>
        </b:NameList>
      </b:Author>
    </b:Author>
    <b:Title>A Review on Machinability of Carbon Fiber Reinforced Polymer (CFRP) and Glass Fiber Reinforced Polymer (GFRP) Composite Materials</b:Title>
    <b:JournalName>Defence Technology</b:JournalName>
    <b:Year>2018</b:Year>
    <b:Pages>318-326</b:Pages>
    <b:Volume>14</b:Volume>
    <b:RefOrder>7</b:RefOrder>
  </b:Source>
  <b:Source>
    <b:Tag>Mar17</b:Tag>
    <b:SourceType>JournalArticle</b:SourceType>
    <b:Guid>{7A642FB5-20B1-4210-922B-27C74505B93E}</b:Guid>
    <b:Title>Studies on Non-traditional Machining of Metal Matrix Composites</b:Title>
    <b:Year>2017</b:Year>
    <b:Author>
      <b:Author>
        <b:NameList>
          <b:Person>
            <b:Last>Mardi</b:Last>
            <b:First>Kumari</b:First>
            <b:Middle>Bimla</b:Middle>
          </b:Person>
          <b:Person>
            <b:Last>Dixit</b:Last>
            <b:Middle>R</b:Middle>
            <b:First>A</b:First>
          </b:Person>
          <b:Person>
            <b:Last>Mallick</b:Last>
            <b:First>Ashis</b:First>
          </b:Person>
        </b:NameList>
      </b:Author>
    </b:Author>
    <b:JournalName>Materials Today</b:JournalName>
    <b:Pages>8226-8239</b:Pages>
    <b:Volume>4</b:Volume>
    <b:RefOrder>9</b:RefOrder>
  </b:Source>
  <b:Source>
    <b:Tag>RTe02</b:Tag>
    <b:SourceType>JournalArticle</b:SourceType>
    <b:Guid>{54A3051A-0032-4569-B86D-356E092518D9}</b:Guid>
    <b:Author>
      <b:Author>
        <b:NameList>
          <b:Person>
            <b:Last>Teti</b:Last>
            <b:First>R.</b:First>
          </b:Person>
        </b:NameList>
      </b:Author>
    </b:Author>
    <b:Title>Machining of Composite Materials</b:Title>
    <b:JournalName>CIRP Annals</b:JournalName>
    <b:Year>2002</b:Year>
    <b:Pages>611-634</b:Pages>
    <b:Volume>51</b:Volume>
    <b:Issue>2</b:Issue>
    <b:RefOrder>10</b:RefOrder>
  </b:Source>
  <b:Source>
    <b:Tag>Kha07</b:Tag>
    <b:SourceType>JournalArticle</b:SourceType>
    <b:Guid>{173B1311-141A-4AB4-A540-1793C9A97260}</b:Guid>
    <b:Author>
      <b:Author>
        <b:NameList>
          <b:Person>
            <b:Last>Khan</b:Last>
            <b:First>A.A.</b:First>
          </b:Person>
          <b:Person>
            <b:Last>Haque</b:Last>
            <b:Middle>M.</b:Middle>
            <b:First>M.</b:First>
          </b:Person>
        </b:NameList>
      </b:Author>
    </b:Author>
    <b:Title>Performance of Different Abrasive Materials during Abrasive Water Jet Machining of Glass</b:Title>
    <b:JournalName>Journal of Materials Processing Technology</b:JournalName>
    <b:Year>2007</b:Year>
    <b:Pages>404-407</b:Pages>
    <b:Volume>191</b:Volume>
    <b:RefOrder>11</b:RefOrder>
  </b:Source>
  <b:Source>
    <b:Tag>Hah09</b:Tag>
    <b:SourceType>InternetSite</b:SourceType>
    <b:Guid>{0D775C0A-8DE5-403F-9703-F4FE48ACB7C8}</b:Guid>
    <b:Author>
      <b:Author>
        <b:NameList>
          <b:Person>
            <b:Last>Hahn</b:Last>
            <b:First>Jeff</b:First>
          </b:Person>
          <b:Person>
            <b:Last>Szczesniak</b:Last>
            <b:First>Steve</b:First>
          </b:Person>
        </b:NameList>
      </b:Author>
    </b:Author>
    <b:Title>Laser and waterjet: friends or foes?</b:Title>
    <b:ProductionCompany>Fabricators and Manufacturers Association</b:ProductionCompany>
    <b:Year>2009</b:Year>
    <b:Month>January</b:Month>
    <b:Day>27</b:Day>
    <b:YearAccessed>2019</b:YearAccessed>
    <b:MonthAccessed>March</b:MonthAccessed>
    <b:DayAccessed>14</b:DayAccessed>
    <b:URL>https://www.thefabricator.com/article/lasercutting/laser-and-waterjet-friends-or-foesr</b:URL>
    <b:RefOrder>12</b:RefOrder>
  </b:Source>
  <b:Source>
    <b:Tag>Uni19</b:Tag>
    <b:SourceType>InternetSite</b:SourceType>
    <b:Guid>{C9F93A5D-D478-47EB-9BDD-17EBE079EB94}</b:Guid>
    <b:Title>Unit Conversion</b:Title>
    <b:YearAccessed>2019</b:YearAccessed>
    <b:MonthAccessed>March</b:MonthAccessed>
    <b:DayAccessed>14</b:DayAccessed>
    <b:URL>https://unitconversion.io/94000-psi-to-bar</b:URL>
    <b:RefOrder>13</b:RefOrder>
  </b:Source>
  <b:Source>
    <b:Tag>Com19</b:Tag>
    <b:SourceType>InternetSite</b:SourceType>
    <b:Guid>{413A1CA2-DB33-4E8F-AD5E-D10BCC6986C4}</b:Guid>
    <b:Author>
      <b:Author>
        <b:Corporate>Computer Numerical Control</b:Corporate>
      </b:Author>
    </b:Author>
    <b:Title>CNC.com</b:Title>
    <b:YearAccessed>2019</b:YearAccessed>
    <b:MonthAccessed>April</b:MonthAccessed>
    <b:DayAccessed>8</b:DayAccessed>
    <b:URL>http://www.cnc.com/what-is-a-cnc-mill-and-how-does-it-work/</b:URL>
    <b:RefOrder>1</b:RefOrder>
  </b:Source>
  <b:Source>
    <b:Tag>Irv15</b:Tag>
    <b:SourceType>BookSection</b:SourceType>
    <b:Guid>{56BCDA14-5BA0-42AD-BFFC-64F051E0CCD3}</b:Guid>
    <b:Title>Polymer Composites in the Aerospace Industry</b:Title>
    <b:Year>2015</b:Year>
    <b:Author>
      <b:Author>
        <b:NameList>
          <b:Person>
            <b:Last>Irving</b:Last>
            <b:First>P.E</b:First>
          </b:Person>
          <b:Person>
            <b:Last>Soutis</b:Last>
            <b:First>C.</b:First>
          </b:Person>
        </b:NameList>
      </b:Author>
    </b:Author>
    <b:BookTitle>Polymer Composites in the Aerospace Industry</b:BookTitle>
    <b:Pages>13</b:Pages>
    <b:City>Cambridge</b:City>
    <b:Publisher>Elsevier</b:Publisher>
    <b:RefOrder>8</b:RefOrder>
  </b:Source>
</b:Sources>
</file>

<file path=customXml/itemProps1.xml><?xml version="1.0" encoding="utf-8"?>
<ds:datastoreItem xmlns:ds="http://schemas.openxmlformats.org/officeDocument/2006/customXml" ds:itemID="{60A14245-6988-4521-9716-B5D476C0C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1347</TotalTime>
  <Pages>22</Pages>
  <Words>3714</Words>
  <Characters>21175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24840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Aimee Davies (1302416)</dc:creator>
  <cp:lastModifiedBy>Aimee Davies</cp:lastModifiedBy>
  <cp:revision>15</cp:revision>
  <dcterms:created xsi:type="dcterms:W3CDTF">2019-11-08T11:25:00Z</dcterms:created>
  <dcterms:modified xsi:type="dcterms:W3CDTF">2019-11-17T18:04:00Z</dcterms:modified>
</cp:coreProperties>
</file>