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15E8F" w14:textId="1FF88FD4" w:rsidR="00040B73" w:rsidRPr="007B3753" w:rsidRDefault="006B2CB8" w:rsidP="007B3753">
      <w:pPr>
        <w:jc w:val="center"/>
        <w:rPr>
          <w:rFonts w:cstheme="minorHAnsi"/>
          <w:b/>
          <w:bCs/>
          <w:u w:val="single"/>
        </w:rPr>
      </w:pPr>
      <w:r w:rsidRPr="007B3753">
        <w:rPr>
          <w:rFonts w:cstheme="minorHAnsi"/>
          <w:b/>
          <w:bCs/>
          <w:u w:val="single"/>
        </w:rPr>
        <w:t>Task 1</w:t>
      </w:r>
      <w:r w:rsidR="007E3696">
        <w:rPr>
          <w:rFonts w:cstheme="minorHAnsi"/>
          <w:b/>
          <w:bCs/>
          <w:u w:val="single"/>
        </w:rPr>
        <w:t>:</w:t>
      </w:r>
      <w:r w:rsidRPr="007B3753">
        <w:rPr>
          <w:rFonts w:cstheme="minorHAnsi"/>
          <w:b/>
          <w:bCs/>
          <w:u w:val="single"/>
        </w:rPr>
        <w:t xml:space="preserve"> Manife</w:t>
      </w:r>
      <w:r w:rsidR="007B3753" w:rsidRPr="007B3753">
        <w:rPr>
          <w:rFonts w:cstheme="minorHAnsi"/>
          <w:b/>
          <w:bCs/>
          <w:u w:val="single"/>
        </w:rPr>
        <w:t>sto</w:t>
      </w:r>
    </w:p>
    <w:p w14:paraId="614F12CE" w14:textId="5E3B880E" w:rsidR="00967360" w:rsidRPr="006B2CB8" w:rsidRDefault="00AD41BD" w:rsidP="00AD41BD">
      <w:pPr>
        <w:pStyle w:val="ListParagraph"/>
        <w:numPr>
          <w:ilvl w:val="0"/>
          <w:numId w:val="1"/>
        </w:numPr>
        <w:rPr>
          <w:rFonts w:cstheme="minorHAnsi"/>
        </w:rPr>
      </w:pPr>
      <w:r w:rsidRPr="006B2CB8">
        <w:rPr>
          <w:rFonts w:cstheme="minorHAnsi"/>
        </w:rPr>
        <w:t xml:space="preserve"> Colours effect cognitive processors</w:t>
      </w:r>
      <w:r w:rsidR="00967360" w:rsidRPr="006B2CB8">
        <w:rPr>
          <w:rFonts w:cstheme="minorHAnsi"/>
        </w:rPr>
        <w:t>,</w:t>
      </w:r>
      <w:r w:rsidRPr="006B2CB8">
        <w:rPr>
          <w:rFonts w:cstheme="minorHAnsi"/>
        </w:rPr>
        <w:t xml:space="preserve"> manipulating human emotions.</w:t>
      </w:r>
    </w:p>
    <w:p w14:paraId="2CDF75E7" w14:textId="77777777" w:rsidR="001166B0" w:rsidRPr="006B2CB8" w:rsidRDefault="001166B0" w:rsidP="001166B0">
      <w:pPr>
        <w:pStyle w:val="ListParagraph"/>
        <w:rPr>
          <w:rFonts w:cstheme="minorHAnsi"/>
        </w:rPr>
      </w:pPr>
    </w:p>
    <w:p w14:paraId="38E2DEBD" w14:textId="77777777" w:rsidR="00CC3944" w:rsidRPr="006B2CB8" w:rsidRDefault="001166B0" w:rsidP="00CC3944">
      <w:pPr>
        <w:pStyle w:val="ListParagraph"/>
        <w:numPr>
          <w:ilvl w:val="0"/>
          <w:numId w:val="1"/>
        </w:numPr>
        <w:rPr>
          <w:rFonts w:cstheme="minorHAnsi"/>
        </w:rPr>
      </w:pPr>
      <w:r w:rsidRPr="006B2CB8">
        <w:rPr>
          <w:rFonts w:cstheme="minorHAnsi"/>
        </w:rPr>
        <w:t xml:space="preserve"> </w:t>
      </w:r>
      <w:r w:rsidR="00CC3944" w:rsidRPr="006B2CB8">
        <w:rPr>
          <w:rFonts w:cstheme="minorHAnsi"/>
        </w:rPr>
        <w:t>Drawing is more than pen to paper, drawing can be three dimensional, sculptural, written.</w:t>
      </w:r>
    </w:p>
    <w:p w14:paraId="7287D4E5" w14:textId="77777777" w:rsidR="00CC3944" w:rsidRPr="006B2CB8" w:rsidRDefault="00CC3944" w:rsidP="00CC3944">
      <w:pPr>
        <w:pStyle w:val="ListParagraph"/>
        <w:rPr>
          <w:rFonts w:cstheme="minorHAnsi"/>
        </w:rPr>
      </w:pPr>
    </w:p>
    <w:p w14:paraId="42D8A2CC" w14:textId="5C427408" w:rsidR="00AD41BD" w:rsidRPr="006B2CB8" w:rsidRDefault="00F60C39" w:rsidP="00CC3944">
      <w:pPr>
        <w:pStyle w:val="ListParagraph"/>
        <w:numPr>
          <w:ilvl w:val="0"/>
          <w:numId w:val="1"/>
        </w:numPr>
        <w:rPr>
          <w:rFonts w:cstheme="minorHAnsi"/>
        </w:rPr>
      </w:pPr>
      <w:r w:rsidRPr="006B2CB8">
        <w:rPr>
          <w:rFonts w:cstheme="minorHAnsi"/>
        </w:rPr>
        <w:t xml:space="preserve">Don’t rush the process, taking time to understand the process is more important. </w:t>
      </w:r>
    </w:p>
    <w:p w14:paraId="2127DDA4" w14:textId="77777777" w:rsidR="00CC3944" w:rsidRPr="006B2CB8" w:rsidRDefault="00CC3944" w:rsidP="00CC3944">
      <w:pPr>
        <w:pStyle w:val="ListParagraph"/>
        <w:rPr>
          <w:rFonts w:cstheme="minorHAnsi"/>
        </w:rPr>
      </w:pPr>
    </w:p>
    <w:p w14:paraId="14B28F15" w14:textId="6A9C3376" w:rsidR="00CC3944" w:rsidRPr="006B2CB8" w:rsidRDefault="00CC3944" w:rsidP="00CC3944">
      <w:pPr>
        <w:pStyle w:val="ListParagraph"/>
        <w:numPr>
          <w:ilvl w:val="0"/>
          <w:numId w:val="1"/>
        </w:numPr>
        <w:rPr>
          <w:rFonts w:cstheme="minorHAnsi"/>
        </w:rPr>
      </w:pPr>
      <w:r w:rsidRPr="006B2CB8">
        <w:rPr>
          <w:rFonts w:cstheme="minorHAnsi"/>
        </w:rPr>
        <w:t xml:space="preserve">Social media is fake. Makers make </w:t>
      </w:r>
      <w:r w:rsidR="00F60C39" w:rsidRPr="006B2CB8">
        <w:rPr>
          <w:rFonts w:cstheme="minorHAnsi"/>
        </w:rPr>
        <w:t>the process</w:t>
      </w:r>
      <w:r w:rsidRPr="006B2CB8">
        <w:rPr>
          <w:rFonts w:cstheme="minorHAnsi"/>
        </w:rPr>
        <w:t xml:space="preserve"> look eas</w:t>
      </w:r>
      <w:r w:rsidR="00F60C39" w:rsidRPr="006B2CB8">
        <w:rPr>
          <w:rFonts w:cstheme="minorHAnsi"/>
        </w:rPr>
        <w:t xml:space="preserve">ier than it is. </w:t>
      </w:r>
      <w:r w:rsidRPr="006B2CB8">
        <w:rPr>
          <w:rFonts w:cstheme="minorHAnsi"/>
        </w:rPr>
        <w:t xml:space="preserve"> </w:t>
      </w:r>
    </w:p>
    <w:p w14:paraId="77217156" w14:textId="77777777" w:rsidR="00CC3944" w:rsidRPr="006B2CB8" w:rsidRDefault="00CC3944" w:rsidP="00CC3944">
      <w:pPr>
        <w:pStyle w:val="ListParagraph"/>
        <w:rPr>
          <w:rFonts w:cstheme="minorHAnsi"/>
        </w:rPr>
      </w:pPr>
    </w:p>
    <w:p w14:paraId="1A8EE630" w14:textId="7263712F" w:rsidR="00CC3944" w:rsidRPr="006B2CB8" w:rsidRDefault="00B42D68" w:rsidP="00CC3944">
      <w:pPr>
        <w:pStyle w:val="ListParagraph"/>
        <w:numPr>
          <w:ilvl w:val="0"/>
          <w:numId w:val="1"/>
        </w:numPr>
        <w:rPr>
          <w:rFonts w:cstheme="minorHAnsi"/>
        </w:rPr>
      </w:pPr>
      <w:r w:rsidRPr="006B2CB8">
        <w:rPr>
          <w:rFonts w:cstheme="minorHAnsi"/>
        </w:rPr>
        <w:t>Everyone has self-doubts, positive affirmations can change a mindset.</w:t>
      </w:r>
    </w:p>
    <w:p w14:paraId="7D5F588A" w14:textId="77777777" w:rsidR="00CC3944" w:rsidRPr="006B2CB8" w:rsidRDefault="00CC3944" w:rsidP="00CC3944">
      <w:pPr>
        <w:pStyle w:val="ListParagraph"/>
        <w:rPr>
          <w:rFonts w:cstheme="minorHAnsi"/>
        </w:rPr>
      </w:pPr>
    </w:p>
    <w:p w14:paraId="4E0A582D" w14:textId="77777777" w:rsidR="00444B47" w:rsidRPr="006B2CB8" w:rsidRDefault="00EA7A9E" w:rsidP="00444B47">
      <w:pPr>
        <w:pStyle w:val="ListParagraph"/>
        <w:numPr>
          <w:ilvl w:val="0"/>
          <w:numId w:val="1"/>
        </w:numPr>
        <w:rPr>
          <w:rFonts w:cstheme="minorHAnsi"/>
        </w:rPr>
      </w:pPr>
      <w:r w:rsidRPr="006B2CB8">
        <w:rPr>
          <w:rFonts w:cstheme="minorHAnsi"/>
        </w:rPr>
        <w:t xml:space="preserve">Always recycle </w:t>
      </w:r>
      <w:proofErr w:type="gramStart"/>
      <w:r w:rsidRPr="006B2CB8">
        <w:rPr>
          <w:rFonts w:cstheme="minorHAnsi"/>
        </w:rPr>
        <w:t>materials</w:t>
      </w:r>
      <w:proofErr w:type="gramEnd"/>
      <w:r w:rsidRPr="006B2CB8">
        <w:rPr>
          <w:rFonts w:cstheme="minorHAnsi"/>
        </w:rPr>
        <w:t xml:space="preserve"> if possible, clay should </w:t>
      </w:r>
      <w:r w:rsidR="00075559" w:rsidRPr="006B2CB8">
        <w:rPr>
          <w:rFonts w:cstheme="minorHAnsi"/>
        </w:rPr>
        <w:t xml:space="preserve">be reprocessed after failure, don’t waste it. </w:t>
      </w:r>
    </w:p>
    <w:p w14:paraId="7DE59AD3" w14:textId="77777777" w:rsidR="00444B47" w:rsidRPr="006B2CB8" w:rsidRDefault="00444B47" w:rsidP="00444B47">
      <w:pPr>
        <w:pStyle w:val="ListParagraph"/>
        <w:rPr>
          <w:rFonts w:cstheme="minorHAnsi"/>
        </w:rPr>
      </w:pPr>
    </w:p>
    <w:p w14:paraId="4DEE0A41" w14:textId="085F609F" w:rsidR="00444B47" w:rsidRPr="006B2CB8" w:rsidRDefault="00444B47" w:rsidP="00444B47">
      <w:pPr>
        <w:pStyle w:val="ListParagraph"/>
        <w:numPr>
          <w:ilvl w:val="0"/>
          <w:numId w:val="1"/>
        </w:numPr>
        <w:rPr>
          <w:rFonts w:cstheme="minorHAnsi"/>
        </w:rPr>
      </w:pPr>
      <w:r w:rsidRPr="006B2CB8">
        <w:rPr>
          <w:rFonts w:cstheme="minorHAnsi"/>
        </w:rPr>
        <w:t>People see more value in hand made art than mechanically reproduced art.</w:t>
      </w:r>
    </w:p>
    <w:p w14:paraId="0CE37ED3" w14:textId="77777777" w:rsidR="005229C5" w:rsidRPr="006B2CB8" w:rsidRDefault="005229C5" w:rsidP="005229C5">
      <w:pPr>
        <w:pStyle w:val="ListParagraph"/>
        <w:rPr>
          <w:rFonts w:cstheme="minorHAnsi"/>
        </w:rPr>
      </w:pPr>
    </w:p>
    <w:p w14:paraId="161121B3" w14:textId="1F4AB8D2" w:rsidR="00350A52" w:rsidRPr="006B2CB8" w:rsidRDefault="00350A52" w:rsidP="005229C5">
      <w:pPr>
        <w:pStyle w:val="ListParagraph"/>
        <w:numPr>
          <w:ilvl w:val="0"/>
          <w:numId w:val="1"/>
        </w:numPr>
        <w:rPr>
          <w:rFonts w:cstheme="minorHAnsi"/>
        </w:rPr>
      </w:pPr>
      <w:r w:rsidRPr="006B2CB8">
        <w:rPr>
          <w:rFonts w:cstheme="minorHAnsi"/>
        </w:rPr>
        <w:t xml:space="preserve">Advertisers use colour theory in marketing to manipulate consumers decisions on a product. </w:t>
      </w:r>
    </w:p>
    <w:p w14:paraId="5F2E6EF4" w14:textId="77777777" w:rsidR="00350A52" w:rsidRPr="006B2CB8" w:rsidRDefault="00350A52" w:rsidP="00350A52">
      <w:pPr>
        <w:pStyle w:val="ListParagraph"/>
        <w:rPr>
          <w:rFonts w:cstheme="minorHAnsi"/>
        </w:rPr>
      </w:pPr>
    </w:p>
    <w:p w14:paraId="4E7E5277" w14:textId="62C6626D" w:rsidR="00350A52" w:rsidRPr="006B2CB8" w:rsidRDefault="00350A52" w:rsidP="00350A52">
      <w:pPr>
        <w:pStyle w:val="ListParagraph"/>
        <w:rPr>
          <w:rFonts w:cstheme="minorHAnsi"/>
        </w:rPr>
      </w:pPr>
    </w:p>
    <w:p w14:paraId="6FBAE8AE" w14:textId="32C3CF9A" w:rsidR="00350A52" w:rsidRPr="007B3753" w:rsidRDefault="00350A52" w:rsidP="00350A52">
      <w:pPr>
        <w:pStyle w:val="ListParagraph"/>
        <w:numPr>
          <w:ilvl w:val="0"/>
          <w:numId w:val="2"/>
        </w:numPr>
        <w:rPr>
          <w:rFonts w:cstheme="minorHAnsi"/>
          <w:i/>
          <w:iCs/>
        </w:rPr>
      </w:pPr>
      <w:r w:rsidRPr="007B3753">
        <w:rPr>
          <w:rFonts w:cstheme="minorHAnsi"/>
          <w:i/>
          <w:iCs/>
        </w:rPr>
        <w:t>Colours effect cognitive processors, manipulating human emotions.</w:t>
      </w:r>
    </w:p>
    <w:p w14:paraId="24F7AC91" w14:textId="6A6E6CDE" w:rsidR="00560822" w:rsidRPr="006B2CB8" w:rsidRDefault="00560822" w:rsidP="00392B93">
      <w:pPr>
        <w:pStyle w:val="comp"/>
        <w:shd w:val="clear" w:color="auto" w:fill="FFFFFF"/>
        <w:ind w:left="720"/>
        <w:textAlignment w:val="baseline"/>
        <w:rPr>
          <w:rFonts w:asciiTheme="minorHAnsi" w:hAnsiTheme="minorHAnsi" w:cstheme="minorHAnsi"/>
          <w:color w:val="000000"/>
          <w:sz w:val="22"/>
          <w:szCs w:val="22"/>
          <w:shd w:val="clear" w:color="auto" w:fill="FFFFFF"/>
        </w:rPr>
      </w:pPr>
      <w:r w:rsidRPr="006B2CB8">
        <w:rPr>
          <w:rFonts w:asciiTheme="minorHAnsi" w:hAnsiTheme="minorHAnsi" w:cstheme="minorHAnsi"/>
          <w:color w:val="000000"/>
          <w:sz w:val="22"/>
          <w:szCs w:val="22"/>
          <w:shd w:val="clear" w:color="auto" w:fill="FFFFFF"/>
        </w:rPr>
        <w:t>The research of colour and psychological functioning has been present since Goethe composed his</w:t>
      </w:r>
      <w:r w:rsidRPr="006B2CB8">
        <w:rPr>
          <w:rFonts w:asciiTheme="minorHAnsi" w:hAnsiTheme="minorHAnsi" w:cstheme="minorHAnsi"/>
          <w:i/>
          <w:iCs/>
          <w:color w:val="000000"/>
          <w:sz w:val="22"/>
          <w:szCs w:val="22"/>
          <w:shd w:val="clear" w:color="auto" w:fill="FFFFFF"/>
        </w:rPr>
        <w:t> </w:t>
      </w:r>
      <w:r w:rsidRPr="006B2CB8">
        <w:rPr>
          <w:rStyle w:val="Emphasis"/>
          <w:rFonts w:asciiTheme="minorHAnsi" w:hAnsiTheme="minorHAnsi" w:cstheme="minorHAnsi"/>
          <w:i w:val="0"/>
          <w:iCs w:val="0"/>
          <w:color w:val="000000"/>
          <w:sz w:val="22"/>
          <w:szCs w:val="22"/>
          <w:shd w:val="clear" w:color="auto" w:fill="FFFFFF"/>
        </w:rPr>
        <w:t>Theory of Colours in 18</w:t>
      </w:r>
      <w:r w:rsidR="00392B93" w:rsidRPr="006B2CB8">
        <w:rPr>
          <w:rStyle w:val="Emphasis"/>
          <w:rFonts w:asciiTheme="minorHAnsi" w:hAnsiTheme="minorHAnsi" w:cstheme="minorHAnsi"/>
          <w:i w:val="0"/>
          <w:iCs w:val="0"/>
          <w:color w:val="000000"/>
          <w:sz w:val="22"/>
          <w:szCs w:val="22"/>
          <w:shd w:val="clear" w:color="auto" w:fill="FFFFFF"/>
        </w:rPr>
        <w:t>4</w:t>
      </w:r>
      <w:r w:rsidRPr="006B2CB8">
        <w:rPr>
          <w:rStyle w:val="Emphasis"/>
          <w:rFonts w:asciiTheme="minorHAnsi" w:hAnsiTheme="minorHAnsi" w:cstheme="minorHAnsi"/>
          <w:i w:val="0"/>
          <w:iCs w:val="0"/>
          <w:color w:val="000000"/>
          <w:sz w:val="22"/>
          <w:szCs w:val="22"/>
          <w:shd w:val="clear" w:color="auto" w:fill="FFFFFF"/>
        </w:rPr>
        <w:t>0 after Sir Isaac Newton’s theory of how we perceive light. Sir Isacc Newtons’ theory stated that colour was determined by light and the colour spectrum, yet Goethe argued that it is shaped by perception as well as light and darkness</w:t>
      </w:r>
      <w:r w:rsidR="00C03A5C" w:rsidRPr="006B2CB8">
        <w:rPr>
          <w:rStyle w:val="Emphasis"/>
          <w:rFonts w:asciiTheme="minorHAnsi" w:hAnsiTheme="minorHAnsi" w:cstheme="minorHAnsi"/>
          <w:i w:val="0"/>
          <w:iCs w:val="0"/>
          <w:color w:val="000000"/>
          <w:sz w:val="22"/>
          <w:szCs w:val="22"/>
          <w:shd w:val="clear" w:color="auto" w:fill="FFFFFF"/>
        </w:rPr>
        <w:t xml:space="preserve"> </w:t>
      </w:r>
      <w:r w:rsidR="00254FC9" w:rsidRPr="006B2CB8">
        <w:rPr>
          <w:rStyle w:val="Emphasis"/>
          <w:rFonts w:asciiTheme="minorHAnsi" w:hAnsiTheme="minorHAnsi" w:cstheme="minorHAnsi"/>
          <w:i w:val="0"/>
          <w:iCs w:val="0"/>
          <w:color w:val="000000"/>
          <w:sz w:val="22"/>
          <w:szCs w:val="22"/>
          <w:shd w:val="clear" w:color="auto" w:fill="FFFFFF"/>
        </w:rPr>
        <w:t>(Munsell, 2013)</w:t>
      </w:r>
      <w:r w:rsidRPr="006B2CB8">
        <w:rPr>
          <w:rStyle w:val="Emphasis"/>
          <w:rFonts w:asciiTheme="minorHAnsi" w:hAnsiTheme="minorHAnsi" w:cstheme="minorHAnsi"/>
          <w:i w:val="0"/>
          <w:iCs w:val="0"/>
          <w:color w:val="000000"/>
          <w:sz w:val="22"/>
          <w:szCs w:val="22"/>
          <w:shd w:val="clear" w:color="auto" w:fill="FFFFFF"/>
        </w:rPr>
        <w:t xml:space="preserve">. Goethe’s colour theory states that warm colours, are linked to provoking feelings </w:t>
      </w:r>
      <w:r w:rsidR="009617D8">
        <w:rPr>
          <w:rStyle w:val="Emphasis"/>
          <w:rFonts w:asciiTheme="minorHAnsi" w:hAnsiTheme="minorHAnsi" w:cstheme="minorHAnsi"/>
          <w:i w:val="0"/>
          <w:iCs w:val="0"/>
          <w:color w:val="000000"/>
          <w:sz w:val="22"/>
          <w:szCs w:val="22"/>
          <w:shd w:val="clear" w:color="auto" w:fill="FFFFFF"/>
        </w:rPr>
        <w:t>of</w:t>
      </w:r>
      <w:r w:rsidRPr="006B2CB8">
        <w:rPr>
          <w:rStyle w:val="Emphasis"/>
          <w:rFonts w:asciiTheme="minorHAnsi" w:hAnsiTheme="minorHAnsi" w:cstheme="minorHAnsi"/>
          <w:i w:val="0"/>
          <w:iCs w:val="0"/>
          <w:color w:val="000000"/>
          <w:sz w:val="22"/>
          <w:szCs w:val="22"/>
          <w:shd w:val="clear" w:color="auto" w:fill="FFFFFF"/>
        </w:rPr>
        <w:t xml:space="preserve"> warmth and comfort or anger and hostility depending on the hue</w:t>
      </w:r>
      <w:r w:rsidR="00393F32" w:rsidRPr="006B2CB8">
        <w:rPr>
          <w:rStyle w:val="Emphasis"/>
          <w:rFonts w:asciiTheme="minorHAnsi" w:hAnsiTheme="minorHAnsi" w:cstheme="minorHAnsi"/>
          <w:i w:val="0"/>
          <w:iCs w:val="0"/>
          <w:color w:val="000000"/>
          <w:sz w:val="22"/>
          <w:szCs w:val="22"/>
          <w:shd w:val="clear" w:color="auto" w:fill="FFFFFF"/>
        </w:rPr>
        <w:t>.</w:t>
      </w:r>
      <w:r w:rsidR="00355385" w:rsidRPr="006B2CB8">
        <w:rPr>
          <w:rStyle w:val="Emphasis"/>
          <w:rFonts w:asciiTheme="minorHAnsi" w:hAnsiTheme="minorHAnsi" w:cstheme="minorHAnsi"/>
          <w:i w:val="0"/>
          <w:iCs w:val="0"/>
          <w:color w:val="000000"/>
          <w:sz w:val="22"/>
          <w:szCs w:val="22"/>
          <w:shd w:val="clear" w:color="auto" w:fill="FFFFFF"/>
        </w:rPr>
        <w:t xml:space="preserve"> </w:t>
      </w:r>
      <w:r w:rsidRPr="006B2CB8">
        <w:rPr>
          <w:rStyle w:val="Emphasis"/>
          <w:rFonts w:asciiTheme="minorHAnsi" w:hAnsiTheme="minorHAnsi" w:cstheme="minorHAnsi"/>
          <w:i w:val="0"/>
          <w:iCs w:val="0"/>
          <w:color w:val="000000"/>
          <w:sz w:val="22"/>
          <w:szCs w:val="22"/>
          <w:shd w:val="clear" w:color="auto" w:fill="FFFFFF"/>
        </w:rPr>
        <w:t>While the cooler side of the spectrum are related to feelings of calmness and sadness</w:t>
      </w:r>
      <w:r w:rsidR="00355385" w:rsidRPr="006B2CB8">
        <w:rPr>
          <w:rStyle w:val="Emphasis"/>
          <w:rFonts w:asciiTheme="minorHAnsi" w:hAnsiTheme="minorHAnsi" w:cstheme="minorHAnsi"/>
          <w:i w:val="0"/>
          <w:iCs w:val="0"/>
          <w:color w:val="000000"/>
          <w:sz w:val="22"/>
          <w:szCs w:val="22"/>
          <w:shd w:val="clear" w:color="auto" w:fill="FFFFFF"/>
        </w:rPr>
        <w:t xml:space="preserve"> </w:t>
      </w:r>
      <w:r w:rsidR="00355385" w:rsidRPr="006B2CB8">
        <w:rPr>
          <w:rStyle w:val="Emphasis"/>
          <w:rFonts w:asciiTheme="minorHAnsi" w:hAnsiTheme="minorHAnsi" w:cstheme="minorHAnsi"/>
          <w:i w:val="0"/>
          <w:iCs w:val="0"/>
          <w:color w:val="000000"/>
          <w:sz w:val="22"/>
          <w:szCs w:val="22"/>
          <w:shd w:val="clear" w:color="auto" w:fill="FFFFFF"/>
        </w:rPr>
        <w:t>(Goethe, 1840)</w:t>
      </w:r>
      <w:r w:rsidRPr="006B2CB8">
        <w:rPr>
          <w:rStyle w:val="Emphasis"/>
          <w:rFonts w:asciiTheme="minorHAnsi" w:hAnsiTheme="minorHAnsi" w:cstheme="minorHAnsi"/>
          <w:i w:val="0"/>
          <w:iCs w:val="0"/>
          <w:color w:val="000000"/>
          <w:sz w:val="22"/>
          <w:szCs w:val="22"/>
          <w:shd w:val="clear" w:color="auto" w:fill="FFFFFF"/>
        </w:rPr>
        <w:t>. Therefore, the core of colour theory is understanding that the colour spectrum ranges from influencing positive moods and negative moods</w:t>
      </w:r>
      <w:r w:rsidRPr="006B2CB8">
        <w:rPr>
          <w:rStyle w:val="Emphasis"/>
          <w:rFonts w:asciiTheme="minorHAnsi" w:hAnsiTheme="minorHAnsi" w:cstheme="minorHAnsi"/>
          <w:i w:val="0"/>
          <w:iCs w:val="0"/>
          <w:color w:val="000000"/>
          <w:sz w:val="22"/>
          <w:szCs w:val="22"/>
          <w:shd w:val="clear" w:color="auto" w:fill="FFFFFF"/>
        </w:rPr>
        <w:t xml:space="preserve">. </w:t>
      </w:r>
      <w:r w:rsidRPr="006B2CB8">
        <w:rPr>
          <w:rFonts w:asciiTheme="minorHAnsi" w:hAnsiTheme="minorHAnsi" w:cstheme="minorHAnsi"/>
          <w:sz w:val="22"/>
          <w:szCs w:val="22"/>
        </w:rPr>
        <w:t xml:space="preserve">Goldstein (1942) </w:t>
      </w:r>
      <w:r w:rsidRPr="006B2CB8">
        <w:rPr>
          <w:rFonts w:asciiTheme="minorHAnsi" w:hAnsiTheme="minorHAnsi" w:cstheme="minorHAnsi"/>
          <w:color w:val="000000"/>
          <w:sz w:val="22"/>
          <w:szCs w:val="22"/>
          <w:shd w:val="clear" w:color="auto" w:fill="FFFFFF"/>
        </w:rPr>
        <w:t xml:space="preserve">expanded on this theory </w:t>
      </w:r>
      <w:r w:rsidR="00E21A34" w:rsidRPr="006B2CB8">
        <w:rPr>
          <w:rFonts w:asciiTheme="minorHAnsi" w:hAnsiTheme="minorHAnsi" w:cstheme="minorHAnsi"/>
          <w:color w:val="000000"/>
          <w:sz w:val="22"/>
          <w:szCs w:val="22"/>
          <w:shd w:val="clear" w:color="auto" w:fill="FFFFFF"/>
        </w:rPr>
        <w:t>propos</w:t>
      </w:r>
      <w:r w:rsidR="00E21A34" w:rsidRPr="006B2CB8">
        <w:rPr>
          <w:rFonts w:asciiTheme="minorHAnsi" w:hAnsiTheme="minorHAnsi" w:cstheme="minorHAnsi"/>
          <w:color w:val="000000"/>
          <w:sz w:val="22"/>
          <w:szCs w:val="22"/>
          <w:shd w:val="clear" w:color="auto" w:fill="FFFFFF"/>
        </w:rPr>
        <w:t>ing</w:t>
      </w:r>
      <w:r w:rsidR="00E21A34" w:rsidRPr="006B2CB8">
        <w:rPr>
          <w:rFonts w:asciiTheme="minorHAnsi" w:hAnsiTheme="minorHAnsi" w:cstheme="minorHAnsi"/>
          <w:color w:val="000000"/>
          <w:sz w:val="22"/>
          <w:szCs w:val="22"/>
          <w:shd w:val="clear" w:color="auto" w:fill="FFFFFF"/>
        </w:rPr>
        <w:t xml:space="preserve"> that specific hues </w:t>
      </w:r>
      <w:r w:rsidR="00E21A34" w:rsidRPr="006B2CB8">
        <w:rPr>
          <w:rFonts w:asciiTheme="minorHAnsi" w:hAnsiTheme="minorHAnsi" w:cstheme="minorHAnsi"/>
          <w:color w:val="000000"/>
          <w:sz w:val="22"/>
          <w:szCs w:val="22"/>
          <w:shd w:val="clear" w:color="auto" w:fill="FFFFFF"/>
        </w:rPr>
        <w:t xml:space="preserve">(such as red, yellow </w:t>
      </w:r>
      <w:proofErr w:type="spellStart"/>
      <w:r w:rsidR="00E21A34" w:rsidRPr="006B2CB8">
        <w:rPr>
          <w:rFonts w:asciiTheme="minorHAnsi" w:hAnsiTheme="minorHAnsi" w:cstheme="minorHAnsi"/>
          <w:color w:val="000000"/>
          <w:sz w:val="22"/>
          <w:szCs w:val="22"/>
          <w:shd w:val="clear" w:color="auto" w:fill="FFFFFF"/>
        </w:rPr>
        <w:t>ect</w:t>
      </w:r>
      <w:proofErr w:type="spellEnd"/>
      <w:r w:rsidR="00E21A34" w:rsidRPr="006B2CB8">
        <w:rPr>
          <w:rFonts w:asciiTheme="minorHAnsi" w:hAnsiTheme="minorHAnsi" w:cstheme="minorHAnsi"/>
          <w:color w:val="000000"/>
          <w:sz w:val="22"/>
          <w:szCs w:val="22"/>
          <w:shd w:val="clear" w:color="auto" w:fill="FFFFFF"/>
        </w:rPr>
        <w:t xml:space="preserve">.) </w:t>
      </w:r>
      <w:r w:rsidR="00E21A34" w:rsidRPr="006B2CB8">
        <w:rPr>
          <w:rFonts w:asciiTheme="minorHAnsi" w:hAnsiTheme="minorHAnsi" w:cstheme="minorHAnsi"/>
          <w:color w:val="000000"/>
          <w:sz w:val="22"/>
          <w:szCs w:val="22"/>
          <w:shd w:val="clear" w:color="auto" w:fill="FFFFFF"/>
        </w:rPr>
        <w:t>elicit systematic physiological reactions that take the form of overt activity, negative arousal, and cognitive orientation</w:t>
      </w:r>
      <w:r w:rsidRPr="006B2CB8">
        <w:rPr>
          <w:rFonts w:asciiTheme="minorHAnsi" w:hAnsiTheme="minorHAnsi" w:cstheme="minorHAnsi"/>
          <w:color w:val="000000"/>
          <w:sz w:val="22"/>
          <w:szCs w:val="22"/>
          <w:shd w:val="clear" w:color="auto" w:fill="FFFFFF"/>
        </w:rPr>
        <w:t>.</w:t>
      </w:r>
      <w:r w:rsidR="00E21A34" w:rsidRPr="006B2CB8">
        <w:rPr>
          <w:rFonts w:asciiTheme="minorHAnsi" w:hAnsiTheme="minorHAnsi" w:cstheme="minorHAnsi"/>
          <w:color w:val="000000"/>
          <w:sz w:val="22"/>
          <w:szCs w:val="22"/>
          <w:shd w:val="clear" w:color="auto" w:fill="FFFFFF"/>
        </w:rPr>
        <w:t xml:space="preserve"> We can recognise an example of this when looking at the colour red, red is the longest wavelength of light on the spectrum (Bailey, </w:t>
      </w:r>
      <w:r w:rsidR="00CC0DBC" w:rsidRPr="006B2CB8">
        <w:rPr>
          <w:rFonts w:asciiTheme="minorHAnsi" w:hAnsiTheme="minorHAnsi" w:cstheme="minorHAnsi"/>
          <w:color w:val="000000"/>
          <w:sz w:val="22"/>
          <w:szCs w:val="22"/>
          <w:shd w:val="clear" w:color="auto" w:fill="FFFFFF"/>
        </w:rPr>
        <w:t>201</w:t>
      </w:r>
      <w:r w:rsidR="00E21A34" w:rsidRPr="006B2CB8">
        <w:rPr>
          <w:rFonts w:asciiTheme="minorHAnsi" w:hAnsiTheme="minorHAnsi" w:cstheme="minorHAnsi"/>
          <w:color w:val="000000"/>
          <w:sz w:val="22"/>
          <w:szCs w:val="22"/>
          <w:shd w:val="clear" w:color="auto" w:fill="FFFFFF"/>
        </w:rPr>
        <w:t>9</w:t>
      </w:r>
      <w:r w:rsidR="00CC0DBC" w:rsidRPr="006B2CB8">
        <w:rPr>
          <w:rFonts w:asciiTheme="minorHAnsi" w:hAnsiTheme="minorHAnsi" w:cstheme="minorHAnsi"/>
          <w:color w:val="000000"/>
          <w:sz w:val="22"/>
          <w:szCs w:val="22"/>
          <w:shd w:val="clear" w:color="auto" w:fill="FFFFFF"/>
        </w:rPr>
        <w:t>)</w:t>
      </w:r>
      <w:r w:rsidR="00E21A34" w:rsidRPr="006B2CB8">
        <w:rPr>
          <w:rFonts w:asciiTheme="minorHAnsi" w:hAnsiTheme="minorHAnsi" w:cstheme="minorHAnsi"/>
          <w:color w:val="000000"/>
          <w:sz w:val="22"/>
          <w:szCs w:val="22"/>
          <w:shd w:val="clear" w:color="auto" w:fill="FFFFFF"/>
        </w:rPr>
        <w:t xml:space="preserve"> </w:t>
      </w:r>
      <w:r w:rsidRPr="006B2CB8">
        <w:rPr>
          <w:rFonts w:asciiTheme="minorHAnsi" w:hAnsiTheme="minorHAnsi" w:cstheme="minorHAnsi"/>
          <w:color w:val="000000"/>
          <w:sz w:val="22"/>
          <w:szCs w:val="22"/>
          <w:shd w:val="clear" w:color="auto" w:fill="FFFFFF"/>
        </w:rPr>
        <w:t xml:space="preserve">  The link between colour and psychological functioning is colour psychology</w:t>
      </w:r>
      <w:r w:rsidR="00392B93" w:rsidRPr="006B2CB8">
        <w:rPr>
          <w:rFonts w:asciiTheme="minorHAnsi" w:hAnsiTheme="minorHAnsi" w:cstheme="minorHAnsi"/>
          <w:color w:val="000000"/>
          <w:sz w:val="22"/>
          <w:szCs w:val="22"/>
          <w:shd w:val="clear" w:color="auto" w:fill="FFFFFF"/>
        </w:rPr>
        <w:t>, which</w:t>
      </w:r>
      <w:r w:rsidRPr="006B2CB8">
        <w:rPr>
          <w:rFonts w:asciiTheme="minorHAnsi" w:hAnsiTheme="minorHAnsi" w:cstheme="minorHAnsi"/>
          <w:color w:val="000000"/>
          <w:sz w:val="22"/>
          <w:szCs w:val="22"/>
          <w:shd w:val="clear" w:color="auto" w:fill="FFFFFF"/>
        </w:rPr>
        <w:t xml:space="preserve"> </w:t>
      </w:r>
      <w:r w:rsidR="00303B27">
        <w:rPr>
          <w:rFonts w:asciiTheme="minorHAnsi" w:hAnsiTheme="minorHAnsi" w:cstheme="minorHAnsi"/>
          <w:color w:val="000000"/>
          <w:sz w:val="22"/>
          <w:szCs w:val="22"/>
          <w:shd w:val="clear" w:color="auto" w:fill="FFFFFF"/>
        </w:rPr>
        <w:t>are</w:t>
      </w:r>
      <w:r w:rsidRPr="006B2CB8">
        <w:rPr>
          <w:rFonts w:asciiTheme="minorHAnsi" w:hAnsiTheme="minorHAnsi" w:cstheme="minorHAnsi"/>
          <w:color w:val="000000"/>
          <w:sz w:val="22"/>
          <w:szCs w:val="22"/>
          <w:shd w:val="clear" w:color="auto" w:fill="FFFFFF"/>
        </w:rPr>
        <w:t xml:space="preserve"> general associations that people have with colours and their corresponding influence on downstream affect, cognition, and behaviour. Therefore, colour theory </w:t>
      </w:r>
      <w:r w:rsidR="00392B93" w:rsidRPr="006B2CB8">
        <w:rPr>
          <w:rFonts w:asciiTheme="minorHAnsi" w:hAnsiTheme="minorHAnsi" w:cstheme="minorHAnsi"/>
          <w:color w:val="000000"/>
          <w:sz w:val="22"/>
          <w:szCs w:val="22"/>
          <w:shd w:val="clear" w:color="auto" w:fill="FFFFFF"/>
        </w:rPr>
        <w:t>causes</w:t>
      </w:r>
      <w:r w:rsidRPr="006B2CB8">
        <w:rPr>
          <w:rFonts w:asciiTheme="minorHAnsi" w:hAnsiTheme="minorHAnsi" w:cstheme="minorHAnsi"/>
          <w:color w:val="000000"/>
          <w:sz w:val="22"/>
          <w:szCs w:val="22"/>
          <w:shd w:val="clear" w:color="auto" w:fill="FFFFFF"/>
        </w:rPr>
        <w:t xml:space="preserve"> an emotional response moulded by our perception yet is </w:t>
      </w:r>
      <w:r w:rsidRPr="006B2CB8">
        <w:rPr>
          <w:rFonts w:asciiTheme="minorHAnsi" w:hAnsiTheme="minorHAnsi" w:cstheme="minorHAnsi"/>
          <w:color w:val="000000"/>
          <w:sz w:val="22"/>
          <w:szCs w:val="22"/>
          <w:shd w:val="clear" w:color="auto" w:fill="FFFFFF"/>
        </w:rPr>
        <w:t>acknowledged</w:t>
      </w:r>
      <w:r w:rsidRPr="006B2CB8">
        <w:rPr>
          <w:rFonts w:asciiTheme="minorHAnsi" w:hAnsiTheme="minorHAnsi" w:cstheme="minorHAnsi"/>
          <w:color w:val="000000"/>
          <w:sz w:val="22"/>
          <w:szCs w:val="22"/>
          <w:shd w:val="clear" w:color="auto" w:fill="FFFFFF"/>
        </w:rPr>
        <w:t xml:space="preserve"> globally </w:t>
      </w:r>
      <w:r w:rsidRPr="006B2CB8">
        <w:rPr>
          <w:rFonts w:asciiTheme="minorHAnsi" w:hAnsiTheme="minorHAnsi" w:cstheme="minorHAnsi"/>
          <w:color w:val="000000"/>
          <w:sz w:val="22"/>
          <w:szCs w:val="22"/>
          <w:shd w:val="clear" w:color="auto" w:fill="FFFFFF"/>
        </w:rPr>
        <w:t xml:space="preserve">due to the </w:t>
      </w:r>
      <w:r w:rsidRPr="006B2CB8">
        <w:rPr>
          <w:rFonts w:asciiTheme="minorHAnsi" w:hAnsiTheme="minorHAnsi" w:cstheme="minorHAnsi"/>
          <w:color w:val="000000"/>
          <w:sz w:val="22"/>
          <w:szCs w:val="22"/>
          <w:shd w:val="clear" w:color="auto" w:fill="FFFFFF"/>
        </w:rPr>
        <w:t xml:space="preserve">universal effects. </w:t>
      </w:r>
    </w:p>
    <w:p w14:paraId="17DF7BEC" w14:textId="77777777" w:rsidR="00C03A5C" w:rsidRPr="006B2CB8" w:rsidRDefault="00C03A5C" w:rsidP="00392B93">
      <w:pPr>
        <w:pStyle w:val="comp"/>
        <w:shd w:val="clear" w:color="auto" w:fill="FFFFFF"/>
        <w:ind w:left="720"/>
        <w:textAlignment w:val="baseline"/>
        <w:rPr>
          <w:rFonts w:asciiTheme="minorHAnsi" w:hAnsiTheme="minorHAnsi" w:cstheme="minorHAnsi"/>
          <w:color w:val="000000"/>
          <w:sz w:val="22"/>
          <w:szCs w:val="22"/>
          <w:shd w:val="clear" w:color="auto" w:fill="FFFFFF"/>
        </w:rPr>
      </w:pPr>
    </w:p>
    <w:p w14:paraId="1A52199F" w14:textId="77777777" w:rsidR="00E21A34" w:rsidRPr="006B2CB8" w:rsidRDefault="00E21A34" w:rsidP="00FE7708">
      <w:pPr>
        <w:pStyle w:val="comp"/>
        <w:shd w:val="clear" w:color="auto" w:fill="FFFFFF"/>
        <w:textAlignment w:val="baseline"/>
        <w:rPr>
          <w:rFonts w:asciiTheme="minorHAnsi" w:hAnsiTheme="minorHAnsi" w:cstheme="minorHAnsi"/>
          <w:color w:val="000000"/>
          <w:sz w:val="22"/>
          <w:szCs w:val="22"/>
          <w:shd w:val="clear" w:color="auto" w:fill="FFFFFF"/>
        </w:rPr>
      </w:pPr>
    </w:p>
    <w:p w14:paraId="4B5EED48" w14:textId="10F5066C" w:rsidR="00386F36" w:rsidRPr="007B3753" w:rsidRDefault="00451046" w:rsidP="00742E33">
      <w:pPr>
        <w:pStyle w:val="ListParagraph"/>
        <w:numPr>
          <w:ilvl w:val="0"/>
          <w:numId w:val="3"/>
        </w:numPr>
        <w:ind w:left="1080"/>
        <w:rPr>
          <w:rFonts w:cstheme="minorHAnsi"/>
          <w:i/>
          <w:iCs/>
        </w:rPr>
      </w:pPr>
      <w:r w:rsidRPr="007B3753">
        <w:rPr>
          <w:rFonts w:cstheme="minorHAnsi"/>
          <w:i/>
          <w:iCs/>
        </w:rPr>
        <w:t xml:space="preserve">People </w:t>
      </w:r>
      <w:r w:rsidR="00444B47" w:rsidRPr="007B3753">
        <w:rPr>
          <w:rFonts w:cstheme="minorHAnsi"/>
          <w:i/>
          <w:iCs/>
        </w:rPr>
        <w:t>see more value in</w:t>
      </w:r>
      <w:r w:rsidRPr="007B3753">
        <w:rPr>
          <w:rFonts w:cstheme="minorHAnsi"/>
          <w:i/>
          <w:iCs/>
        </w:rPr>
        <w:t xml:space="preserve"> hand</w:t>
      </w:r>
      <w:r w:rsidR="00444B47" w:rsidRPr="007B3753">
        <w:rPr>
          <w:rFonts w:cstheme="minorHAnsi"/>
          <w:i/>
          <w:iCs/>
        </w:rPr>
        <w:t xml:space="preserve"> </w:t>
      </w:r>
      <w:r w:rsidRPr="007B3753">
        <w:rPr>
          <w:rFonts w:cstheme="minorHAnsi"/>
          <w:i/>
          <w:iCs/>
        </w:rPr>
        <w:t>made art</w:t>
      </w:r>
      <w:r w:rsidR="00D84E41" w:rsidRPr="007B3753">
        <w:rPr>
          <w:rFonts w:cstheme="minorHAnsi"/>
          <w:i/>
          <w:iCs/>
        </w:rPr>
        <w:t xml:space="preserve"> </w:t>
      </w:r>
      <w:r w:rsidRPr="007B3753">
        <w:rPr>
          <w:rFonts w:cstheme="minorHAnsi"/>
          <w:i/>
          <w:iCs/>
        </w:rPr>
        <w:t>than mechanically reproduced</w:t>
      </w:r>
      <w:r w:rsidR="00444B47" w:rsidRPr="007B3753">
        <w:rPr>
          <w:rFonts w:cstheme="minorHAnsi"/>
          <w:i/>
          <w:iCs/>
        </w:rPr>
        <w:t xml:space="preserve"> art</w:t>
      </w:r>
      <w:r w:rsidRPr="007B3753">
        <w:rPr>
          <w:rFonts w:cstheme="minorHAnsi"/>
          <w:i/>
          <w:iCs/>
        </w:rPr>
        <w:t>.</w:t>
      </w:r>
    </w:p>
    <w:p w14:paraId="1B824C29" w14:textId="77777777" w:rsidR="00D32277" w:rsidRPr="006B2CB8" w:rsidRDefault="00D32277" w:rsidP="00742E33">
      <w:pPr>
        <w:pStyle w:val="ListParagraph"/>
        <w:ind w:left="1440"/>
        <w:rPr>
          <w:rFonts w:cstheme="minorHAnsi"/>
        </w:rPr>
      </w:pPr>
    </w:p>
    <w:p w14:paraId="31C6D864" w14:textId="6CD3F959" w:rsidR="005D2674" w:rsidRPr="006B2CB8" w:rsidRDefault="004A02A9" w:rsidP="00350A52">
      <w:pPr>
        <w:rPr>
          <w:rFonts w:cstheme="minorHAnsi"/>
        </w:rPr>
      </w:pPr>
      <w:r w:rsidRPr="006B2CB8">
        <w:rPr>
          <w:rFonts w:cstheme="minorHAnsi"/>
        </w:rPr>
        <w:t>I</w:t>
      </w:r>
      <w:r w:rsidR="00E32B07" w:rsidRPr="006B2CB8">
        <w:rPr>
          <w:rFonts w:cstheme="minorHAnsi"/>
        </w:rPr>
        <w:t xml:space="preserve"> </w:t>
      </w:r>
      <w:r w:rsidR="002F7F26" w:rsidRPr="006B2CB8">
        <w:rPr>
          <w:rFonts w:cstheme="minorHAnsi"/>
        </w:rPr>
        <w:t>feel empowered by</w:t>
      </w:r>
      <w:r w:rsidRPr="006B2CB8">
        <w:rPr>
          <w:rFonts w:cstheme="minorHAnsi"/>
        </w:rPr>
        <w:t xml:space="preserve"> hand crafted work due to the time and effort put into place to achieve the </w:t>
      </w:r>
      <w:r w:rsidR="001B13A9" w:rsidRPr="006B2CB8">
        <w:rPr>
          <w:rFonts w:cstheme="minorHAnsi"/>
        </w:rPr>
        <w:t>final creation</w:t>
      </w:r>
      <w:r w:rsidRPr="006B2CB8">
        <w:rPr>
          <w:rFonts w:cstheme="minorHAnsi"/>
        </w:rPr>
        <w:t>.</w:t>
      </w:r>
      <w:r w:rsidR="005F4785" w:rsidRPr="006B2CB8">
        <w:rPr>
          <w:rFonts w:cstheme="minorHAnsi"/>
        </w:rPr>
        <w:t xml:space="preserve"> </w:t>
      </w:r>
      <w:r w:rsidR="005B58BA" w:rsidRPr="006B2CB8">
        <w:rPr>
          <w:rFonts w:cstheme="minorHAnsi"/>
        </w:rPr>
        <w:t xml:space="preserve">Benjamin </w:t>
      </w:r>
      <w:r w:rsidR="005F4785" w:rsidRPr="006B2CB8">
        <w:rPr>
          <w:rFonts w:cstheme="minorHAnsi"/>
        </w:rPr>
        <w:t>(</w:t>
      </w:r>
      <w:r w:rsidR="005B58BA" w:rsidRPr="006B2CB8">
        <w:rPr>
          <w:rFonts w:cstheme="minorHAnsi"/>
        </w:rPr>
        <w:t>1969)</w:t>
      </w:r>
      <w:r w:rsidR="005B58BA" w:rsidRPr="006B2CB8">
        <w:rPr>
          <w:rFonts w:cstheme="minorHAnsi"/>
        </w:rPr>
        <w:t xml:space="preserve"> </w:t>
      </w:r>
      <w:r w:rsidR="00EF48B5" w:rsidRPr="006B2CB8">
        <w:rPr>
          <w:rFonts w:cstheme="minorHAnsi"/>
        </w:rPr>
        <w:t xml:space="preserve">refers to </w:t>
      </w:r>
      <w:r w:rsidR="0058413E" w:rsidRPr="006B2CB8">
        <w:rPr>
          <w:rFonts w:cstheme="minorHAnsi"/>
        </w:rPr>
        <w:t>mindless</w:t>
      </w:r>
      <w:r w:rsidR="00EF48B5" w:rsidRPr="006B2CB8">
        <w:rPr>
          <w:rFonts w:cstheme="minorHAnsi"/>
        </w:rPr>
        <w:t xml:space="preserve"> rep</w:t>
      </w:r>
      <w:r w:rsidR="002D5FE4" w:rsidRPr="006B2CB8">
        <w:rPr>
          <w:rFonts w:cstheme="minorHAnsi"/>
        </w:rPr>
        <w:t>roduc</w:t>
      </w:r>
      <w:r w:rsidR="00761BF0" w:rsidRPr="006B2CB8">
        <w:rPr>
          <w:rFonts w:cstheme="minorHAnsi"/>
        </w:rPr>
        <w:t>ed</w:t>
      </w:r>
      <w:r w:rsidR="002D5FE4" w:rsidRPr="006B2CB8">
        <w:rPr>
          <w:rFonts w:cstheme="minorHAnsi"/>
        </w:rPr>
        <w:t xml:space="preserve"> art</w:t>
      </w:r>
      <w:r w:rsidR="00041924" w:rsidRPr="006B2CB8">
        <w:rPr>
          <w:rFonts w:cstheme="minorHAnsi"/>
        </w:rPr>
        <w:t xml:space="preserve"> in the book </w:t>
      </w:r>
      <w:r w:rsidR="00A9619A" w:rsidRPr="006B2CB8">
        <w:rPr>
          <w:rFonts w:cstheme="minorHAnsi"/>
        </w:rPr>
        <w:t>‘</w:t>
      </w:r>
      <w:r w:rsidR="00041924" w:rsidRPr="00303B27">
        <w:rPr>
          <w:rFonts w:cstheme="minorHAnsi"/>
          <w:i/>
          <w:iCs/>
        </w:rPr>
        <w:t>the work of art in the age of mechanical reproduction</w:t>
      </w:r>
      <w:r w:rsidR="00A9619A" w:rsidRPr="00303B27">
        <w:rPr>
          <w:rFonts w:cstheme="minorHAnsi"/>
          <w:i/>
          <w:iCs/>
        </w:rPr>
        <w:t>’</w:t>
      </w:r>
      <w:r w:rsidR="00A9619A" w:rsidRPr="006B2CB8">
        <w:rPr>
          <w:rFonts w:cstheme="minorHAnsi"/>
        </w:rPr>
        <w:t>,</w:t>
      </w:r>
      <w:r w:rsidR="005B58BA" w:rsidRPr="006B2CB8">
        <w:rPr>
          <w:rFonts w:cstheme="minorHAnsi"/>
        </w:rPr>
        <w:t xml:space="preserve"> </w:t>
      </w:r>
      <w:r w:rsidR="00386F36" w:rsidRPr="006B2CB8">
        <w:rPr>
          <w:rFonts w:cstheme="minorHAnsi"/>
        </w:rPr>
        <w:t>“</w:t>
      </w:r>
      <w:r w:rsidR="00386F36" w:rsidRPr="006B2CB8">
        <w:rPr>
          <w:rFonts w:cstheme="minorHAnsi"/>
        </w:rPr>
        <w:t>Even the most perfect reproduction of a work of art is lacking in one element: its presence in time and space, its unique existence at the place where it happens to be</w:t>
      </w:r>
      <w:r w:rsidR="00386F36" w:rsidRPr="006B2CB8">
        <w:rPr>
          <w:rFonts w:cstheme="minorHAnsi"/>
        </w:rPr>
        <w:t>”</w:t>
      </w:r>
      <w:r w:rsidR="003B3A0A" w:rsidRPr="006B2CB8">
        <w:rPr>
          <w:rFonts w:cstheme="minorHAnsi"/>
        </w:rPr>
        <w:t>.</w:t>
      </w:r>
      <w:r w:rsidR="00A30674" w:rsidRPr="006B2CB8">
        <w:rPr>
          <w:rFonts w:cstheme="minorHAnsi"/>
        </w:rPr>
        <w:t xml:space="preserve"> I </w:t>
      </w:r>
      <w:r w:rsidR="00A30674" w:rsidRPr="006B2CB8">
        <w:rPr>
          <w:rFonts w:cstheme="minorHAnsi"/>
        </w:rPr>
        <w:lastRenderedPageBreak/>
        <w:t xml:space="preserve">interpretate this </w:t>
      </w:r>
      <w:r w:rsidR="00695FDC" w:rsidRPr="006B2CB8">
        <w:rPr>
          <w:rFonts w:cstheme="minorHAnsi"/>
        </w:rPr>
        <w:t xml:space="preserve">quote </w:t>
      </w:r>
      <w:r w:rsidR="00761BF0" w:rsidRPr="006B2CB8">
        <w:rPr>
          <w:rFonts w:cstheme="minorHAnsi"/>
        </w:rPr>
        <w:t>to state</w:t>
      </w:r>
      <w:r w:rsidR="00695FDC" w:rsidRPr="006B2CB8">
        <w:rPr>
          <w:rFonts w:cstheme="minorHAnsi"/>
        </w:rPr>
        <w:t xml:space="preserve"> that an influential element of </w:t>
      </w:r>
      <w:r w:rsidR="00DF52A3" w:rsidRPr="006B2CB8">
        <w:rPr>
          <w:rFonts w:cstheme="minorHAnsi"/>
        </w:rPr>
        <w:t>an art piece</w:t>
      </w:r>
      <w:r w:rsidR="00695FDC" w:rsidRPr="006B2CB8">
        <w:rPr>
          <w:rFonts w:cstheme="minorHAnsi"/>
        </w:rPr>
        <w:t xml:space="preserve"> is the time </w:t>
      </w:r>
      <w:r w:rsidR="001575B9" w:rsidRPr="006B2CB8">
        <w:rPr>
          <w:rFonts w:cstheme="minorHAnsi"/>
        </w:rPr>
        <w:t xml:space="preserve">and thought </w:t>
      </w:r>
      <w:r w:rsidR="00DF52A3" w:rsidRPr="006B2CB8">
        <w:rPr>
          <w:rFonts w:cstheme="minorHAnsi"/>
        </w:rPr>
        <w:t>require</w:t>
      </w:r>
      <w:r w:rsidR="00761BF0" w:rsidRPr="006B2CB8">
        <w:rPr>
          <w:rFonts w:cstheme="minorHAnsi"/>
        </w:rPr>
        <w:t>d</w:t>
      </w:r>
      <w:r w:rsidR="0068798B" w:rsidRPr="006B2CB8">
        <w:rPr>
          <w:rFonts w:cstheme="minorHAnsi"/>
        </w:rPr>
        <w:t>. This</w:t>
      </w:r>
      <w:r w:rsidR="00991C01" w:rsidRPr="006B2CB8">
        <w:rPr>
          <w:rFonts w:cstheme="minorHAnsi"/>
        </w:rPr>
        <w:t xml:space="preserve"> </w:t>
      </w:r>
      <w:r w:rsidR="0068798B" w:rsidRPr="006B2CB8">
        <w:rPr>
          <w:rFonts w:cstheme="minorHAnsi"/>
        </w:rPr>
        <w:t>elemen</w:t>
      </w:r>
      <w:r w:rsidR="00F14245" w:rsidRPr="006B2CB8">
        <w:rPr>
          <w:rFonts w:cstheme="minorHAnsi"/>
        </w:rPr>
        <w:t>t</w:t>
      </w:r>
      <w:r w:rsidR="002F5CD1" w:rsidRPr="006B2CB8">
        <w:rPr>
          <w:rFonts w:cstheme="minorHAnsi"/>
        </w:rPr>
        <w:t xml:space="preserve"> </w:t>
      </w:r>
      <w:r w:rsidR="0068798B" w:rsidRPr="006B2CB8">
        <w:rPr>
          <w:rFonts w:cstheme="minorHAnsi"/>
        </w:rPr>
        <w:t xml:space="preserve">could be what subconsciously makes people, like myself see more value </w:t>
      </w:r>
      <w:r w:rsidR="008A30E5" w:rsidRPr="006B2CB8">
        <w:rPr>
          <w:rFonts w:cstheme="minorHAnsi"/>
        </w:rPr>
        <w:t xml:space="preserve">in </w:t>
      </w:r>
      <w:r w:rsidR="00670820" w:rsidRPr="006B2CB8">
        <w:rPr>
          <w:rFonts w:cstheme="minorHAnsi"/>
        </w:rPr>
        <w:t xml:space="preserve">hand crafted </w:t>
      </w:r>
      <w:r w:rsidR="00FC2D4B" w:rsidRPr="006B2CB8">
        <w:rPr>
          <w:rFonts w:cstheme="minorHAnsi"/>
        </w:rPr>
        <w:t>products.</w:t>
      </w:r>
      <w:r w:rsidR="005D2674" w:rsidRPr="006B2CB8">
        <w:rPr>
          <w:rFonts w:cstheme="minorHAnsi"/>
        </w:rPr>
        <w:t xml:space="preserve"> </w:t>
      </w:r>
      <w:r w:rsidR="00C66AB7" w:rsidRPr="006B2CB8">
        <w:rPr>
          <w:rFonts w:cstheme="minorHAnsi"/>
        </w:rPr>
        <w:t>A study</w:t>
      </w:r>
      <w:r w:rsidR="00336434" w:rsidRPr="006B2CB8">
        <w:rPr>
          <w:rFonts w:cstheme="minorHAnsi"/>
        </w:rPr>
        <w:t xml:space="preserve"> by C. Fusch</w:t>
      </w:r>
      <w:r w:rsidR="00C66AB7" w:rsidRPr="006B2CB8">
        <w:rPr>
          <w:rFonts w:cstheme="minorHAnsi"/>
        </w:rPr>
        <w:t xml:space="preserve"> published by The American Marketing Association</w:t>
      </w:r>
      <w:r w:rsidR="007B4F4A" w:rsidRPr="006B2CB8">
        <w:rPr>
          <w:rFonts w:cstheme="minorHAnsi"/>
        </w:rPr>
        <w:t>,</w:t>
      </w:r>
      <w:r w:rsidR="00C66AB7" w:rsidRPr="006B2CB8">
        <w:rPr>
          <w:rFonts w:cstheme="minorHAnsi"/>
        </w:rPr>
        <w:t xml:space="preserve"> </w:t>
      </w:r>
      <w:r w:rsidR="00750A6B" w:rsidRPr="006B2CB8">
        <w:rPr>
          <w:rFonts w:cstheme="minorHAnsi"/>
        </w:rPr>
        <w:t>stated</w:t>
      </w:r>
      <w:r w:rsidR="00FA4901" w:rsidRPr="006B2CB8">
        <w:rPr>
          <w:rFonts w:cstheme="minorHAnsi"/>
        </w:rPr>
        <w:t xml:space="preserve"> that </w:t>
      </w:r>
      <w:r w:rsidR="00FB4753" w:rsidRPr="006B2CB8">
        <w:rPr>
          <w:rFonts w:cstheme="minorHAnsi"/>
        </w:rPr>
        <w:t>when</w:t>
      </w:r>
      <w:r w:rsidR="00FB4753" w:rsidRPr="006B2CB8">
        <w:rPr>
          <w:rFonts w:cstheme="minorHAnsi"/>
        </w:rPr>
        <w:t xml:space="preserve"> buying something for a loved one, participants preferred handmade </w:t>
      </w:r>
      <w:r w:rsidR="00FA4901" w:rsidRPr="006B2CB8">
        <w:rPr>
          <w:rFonts w:cstheme="minorHAnsi"/>
        </w:rPr>
        <w:t>crafts</w:t>
      </w:r>
      <w:r w:rsidR="007B4F4A" w:rsidRPr="006B2CB8">
        <w:rPr>
          <w:rFonts w:cstheme="minorHAnsi"/>
        </w:rPr>
        <w:t>. M</w:t>
      </w:r>
      <w:r w:rsidR="00FB4753" w:rsidRPr="006B2CB8">
        <w:rPr>
          <w:rFonts w:cstheme="minorHAnsi"/>
        </w:rPr>
        <w:t xml:space="preserve">any were willing to spend up to 17% more for handmade items in general. Customers </w:t>
      </w:r>
      <w:r w:rsidR="00A24F79" w:rsidRPr="006B2CB8">
        <w:rPr>
          <w:rFonts w:cstheme="minorHAnsi"/>
        </w:rPr>
        <w:t xml:space="preserve">favoured the idea that the makers had put thought and </w:t>
      </w:r>
      <w:r w:rsidR="007B4F4A" w:rsidRPr="006B2CB8">
        <w:rPr>
          <w:rFonts w:cstheme="minorHAnsi"/>
        </w:rPr>
        <w:t>love</w:t>
      </w:r>
      <w:r w:rsidR="00A24F79" w:rsidRPr="006B2CB8">
        <w:rPr>
          <w:rFonts w:cstheme="minorHAnsi"/>
        </w:rPr>
        <w:t xml:space="preserve"> into their creation making it a more </w:t>
      </w:r>
      <w:r w:rsidR="007B4F4A" w:rsidRPr="006B2CB8">
        <w:rPr>
          <w:rFonts w:cstheme="minorHAnsi"/>
        </w:rPr>
        <w:t>valuable gift</w:t>
      </w:r>
      <w:r w:rsidR="00A24F79" w:rsidRPr="006B2CB8">
        <w:rPr>
          <w:rFonts w:cstheme="minorHAnsi"/>
        </w:rPr>
        <w:t>.</w:t>
      </w:r>
      <w:r w:rsidR="007B4F4A" w:rsidRPr="006B2CB8">
        <w:rPr>
          <w:rFonts w:cstheme="minorHAnsi"/>
        </w:rPr>
        <w:t xml:space="preserve"> This can link to the quote taken from </w:t>
      </w:r>
      <w:r w:rsidR="0047770C" w:rsidRPr="006B2CB8">
        <w:rPr>
          <w:rFonts w:cstheme="minorHAnsi"/>
        </w:rPr>
        <w:t>the previous book mentioned as the element that mechanically reproduced craft</w:t>
      </w:r>
      <w:r w:rsidR="006D5812" w:rsidRPr="006B2CB8">
        <w:rPr>
          <w:rFonts w:cstheme="minorHAnsi"/>
        </w:rPr>
        <w:t xml:space="preserve"> doesn’t acquire, is the thought and care that consumers value. </w:t>
      </w:r>
    </w:p>
    <w:p w14:paraId="1B11C9E3" w14:textId="147ADB5D" w:rsidR="00D64828" w:rsidRPr="006B2CB8" w:rsidRDefault="00D64828" w:rsidP="00350A52">
      <w:pPr>
        <w:rPr>
          <w:rFonts w:cstheme="minorHAnsi"/>
        </w:rPr>
      </w:pPr>
    </w:p>
    <w:p w14:paraId="483E46B7" w14:textId="1FA96A5F" w:rsidR="00D64828" w:rsidRPr="006B2CB8" w:rsidRDefault="00D64828" w:rsidP="00D64828">
      <w:pPr>
        <w:jc w:val="center"/>
        <w:rPr>
          <w:rFonts w:cstheme="minorHAnsi"/>
        </w:rPr>
      </w:pPr>
      <w:r w:rsidRPr="006B2CB8">
        <w:rPr>
          <w:rFonts w:cstheme="minorHAnsi"/>
          <w:noProof/>
        </w:rPr>
        <w:drawing>
          <wp:inline distT="0" distB="0" distL="0" distR="0" wp14:anchorId="60C461E8" wp14:editId="75423BF6">
            <wp:extent cx="3017520" cy="2887137"/>
            <wp:effectExtent l="0" t="0" r="0"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24386" cy="2893706"/>
                    </a:xfrm>
                    <a:prstGeom prst="rect">
                      <a:avLst/>
                    </a:prstGeom>
                    <a:noFill/>
                    <a:ln>
                      <a:noFill/>
                    </a:ln>
                  </pic:spPr>
                </pic:pic>
              </a:graphicData>
            </a:graphic>
          </wp:inline>
        </w:drawing>
      </w:r>
    </w:p>
    <w:p w14:paraId="5C642864" w14:textId="43386346" w:rsidR="00D64828" w:rsidRDefault="00E66623" w:rsidP="00350A52">
      <w:pPr>
        <w:rPr>
          <w:rFonts w:cstheme="minorHAnsi"/>
          <w:i/>
          <w:iCs/>
          <w:sz w:val="18"/>
          <w:szCs w:val="18"/>
        </w:rPr>
      </w:pPr>
      <w:r w:rsidRPr="006B2CB8">
        <w:rPr>
          <w:rFonts w:cstheme="minorHAnsi"/>
        </w:rPr>
        <w:t xml:space="preserve">Fig. </w:t>
      </w:r>
      <w:r w:rsidRPr="006B2CB8">
        <w:rPr>
          <w:rFonts w:cstheme="minorHAnsi"/>
        </w:rPr>
        <w:t>1</w:t>
      </w:r>
      <w:r w:rsidRPr="006B2CB8">
        <w:rPr>
          <w:rFonts w:cstheme="minorHAnsi"/>
        </w:rPr>
        <w:t>,</w:t>
      </w:r>
      <w:r w:rsidR="0088022B" w:rsidRPr="006B2CB8">
        <w:rPr>
          <w:rFonts w:cstheme="minorHAnsi"/>
        </w:rPr>
        <w:t xml:space="preserve"> </w:t>
      </w:r>
      <w:r w:rsidR="002A3575" w:rsidRPr="006B2CB8">
        <w:rPr>
          <w:rFonts w:cstheme="minorHAnsi"/>
          <w:i/>
          <w:iCs/>
          <w:sz w:val="18"/>
          <w:szCs w:val="18"/>
        </w:rPr>
        <w:t>Kenneth Price, Opaline, 2001.</w:t>
      </w:r>
    </w:p>
    <w:p w14:paraId="65453BFC" w14:textId="2C1B1E4C" w:rsidR="009543BF" w:rsidRDefault="009543BF" w:rsidP="00350A52">
      <w:pPr>
        <w:rPr>
          <w:rFonts w:cstheme="minorHAnsi"/>
          <w:i/>
          <w:iCs/>
          <w:sz w:val="18"/>
          <w:szCs w:val="18"/>
        </w:rPr>
      </w:pPr>
    </w:p>
    <w:p w14:paraId="276604BB" w14:textId="77777777" w:rsidR="009543BF" w:rsidRPr="006B2CB8" w:rsidRDefault="009543BF" w:rsidP="00350A52">
      <w:pPr>
        <w:rPr>
          <w:rFonts w:cstheme="minorHAnsi"/>
        </w:rPr>
      </w:pPr>
    </w:p>
    <w:p w14:paraId="3AEC5F2B" w14:textId="1C6A33AE" w:rsidR="00444B47" w:rsidRPr="007B3753" w:rsidRDefault="00742E33" w:rsidP="00742E33">
      <w:pPr>
        <w:ind w:left="720"/>
        <w:rPr>
          <w:rFonts w:cstheme="minorHAnsi"/>
          <w:i/>
          <w:iCs/>
        </w:rPr>
      </w:pPr>
      <w:r w:rsidRPr="007B3753">
        <w:rPr>
          <w:rFonts w:cstheme="minorHAnsi"/>
          <w:i/>
          <w:iCs/>
        </w:rPr>
        <w:t>5</w:t>
      </w:r>
      <w:r w:rsidR="00444B47" w:rsidRPr="007B3753">
        <w:rPr>
          <w:rFonts w:cstheme="minorHAnsi"/>
          <w:i/>
          <w:iCs/>
        </w:rPr>
        <w:t>.</w:t>
      </w:r>
      <w:r w:rsidRPr="007B3753">
        <w:rPr>
          <w:rFonts w:cstheme="minorHAnsi"/>
          <w:i/>
          <w:iCs/>
        </w:rPr>
        <w:t xml:space="preserve"> </w:t>
      </w:r>
      <w:r w:rsidRPr="007B3753">
        <w:rPr>
          <w:rFonts w:cstheme="minorHAnsi"/>
          <w:i/>
          <w:iCs/>
        </w:rPr>
        <w:t xml:space="preserve">Everyone has self-doubts, </w:t>
      </w:r>
      <w:r w:rsidR="005D3DF3" w:rsidRPr="007B3753">
        <w:rPr>
          <w:rFonts w:cstheme="minorHAnsi"/>
          <w:i/>
          <w:iCs/>
        </w:rPr>
        <w:t>Self-affirmations</w:t>
      </w:r>
      <w:r w:rsidRPr="007B3753">
        <w:rPr>
          <w:rFonts w:cstheme="minorHAnsi"/>
          <w:i/>
          <w:iCs/>
        </w:rPr>
        <w:t xml:space="preserve"> can change a mindset.</w:t>
      </w:r>
    </w:p>
    <w:p w14:paraId="314D5CF9" w14:textId="77777777" w:rsidR="005D3DF3" w:rsidRPr="006B2CB8" w:rsidRDefault="005D3DF3" w:rsidP="00742E33">
      <w:pPr>
        <w:ind w:left="720"/>
        <w:rPr>
          <w:rFonts w:cstheme="minorHAnsi"/>
        </w:rPr>
      </w:pPr>
    </w:p>
    <w:p w14:paraId="0E74E0FB" w14:textId="3541974C" w:rsidR="00742E33" w:rsidRPr="006B2CB8" w:rsidRDefault="00482569" w:rsidP="00350A52">
      <w:pPr>
        <w:rPr>
          <w:rFonts w:cstheme="minorHAnsi"/>
        </w:rPr>
      </w:pPr>
      <w:r w:rsidRPr="006B2CB8">
        <w:rPr>
          <w:rFonts w:cstheme="minorHAnsi"/>
        </w:rPr>
        <w:t xml:space="preserve">For me, </w:t>
      </w:r>
      <w:r w:rsidR="00FA22DE" w:rsidRPr="006B2CB8">
        <w:rPr>
          <w:rFonts w:cstheme="minorHAnsi"/>
        </w:rPr>
        <w:t xml:space="preserve">self-doubt </w:t>
      </w:r>
      <w:r w:rsidR="006D41D1" w:rsidRPr="006B2CB8">
        <w:rPr>
          <w:rFonts w:cstheme="minorHAnsi"/>
        </w:rPr>
        <w:t>pauses</w:t>
      </w:r>
      <w:r w:rsidRPr="006B2CB8">
        <w:rPr>
          <w:rFonts w:cstheme="minorHAnsi"/>
        </w:rPr>
        <w:t xml:space="preserve"> my creativity and productiveness</w:t>
      </w:r>
      <w:r w:rsidR="00D17506" w:rsidRPr="006B2CB8">
        <w:rPr>
          <w:rFonts w:cstheme="minorHAnsi"/>
        </w:rPr>
        <w:t xml:space="preserve">, however I find that positive affirmations </w:t>
      </w:r>
      <w:r w:rsidR="006D41D1" w:rsidRPr="006B2CB8">
        <w:rPr>
          <w:rFonts w:cstheme="minorHAnsi"/>
        </w:rPr>
        <w:t>have great impact on my motivation and mindset.</w:t>
      </w:r>
      <w:r w:rsidR="00332A91" w:rsidRPr="006B2CB8">
        <w:rPr>
          <w:rFonts w:cstheme="minorHAnsi"/>
        </w:rPr>
        <w:t xml:space="preserve"> </w:t>
      </w:r>
      <w:r w:rsidR="006D2B5D" w:rsidRPr="006B2CB8">
        <w:rPr>
          <w:rFonts w:cstheme="minorHAnsi"/>
        </w:rPr>
        <w:t xml:space="preserve">Affirmations are statements someone may say to themselves or another that evoke a belief, for example “I am </w:t>
      </w:r>
      <w:r w:rsidR="002360D3" w:rsidRPr="006B2CB8">
        <w:rPr>
          <w:rFonts w:cstheme="minorHAnsi"/>
        </w:rPr>
        <w:t>confident</w:t>
      </w:r>
      <w:r w:rsidR="006D2B5D" w:rsidRPr="006B2CB8">
        <w:rPr>
          <w:rFonts w:cstheme="minorHAnsi"/>
        </w:rPr>
        <w:t>”.</w:t>
      </w:r>
      <w:r w:rsidR="002360D3" w:rsidRPr="006B2CB8">
        <w:rPr>
          <w:rFonts w:cstheme="minorHAnsi"/>
        </w:rPr>
        <w:t xml:space="preserve"> These</w:t>
      </w:r>
      <w:r w:rsidR="00E20E1A" w:rsidRPr="006B2CB8">
        <w:rPr>
          <w:rFonts w:cstheme="minorHAnsi"/>
        </w:rPr>
        <w:t xml:space="preserve"> type</w:t>
      </w:r>
      <w:r w:rsidR="009543BF">
        <w:rPr>
          <w:rFonts w:cstheme="minorHAnsi"/>
        </w:rPr>
        <w:t xml:space="preserve">s </w:t>
      </w:r>
      <w:r w:rsidR="00E20E1A" w:rsidRPr="006B2CB8">
        <w:rPr>
          <w:rFonts w:cstheme="minorHAnsi"/>
        </w:rPr>
        <w:t>of positive statements manifest themselves and trick the brain into believing them</w:t>
      </w:r>
      <w:r w:rsidR="00A757BA" w:rsidRPr="006B2CB8">
        <w:rPr>
          <w:rFonts w:cstheme="minorHAnsi"/>
        </w:rPr>
        <w:t xml:space="preserve"> c</w:t>
      </w:r>
      <w:r w:rsidR="00E47F8B" w:rsidRPr="006B2CB8">
        <w:rPr>
          <w:rFonts w:cstheme="minorHAnsi"/>
        </w:rPr>
        <w:t>ausing a change of behaviour</w:t>
      </w:r>
      <w:r w:rsidR="00E20E1A" w:rsidRPr="006B2CB8">
        <w:rPr>
          <w:rFonts w:cstheme="minorHAnsi"/>
        </w:rPr>
        <w:t xml:space="preserve">. </w:t>
      </w:r>
      <w:r w:rsidR="006D2B5D" w:rsidRPr="006B2CB8">
        <w:rPr>
          <w:rFonts w:cstheme="minorHAnsi"/>
        </w:rPr>
        <w:t xml:space="preserve">Furey </w:t>
      </w:r>
      <w:r w:rsidR="00A01BC9" w:rsidRPr="006B2CB8">
        <w:rPr>
          <w:rFonts w:cstheme="minorHAnsi"/>
        </w:rPr>
        <w:t xml:space="preserve">(2014) says that no matter how successful someone is, everyone experiences </w:t>
      </w:r>
      <w:r w:rsidR="00E7030D" w:rsidRPr="006B2CB8">
        <w:rPr>
          <w:rFonts w:cstheme="minorHAnsi"/>
        </w:rPr>
        <w:t xml:space="preserve">uncertainty. He </w:t>
      </w:r>
      <w:r w:rsidR="00E47F8B" w:rsidRPr="006B2CB8">
        <w:rPr>
          <w:rFonts w:cstheme="minorHAnsi"/>
        </w:rPr>
        <w:t>further</w:t>
      </w:r>
      <w:r w:rsidR="00E7030D" w:rsidRPr="006B2CB8">
        <w:rPr>
          <w:rFonts w:cstheme="minorHAnsi"/>
        </w:rPr>
        <w:t xml:space="preserve"> states that affirmations are </w:t>
      </w:r>
      <w:r w:rsidR="00F77107" w:rsidRPr="006B2CB8">
        <w:rPr>
          <w:rFonts w:cstheme="minorHAnsi"/>
        </w:rPr>
        <w:t xml:space="preserve">an art and </w:t>
      </w:r>
      <w:r w:rsidR="00E7030D" w:rsidRPr="006B2CB8">
        <w:rPr>
          <w:rFonts w:cstheme="minorHAnsi"/>
        </w:rPr>
        <w:t>a skill to be learned</w:t>
      </w:r>
      <w:r w:rsidR="008926B2" w:rsidRPr="006B2CB8">
        <w:rPr>
          <w:rFonts w:cstheme="minorHAnsi"/>
        </w:rPr>
        <w:t xml:space="preserve">. This is because it takes a lot of courage to change the way </w:t>
      </w:r>
      <w:r w:rsidR="00F77107" w:rsidRPr="006B2CB8">
        <w:rPr>
          <w:rFonts w:cstheme="minorHAnsi"/>
        </w:rPr>
        <w:t xml:space="preserve">that </w:t>
      </w:r>
      <w:r w:rsidR="008926B2" w:rsidRPr="006B2CB8">
        <w:rPr>
          <w:rFonts w:cstheme="minorHAnsi"/>
        </w:rPr>
        <w:t xml:space="preserve">people think and talk </w:t>
      </w:r>
      <w:r w:rsidR="003E4F92" w:rsidRPr="006B2CB8">
        <w:rPr>
          <w:rFonts w:cstheme="minorHAnsi"/>
        </w:rPr>
        <w:t xml:space="preserve">to themselves. Furey explains the impact of positive self-affirmations </w:t>
      </w:r>
      <w:r w:rsidR="002360D3" w:rsidRPr="006B2CB8">
        <w:rPr>
          <w:rFonts w:cstheme="minorHAnsi"/>
        </w:rPr>
        <w:t>brings peace and irradicates</w:t>
      </w:r>
      <w:r w:rsidR="00902887" w:rsidRPr="006B2CB8">
        <w:rPr>
          <w:rFonts w:cstheme="minorHAnsi"/>
        </w:rPr>
        <w:t xml:space="preserve"> self-doubt</w:t>
      </w:r>
      <w:r w:rsidR="002360D3" w:rsidRPr="006B2CB8">
        <w:rPr>
          <w:rFonts w:cstheme="minorHAnsi"/>
        </w:rPr>
        <w:t xml:space="preserve"> which</w:t>
      </w:r>
      <w:r w:rsidR="00902887" w:rsidRPr="006B2CB8">
        <w:rPr>
          <w:rFonts w:cstheme="minorHAnsi"/>
        </w:rPr>
        <w:t xml:space="preserve"> encourages motivation and increase in mood</w:t>
      </w:r>
      <w:r w:rsidR="002360D3" w:rsidRPr="006B2CB8">
        <w:rPr>
          <w:rFonts w:cstheme="minorHAnsi"/>
        </w:rPr>
        <w:t xml:space="preserve">. </w:t>
      </w:r>
    </w:p>
    <w:p w14:paraId="68AB533E" w14:textId="06227BD0" w:rsidR="00900ADE" w:rsidRPr="006B2CB8" w:rsidRDefault="00900ADE" w:rsidP="00350A52">
      <w:pPr>
        <w:rPr>
          <w:rFonts w:cstheme="minorHAnsi"/>
        </w:rPr>
      </w:pPr>
    </w:p>
    <w:p w14:paraId="73F4923B" w14:textId="77777777" w:rsidR="00742E33" w:rsidRPr="006B2CB8" w:rsidRDefault="00742E33" w:rsidP="00350A52">
      <w:pPr>
        <w:rPr>
          <w:rFonts w:cstheme="minorHAnsi"/>
        </w:rPr>
      </w:pPr>
    </w:p>
    <w:p w14:paraId="74EA75D5" w14:textId="77777777" w:rsidR="00B05A60" w:rsidRPr="006B2CB8" w:rsidRDefault="00B05A60" w:rsidP="00350A52">
      <w:pPr>
        <w:rPr>
          <w:rFonts w:cstheme="minorHAnsi"/>
          <w:b/>
          <w:bCs/>
          <w:u w:val="single"/>
        </w:rPr>
      </w:pPr>
    </w:p>
    <w:p w14:paraId="54A523AF" w14:textId="77777777" w:rsidR="00B05A60" w:rsidRPr="006B2CB8" w:rsidRDefault="00B05A60" w:rsidP="00350A52">
      <w:pPr>
        <w:rPr>
          <w:rFonts w:cstheme="minorHAnsi"/>
          <w:b/>
          <w:bCs/>
          <w:u w:val="single"/>
        </w:rPr>
      </w:pPr>
    </w:p>
    <w:p w14:paraId="467FC990" w14:textId="77777777" w:rsidR="00B05A60" w:rsidRPr="006B2CB8" w:rsidRDefault="00B05A60" w:rsidP="00350A52">
      <w:pPr>
        <w:rPr>
          <w:rFonts w:cstheme="minorHAnsi"/>
          <w:b/>
          <w:bCs/>
          <w:u w:val="single"/>
        </w:rPr>
      </w:pPr>
    </w:p>
    <w:p w14:paraId="1E81E365" w14:textId="5E56E443" w:rsidR="00FE7708" w:rsidRPr="006B2CB8" w:rsidRDefault="00FE7708" w:rsidP="00350A52">
      <w:pPr>
        <w:rPr>
          <w:rFonts w:cstheme="minorHAnsi"/>
          <w:b/>
          <w:bCs/>
          <w:u w:val="single"/>
        </w:rPr>
      </w:pPr>
      <w:r w:rsidRPr="006B2CB8">
        <w:rPr>
          <w:rFonts w:cstheme="minorHAnsi"/>
          <w:b/>
          <w:bCs/>
          <w:u w:val="single"/>
        </w:rPr>
        <w:t>Bibliography</w:t>
      </w:r>
    </w:p>
    <w:p w14:paraId="45575295" w14:textId="6E0E715F" w:rsidR="00FE7708" w:rsidRPr="006B2CB8" w:rsidRDefault="00FE7708" w:rsidP="00350A52">
      <w:pPr>
        <w:rPr>
          <w:rFonts w:cstheme="minorHAnsi"/>
          <w:b/>
          <w:bCs/>
          <w:u w:val="single"/>
        </w:rPr>
      </w:pPr>
    </w:p>
    <w:p w14:paraId="0F289F0F" w14:textId="4B5ADAC4" w:rsidR="00B05A60" w:rsidRPr="006B2CB8" w:rsidRDefault="00B05A60" w:rsidP="00B05A60">
      <w:pPr>
        <w:rPr>
          <w:rFonts w:cstheme="minorHAnsi"/>
        </w:rPr>
      </w:pPr>
      <w:r w:rsidRPr="006B2CB8">
        <w:rPr>
          <w:rFonts w:cstheme="minorHAnsi"/>
        </w:rPr>
        <w:t xml:space="preserve">Munsell, A. (2013) </w:t>
      </w:r>
      <w:r w:rsidRPr="006B2CB8">
        <w:rPr>
          <w:rFonts w:cstheme="minorHAnsi"/>
          <w:i/>
          <w:iCs/>
        </w:rPr>
        <w:t xml:space="preserve">Sir Isaac Newton’s Influence on the </w:t>
      </w:r>
      <w:proofErr w:type="spellStart"/>
      <w:r w:rsidRPr="006B2CB8">
        <w:rPr>
          <w:rFonts w:cstheme="minorHAnsi"/>
          <w:i/>
          <w:iCs/>
        </w:rPr>
        <w:t>Color</w:t>
      </w:r>
      <w:proofErr w:type="spellEnd"/>
      <w:r w:rsidRPr="006B2CB8">
        <w:rPr>
          <w:rFonts w:cstheme="minorHAnsi"/>
          <w:i/>
          <w:iCs/>
        </w:rPr>
        <w:t xml:space="preserve"> Wheel</w:t>
      </w:r>
      <w:r w:rsidRPr="006B2CB8">
        <w:rPr>
          <w:rFonts w:cstheme="minorHAnsi"/>
        </w:rPr>
        <w:t xml:space="preserve">. Available at: </w:t>
      </w:r>
      <w:hyperlink r:id="rId6" w:history="1">
        <w:r w:rsidR="00511E3E" w:rsidRPr="006B2CB8">
          <w:rPr>
            <w:rStyle w:val="Hyperlink"/>
            <w:rFonts w:cstheme="minorHAnsi"/>
          </w:rPr>
          <w:t>https://munsell.com/color-blog/sir-isaac-newton-color-wheel/</w:t>
        </w:r>
      </w:hyperlink>
      <w:r w:rsidRPr="006B2CB8">
        <w:rPr>
          <w:rFonts w:cstheme="minorHAnsi"/>
        </w:rPr>
        <w:t>.</w:t>
      </w:r>
      <w:r w:rsidR="00511E3E" w:rsidRPr="006B2CB8">
        <w:rPr>
          <w:rFonts w:cstheme="minorHAnsi"/>
        </w:rPr>
        <w:t xml:space="preserve"> (Accessed </w:t>
      </w:r>
      <w:r w:rsidR="009F517B" w:rsidRPr="006B2CB8">
        <w:rPr>
          <w:rFonts w:cstheme="minorHAnsi"/>
        </w:rPr>
        <w:t xml:space="preserve">20 </w:t>
      </w:r>
      <w:r w:rsidR="007B3753" w:rsidRPr="006B2CB8">
        <w:rPr>
          <w:rFonts w:cstheme="minorHAnsi"/>
        </w:rPr>
        <w:t>November</w:t>
      </w:r>
      <w:r w:rsidR="00850E33" w:rsidRPr="006B2CB8">
        <w:rPr>
          <w:rFonts w:cstheme="minorHAnsi"/>
        </w:rPr>
        <w:t xml:space="preserve"> 2022</w:t>
      </w:r>
      <w:r w:rsidR="009F517B" w:rsidRPr="006B2CB8">
        <w:rPr>
          <w:rFonts w:cstheme="minorHAnsi"/>
        </w:rPr>
        <w:t>)</w:t>
      </w:r>
    </w:p>
    <w:p w14:paraId="12715D5D" w14:textId="6B6E4DE9" w:rsidR="00FE7708" w:rsidRPr="006B2CB8" w:rsidRDefault="00296383" w:rsidP="00FE7708">
      <w:pPr>
        <w:rPr>
          <w:rFonts w:cstheme="minorHAnsi"/>
        </w:rPr>
      </w:pPr>
      <w:r w:rsidRPr="006B2CB8">
        <w:rPr>
          <w:rFonts w:cstheme="minorHAnsi"/>
        </w:rPr>
        <w:t>Goethe</w:t>
      </w:r>
      <w:r w:rsidR="009218B8" w:rsidRPr="006B2CB8">
        <w:rPr>
          <w:rFonts w:cstheme="minorHAnsi"/>
        </w:rPr>
        <w:t>,</w:t>
      </w:r>
      <w:r w:rsidRPr="006B2CB8">
        <w:rPr>
          <w:rFonts w:cstheme="minorHAnsi"/>
        </w:rPr>
        <w:t xml:space="preserve"> J (1840)</w:t>
      </w:r>
      <w:r w:rsidR="0026537E" w:rsidRPr="006B2CB8">
        <w:rPr>
          <w:rFonts w:cstheme="minorHAnsi"/>
        </w:rPr>
        <w:t xml:space="preserve"> </w:t>
      </w:r>
      <w:r w:rsidR="00FE7708" w:rsidRPr="006B2CB8">
        <w:rPr>
          <w:rFonts w:cstheme="minorHAnsi"/>
          <w:i/>
          <w:iCs/>
        </w:rPr>
        <w:t xml:space="preserve">Goethe’s theory of </w:t>
      </w:r>
      <w:proofErr w:type="gramStart"/>
      <w:r w:rsidR="00FE7708" w:rsidRPr="006B2CB8">
        <w:rPr>
          <w:rFonts w:cstheme="minorHAnsi"/>
          <w:i/>
          <w:iCs/>
        </w:rPr>
        <w:t>colours :</w:t>
      </w:r>
      <w:proofErr w:type="gramEnd"/>
      <w:r w:rsidR="00FE7708" w:rsidRPr="006B2CB8">
        <w:rPr>
          <w:rFonts w:cstheme="minorHAnsi"/>
          <w:i/>
          <w:iCs/>
        </w:rPr>
        <w:t xml:space="preserve"> Johann Wolfgang von Goethe</w:t>
      </w:r>
      <w:r w:rsidRPr="006B2CB8">
        <w:rPr>
          <w:rFonts w:cstheme="minorHAnsi"/>
          <w:i/>
          <w:iCs/>
        </w:rPr>
        <w:t>.</w:t>
      </w:r>
      <w:r w:rsidR="0089259D" w:rsidRPr="006B2CB8">
        <w:rPr>
          <w:rFonts w:cstheme="minorHAnsi"/>
          <w:i/>
          <w:iCs/>
        </w:rPr>
        <w:t xml:space="preserve"> </w:t>
      </w:r>
      <w:r w:rsidR="0089259D" w:rsidRPr="006B2CB8">
        <w:rPr>
          <w:rFonts w:cstheme="minorHAnsi"/>
        </w:rPr>
        <w:t>J. Murry</w:t>
      </w:r>
      <w:r w:rsidR="005517E4" w:rsidRPr="006B2CB8">
        <w:rPr>
          <w:rFonts w:cstheme="minorHAnsi"/>
        </w:rPr>
        <w:t xml:space="preserve">, </w:t>
      </w:r>
      <w:r w:rsidR="005517E4" w:rsidRPr="006B2CB8">
        <w:rPr>
          <w:rFonts w:cstheme="minorHAnsi"/>
          <w:color w:val="000000"/>
          <w:shd w:val="clear" w:color="auto" w:fill="FFFFFF"/>
        </w:rPr>
        <w:t>Oxford University</w:t>
      </w:r>
      <w:r w:rsidR="005517E4" w:rsidRPr="006B2CB8">
        <w:rPr>
          <w:rFonts w:cstheme="minorHAnsi"/>
          <w:color w:val="000000"/>
          <w:shd w:val="clear" w:color="auto" w:fill="FFFFFF"/>
        </w:rPr>
        <w:t xml:space="preserve">. </w:t>
      </w:r>
    </w:p>
    <w:p w14:paraId="5DE252F4" w14:textId="1A7EF907" w:rsidR="00964D37" w:rsidRPr="006B2CB8" w:rsidRDefault="00FE7708" w:rsidP="00964D37">
      <w:pPr>
        <w:rPr>
          <w:rFonts w:cstheme="minorHAnsi"/>
        </w:rPr>
      </w:pPr>
      <w:r w:rsidRPr="006B2CB8">
        <w:rPr>
          <w:rFonts w:cstheme="minorHAnsi"/>
        </w:rPr>
        <w:t>Baile</w:t>
      </w:r>
      <w:r w:rsidR="00296383" w:rsidRPr="006B2CB8">
        <w:rPr>
          <w:rFonts w:cstheme="minorHAnsi"/>
        </w:rPr>
        <w:t>y</w:t>
      </w:r>
      <w:r w:rsidR="00CC4EE6" w:rsidRPr="006B2CB8">
        <w:rPr>
          <w:rFonts w:cstheme="minorHAnsi"/>
        </w:rPr>
        <w:t>, R</w:t>
      </w:r>
      <w:r w:rsidRPr="006B2CB8">
        <w:rPr>
          <w:rFonts w:cstheme="minorHAnsi"/>
        </w:rPr>
        <w:t xml:space="preserve"> </w:t>
      </w:r>
      <w:r w:rsidR="00296383" w:rsidRPr="006B2CB8">
        <w:rPr>
          <w:rFonts w:cstheme="minorHAnsi"/>
        </w:rPr>
        <w:t>(</w:t>
      </w:r>
      <w:r w:rsidRPr="006B2CB8">
        <w:rPr>
          <w:rFonts w:cstheme="minorHAnsi"/>
        </w:rPr>
        <w:t>2019</w:t>
      </w:r>
      <w:r w:rsidR="00296383" w:rsidRPr="006B2CB8">
        <w:rPr>
          <w:rFonts w:cstheme="minorHAnsi"/>
        </w:rPr>
        <w:t>)</w:t>
      </w:r>
      <w:r w:rsidRPr="006B2CB8">
        <w:rPr>
          <w:rFonts w:cstheme="minorHAnsi"/>
        </w:rPr>
        <w:t xml:space="preserve"> </w:t>
      </w:r>
      <w:proofErr w:type="spellStart"/>
      <w:r w:rsidRPr="006B2CB8">
        <w:rPr>
          <w:rFonts w:cstheme="minorHAnsi"/>
          <w:i/>
          <w:iCs/>
        </w:rPr>
        <w:t>Color</w:t>
      </w:r>
      <w:proofErr w:type="spellEnd"/>
      <w:r w:rsidRPr="006B2CB8">
        <w:rPr>
          <w:rFonts w:cstheme="minorHAnsi"/>
          <w:i/>
          <w:iCs/>
        </w:rPr>
        <w:t xml:space="preserve"> Psychology: How </w:t>
      </w:r>
      <w:proofErr w:type="spellStart"/>
      <w:r w:rsidRPr="006B2CB8">
        <w:rPr>
          <w:rFonts w:cstheme="minorHAnsi"/>
          <w:i/>
          <w:iCs/>
        </w:rPr>
        <w:t>Colors</w:t>
      </w:r>
      <w:proofErr w:type="spellEnd"/>
      <w:r w:rsidRPr="006B2CB8">
        <w:rPr>
          <w:rFonts w:cstheme="minorHAnsi"/>
          <w:i/>
          <w:iCs/>
        </w:rPr>
        <w:t xml:space="preserve"> Affect Human </w:t>
      </w:r>
      <w:proofErr w:type="spellStart"/>
      <w:r w:rsidRPr="006B2CB8">
        <w:rPr>
          <w:rFonts w:cstheme="minorHAnsi"/>
          <w:i/>
          <w:iCs/>
        </w:rPr>
        <w:t>Behavior</w:t>
      </w:r>
      <w:proofErr w:type="spellEnd"/>
      <w:r w:rsidR="00467CC2" w:rsidRPr="006B2CB8">
        <w:rPr>
          <w:rFonts w:cstheme="minorHAnsi"/>
        </w:rPr>
        <w:t>.</w:t>
      </w:r>
      <w:r w:rsidR="00964D37" w:rsidRPr="006B2CB8">
        <w:rPr>
          <w:rFonts w:cstheme="minorHAnsi"/>
        </w:rPr>
        <w:t xml:space="preserve"> </w:t>
      </w:r>
      <w:r w:rsidR="00964D37" w:rsidRPr="006B2CB8">
        <w:rPr>
          <w:rFonts w:cstheme="minorHAnsi"/>
        </w:rPr>
        <w:t xml:space="preserve">Available at: </w:t>
      </w:r>
      <w:hyperlink r:id="rId7" w:history="1">
        <w:r w:rsidR="009F517B" w:rsidRPr="006B2CB8">
          <w:rPr>
            <w:rStyle w:val="Hyperlink"/>
            <w:rFonts w:cstheme="minorHAnsi"/>
          </w:rPr>
          <w:t>https://www.thoughtco.com/color-psychology-and-human-behavior-4151666</w:t>
        </w:r>
      </w:hyperlink>
      <w:r w:rsidR="00964D37" w:rsidRPr="006B2CB8">
        <w:rPr>
          <w:rFonts w:cstheme="minorHAnsi"/>
        </w:rPr>
        <w:t>.</w:t>
      </w:r>
      <w:r w:rsidR="009F517B" w:rsidRPr="006B2CB8">
        <w:rPr>
          <w:rFonts w:cstheme="minorHAnsi"/>
        </w:rPr>
        <w:t xml:space="preserve"> </w:t>
      </w:r>
      <w:r w:rsidR="009F517B" w:rsidRPr="006B2CB8">
        <w:rPr>
          <w:rFonts w:cstheme="minorHAnsi"/>
        </w:rPr>
        <w:t>(Accessed 20</w:t>
      </w:r>
      <w:r w:rsidR="007B3753">
        <w:rPr>
          <w:rFonts w:cstheme="minorHAnsi"/>
          <w:vertAlign w:val="superscript"/>
        </w:rPr>
        <w:t xml:space="preserve"> </w:t>
      </w:r>
      <w:r w:rsidR="007B3753" w:rsidRPr="006B2CB8">
        <w:rPr>
          <w:rFonts w:cstheme="minorHAnsi"/>
        </w:rPr>
        <w:t>November</w:t>
      </w:r>
      <w:r w:rsidR="00850E33" w:rsidRPr="006B2CB8">
        <w:rPr>
          <w:rFonts w:cstheme="minorHAnsi"/>
        </w:rPr>
        <w:t xml:space="preserve"> 2022</w:t>
      </w:r>
      <w:r w:rsidR="009F517B" w:rsidRPr="006B2CB8">
        <w:rPr>
          <w:rFonts w:cstheme="minorHAnsi"/>
        </w:rPr>
        <w:t>)</w:t>
      </w:r>
    </w:p>
    <w:p w14:paraId="72FF90AA" w14:textId="5D417DDE" w:rsidR="00296383" w:rsidRPr="006B2CB8" w:rsidRDefault="00296383" w:rsidP="00350A52">
      <w:pPr>
        <w:rPr>
          <w:rFonts w:cstheme="minorHAnsi"/>
        </w:rPr>
      </w:pPr>
      <w:r w:rsidRPr="006B2CB8">
        <w:rPr>
          <w:rFonts w:cstheme="minorHAnsi"/>
        </w:rPr>
        <w:t>Benjamin</w:t>
      </w:r>
      <w:r w:rsidR="009218B8" w:rsidRPr="006B2CB8">
        <w:rPr>
          <w:rFonts w:cstheme="minorHAnsi"/>
        </w:rPr>
        <w:t>, W</w:t>
      </w:r>
      <w:r w:rsidRPr="006B2CB8">
        <w:rPr>
          <w:rFonts w:cstheme="minorHAnsi"/>
        </w:rPr>
        <w:t xml:space="preserve"> </w:t>
      </w:r>
      <w:r w:rsidR="000B04CA" w:rsidRPr="006B2CB8">
        <w:rPr>
          <w:rFonts w:cstheme="minorHAnsi"/>
        </w:rPr>
        <w:t>(1969) (</w:t>
      </w:r>
      <w:r w:rsidR="000B04CA" w:rsidRPr="006B2CB8">
        <w:rPr>
          <w:rFonts w:cstheme="minorHAnsi"/>
        </w:rPr>
        <w:t xml:space="preserve">P03) </w:t>
      </w:r>
      <w:r w:rsidR="000B04CA" w:rsidRPr="006B2CB8">
        <w:rPr>
          <w:rFonts w:cstheme="minorHAnsi"/>
          <w:i/>
          <w:iCs/>
        </w:rPr>
        <w:t>The Work of Art in the Age of Mechanical Reproduction</w:t>
      </w:r>
      <w:r w:rsidR="00B007C0" w:rsidRPr="006B2CB8">
        <w:rPr>
          <w:rFonts w:cstheme="minorHAnsi"/>
        </w:rPr>
        <w:t>.</w:t>
      </w:r>
      <w:r w:rsidR="00FA3BFD" w:rsidRPr="006B2CB8">
        <w:rPr>
          <w:rFonts w:cstheme="minorHAnsi"/>
        </w:rPr>
        <w:t xml:space="preserve"> </w:t>
      </w:r>
      <w:proofErr w:type="spellStart"/>
      <w:r w:rsidR="00453337" w:rsidRPr="006B2CB8">
        <w:rPr>
          <w:rFonts w:cstheme="minorHAnsi"/>
        </w:rPr>
        <w:t>S</w:t>
      </w:r>
      <w:r w:rsidR="00303489" w:rsidRPr="006B2CB8">
        <w:rPr>
          <w:rFonts w:cstheme="minorHAnsi"/>
        </w:rPr>
        <w:t>chocken</w:t>
      </w:r>
      <w:proofErr w:type="spellEnd"/>
      <w:r w:rsidR="00303489" w:rsidRPr="006B2CB8">
        <w:rPr>
          <w:rFonts w:cstheme="minorHAnsi"/>
        </w:rPr>
        <w:t xml:space="preserve"> Books, New York. </w:t>
      </w:r>
    </w:p>
    <w:p w14:paraId="775A5ACF" w14:textId="40ADA955" w:rsidR="00FE7708" w:rsidRPr="006B2CB8" w:rsidRDefault="00FE7708" w:rsidP="00FE7708">
      <w:pPr>
        <w:rPr>
          <w:rFonts w:cstheme="minorHAnsi"/>
          <w:i/>
          <w:iCs/>
        </w:rPr>
      </w:pPr>
      <w:r w:rsidRPr="006B2CB8">
        <w:rPr>
          <w:rFonts w:cstheme="minorHAnsi"/>
        </w:rPr>
        <w:t xml:space="preserve">American Marketing Association (2015) </w:t>
      </w:r>
      <w:r w:rsidRPr="006B2CB8">
        <w:rPr>
          <w:rFonts w:cstheme="minorHAnsi"/>
          <w:i/>
          <w:iCs/>
        </w:rPr>
        <w:t xml:space="preserve">Consumers value handmade products: What’s love got to do with it? </w:t>
      </w:r>
    </w:p>
    <w:p w14:paraId="7D6E5583" w14:textId="137AD74B" w:rsidR="00BA3EA3" w:rsidRPr="006B2CB8" w:rsidRDefault="00A20556" w:rsidP="00BA3EA3">
      <w:pPr>
        <w:shd w:val="clear" w:color="auto" w:fill="FFFFFF"/>
        <w:rPr>
          <w:rFonts w:eastAsia="Times New Roman" w:cstheme="minorHAnsi"/>
          <w:i/>
          <w:iCs/>
          <w:color w:val="202124"/>
          <w:lang w:eastAsia="en-GB"/>
        </w:rPr>
      </w:pPr>
      <w:r w:rsidRPr="006B2CB8">
        <w:rPr>
          <w:rFonts w:cstheme="minorHAnsi"/>
        </w:rPr>
        <w:t>Furey, R</w:t>
      </w:r>
      <w:r w:rsidR="00BA3EA3" w:rsidRPr="006B2CB8">
        <w:rPr>
          <w:rFonts w:cstheme="minorHAnsi"/>
        </w:rPr>
        <w:t xml:space="preserve"> (2014) </w:t>
      </w:r>
      <w:r w:rsidR="00347F30" w:rsidRPr="006B2CB8">
        <w:rPr>
          <w:rFonts w:cstheme="minorHAnsi"/>
        </w:rPr>
        <w:t>(P</w:t>
      </w:r>
      <w:r w:rsidR="009F517B" w:rsidRPr="006B2CB8">
        <w:rPr>
          <w:rFonts w:cstheme="minorHAnsi"/>
        </w:rPr>
        <w:t>.0</w:t>
      </w:r>
      <w:r w:rsidR="00347F30" w:rsidRPr="006B2CB8">
        <w:rPr>
          <w:rFonts w:cstheme="minorHAnsi"/>
        </w:rPr>
        <w:t xml:space="preserve">3) </w:t>
      </w:r>
      <w:r w:rsidR="00BA3EA3" w:rsidRPr="006B2CB8">
        <w:rPr>
          <w:rFonts w:eastAsia="Times New Roman" w:cstheme="minorHAnsi"/>
          <w:i/>
          <w:iCs/>
          <w:color w:val="202124"/>
          <w:lang w:eastAsia="en-GB"/>
        </w:rPr>
        <w:t>The Art of Affirmations</w:t>
      </w:r>
      <w:r w:rsidR="00066C87" w:rsidRPr="006B2CB8">
        <w:rPr>
          <w:rFonts w:eastAsia="Times New Roman" w:cstheme="minorHAnsi"/>
          <w:i/>
          <w:iCs/>
          <w:color w:val="202124"/>
          <w:lang w:eastAsia="en-GB"/>
        </w:rPr>
        <w:t xml:space="preserve">, </w:t>
      </w:r>
      <w:r w:rsidR="00066C87" w:rsidRPr="006B2CB8">
        <w:rPr>
          <w:rFonts w:eastAsia="Times New Roman" w:cstheme="minorHAnsi"/>
          <w:color w:val="202124"/>
          <w:lang w:eastAsia="en-GB"/>
        </w:rPr>
        <w:t>Paulist Press</w:t>
      </w:r>
      <w:r w:rsidR="009F517B" w:rsidRPr="006B2CB8">
        <w:rPr>
          <w:rFonts w:eastAsia="Times New Roman" w:cstheme="minorHAnsi"/>
          <w:color w:val="202124"/>
          <w:lang w:eastAsia="en-GB"/>
        </w:rPr>
        <w:t xml:space="preserve">. </w:t>
      </w:r>
    </w:p>
    <w:p w14:paraId="37124A9D" w14:textId="2CD04452" w:rsidR="005603D9" w:rsidRPr="006B2CB8" w:rsidRDefault="008A119B" w:rsidP="00350A52">
      <w:pPr>
        <w:rPr>
          <w:rFonts w:cstheme="minorHAnsi"/>
          <w:b/>
          <w:bCs/>
          <w:u w:val="single"/>
        </w:rPr>
      </w:pPr>
      <w:r w:rsidRPr="006B2CB8">
        <w:rPr>
          <w:rFonts w:cstheme="minorHAnsi"/>
          <w:b/>
          <w:bCs/>
          <w:u w:val="single"/>
        </w:rPr>
        <w:t xml:space="preserve">List of Figures </w:t>
      </w:r>
    </w:p>
    <w:p w14:paraId="4CD9CB0A" w14:textId="4B66528F" w:rsidR="008A119B" w:rsidRPr="006B2CB8" w:rsidRDefault="00964D37" w:rsidP="00350A52">
      <w:pPr>
        <w:rPr>
          <w:rFonts w:cstheme="minorHAnsi"/>
        </w:rPr>
      </w:pPr>
      <w:r w:rsidRPr="006B2CB8">
        <w:rPr>
          <w:rFonts w:cstheme="minorHAnsi"/>
        </w:rPr>
        <w:t xml:space="preserve">Figure </w:t>
      </w:r>
      <w:proofErr w:type="gramStart"/>
      <w:r w:rsidRPr="006B2CB8">
        <w:rPr>
          <w:rFonts w:cstheme="minorHAnsi"/>
        </w:rPr>
        <w:t>1 :</w:t>
      </w:r>
      <w:proofErr w:type="gramEnd"/>
      <w:r w:rsidRPr="006B2CB8">
        <w:rPr>
          <w:rFonts w:cstheme="minorHAnsi"/>
        </w:rPr>
        <w:t xml:space="preserve">  </w:t>
      </w:r>
      <w:r w:rsidR="00F00E90" w:rsidRPr="006B2CB8">
        <w:rPr>
          <w:rFonts w:cstheme="minorHAnsi"/>
          <w:i/>
          <w:iCs/>
        </w:rPr>
        <w:t>Kenneth Price, Opaline, 2001.</w:t>
      </w:r>
      <w:r w:rsidR="00F00E90" w:rsidRPr="006B2CB8">
        <w:rPr>
          <w:rFonts w:cstheme="minorHAnsi"/>
          <w:i/>
          <w:iCs/>
          <w:color w:val="05103E"/>
          <w:bdr w:val="single" w:sz="2" w:space="0" w:color="ECEDEE" w:frame="1"/>
          <w:shd w:val="clear" w:color="auto" w:fill="FFFFFF"/>
        </w:rPr>
        <w:t>Exhibition | The Ceramic Presence in Modern Art: Linda Leonard Schlenger Collection and Yale University Art Gallery</w:t>
      </w:r>
      <w:r w:rsidR="00F00E90" w:rsidRPr="006B2CB8">
        <w:rPr>
          <w:rFonts w:cstheme="minorHAnsi"/>
          <w:color w:val="05103E"/>
          <w:shd w:val="clear" w:color="auto" w:fill="FFFFFF"/>
        </w:rPr>
        <w:t>. Available at: </w:t>
      </w:r>
      <w:hyperlink r:id="rId8" w:history="1">
        <w:r w:rsidR="00F00E90" w:rsidRPr="006B2CB8">
          <w:rPr>
            <w:rStyle w:val="Hyperlink"/>
            <w:rFonts w:cstheme="minorHAnsi"/>
            <w:bdr w:val="single" w:sz="2" w:space="0" w:color="ECEDEE" w:frame="1"/>
            <w:shd w:val="clear" w:color="auto" w:fill="FFFFFF"/>
          </w:rPr>
          <w:t>https://cfileonline.org/exhibition-the-ceramic-presence-in-modern-art-the-linda-leonard-schlenger-collection-and-the-yale-contemporary-ceramic-art-cfile/</w:t>
        </w:r>
      </w:hyperlink>
      <w:r w:rsidR="00F00E90" w:rsidRPr="006B2CB8">
        <w:rPr>
          <w:rFonts w:cstheme="minorHAnsi"/>
          <w:color w:val="05103E"/>
          <w:shd w:val="clear" w:color="auto" w:fill="FFFFFF"/>
        </w:rPr>
        <w:t>.</w:t>
      </w:r>
      <w:r w:rsidR="00F00E90" w:rsidRPr="006B2CB8">
        <w:rPr>
          <w:rFonts w:cstheme="minorHAnsi"/>
          <w:color w:val="05103E"/>
          <w:shd w:val="clear" w:color="auto" w:fill="FFFFFF"/>
        </w:rPr>
        <w:t xml:space="preserve"> (Accessed</w:t>
      </w:r>
      <w:r w:rsidR="00850E33" w:rsidRPr="006B2CB8">
        <w:rPr>
          <w:rFonts w:cstheme="minorHAnsi"/>
          <w:color w:val="05103E"/>
          <w:shd w:val="clear" w:color="auto" w:fill="FFFFFF"/>
        </w:rPr>
        <w:t xml:space="preserve"> </w:t>
      </w:r>
      <w:r w:rsidR="00F00E90" w:rsidRPr="006B2CB8">
        <w:rPr>
          <w:rFonts w:cstheme="minorHAnsi"/>
          <w:color w:val="05103E"/>
          <w:shd w:val="clear" w:color="auto" w:fill="FFFFFF"/>
        </w:rPr>
        <w:t xml:space="preserve">10 </w:t>
      </w:r>
      <w:proofErr w:type="gramStart"/>
      <w:r w:rsidR="00F00E90" w:rsidRPr="006B2CB8">
        <w:rPr>
          <w:rFonts w:cstheme="minorHAnsi"/>
          <w:color w:val="05103E"/>
          <w:shd w:val="clear" w:color="auto" w:fill="FFFFFF"/>
        </w:rPr>
        <w:t>December</w:t>
      </w:r>
      <w:r w:rsidR="007B3753">
        <w:rPr>
          <w:rFonts w:cstheme="minorHAnsi"/>
          <w:color w:val="05103E"/>
          <w:shd w:val="clear" w:color="auto" w:fill="FFFFFF"/>
        </w:rPr>
        <w:t>,</w:t>
      </w:r>
      <w:proofErr w:type="gramEnd"/>
      <w:r w:rsidR="00850E33" w:rsidRPr="006B2CB8">
        <w:rPr>
          <w:rFonts w:cstheme="minorHAnsi"/>
          <w:color w:val="05103E"/>
          <w:shd w:val="clear" w:color="auto" w:fill="FFFFFF"/>
        </w:rPr>
        <w:t xml:space="preserve"> 2022</w:t>
      </w:r>
      <w:r w:rsidR="00F00E90" w:rsidRPr="006B2CB8">
        <w:rPr>
          <w:rFonts w:cstheme="minorHAnsi"/>
          <w:color w:val="05103E"/>
          <w:shd w:val="clear" w:color="auto" w:fill="FFFFFF"/>
        </w:rPr>
        <w:t>)</w:t>
      </w:r>
    </w:p>
    <w:p w14:paraId="4E1FA586" w14:textId="1C3305F2" w:rsidR="005603D9" w:rsidRPr="006B2CB8" w:rsidRDefault="005603D9" w:rsidP="00350A52">
      <w:pPr>
        <w:rPr>
          <w:rFonts w:cstheme="minorHAnsi"/>
        </w:rPr>
      </w:pPr>
    </w:p>
    <w:p w14:paraId="6C77D713" w14:textId="305E010B" w:rsidR="007B236C" w:rsidRDefault="007B236C" w:rsidP="00350A52">
      <w:pPr>
        <w:rPr>
          <w:rFonts w:cstheme="minorHAnsi"/>
        </w:rPr>
      </w:pPr>
    </w:p>
    <w:p w14:paraId="215ADBCA" w14:textId="35AE913A" w:rsidR="00D61C83" w:rsidRDefault="00D61C83" w:rsidP="00350A52">
      <w:pPr>
        <w:rPr>
          <w:rFonts w:cstheme="minorHAnsi"/>
        </w:rPr>
      </w:pPr>
    </w:p>
    <w:p w14:paraId="0506246F" w14:textId="57B058F1" w:rsidR="00D61C83" w:rsidRDefault="00D61C83" w:rsidP="00350A52">
      <w:pPr>
        <w:rPr>
          <w:rFonts w:cstheme="minorHAnsi"/>
        </w:rPr>
      </w:pPr>
    </w:p>
    <w:p w14:paraId="2350EC3F" w14:textId="77777777" w:rsidR="00D61C83" w:rsidRPr="006B2CB8" w:rsidRDefault="00D61C83" w:rsidP="00350A52">
      <w:pPr>
        <w:rPr>
          <w:rFonts w:cstheme="minorHAnsi"/>
        </w:rPr>
      </w:pPr>
    </w:p>
    <w:p w14:paraId="5357CA1C" w14:textId="0D26D81E" w:rsidR="007B236C" w:rsidRPr="006B2CB8" w:rsidRDefault="007B236C" w:rsidP="006B2CB8">
      <w:pPr>
        <w:jc w:val="center"/>
        <w:rPr>
          <w:rFonts w:cstheme="minorHAnsi"/>
          <w:b/>
          <w:bCs/>
          <w:u w:val="single"/>
        </w:rPr>
      </w:pPr>
      <w:r w:rsidRPr="006B2CB8">
        <w:rPr>
          <w:rFonts w:cstheme="minorHAnsi"/>
          <w:b/>
          <w:bCs/>
          <w:u w:val="single"/>
        </w:rPr>
        <w:t xml:space="preserve">Task 2: </w:t>
      </w:r>
      <w:r w:rsidR="00EE4729" w:rsidRPr="006B2CB8">
        <w:rPr>
          <w:rFonts w:cstheme="minorHAnsi"/>
          <w:b/>
          <w:bCs/>
          <w:u w:val="single"/>
        </w:rPr>
        <w:t>Observational Writing</w:t>
      </w:r>
      <w:r w:rsidR="00EE4729" w:rsidRPr="006B2CB8">
        <w:rPr>
          <w:rFonts w:cstheme="minorHAnsi"/>
          <w:b/>
          <w:bCs/>
          <w:u w:val="single"/>
        </w:rPr>
        <w:t>, Semiotics</w:t>
      </w:r>
    </w:p>
    <w:p w14:paraId="5B14416C" w14:textId="58501D95" w:rsidR="007B236C" w:rsidRPr="006B2CB8" w:rsidRDefault="007B236C" w:rsidP="00350A52">
      <w:pPr>
        <w:rPr>
          <w:rFonts w:cstheme="minorHAnsi"/>
        </w:rPr>
      </w:pPr>
      <w:r w:rsidRPr="006B2CB8">
        <w:rPr>
          <w:rFonts w:cstheme="minorHAnsi"/>
        </w:rPr>
        <w:t xml:space="preserve">Semiotics examine how meaning is produced and how crucially it is transmitted. Its foundations are found in academic studies of the ways in which linguistic and visual cues and images convey meaning. </w:t>
      </w:r>
      <w:r w:rsidR="00F60443" w:rsidRPr="006B2CB8">
        <w:rPr>
          <w:rFonts w:cstheme="minorHAnsi"/>
        </w:rPr>
        <w:t xml:space="preserve">Ferdinand de Saussure </w:t>
      </w:r>
      <w:r w:rsidR="00591270" w:rsidRPr="006B2CB8">
        <w:rPr>
          <w:rFonts w:cstheme="minorHAnsi"/>
        </w:rPr>
        <w:t>proposed semiotics as</w:t>
      </w:r>
      <w:r w:rsidRPr="006B2CB8">
        <w:rPr>
          <w:rFonts w:cstheme="minorHAnsi"/>
        </w:rPr>
        <w:t xml:space="preserve"> a way of looking at the world and understanding how our environment, culture, and way of life have a significant impact on how we see and perceive the world. Our unconscious actions and ideas are more frequently represented by a series of cultural conventions and pacts and depend on our ability to translate them instantly and intuitively</w:t>
      </w:r>
      <w:r w:rsidR="00EE14F1" w:rsidRPr="006B2CB8">
        <w:rPr>
          <w:rFonts w:cstheme="minorHAnsi"/>
        </w:rPr>
        <w:t>.</w:t>
      </w:r>
      <w:r w:rsidR="00EE14F1" w:rsidRPr="006B2CB8">
        <w:rPr>
          <w:rFonts w:cstheme="minorHAnsi"/>
        </w:rPr>
        <w:t xml:space="preserve"> (Williamson 2010)</w:t>
      </w:r>
    </w:p>
    <w:p w14:paraId="66AE554F" w14:textId="173C80F6" w:rsidR="009A32DD" w:rsidRPr="006B2CB8" w:rsidRDefault="007B0E71" w:rsidP="00350A52">
      <w:pPr>
        <w:rPr>
          <w:rFonts w:cstheme="minorHAnsi"/>
        </w:rPr>
      </w:pPr>
      <w:r w:rsidRPr="006B2CB8">
        <w:rPr>
          <w:rFonts w:cstheme="minorHAnsi"/>
        </w:rPr>
        <w:t>For instance, we instinctively know how to react when we observe the various traffic signal colours</w:t>
      </w:r>
      <w:r w:rsidR="00351982">
        <w:rPr>
          <w:rFonts w:cstheme="minorHAnsi"/>
        </w:rPr>
        <w:t xml:space="preserve">. </w:t>
      </w:r>
      <w:r w:rsidR="007832D0">
        <w:rPr>
          <w:rFonts w:cstheme="minorHAnsi"/>
        </w:rPr>
        <w:t>Another example would be the associate we have with the colour red and danger</w:t>
      </w:r>
      <w:r w:rsidR="009B073F">
        <w:rPr>
          <w:rFonts w:cstheme="minorHAnsi"/>
        </w:rPr>
        <w:t xml:space="preserve">, </w:t>
      </w:r>
      <w:r w:rsidR="007832D0">
        <w:rPr>
          <w:rFonts w:cstheme="minorHAnsi"/>
        </w:rPr>
        <w:t>from red flags, warning signs and siren lights.</w:t>
      </w:r>
      <w:r w:rsidRPr="006B2CB8">
        <w:rPr>
          <w:rFonts w:cstheme="minorHAnsi"/>
        </w:rPr>
        <w:t xml:space="preserve"> However, this is a sign that we acquire at a young age that has been </w:t>
      </w:r>
      <w:r w:rsidRPr="006B2CB8">
        <w:rPr>
          <w:rFonts w:cstheme="minorHAnsi"/>
        </w:rPr>
        <w:lastRenderedPageBreak/>
        <w:t>developed by culture over a long period of time, and understanding its significance takes a combination of uninformed social knowledge</w:t>
      </w:r>
      <w:r w:rsidR="00EE14F1" w:rsidRPr="006B2CB8">
        <w:rPr>
          <w:rFonts w:cstheme="minorHAnsi"/>
        </w:rPr>
        <w:t>.</w:t>
      </w:r>
      <w:r w:rsidR="00F47105" w:rsidRPr="006B2CB8">
        <w:rPr>
          <w:rFonts w:cstheme="minorHAnsi"/>
        </w:rPr>
        <w:t xml:space="preserve"> </w:t>
      </w:r>
      <w:r w:rsidR="003E114A" w:rsidRPr="006B2CB8">
        <w:rPr>
          <w:rFonts w:cstheme="minorHAnsi"/>
        </w:rPr>
        <w:t>These indicators are used by businesses in their marketing to persuade customers to act in a way that benefits the business.</w:t>
      </w:r>
      <w:r w:rsidR="003E114A" w:rsidRPr="006B2CB8">
        <w:rPr>
          <w:rFonts w:cstheme="minorHAnsi"/>
        </w:rPr>
        <w:t xml:space="preserve"> </w:t>
      </w:r>
    </w:p>
    <w:p w14:paraId="5F47E55C" w14:textId="3E905909" w:rsidR="009A32DD" w:rsidRPr="006B2CB8" w:rsidRDefault="00F47105" w:rsidP="00350A52">
      <w:pPr>
        <w:rPr>
          <w:rFonts w:cstheme="minorHAnsi"/>
        </w:rPr>
      </w:pPr>
      <w:r w:rsidRPr="006B2CB8">
        <w:rPr>
          <w:rFonts w:cstheme="minorHAnsi"/>
          <w:noProof/>
        </w:rPr>
        <w:drawing>
          <wp:inline distT="0" distB="0" distL="0" distR="0" wp14:anchorId="48A2DA01" wp14:editId="7060285A">
            <wp:extent cx="3947160" cy="25831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7160" cy="2583180"/>
                    </a:xfrm>
                    <a:prstGeom prst="rect">
                      <a:avLst/>
                    </a:prstGeom>
                    <a:noFill/>
                    <a:ln>
                      <a:noFill/>
                    </a:ln>
                  </pic:spPr>
                </pic:pic>
              </a:graphicData>
            </a:graphic>
          </wp:inline>
        </w:drawing>
      </w:r>
    </w:p>
    <w:p w14:paraId="42B494D9" w14:textId="610CD1F1" w:rsidR="00F47105" w:rsidRPr="006B2CB8" w:rsidRDefault="00F47105" w:rsidP="00350A52">
      <w:pPr>
        <w:rPr>
          <w:rFonts w:cstheme="minorHAnsi"/>
          <w:i/>
          <w:iCs/>
        </w:rPr>
      </w:pPr>
      <w:r w:rsidRPr="006B2CB8">
        <w:rPr>
          <w:rFonts w:cstheme="minorHAnsi"/>
          <w:i/>
          <w:iCs/>
        </w:rPr>
        <w:t>Fig</w:t>
      </w:r>
      <w:r w:rsidR="00F31214" w:rsidRPr="006B2CB8">
        <w:rPr>
          <w:rFonts w:cstheme="minorHAnsi"/>
          <w:i/>
          <w:iCs/>
        </w:rPr>
        <w:t>.</w:t>
      </w:r>
      <w:r w:rsidRPr="006B2CB8">
        <w:rPr>
          <w:rFonts w:cstheme="minorHAnsi"/>
          <w:i/>
          <w:iCs/>
        </w:rPr>
        <w:t xml:space="preserve"> 1,</w:t>
      </w:r>
      <w:r w:rsidR="00F31214" w:rsidRPr="006B2CB8">
        <w:rPr>
          <w:rFonts w:cstheme="minorHAnsi"/>
          <w:i/>
          <w:iCs/>
        </w:rPr>
        <w:t xml:space="preserve"> B</w:t>
      </w:r>
      <w:r w:rsidR="003F0501" w:rsidRPr="006B2CB8">
        <w:rPr>
          <w:rFonts w:cstheme="minorHAnsi"/>
          <w:i/>
          <w:iCs/>
        </w:rPr>
        <w:t>rad Pitt Chanel No. 5 Campaign.</w:t>
      </w:r>
    </w:p>
    <w:p w14:paraId="03D47A65" w14:textId="1063BD86" w:rsidR="00FE569F" w:rsidRPr="003E2995" w:rsidRDefault="004B5F35" w:rsidP="00350A52">
      <w:pPr>
        <w:rPr>
          <w:rFonts w:cstheme="minorHAnsi"/>
          <w:color w:val="231F20"/>
          <w:shd w:val="clear" w:color="auto" w:fill="FFFFFF"/>
        </w:rPr>
      </w:pPr>
      <w:r w:rsidRPr="006B2CB8">
        <w:rPr>
          <w:rFonts w:cstheme="minorHAnsi"/>
        </w:rPr>
        <w:t xml:space="preserve">Using Semiotics to analyse this advertisement, we can first refer to </w:t>
      </w:r>
      <w:r w:rsidR="003E0D8B" w:rsidRPr="006B2CB8">
        <w:rPr>
          <w:rFonts w:cstheme="minorHAnsi"/>
        </w:rPr>
        <w:t>the significance of the celebrity and the clear colour choices.</w:t>
      </w:r>
      <w:r w:rsidR="00E23926" w:rsidRPr="006B2CB8">
        <w:rPr>
          <w:rFonts w:cstheme="minorHAnsi"/>
        </w:rPr>
        <w:t xml:space="preserve"> </w:t>
      </w:r>
      <w:r w:rsidR="00721CF2" w:rsidRPr="006B2CB8">
        <w:rPr>
          <w:rFonts w:cstheme="minorHAnsi"/>
        </w:rPr>
        <w:t xml:space="preserve">The advertisement </w:t>
      </w:r>
      <w:r w:rsidR="00EA504C" w:rsidRPr="006B2CB8">
        <w:rPr>
          <w:rFonts w:cstheme="minorHAnsi"/>
        </w:rPr>
        <w:t xml:space="preserve">shows Brad Pitt, </w:t>
      </w:r>
      <w:r w:rsidR="00844BFB">
        <w:rPr>
          <w:rFonts w:cstheme="minorHAnsi"/>
        </w:rPr>
        <w:t xml:space="preserve">a </w:t>
      </w:r>
      <w:r w:rsidR="007C5EDC" w:rsidRPr="006B2CB8">
        <w:rPr>
          <w:rFonts w:cstheme="minorHAnsi"/>
        </w:rPr>
        <w:t>widely admired</w:t>
      </w:r>
      <w:r w:rsidR="00EA504C" w:rsidRPr="006B2CB8">
        <w:rPr>
          <w:rFonts w:cstheme="minorHAnsi"/>
        </w:rPr>
        <w:t xml:space="preserve"> </w:t>
      </w:r>
      <w:r w:rsidR="00C86603" w:rsidRPr="006B2CB8">
        <w:rPr>
          <w:rFonts w:cstheme="minorHAnsi"/>
        </w:rPr>
        <w:t xml:space="preserve">Hollywood </w:t>
      </w:r>
      <w:r w:rsidR="007C5EDC" w:rsidRPr="006B2CB8">
        <w:rPr>
          <w:rFonts w:cstheme="minorHAnsi"/>
        </w:rPr>
        <w:t>cele</w:t>
      </w:r>
      <w:r w:rsidR="00A50D6D" w:rsidRPr="006B2CB8">
        <w:rPr>
          <w:rFonts w:cstheme="minorHAnsi"/>
        </w:rPr>
        <w:t>brity</w:t>
      </w:r>
      <w:r w:rsidR="00EA504C" w:rsidRPr="006B2CB8">
        <w:rPr>
          <w:rFonts w:cstheme="minorHAnsi"/>
        </w:rPr>
        <w:t xml:space="preserve"> </w:t>
      </w:r>
      <w:r w:rsidR="001F69E1" w:rsidRPr="006B2CB8">
        <w:rPr>
          <w:rFonts w:cstheme="minorHAnsi"/>
        </w:rPr>
        <w:t xml:space="preserve">in dull monochromatic </w:t>
      </w:r>
      <w:r w:rsidR="00B41808" w:rsidRPr="006B2CB8">
        <w:rPr>
          <w:rFonts w:cstheme="minorHAnsi"/>
        </w:rPr>
        <w:t>form</w:t>
      </w:r>
      <w:r w:rsidR="004E287C" w:rsidRPr="006B2CB8">
        <w:rPr>
          <w:rFonts w:cstheme="minorHAnsi"/>
        </w:rPr>
        <w:t>,</w:t>
      </w:r>
      <w:r w:rsidR="00B41808" w:rsidRPr="006B2CB8">
        <w:rPr>
          <w:rFonts w:cstheme="minorHAnsi"/>
        </w:rPr>
        <w:t xml:space="preserve"> place</w:t>
      </w:r>
      <w:r w:rsidR="00386CC6" w:rsidRPr="006B2CB8">
        <w:rPr>
          <w:rFonts w:cstheme="minorHAnsi"/>
        </w:rPr>
        <w:t>d</w:t>
      </w:r>
      <w:r w:rsidR="00B41808" w:rsidRPr="006B2CB8">
        <w:rPr>
          <w:rFonts w:cstheme="minorHAnsi"/>
        </w:rPr>
        <w:t xml:space="preserve"> behind a vibrant</w:t>
      </w:r>
      <w:r w:rsidR="004E287C" w:rsidRPr="006B2CB8">
        <w:rPr>
          <w:rFonts w:cstheme="minorHAnsi"/>
        </w:rPr>
        <w:t xml:space="preserve"> </w:t>
      </w:r>
      <w:r w:rsidR="00B41808" w:rsidRPr="006B2CB8">
        <w:rPr>
          <w:rFonts w:cstheme="minorHAnsi"/>
        </w:rPr>
        <w:t>coloured bottle of Chanel No.5 perfume.</w:t>
      </w:r>
      <w:r w:rsidR="00D50861" w:rsidRPr="006B2CB8">
        <w:rPr>
          <w:rFonts w:cstheme="minorHAnsi"/>
        </w:rPr>
        <w:t xml:space="preserve"> </w:t>
      </w:r>
      <w:r w:rsidR="00412091" w:rsidRPr="006B2CB8">
        <w:rPr>
          <w:rFonts w:cstheme="minorHAnsi"/>
        </w:rPr>
        <w:t xml:space="preserve">Given how </w:t>
      </w:r>
      <w:r w:rsidR="00412091" w:rsidRPr="006B2CB8">
        <w:rPr>
          <w:rFonts w:cstheme="minorHAnsi"/>
        </w:rPr>
        <w:t>well-regarded</w:t>
      </w:r>
      <w:r w:rsidR="00412091" w:rsidRPr="006B2CB8">
        <w:rPr>
          <w:rFonts w:cstheme="minorHAnsi"/>
        </w:rPr>
        <w:t xml:space="preserve"> Brad Pitt is, the colour scheme suggests that he is not the focal point of the picture. This denotes that the aroma is more priceless and </w:t>
      </w:r>
      <w:r w:rsidR="00507C89" w:rsidRPr="006B2CB8">
        <w:rPr>
          <w:rFonts w:cstheme="minorHAnsi"/>
        </w:rPr>
        <w:t>remarkable</w:t>
      </w:r>
      <w:r w:rsidR="00412091" w:rsidRPr="006B2CB8">
        <w:rPr>
          <w:rFonts w:cstheme="minorHAnsi"/>
        </w:rPr>
        <w:t xml:space="preserve"> and that it deserves to be cherished by others</w:t>
      </w:r>
      <w:r w:rsidR="007C7448">
        <w:rPr>
          <w:rFonts w:cstheme="minorHAnsi"/>
        </w:rPr>
        <w:t xml:space="preserve"> as highly as they do Pitt</w:t>
      </w:r>
      <w:r w:rsidR="008B6C4E" w:rsidRPr="006B2CB8">
        <w:rPr>
          <w:rFonts w:cstheme="minorHAnsi"/>
        </w:rPr>
        <w:t>.</w:t>
      </w:r>
      <w:r w:rsidR="003646F6" w:rsidRPr="006B2CB8">
        <w:rPr>
          <w:rFonts w:cstheme="minorHAnsi"/>
        </w:rPr>
        <w:t xml:space="preserve"> </w:t>
      </w:r>
      <w:r w:rsidR="001F5E4E" w:rsidRPr="006B2CB8">
        <w:rPr>
          <w:rFonts w:cstheme="minorHAnsi"/>
        </w:rPr>
        <w:t xml:space="preserve">He is also positioned behind the perfume bottle, making it quite evident that the </w:t>
      </w:r>
      <w:r w:rsidR="001F5E4E" w:rsidRPr="006B2CB8">
        <w:rPr>
          <w:rFonts w:cstheme="minorHAnsi"/>
        </w:rPr>
        <w:t>perfume</w:t>
      </w:r>
      <w:r w:rsidR="001F5E4E" w:rsidRPr="006B2CB8">
        <w:rPr>
          <w:rFonts w:cstheme="minorHAnsi"/>
        </w:rPr>
        <w:t xml:space="preserve"> is the main attracti</w:t>
      </w:r>
      <w:r w:rsidR="00F2139B" w:rsidRPr="006B2CB8">
        <w:rPr>
          <w:rFonts w:cstheme="minorHAnsi"/>
        </w:rPr>
        <w:t>on</w:t>
      </w:r>
      <w:r w:rsidR="00FC3745" w:rsidRPr="006B2CB8">
        <w:rPr>
          <w:rFonts w:cstheme="minorHAnsi"/>
        </w:rPr>
        <w:t xml:space="preserve"> and Pitt is</w:t>
      </w:r>
      <w:r w:rsidR="00AC750C" w:rsidRPr="006B2CB8">
        <w:rPr>
          <w:rFonts w:cstheme="minorHAnsi"/>
        </w:rPr>
        <w:t xml:space="preserve"> the accessory</w:t>
      </w:r>
      <w:r w:rsidR="001F5E4E" w:rsidRPr="006B2CB8">
        <w:rPr>
          <w:rFonts w:cstheme="minorHAnsi"/>
        </w:rPr>
        <w:t>.</w:t>
      </w:r>
      <w:r w:rsidR="008B6C4E" w:rsidRPr="006B2CB8">
        <w:rPr>
          <w:rFonts w:cstheme="minorHAnsi"/>
        </w:rPr>
        <w:t xml:space="preserve"> </w:t>
      </w:r>
      <w:r w:rsidR="009A5376" w:rsidRPr="006B2CB8">
        <w:rPr>
          <w:rFonts w:cstheme="minorHAnsi"/>
        </w:rPr>
        <w:t>We can also look at the pose of Brad Pitt as a sign</w:t>
      </w:r>
      <w:r w:rsidR="003646F6" w:rsidRPr="006B2CB8">
        <w:rPr>
          <w:rFonts w:cstheme="minorHAnsi"/>
        </w:rPr>
        <w:t xml:space="preserve"> that</w:t>
      </w:r>
      <w:r w:rsidR="00D11322" w:rsidRPr="006B2CB8">
        <w:rPr>
          <w:rFonts w:cstheme="minorHAnsi"/>
        </w:rPr>
        <w:t xml:space="preserve"> he</w:t>
      </w:r>
      <w:r w:rsidR="009A5376" w:rsidRPr="006B2CB8">
        <w:rPr>
          <w:rFonts w:cstheme="minorHAnsi"/>
        </w:rPr>
        <w:t xml:space="preserve"> is looking toward</w:t>
      </w:r>
      <w:r w:rsidR="003646F6" w:rsidRPr="006B2CB8">
        <w:rPr>
          <w:rFonts w:cstheme="minorHAnsi"/>
        </w:rPr>
        <w:t>s</w:t>
      </w:r>
      <w:r w:rsidR="009A5376" w:rsidRPr="006B2CB8">
        <w:rPr>
          <w:rFonts w:cstheme="minorHAnsi"/>
        </w:rPr>
        <w:t xml:space="preserve"> the fragrance</w:t>
      </w:r>
      <w:r w:rsidR="00D11322" w:rsidRPr="006B2CB8">
        <w:rPr>
          <w:rFonts w:cstheme="minorHAnsi"/>
        </w:rPr>
        <w:t xml:space="preserve">, conveying that it has </w:t>
      </w:r>
      <w:r w:rsidR="003646F6" w:rsidRPr="006B2CB8">
        <w:rPr>
          <w:rFonts w:cstheme="minorHAnsi"/>
        </w:rPr>
        <w:t>g</w:t>
      </w:r>
      <w:r w:rsidR="00026888" w:rsidRPr="006B2CB8">
        <w:rPr>
          <w:rFonts w:cstheme="minorHAnsi"/>
        </w:rPr>
        <w:t xml:space="preserve">rabbed </w:t>
      </w:r>
      <w:r w:rsidR="00D11322" w:rsidRPr="006B2CB8">
        <w:rPr>
          <w:rFonts w:cstheme="minorHAnsi"/>
        </w:rPr>
        <w:t xml:space="preserve">his attention, leading consumers to believe that </w:t>
      </w:r>
      <w:r w:rsidR="002F1BC7" w:rsidRPr="006B2CB8">
        <w:rPr>
          <w:rFonts w:cstheme="minorHAnsi"/>
        </w:rPr>
        <w:t xml:space="preserve">wearing this fragrance will </w:t>
      </w:r>
      <w:r w:rsidR="00AC750C" w:rsidRPr="006B2CB8">
        <w:rPr>
          <w:rFonts w:cstheme="minorHAnsi"/>
        </w:rPr>
        <w:t xml:space="preserve">also </w:t>
      </w:r>
      <w:r w:rsidR="002F1BC7" w:rsidRPr="006B2CB8">
        <w:rPr>
          <w:rFonts w:cstheme="minorHAnsi"/>
        </w:rPr>
        <w:t xml:space="preserve">grab the attention of others. </w:t>
      </w:r>
      <w:r w:rsidR="004E24F1" w:rsidRPr="006B2CB8">
        <w:rPr>
          <w:rFonts w:cstheme="minorHAnsi"/>
        </w:rPr>
        <w:t xml:space="preserve">The word ‘Inevitable’ </w:t>
      </w:r>
      <w:r w:rsidR="00AF23DC" w:rsidRPr="006B2CB8">
        <w:rPr>
          <w:rFonts w:cstheme="minorHAnsi"/>
        </w:rPr>
        <w:t xml:space="preserve">placed above the bottle, paired with Pitt’s </w:t>
      </w:r>
      <w:r w:rsidR="00671085" w:rsidRPr="006B2CB8">
        <w:rPr>
          <w:rFonts w:cstheme="minorHAnsi"/>
        </w:rPr>
        <w:t xml:space="preserve">envious </w:t>
      </w:r>
      <w:r w:rsidR="00E23AAB" w:rsidRPr="006B2CB8">
        <w:rPr>
          <w:rFonts w:cstheme="minorHAnsi"/>
        </w:rPr>
        <w:t>gaze</w:t>
      </w:r>
      <w:r w:rsidR="00AF23DC" w:rsidRPr="006B2CB8">
        <w:rPr>
          <w:rFonts w:cstheme="minorHAnsi"/>
        </w:rPr>
        <w:t xml:space="preserve"> </w:t>
      </w:r>
      <w:r w:rsidR="008B2DB6" w:rsidRPr="006B2CB8">
        <w:rPr>
          <w:rFonts w:cstheme="minorHAnsi"/>
        </w:rPr>
        <w:t>also emphasises th</w:t>
      </w:r>
      <w:r w:rsidR="00713A73" w:rsidRPr="006B2CB8">
        <w:rPr>
          <w:rFonts w:cstheme="minorHAnsi"/>
        </w:rPr>
        <w:t>at the fragrance really i</w:t>
      </w:r>
      <w:r w:rsidR="00C80E86" w:rsidRPr="006B2CB8">
        <w:rPr>
          <w:rFonts w:cstheme="minorHAnsi"/>
        </w:rPr>
        <w:t xml:space="preserve">s </w:t>
      </w:r>
      <w:r w:rsidR="003D1DB7" w:rsidRPr="006B2CB8">
        <w:rPr>
          <w:rFonts w:cstheme="minorHAnsi"/>
        </w:rPr>
        <w:t xml:space="preserve">an </w:t>
      </w:r>
      <w:r w:rsidR="006E34C7" w:rsidRPr="006B2CB8">
        <w:rPr>
          <w:rFonts w:cstheme="minorHAnsi"/>
        </w:rPr>
        <w:t xml:space="preserve">irresistible </w:t>
      </w:r>
      <w:r w:rsidR="00DF2013" w:rsidRPr="006B2CB8">
        <w:rPr>
          <w:rFonts w:cstheme="minorHAnsi"/>
        </w:rPr>
        <w:t xml:space="preserve">scent that women should wear </w:t>
      </w:r>
      <w:r w:rsidR="00685B38" w:rsidRPr="006B2CB8">
        <w:rPr>
          <w:rFonts w:cstheme="minorHAnsi"/>
        </w:rPr>
        <w:t>to attract the eyes of others.</w:t>
      </w:r>
      <w:r w:rsidR="007A7E3B" w:rsidRPr="006B2CB8">
        <w:rPr>
          <w:rFonts w:cstheme="minorHAnsi"/>
        </w:rPr>
        <w:t xml:space="preserve"> It </w:t>
      </w:r>
      <w:r w:rsidR="00B75D03" w:rsidRPr="006B2CB8">
        <w:rPr>
          <w:rFonts w:cstheme="minorHAnsi"/>
        </w:rPr>
        <w:t>is</w:t>
      </w:r>
      <w:r w:rsidR="007A7E3B" w:rsidRPr="006B2CB8">
        <w:rPr>
          <w:rFonts w:cstheme="minorHAnsi"/>
        </w:rPr>
        <w:t xml:space="preserve"> also </w:t>
      </w:r>
      <w:r w:rsidR="00F35AF4" w:rsidRPr="006B2CB8">
        <w:rPr>
          <w:rFonts w:cstheme="minorHAnsi"/>
        </w:rPr>
        <w:t xml:space="preserve">important to note that Brad Pitt was the first male face of </w:t>
      </w:r>
      <w:r w:rsidR="002130C6" w:rsidRPr="006B2CB8">
        <w:rPr>
          <w:rFonts w:cstheme="minorHAnsi"/>
        </w:rPr>
        <w:t>C</w:t>
      </w:r>
      <w:r w:rsidR="00F35AF4" w:rsidRPr="006B2CB8">
        <w:rPr>
          <w:rFonts w:cstheme="minorHAnsi"/>
        </w:rPr>
        <w:t>hanel No.5</w:t>
      </w:r>
      <w:r w:rsidR="004C0746" w:rsidRPr="006B2CB8">
        <w:rPr>
          <w:rFonts w:cstheme="minorHAnsi"/>
        </w:rPr>
        <w:t xml:space="preserve">. </w:t>
      </w:r>
      <w:r w:rsidR="004C0746" w:rsidRPr="006B2CB8">
        <w:rPr>
          <w:rFonts w:cstheme="minorHAnsi"/>
          <w:color w:val="231F20"/>
          <w:shd w:val="clear" w:color="auto" w:fill="FFFFFF"/>
        </w:rPr>
        <w:t xml:space="preserve">Maureen </w:t>
      </w:r>
      <w:proofErr w:type="spellStart"/>
      <w:r w:rsidR="004C0746" w:rsidRPr="006B2CB8">
        <w:rPr>
          <w:rFonts w:cstheme="minorHAnsi"/>
          <w:color w:val="231F20"/>
          <w:shd w:val="clear" w:color="auto" w:fill="FFFFFF"/>
        </w:rPr>
        <w:t>Chiquet</w:t>
      </w:r>
      <w:proofErr w:type="spellEnd"/>
      <w:r w:rsidR="004C0746" w:rsidRPr="006B2CB8">
        <w:rPr>
          <w:rFonts w:cstheme="minorHAnsi"/>
          <w:color w:val="231F20"/>
          <w:shd w:val="clear" w:color="auto" w:fill="FFFFFF"/>
        </w:rPr>
        <w:t>, C.E.O. of Chanel</w:t>
      </w:r>
      <w:r w:rsidR="004C0746" w:rsidRPr="006B2CB8">
        <w:rPr>
          <w:rFonts w:cstheme="minorHAnsi"/>
          <w:color w:val="231F20"/>
          <w:shd w:val="clear" w:color="auto" w:fill="FFFFFF"/>
        </w:rPr>
        <w:t xml:space="preserve"> says </w:t>
      </w:r>
      <w:r w:rsidR="00FE569F" w:rsidRPr="006B2CB8">
        <w:rPr>
          <w:rFonts w:cstheme="minorHAnsi"/>
          <w:color w:val="231F20"/>
          <w:shd w:val="clear" w:color="auto" w:fill="FFFFFF"/>
        </w:rPr>
        <w:t>“No. 5 is the most iconic fragrance of our time, and Brad Pitt is the most iconic actor of our time. Women in every culture love No 5. No matter where you are, No. 5 is there.”</w:t>
      </w:r>
      <w:r w:rsidR="00D2527E" w:rsidRPr="006B2CB8">
        <w:rPr>
          <w:rFonts w:cstheme="minorHAnsi"/>
          <w:color w:val="231F20"/>
          <w:shd w:val="clear" w:color="auto" w:fill="FFFFFF"/>
        </w:rPr>
        <w:t xml:space="preserve"> </w:t>
      </w:r>
      <w:r w:rsidR="004C0746" w:rsidRPr="006B2CB8">
        <w:rPr>
          <w:rFonts w:cstheme="minorHAnsi"/>
          <w:color w:val="231F20"/>
          <w:shd w:val="clear" w:color="auto" w:fill="FFFFFF"/>
        </w:rPr>
        <w:t>(Collins 2012</w:t>
      </w:r>
      <w:r w:rsidR="00052695" w:rsidRPr="006B2CB8">
        <w:rPr>
          <w:rFonts w:cstheme="minorHAnsi"/>
          <w:color w:val="231F20"/>
          <w:shd w:val="clear" w:color="auto" w:fill="FFFFFF"/>
        </w:rPr>
        <w:t>)</w:t>
      </w:r>
      <w:r w:rsidR="009253C7" w:rsidRPr="006B2CB8">
        <w:rPr>
          <w:rFonts w:cstheme="minorHAnsi"/>
          <w:color w:val="231F20"/>
          <w:shd w:val="clear" w:color="auto" w:fill="FFFFFF"/>
        </w:rPr>
        <w:t xml:space="preserve">. </w:t>
      </w:r>
      <w:r w:rsidR="005E3515" w:rsidRPr="006B2CB8">
        <w:rPr>
          <w:rFonts w:cstheme="minorHAnsi"/>
          <w:color w:val="231F20"/>
          <w:shd w:val="clear" w:color="auto" w:fill="FFFFFF"/>
        </w:rPr>
        <w:t xml:space="preserve">This supports my thesis </w:t>
      </w:r>
      <w:r w:rsidR="005E3515" w:rsidRPr="006B2CB8">
        <w:rPr>
          <w:rFonts w:cstheme="minorHAnsi"/>
          <w:color w:val="231F20"/>
          <w:shd w:val="clear" w:color="auto" w:fill="FFFFFF"/>
        </w:rPr>
        <w:t xml:space="preserve">that using </w:t>
      </w:r>
      <w:r w:rsidR="00164669" w:rsidRPr="006B2CB8">
        <w:rPr>
          <w:rFonts w:cstheme="minorHAnsi"/>
          <w:color w:val="231F20"/>
          <w:shd w:val="clear" w:color="auto" w:fill="FFFFFF"/>
        </w:rPr>
        <w:t>the</w:t>
      </w:r>
      <w:r w:rsidR="005E3515" w:rsidRPr="006B2CB8">
        <w:rPr>
          <w:rFonts w:cstheme="minorHAnsi"/>
          <w:color w:val="231F20"/>
          <w:shd w:val="clear" w:color="auto" w:fill="FFFFFF"/>
        </w:rPr>
        <w:t xml:space="preserve"> sign of </w:t>
      </w:r>
      <w:r w:rsidR="005E3515" w:rsidRPr="006B2CB8">
        <w:rPr>
          <w:rFonts w:cstheme="minorHAnsi"/>
          <w:color w:val="231F20"/>
          <w:shd w:val="clear" w:color="auto" w:fill="FFFFFF"/>
        </w:rPr>
        <w:t>Brad Pitt as an accessory for the fragrance has</w:t>
      </w:r>
      <w:r w:rsidR="005E3515" w:rsidRPr="006B2CB8">
        <w:rPr>
          <w:rFonts w:cstheme="minorHAnsi"/>
          <w:color w:val="231F20"/>
          <w:shd w:val="clear" w:color="auto" w:fill="FFFFFF"/>
        </w:rPr>
        <w:t xml:space="preserve"> great significance to </w:t>
      </w:r>
      <w:r w:rsidR="00D806AA" w:rsidRPr="006B2CB8">
        <w:rPr>
          <w:rFonts w:cstheme="minorHAnsi"/>
          <w:color w:val="231F20"/>
          <w:shd w:val="clear" w:color="auto" w:fill="FFFFFF"/>
        </w:rPr>
        <w:t>convey</w:t>
      </w:r>
      <w:r w:rsidR="00164669" w:rsidRPr="006B2CB8">
        <w:rPr>
          <w:rFonts w:cstheme="minorHAnsi"/>
          <w:color w:val="231F20"/>
          <w:shd w:val="clear" w:color="auto" w:fill="FFFFFF"/>
        </w:rPr>
        <w:t xml:space="preserve"> a message to consumers.</w:t>
      </w:r>
      <w:r w:rsidR="00661C42" w:rsidRPr="006B2CB8">
        <w:rPr>
          <w:rFonts w:cstheme="minorHAnsi"/>
          <w:color w:val="231F20"/>
          <w:shd w:val="clear" w:color="auto" w:fill="FFFFFF"/>
        </w:rPr>
        <w:t xml:space="preserve"> </w:t>
      </w:r>
      <w:r w:rsidR="007B3753">
        <w:rPr>
          <w:rFonts w:cstheme="minorHAnsi"/>
          <w:color w:val="231F20"/>
          <w:shd w:val="clear" w:color="auto" w:fill="FFFFFF"/>
        </w:rPr>
        <w:t>To conclude</w:t>
      </w:r>
      <w:r w:rsidR="003D4971" w:rsidRPr="006B2CB8">
        <w:rPr>
          <w:rFonts w:cstheme="minorHAnsi"/>
          <w:color w:val="231F20"/>
          <w:shd w:val="clear" w:color="auto" w:fill="FFFFFF"/>
        </w:rPr>
        <w:t xml:space="preserve">, there are numerous cues throughout this </w:t>
      </w:r>
      <w:r w:rsidR="00400917" w:rsidRPr="006B2CB8">
        <w:rPr>
          <w:rFonts w:cstheme="minorHAnsi"/>
          <w:color w:val="231F20"/>
          <w:shd w:val="clear" w:color="auto" w:fill="FFFFFF"/>
        </w:rPr>
        <w:t>advertisement</w:t>
      </w:r>
      <w:r w:rsidR="003D4971" w:rsidRPr="006B2CB8">
        <w:rPr>
          <w:rFonts w:cstheme="minorHAnsi"/>
          <w:color w:val="231F20"/>
          <w:shd w:val="clear" w:color="auto" w:fill="FFFFFF"/>
        </w:rPr>
        <w:t xml:space="preserve"> that subtly suggest to viewers that the fragrance is worthwhile and will benefit them</w:t>
      </w:r>
      <w:r w:rsidR="005D0A3B">
        <w:rPr>
          <w:rFonts w:cstheme="minorHAnsi"/>
          <w:color w:val="231F20"/>
          <w:shd w:val="clear" w:color="auto" w:fill="FFFFFF"/>
        </w:rPr>
        <w:t xml:space="preserve">. </w:t>
      </w:r>
    </w:p>
    <w:p w14:paraId="2DB57835" w14:textId="25D15FB9" w:rsidR="003F0501" w:rsidRPr="006B2CB8" w:rsidRDefault="003F0501" w:rsidP="00350A52">
      <w:pPr>
        <w:rPr>
          <w:rFonts w:cstheme="minorHAnsi"/>
        </w:rPr>
      </w:pPr>
    </w:p>
    <w:p w14:paraId="6C520735" w14:textId="77777777" w:rsidR="003F0501" w:rsidRPr="006B2CB8" w:rsidRDefault="003F0501" w:rsidP="00350A52">
      <w:pPr>
        <w:rPr>
          <w:rFonts w:cstheme="minorHAnsi"/>
        </w:rPr>
      </w:pPr>
    </w:p>
    <w:p w14:paraId="4015A0D9" w14:textId="52C6D173" w:rsidR="0072304C" w:rsidRPr="0001731B" w:rsidRDefault="007A1023" w:rsidP="00350A52">
      <w:pPr>
        <w:rPr>
          <w:rFonts w:cstheme="minorHAnsi"/>
          <w:b/>
          <w:bCs/>
          <w:i/>
          <w:iCs/>
          <w:u w:val="single"/>
        </w:rPr>
      </w:pPr>
      <w:r w:rsidRPr="0001731B">
        <w:rPr>
          <w:rFonts w:cstheme="minorHAnsi"/>
          <w:b/>
          <w:bCs/>
          <w:i/>
          <w:iCs/>
          <w:u w:val="single"/>
        </w:rPr>
        <w:t>Bibliography</w:t>
      </w:r>
    </w:p>
    <w:p w14:paraId="450E7157" w14:textId="68247BFD" w:rsidR="00855173" w:rsidRPr="007B3753" w:rsidRDefault="00855173" w:rsidP="00855173">
      <w:pPr>
        <w:pStyle w:val="NormalWeb"/>
        <w:ind w:left="567" w:hanging="567"/>
        <w:rPr>
          <w:rStyle w:val="Emphasis"/>
          <w:rFonts w:asciiTheme="minorHAnsi" w:hAnsiTheme="minorHAnsi" w:cstheme="minorHAnsi"/>
          <w:i w:val="0"/>
          <w:iCs w:val="0"/>
          <w:sz w:val="22"/>
          <w:szCs w:val="22"/>
        </w:rPr>
      </w:pPr>
      <w:r w:rsidRPr="007B3753">
        <w:rPr>
          <w:rFonts w:asciiTheme="minorHAnsi" w:hAnsiTheme="minorHAnsi" w:cstheme="minorHAnsi"/>
          <w:sz w:val="22"/>
          <w:szCs w:val="22"/>
        </w:rPr>
        <w:t xml:space="preserve">Williamson, J. (2010) </w:t>
      </w:r>
      <w:r w:rsidRPr="007B3753">
        <w:rPr>
          <w:rFonts w:asciiTheme="minorHAnsi" w:hAnsiTheme="minorHAnsi" w:cstheme="minorHAnsi"/>
          <w:i/>
          <w:iCs/>
          <w:sz w:val="22"/>
          <w:szCs w:val="22"/>
        </w:rPr>
        <w:t>Decoding advertisements: Ideology and meaning in advertising</w:t>
      </w:r>
      <w:r w:rsidRPr="007B3753">
        <w:rPr>
          <w:rFonts w:asciiTheme="minorHAnsi" w:hAnsiTheme="minorHAnsi" w:cstheme="minorHAnsi"/>
          <w:sz w:val="22"/>
          <w:szCs w:val="22"/>
        </w:rPr>
        <w:t xml:space="preserve">. London: Marion Boyars. </w:t>
      </w:r>
    </w:p>
    <w:p w14:paraId="167E5BD0" w14:textId="161C8CDA" w:rsidR="009A32DD" w:rsidRPr="007B3753" w:rsidRDefault="009A32DD" w:rsidP="00350A52">
      <w:pPr>
        <w:rPr>
          <w:rFonts w:cstheme="minorHAnsi"/>
          <w:color w:val="2A2A2A"/>
          <w:shd w:val="clear" w:color="auto" w:fill="FFFFFF"/>
        </w:rPr>
      </w:pPr>
      <w:r w:rsidRPr="007B3753">
        <w:rPr>
          <w:rStyle w:val="Emphasis"/>
          <w:rFonts w:cstheme="minorHAnsi"/>
          <w:color w:val="2A2A2A"/>
        </w:rPr>
        <w:lastRenderedPageBreak/>
        <w:t xml:space="preserve">Ferdinand De Saussure’s Theory </w:t>
      </w:r>
      <w:proofErr w:type="gramStart"/>
      <w:r w:rsidRPr="007B3753">
        <w:rPr>
          <w:rStyle w:val="Emphasis"/>
          <w:rFonts w:cstheme="minorHAnsi"/>
          <w:color w:val="2A2A2A"/>
        </w:rPr>
        <w:t>Of</w:t>
      </w:r>
      <w:proofErr w:type="gramEnd"/>
      <w:r w:rsidRPr="007B3753">
        <w:rPr>
          <w:rStyle w:val="Emphasis"/>
          <w:rFonts w:cstheme="minorHAnsi"/>
          <w:color w:val="2A2A2A"/>
        </w:rPr>
        <w:t xml:space="preserve"> Semiotics.</w:t>
      </w:r>
      <w:r w:rsidRPr="007B3753">
        <w:rPr>
          <w:rFonts w:cstheme="minorHAnsi"/>
          <w:color w:val="2A2A2A"/>
          <w:shd w:val="clear" w:color="auto" w:fill="FFFFFF"/>
        </w:rPr>
        <w:t> [online]. Available at: &lt;https://edubirdie.com/examples/ferdinand-de-saussures-theory-of-semiotics/&gt; [Accessed</w:t>
      </w:r>
      <w:r w:rsidR="006B2CB8" w:rsidRPr="007B3753">
        <w:rPr>
          <w:rFonts w:cstheme="minorHAnsi"/>
          <w:color w:val="2A2A2A"/>
          <w:shd w:val="clear" w:color="auto" w:fill="FFFFFF"/>
        </w:rPr>
        <w:t xml:space="preserve">: </w:t>
      </w:r>
      <w:r w:rsidRPr="007B3753">
        <w:rPr>
          <w:rFonts w:cstheme="minorHAnsi"/>
          <w:color w:val="2A2A2A"/>
          <w:shd w:val="clear" w:color="auto" w:fill="FFFFFF"/>
        </w:rPr>
        <w:t>30 De</w:t>
      </w:r>
      <w:r w:rsidR="007B3753">
        <w:rPr>
          <w:rFonts w:cstheme="minorHAnsi"/>
          <w:color w:val="2A2A2A"/>
          <w:shd w:val="clear" w:color="auto" w:fill="FFFFFF"/>
        </w:rPr>
        <w:t xml:space="preserve">cember </w:t>
      </w:r>
      <w:r w:rsidRPr="007B3753">
        <w:rPr>
          <w:rFonts w:cstheme="minorHAnsi"/>
          <w:color w:val="2A2A2A"/>
          <w:shd w:val="clear" w:color="auto" w:fill="FFFFFF"/>
        </w:rPr>
        <w:t>2022].</w:t>
      </w:r>
    </w:p>
    <w:p w14:paraId="515F394A" w14:textId="50D93BD9" w:rsidR="00F4269C" w:rsidRPr="007B3753" w:rsidRDefault="00F4269C" w:rsidP="00F4269C">
      <w:pPr>
        <w:shd w:val="clear" w:color="auto" w:fill="FFFFFF"/>
        <w:spacing w:after="225" w:line="240" w:lineRule="auto"/>
        <w:rPr>
          <w:rFonts w:eastAsia="Times New Roman" w:cstheme="minorHAnsi"/>
          <w:color w:val="333333"/>
          <w:lang w:eastAsia="en-GB"/>
        </w:rPr>
      </w:pPr>
      <w:r w:rsidRPr="00F4269C">
        <w:rPr>
          <w:rFonts w:eastAsia="Times New Roman" w:cstheme="minorHAnsi"/>
          <w:color w:val="333333"/>
          <w:lang w:eastAsia="en-GB"/>
        </w:rPr>
        <w:t>Semiotic Terminology. [online] Uvm.edu. Available at: http://www.uvm.edu/~tstreete/Courses/Soc43/pages/semiotic_terminology.html [Accessed</w:t>
      </w:r>
      <w:r w:rsidR="006B2CB8" w:rsidRPr="007B3753">
        <w:rPr>
          <w:rFonts w:eastAsia="Times New Roman" w:cstheme="minorHAnsi"/>
          <w:color w:val="333333"/>
          <w:lang w:eastAsia="en-GB"/>
        </w:rPr>
        <w:t>:</w:t>
      </w:r>
      <w:r w:rsidRPr="007B3753">
        <w:rPr>
          <w:rFonts w:eastAsia="Times New Roman" w:cstheme="minorHAnsi"/>
          <w:color w:val="333333"/>
          <w:lang w:eastAsia="en-GB"/>
        </w:rPr>
        <w:t xml:space="preserve"> </w:t>
      </w:r>
      <w:r w:rsidR="00850E33" w:rsidRPr="007B3753">
        <w:rPr>
          <w:rFonts w:eastAsia="Times New Roman" w:cstheme="minorHAnsi"/>
          <w:color w:val="333333"/>
          <w:lang w:eastAsia="en-GB"/>
        </w:rPr>
        <w:t>30 Dec</w:t>
      </w:r>
      <w:r w:rsidR="007B3753">
        <w:rPr>
          <w:rFonts w:eastAsia="Times New Roman" w:cstheme="minorHAnsi"/>
          <w:color w:val="333333"/>
          <w:lang w:eastAsia="en-GB"/>
        </w:rPr>
        <w:t>ember</w:t>
      </w:r>
      <w:r w:rsidR="00850E33" w:rsidRPr="007B3753">
        <w:rPr>
          <w:rFonts w:eastAsia="Times New Roman" w:cstheme="minorHAnsi"/>
          <w:color w:val="333333"/>
          <w:lang w:eastAsia="en-GB"/>
        </w:rPr>
        <w:t xml:space="preserve"> 2022</w:t>
      </w:r>
      <w:r w:rsidRPr="00F4269C">
        <w:rPr>
          <w:rFonts w:eastAsia="Times New Roman" w:cstheme="minorHAnsi"/>
          <w:color w:val="333333"/>
          <w:lang w:eastAsia="en-GB"/>
        </w:rPr>
        <w:t>].</w:t>
      </w:r>
    </w:p>
    <w:p w14:paraId="127ABE46" w14:textId="550911C6" w:rsidR="00C53A8A" w:rsidRDefault="00C53A8A" w:rsidP="00C53A8A">
      <w:pPr>
        <w:pStyle w:val="NormalWeb"/>
        <w:ind w:left="567" w:hanging="567"/>
        <w:rPr>
          <w:rFonts w:asciiTheme="minorHAnsi" w:hAnsiTheme="minorHAnsi" w:cstheme="minorHAnsi"/>
          <w:sz w:val="22"/>
          <w:szCs w:val="22"/>
        </w:rPr>
      </w:pPr>
      <w:r w:rsidRPr="007B3753">
        <w:rPr>
          <w:rFonts w:asciiTheme="minorHAnsi" w:hAnsiTheme="minorHAnsi" w:cstheme="minorHAnsi"/>
          <w:sz w:val="22"/>
          <w:szCs w:val="22"/>
        </w:rPr>
        <w:t xml:space="preserve">Collins, A.F. (2012) </w:t>
      </w:r>
      <w:r w:rsidRPr="007B3753">
        <w:rPr>
          <w:rFonts w:asciiTheme="minorHAnsi" w:hAnsiTheme="minorHAnsi" w:cstheme="minorHAnsi"/>
          <w:i/>
          <w:iCs/>
          <w:sz w:val="22"/>
          <w:szCs w:val="22"/>
        </w:rPr>
        <w:t>Photo: Brad Pitt as the first male face of Chanel no. 5</w:t>
      </w:r>
      <w:r w:rsidRPr="007B3753">
        <w:rPr>
          <w:rFonts w:asciiTheme="minorHAnsi" w:hAnsiTheme="minorHAnsi" w:cstheme="minorHAnsi"/>
          <w:sz w:val="22"/>
          <w:szCs w:val="22"/>
        </w:rPr>
        <w:t xml:space="preserve">, </w:t>
      </w:r>
      <w:r w:rsidRPr="007B3753">
        <w:rPr>
          <w:rFonts w:asciiTheme="minorHAnsi" w:hAnsiTheme="minorHAnsi" w:cstheme="minorHAnsi"/>
          <w:i/>
          <w:iCs/>
          <w:sz w:val="22"/>
          <w:szCs w:val="22"/>
        </w:rPr>
        <w:t>Vanity Fair</w:t>
      </w:r>
      <w:r w:rsidRPr="007B3753">
        <w:rPr>
          <w:rFonts w:asciiTheme="minorHAnsi" w:hAnsiTheme="minorHAnsi" w:cstheme="minorHAnsi"/>
          <w:sz w:val="22"/>
          <w:szCs w:val="22"/>
        </w:rPr>
        <w:t xml:space="preserve">. Vanity Fair. Available at: https://www.vanityfair.com/hollywood/2012/11/brad-pitt-chanel-no-5-perfume (Accessed: </w:t>
      </w:r>
      <w:r w:rsidR="007B3753">
        <w:rPr>
          <w:rFonts w:asciiTheme="minorHAnsi" w:hAnsiTheme="minorHAnsi" w:cstheme="minorHAnsi"/>
          <w:sz w:val="22"/>
          <w:szCs w:val="22"/>
        </w:rPr>
        <w:t xml:space="preserve">4 </w:t>
      </w:r>
      <w:proofErr w:type="gramStart"/>
      <w:r w:rsidRPr="007B3753">
        <w:rPr>
          <w:rFonts w:asciiTheme="minorHAnsi" w:hAnsiTheme="minorHAnsi" w:cstheme="minorHAnsi"/>
          <w:sz w:val="22"/>
          <w:szCs w:val="22"/>
        </w:rPr>
        <w:t>January,</w:t>
      </w:r>
      <w:proofErr w:type="gramEnd"/>
      <w:r w:rsidRPr="007B3753">
        <w:rPr>
          <w:rFonts w:asciiTheme="minorHAnsi" w:hAnsiTheme="minorHAnsi" w:cstheme="minorHAnsi"/>
          <w:sz w:val="22"/>
          <w:szCs w:val="22"/>
        </w:rPr>
        <w:t xml:space="preserve"> 2023). </w:t>
      </w:r>
    </w:p>
    <w:p w14:paraId="57FBB098" w14:textId="7283E66E" w:rsidR="00B124CB" w:rsidRDefault="00B124CB" w:rsidP="00C53A8A">
      <w:pPr>
        <w:pStyle w:val="NormalWeb"/>
        <w:ind w:left="567" w:hanging="567"/>
        <w:rPr>
          <w:rFonts w:asciiTheme="minorHAnsi" w:hAnsiTheme="minorHAnsi" w:cstheme="minorHAnsi"/>
          <w:sz w:val="22"/>
          <w:szCs w:val="22"/>
        </w:rPr>
      </w:pPr>
    </w:p>
    <w:p w14:paraId="492BF6FB" w14:textId="36AEE01D" w:rsidR="00D61C83" w:rsidRDefault="00D61C83" w:rsidP="00C53A8A">
      <w:pPr>
        <w:pStyle w:val="NormalWeb"/>
        <w:ind w:left="567" w:hanging="567"/>
        <w:rPr>
          <w:rFonts w:asciiTheme="minorHAnsi" w:hAnsiTheme="minorHAnsi" w:cstheme="minorHAnsi"/>
          <w:sz w:val="22"/>
          <w:szCs w:val="22"/>
        </w:rPr>
      </w:pPr>
    </w:p>
    <w:p w14:paraId="6DD885B5" w14:textId="77777777" w:rsidR="00D61C83" w:rsidRPr="007B3753" w:rsidRDefault="00D61C83" w:rsidP="00C53A8A">
      <w:pPr>
        <w:pStyle w:val="NormalWeb"/>
        <w:ind w:left="567" w:hanging="567"/>
        <w:rPr>
          <w:rFonts w:asciiTheme="minorHAnsi" w:hAnsiTheme="minorHAnsi" w:cstheme="minorHAnsi"/>
          <w:sz w:val="22"/>
          <w:szCs w:val="22"/>
        </w:rPr>
      </w:pPr>
    </w:p>
    <w:p w14:paraId="2E6E3F82" w14:textId="3712CA41" w:rsidR="00B149D5" w:rsidRDefault="00B124CB" w:rsidP="00B124CB">
      <w:pPr>
        <w:jc w:val="center"/>
        <w:rPr>
          <w:b/>
          <w:bCs/>
          <w:u w:val="single"/>
        </w:rPr>
      </w:pPr>
      <w:r w:rsidRPr="00B124CB">
        <w:rPr>
          <w:b/>
          <w:bCs/>
          <w:u w:val="single"/>
        </w:rPr>
        <w:t>Task 3: Practise based writing</w:t>
      </w:r>
    </w:p>
    <w:p w14:paraId="1C27B70E" w14:textId="3294BFC3" w:rsidR="00930AC0" w:rsidRDefault="00EC0A92" w:rsidP="00EC0A92">
      <w:pPr>
        <w:jc w:val="center"/>
        <w:rPr>
          <w:b/>
          <w:bCs/>
          <w:u w:val="single"/>
        </w:rPr>
      </w:pPr>
      <w:r>
        <w:rPr>
          <w:noProof/>
        </w:rPr>
        <w:drawing>
          <wp:inline distT="0" distB="0" distL="0" distR="0" wp14:anchorId="52832854" wp14:editId="4554499F">
            <wp:extent cx="2606512" cy="2070521"/>
            <wp:effectExtent l="1270" t="0" r="5080" b="5080"/>
            <wp:docPr id="5" name="Picture 5" descr="A picture containing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ontainer&#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429" t="10673" r="10217" b="13311"/>
                    <a:stretch/>
                  </pic:blipFill>
                  <pic:spPr bwMode="auto">
                    <a:xfrm rot="5400000">
                      <a:off x="0" y="0"/>
                      <a:ext cx="2634282" cy="2092580"/>
                    </a:xfrm>
                    <a:prstGeom prst="rect">
                      <a:avLst/>
                    </a:prstGeom>
                    <a:noFill/>
                    <a:ln>
                      <a:noFill/>
                    </a:ln>
                    <a:extLst>
                      <a:ext uri="{53640926-AAD7-44D8-BBD7-CCE9431645EC}">
                        <a14:shadowObscured xmlns:a14="http://schemas.microsoft.com/office/drawing/2010/main"/>
                      </a:ext>
                    </a:extLst>
                  </pic:spPr>
                </pic:pic>
              </a:graphicData>
            </a:graphic>
          </wp:inline>
        </w:drawing>
      </w:r>
    </w:p>
    <w:p w14:paraId="0F8D72D6" w14:textId="041342B9" w:rsidR="00EC0A92" w:rsidRPr="00EC0A92" w:rsidRDefault="00EC0A92" w:rsidP="00EC0A92">
      <w:pPr>
        <w:jc w:val="center"/>
        <w:rPr>
          <w:i/>
          <w:iCs/>
        </w:rPr>
      </w:pPr>
      <w:r>
        <w:rPr>
          <w:i/>
          <w:iCs/>
        </w:rPr>
        <w:t xml:space="preserve">Fig 1, </w:t>
      </w:r>
      <w:r w:rsidR="00D61C83">
        <w:rPr>
          <w:i/>
          <w:iCs/>
        </w:rPr>
        <w:t>Abandoned house, Emily Jones 2022.</w:t>
      </w:r>
    </w:p>
    <w:p w14:paraId="667B8B91" w14:textId="05141FD9" w:rsidR="00B124CB" w:rsidRDefault="000B4554" w:rsidP="00EC0A92">
      <w:pPr>
        <w:jc w:val="center"/>
        <w:rPr>
          <w:b/>
          <w:bCs/>
          <w:u w:val="single"/>
        </w:rPr>
      </w:pPr>
      <w:r>
        <w:rPr>
          <w:noProof/>
        </w:rPr>
        <w:drawing>
          <wp:inline distT="0" distB="0" distL="0" distR="0" wp14:anchorId="02DA1525" wp14:editId="1C601A47">
            <wp:extent cx="2689860" cy="2015459"/>
            <wp:effectExtent l="0" t="0" r="0" b="4445"/>
            <wp:docPr id="3" name="Picture 3" descr="A picture containing indoor, fireplace, furniture,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fireplace, furniture, ston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7321" cy="2051021"/>
                    </a:xfrm>
                    <a:prstGeom prst="rect">
                      <a:avLst/>
                    </a:prstGeom>
                    <a:noFill/>
                    <a:ln>
                      <a:noFill/>
                    </a:ln>
                  </pic:spPr>
                </pic:pic>
              </a:graphicData>
            </a:graphic>
          </wp:inline>
        </w:drawing>
      </w:r>
    </w:p>
    <w:p w14:paraId="30558B85" w14:textId="5C3D2710" w:rsidR="00EC0A92" w:rsidRDefault="000B4554" w:rsidP="00EC0A92">
      <w:pPr>
        <w:jc w:val="center"/>
        <w:rPr>
          <w:i/>
          <w:iCs/>
        </w:rPr>
      </w:pPr>
      <w:r>
        <w:rPr>
          <w:i/>
          <w:iCs/>
        </w:rPr>
        <w:t xml:space="preserve">Fig. </w:t>
      </w:r>
      <w:r w:rsidR="00EC0A92">
        <w:rPr>
          <w:i/>
          <w:iCs/>
        </w:rPr>
        <w:t>2</w:t>
      </w:r>
      <w:r>
        <w:rPr>
          <w:i/>
          <w:iCs/>
        </w:rPr>
        <w:t>,</w:t>
      </w:r>
      <w:r w:rsidR="00EC0A92">
        <w:rPr>
          <w:i/>
          <w:iCs/>
        </w:rPr>
        <w:t xml:space="preserve"> </w:t>
      </w:r>
      <w:r>
        <w:rPr>
          <w:i/>
          <w:iCs/>
        </w:rPr>
        <w:t>inside abandoned doll house, Emily Jones 2022</w:t>
      </w:r>
      <w:r w:rsidR="00EC0A92">
        <w:rPr>
          <w:i/>
          <w:iCs/>
        </w:rPr>
        <w:t>.</w:t>
      </w:r>
    </w:p>
    <w:p w14:paraId="0A8190D1" w14:textId="64040077" w:rsidR="00CF6584" w:rsidRDefault="00442F0A" w:rsidP="00B124CB">
      <w:r>
        <w:lastRenderedPageBreak/>
        <w:t>At the beginning of</w:t>
      </w:r>
      <w:r w:rsidR="001B1AD5">
        <w:t xml:space="preserve"> 2022 I created a 1</w:t>
      </w:r>
      <w:r w:rsidR="003146CD">
        <w:t>.5 meter tall</w:t>
      </w:r>
      <w:r w:rsidR="00932043">
        <w:t xml:space="preserve">, </w:t>
      </w:r>
      <w:r w:rsidR="003146CD">
        <w:t xml:space="preserve">abandoned house </w:t>
      </w:r>
      <w:r w:rsidR="009E253B">
        <w:t>using</w:t>
      </w:r>
      <w:r w:rsidR="003146CD">
        <w:t xml:space="preserve"> a </w:t>
      </w:r>
      <w:r w:rsidR="009E253B">
        <w:t xml:space="preserve">repurposed </w:t>
      </w:r>
      <w:r w:rsidR="003146CD">
        <w:t>dolls house</w:t>
      </w:r>
      <w:r w:rsidR="00BA0207">
        <w:t>.</w:t>
      </w:r>
      <w:r w:rsidR="0075744E">
        <w:t xml:space="preserve"> </w:t>
      </w:r>
      <w:r w:rsidR="002C7E5D">
        <w:t xml:space="preserve">The doll house I bought on </w:t>
      </w:r>
      <w:r w:rsidR="009D7785">
        <w:t>F</w:t>
      </w:r>
      <w:r w:rsidR="002C7E5D">
        <w:t xml:space="preserve">acebook market for </w:t>
      </w:r>
      <w:r w:rsidR="009D7785">
        <w:t>£10, came as a pink</w:t>
      </w:r>
      <w:r w:rsidR="009E3F46">
        <w:t xml:space="preserve">, </w:t>
      </w:r>
      <w:r w:rsidR="0003357C">
        <w:t>flat surfaced,</w:t>
      </w:r>
      <w:r w:rsidR="009E3F46">
        <w:t xml:space="preserve"> empty </w:t>
      </w:r>
      <w:r w:rsidR="00AE71CA">
        <w:t xml:space="preserve">wooden </w:t>
      </w:r>
      <w:r w:rsidR="009E3F46">
        <w:t>house. I transformed it to have a dark and gloomy brick texture on the outside</w:t>
      </w:r>
      <w:r w:rsidR="00C04CDE">
        <w:t xml:space="preserve"> using a plaster compound</w:t>
      </w:r>
      <w:r w:rsidR="00467327">
        <w:t xml:space="preserve">, </w:t>
      </w:r>
      <w:r w:rsidR="00971CC4">
        <w:t>t</w:t>
      </w:r>
      <w:r w:rsidR="00D21CE2">
        <w:t>iled</w:t>
      </w:r>
      <w:r w:rsidR="00C04CDE">
        <w:t xml:space="preserve"> floors using tape</w:t>
      </w:r>
      <w:r w:rsidR="00D21CE2">
        <w:t>, carpet</w:t>
      </w:r>
      <w:r w:rsidR="00FA3F2A">
        <w:t>s</w:t>
      </w:r>
      <w:r w:rsidR="00D21CE2">
        <w:t xml:space="preserve"> </w:t>
      </w:r>
      <w:r w:rsidR="00771241">
        <w:t>made from socks,</w:t>
      </w:r>
      <w:r w:rsidR="00D21CE2">
        <w:t xml:space="preserve"> wood floors</w:t>
      </w:r>
      <w:r w:rsidR="00771241">
        <w:t xml:space="preserve"> from painted foam</w:t>
      </w:r>
      <w:r w:rsidR="00D21CE2">
        <w:t xml:space="preserve">, wall papered walls, </w:t>
      </w:r>
      <w:proofErr w:type="gramStart"/>
      <w:r w:rsidR="0003357C">
        <w:t>furniture</w:t>
      </w:r>
      <w:proofErr w:type="gramEnd"/>
      <w:r w:rsidR="0003357C">
        <w:t xml:space="preserve"> </w:t>
      </w:r>
      <w:r w:rsidR="00D21CE2">
        <w:t>and grime to create a realis</w:t>
      </w:r>
      <w:r w:rsidR="0003357C">
        <w:t>tic</w:t>
      </w:r>
      <w:r w:rsidR="00D21CE2">
        <w:t xml:space="preserve"> miniature</w:t>
      </w:r>
      <w:r w:rsidR="000D0F59">
        <w:t xml:space="preserve"> display.</w:t>
      </w:r>
      <w:r w:rsidR="009D7785">
        <w:t xml:space="preserve"> </w:t>
      </w:r>
      <w:r w:rsidR="0075744E">
        <w:t xml:space="preserve">There </w:t>
      </w:r>
      <w:r w:rsidR="00E20830">
        <w:t>are</w:t>
      </w:r>
      <w:r w:rsidR="0075744E">
        <w:t xml:space="preserve"> </w:t>
      </w:r>
      <w:r w:rsidR="002C7E5D">
        <w:t xml:space="preserve">4 bedrooms, a </w:t>
      </w:r>
      <w:r w:rsidR="000D0F59">
        <w:t xml:space="preserve">living room and kitchen </w:t>
      </w:r>
      <w:r w:rsidR="00E83636">
        <w:t>(fig</w:t>
      </w:r>
      <w:r w:rsidR="00DA0D6E">
        <w:t>.</w:t>
      </w:r>
      <w:r w:rsidR="00E83636">
        <w:t xml:space="preserve"> 2)</w:t>
      </w:r>
      <w:r w:rsidR="000D0F59">
        <w:t xml:space="preserve">. </w:t>
      </w:r>
      <w:r w:rsidR="00A2221A">
        <w:t xml:space="preserve">I chose the theme of abandonment for A Level and spent most of my time exploring abandoned buildings </w:t>
      </w:r>
      <w:r w:rsidR="00DD6F2E">
        <w:t xml:space="preserve">while having a strong passion to delve into miniature work. </w:t>
      </w:r>
      <w:r w:rsidR="00F00BA1">
        <w:t>I chose the</w:t>
      </w:r>
      <w:r w:rsidR="009E3593">
        <w:t xml:space="preserve"> theme because although abandoned spaces to me are spooky, they also hold a thousand </w:t>
      </w:r>
      <w:r w:rsidR="007B1150">
        <w:t>stories</w:t>
      </w:r>
      <w:r w:rsidR="009E3593">
        <w:t xml:space="preserve"> and signs of different time periods that people have </w:t>
      </w:r>
      <w:r w:rsidR="007B1150">
        <w:t>be</w:t>
      </w:r>
      <w:r w:rsidR="00FE0B60">
        <w:t>en</w:t>
      </w:r>
      <w:r w:rsidR="007B1150">
        <w:t xml:space="preserve"> there. I wanted to capture the mystery of abandonment in an </w:t>
      </w:r>
      <w:r w:rsidR="00220C38">
        <w:t>interactive</w:t>
      </w:r>
      <w:r w:rsidR="007B1150">
        <w:t xml:space="preserve"> </w:t>
      </w:r>
      <w:r w:rsidR="00B0201F">
        <w:t xml:space="preserve">piece. </w:t>
      </w:r>
    </w:p>
    <w:p w14:paraId="0D0FE0EE" w14:textId="69EB898C" w:rsidR="009A0FBF" w:rsidRDefault="009F5545" w:rsidP="00B124CB">
      <w:r>
        <w:t>I looked at three artists</w:t>
      </w:r>
      <w:r w:rsidR="00EC0A92">
        <w:t>, John Smith, Ryan Thomas-Monohan and Julie Steel.</w:t>
      </w:r>
      <w:r w:rsidR="00216744">
        <w:t xml:space="preserve"> </w:t>
      </w:r>
      <w:r w:rsidR="00EC0A92">
        <w:t xml:space="preserve">I </w:t>
      </w:r>
      <w:r w:rsidR="00216744">
        <w:t>created three smaller pieces</w:t>
      </w:r>
      <w:r w:rsidR="00EC0A92">
        <w:t>,</w:t>
      </w:r>
      <w:r w:rsidR="00216744">
        <w:t xml:space="preserve"> one i</w:t>
      </w:r>
      <w:r w:rsidR="00EC0A92">
        <w:t xml:space="preserve">n </w:t>
      </w:r>
      <w:r w:rsidR="00216744">
        <w:t xml:space="preserve">each </w:t>
      </w:r>
      <w:r w:rsidR="006F7CD6">
        <w:t>artist’s</w:t>
      </w:r>
      <w:r w:rsidR="00216744">
        <w:t xml:space="preserve"> style</w:t>
      </w:r>
      <w:r w:rsidR="00EC0A92">
        <w:t xml:space="preserve"> before combining all techniques to make this larger scale house.</w:t>
      </w:r>
      <w:r w:rsidR="006F7CD6">
        <w:t xml:space="preserve"> Upon reflection, this research heavily </w:t>
      </w:r>
      <w:r w:rsidR="00E10CC8">
        <w:t>influenced the amount of effort and standard of quality that I strived for in my work.</w:t>
      </w:r>
      <w:r w:rsidR="0033283A">
        <w:t xml:space="preserve"> </w:t>
      </w:r>
      <w:proofErr w:type="gramStart"/>
      <w:r w:rsidR="009A4CCE">
        <w:t>This</w:t>
      </w:r>
      <w:proofErr w:type="gramEnd"/>
      <w:r w:rsidR="009A4CCE">
        <w:t xml:space="preserve"> </w:t>
      </w:r>
      <w:r w:rsidR="00816E24">
        <w:t>work</w:t>
      </w:r>
      <w:r w:rsidR="009A4CCE">
        <w:t xml:space="preserve"> enthuses me because </w:t>
      </w:r>
      <w:r w:rsidR="00816E24">
        <w:t xml:space="preserve">of </w:t>
      </w:r>
      <w:r w:rsidR="00BE2EA2">
        <w:t xml:space="preserve">the </w:t>
      </w:r>
      <w:r w:rsidR="00BE2EA2" w:rsidRPr="00BE2EA2">
        <w:t>meticulous attention to detai</w:t>
      </w:r>
      <w:r w:rsidR="00BE2EA2">
        <w:t>l</w:t>
      </w:r>
      <w:r w:rsidR="00B0201F">
        <w:t>,</w:t>
      </w:r>
      <w:r w:rsidR="00816E24">
        <w:t xml:space="preserve"> time and effort spent on each room.</w:t>
      </w:r>
    </w:p>
    <w:p w14:paraId="7A8A1404" w14:textId="3CAF704E" w:rsidR="006243C1" w:rsidRDefault="006243C1" w:rsidP="00B124CB">
      <w:r>
        <w:t xml:space="preserve">Exploring figure 1, </w:t>
      </w:r>
      <w:r w:rsidR="006E5436">
        <w:t>to add realism to the originally flat and pink house</w:t>
      </w:r>
      <w:r w:rsidR="00286341">
        <w:t>,</w:t>
      </w:r>
      <w:r w:rsidR="006D3C4F">
        <w:t xml:space="preserve"> I bought a 1:20 scale brick stencil and mixed old plaste</w:t>
      </w:r>
      <w:r w:rsidR="002C7703">
        <w:t>r</w:t>
      </w:r>
      <w:r w:rsidR="006D3C4F">
        <w:t>.</w:t>
      </w:r>
      <w:r w:rsidR="00250A8D">
        <w:t xml:space="preserve"> </w:t>
      </w:r>
      <w:r w:rsidR="002C7703">
        <w:t>It</w:t>
      </w:r>
      <w:r w:rsidR="00250A8D">
        <w:t xml:space="preserve"> took 3 days to do each surface and sand it down. </w:t>
      </w:r>
      <w:r w:rsidR="00D6631F">
        <w:t xml:space="preserve">It took another day to paint and add </w:t>
      </w:r>
      <w:r w:rsidR="00502889">
        <w:t>windowsills</w:t>
      </w:r>
      <w:r w:rsidR="00D6631F">
        <w:t xml:space="preserve">, before adding black burn marks to insinuate a fire. </w:t>
      </w:r>
      <w:r w:rsidR="00502889">
        <w:t xml:space="preserve">To texture the roof, I </w:t>
      </w:r>
      <w:r w:rsidR="00630BF8">
        <w:t>cut out 1x1cm squares out of my old birthday cards</w:t>
      </w:r>
      <w:r w:rsidR="00F771C6">
        <w:t xml:space="preserve"> and glued them individually before painting.</w:t>
      </w:r>
      <w:r w:rsidR="000C1C41">
        <w:t xml:space="preserve"> Reflecting on this technique, I think the brick </w:t>
      </w:r>
      <w:r w:rsidR="001851A1">
        <w:t xml:space="preserve">compound was the best option for getting the texture I wanted </w:t>
      </w:r>
      <w:r w:rsidR="00B619E9">
        <w:t xml:space="preserve">however I could have explored more options for tiling the roof. </w:t>
      </w:r>
      <w:r w:rsidR="00645BBC" w:rsidRPr="00645BBC">
        <w:t xml:space="preserve">The most crucial method for expressing abandonment is to have a lot of </w:t>
      </w:r>
      <w:r w:rsidR="00645BBC">
        <w:t>layers of grime</w:t>
      </w:r>
      <w:r w:rsidR="00645BBC" w:rsidRPr="00645BBC">
        <w:t xml:space="preserve">, </w:t>
      </w:r>
      <w:r w:rsidR="0044397E">
        <w:t>dirt</w:t>
      </w:r>
      <w:r w:rsidR="00645BBC" w:rsidRPr="00645BBC">
        <w:t>, and mystery.</w:t>
      </w:r>
    </w:p>
    <w:p w14:paraId="2190266F" w14:textId="5E207325" w:rsidR="00FD2A04" w:rsidRDefault="004D2F73" w:rsidP="00F4269C">
      <w:r>
        <w:t xml:space="preserve">Looking at figure 2, the kitchen. </w:t>
      </w:r>
      <w:r w:rsidR="00A71172">
        <w:t xml:space="preserve">I created the </w:t>
      </w:r>
      <w:r w:rsidR="006243C1">
        <w:t xml:space="preserve">floor </w:t>
      </w:r>
      <w:r w:rsidR="00A71172">
        <w:t>by</w:t>
      </w:r>
      <w:r w:rsidR="006243C1">
        <w:t xml:space="preserve"> measur</w:t>
      </w:r>
      <w:r w:rsidR="00A71172">
        <w:t>ing</w:t>
      </w:r>
      <w:r w:rsidR="006243C1">
        <w:t xml:space="preserve"> the p</w:t>
      </w:r>
      <w:r w:rsidR="00016BA1">
        <w:t>erimeter of the space to cut out of foam board.</w:t>
      </w:r>
      <w:r w:rsidR="00E22893">
        <w:t xml:space="preserve"> </w:t>
      </w:r>
      <w:r w:rsidR="00A81AB5">
        <w:t>I painted it white</w:t>
      </w:r>
      <w:r w:rsidR="007B5540">
        <w:t xml:space="preserve"> using acrylic</w:t>
      </w:r>
      <w:r w:rsidR="00A81AB5">
        <w:t xml:space="preserve"> and measured 1x1cm squares to paint blac</w:t>
      </w:r>
      <w:r w:rsidR="004F46D0">
        <w:t>k,</w:t>
      </w:r>
      <w:r w:rsidR="00A81AB5">
        <w:t xml:space="preserve"> to</w:t>
      </w:r>
      <w:r w:rsidR="004F46D0">
        <w:t xml:space="preserve"> creat</w:t>
      </w:r>
      <w:r w:rsidR="00A14426">
        <w:t>e</w:t>
      </w:r>
      <w:r w:rsidR="00A81AB5">
        <w:t xml:space="preserve"> the </w:t>
      </w:r>
      <w:r w:rsidR="00590BC6">
        <w:t>old-fashioned</w:t>
      </w:r>
      <w:r w:rsidR="00A81AB5">
        <w:t xml:space="preserve"> kitchen tile pattern. </w:t>
      </w:r>
      <w:r w:rsidR="00590BC6">
        <w:t>However,</w:t>
      </w:r>
      <w:r w:rsidR="00A81AB5">
        <w:t xml:space="preserve"> the inability to get sharp lines on foam lead me to come up with a new idea of using black tape instead. I cut 1x1cm black square</w:t>
      </w:r>
      <w:r w:rsidR="007A2CE2">
        <w:t>s</w:t>
      </w:r>
      <w:r w:rsidR="00A81AB5">
        <w:t xml:space="preserve"> and strategically placed them on the foam. Obviously, it looked too clean therefore </w:t>
      </w:r>
      <w:r w:rsidR="00E97086">
        <w:t>I used different materials such as water colour paint, coffee grounds and tea bags to create a dirt like texture and stains to emphasis the age</w:t>
      </w:r>
      <w:r w:rsidR="00A14426">
        <w:t xml:space="preserve"> </w:t>
      </w:r>
      <w:r w:rsidR="00C813F2">
        <w:t>and wear</w:t>
      </w:r>
      <w:r w:rsidR="001A1FD8">
        <w:t xml:space="preserve">. </w:t>
      </w:r>
      <w:r w:rsidR="00150977">
        <w:t xml:space="preserve">I used the brick stencil to create a </w:t>
      </w:r>
      <w:r w:rsidR="007165A4">
        <w:t>pattern</w:t>
      </w:r>
      <w:r w:rsidR="00150977">
        <w:t xml:space="preserve"> on the </w:t>
      </w:r>
      <w:r w:rsidR="00191278">
        <w:t>kitchen wall a</w:t>
      </w:r>
      <w:r w:rsidR="007165A4">
        <w:t>nd most importantly added graffiti</w:t>
      </w:r>
      <w:r w:rsidR="00AF4F30">
        <w:t xml:space="preserve">. </w:t>
      </w:r>
      <w:r w:rsidR="00FD2A04" w:rsidRPr="00FD2A04">
        <w:t xml:space="preserve">I always read people's notes and graffiti on the walls of abandoned buildings, which is what I find most fascinating. </w:t>
      </w:r>
      <w:proofErr w:type="gramStart"/>
      <w:r w:rsidR="00FD2A04" w:rsidRPr="00FD2A04">
        <w:t>In particular</w:t>
      </w:r>
      <w:r w:rsidR="00FD2A04">
        <w:t xml:space="preserve">, </w:t>
      </w:r>
      <w:r w:rsidR="00FD2A04" w:rsidRPr="00FD2A04">
        <w:t>graffiti</w:t>
      </w:r>
      <w:proofErr w:type="gramEnd"/>
      <w:r w:rsidR="00FD2A04" w:rsidRPr="00FD2A04">
        <w:t xml:space="preserve"> with a date like "2003," because it illustrates the various eras of existence in that area.</w:t>
      </w:r>
    </w:p>
    <w:p w14:paraId="6BB3C98D" w14:textId="127159D6" w:rsidR="00930AC0" w:rsidRDefault="00A55ECE" w:rsidP="00F4269C">
      <w:r w:rsidRPr="00A55ECE">
        <w:t>I have pride, enthusiasm, and drive when I look at this piece months after it has been finished. I recall putting in 10 hours a day for weeks on this house and never feeling exhausted. I'm inspired by this piece's development and am occasionally reminded of my own potential by it.</w:t>
      </w:r>
      <w:r w:rsidR="00886C60">
        <w:t xml:space="preserve"> </w:t>
      </w:r>
    </w:p>
    <w:sectPr w:rsidR="00930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906E8"/>
    <w:multiLevelType w:val="hybridMultilevel"/>
    <w:tmpl w:val="9CF4E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01038D"/>
    <w:multiLevelType w:val="hybridMultilevel"/>
    <w:tmpl w:val="916A315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FB5736"/>
    <w:multiLevelType w:val="hybridMultilevel"/>
    <w:tmpl w:val="F0660C1A"/>
    <w:lvl w:ilvl="0" w:tplc="510486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702496F"/>
    <w:multiLevelType w:val="multilevel"/>
    <w:tmpl w:val="B36CB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2326743">
    <w:abstractNumId w:val="0"/>
  </w:num>
  <w:num w:numId="2" w16cid:durableId="114835637">
    <w:abstractNumId w:val="2"/>
  </w:num>
  <w:num w:numId="3" w16cid:durableId="666980942">
    <w:abstractNumId w:val="1"/>
  </w:num>
  <w:num w:numId="4" w16cid:durableId="262540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04A"/>
    <w:rsid w:val="00006FA0"/>
    <w:rsid w:val="00014958"/>
    <w:rsid w:val="00016BA1"/>
    <w:rsid w:val="0001731B"/>
    <w:rsid w:val="00021A0A"/>
    <w:rsid w:val="00026888"/>
    <w:rsid w:val="0003357C"/>
    <w:rsid w:val="00041924"/>
    <w:rsid w:val="000431B9"/>
    <w:rsid w:val="00043F76"/>
    <w:rsid w:val="00051F35"/>
    <w:rsid w:val="00052695"/>
    <w:rsid w:val="00054FF9"/>
    <w:rsid w:val="00064F32"/>
    <w:rsid w:val="0006620F"/>
    <w:rsid w:val="00066C87"/>
    <w:rsid w:val="000716D1"/>
    <w:rsid w:val="0007255A"/>
    <w:rsid w:val="000731DE"/>
    <w:rsid w:val="00075559"/>
    <w:rsid w:val="0009556B"/>
    <w:rsid w:val="000979C3"/>
    <w:rsid w:val="000B04CA"/>
    <w:rsid w:val="000B4554"/>
    <w:rsid w:val="000B68F4"/>
    <w:rsid w:val="000C1C41"/>
    <w:rsid w:val="000D0F59"/>
    <w:rsid w:val="000E505F"/>
    <w:rsid w:val="001166B0"/>
    <w:rsid w:val="00133FE5"/>
    <w:rsid w:val="00140647"/>
    <w:rsid w:val="00145AC0"/>
    <w:rsid w:val="001508D5"/>
    <w:rsid w:val="00150977"/>
    <w:rsid w:val="001575B9"/>
    <w:rsid w:val="00164669"/>
    <w:rsid w:val="001851A1"/>
    <w:rsid w:val="00191278"/>
    <w:rsid w:val="001A0D72"/>
    <w:rsid w:val="001A1FD8"/>
    <w:rsid w:val="001B13A9"/>
    <w:rsid w:val="001B1AD5"/>
    <w:rsid w:val="001B642C"/>
    <w:rsid w:val="001D15A3"/>
    <w:rsid w:val="001F5E4E"/>
    <w:rsid w:val="001F69E1"/>
    <w:rsid w:val="001F7A66"/>
    <w:rsid w:val="001F7E12"/>
    <w:rsid w:val="002130C6"/>
    <w:rsid w:val="00216744"/>
    <w:rsid w:val="00220C38"/>
    <w:rsid w:val="00222F4D"/>
    <w:rsid w:val="00225A87"/>
    <w:rsid w:val="002360D3"/>
    <w:rsid w:val="00246C91"/>
    <w:rsid w:val="00250A8D"/>
    <w:rsid w:val="00254FC9"/>
    <w:rsid w:val="0026537E"/>
    <w:rsid w:val="002653BB"/>
    <w:rsid w:val="00286341"/>
    <w:rsid w:val="00290B14"/>
    <w:rsid w:val="00296383"/>
    <w:rsid w:val="002A3575"/>
    <w:rsid w:val="002C1909"/>
    <w:rsid w:val="002C7703"/>
    <w:rsid w:val="002C7E5D"/>
    <w:rsid w:val="002D5FE4"/>
    <w:rsid w:val="002E7EA6"/>
    <w:rsid w:val="002F1BC7"/>
    <w:rsid w:val="002F5CD1"/>
    <w:rsid w:val="002F7F26"/>
    <w:rsid w:val="00303489"/>
    <w:rsid w:val="00303B27"/>
    <w:rsid w:val="0030726E"/>
    <w:rsid w:val="003146CD"/>
    <w:rsid w:val="0033283A"/>
    <w:rsid w:val="00332A91"/>
    <w:rsid w:val="00336434"/>
    <w:rsid w:val="00347F30"/>
    <w:rsid w:val="00350A52"/>
    <w:rsid w:val="00351982"/>
    <w:rsid w:val="00355385"/>
    <w:rsid w:val="003646F6"/>
    <w:rsid w:val="00371AA0"/>
    <w:rsid w:val="00386CC6"/>
    <w:rsid w:val="00386F36"/>
    <w:rsid w:val="00392B93"/>
    <w:rsid w:val="00393F32"/>
    <w:rsid w:val="0039731E"/>
    <w:rsid w:val="003A01DF"/>
    <w:rsid w:val="003B3A0A"/>
    <w:rsid w:val="003B4880"/>
    <w:rsid w:val="003B5E49"/>
    <w:rsid w:val="003D1DB7"/>
    <w:rsid w:val="003D4971"/>
    <w:rsid w:val="003D5D42"/>
    <w:rsid w:val="003E0D8B"/>
    <w:rsid w:val="003E114A"/>
    <w:rsid w:val="003E2995"/>
    <w:rsid w:val="003E4F92"/>
    <w:rsid w:val="003E5460"/>
    <w:rsid w:val="003F0501"/>
    <w:rsid w:val="003F0C86"/>
    <w:rsid w:val="003F4153"/>
    <w:rsid w:val="00400917"/>
    <w:rsid w:val="00412091"/>
    <w:rsid w:val="00442F0A"/>
    <w:rsid w:val="0044397E"/>
    <w:rsid w:val="00444B47"/>
    <w:rsid w:val="004462B8"/>
    <w:rsid w:val="00451046"/>
    <w:rsid w:val="00453337"/>
    <w:rsid w:val="00467327"/>
    <w:rsid w:val="00467CC2"/>
    <w:rsid w:val="004768C9"/>
    <w:rsid w:val="0047770C"/>
    <w:rsid w:val="00482200"/>
    <w:rsid w:val="00482569"/>
    <w:rsid w:val="00485ECF"/>
    <w:rsid w:val="004A02A9"/>
    <w:rsid w:val="004B5CEC"/>
    <w:rsid w:val="004B5F35"/>
    <w:rsid w:val="004B7DB0"/>
    <w:rsid w:val="004C0746"/>
    <w:rsid w:val="004D2F73"/>
    <w:rsid w:val="004E24F1"/>
    <w:rsid w:val="004E287C"/>
    <w:rsid w:val="004F46D0"/>
    <w:rsid w:val="00502889"/>
    <w:rsid w:val="00507C89"/>
    <w:rsid w:val="00511E3E"/>
    <w:rsid w:val="005229C5"/>
    <w:rsid w:val="005335B0"/>
    <w:rsid w:val="00541271"/>
    <w:rsid w:val="005517E4"/>
    <w:rsid w:val="005603D9"/>
    <w:rsid w:val="00560822"/>
    <w:rsid w:val="0058413E"/>
    <w:rsid w:val="005902B1"/>
    <w:rsid w:val="00590BC6"/>
    <w:rsid w:val="00591270"/>
    <w:rsid w:val="005956F8"/>
    <w:rsid w:val="005B002E"/>
    <w:rsid w:val="005B58BA"/>
    <w:rsid w:val="005C40BE"/>
    <w:rsid w:val="005C6234"/>
    <w:rsid w:val="005D0A3B"/>
    <w:rsid w:val="005D2674"/>
    <w:rsid w:val="005D3DF3"/>
    <w:rsid w:val="005E00CC"/>
    <w:rsid w:val="005E3515"/>
    <w:rsid w:val="005F4785"/>
    <w:rsid w:val="00606D3E"/>
    <w:rsid w:val="00610EFC"/>
    <w:rsid w:val="006243C1"/>
    <w:rsid w:val="00630BF8"/>
    <w:rsid w:val="00645BBC"/>
    <w:rsid w:val="00654502"/>
    <w:rsid w:val="00661C42"/>
    <w:rsid w:val="00670820"/>
    <w:rsid w:val="00671085"/>
    <w:rsid w:val="00675E46"/>
    <w:rsid w:val="00685B38"/>
    <w:rsid w:val="0068798B"/>
    <w:rsid w:val="00695FDC"/>
    <w:rsid w:val="006B2418"/>
    <w:rsid w:val="006B2CB8"/>
    <w:rsid w:val="006B3743"/>
    <w:rsid w:val="006D2B5D"/>
    <w:rsid w:val="006D3C4F"/>
    <w:rsid w:val="006D41D1"/>
    <w:rsid w:val="006D5812"/>
    <w:rsid w:val="006E34C7"/>
    <w:rsid w:val="006E5436"/>
    <w:rsid w:val="006F7CD6"/>
    <w:rsid w:val="00704405"/>
    <w:rsid w:val="00713A73"/>
    <w:rsid w:val="007165A4"/>
    <w:rsid w:val="0072185C"/>
    <w:rsid w:val="00721CF2"/>
    <w:rsid w:val="0072304C"/>
    <w:rsid w:val="00723D28"/>
    <w:rsid w:val="00742E33"/>
    <w:rsid w:val="00750A6B"/>
    <w:rsid w:val="0075744E"/>
    <w:rsid w:val="00761BF0"/>
    <w:rsid w:val="00771241"/>
    <w:rsid w:val="007832D0"/>
    <w:rsid w:val="007A1023"/>
    <w:rsid w:val="007A2CE2"/>
    <w:rsid w:val="007A7E3B"/>
    <w:rsid w:val="007B0E71"/>
    <w:rsid w:val="007B1150"/>
    <w:rsid w:val="007B236C"/>
    <w:rsid w:val="007B3753"/>
    <w:rsid w:val="007B4F4A"/>
    <w:rsid w:val="007B5540"/>
    <w:rsid w:val="007C5EDC"/>
    <w:rsid w:val="007C7448"/>
    <w:rsid w:val="007C7684"/>
    <w:rsid w:val="007D07C5"/>
    <w:rsid w:val="007E3696"/>
    <w:rsid w:val="007F2641"/>
    <w:rsid w:val="007F514C"/>
    <w:rsid w:val="007F6130"/>
    <w:rsid w:val="007F7EA8"/>
    <w:rsid w:val="007F7EE0"/>
    <w:rsid w:val="00816E24"/>
    <w:rsid w:val="008307F1"/>
    <w:rsid w:val="008329AC"/>
    <w:rsid w:val="00844BFB"/>
    <w:rsid w:val="008455FF"/>
    <w:rsid w:val="00850E33"/>
    <w:rsid w:val="0085101A"/>
    <w:rsid w:val="00855173"/>
    <w:rsid w:val="00863FE9"/>
    <w:rsid w:val="0088022B"/>
    <w:rsid w:val="00886C60"/>
    <w:rsid w:val="00890CB4"/>
    <w:rsid w:val="008924C7"/>
    <w:rsid w:val="0089259D"/>
    <w:rsid w:val="008926B2"/>
    <w:rsid w:val="008A119B"/>
    <w:rsid w:val="008A30E5"/>
    <w:rsid w:val="008B2DB6"/>
    <w:rsid w:val="008B6C4E"/>
    <w:rsid w:val="008C0DE1"/>
    <w:rsid w:val="008D69D2"/>
    <w:rsid w:val="00900ADE"/>
    <w:rsid w:val="00902887"/>
    <w:rsid w:val="009218B8"/>
    <w:rsid w:val="009253C7"/>
    <w:rsid w:val="00930AC0"/>
    <w:rsid w:val="00932043"/>
    <w:rsid w:val="009411E1"/>
    <w:rsid w:val="009517E9"/>
    <w:rsid w:val="009543BF"/>
    <w:rsid w:val="009617D8"/>
    <w:rsid w:val="00964D37"/>
    <w:rsid w:val="00967360"/>
    <w:rsid w:val="00971CC4"/>
    <w:rsid w:val="009731A1"/>
    <w:rsid w:val="00991C01"/>
    <w:rsid w:val="009A0FBF"/>
    <w:rsid w:val="009A32DD"/>
    <w:rsid w:val="009A4CCE"/>
    <w:rsid w:val="009A5376"/>
    <w:rsid w:val="009B073F"/>
    <w:rsid w:val="009C5569"/>
    <w:rsid w:val="009C59F0"/>
    <w:rsid w:val="009D7785"/>
    <w:rsid w:val="009E08DD"/>
    <w:rsid w:val="009E253B"/>
    <w:rsid w:val="009E3593"/>
    <w:rsid w:val="009E3F46"/>
    <w:rsid w:val="009F517B"/>
    <w:rsid w:val="009F5545"/>
    <w:rsid w:val="009F613C"/>
    <w:rsid w:val="00A01BC9"/>
    <w:rsid w:val="00A12563"/>
    <w:rsid w:val="00A12984"/>
    <w:rsid w:val="00A14426"/>
    <w:rsid w:val="00A15599"/>
    <w:rsid w:val="00A20556"/>
    <w:rsid w:val="00A2221A"/>
    <w:rsid w:val="00A24F79"/>
    <w:rsid w:val="00A30674"/>
    <w:rsid w:val="00A42527"/>
    <w:rsid w:val="00A50D6D"/>
    <w:rsid w:val="00A55B18"/>
    <w:rsid w:val="00A55ECE"/>
    <w:rsid w:val="00A6051E"/>
    <w:rsid w:val="00A63666"/>
    <w:rsid w:val="00A71172"/>
    <w:rsid w:val="00A757BA"/>
    <w:rsid w:val="00A81AB5"/>
    <w:rsid w:val="00A83B1D"/>
    <w:rsid w:val="00A9619A"/>
    <w:rsid w:val="00AC750C"/>
    <w:rsid w:val="00AD41BD"/>
    <w:rsid w:val="00AE046B"/>
    <w:rsid w:val="00AE71CA"/>
    <w:rsid w:val="00AF2187"/>
    <w:rsid w:val="00AF23DC"/>
    <w:rsid w:val="00AF4008"/>
    <w:rsid w:val="00AF4F30"/>
    <w:rsid w:val="00B007C0"/>
    <w:rsid w:val="00B0201F"/>
    <w:rsid w:val="00B05A60"/>
    <w:rsid w:val="00B124CB"/>
    <w:rsid w:val="00B149D5"/>
    <w:rsid w:val="00B41808"/>
    <w:rsid w:val="00B42D68"/>
    <w:rsid w:val="00B51028"/>
    <w:rsid w:val="00B5700D"/>
    <w:rsid w:val="00B57E00"/>
    <w:rsid w:val="00B619E9"/>
    <w:rsid w:val="00B75D03"/>
    <w:rsid w:val="00BA0207"/>
    <w:rsid w:val="00BA3EA3"/>
    <w:rsid w:val="00BC14A6"/>
    <w:rsid w:val="00BD292C"/>
    <w:rsid w:val="00BE2EA2"/>
    <w:rsid w:val="00BE487D"/>
    <w:rsid w:val="00C03A5C"/>
    <w:rsid w:val="00C04CDE"/>
    <w:rsid w:val="00C213EA"/>
    <w:rsid w:val="00C249A4"/>
    <w:rsid w:val="00C30090"/>
    <w:rsid w:val="00C31A08"/>
    <w:rsid w:val="00C46EA7"/>
    <w:rsid w:val="00C53A8A"/>
    <w:rsid w:val="00C5718B"/>
    <w:rsid w:val="00C66AB7"/>
    <w:rsid w:val="00C761C6"/>
    <w:rsid w:val="00C80E86"/>
    <w:rsid w:val="00C813F2"/>
    <w:rsid w:val="00C86603"/>
    <w:rsid w:val="00C9006B"/>
    <w:rsid w:val="00C96BE0"/>
    <w:rsid w:val="00CC0DBC"/>
    <w:rsid w:val="00CC3944"/>
    <w:rsid w:val="00CC4EE6"/>
    <w:rsid w:val="00CF104A"/>
    <w:rsid w:val="00CF6584"/>
    <w:rsid w:val="00D11322"/>
    <w:rsid w:val="00D16F28"/>
    <w:rsid w:val="00D17506"/>
    <w:rsid w:val="00D20A4D"/>
    <w:rsid w:val="00D21CE2"/>
    <w:rsid w:val="00D2527E"/>
    <w:rsid w:val="00D32277"/>
    <w:rsid w:val="00D50861"/>
    <w:rsid w:val="00D61C83"/>
    <w:rsid w:val="00D64828"/>
    <w:rsid w:val="00D6631F"/>
    <w:rsid w:val="00D7162E"/>
    <w:rsid w:val="00D806AA"/>
    <w:rsid w:val="00D84E41"/>
    <w:rsid w:val="00DA0D6E"/>
    <w:rsid w:val="00DA3F84"/>
    <w:rsid w:val="00DB27A4"/>
    <w:rsid w:val="00DD6F2E"/>
    <w:rsid w:val="00DE7A1B"/>
    <w:rsid w:val="00DF2013"/>
    <w:rsid w:val="00DF52A3"/>
    <w:rsid w:val="00E10CC8"/>
    <w:rsid w:val="00E20830"/>
    <w:rsid w:val="00E20E1A"/>
    <w:rsid w:val="00E21A34"/>
    <w:rsid w:val="00E22893"/>
    <w:rsid w:val="00E23926"/>
    <w:rsid w:val="00E23AAB"/>
    <w:rsid w:val="00E25F14"/>
    <w:rsid w:val="00E26486"/>
    <w:rsid w:val="00E32B07"/>
    <w:rsid w:val="00E3450F"/>
    <w:rsid w:val="00E42D46"/>
    <w:rsid w:val="00E47F8B"/>
    <w:rsid w:val="00E531A4"/>
    <w:rsid w:val="00E66623"/>
    <w:rsid w:val="00E7030D"/>
    <w:rsid w:val="00E83636"/>
    <w:rsid w:val="00E915A9"/>
    <w:rsid w:val="00E97086"/>
    <w:rsid w:val="00EA504C"/>
    <w:rsid w:val="00EA7A9E"/>
    <w:rsid w:val="00EB139B"/>
    <w:rsid w:val="00EB627C"/>
    <w:rsid w:val="00EC0A92"/>
    <w:rsid w:val="00EC6C6B"/>
    <w:rsid w:val="00EE14F1"/>
    <w:rsid w:val="00EE4729"/>
    <w:rsid w:val="00EF48B5"/>
    <w:rsid w:val="00F003DC"/>
    <w:rsid w:val="00F00BA1"/>
    <w:rsid w:val="00F00E90"/>
    <w:rsid w:val="00F06915"/>
    <w:rsid w:val="00F14245"/>
    <w:rsid w:val="00F2139B"/>
    <w:rsid w:val="00F31214"/>
    <w:rsid w:val="00F35735"/>
    <w:rsid w:val="00F35AF4"/>
    <w:rsid w:val="00F37DD1"/>
    <w:rsid w:val="00F401D2"/>
    <w:rsid w:val="00F4269C"/>
    <w:rsid w:val="00F47105"/>
    <w:rsid w:val="00F60443"/>
    <w:rsid w:val="00F60C39"/>
    <w:rsid w:val="00F618C6"/>
    <w:rsid w:val="00F62281"/>
    <w:rsid w:val="00F66810"/>
    <w:rsid w:val="00F77107"/>
    <w:rsid w:val="00F771C6"/>
    <w:rsid w:val="00FA22DE"/>
    <w:rsid w:val="00FA3BFD"/>
    <w:rsid w:val="00FA3F2A"/>
    <w:rsid w:val="00FA4901"/>
    <w:rsid w:val="00FB007B"/>
    <w:rsid w:val="00FB2262"/>
    <w:rsid w:val="00FB4753"/>
    <w:rsid w:val="00FC17DE"/>
    <w:rsid w:val="00FC2D4B"/>
    <w:rsid w:val="00FC3745"/>
    <w:rsid w:val="00FD2A04"/>
    <w:rsid w:val="00FE0B60"/>
    <w:rsid w:val="00FE569F"/>
    <w:rsid w:val="00FE7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6B147"/>
  <w15:chartTrackingRefBased/>
  <w15:docId w15:val="{D55403B8-883D-4CFB-81F4-86D8EE65A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1BD"/>
    <w:pPr>
      <w:ind w:left="720"/>
      <w:contextualSpacing/>
    </w:pPr>
  </w:style>
  <w:style w:type="paragraph" w:customStyle="1" w:styleId="comp">
    <w:name w:val="comp"/>
    <w:basedOn w:val="Normal"/>
    <w:rsid w:val="005608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0822"/>
    <w:rPr>
      <w:i/>
      <w:iCs/>
    </w:rPr>
  </w:style>
  <w:style w:type="character" w:styleId="Strong">
    <w:name w:val="Strong"/>
    <w:basedOn w:val="DefaultParagraphFont"/>
    <w:uiPriority w:val="22"/>
    <w:qFormat/>
    <w:rsid w:val="00D7162E"/>
    <w:rPr>
      <w:b/>
      <w:bCs/>
    </w:rPr>
  </w:style>
  <w:style w:type="character" w:styleId="Hyperlink">
    <w:name w:val="Hyperlink"/>
    <w:basedOn w:val="DefaultParagraphFont"/>
    <w:uiPriority w:val="99"/>
    <w:unhideWhenUsed/>
    <w:rsid w:val="00D7162E"/>
    <w:rPr>
      <w:color w:val="0000FF"/>
      <w:u w:val="single"/>
    </w:rPr>
  </w:style>
  <w:style w:type="paragraph" w:styleId="NormalWeb">
    <w:name w:val="Normal (Web)"/>
    <w:basedOn w:val="Normal"/>
    <w:uiPriority w:val="99"/>
    <w:unhideWhenUsed/>
    <w:rsid w:val="00560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00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58832">
      <w:bodyDiv w:val="1"/>
      <w:marLeft w:val="0"/>
      <w:marRight w:val="0"/>
      <w:marTop w:val="0"/>
      <w:marBottom w:val="0"/>
      <w:divBdr>
        <w:top w:val="none" w:sz="0" w:space="0" w:color="auto"/>
        <w:left w:val="none" w:sz="0" w:space="0" w:color="auto"/>
        <w:bottom w:val="none" w:sz="0" w:space="0" w:color="auto"/>
        <w:right w:val="none" w:sz="0" w:space="0" w:color="auto"/>
      </w:divBdr>
    </w:div>
    <w:div w:id="348412973">
      <w:bodyDiv w:val="1"/>
      <w:marLeft w:val="0"/>
      <w:marRight w:val="0"/>
      <w:marTop w:val="0"/>
      <w:marBottom w:val="0"/>
      <w:divBdr>
        <w:top w:val="none" w:sz="0" w:space="0" w:color="auto"/>
        <w:left w:val="none" w:sz="0" w:space="0" w:color="auto"/>
        <w:bottom w:val="none" w:sz="0" w:space="0" w:color="auto"/>
        <w:right w:val="none" w:sz="0" w:space="0" w:color="auto"/>
      </w:divBdr>
    </w:div>
    <w:div w:id="516889977">
      <w:bodyDiv w:val="1"/>
      <w:marLeft w:val="0"/>
      <w:marRight w:val="0"/>
      <w:marTop w:val="0"/>
      <w:marBottom w:val="0"/>
      <w:divBdr>
        <w:top w:val="none" w:sz="0" w:space="0" w:color="auto"/>
        <w:left w:val="none" w:sz="0" w:space="0" w:color="auto"/>
        <w:bottom w:val="none" w:sz="0" w:space="0" w:color="auto"/>
        <w:right w:val="none" w:sz="0" w:space="0" w:color="auto"/>
      </w:divBdr>
    </w:div>
    <w:div w:id="730233769">
      <w:bodyDiv w:val="1"/>
      <w:marLeft w:val="0"/>
      <w:marRight w:val="0"/>
      <w:marTop w:val="0"/>
      <w:marBottom w:val="0"/>
      <w:divBdr>
        <w:top w:val="none" w:sz="0" w:space="0" w:color="auto"/>
        <w:left w:val="none" w:sz="0" w:space="0" w:color="auto"/>
        <w:bottom w:val="none" w:sz="0" w:space="0" w:color="auto"/>
        <w:right w:val="none" w:sz="0" w:space="0" w:color="auto"/>
      </w:divBdr>
    </w:div>
    <w:div w:id="934023490">
      <w:bodyDiv w:val="1"/>
      <w:marLeft w:val="0"/>
      <w:marRight w:val="0"/>
      <w:marTop w:val="0"/>
      <w:marBottom w:val="0"/>
      <w:divBdr>
        <w:top w:val="none" w:sz="0" w:space="0" w:color="auto"/>
        <w:left w:val="none" w:sz="0" w:space="0" w:color="auto"/>
        <w:bottom w:val="none" w:sz="0" w:space="0" w:color="auto"/>
        <w:right w:val="none" w:sz="0" w:space="0" w:color="auto"/>
      </w:divBdr>
    </w:div>
    <w:div w:id="1494639491">
      <w:bodyDiv w:val="1"/>
      <w:marLeft w:val="0"/>
      <w:marRight w:val="0"/>
      <w:marTop w:val="0"/>
      <w:marBottom w:val="0"/>
      <w:divBdr>
        <w:top w:val="none" w:sz="0" w:space="0" w:color="auto"/>
        <w:left w:val="none" w:sz="0" w:space="0" w:color="auto"/>
        <w:bottom w:val="none" w:sz="0" w:space="0" w:color="auto"/>
        <w:right w:val="none" w:sz="0" w:space="0" w:color="auto"/>
      </w:divBdr>
    </w:div>
    <w:div w:id="1593398107">
      <w:bodyDiv w:val="1"/>
      <w:marLeft w:val="0"/>
      <w:marRight w:val="0"/>
      <w:marTop w:val="0"/>
      <w:marBottom w:val="0"/>
      <w:divBdr>
        <w:top w:val="none" w:sz="0" w:space="0" w:color="auto"/>
        <w:left w:val="none" w:sz="0" w:space="0" w:color="auto"/>
        <w:bottom w:val="none" w:sz="0" w:space="0" w:color="auto"/>
        <w:right w:val="none" w:sz="0" w:space="0" w:color="auto"/>
      </w:divBdr>
      <w:divsChild>
        <w:div w:id="821777027">
          <w:marLeft w:val="0"/>
          <w:marRight w:val="0"/>
          <w:marTop w:val="0"/>
          <w:marBottom w:val="0"/>
          <w:divBdr>
            <w:top w:val="none" w:sz="0" w:space="0" w:color="auto"/>
            <w:left w:val="none" w:sz="0" w:space="0" w:color="auto"/>
            <w:bottom w:val="single" w:sz="6" w:space="9" w:color="DADCE0"/>
            <w:right w:val="none" w:sz="0" w:space="0" w:color="auto"/>
          </w:divBdr>
          <w:divsChild>
            <w:div w:id="383599639">
              <w:marLeft w:val="0"/>
              <w:marRight w:val="0"/>
              <w:marTop w:val="0"/>
              <w:marBottom w:val="0"/>
              <w:divBdr>
                <w:top w:val="none" w:sz="0" w:space="0" w:color="auto"/>
                <w:left w:val="none" w:sz="0" w:space="0" w:color="auto"/>
                <w:bottom w:val="none" w:sz="0" w:space="0" w:color="auto"/>
                <w:right w:val="none" w:sz="0" w:space="0" w:color="auto"/>
              </w:divBdr>
            </w:div>
          </w:divsChild>
        </w:div>
        <w:div w:id="750466104">
          <w:marLeft w:val="0"/>
          <w:marRight w:val="0"/>
          <w:marTop w:val="0"/>
          <w:marBottom w:val="0"/>
          <w:divBdr>
            <w:top w:val="none" w:sz="0" w:space="0" w:color="auto"/>
            <w:left w:val="none" w:sz="0" w:space="0" w:color="auto"/>
            <w:bottom w:val="single" w:sz="6" w:space="9" w:color="DADCE0"/>
            <w:right w:val="none" w:sz="0" w:space="0" w:color="auto"/>
          </w:divBdr>
          <w:divsChild>
            <w:div w:id="211150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07536">
      <w:bodyDiv w:val="1"/>
      <w:marLeft w:val="0"/>
      <w:marRight w:val="0"/>
      <w:marTop w:val="0"/>
      <w:marBottom w:val="0"/>
      <w:divBdr>
        <w:top w:val="none" w:sz="0" w:space="0" w:color="auto"/>
        <w:left w:val="none" w:sz="0" w:space="0" w:color="auto"/>
        <w:bottom w:val="none" w:sz="0" w:space="0" w:color="auto"/>
        <w:right w:val="none" w:sz="0" w:space="0" w:color="auto"/>
      </w:divBdr>
    </w:div>
    <w:div w:id="213031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fileonline.org/exhibition-the-ceramic-presence-in-modern-art-the-linda-leonard-schlenger-collection-and-the-yale-contemporary-ceramic-art-cfi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oughtco.com/color-psychology-and-human-behavior-415166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unsell.com/color-blog/sir-isaac-newton-color-wheel/" TargetMode="External"/><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 (2200404)</dc:creator>
  <cp:keywords/>
  <dc:description/>
  <cp:lastModifiedBy>Emily jones</cp:lastModifiedBy>
  <cp:revision>2</cp:revision>
  <dcterms:created xsi:type="dcterms:W3CDTF">2023-01-07T11:45:00Z</dcterms:created>
  <dcterms:modified xsi:type="dcterms:W3CDTF">2023-01-07T11:45:00Z</dcterms:modified>
</cp:coreProperties>
</file>