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BFCFD" w14:textId="77777777" w:rsidR="002D19BC" w:rsidRDefault="002D19BC" w:rsidP="002D19BC">
      <w:pPr>
        <w:spacing w:after="0"/>
        <w:jc w:val="center"/>
      </w:pPr>
      <w:bookmarkStart w:id="0" w:name="_Hlk108121270"/>
      <w:bookmarkEnd w:id="0"/>
      <w:r>
        <w:t>Manufacturing Systems and Simulation</w:t>
      </w:r>
    </w:p>
    <w:p w14:paraId="07EE02F1" w14:textId="77777777" w:rsidR="002D19BC" w:rsidRDefault="002D19BC" w:rsidP="002D19BC">
      <w:pPr>
        <w:spacing w:after="0"/>
        <w:jc w:val="center"/>
      </w:pPr>
      <w:r>
        <w:t xml:space="preserve">ACMA 6002     </w:t>
      </w:r>
    </w:p>
    <w:p w14:paraId="6C190795" w14:textId="6414AAEC" w:rsidR="00A85F7A" w:rsidRDefault="002D19BC" w:rsidP="002D19BC">
      <w:pPr>
        <w:spacing w:after="0"/>
        <w:jc w:val="center"/>
      </w:pPr>
      <w:r>
        <w:t xml:space="preserve">                                                                                               </w:t>
      </w:r>
    </w:p>
    <w:p w14:paraId="067FB26E" w14:textId="77777777" w:rsidR="002D19BC" w:rsidRDefault="002D19BC" w:rsidP="00427553">
      <w:pPr>
        <w:spacing w:after="0"/>
        <w:jc w:val="center"/>
        <w:rPr>
          <w:u w:val="single"/>
        </w:rPr>
      </w:pPr>
      <w:r>
        <w:rPr>
          <w:u w:val="single"/>
        </w:rPr>
        <w:t>Applying lean techniques</w:t>
      </w:r>
    </w:p>
    <w:p w14:paraId="73BAFCD8" w14:textId="3E0CA76C" w:rsidR="00D36131" w:rsidRDefault="00D36131" w:rsidP="00427553">
      <w:pPr>
        <w:spacing w:after="0"/>
        <w:jc w:val="center"/>
      </w:pPr>
      <w:r>
        <w:t>Bryony Stanfield</w:t>
      </w:r>
    </w:p>
    <w:p w14:paraId="2AE90BB2" w14:textId="24600271" w:rsidR="00D36131" w:rsidRDefault="00D36131" w:rsidP="00427553">
      <w:pPr>
        <w:spacing w:after="0"/>
        <w:jc w:val="center"/>
      </w:pPr>
      <w:r>
        <w:t>2008682</w:t>
      </w:r>
    </w:p>
    <w:p w14:paraId="124A715C" w14:textId="69B09134" w:rsidR="00D36131" w:rsidRDefault="00D36131"/>
    <w:p w14:paraId="35BF6C68" w14:textId="54F7F0A9" w:rsidR="00D36131" w:rsidRDefault="00D36131"/>
    <w:p w14:paraId="5BF23DD1" w14:textId="46D877C2" w:rsidR="007B1FE7" w:rsidRDefault="007B1FE7"/>
    <w:p w14:paraId="59F0EB07" w14:textId="183E8C18" w:rsidR="0084362E" w:rsidRDefault="0084362E"/>
    <w:p w14:paraId="329142F2" w14:textId="4D0BECF7" w:rsidR="00D03FCF" w:rsidRDefault="00D03FCF"/>
    <w:p w14:paraId="5D8E9453" w14:textId="41DD10C4" w:rsidR="00D03FCF" w:rsidRDefault="00D03FCF"/>
    <w:p w14:paraId="58D8F629" w14:textId="16685D43" w:rsidR="00D03FCF" w:rsidRDefault="00D03FCF"/>
    <w:p w14:paraId="3CCE8910" w14:textId="5A6D0DB7" w:rsidR="00D03FCF" w:rsidRDefault="00D03FCF"/>
    <w:p w14:paraId="24B41CB2" w14:textId="2CBD8BC4" w:rsidR="00D03FCF" w:rsidRDefault="00D03FCF"/>
    <w:p w14:paraId="7EA7B365" w14:textId="029A17B1" w:rsidR="00D03FCF" w:rsidRDefault="00D03FCF"/>
    <w:p w14:paraId="6C8B8749" w14:textId="3FD1FF3F" w:rsidR="00D03FCF" w:rsidRDefault="00D03FCF"/>
    <w:p w14:paraId="7639EAE0" w14:textId="26F48F29" w:rsidR="00D03FCF" w:rsidRDefault="00D03FCF"/>
    <w:p w14:paraId="0F24CE12" w14:textId="12024888" w:rsidR="00D03FCF" w:rsidRDefault="00D03FCF"/>
    <w:p w14:paraId="7CA54186" w14:textId="6ACFB3C1" w:rsidR="00D03FCF" w:rsidRDefault="00D03FCF"/>
    <w:p w14:paraId="3D2FD98A" w14:textId="6FB968A8" w:rsidR="00D03FCF" w:rsidRDefault="00D03FCF"/>
    <w:p w14:paraId="36F0F9F4" w14:textId="55B1E878" w:rsidR="00D03FCF" w:rsidRDefault="00D03FCF"/>
    <w:p w14:paraId="253033D7" w14:textId="45417654" w:rsidR="00D03FCF" w:rsidRDefault="00D03FCF"/>
    <w:p w14:paraId="7B654955" w14:textId="77BB3364" w:rsidR="00D03FCF" w:rsidRDefault="00D03FCF"/>
    <w:p w14:paraId="63AF8AB9" w14:textId="6069BDBC" w:rsidR="00D03FCF" w:rsidRDefault="00D03FCF"/>
    <w:p w14:paraId="53A0D007" w14:textId="5B598A9C" w:rsidR="00D03FCF" w:rsidRDefault="00D03FCF"/>
    <w:p w14:paraId="15277C5C" w14:textId="26DA884D" w:rsidR="00D03FCF" w:rsidRDefault="00D03FCF"/>
    <w:p w14:paraId="28ABB243" w14:textId="5DE28855" w:rsidR="00D03FCF" w:rsidRDefault="00D03FCF"/>
    <w:p w14:paraId="56951678" w14:textId="308BE185" w:rsidR="00D03FCF" w:rsidRDefault="00D03FCF"/>
    <w:p w14:paraId="015782B0" w14:textId="153D4579" w:rsidR="00D03FCF" w:rsidRDefault="00D03FCF"/>
    <w:p w14:paraId="6A9EFAE3" w14:textId="700BCA30" w:rsidR="00D03FCF" w:rsidRDefault="00D03FCF"/>
    <w:p w14:paraId="0F58955E" w14:textId="5466E96D" w:rsidR="00D03FCF" w:rsidRDefault="00D03FCF"/>
    <w:p w14:paraId="0B15CFDF" w14:textId="77777777" w:rsidR="00D03FCF" w:rsidRDefault="00D03FCF"/>
    <w:sdt>
      <w:sdtPr>
        <w:rPr>
          <w:rFonts w:asciiTheme="minorHAnsi" w:eastAsiaTheme="minorHAnsi" w:hAnsiTheme="minorHAnsi" w:cstheme="minorBidi"/>
          <w:color w:val="auto"/>
          <w:sz w:val="22"/>
          <w:szCs w:val="22"/>
          <w:lang w:val="en-GB"/>
        </w:rPr>
        <w:id w:val="1525445705"/>
        <w:docPartObj>
          <w:docPartGallery w:val="Table of Contents"/>
          <w:docPartUnique/>
        </w:docPartObj>
      </w:sdtPr>
      <w:sdtEndPr>
        <w:rPr>
          <w:b/>
          <w:bCs/>
          <w:noProof/>
        </w:rPr>
      </w:sdtEndPr>
      <w:sdtContent>
        <w:p w14:paraId="2CCC0F2D" w14:textId="4C59D614" w:rsidR="006F5966" w:rsidRDefault="006F5966">
          <w:pPr>
            <w:pStyle w:val="TOCHeading"/>
          </w:pPr>
          <w:r>
            <w:t>Contents</w:t>
          </w:r>
        </w:p>
        <w:p w14:paraId="2744DD34" w14:textId="40BE280E" w:rsidR="00E5302F" w:rsidRDefault="006F59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9939919" w:history="1">
            <w:r w:rsidR="00E5302F" w:rsidRPr="00A31E17">
              <w:rPr>
                <w:rStyle w:val="Hyperlink"/>
                <w:noProof/>
              </w:rPr>
              <w:t>List of figures</w:t>
            </w:r>
            <w:r w:rsidR="00E5302F">
              <w:rPr>
                <w:noProof/>
                <w:webHidden/>
              </w:rPr>
              <w:tab/>
            </w:r>
            <w:r w:rsidR="00E5302F">
              <w:rPr>
                <w:noProof/>
                <w:webHidden/>
              </w:rPr>
              <w:fldChar w:fldCharType="begin"/>
            </w:r>
            <w:r w:rsidR="00E5302F">
              <w:rPr>
                <w:noProof/>
                <w:webHidden/>
              </w:rPr>
              <w:instrText xml:space="preserve"> PAGEREF _Toc109939919 \h </w:instrText>
            </w:r>
            <w:r w:rsidR="00E5302F">
              <w:rPr>
                <w:noProof/>
                <w:webHidden/>
              </w:rPr>
            </w:r>
            <w:r w:rsidR="00E5302F">
              <w:rPr>
                <w:noProof/>
                <w:webHidden/>
              </w:rPr>
              <w:fldChar w:fldCharType="separate"/>
            </w:r>
            <w:r w:rsidR="00E5302F">
              <w:rPr>
                <w:noProof/>
                <w:webHidden/>
              </w:rPr>
              <w:t>3</w:t>
            </w:r>
            <w:r w:rsidR="00E5302F">
              <w:rPr>
                <w:noProof/>
                <w:webHidden/>
              </w:rPr>
              <w:fldChar w:fldCharType="end"/>
            </w:r>
          </w:hyperlink>
        </w:p>
        <w:p w14:paraId="17E6E1D2" w14:textId="3716C50A" w:rsidR="00E5302F" w:rsidRDefault="00E5302F">
          <w:pPr>
            <w:pStyle w:val="TOC1"/>
            <w:tabs>
              <w:tab w:val="left" w:pos="660"/>
              <w:tab w:val="right" w:leader="dot" w:pos="9016"/>
            </w:tabs>
            <w:rPr>
              <w:rFonts w:eastAsiaTheme="minorEastAsia"/>
              <w:noProof/>
              <w:lang w:eastAsia="en-GB"/>
            </w:rPr>
          </w:pPr>
          <w:hyperlink w:anchor="_Toc109939920" w:history="1">
            <w:r w:rsidRPr="00A31E17">
              <w:rPr>
                <w:rStyle w:val="Hyperlink"/>
                <w:noProof/>
              </w:rPr>
              <w:t>1.0</w:t>
            </w:r>
            <w:r>
              <w:rPr>
                <w:rFonts w:eastAsiaTheme="minorEastAsia"/>
                <w:noProof/>
                <w:lang w:eastAsia="en-GB"/>
              </w:rPr>
              <w:t xml:space="preserve"> </w:t>
            </w:r>
            <w:r w:rsidRPr="00A31E17">
              <w:rPr>
                <w:rStyle w:val="Hyperlink"/>
                <w:noProof/>
              </w:rPr>
              <w:t>Introduction</w:t>
            </w:r>
            <w:r>
              <w:rPr>
                <w:noProof/>
                <w:webHidden/>
              </w:rPr>
              <w:tab/>
            </w:r>
            <w:r>
              <w:rPr>
                <w:noProof/>
                <w:webHidden/>
              </w:rPr>
              <w:fldChar w:fldCharType="begin"/>
            </w:r>
            <w:r>
              <w:rPr>
                <w:noProof/>
                <w:webHidden/>
              </w:rPr>
              <w:instrText xml:space="preserve"> PAGEREF _Toc109939920 \h </w:instrText>
            </w:r>
            <w:r>
              <w:rPr>
                <w:noProof/>
                <w:webHidden/>
              </w:rPr>
            </w:r>
            <w:r>
              <w:rPr>
                <w:noProof/>
                <w:webHidden/>
              </w:rPr>
              <w:fldChar w:fldCharType="separate"/>
            </w:r>
            <w:r>
              <w:rPr>
                <w:noProof/>
                <w:webHidden/>
              </w:rPr>
              <w:t>4</w:t>
            </w:r>
            <w:r>
              <w:rPr>
                <w:noProof/>
                <w:webHidden/>
              </w:rPr>
              <w:fldChar w:fldCharType="end"/>
            </w:r>
          </w:hyperlink>
        </w:p>
        <w:p w14:paraId="0F71E52C" w14:textId="714EE287" w:rsidR="00E5302F" w:rsidRDefault="00E5302F" w:rsidP="00E5302F">
          <w:pPr>
            <w:pStyle w:val="TOC2"/>
            <w:tabs>
              <w:tab w:val="right" w:leader="dot" w:pos="9016"/>
            </w:tabs>
            <w:ind w:left="0"/>
            <w:rPr>
              <w:rFonts w:eastAsiaTheme="minorEastAsia"/>
              <w:noProof/>
              <w:lang w:eastAsia="en-GB"/>
            </w:rPr>
          </w:pPr>
          <w:hyperlink w:anchor="_Toc109939921" w:history="1">
            <w:r w:rsidRPr="00A31E17">
              <w:rPr>
                <w:rStyle w:val="Hyperlink"/>
                <w:noProof/>
              </w:rPr>
              <w:t>2.0 Current process wastes</w:t>
            </w:r>
            <w:r>
              <w:rPr>
                <w:noProof/>
                <w:webHidden/>
              </w:rPr>
              <w:tab/>
            </w:r>
            <w:r>
              <w:rPr>
                <w:noProof/>
                <w:webHidden/>
              </w:rPr>
              <w:fldChar w:fldCharType="begin"/>
            </w:r>
            <w:r>
              <w:rPr>
                <w:noProof/>
                <w:webHidden/>
              </w:rPr>
              <w:instrText xml:space="preserve"> PAGEREF _Toc109939921 \h </w:instrText>
            </w:r>
            <w:r>
              <w:rPr>
                <w:noProof/>
                <w:webHidden/>
              </w:rPr>
            </w:r>
            <w:r>
              <w:rPr>
                <w:noProof/>
                <w:webHidden/>
              </w:rPr>
              <w:fldChar w:fldCharType="separate"/>
            </w:r>
            <w:r>
              <w:rPr>
                <w:noProof/>
                <w:webHidden/>
              </w:rPr>
              <w:t>5</w:t>
            </w:r>
            <w:r>
              <w:rPr>
                <w:noProof/>
                <w:webHidden/>
              </w:rPr>
              <w:fldChar w:fldCharType="end"/>
            </w:r>
          </w:hyperlink>
        </w:p>
        <w:p w14:paraId="1F717F16" w14:textId="0EFE2A19" w:rsidR="00E5302F" w:rsidRDefault="00E5302F">
          <w:pPr>
            <w:pStyle w:val="TOC1"/>
            <w:tabs>
              <w:tab w:val="right" w:leader="dot" w:pos="9016"/>
            </w:tabs>
            <w:rPr>
              <w:rFonts w:eastAsiaTheme="minorEastAsia"/>
              <w:noProof/>
              <w:lang w:eastAsia="en-GB"/>
            </w:rPr>
          </w:pPr>
          <w:hyperlink w:anchor="_Toc109939922" w:history="1">
            <w:r w:rsidRPr="00A31E17">
              <w:rPr>
                <w:rStyle w:val="Hyperlink"/>
                <w:noProof/>
              </w:rPr>
              <w:t>3.0 Customer value</w:t>
            </w:r>
            <w:r>
              <w:rPr>
                <w:noProof/>
                <w:webHidden/>
              </w:rPr>
              <w:tab/>
            </w:r>
            <w:r>
              <w:rPr>
                <w:noProof/>
                <w:webHidden/>
              </w:rPr>
              <w:fldChar w:fldCharType="begin"/>
            </w:r>
            <w:r>
              <w:rPr>
                <w:noProof/>
                <w:webHidden/>
              </w:rPr>
              <w:instrText xml:space="preserve"> PAGEREF _Toc109939922 \h </w:instrText>
            </w:r>
            <w:r>
              <w:rPr>
                <w:noProof/>
                <w:webHidden/>
              </w:rPr>
            </w:r>
            <w:r>
              <w:rPr>
                <w:noProof/>
                <w:webHidden/>
              </w:rPr>
              <w:fldChar w:fldCharType="separate"/>
            </w:r>
            <w:r>
              <w:rPr>
                <w:noProof/>
                <w:webHidden/>
              </w:rPr>
              <w:t>7</w:t>
            </w:r>
            <w:r>
              <w:rPr>
                <w:noProof/>
                <w:webHidden/>
              </w:rPr>
              <w:fldChar w:fldCharType="end"/>
            </w:r>
          </w:hyperlink>
        </w:p>
        <w:p w14:paraId="60252803" w14:textId="589A2AED" w:rsidR="00E5302F" w:rsidRDefault="00E5302F" w:rsidP="00E5302F">
          <w:pPr>
            <w:pStyle w:val="TOC2"/>
            <w:tabs>
              <w:tab w:val="right" w:leader="dot" w:pos="9016"/>
            </w:tabs>
            <w:ind w:left="0"/>
            <w:rPr>
              <w:rFonts w:eastAsiaTheme="minorEastAsia"/>
              <w:noProof/>
              <w:lang w:eastAsia="en-GB"/>
            </w:rPr>
          </w:pPr>
          <w:hyperlink w:anchor="_Toc109939923" w:history="1">
            <w:r w:rsidRPr="00A31E17">
              <w:rPr>
                <w:rStyle w:val="Hyperlink"/>
                <w:noProof/>
              </w:rPr>
              <w:t>4.0 Evaluation of leaner process</w:t>
            </w:r>
            <w:r>
              <w:rPr>
                <w:noProof/>
                <w:webHidden/>
              </w:rPr>
              <w:tab/>
            </w:r>
            <w:r>
              <w:rPr>
                <w:noProof/>
                <w:webHidden/>
              </w:rPr>
              <w:fldChar w:fldCharType="begin"/>
            </w:r>
            <w:r>
              <w:rPr>
                <w:noProof/>
                <w:webHidden/>
              </w:rPr>
              <w:instrText xml:space="preserve"> PAGEREF _Toc109939923 \h </w:instrText>
            </w:r>
            <w:r>
              <w:rPr>
                <w:noProof/>
                <w:webHidden/>
              </w:rPr>
            </w:r>
            <w:r>
              <w:rPr>
                <w:noProof/>
                <w:webHidden/>
              </w:rPr>
              <w:fldChar w:fldCharType="separate"/>
            </w:r>
            <w:r>
              <w:rPr>
                <w:noProof/>
                <w:webHidden/>
              </w:rPr>
              <w:t>9</w:t>
            </w:r>
            <w:r>
              <w:rPr>
                <w:noProof/>
                <w:webHidden/>
              </w:rPr>
              <w:fldChar w:fldCharType="end"/>
            </w:r>
          </w:hyperlink>
        </w:p>
        <w:p w14:paraId="0C7CDDB3" w14:textId="6741A27D" w:rsidR="00E5302F" w:rsidRDefault="00E5302F">
          <w:pPr>
            <w:pStyle w:val="TOC1"/>
            <w:tabs>
              <w:tab w:val="right" w:leader="dot" w:pos="9016"/>
            </w:tabs>
            <w:rPr>
              <w:rFonts w:eastAsiaTheme="minorEastAsia"/>
              <w:noProof/>
              <w:lang w:eastAsia="en-GB"/>
            </w:rPr>
          </w:pPr>
          <w:hyperlink w:anchor="_Toc109939924" w:history="1">
            <w:r w:rsidRPr="00A31E17">
              <w:rPr>
                <w:rStyle w:val="Hyperlink"/>
                <w:noProof/>
              </w:rPr>
              <w:t>5.0 Implementation Problems</w:t>
            </w:r>
            <w:r>
              <w:rPr>
                <w:noProof/>
                <w:webHidden/>
              </w:rPr>
              <w:tab/>
            </w:r>
            <w:r>
              <w:rPr>
                <w:noProof/>
                <w:webHidden/>
              </w:rPr>
              <w:fldChar w:fldCharType="begin"/>
            </w:r>
            <w:r>
              <w:rPr>
                <w:noProof/>
                <w:webHidden/>
              </w:rPr>
              <w:instrText xml:space="preserve"> PAGEREF _Toc109939924 \h </w:instrText>
            </w:r>
            <w:r>
              <w:rPr>
                <w:noProof/>
                <w:webHidden/>
              </w:rPr>
            </w:r>
            <w:r>
              <w:rPr>
                <w:noProof/>
                <w:webHidden/>
              </w:rPr>
              <w:fldChar w:fldCharType="separate"/>
            </w:r>
            <w:r>
              <w:rPr>
                <w:noProof/>
                <w:webHidden/>
              </w:rPr>
              <w:t>21</w:t>
            </w:r>
            <w:r>
              <w:rPr>
                <w:noProof/>
                <w:webHidden/>
              </w:rPr>
              <w:fldChar w:fldCharType="end"/>
            </w:r>
          </w:hyperlink>
        </w:p>
        <w:p w14:paraId="2D51D101" w14:textId="13871847" w:rsidR="00E5302F" w:rsidRDefault="00E5302F">
          <w:pPr>
            <w:pStyle w:val="TOC1"/>
            <w:tabs>
              <w:tab w:val="right" w:leader="dot" w:pos="9016"/>
            </w:tabs>
            <w:rPr>
              <w:rFonts w:eastAsiaTheme="minorEastAsia"/>
              <w:noProof/>
              <w:lang w:eastAsia="en-GB"/>
            </w:rPr>
          </w:pPr>
          <w:hyperlink w:anchor="_Toc109939925" w:history="1">
            <w:r w:rsidRPr="00A31E17">
              <w:rPr>
                <w:rStyle w:val="Hyperlink"/>
                <w:noProof/>
              </w:rPr>
              <w:t>6.0 Conclusion</w:t>
            </w:r>
            <w:r>
              <w:rPr>
                <w:noProof/>
                <w:webHidden/>
              </w:rPr>
              <w:tab/>
            </w:r>
            <w:r>
              <w:rPr>
                <w:noProof/>
                <w:webHidden/>
              </w:rPr>
              <w:fldChar w:fldCharType="begin"/>
            </w:r>
            <w:r>
              <w:rPr>
                <w:noProof/>
                <w:webHidden/>
              </w:rPr>
              <w:instrText xml:space="preserve"> PAGEREF _Toc109939925 \h </w:instrText>
            </w:r>
            <w:r>
              <w:rPr>
                <w:noProof/>
                <w:webHidden/>
              </w:rPr>
            </w:r>
            <w:r>
              <w:rPr>
                <w:noProof/>
                <w:webHidden/>
              </w:rPr>
              <w:fldChar w:fldCharType="separate"/>
            </w:r>
            <w:r>
              <w:rPr>
                <w:noProof/>
                <w:webHidden/>
              </w:rPr>
              <w:t>22</w:t>
            </w:r>
            <w:r>
              <w:rPr>
                <w:noProof/>
                <w:webHidden/>
              </w:rPr>
              <w:fldChar w:fldCharType="end"/>
            </w:r>
          </w:hyperlink>
        </w:p>
        <w:p w14:paraId="36CBD6F3" w14:textId="50B23FBF" w:rsidR="00E5302F" w:rsidRDefault="00E5302F">
          <w:pPr>
            <w:pStyle w:val="TOC1"/>
            <w:tabs>
              <w:tab w:val="right" w:leader="dot" w:pos="9016"/>
            </w:tabs>
            <w:rPr>
              <w:rFonts w:eastAsiaTheme="minorEastAsia"/>
              <w:noProof/>
              <w:lang w:eastAsia="en-GB"/>
            </w:rPr>
          </w:pPr>
          <w:hyperlink w:anchor="_Toc109939926" w:history="1">
            <w:r w:rsidRPr="00A31E17">
              <w:rPr>
                <w:rStyle w:val="Hyperlink"/>
                <w:noProof/>
              </w:rPr>
              <w:t>7.0 Reference</w:t>
            </w:r>
            <w:r>
              <w:rPr>
                <w:noProof/>
                <w:webHidden/>
              </w:rPr>
              <w:tab/>
            </w:r>
            <w:r>
              <w:rPr>
                <w:noProof/>
                <w:webHidden/>
              </w:rPr>
              <w:fldChar w:fldCharType="begin"/>
            </w:r>
            <w:r>
              <w:rPr>
                <w:noProof/>
                <w:webHidden/>
              </w:rPr>
              <w:instrText xml:space="preserve"> PAGEREF _Toc109939926 \h </w:instrText>
            </w:r>
            <w:r>
              <w:rPr>
                <w:noProof/>
                <w:webHidden/>
              </w:rPr>
            </w:r>
            <w:r>
              <w:rPr>
                <w:noProof/>
                <w:webHidden/>
              </w:rPr>
              <w:fldChar w:fldCharType="separate"/>
            </w:r>
            <w:r>
              <w:rPr>
                <w:noProof/>
                <w:webHidden/>
              </w:rPr>
              <w:t>23</w:t>
            </w:r>
            <w:r>
              <w:rPr>
                <w:noProof/>
                <w:webHidden/>
              </w:rPr>
              <w:fldChar w:fldCharType="end"/>
            </w:r>
          </w:hyperlink>
        </w:p>
        <w:p w14:paraId="2B6F0F3C" w14:textId="4501FBF9" w:rsidR="006F5966" w:rsidRDefault="006F5966">
          <w:r>
            <w:rPr>
              <w:b/>
              <w:bCs/>
              <w:noProof/>
            </w:rPr>
            <w:fldChar w:fldCharType="end"/>
          </w:r>
        </w:p>
      </w:sdtContent>
    </w:sdt>
    <w:p w14:paraId="7A974F51" w14:textId="7A2AB725" w:rsidR="00454FB6" w:rsidRDefault="006F5966">
      <w:r>
        <w:br w:type="page"/>
      </w:r>
    </w:p>
    <w:p w14:paraId="27B793EE" w14:textId="249F8AB0" w:rsidR="00CB4B23" w:rsidRPr="00CB4B23" w:rsidRDefault="0034692D" w:rsidP="009B58F2">
      <w:pPr>
        <w:pStyle w:val="Heading1"/>
      </w:pPr>
      <w:bookmarkStart w:id="1" w:name="_Toc109939919"/>
      <w:r>
        <w:lastRenderedPageBreak/>
        <w:t xml:space="preserve">List of </w:t>
      </w:r>
      <w:r w:rsidR="00F36BA2">
        <w:t>figures</w:t>
      </w:r>
      <w:bookmarkEnd w:id="1"/>
    </w:p>
    <w:p w14:paraId="6D5BAA2E" w14:textId="427AD068" w:rsidR="009B58F2" w:rsidRDefault="009B58F2" w:rsidP="009B58F2"/>
    <w:p w14:paraId="06FF6D38" w14:textId="0C37500C" w:rsidR="00E5302F" w:rsidRDefault="00801780">
      <w:pPr>
        <w:pStyle w:val="TableofFigures"/>
        <w:tabs>
          <w:tab w:val="right" w:leader="dot" w:pos="9016"/>
        </w:tabs>
        <w:rPr>
          <w:rFonts w:eastAsiaTheme="minorEastAsia"/>
          <w:noProof/>
          <w:lang w:eastAsia="en-GB"/>
        </w:rPr>
      </w:pPr>
      <w:r>
        <w:fldChar w:fldCharType="begin"/>
      </w:r>
      <w:r>
        <w:instrText xml:space="preserve"> TOC \h \z \c "Equation" </w:instrText>
      </w:r>
      <w:r>
        <w:fldChar w:fldCharType="separate"/>
      </w:r>
      <w:hyperlink w:anchor="_Toc109939927" w:history="1">
        <w:r w:rsidR="00E5302F" w:rsidRPr="00EA6734">
          <w:rPr>
            <w:rStyle w:val="Hyperlink"/>
            <w:noProof/>
          </w:rPr>
          <w:t>Equation 1 Economic order quantity – Previous process</w:t>
        </w:r>
        <w:r w:rsidR="00E5302F">
          <w:rPr>
            <w:noProof/>
            <w:webHidden/>
          </w:rPr>
          <w:tab/>
        </w:r>
        <w:r w:rsidR="00E5302F">
          <w:rPr>
            <w:noProof/>
            <w:webHidden/>
          </w:rPr>
          <w:fldChar w:fldCharType="begin"/>
        </w:r>
        <w:r w:rsidR="00E5302F">
          <w:rPr>
            <w:noProof/>
            <w:webHidden/>
          </w:rPr>
          <w:instrText xml:space="preserve"> PAGEREF _Toc109939927 \h </w:instrText>
        </w:r>
        <w:r w:rsidR="00E5302F">
          <w:rPr>
            <w:noProof/>
            <w:webHidden/>
          </w:rPr>
        </w:r>
        <w:r w:rsidR="00E5302F">
          <w:rPr>
            <w:noProof/>
            <w:webHidden/>
          </w:rPr>
          <w:fldChar w:fldCharType="separate"/>
        </w:r>
        <w:r w:rsidR="00E5302F">
          <w:rPr>
            <w:noProof/>
            <w:webHidden/>
          </w:rPr>
          <w:t>18</w:t>
        </w:r>
        <w:r w:rsidR="00E5302F">
          <w:rPr>
            <w:noProof/>
            <w:webHidden/>
          </w:rPr>
          <w:fldChar w:fldCharType="end"/>
        </w:r>
      </w:hyperlink>
    </w:p>
    <w:p w14:paraId="100DBE4F" w14:textId="76C1806A" w:rsidR="00E5302F" w:rsidRDefault="00E5302F">
      <w:pPr>
        <w:pStyle w:val="TableofFigures"/>
        <w:tabs>
          <w:tab w:val="right" w:leader="dot" w:pos="9016"/>
        </w:tabs>
        <w:rPr>
          <w:rFonts w:eastAsiaTheme="minorEastAsia"/>
          <w:noProof/>
          <w:lang w:eastAsia="en-GB"/>
        </w:rPr>
      </w:pPr>
      <w:hyperlink w:anchor="_Toc109939928" w:history="1">
        <w:r w:rsidRPr="00EA6734">
          <w:rPr>
            <w:rStyle w:val="Hyperlink"/>
            <w:noProof/>
          </w:rPr>
          <w:t>Equation 2 Total annual order cost – Previous process</w:t>
        </w:r>
        <w:r>
          <w:rPr>
            <w:noProof/>
            <w:webHidden/>
          </w:rPr>
          <w:tab/>
        </w:r>
        <w:r>
          <w:rPr>
            <w:noProof/>
            <w:webHidden/>
          </w:rPr>
          <w:fldChar w:fldCharType="begin"/>
        </w:r>
        <w:r>
          <w:rPr>
            <w:noProof/>
            <w:webHidden/>
          </w:rPr>
          <w:instrText xml:space="preserve"> PAGEREF _Toc109939928 \h </w:instrText>
        </w:r>
        <w:r>
          <w:rPr>
            <w:noProof/>
            <w:webHidden/>
          </w:rPr>
        </w:r>
        <w:r>
          <w:rPr>
            <w:noProof/>
            <w:webHidden/>
          </w:rPr>
          <w:fldChar w:fldCharType="separate"/>
        </w:r>
        <w:r>
          <w:rPr>
            <w:noProof/>
            <w:webHidden/>
          </w:rPr>
          <w:t>18</w:t>
        </w:r>
        <w:r>
          <w:rPr>
            <w:noProof/>
            <w:webHidden/>
          </w:rPr>
          <w:fldChar w:fldCharType="end"/>
        </w:r>
      </w:hyperlink>
    </w:p>
    <w:p w14:paraId="7A4AA2AE" w14:textId="750C7A98" w:rsidR="00E5302F" w:rsidRDefault="00E5302F">
      <w:pPr>
        <w:pStyle w:val="TableofFigures"/>
        <w:tabs>
          <w:tab w:val="right" w:leader="dot" w:pos="9016"/>
        </w:tabs>
        <w:rPr>
          <w:rFonts w:eastAsiaTheme="minorEastAsia"/>
          <w:noProof/>
          <w:lang w:eastAsia="en-GB"/>
        </w:rPr>
      </w:pPr>
      <w:hyperlink w:anchor="_Toc109939929" w:history="1">
        <w:r w:rsidRPr="00EA6734">
          <w:rPr>
            <w:rStyle w:val="Hyperlink"/>
            <w:noProof/>
          </w:rPr>
          <w:t>Equation 3 Economic Batch Quantity – Previous process</w:t>
        </w:r>
        <w:r>
          <w:rPr>
            <w:noProof/>
            <w:webHidden/>
          </w:rPr>
          <w:tab/>
        </w:r>
        <w:r>
          <w:rPr>
            <w:noProof/>
            <w:webHidden/>
          </w:rPr>
          <w:fldChar w:fldCharType="begin"/>
        </w:r>
        <w:r>
          <w:rPr>
            <w:noProof/>
            <w:webHidden/>
          </w:rPr>
          <w:instrText xml:space="preserve"> PAGEREF _Toc109939929 \h </w:instrText>
        </w:r>
        <w:r>
          <w:rPr>
            <w:noProof/>
            <w:webHidden/>
          </w:rPr>
        </w:r>
        <w:r>
          <w:rPr>
            <w:noProof/>
            <w:webHidden/>
          </w:rPr>
          <w:fldChar w:fldCharType="separate"/>
        </w:r>
        <w:r>
          <w:rPr>
            <w:noProof/>
            <w:webHidden/>
          </w:rPr>
          <w:t>18</w:t>
        </w:r>
        <w:r>
          <w:rPr>
            <w:noProof/>
            <w:webHidden/>
          </w:rPr>
          <w:fldChar w:fldCharType="end"/>
        </w:r>
      </w:hyperlink>
    </w:p>
    <w:p w14:paraId="1C4FE014" w14:textId="0F458F0E" w:rsidR="00E5302F" w:rsidRDefault="00E5302F">
      <w:pPr>
        <w:pStyle w:val="TableofFigures"/>
        <w:tabs>
          <w:tab w:val="right" w:leader="dot" w:pos="9016"/>
        </w:tabs>
        <w:rPr>
          <w:rFonts w:eastAsiaTheme="minorEastAsia"/>
          <w:noProof/>
          <w:lang w:eastAsia="en-GB"/>
        </w:rPr>
      </w:pPr>
      <w:hyperlink w:anchor="_Toc109939930" w:history="1">
        <w:r w:rsidRPr="00EA6734">
          <w:rPr>
            <w:rStyle w:val="Hyperlink"/>
            <w:noProof/>
          </w:rPr>
          <w:t>Equation 4 Total cost of Economic batch quantity – Previous process</w:t>
        </w:r>
        <w:r>
          <w:rPr>
            <w:noProof/>
            <w:webHidden/>
          </w:rPr>
          <w:tab/>
        </w:r>
        <w:r>
          <w:rPr>
            <w:noProof/>
            <w:webHidden/>
          </w:rPr>
          <w:fldChar w:fldCharType="begin"/>
        </w:r>
        <w:r>
          <w:rPr>
            <w:noProof/>
            <w:webHidden/>
          </w:rPr>
          <w:instrText xml:space="preserve"> PAGEREF _Toc109939930 \h </w:instrText>
        </w:r>
        <w:r>
          <w:rPr>
            <w:noProof/>
            <w:webHidden/>
          </w:rPr>
        </w:r>
        <w:r>
          <w:rPr>
            <w:noProof/>
            <w:webHidden/>
          </w:rPr>
          <w:fldChar w:fldCharType="separate"/>
        </w:r>
        <w:r>
          <w:rPr>
            <w:noProof/>
            <w:webHidden/>
          </w:rPr>
          <w:t>18</w:t>
        </w:r>
        <w:r>
          <w:rPr>
            <w:noProof/>
            <w:webHidden/>
          </w:rPr>
          <w:fldChar w:fldCharType="end"/>
        </w:r>
      </w:hyperlink>
    </w:p>
    <w:p w14:paraId="3F542446" w14:textId="485B970C" w:rsidR="00E5302F" w:rsidRDefault="00E5302F">
      <w:pPr>
        <w:pStyle w:val="TableofFigures"/>
        <w:tabs>
          <w:tab w:val="right" w:leader="dot" w:pos="9016"/>
        </w:tabs>
        <w:rPr>
          <w:rFonts w:eastAsiaTheme="minorEastAsia"/>
          <w:noProof/>
          <w:lang w:eastAsia="en-GB"/>
        </w:rPr>
      </w:pPr>
      <w:hyperlink w:anchor="_Toc109939931" w:history="1">
        <w:r w:rsidRPr="00EA6734">
          <w:rPr>
            <w:rStyle w:val="Hyperlink"/>
            <w:noProof/>
          </w:rPr>
          <w:t>Equation 5 OEE – Previous Process</w:t>
        </w:r>
        <w:r>
          <w:rPr>
            <w:noProof/>
            <w:webHidden/>
          </w:rPr>
          <w:tab/>
        </w:r>
        <w:r>
          <w:rPr>
            <w:noProof/>
            <w:webHidden/>
          </w:rPr>
          <w:fldChar w:fldCharType="begin"/>
        </w:r>
        <w:r>
          <w:rPr>
            <w:noProof/>
            <w:webHidden/>
          </w:rPr>
          <w:instrText xml:space="preserve"> PAGEREF _Toc109939931 \h </w:instrText>
        </w:r>
        <w:r>
          <w:rPr>
            <w:noProof/>
            <w:webHidden/>
          </w:rPr>
        </w:r>
        <w:r>
          <w:rPr>
            <w:noProof/>
            <w:webHidden/>
          </w:rPr>
          <w:fldChar w:fldCharType="separate"/>
        </w:r>
        <w:r>
          <w:rPr>
            <w:noProof/>
            <w:webHidden/>
          </w:rPr>
          <w:t>19</w:t>
        </w:r>
        <w:r>
          <w:rPr>
            <w:noProof/>
            <w:webHidden/>
          </w:rPr>
          <w:fldChar w:fldCharType="end"/>
        </w:r>
      </w:hyperlink>
    </w:p>
    <w:p w14:paraId="1A007670" w14:textId="3D61FD07" w:rsidR="00E5302F" w:rsidRDefault="00E5302F">
      <w:pPr>
        <w:pStyle w:val="TableofFigures"/>
        <w:tabs>
          <w:tab w:val="right" w:leader="dot" w:pos="9016"/>
        </w:tabs>
        <w:rPr>
          <w:rFonts w:eastAsiaTheme="minorEastAsia"/>
          <w:noProof/>
          <w:lang w:eastAsia="en-GB"/>
        </w:rPr>
      </w:pPr>
      <w:hyperlink w:anchor="_Toc109939932" w:history="1">
        <w:r w:rsidRPr="00EA6734">
          <w:rPr>
            <w:rStyle w:val="Hyperlink"/>
            <w:noProof/>
          </w:rPr>
          <w:t>Equation 6 Economic order quantity – New process</w:t>
        </w:r>
        <w:r>
          <w:rPr>
            <w:noProof/>
            <w:webHidden/>
          </w:rPr>
          <w:tab/>
        </w:r>
        <w:r>
          <w:rPr>
            <w:noProof/>
            <w:webHidden/>
          </w:rPr>
          <w:fldChar w:fldCharType="begin"/>
        </w:r>
        <w:r>
          <w:rPr>
            <w:noProof/>
            <w:webHidden/>
          </w:rPr>
          <w:instrText xml:space="preserve"> PAGEREF _Toc109939932 \h </w:instrText>
        </w:r>
        <w:r>
          <w:rPr>
            <w:noProof/>
            <w:webHidden/>
          </w:rPr>
        </w:r>
        <w:r>
          <w:rPr>
            <w:noProof/>
            <w:webHidden/>
          </w:rPr>
          <w:fldChar w:fldCharType="separate"/>
        </w:r>
        <w:r>
          <w:rPr>
            <w:noProof/>
            <w:webHidden/>
          </w:rPr>
          <w:t>19</w:t>
        </w:r>
        <w:r>
          <w:rPr>
            <w:noProof/>
            <w:webHidden/>
          </w:rPr>
          <w:fldChar w:fldCharType="end"/>
        </w:r>
      </w:hyperlink>
    </w:p>
    <w:p w14:paraId="1ECC5479" w14:textId="49AB13A3" w:rsidR="00E5302F" w:rsidRDefault="00E5302F">
      <w:pPr>
        <w:pStyle w:val="TableofFigures"/>
        <w:tabs>
          <w:tab w:val="right" w:leader="dot" w:pos="9016"/>
        </w:tabs>
        <w:rPr>
          <w:rFonts w:eastAsiaTheme="minorEastAsia"/>
          <w:noProof/>
          <w:lang w:eastAsia="en-GB"/>
        </w:rPr>
      </w:pPr>
      <w:hyperlink w:anchor="_Toc109939933" w:history="1">
        <w:r w:rsidRPr="00EA6734">
          <w:rPr>
            <w:rStyle w:val="Hyperlink"/>
            <w:noProof/>
          </w:rPr>
          <w:t>Equation 7 Total annual order cost – New process</w:t>
        </w:r>
        <w:r>
          <w:rPr>
            <w:noProof/>
            <w:webHidden/>
          </w:rPr>
          <w:tab/>
        </w:r>
        <w:r>
          <w:rPr>
            <w:noProof/>
            <w:webHidden/>
          </w:rPr>
          <w:fldChar w:fldCharType="begin"/>
        </w:r>
        <w:r>
          <w:rPr>
            <w:noProof/>
            <w:webHidden/>
          </w:rPr>
          <w:instrText xml:space="preserve"> PAGEREF _Toc109939933 \h </w:instrText>
        </w:r>
        <w:r>
          <w:rPr>
            <w:noProof/>
            <w:webHidden/>
          </w:rPr>
        </w:r>
        <w:r>
          <w:rPr>
            <w:noProof/>
            <w:webHidden/>
          </w:rPr>
          <w:fldChar w:fldCharType="separate"/>
        </w:r>
        <w:r>
          <w:rPr>
            <w:noProof/>
            <w:webHidden/>
          </w:rPr>
          <w:t>19</w:t>
        </w:r>
        <w:r>
          <w:rPr>
            <w:noProof/>
            <w:webHidden/>
          </w:rPr>
          <w:fldChar w:fldCharType="end"/>
        </w:r>
      </w:hyperlink>
    </w:p>
    <w:p w14:paraId="1FD158C3" w14:textId="5422A30C" w:rsidR="00E5302F" w:rsidRDefault="00E5302F">
      <w:pPr>
        <w:pStyle w:val="TableofFigures"/>
        <w:tabs>
          <w:tab w:val="right" w:leader="dot" w:pos="9016"/>
        </w:tabs>
        <w:rPr>
          <w:rFonts w:eastAsiaTheme="minorEastAsia"/>
          <w:noProof/>
          <w:lang w:eastAsia="en-GB"/>
        </w:rPr>
      </w:pPr>
      <w:hyperlink w:anchor="_Toc109939934" w:history="1">
        <w:r w:rsidRPr="00EA6734">
          <w:rPr>
            <w:rStyle w:val="Hyperlink"/>
            <w:noProof/>
          </w:rPr>
          <w:t>Equation 8 Economic Batch Quantity – New process</w:t>
        </w:r>
        <w:r>
          <w:rPr>
            <w:noProof/>
            <w:webHidden/>
          </w:rPr>
          <w:tab/>
        </w:r>
        <w:r>
          <w:rPr>
            <w:noProof/>
            <w:webHidden/>
          </w:rPr>
          <w:fldChar w:fldCharType="begin"/>
        </w:r>
        <w:r>
          <w:rPr>
            <w:noProof/>
            <w:webHidden/>
          </w:rPr>
          <w:instrText xml:space="preserve"> PAGEREF _Toc109939934 \h </w:instrText>
        </w:r>
        <w:r>
          <w:rPr>
            <w:noProof/>
            <w:webHidden/>
          </w:rPr>
        </w:r>
        <w:r>
          <w:rPr>
            <w:noProof/>
            <w:webHidden/>
          </w:rPr>
          <w:fldChar w:fldCharType="separate"/>
        </w:r>
        <w:r>
          <w:rPr>
            <w:noProof/>
            <w:webHidden/>
          </w:rPr>
          <w:t>20</w:t>
        </w:r>
        <w:r>
          <w:rPr>
            <w:noProof/>
            <w:webHidden/>
          </w:rPr>
          <w:fldChar w:fldCharType="end"/>
        </w:r>
      </w:hyperlink>
    </w:p>
    <w:p w14:paraId="3D46EA29" w14:textId="3E4C5B1E" w:rsidR="00E5302F" w:rsidRDefault="00E5302F">
      <w:pPr>
        <w:pStyle w:val="TableofFigures"/>
        <w:tabs>
          <w:tab w:val="right" w:leader="dot" w:pos="9016"/>
        </w:tabs>
        <w:rPr>
          <w:rFonts w:eastAsiaTheme="minorEastAsia"/>
          <w:noProof/>
          <w:lang w:eastAsia="en-GB"/>
        </w:rPr>
      </w:pPr>
      <w:hyperlink w:anchor="_Toc109939935" w:history="1">
        <w:r w:rsidRPr="00EA6734">
          <w:rPr>
            <w:rStyle w:val="Hyperlink"/>
            <w:noProof/>
          </w:rPr>
          <w:t>Equation 9 Total cost of Economic batch quantity – New process</w:t>
        </w:r>
        <w:r>
          <w:rPr>
            <w:noProof/>
            <w:webHidden/>
          </w:rPr>
          <w:tab/>
        </w:r>
        <w:r>
          <w:rPr>
            <w:noProof/>
            <w:webHidden/>
          </w:rPr>
          <w:fldChar w:fldCharType="begin"/>
        </w:r>
        <w:r>
          <w:rPr>
            <w:noProof/>
            <w:webHidden/>
          </w:rPr>
          <w:instrText xml:space="preserve"> PAGEREF _Toc109939935 \h </w:instrText>
        </w:r>
        <w:r>
          <w:rPr>
            <w:noProof/>
            <w:webHidden/>
          </w:rPr>
        </w:r>
        <w:r>
          <w:rPr>
            <w:noProof/>
            <w:webHidden/>
          </w:rPr>
          <w:fldChar w:fldCharType="separate"/>
        </w:r>
        <w:r>
          <w:rPr>
            <w:noProof/>
            <w:webHidden/>
          </w:rPr>
          <w:t>20</w:t>
        </w:r>
        <w:r>
          <w:rPr>
            <w:noProof/>
            <w:webHidden/>
          </w:rPr>
          <w:fldChar w:fldCharType="end"/>
        </w:r>
      </w:hyperlink>
    </w:p>
    <w:p w14:paraId="6491FF02" w14:textId="05D94891" w:rsidR="00E5302F" w:rsidRDefault="00E5302F">
      <w:pPr>
        <w:pStyle w:val="TableofFigures"/>
        <w:tabs>
          <w:tab w:val="right" w:leader="dot" w:pos="9016"/>
        </w:tabs>
        <w:rPr>
          <w:rFonts w:eastAsiaTheme="minorEastAsia"/>
          <w:noProof/>
          <w:lang w:eastAsia="en-GB"/>
        </w:rPr>
      </w:pPr>
      <w:hyperlink w:anchor="_Toc109939936" w:history="1">
        <w:r w:rsidRPr="00EA6734">
          <w:rPr>
            <w:rStyle w:val="Hyperlink"/>
            <w:noProof/>
          </w:rPr>
          <w:t>Equation 10 OEE – New Process</w:t>
        </w:r>
        <w:r>
          <w:rPr>
            <w:noProof/>
            <w:webHidden/>
          </w:rPr>
          <w:tab/>
        </w:r>
        <w:r>
          <w:rPr>
            <w:noProof/>
            <w:webHidden/>
          </w:rPr>
          <w:fldChar w:fldCharType="begin"/>
        </w:r>
        <w:r>
          <w:rPr>
            <w:noProof/>
            <w:webHidden/>
          </w:rPr>
          <w:instrText xml:space="preserve"> PAGEREF _Toc109939936 \h </w:instrText>
        </w:r>
        <w:r>
          <w:rPr>
            <w:noProof/>
            <w:webHidden/>
          </w:rPr>
        </w:r>
        <w:r>
          <w:rPr>
            <w:noProof/>
            <w:webHidden/>
          </w:rPr>
          <w:fldChar w:fldCharType="separate"/>
        </w:r>
        <w:r>
          <w:rPr>
            <w:noProof/>
            <w:webHidden/>
          </w:rPr>
          <w:t>20</w:t>
        </w:r>
        <w:r>
          <w:rPr>
            <w:noProof/>
            <w:webHidden/>
          </w:rPr>
          <w:fldChar w:fldCharType="end"/>
        </w:r>
      </w:hyperlink>
    </w:p>
    <w:p w14:paraId="152A41F8" w14:textId="4FF0E0F1" w:rsidR="009B58F2" w:rsidRDefault="00801780" w:rsidP="009B58F2">
      <w:r>
        <w:fldChar w:fldCharType="end"/>
      </w:r>
    </w:p>
    <w:p w14:paraId="71B0C29D" w14:textId="4B1994E3" w:rsidR="00E5302F" w:rsidRDefault="000A4063">
      <w:pPr>
        <w:pStyle w:val="TableofFigures"/>
        <w:tabs>
          <w:tab w:val="right" w:leader="dot" w:pos="9016"/>
        </w:tabs>
        <w:rPr>
          <w:rFonts w:eastAsiaTheme="minorEastAsia"/>
          <w:noProof/>
          <w:lang w:eastAsia="en-GB"/>
        </w:rPr>
      </w:pPr>
      <w:r>
        <w:fldChar w:fldCharType="begin"/>
      </w:r>
      <w:r>
        <w:instrText xml:space="preserve"> TOC \h \z \c "Image" </w:instrText>
      </w:r>
      <w:r>
        <w:fldChar w:fldCharType="separate"/>
      </w:r>
      <w:hyperlink w:anchor="_Toc109939937" w:history="1">
        <w:r w:rsidR="00E5302F" w:rsidRPr="00A46564">
          <w:rPr>
            <w:rStyle w:val="Hyperlink"/>
            <w:noProof/>
          </w:rPr>
          <w:t>Image 1 Visual components factory layout 1</w:t>
        </w:r>
        <w:r w:rsidR="00E5302F">
          <w:rPr>
            <w:noProof/>
            <w:webHidden/>
          </w:rPr>
          <w:tab/>
        </w:r>
        <w:r w:rsidR="00E5302F">
          <w:rPr>
            <w:noProof/>
            <w:webHidden/>
          </w:rPr>
          <w:fldChar w:fldCharType="begin"/>
        </w:r>
        <w:r w:rsidR="00E5302F">
          <w:rPr>
            <w:noProof/>
            <w:webHidden/>
          </w:rPr>
          <w:instrText xml:space="preserve"> PAGEREF _Toc109939937 \h </w:instrText>
        </w:r>
        <w:r w:rsidR="00E5302F">
          <w:rPr>
            <w:noProof/>
            <w:webHidden/>
          </w:rPr>
        </w:r>
        <w:r w:rsidR="00E5302F">
          <w:rPr>
            <w:noProof/>
            <w:webHidden/>
          </w:rPr>
          <w:fldChar w:fldCharType="separate"/>
        </w:r>
        <w:r w:rsidR="00E5302F">
          <w:rPr>
            <w:noProof/>
            <w:webHidden/>
          </w:rPr>
          <w:t>15</w:t>
        </w:r>
        <w:r w:rsidR="00E5302F">
          <w:rPr>
            <w:noProof/>
            <w:webHidden/>
          </w:rPr>
          <w:fldChar w:fldCharType="end"/>
        </w:r>
      </w:hyperlink>
    </w:p>
    <w:p w14:paraId="2526F567" w14:textId="5CA9A0A0" w:rsidR="00E5302F" w:rsidRDefault="00E5302F">
      <w:pPr>
        <w:pStyle w:val="TableofFigures"/>
        <w:tabs>
          <w:tab w:val="right" w:leader="dot" w:pos="9016"/>
        </w:tabs>
        <w:rPr>
          <w:rFonts w:eastAsiaTheme="minorEastAsia"/>
          <w:noProof/>
          <w:lang w:eastAsia="en-GB"/>
        </w:rPr>
      </w:pPr>
      <w:hyperlink w:anchor="_Toc109939938" w:history="1">
        <w:r w:rsidRPr="00A46564">
          <w:rPr>
            <w:rStyle w:val="Hyperlink"/>
            <w:noProof/>
          </w:rPr>
          <w:t>Image 2 Visual components factory layout 2</w:t>
        </w:r>
        <w:r>
          <w:rPr>
            <w:noProof/>
            <w:webHidden/>
          </w:rPr>
          <w:tab/>
        </w:r>
        <w:r>
          <w:rPr>
            <w:noProof/>
            <w:webHidden/>
          </w:rPr>
          <w:fldChar w:fldCharType="begin"/>
        </w:r>
        <w:r>
          <w:rPr>
            <w:noProof/>
            <w:webHidden/>
          </w:rPr>
          <w:instrText xml:space="preserve"> PAGEREF _Toc109939938 \h </w:instrText>
        </w:r>
        <w:r>
          <w:rPr>
            <w:noProof/>
            <w:webHidden/>
          </w:rPr>
        </w:r>
        <w:r>
          <w:rPr>
            <w:noProof/>
            <w:webHidden/>
          </w:rPr>
          <w:fldChar w:fldCharType="separate"/>
        </w:r>
        <w:r>
          <w:rPr>
            <w:noProof/>
            <w:webHidden/>
          </w:rPr>
          <w:t>15</w:t>
        </w:r>
        <w:r>
          <w:rPr>
            <w:noProof/>
            <w:webHidden/>
          </w:rPr>
          <w:fldChar w:fldCharType="end"/>
        </w:r>
      </w:hyperlink>
    </w:p>
    <w:p w14:paraId="62A12757" w14:textId="154E72AA" w:rsidR="00E5302F" w:rsidRDefault="00E5302F">
      <w:pPr>
        <w:pStyle w:val="TableofFigures"/>
        <w:tabs>
          <w:tab w:val="right" w:leader="dot" w:pos="9016"/>
        </w:tabs>
        <w:rPr>
          <w:rFonts w:eastAsiaTheme="minorEastAsia"/>
          <w:noProof/>
          <w:lang w:eastAsia="en-GB"/>
        </w:rPr>
      </w:pPr>
      <w:hyperlink w:anchor="_Toc109939939" w:history="1">
        <w:r w:rsidRPr="00A46564">
          <w:rPr>
            <w:rStyle w:val="Hyperlink"/>
            <w:noProof/>
          </w:rPr>
          <w:t>Image 3 Visual components factory layout 3</w:t>
        </w:r>
        <w:r>
          <w:rPr>
            <w:noProof/>
            <w:webHidden/>
          </w:rPr>
          <w:tab/>
        </w:r>
        <w:r>
          <w:rPr>
            <w:noProof/>
            <w:webHidden/>
          </w:rPr>
          <w:fldChar w:fldCharType="begin"/>
        </w:r>
        <w:r>
          <w:rPr>
            <w:noProof/>
            <w:webHidden/>
          </w:rPr>
          <w:instrText xml:space="preserve"> PAGEREF _Toc109939939 \h </w:instrText>
        </w:r>
        <w:r>
          <w:rPr>
            <w:noProof/>
            <w:webHidden/>
          </w:rPr>
        </w:r>
        <w:r>
          <w:rPr>
            <w:noProof/>
            <w:webHidden/>
          </w:rPr>
          <w:fldChar w:fldCharType="separate"/>
        </w:r>
        <w:r>
          <w:rPr>
            <w:noProof/>
            <w:webHidden/>
          </w:rPr>
          <w:t>16</w:t>
        </w:r>
        <w:r>
          <w:rPr>
            <w:noProof/>
            <w:webHidden/>
          </w:rPr>
          <w:fldChar w:fldCharType="end"/>
        </w:r>
      </w:hyperlink>
    </w:p>
    <w:p w14:paraId="5B6F13EA" w14:textId="6CF4896A" w:rsidR="00E5302F" w:rsidRDefault="00E5302F">
      <w:pPr>
        <w:pStyle w:val="TableofFigures"/>
        <w:tabs>
          <w:tab w:val="right" w:leader="dot" w:pos="9016"/>
        </w:tabs>
        <w:rPr>
          <w:rFonts w:eastAsiaTheme="minorEastAsia"/>
          <w:noProof/>
          <w:lang w:eastAsia="en-GB"/>
        </w:rPr>
      </w:pPr>
      <w:hyperlink w:anchor="_Toc109939940" w:history="1">
        <w:r w:rsidRPr="00A46564">
          <w:rPr>
            <w:rStyle w:val="Hyperlink"/>
            <w:noProof/>
          </w:rPr>
          <w:t>Image 4 Visual components factory layout 4</w:t>
        </w:r>
        <w:r>
          <w:rPr>
            <w:noProof/>
            <w:webHidden/>
          </w:rPr>
          <w:tab/>
        </w:r>
        <w:r>
          <w:rPr>
            <w:noProof/>
            <w:webHidden/>
          </w:rPr>
          <w:fldChar w:fldCharType="begin"/>
        </w:r>
        <w:r>
          <w:rPr>
            <w:noProof/>
            <w:webHidden/>
          </w:rPr>
          <w:instrText xml:space="preserve"> PAGEREF _Toc109939940 \h </w:instrText>
        </w:r>
        <w:r>
          <w:rPr>
            <w:noProof/>
            <w:webHidden/>
          </w:rPr>
        </w:r>
        <w:r>
          <w:rPr>
            <w:noProof/>
            <w:webHidden/>
          </w:rPr>
          <w:fldChar w:fldCharType="separate"/>
        </w:r>
        <w:r>
          <w:rPr>
            <w:noProof/>
            <w:webHidden/>
          </w:rPr>
          <w:t>16</w:t>
        </w:r>
        <w:r>
          <w:rPr>
            <w:noProof/>
            <w:webHidden/>
          </w:rPr>
          <w:fldChar w:fldCharType="end"/>
        </w:r>
      </w:hyperlink>
    </w:p>
    <w:p w14:paraId="4F5BD3A5" w14:textId="2535E22A" w:rsidR="00E5302F" w:rsidRDefault="00E5302F">
      <w:pPr>
        <w:pStyle w:val="TableofFigures"/>
        <w:tabs>
          <w:tab w:val="right" w:leader="dot" w:pos="9016"/>
        </w:tabs>
        <w:rPr>
          <w:rFonts w:eastAsiaTheme="minorEastAsia"/>
          <w:noProof/>
          <w:lang w:eastAsia="en-GB"/>
        </w:rPr>
      </w:pPr>
      <w:hyperlink w:anchor="_Toc109939941" w:history="1">
        <w:r w:rsidRPr="00A46564">
          <w:rPr>
            <w:rStyle w:val="Hyperlink"/>
            <w:noProof/>
          </w:rPr>
          <w:t>Image 5 Visual components factory stations</w:t>
        </w:r>
        <w:r>
          <w:rPr>
            <w:noProof/>
            <w:webHidden/>
          </w:rPr>
          <w:tab/>
        </w:r>
        <w:r>
          <w:rPr>
            <w:noProof/>
            <w:webHidden/>
          </w:rPr>
          <w:fldChar w:fldCharType="begin"/>
        </w:r>
        <w:r>
          <w:rPr>
            <w:noProof/>
            <w:webHidden/>
          </w:rPr>
          <w:instrText xml:space="preserve"> PAGEREF _Toc109939941 \h </w:instrText>
        </w:r>
        <w:r>
          <w:rPr>
            <w:noProof/>
            <w:webHidden/>
          </w:rPr>
        </w:r>
        <w:r>
          <w:rPr>
            <w:noProof/>
            <w:webHidden/>
          </w:rPr>
          <w:fldChar w:fldCharType="separate"/>
        </w:r>
        <w:r>
          <w:rPr>
            <w:noProof/>
            <w:webHidden/>
          </w:rPr>
          <w:t>17</w:t>
        </w:r>
        <w:r>
          <w:rPr>
            <w:noProof/>
            <w:webHidden/>
          </w:rPr>
          <w:fldChar w:fldCharType="end"/>
        </w:r>
      </w:hyperlink>
    </w:p>
    <w:p w14:paraId="2A71EBAF" w14:textId="10D34067" w:rsidR="00497EB1" w:rsidRDefault="000A4063" w:rsidP="009B58F2">
      <w:r>
        <w:fldChar w:fldCharType="end"/>
      </w:r>
    </w:p>
    <w:p w14:paraId="0639B365" w14:textId="6EA3CE2E" w:rsidR="00497EB1" w:rsidRDefault="00497EB1" w:rsidP="009B58F2"/>
    <w:p w14:paraId="1D29A629" w14:textId="61D838A7" w:rsidR="00497EB1" w:rsidRDefault="00497EB1" w:rsidP="009B58F2"/>
    <w:p w14:paraId="3F023CA1" w14:textId="53DCBDC9" w:rsidR="00497EB1" w:rsidRDefault="00497EB1" w:rsidP="009B58F2"/>
    <w:p w14:paraId="5669A4EE" w14:textId="2DE9214B" w:rsidR="00497EB1" w:rsidRDefault="00497EB1" w:rsidP="009B58F2"/>
    <w:p w14:paraId="63AF0420" w14:textId="4C3E1D36" w:rsidR="00497EB1" w:rsidRDefault="00497EB1" w:rsidP="009B58F2"/>
    <w:p w14:paraId="05F37571" w14:textId="67ED14D7" w:rsidR="00497EB1" w:rsidRDefault="00497EB1" w:rsidP="009B58F2"/>
    <w:p w14:paraId="0D455D11" w14:textId="39100A4D" w:rsidR="00497EB1" w:rsidRDefault="00497EB1" w:rsidP="009B58F2"/>
    <w:p w14:paraId="3767FD7F" w14:textId="2B74BC97" w:rsidR="00497EB1" w:rsidRDefault="00497EB1" w:rsidP="009B58F2"/>
    <w:p w14:paraId="3873C353" w14:textId="4C191228" w:rsidR="00497EB1" w:rsidRDefault="00497EB1" w:rsidP="009B58F2"/>
    <w:p w14:paraId="78DA5B8C" w14:textId="6BF713F3" w:rsidR="00497EB1" w:rsidRDefault="00497EB1" w:rsidP="009B58F2"/>
    <w:p w14:paraId="00C5487E" w14:textId="2B7ABCF3" w:rsidR="00497EB1" w:rsidRDefault="00497EB1" w:rsidP="009B58F2"/>
    <w:p w14:paraId="1EAF9271" w14:textId="5091C810" w:rsidR="00497EB1" w:rsidRDefault="00497EB1" w:rsidP="009B58F2"/>
    <w:p w14:paraId="03B4E931" w14:textId="4E62B0A7" w:rsidR="00497EB1" w:rsidRDefault="00497EB1" w:rsidP="009B58F2"/>
    <w:p w14:paraId="3B1FC4D2" w14:textId="4CCE7113" w:rsidR="00497EB1" w:rsidRDefault="00497EB1" w:rsidP="009B58F2"/>
    <w:p w14:paraId="26D4B601" w14:textId="4956FE82" w:rsidR="00497EB1" w:rsidRDefault="00497EB1" w:rsidP="009B58F2"/>
    <w:p w14:paraId="296E9945" w14:textId="77777777" w:rsidR="00497EB1" w:rsidRDefault="00497EB1" w:rsidP="009B58F2"/>
    <w:p w14:paraId="5A2AEC66" w14:textId="77777777" w:rsidR="003A07FA" w:rsidRPr="009B58F2" w:rsidRDefault="003A07FA" w:rsidP="009B58F2"/>
    <w:p w14:paraId="3DE289F3" w14:textId="417AE995" w:rsidR="007F17D7" w:rsidRPr="007F17D7" w:rsidRDefault="00D36131" w:rsidP="007F17D7">
      <w:pPr>
        <w:pStyle w:val="Heading1"/>
        <w:numPr>
          <w:ilvl w:val="0"/>
          <w:numId w:val="28"/>
        </w:numPr>
      </w:pPr>
      <w:bookmarkStart w:id="2" w:name="_Toc109939920"/>
      <w:r w:rsidRPr="00706837">
        <w:lastRenderedPageBreak/>
        <w:t>Introduction</w:t>
      </w:r>
      <w:bookmarkEnd w:id="2"/>
    </w:p>
    <w:p w14:paraId="54EB7120" w14:textId="1F07A0BE" w:rsidR="00EA16E7" w:rsidRDefault="008979D9" w:rsidP="0018420A">
      <w:r>
        <w:t xml:space="preserve">In this report </w:t>
      </w:r>
      <w:r w:rsidR="00F659DF">
        <w:t>I am going to cover</w:t>
      </w:r>
      <w:r w:rsidR="005619CE">
        <w:t xml:space="preserve"> </w:t>
      </w:r>
      <w:r w:rsidR="00B672F7">
        <w:t xml:space="preserve">a process in a manufacturing plant and </w:t>
      </w:r>
      <w:r w:rsidR="001C256B">
        <w:t>analyse</w:t>
      </w:r>
      <w:r w:rsidR="00EA16E7">
        <w:t xml:space="preserve"> it steps and make recommendations on how to </w:t>
      </w:r>
      <w:r w:rsidR="001C256B">
        <w:t>improve</w:t>
      </w:r>
      <w:r w:rsidR="00EA16E7">
        <w:t xml:space="preserve"> the process to make it lean.</w:t>
      </w:r>
    </w:p>
    <w:p w14:paraId="5A271CE7" w14:textId="26C709BD" w:rsidR="00EA16E7" w:rsidRDefault="00EA16E7" w:rsidP="0018420A">
      <w:r>
        <w:t xml:space="preserve">The process that I will be covering is UK </w:t>
      </w:r>
      <w:r w:rsidR="001C256B">
        <w:t>Official</w:t>
      </w:r>
      <w:r>
        <w:t xml:space="preserve"> so I will not be able to disclose specific details regarding the product and process</w:t>
      </w:r>
      <w:r w:rsidR="00315012">
        <w:t>,</w:t>
      </w:r>
      <w:r>
        <w:t xml:space="preserve"> but I will however refer to the products as </w:t>
      </w:r>
    </w:p>
    <w:p w14:paraId="27CFFB63" w14:textId="5266C025" w:rsidR="00EA16E7" w:rsidRDefault="00EA16E7" w:rsidP="00EA16E7">
      <w:pPr>
        <w:pStyle w:val="ListParagraph"/>
        <w:numPr>
          <w:ilvl w:val="0"/>
          <w:numId w:val="34"/>
        </w:numPr>
      </w:pPr>
      <w:r>
        <w:t>Product A and Product B</w:t>
      </w:r>
    </w:p>
    <w:p w14:paraId="6C669AC1" w14:textId="3BB4EBCE" w:rsidR="00EA16E7" w:rsidRDefault="00EA16E7" w:rsidP="00EA16E7">
      <w:pPr>
        <w:pStyle w:val="ListParagraph"/>
        <w:numPr>
          <w:ilvl w:val="0"/>
          <w:numId w:val="34"/>
        </w:numPr>
      </w:pPr>
      <w:r>
        <w:t>Process A and Process B. There will also be sub sections within the process and these will be marked at Process A.1 and so on.</w:t>
      </w:r>
    </w:p>
    <w:p w14:paraId="078E5913" w14:textId="16A8C34E" w:rsidR="00EA16E7" w:rsidRDefault="00EA16E7" w:rsidP="00EA16E7">
      <w:r>
        <w:t xml:space="preserve">The </w:t>
      </w:r>
      <w:r w:rsidR="001C256B">
        <w:t xml:space="preserve">Overall process is an assembly and pack production line. This is where sub-assemblies are delivered to the production building, </w:t>
      </w:r>
      <w:r w:rsidR="00315012">
        <w:t>passed</w:t>
      </w:r>
      <w:r w:rsidR="001C256B">
        <w:t xml:space="preserve"> through the line, assembled, </w:t>
      </w:r>
      <w:proofErr w:type="gramStart"/>
      <w:r w:rsidR="001C256B">
        <w:t>pack</w:t>
      </w:r>
      <w:r w:rsidR="00315012">
        <w:t>ed</w:t>
      </w:r>
      <w:proofErr w:type="gramEnd"/>
      <w:r w:rsidR="001C256B">
        <w:t xml:space="preserve"> and transported back to storage.</w:t>
      </w:r>
    </w:p>
    <w:p w14:paraId="5920B301" w14:textId="744E4B69" w:rsidR="001C256B" w:rsidRDefault="001C256B" w:rsidP="00EA16E7">
      <w:r>
        <w:t xml:space="preserve">I aim to apply lean techniques to the process in order to minimise </w:t>
      </w:r>
      <w:proofErr w:type="gramStart"/>
      <w:r w:rsidR="00B75DE8">
        <w:t>Non</w:t>
      </w:r>
      <w:r w:rsidR="00315012">
        <w:t>-</w:t>
      </w:r>
      <w:r w:rsidR="00B75DE8">
        <w:t>value</w:t>
      </w:r>
      <w:proofErr w:type="gramEnd"/>
      <w:r w:rsidR="00B75DE8">
        <w:t xml:space="preserve"> added tasks (NVA) and increase productivity.</w:t>
      </w:r>
    </w:p>
    <w:p w14:paraId="0C53C650" w14:textId="2C658F3A" w:rsidR="00EE143D" w:rsidRDefault="00B75DE8" w:rsidP="00EA16E7">
      <w:r>
        <w:t>By undertaking this study on the process and appl</w:t>
      </w:r>
      <w:r w:rsidR="00EE143D">
        <w:t>ying</w:t>
      </w:r>
      <w:r>
        <w:t xml:space="preserve"> the recommendations made</w:t>
      </w:r>
      <w:r w:rsidR="00EE143D">
        <w:t>,</w:t>
      </w:r>
      <w:r>
        <w:t xml:space="preserve"> I aim to </w:t>
      </w:r>
      <w:r w:rsidR="00EE143D">
        <w:t>generate value for the customer, this should then help us to stand out in the competitive market, making us m</w:t>
      </w:r>
      <w:r w:rsidR="00D855E1">
        <w:t>o</w:t>
      </w:r>
      <w:r w:rsidR="00EE143D">
        <w:t>re desirable for other potential customers</w:t>
      </w:r>
      <w:r w:rsidR="00D855E1">
        <w:t>.</w:t>
      </w:r>
    </w:p>
    <w:p w14:paraId="41ED1BE8" w14:textId="33BFEC85" w:rsidR="005547CD" w:rsidRDefault="005547CD" w:rsidP="005547CD">
      <w:r>
        <w:t xml:space="preserve"> </w:t>
      </w:r>
    </w:p>
    <w:p w14:paraId="63BF70AE" w14:textId="5F876702" w:rsidR="00C468FE" w:rsidRDefault="003F2BF6" w:rsidP="0018420A">
      <w:r>
        <w:br w:type="page"/>
      </w:r>
    </w:p>
    <w:p w14:paraId="37847562" w14:textId="65DE478F" w:rsidR="00D855E1" w:rsidRDefault="005478C3" w:rsidP="003A07FA">
      <w:pPr>
        <w:pStyle w:val="Heading2"/>
      </w:pPr>
      <w:bookmarkStart w:id="3" w:name="_Toc109939921"/>
      <w:r>
        <w:lastRenderedPageBreak/>
        <w:t>2.0</w:t>
      </w:r>
      <w:r w:rsidR="00706837">
        <w:t xml:space="preserve"> </w:t>
      </w:r>
      <w:r w:rsidR="00D855E1">
        <w:t>Current process wastes</w:t>
      </w:r>
      <w:bookmarkEnd w:id="3"/>
      <w:r w:rsidR="00D855E1">
        <w:t xml:space="preserve"> </w:t>
      </w:r>
    </w:p>
    <w:p w14:paraId="2EC0597E" w14:textId="77777777" w:rsidR="00116A16" w:rsidRDefault="00116A16" w:rsidP="00D855E1">
      <w:pPr>
        <w:spacing w:after="0" w:line="240" w:lineRule="auto"/>
        <w:jc w:val="both"/>
      </w:pPr>
    </w:p>
    <w:p w14:paraId="32CA2150" w14:textId="20F9EB30" w:rsidR="00D855E1" w:rsidRPr="00C91EB9" w:rsidRDefault="00D855E1" w:rsidP="00D855E1">
      <w:pPr>
        <w:spacing w:after="0" w:line="240" w:lineRule="auto"/>
        <w:jc w:val="both"/>
        <w:rPr>
          <w:rFonts w:ascii="Arial" w:hAnsi="Arial" w:cs="Arial"/>
        </w:rPr>
      </w:pPr>
      <w:r>
        <w:rPr>
          <w:rFonts w:ascii="Arial" w:hAnsi="Arial" w:cs="Arial"/>
        </w:rPr>
        <w:t xml:space="preserve">The </w:t>
      </w:r>
      <w:r w:rsidR="00B81BAF">
        <w:rPr>
          <w:rFonts w:ascii="Arial" w:hAnsi="Arial" w:cs="Arial"/>
        </w:rPr>
        <w:t xml:space="preserve">term </w:t>
      </w:r>
      <w:r>
        <w:rPr>
          <w:rFonts w:ascii="Arial" w:hAnsi="Arial" w:cs="Arial"/>
        </w:rPr>
        <w:t xml:space="preserve">Lean </w:t>
      </w:r>
      <w:r w:rsidR="00B81BAF">
        <w:rPr>
          <w:rFonts w:ascii="Arial" w:hAnsi="Arial" w:cs="Arial"/>
        </w:rPr>
        <w:t>with regards to industry processes, encompasses all aspects of the process from beginning to end. It is an ideology that aims to assess a product or process, and look at ways that it could be accomplished more effectively</w:t>
      </w:r>
      <w:r w:rsidR="00386A2A">
        <w:rPr>
          <w:rFonts w:ascii="Arial" w:hAnsi="Arial" w:cs="Arial"/>
        </w:rPr>
        <w:t xml:space="preserve">, </w:t>
      </w:r>
      <w:r w:rsidR="00B81BAF">
        <w:rPr>
          <w:rFonts w:ascii="Arial" w:hAnsi="Arial" w:cs="Arial"/>
        </w:rPr>
        <w:t>more economically</w:t>
      </w:r>
      <w:r w:rsidR="00386A2A">
        <w:rPr>
          <w:rFonts w:ascii="Arial" w:hAnsi="Arial" w:cs="Arial"/>
        </w:rPr>
        <w:t xml:space="preserve"> and ergonomically</w:t>
      </w:r>
      <w:r w:rsidR="00B81BAF">
        <w:rPr>
          <w:rFonts w:ascii="Arial" w:hAnsi="Arial" w:cs="Arial"/>
        </w:rPr>
        <w:t>. It aims to remove procedures or items that are of little to no value to the customer (</w:t>
      </w:r>
      <w:r w:rsidR="00222D6F">
        <w:rPr>
          <w:rFonts w:ascii="Arial" w:hAnsi="Arial" w:cs="Arial"/>
        </w:rPr>
        <w:t>Non-Value</w:t>
      </w:r>
      <w:r w:rsidR="00B81BAF">
        <w:rPr>
          <w:rFonts w:ascii="Arial" w:hAnsi="Arial" w:cs="Arial"/>
        </w:rPr>
        <w:t xml:space="preserve"> Added) whilst also </w:t>
      </w:r>
      <w:r w:rsidR="00386A2A">
        <w:rPr>
          <w:rFonts w:ascii="Arial" w:hAnsi="Arial" w:cs="Arial"/>
        </w:rPr>
        <w:t xml:space="preserve">helping to improve profits and reduce losses (waste material, </w:t>
      </w:r>
      <w:proofErr w:type="gramStart"/>
      <w:r w:rsidR="00386A2A">
        <w:rPr>
          <w:rFonts w:ascii="Arial" w:hAnsi="Arial" w:cs="Arial"/>
        </w:rPr>
        <w:t>time</w:t>
      </w:r>
      <w:proofErr w:type="gramEnd"/>
      <w:r w:rsidR="00386A2A">
        <w:rPr>
          <w:rFonts w:ascii="Arial" w:hAnsi="Arial" w:cs="Arial"/>
        </w:rPr>
        <w:t xml:space="preserve"> or cost).</w:t>
      </w:r>
    </w:p>
    <w:p w14:paraId="0F6CD2A2" w14:textId="77777777" w:rsidR="00D855E1" w:rsidRDefault="00D855E1" w:rsidP="00D855E1">
      <w:pPr>
        <w:spacing w:after="0" w:line="240" w:lineRule="auto"/>
        <w:jc w:val="both"/>
        <w:rPr>
          <w:rFonts w:ascii="Arial" w:hAnsi="Arial" w:cs="Arial"/>
        </w:rPr>
      </w:pPr>
    </w:p>
    <w:p w14:paraId="1464701B" w14:textId="566DCE03" w:rsidR="00D855E1" w:rsidRDefault="004D2EFE" w:rsidP="00D855E1">
      <w:pPr>
        <w:spacing w:after="0" w:line="240" w:lineRule="auto"/>
        <w:jc w:val="both"/>
        <w:rPr>
          <w:rFonts w:ascii="Arial" w:hAnsi="Arial" w:cs="Arial"/>
        </w:rPr>
      </w:pPr>
      <w:r>
        <w:rPr>
          <w:rFonts w:ascii="Arial" w:hAnsi="Arial" w:cs="Arial"/>
        </w:rPr>
        <w:t>8</w:t>
      </w:r>
      <w:r w:rsidR="00542C9A">
        <w:rPr>
          <w:rFonts w:ascii="Arial" w:hAnsi="Arial" w:cs="Arial"/>
        </w:rPr>
        <w:t xml:space="preserve"> </w:t>
      </w:r>
      <w:r w:rsidR="00D855E1">
        <w:rPr>
          <w:rFonts w:ascii="Arial" w:hAnsi="Arial" w:cs="Arial"/>
        </w:rPr>
        <w:t>Types of waste</w:t>
      </w:r>
    </w:p>
    <w:p w14:paraId="37D19EE1" w14:textId="7FC8F913" w:rsidR="0027645D" w:rsidRDefault="0027645D" w:rsidP="00D855E1">
      <w:pPr>
        <w:spacing w:after="0" w:line="240" w:lineRule="auto"/>
        <w:jc w:val="both"/>
        <w:rPr>
          <w:rFonts w:ascii="Arial" w:hAnsi="Arial" w:cs="Arial"/>
        </w:rPr>
      </w:pPr>
    </w:p>
    <w:p w14:paraId="5C0837D9" w14:textId="07B7890A" w:rsidR="0027645D" w:rsidRP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 xml:space="preserve">Inventory </w:t>
      </w:r>
    </w:p>
    <w:p w14:paraId="27110659" w14:textId="55711354" w:rsidR="0027645D" w:rsidRP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 xml:space="preserve">Waiting </w:t>
      </w:r>
    </w:p>
    <w:p w14:paraId="6DFF6D02" w14:textId="30C7DC42" w:rsidR="0027645D" w:rsidRP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Defects</w:t>
      </w:r>
    </w:p>
    <w:p w14:paraId="6B31C3C6" w14:textId="22E4B78D" w:rsidR="0027645D" w:rsidRP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Overproduction</w:t>
      </w:r>
    </w:p>
    <w:p w14:paraId="792B9F0E" w14:textId="11CC9D65" w:rsidR="0027645D" w:rsidRP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Motion</w:t>
      </w:r>
    </w:p>
    <w:p w14:paraId="2C8C123F" w14:textId="4B85EC72" w:rsidR="0027645D" w:rsidRP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 xml:space="preserve">Transportation </w:t>
      </w:r>
    </w:p>
    <w:p w14:paraId="6BCC9BE4" w14:textId="4D851CDC" w:rsidR="0027645D" w:rsidRDefault="0027645D" w:rsidP="0027645D">
      <w:pPr>
        <w:pStyle w:val="ListParagraph"/>
        <w:numPr>
          <w:ilvl w:val="0"/>
          <w:numId w:val="35"/>
        </w:numPr>
        <w:spacing w:after="0" w:line="240" w:lineRule="auto"/>
        <w:jc w:val="both"/>
        <w:rPr>
          <w:rFonts w:ascii="Arial" w:hAnsi="Arial" w:cs="Arial"/>
        </w:rPr>
      </w:pPr>
      <w:r w:rsidRPr="0027645D">
        <w:rPr>
          <w:rFonts w:ascii="Arial" w:hAnsi="Arial" w:cs="Arial"/>
        </w:rPr>
        <w:t xml:space="preserve">Over processing </w:t>
      </w:r>
    </w:p>
    <w:p w14:paraId="06B1009D" w14:textId="21D9E86F" w:rsidR="004D2EFE" w:rsidRDefault="0045763D" w:rsidP="0027645D">
      <w:pPr>
        <w:pStyle w:val="ListParagraph"/>
        <w:numPr>
          <w:ilvl w:val="0"/>
          <w:numId w:val="35"/>
        </w:numPr>
        <w:spacing w:after="0" w:line="240" w:lineRule="auto"/>
        <w:jc w:val="both"/>
        <w:rPr>
          <w:rFonts w:ascii="Arial" w:hAnsi="Arial" w:cs="Arial"/>
        </w:rPr>
      </w:pPr>
      <w:r>
        <w:rPr>
          <w:rFonts w:ascii="Arial" w:hAnsi="Arial" w:cs="Arial"/>
        </w:rPr>
        <w:t>Non-Utilised</w:t>
      </w:r>
      <w:r w:rsidR="004D2EFE">
        <w:rPr>
          <w:rFonts w:ascii="Arial" w:hAnsi="Arial" w:cs="Arial"/>
        </w:rPr>
        <w:t xml:space="preserve"> talent</w:t>
      </w:r>
    </w:p>
    <w:p w14:paraId="6B0EA820" w14:textId="26984004" w:rsidR="00542C9A" w:rsidRPr="00542C9A" w:rsidRDefault="00542C9A" w:rsidP="00542C9A">
      <w:pPr>
        <w:spacing w:after="0" w:line="240" w:lineRule="auto"/>
        <w:jc w:val="both"/>
        <w:rPr>
          <w:rFonts w:ascii="Arial" w:hAnsi="Arial" w:cs="Arial"/>
        </w:rPr>
      </w:pPr>
    </w:p>
    <w:p w14:paraId="52FCD86A" w14:textId="47E0A9FB" w:rsidR="00542C9A" w:rsidRDefault="00542C9A" w:rsidP="00542C9A">
      <w:pPr>
        <w:spacing w:after="0" w:line="240" w:lineRule="auto"/>
        <w:jc w:val="both"/>
        <w:rPr>
          <w:rFonts w:ascii="Arial" w:hAnsi="Arial" w:cs="Arial"/>
        </w:rPr>
      </w:pPr>
      <w:r>
        <w:rPr>
          <w:rFonts w:ascii="Arial" w:hAnsi="Arial" w:cs="Arial"/>
        </w:rPr>
        <w:t>The main wastes that I will b</w:t>
      </w:r>
      <w:r w:rsidR="00315012">
        <w:rPr>
          <w:rFonts w:ascii="Arial" w:hAnsi="Arial" w:cs="Arial"/>
        </w:rPr>
        <w:t>e</w:t>
      </w:r>
      <w:r>
        <w:rPr>
          <w:rFonts w:ascii="Arial" w:hAnsi="Arial" w:cs="Arial"/>
        </w:rPr>
        <w:t xml:space="preserve"> focussing on, having </w:t>
      </w:r>
      <w:r w:rsidRPr="00DC1EA2">
        <w:rPr>
          <w:rFonts w:ascii="Arial" w:hAnsi="Arial" w:cs="Arial"/>
        </w:rPr>
        <w:t>overviewed the process</w:t>
      </w:r>
      <w:r>
        <w:rPr>
          <w:rFonts w:ascii="Arial" w:hAnsi="Arial" w:cs="Arial"/>
        </w:rPr>
        <w:t xml:space="preserve"> </w:t>
      </w:r>
      <w:r w:rsidR="00081F6C">
        <w:rPr>
          <w:rFonts w:ascii="Arial" w:hAnsi="Arial" w:cs="Arial"/>
        </w:rPr>
        <w:t>are,</w:t>
      </w:r>
    </w:p>
    <w:p w14:paraId="0A8302FD" w14:textId="6084FCF5" w:rsidR="00E26EDA" w:rsidRDefault="00542C9A" w:rsidP="00542C9A">
      <w:pPr>
        <w:spacing w:after="0" w:line="240" w:lineRule="auto"/>
        <w:jc w:val="both"/>
        <w:rPr>
          <w:rFonts w:ascii="Arial" w:hAnsi="Arial" w:cs="Arial"/>
        </w:rPr>
      </w:pPr>
      <w:r w:rsidRPr="004D2EFE">
        <w:rPr>
          <w:rFonts w:ascii="Arial" w:hAnsi="Arial" w:cs="Arial"/>
        </w:rPr>
        <w:t>Waiting,</w:t>
      </w:r>
      <w:r w:rsidR="00081F6C" w:rsidRPr="004D2EFE">
        <w:rPr>
          <w:rFonts w:ascii="Arial" w:hAnsi="Arial" w:cs="Arial"/>
        </w:rPr>
        <w:t xml:space="preserve"> Inventory</w:t>
      </w:r>
      <w:r w:rsidR="007A7DBD" w:rsidRPr="004D2EFE">
        <w:rPr>
          <w:rFonts w:ascii="Arial" w:hAnsi="Arial" w:cs="Arial"/>
        </w:rPr>
        <w:t>,</w:t>
      </w:r>
      <w:r w:rsidRPr="004D2EFE">
        <w:rPr>
          <w:rFonts w:ascii="Arial" w:hAnsi="Arial" w:cs="Arial"/>
        </w:rPr>
        <w:t xml:space="preserve"> Motion &amp; Transportation</w:t>
      </w:r>
      <w:r w:rsidR="004D2EFE" w:rsidRPr="004D2EFE">
        <w:rPr>
          <w:rFonts w:ascii="Arial" w:hAnsi="Arial" w:cs="Arial"/>
        </w:rPr>
        <w:t xml:space="preserve">, </w:t>
      </w:r>
      <w:r w:rsidR="0045763D" w:rsidRPr="004D2EFE">
        <w:rPr>
          <w:rFonts w:ascii="Arial" w:hAnsi="Arial" w:cs="Arial"/>
        </w:rPr>
        <w:t>Non-Utilised</w:t>
      </w:r>
      <w:r w:rsidR="004D2EFE" w:rsidRPr="004D2EFE">
        <w:rPr>
          <w:rFonts w:ascii="Arial" w:hAnsi="Arial" w:cs="Arial"/>
        </w:rPr>
        <w:t xml:space="preserve"> talent</w:t>
      </w:r>
      <w:r>
        <w:rPr>
          <w:rFonts w:ascii="Arial" w:hAnsi="Arial" w:cs="Arial"/>
        </w:rPr>
        <w:t>.</w:t>
      </w:r>
    </w:p>
    <w:p w14:paraId="1369A676" w14:textId="5723AAB9" w:rsidR="007A7DBD" w:rsidRDefault="007A7DBD" w:rsidP="00542C9A">
      <w:pPr>
        <w:spacing w:after="0" w:line="240" w:lineRule="auto"/>
        <w:jc w:val="both"/>
        <w:rPr>
          <w:rFonts w:ascii="Arial" w:hAnsi="Arial" w:cs="Arial"/>
        </w:rPr>
      </w:pPr>
    </w:p>
    <w:p w14:paraId="1511F42C" w14:textId="7C9FE99E" w:rsidR="007A7DBD" w:rsidRDefault="007A7DBD" w:rsidP="007A7DBD">
      <w:pPr>
        <w:rPr>
          <w:b/>
          <w:bCs/>
          <w:u w:val="single"/>
        </w:rPr>
      </w:pPr>
      <w:r w:rsidRPr="0061060D">
        <w:rPr>
          <w:b/>
          <w:bCs/>
          <w:u w:val="single"/>
        </w:rPr>
        <w:t>Problem</w:t>
      </w:r>
      <w:r>
        <w:rPr>
          <w:b/>
          <w:bCs/>
          <w:u w:val="single"/>
        </w:rPr>
        <w:t xml:space="preserve"> wastes</w:t>
      </w:r>
      <w:r w:rsidRPr="0061060D">
        <w:rPr>
          <w:b/>
          <w:bCs/>
          <w:u w:val="single"/>
        </w:rPr>
        <w:t xml:space="preserve"> Identified</w:t>
      </w:r>
    </w:p>
    <w:p w14:paraId="13C32991" w14:textId="51E4BD90" w:rsidR="004D2EFE" w:rsidRDefault="0045763D" w:rsidP="004D2EFE">
      <w:pPr>
        <w:spacing w:after="0" w:line="240" w:lineRule="auto"/>
        <w:jc w:val="both"/>
        <w:rPr>
          <w:rFonts w:ascii="Arial" w:hAnsi="Arial" w:cs="Arial"/>
          <w:u w:val="single"/>
        </w:rPr>
      </w:pPr>
      <w:r w:rsidRPr="004D2EFE">
        <w:rPr>
          <w:rFonts w:ascii="Arial" w:hAnsi="Arial" w:cs="Arial"/>
          <w:u w:val="single"/>
        </w:rPr>
        <w:t>Non-Utilised</w:t>
      </w:r>
      <w:r w:rsidR="004D2EFE" w:rsidRPr="004D2EFE">
        <w:rPr>
          <w:rFonts w:ascii="Arial" w:hAnsi="Arial" w:cs="Arial"/>
          <w:u w:val="single"/>
        </w:rPr>
        <w:t xml:space="preserve"> talent</w:t>
      </w:r>
    </w:p>
    <w:p w14:paraId="28C94B59" w14:textId="77777777" w:rsidR="004D2EFE" w:rsidRPr="004D2EFE" w:rsidRDefault="004D2EFE" w:rsidP="004D2EFE">
      <w:pPr>
        <w:spacing w:after="0" w:line="240" w:lineRule="auto"/>
        <w:jc w:val="both"/>
        <w:rPr>
          <w:rFonts w:ascii="Arial" w:hAnsi="Arial" w:cs="Arial"/>
          <w:u w:val="single"/>
        </w:rPr>
      </w:pPr>
    </w:p>
    <w:p w14:paraId="7B14B137" w14:textId="04C56902" w:rsidR="007A7DBD" w:rsidRDefault="007A7DBD" w:rsidP="007A7DBD">
      <w:r>
        <w:t xml:space="preserve">Personnel Limit </w:t>
      </w:r>
      <w:r>
        <w:tab/>
        <w:t xml:space="preserve">- The HSE has become </w:t>
      </w:r>
      <w:r w:rsidR="0045763D">
        <w:t>stricter</w:t>
      </w:r>
      <w:r>
        <w:t xml:space="preserve"> in recent years when concerned with the amount of personnel confined to one building/unit when certain hazard types have been identified within production. The reason I have identified this for the process, is that we are currently running at </w:t>
      </w:r>
      <w:r w:rsidR="0008521C">
        <w:t>15</w:t>
      </w:r>
      <w:r>
        <w:t xml:space="preserve"> personnel for this process. It is within the HSE </w:t>
      </w:r>
      <w:r w:rsidR="0045763D">
        <w:t>Limit but</w:t>
      </w:r>
      <w:r>
        <w:t xml:space="preserve"> could be reduced to benefit the safety of others. </w:t>
      </w:r>
      <w:r>
        <w:br/>
        <w:t>Number of Stations – I have identified that within the process, there are several stations that call for 1x Operator performing 1x Task, for certain complex tasks across the site this is acceptable, but for this process, there are improvements that could be made. By assigning just one task per station, this can create a build-up of lost time, in-which products continually stop-start along the line.</w:t>
      </w:r>
    </w:p>
    <w:p w14:paraId="317A73B9" w14:textId="77777777" w:rsidR="00941313" w:rsidRDefault="007A7DBD" w:rsidP="007A7DBD">
      <w:pPr>
        <w:spacing w:after="0" w:line="240" w:lineRule="auto"/>
        <w:jc w:val="both"/>
      </w:pPr>
      <w:r w:rsidRPr="00941313">
        <w:rPr>
          <w:u w:val="single"/>
        </w:rPr>
        <w:t>Inventory</w:t>
      </w:r>
    </w:p>
    <w:p w14:paraId="0E595B58" w14:textId="756B2AAD" w:rsidR="007A7DBD" w:rsidRDefault="007A7DBD" w:rsidP="007A7DBD">
      <w:pPr>
        <w:spacing w:after="0" w:line="240" w:lineRule="auto"/>
        <w:jc w:val="both"/>
      </w:pPr>
      <w:r>
        <w:t>The process has been working with a large quantity of WIP in the building recently. This isn’t very efficient under the lean methodology, and we do aim to work to the Just-In-Time ethic. However, due to the current impending war climate that we are facing as a country, we are working on the Just-In-Case strategy. This is to ensure that we stay ahead of the raw material shortages that are affecting the world as best we can. However, as a company we understand that we can improve and maintain efficiency by keeping material and products aligned with production schedules.</w:t>
      </w:r>
    </w:p>
    <w:p w14:paraId="2B5134D2" w14:textId="65642D6F" w:rsidR="00497948" w:rsidRDefault="00497948" w:rsidP="007A7DBD">
      <w:pPr>
        <w:spacing w:after="0" w:line="240" w:lineRule="auto"/>
        <w:jc w:val="both"/>
      </w:pPr>
    </w:p>
    <w:p w14:paraId="3D6F292C" w14:textId="1CDC0C93" w:rsidR="00497948" w:rsidRDefault="00497948" w:rsidP="00497948">
      <w:pPr>
        <w:spacing w:after="0" w:line="240" w:lineRule="auto"/>
        <w:jc w:val="both"/>
      </w:pPr>
      <w:r>
        <w:t>T</w:t>
      </w:r>
      <w:r w:rsidRPr="00497948">
        <w:t>hree categories of inventory:</w:t>
      </w:r>
    </w:p>
    <w:p w14:paraId="40DB24AA" w14:textId="77777777" w:rsidR="00497948" w:rsidRPr="00497948" w:rsidRDefault="00497948" w:rsidP="00497948">
      <w:pPr>
        <w:spacing w:after="0" w:line="240" w:lineRule="auto"/>
        <w:jc w:val="both"/>
      </w:pPr>
    </w:p>
    <w:p w14:paraId="6C8B534D" w14:textId="5094E377" w:rsidR="00497948" w:rsidRPr="00497948" w:rsidRDefault="00497948" w:rsidP="00497948">
      <w:pPr>
        <w:pStyle w:val="ListParagraph"/>
        <w:numPr>
          <w:ilvl w:val="0"/>
          <w:numId w:val="39"/>
        </w:numPr>
        <w:spacing w:after="0" w:line="240" w:lineRule="auto"/>
        <w:jc w:val="both"/>
      </w:pPr>
      <w:r w:rsidRPr="00497948">
        <w:t>Raw materials</w:t>
      </w:r>
    </w:p>
    <w:p w14:paraId="38079467" w14:textId="5C7DCBD0" w:rsidR="00497948" w:rsidRPr="00497948" w:rsidRDefault="00497948" w:rsidP="00497948">
      <w:pPr>
        <w:pStyle w:val="ListParagraph"/>
        <w:numPr>
          <w:ilvl w:val="0"/>
          <w:numId w:val="39"/>
        </w:numPr>
        <w:spacing w:after="0" w:line="240" w:lineRule="auto"/>
        <w:jc w:val="both"/>
      </w:pPr>
      <w:r w:rsidRPr="00497948">
        <w:t>Work-in progress</w:t>
      </w:r>
    </w:p>
    <w:p w14:paraId="517122AD" w14:textId="24361470" w:rsidR="00941313" w:rsidRDefault="00497948" w:rsidP="007A7DBD">
      <w:pPr>
        <w:pStyle w:val="ListParagraph"/>
        <w:numPr>
          <w:ilvl w:val="0"/>
          <w:numId w:val="39"/>
        </w:numPr>
        <w:spacing w:after="0" w:line="240" w:lineRule="auto"/>
        <w:jc w:val="both"/>
      </w:pPr>
      <w:r w:rsidRPr="00497948">
        <w:t>Finished goods</w:t>
      </w:r>
    </w:p>
    <w:p w14:paraId="49BAC21C" w14:textId="45AC4425" w:rsidR="00116A16" w:rsidRDefault="00116A16" w:rsidP="00116A16">
      <w:pPr>
        <w:spacing w:after="0" w:line="240" w:lineRule="auto"/>
        <w:jc w:val="both"/>
      </w:pPr>
    </w:p>
    <w:p w14:paraId="7CBF1741" w14:textId="77777777" w:rsidR="00116A16" w:rsidRDefault="00116A16" w:rsidP="00116A16">
      <w:pPr>
        <w:spacing w:after="0" w:line="240" w:lineRule="auto"/>
        <w:jc w:val="both"/>
      </w:pPr>
    </w:p>
    <w:p w14:paraId="7A829909" w14:textId="4D5C5505" w:rsidR="00941313" w:rsidRDefault="00941313" w:rsidP="00941313">
      <w:r w:rsidRPr="007A7DBD">
        <w:rPr>
          <w:u w:val="single"/>
        </w:rPr>
        <w:lastRenderedPageBreak/>
        <w:t>Motion</w:t>
      </w:r>
      <w:r>
        <w:br/>
        <w:t xml:space="preserve">Whilst observing the process, I identified that there is a considerable amount of motion that occurs between stations and tasks. This moving around accumulates to wasted time, energy and increases the risk of damage/injury to personnel or product. This needs to be addressed. </w:t>
      </w:r>
      <w:r>
        <w:br/>
        <w:t xml:space="preserve">As a result of this apparent excess movement, the process flow appears to be inefficient. This is tied into the amount of tasks per-person. Lots of little steps are unnecessary and cause the process to stall momentarily, and all of this adds up to </w:t>
      </w:r>
      <w:proofErr w:type="gramStart"/>
      <w:r>
        <w:t>time-lost</w:t>
      </w:r>
      <w:proofErr w:type="gramEnd"/>
      <w:r>
        <w:t>.</w:t>
      </w:r>
      <w:r>
        <w:br/>
        <w:t xml:space="preserve">The path that a product takes through the building is somewhat convoluted and could be improved. Like the amount of </w:t>
      </w:r>
      <w:proofErr w:type="gramStart"/>
      <w:r>
        <w:t>steps</w:t>
      </w:r>
      <w:proofErr w:type="gramEnd"/>
      <w:r>
        <w:t xml:space="preserve"> a product undertakes, the path its undergoes is also important and I have found that this could also be improved.</w:t>
      </w:r>
    </w:p>
    <w:p w14:paraId="421070B2" w14:textId="433B91B6" w:rsidR="004D2EFE" w:rsidRDefault="004D2EFE" w:rsidP="00941313">
      <w:pPr>
        <w:rPr>
          <w:u w:val="single"/>
        </w:rPr>
      </w:pPr>
      <w:r w:rsidRPr="004D2EFE">
        <w:rPr>
          <w:u w:val="single"/>
        </w:rPr>
        <w:t>Transportation</w:t>
      </w:r>
    </w:p>
    <w:p w14:paraId="5FA91D40" w14:textId="64AD8404" w:rsidR="0008521C" w:rsidRDefault="0008521C" w:rsidP="0008521C">
      <w:r>
        <w:t xml:space="preserve">Whilst analysing the production process, it became apparent that the product/materials not only undergo quite a few steps within their process, but also, they are moved between two storage areas before heading to the customer. It would be worth noting which of these stores has the largest capacity </w:t>
      </w:r>
      <w:proofErr w:type="gramStart"/>
      <w:r>
        <w:t>in order to</w:t>
      </w:r>
      <w:proofErr w:type="gramEnd"/>
      <w:r>
        <w:t xml:space="preserve"> address whether moving the product from one to the other is an appropriate use of time and resources.</w:t>
      </w:r>
      <w:r>
        <w:br/>
      </w:r>
    </w:p>
    <w:p w14:paraId="5F51DAF7" w14:textId="624A2C7D" w:rsidR="004D2EFE" w:rsidRDefault="004D2EFE" w:rsidP="00941313">
      <w:pPr>
        <w:rPr>
          <w:u w:val="single"/>
        </w:rPr>
      </w:pPr>
    </w:p>
    <w:p w14:paraId="5299B3CA" w14:textId="6D933A4D" w:rsidR="004D2EFE" w:rsidRDefault="004D2EFE" w:rsidP="00941313">
      <w:pPr>
        <w:rPr>
          <w:u w:val="single"/>
        </w:rPr>
      </w:pPr>
    </w:p>
    <w:p w14:paraId="443087B8" w14:textId="14D37F7A" w:rsidR="004D2EFE" w:rsidRDefault="004D2EFE" w:rsidP="00941313">
      <w:pPr>
        <w:rPr>
          <w:u w:val="single"/>
        </w:rPr>
      </w:pPr>
    </w:p>
    <w:p w14:paraId="10CE38CD" w14:textId="5265BCE8" w:rsidR="004D2EFE" w:rsidRDefault="004D2EFE" w:rsidP="00941313">
      <w:pPr>
        <w:rPr>
          <w:u w:val="single"/>
        </w:rPr>
      </w:pPr>
    </w:p>
    <w:p w14:paraId="240CDF1C" w14:textId="77777777" w:rsidR="004D2EFE" w:rsidRPr="004D2EFE" w:rsidRDefault="004D2EFE" w:rsidP="00941313">
      <w:pPr>
        <w:rPr>
          <w:u w:val="single"/>
        </w:rPr>
      </w:pPr>
    </w:p>
    <w:p w14:paraId="338E5719" w14:textId="77777777" w:rsidR="001D2868" w:rsidRDefault="001D2868">
      <w:pPr>
        <w:rPr>
          <w:rFonts w:asciiTheme="majorHAnsi" w:eastAsiaTheme="majorEastAsia" w:hAnsiTheme="majorHAnsi" w:cstheme="majorBidi"/>
          <w:color w:val="2F5496" w:themeColor="accent1" w:themeShade="BF"/>
          <w:sz w:val="32"/>
          <w:szCs w:val="32"/>
        </w:rPr>
      </w:pPr>
      <w:r>
        <w:br w:type="page"/>
      </w:r>
    </w:p>
    <w:p w14:paraId="3CD2B325" w14:textId="4A3E25DF" w:rsidR="005478C3" w:rsidRDefault="005478C3" w:rsidP="001D2868">
      <w:pPr>
        <w:pStyle w:val="Heading1"/>
      </w:pPr>
      <w:bookmarkStart w:id="4" w:name="_Toc109939922"/>
      <w:r>
        <w:lastRenderedPageBreak/>
        <w:t>3.0 Customer value</w:t>
      </w:r>
      <w:bookmarkEnd w:id="4"/>
      <w:r>
        <w:t xml:space="preserve"> </w:t>
      </w:r>
    </w:p>
    <w:p w14:paraId="4D3FBC72" w14:textId="77777777" w:rsidR="00926CCA" w:rsidRPr="00926CCA" w:rsidRDefault="00926CCA" w:rsidP="00926CCA"/>
    <w:p w14:paraId="5394EE3E" w14:textId="55A4DCFF" w:rsidR="007F2468" w:rsidRPr="00044E12" w:rsidRDefault="007F2468" w:rsidP="005478C3">
      <w:pPr>
        <w:rPr>
          <w:u w:val="single"/>
        </w:rPr>
      </w:pPr>
      <w:r w:rsidRPr="00044E12">
        <w:rPr>
          <w:u w:val="single"/>
        </w:rPr>
        <w:t>Motion</w:t>
      </w:r>
    </w:p>
    <w:p w14:paraId="2FDDD5AF" w14:textId="1D085F7D" w:rsidR="007F2468" w:rsidRDefault="00B21695" w:rsidP="005478C3">
      <w:r>
        <w:t xml:space="preserve">As I established in my initial observations of the process, the product no matter its completion percentage, undergoes a lot of movement and waiting. This movement between stations does not add value for the customer, and it also </w:t>
      </w:r>
      <w:r w:rsidR="00A97E61">
        <w:t xml:space="preserve">increases the risk of dropping/damaging the product due to human/machine error. From a Process Efficiency standpoint, it also means that we are losing valuable production minutes, which would reduce our hourly/daily output. </w:t>
      </w:r>
      <w:r w:rsidR="007F2468">
        <w:t xml:space="preserve">By reducing motion around the shop </w:t>
      </w:r>
      <w:proofErr w:type="gramStart"/>
      <w:r w:rsidR="007F2468">
        <w:t>floor</w:t>
      </w:r>
      <w:proofErr w:type="gramEnd"/>
      <w:r w:rsidR="007F2468">
        <w:t xml:space="preserve"> we are removing NVA. </w:t>
      </w:r>
      <w:r w:rsidR="00A97E61">
        <w:t>My evaluation which is covered later in this document, explains my recommendations for removing unnecessary motion on the production line. In short</w:t>
      </w:r>
      <w:r w:rsidR="00900DF3">
        <w:t>, r</w:t>
      </w:r>
      <w:r w:rsidR="007F2468">
        <w:t>eplacing humans with robots</w:t>
      </w:r>
      <w:r w:rsidR="00900DF3">
        <w:t xml:space="preserve"> on </w:t>
      </w:r>
      <w:r w:rsidR="00EC4FFC">
        <w:t>certain</w:t>
      </w:r>
      <w:r w:rsidR="00900DF3">
        <w:t xml:space="preserve"> stations should help to</w:t>
      </w:r>
      <w:r w:rsidR="007F2468">
        <w:t xml:space="preserve"> increases </w:t>
      </w:r>
      <w:proofErr w:type="gramStart"/>
      <w:r w:rsidR="007F2468">
        <w:t xml:space="preserve">the </w:t>
      </w:r>
      <w:r w:rsidR="00900DF3">
        <w:t>our</w:t>
      </w:r>
      <w:proofErr w:type="gramEnd"/>
      <w:r w:rsidR="00900DF3">
        <w:t xml:space="preserve"> product</w:t>
      </w:r>
      <w:r w:rsidR="007F2468">
        <w:t xml:space="preserve"> output</w:t>
      </w:r>
      <w:r w:rsidR="00900DF3">
        <w:t xml:space="preserve">, thus </w:t>
      </w:r>
      <w:r w:rsidR="007F2468">
        <w:t>increas</w:t>
      </w:r>
      <w:r w:rsidR="00900DF3">
        <w:t>ing</w:t>
      </w:r>
      <w:r w:rsidR="007F2468">
        <w:t xml:space="preserve"> productivity.</w:t>
      </w:r>
    </w:p>
    <w:p w14:paraId="351DEAE9" w14:textId="77777777" w:rsidR="00C72CB8" w:rsidRDefault="00C72CB8" w:rsidP="005478C3"/>
    <w:p w14:paraId="0C17D1FA" w14:textId="23E9A478" w:rsidR="007F2468" w:rsidRPr="00044E12" w:rsidRDefault="007F2468" w:rsidP="005478C3">
      <w:pPr>
        <w:rPr>
          <w:u w:val="single"/>
        </w:rPr>
      </w:pPr>
      <w:r w:rsidRPr="00044E12">
        <w:rPr>
          <w:u w:val="single"/>
        </w:rPr>
        <w:t>Waiting</w:t>
      </w:r>
    </w:p>
    <w:p w14:paraId="5557671C" w14:textId="177CBC17" w:rsidR="007F2468" w:rsidRDefault="00900DF3" w:rsidP="00243D17">
      <w:proofErr w:type="gramStart"/>
      <w:r>
        <w:t>Similar to</w:t>
      </w:r>
      <w:proofErr w:type="gramEnd"/>
      <w:r>
        <w:t xml:space="preserve"> what is mentioned above, the amount of time that a product is stationary, awaiting further manipulation/construction (WIP) does not provide value to the customer. It is a waste that is caused by a production line that seemingly, cannot keep up with the rolling demand as the product passes through the process. By having products constantly moving through the process on their wa</w:t>
      </w:r>
      <w:r w:rsidR="00243D17">
        <w:t>y</w:t>
      </w:r>
      <w:r>
        <w:t xml:space="preserve"> to becoming completed units,</w:t>
      </w:r>
      <w:r w:rsidR="00243D17">
        <w:t xml:space="preserve"> we are bolstering our stock, meaning that we have more product to sell (We appreciate that certain volumes of this produced stock are pre-ordered by our larger customers, however, due to the nature of our Industry, and our possible client base, there are opportunities for other companies to purchase our held stock [JIC], or place more orders) The less time a unit is stationary (</w:t>
      </w:r>
      <w:r w:rsidR="00243D17">
        <w:rPr>
          <w:i/>
          <w:iCs/>
        </w:rPr>
        <w:t>waiting</w:t>
      </w:r>
      <w:r w:rsidR="00243D17">
        <w:t xml:space="preserve">) the more units can be produced (provided the product is moving constantly because production can </w:t>
      </w:r>
      <w:r w:rsidR="00F4633D">
        <w:t>maintain the demand)</w:t>
      </w:r>
      <w:r>
        <w:t xml:space="preserve"> </w:t>
      </w:r>
      <w:r w:rsidR="00F4633D">
        <w:t>What is valuable to the customer, is having completed, high quality products delivered on time and/or ready for immediate shipping</w:t>
      </w:r>
      <w:r w:rsidR="00405C2E">
        <w:t xml:space="preserve">. </w:t>
      </w:r>
    </w:p>
    <w:p w14:paraId="6EA8C491" w14:textId="77777777" w:rsidR="00C72CB8" w:rsidRDefault="00C72CB8" w:rsidP="005478C3"/>
    <w:p w14:paraId="63B749C9" w14:textId="2F9F1F84" w:rsidR="00195B73" w:rsidRPr="00044E12" w:rsidRDefault="00195B73" w:rsidP="005478C3">
      <w:pPr>
        <w:rPr>
          <w:u w:val="single"/>
        </w:rPr>
      </w:pPr>
      <w:r w:rsidRPr="00044E12">
        <w:rPr>
          <w:u w:val="single"/>
        </w:rPr>
        <w:t>Inventory</w:t>
      </w:r>
    </w:p>
    <w:p w14:paraId="35D7999B" w14:textId="7D4B63D6" w:rsidR="00497EB1" w:rsidRDefault="00405C2E" w:rsidP="005478C3">
      <w:r>
        <w:t xml:space="preserve">Our ability to hold/store large volumes of product </w:t>
      </w:r>
      <w:proofErr w:type="gramStart"/>
      <w:r>
        <w:t>adds</w:t>
      </w:r>
      <w:proofErr w:type="gramEnd"/>
      <w:r>
        <w:t xml:space="preserve"> no value to the customer, provided that they have successfully received their recent orders from ourselves. However, what does add value to the customer, is our ability to produce or ship completed products to them, on demand or in a very short space of time. With regards to our inventory, this can be essential either side o</w:t>
      </w:r>
      <w:r w:rsidR="00C719F9">
        <w:t>f</w:t>
      </w:r>
      <w:r>
        <w:t xml:space="preserve"> the production line. We need to be able to provide emergency stock to our customers by taking from our JIC Storage of completed products,</w:t>
      </w:r>
      <w:r w:rsidR="00C719F9">
        <w:t xml:space="preserve"> but also, we need to ensure that we have good inventory stock of the key components that go into construction/building of our product, this is our JIT inventory. We are fortunate enough to have unique buildings dedicated to the manufacture of each type of product. We only have a few variants regarding changes to the type of </w:t>
      </w:r>
      <w:proofErr w:type="spellStart"/>
      <w:r w:rsidR="00C719F9">
        <w:t>internals</w:t>
      </w:r>
      <w:proofErr w:type="spellEnd"/>
      <w:r w:rsidR="00C719F9">
        <w:t xml:space="preserve"> and external (visual; paint &amp; stencils) so changes to product are done before a shift. We authorise a batch type before manufacture, and this process will </w:t>
      </w:r>
      <w:r w:rsidR="00497EB1">
        <w:t>carry on un</w:t>
      </w:r>
      <w:r w:rsidR="00C719F9">
        <w:t xml:space="preserve">til we have completed our </w:t>
      </w:r>
      <w:r w:rsidR="00497EB1">
        <w:t xml:space="preserve">run. </w:t>
      </w:r>
    </w:p>
    <w:p w14:paraId="3BF45DA8" w14:textId="5B89E4B0" w:rsidR="007F2468" w:rsidRDefault="007F2468" w:rsidP="005478C3"/>
    <w:p w14:paraId="22381F0F" w14:textId="77777777" w:rsidR="00D4198B" w:rsidRDefault="00D4198B" w:rsidP="005478C3"/>
    <w:p w14:paraId="6CBFFA3E" w14:textId="77777777" w:rsidR="00D4198B" w:rsidRDefault="00D4198B" w:rsidP="005478C3"/>
    <w:p w14:paraId="54171113" w14:textId="077D7073" w:rsidR="00C72CB8" w:rsidRPr="00044E12" w:rsidRDefault="00C72CB8" w:rsidP="005478C3">
      <w:pPr>
        <w:rPr>
          <w:u w:val="single"/>
        </w:rPr>
      </w:pPr>
      <w:r w:rsidRPr="00044E12">
        <w:rPr>
          <w:u w:val="single"/>
        </w:rPr>
        <w:t xml:space="preserve">Process steps </w:t>
      </w:r>
    </w:p>
    <w:p w14:paraId="5DBE1778" w14:textId="5461D009" w:rsidR="00C72CB8" w:rsidRDefault="00926CCA" w:rsidP="005478C3">
      <w:r>
        <w:t xml:space="preserve">The very specific nature of our product means that </w:t>
      </w:r>
      <w:proofErr w:type="gramStart"/>
      <w:r>
        <w:t>the vast majority of</w:t>
      </w:r>
      <w:proofErr w:type="gramEnd"/>
      <w:r>
        <w:t xml:space="preserve"> steps in the process do indeed add value to the customer. </w:t>
      </w:r>
      <w:r w:rsidR="001F0F53">
        <w:t xml:space="preserve">By ensuring that our production line is safe and thorough we can ensure a quality product at the end. This also is important of the parts we source for our inventory for building the product. Years of development means that only the necessary elements are built into the product. </w:t>
      </w:r>
      <w:r w:rsidR="008113A1">
        <w:t xml:space="preserve">Every </w:t>
      </w:r>
      <w:proofErr w:type="gramStart"/>
      <w:r w:rsidR="008113A1">
        <w:t>s</w:t>
      </w:r>
      <w:r w:rsidR="001F0F53">
        <w:t>tep in</w:t>
      </w:r>
      <w:proofErr w:type="gramEnd"/>
      <w:r w:rsidR="001F0F53">
        <w:t xml:space="preserve"> assembly</w:t>
      </w:r>
      <w:r w:rsidR="008113A1">
        <w:t xml:space="preserve"> is important and </w:t>
      </w:r>
      <w:r w:rsidR="001F0F53">
        <w:t xml:space="preserve">value adding, </w:t>
      </w:r>
      <w:r w:rsidR="008113A1">
        <w:t>apart from</w:t>
      </w:r>
      <w:r w:rsidR="001F0F53">
        <w:t>;</w:t>
      </w:r>
      <w:r w:rsidR="008113A1">
        <w:t xml:space="preserve"> Packing, Palletizing</w:t>
      </w:r>
      <w:r w:rsidR="001F0F53">
        <w:t xml:space="preserve"> and</w:t>
      </w:r>
      <w:r w:rsidR="008113A1">
        <w:t xml:space="preserve"> Moving of the product</w:t>
      </w:r>
      <w:r w:rsidR="001F0F53">
        <w:t>. With regards to the packing and palletising, although it does not add value to the customer, it is a vital role in ensuring that the product remains safe and undamaged during its journey from end of line, through storage and onto the customer.</w:t>
      </w:r>
      <w:r w:rsidR="008113A1">
        <w:t xml:space="preserve"> </w:t>
      </w:r>
      <w:proofErr w:type="gramStart"/>
      <w:r w:rsidR="00856E56">
        <w:t>Finally</w:t>
      </w:r>
      <w:proofErr w:type="gramEnd"/>
      <w:r w:rsidR="008113A1">
        <w:t xml:space="preserve"> </w:t>
      </w:r>
      <w:r w:rsidR="00856E56">
        <w:t xml:space="preserve">and </w:t>
      </w:r>
      <w:r w:rsidR="008113A1">
        <w:t>argu</w:t>
      </w:r>
      <w:r w:rsidR="00856E56">
        <w:t>ment could be made that</w:t>
      </w:r>
      <w:r w:rsidR="008113A1">
        <w:t xml:space="preserve"> stencilling </w:t>
      </w:r>
      <w:r w:rsidR="00856E56">
        <w:t xml:space="preserve">and painting the product does not add value, however, it is by these markings that allows ourselves and the customer to identify </w:t>
      </w:r>
      <w:r w:rsidR="008113A1">
        <w:t xml:space="preserve">what is contained </w:t>
      </w:r>
      <w:r w:rsidR="00856E56">
        <w:t>with</w:t>
      </w:r>
      <w:r w:rsidR="008113A1">
        <w:t>in the product</w:t>
      </w:r>
      <w:r w:rsidR="00856E56">
        <w:t xml:space="preserve"> </w:t>
      </w:r>
      <w:r w:rsidR="00856E56">
        <w:t xml:space="preserve">and colours </w:t>
      </w:r>
      <w:r w:rsidR="00856E56">
        <w:t xml:space="preserve">to denote whether the product is </w:t>
      </w:r>
      <w:r w:rsidR="008113A1">
        <w:t xml:space="preserve">Live or </w:t>
      </w:r>
      <w:r w:rsidR="00856E56">
        <w:t>I</w:t>
      </w:r>
      <w:r w:rsidR="008113A1">
        <w:t>nert</w:t>
      </w:r>
      <w:r w:rsidR="00856E56">
        <w:t>.</w:t>
      </w:r>
    </w:p>
    <w:p w14:paraId="4776C25C" w14:textId="77777777" w:rsidR="00044E12" w:rsidRDefault="00044E12" w:rsidP="005478C3"/>
    <w:p w14:paraId="787191D3" w14:textId="61990457" w:rsidR="007F2468" w:rsidRPr="00044E12" w:rsidRDefault="00046CAD" w:rsidP="005478C3">
      <w:pPr>
        <w:rPr>
          <w:u w:val="single"/>
        </w:rPr>
      </w:pPr>
      <w:r w:rsidRPr="00044E12">
        <w:rPr>
          <w:u w:val="single"/>
        </w:rPr>
        <w:t>Transportation</w:t>
      </w:r>
    </w:p>
    <w:p w14:paraId="464860A9" w14:textId="6802F444" w:rsidR="00046CAD" w:rsidRDefault="00046CAD" w:rsidP="005478C3">
      <w:r>
        <w:t>The transit of components or completed units does not add value for the</w:t>
      </w:r>
      <w:r w:rsidR="00044E12">
        <w:t xml:space="preserve"> </w:t>
      </w:r>
      <w:r>
        <w:t>customer, it is just a necessary procedure that can be refined, but not totally overhauled. The nature of our product means that storage and production must be undertaken in very separate areas. However, there are opportunities to reduce the amount of transit with regards to storage. This is covered in the next se</w:t>
      </w:r>
      <w:r w:rsidR="00044E12">
        <w:t>ction</w:t>
      </w:r>
      <w:r>
        <w:t xml:space="preserve"> of the document. </w:t>
      </w:r>
    </w:p>
    <w:p w14:paraId="2E4ECD80" w14:textId="202E8337" w:rsidR="007F2468" w:rsidRDefault="007F2468" w:rsidP="005478C3"/>
    <w:p w14:paraId="336C950C" w14:textId="679EAC72" w:rsidR="007F2468" w:rsidRDefault="007F2468" w:rsidP="005478C3"/>
    <w:p w14:paraId="4D4A8F5E" w14:textId="406AEFF3" w:rsidR="007F2468" w:rsidRDefault="007F2468" w:rsidP="005478C3"/>
    <w:p w14:paraId="61841F35" w14:textId="24AE1D9B" w:rsidR="007F2468" w:rsidRDefault="007F2468" w:rsidP="005478C3"/>
    <w:p w14:paraId="46B2859F" w14:textId="49BCF516" w:rsidR="007F2468" w:rsidRDefault="007F2468" w:rsidP="005478C3"/>
    <w:p w14:paraId="71131C0A" w14:textId="05279DAD" w:rsidR="007F2468" w:rsidRDefault="007F2468" w:rsidP="005478C3"/>
    <w:p w14:paraId="5BD8BB01" w14:textId="248B084E" w:rsidR="007F2468" w:rsidRDefault="007F2468" w:rsidP="005478C3"/>
    <w:p w14:paraId="04CA643E" w14:textId="63745213" w:rsidR="007F2468" w:rsidRDefault="007F2468" w:rsidP="005478C3"/>
    <w:p w14:paraId="007D7B8C" w14:textId="68F958C3" w:rsidR="007F2468" w:rsidRDefault="007F2468" w:rsidP="005478C3"/>
    <w:p w14:paraId="40CF25CE" w14:textId="39CA3859" w:rsidR="007F2468" w:rsidRDefault="007F2468" w:rsidP="005478C3"/>
    <w:p w14:paraId="1DE07B36" w14:textId="47E38808" w:rsidR="008B52BF" w:rsidRDefault="008B52BF" w:rsidP="005478C3"/>
    <w:p w14:paraId="7EE66455" w14:textId="67A41161" w:rsidR="008B52BF" w:rsidRDefault="008B52BF" w:rsidP="005478C3"/>
    <w:p w14:paraId="1C3BA3DC" w14:textId="3709FECC" w:rsidR="008B52BF" w:rsidRDefault="008B52BF" w:rsidP="005478C3"/>
    <w:p w14:paraId="1580A3B7" w14:textId="03156186" w:rsidR="008B52BF" w:rsidRDefault="008B52BF" w:rsidP="005478C3"/>
    <w:p w14:paraId="664B1470" w14:textId="77777777" w:rsidR="008B52BF" w:rsidRDefault="008B52BF" w:rsidP="005478C3"/>
    <w:p w14:paraId="6261EE1F" w14:textId="61F913AB" w:rsidR="007F2468" w:rsidRDefault="007F2468" w:rsidP="005478C3"/>
    <w:p w14:paraId="17005EA3" w14:textId="35E5F70B" w:rsidR="007F2468" w:rsidRDefault="00046CAD" w:rsidP="008B52BF">
      <w:pPr>
        <w:pStyle w:val="Heading2"/>
      </w:pPr>
      <w:bookmarkStart w:id="5" w:name="_Toc109939923"/>
      <w:r>
        <w:t>4.0 Evaluation of leaner process</w:t>
      </w:r>
      <w:bookmarkEnd w:id="5"/>
    </w:p>
    <w:p w14:paraId="2F49C4F9" w14:textId="77777777" w:rsidR="0045763D" w:rsidRPr="0045763D" w:rsidRDefault="0045763D" w:rsidP="0045763D"/>
    <w:p w14:paraId="75AA1FAE" w14:textId="78C12230" w:rsidR="00C6555C" w:rsidRPr="007F2468" w:rsidRDefault="00FF6679" w:rsidP="005478C3">
      <w:pPr>
        <w:rPr>
          <w:u w:val="single"/>
        </w:rPr>
      </w:pPr>
      <w:r w:rsidRPr="007F2468">
        <w:rPr>
          <w:u w:val="single"/>
        </w:rPr>
        <w:t>Transportation</w:t>
      </w:r>
    </w:p>
    <w:p w14:paraId="4B0515FE" w14:textId="6F4346F3" w:rsidR="00C6555C" w:rsidRDefault="00C6555C" w:rsidP="00C6555C">
      <w:r>
        <w:t xml:space="preserve">Below describes the basic flow of the production line. The items highlighted in red are the storage issues that I have identified and in green I have highlighted a possible simple change dependant on logistical </w:t>
      </w:r>
      <w:r w:rsidR="007F2468">
        <w:t>plausibility. Transportation on site is a non</w:t>
      </w:r>
      <w:r w:rsidR="00044E12">
        <w:t>-</w:t>
      </w:r>
      <w:r w:rsidR="007F2468">
        <w:t>value adding activity to the customer</w:t>
      </w:r>
      <w:r w:rsidR="00195B73">
        <w:t>, by reducing the transportation onsite allows us to spend more time on VA activities for the customer.</w:t>
      </w:r>
    </w:p>
    <w:p w14:paraId="1D29954E" w14:textId="77777777" w:rsidR="00C6555C" w:rsidRDefault="00C6555C" w:rsidP="00C6555C">
      <w:pPr>
        <w:rPr>
          <w:b/>
        </w:rPr>
      </w:pPr>
      <w:r>
        <w:rPr>
          <w:b/>
        </w:rPr>
        <w:t>Current Process Flow</w:t>
      </w:r>
    </w:p>
    <w:p w14:paraId="5F51979E" w14:textId="77777777" w:rsidR="00C6555C" w:rsidRDefault="00C6555C" w:rsidP="00C6555C">
      <w:r>
        <w:t xml:space="preserve">In from supplier&gt; to our stores &gt; stores &gt; production shop. </w:t>
      </w:r>
    </w:p>
    <w:p w14:paraId="583270C6" w14:textId="77777777" w:rsidR="00C6555C" w:rsidRPr="00044E12" w:rsidRDefault="00C6555C" w:rsidP="00C6555C">
      <w:pPr>
        <w:rPr>
          <w:i/>
          <w:iCs/>
        </w:rPr>
      </w:pPr>
      <w:r w:rsidRPr="00044E12">
        <w:rPr>
          <w:i/>
          <w:iCs/>
        </w:rPr>
        <w:t>After production</w:t>
      </w:r>
    </w:p>
    <w:p w14:paraId="55C9F68E" w14:textId="3E3F15F9" w:rsidR="00C6555C" w:rsidRDefault="00C6555C" w:rsidP="00C6555C">
      <w:r>
        <w:t xml:space="preserve">From Production Shop &gt; </w:t>
      </w:r>
      <w:r w:rsidRPr="00116A16">
        <w:rPr>
          <w:color w:val="FF0000"/>
        </w:rPr>
        <w:t>Magazine &gt; Stores &gt; To Customer</w:t>
      </w:r>
    </w:p>
    <w:p w14:paraId="40049621" w14:textId="77777777" w:rsidR="00C6555C" w:rsidRDefault="00C6555C" w:rsidP="00C6555C">
      <w:pPr>
        <w:rPr>
          <w:b/>
        </w:rPr>
      </w:pPr>
      <w:r>
        <w:rPr>
          <w:b/>
        </w:rPr>
        <w:t>Possible Improvement for Process Flow</w:t>
      </w:r>
    </w:p>
    <w:p w14:paraId="0B004316" w14:textId="77777777" w:rsidR="00C6555C" w:rsidRDefault="00C6555C" w:rsidP="00C6555C">
      <w:r>
        <w:t>In from Supplier &gt; to our stores &gt; stores &gt; production shop.</w:t>
      </w:r>
    </w:p>
    <w:p w14:paraId="241A6754" w14:textId="77777777" w:rsidR="00C6555C" w:rsidRPr="00044E12" w:rsidRDefault="00C6555C" w:rsidP="00C6555C">
      <w:pPr>
        <w:rPr>
          <w:i/>
          <w:iCs/>
        </w:rPr>
      </w:pPr>
      <w:r w:rsidRPr="00044E12">
        <w:rPr>
          <w:i/>
          <w:iCs/>
        </w:rPr>
        <w:t>After Production</w:t>
      </w:r>
    </w:p>
    <w:p w14:paraId="5AD11C74" w14:textId="54C32071" w:rsidR="00C77A13" w:rsidRDefault="00C6555C" w:rsidP="005478C3">
      <w:pPr>
        <w:rPr>
          <w:color w:val="70AD47" w:themeColor="accent6"/>
        </w:rPr>
      </w:pPr>
      <w:r>
        <w:t xml:space="preserve">From Production Shop &gt; </w:t>
      </w:r>
      <w:r w:rsidRPr="00116A16">
        <w:rPr>
          <w:color w:val="70AD47" w:themeColor="accent6"/>
        </w:rPr>
        <w:t>Magazine &gt; To Customer</w:t>
      </w:r>
      <w:r w:rsidR="008127A2">
        <w:rPr>
          <w:color w:val="70AD47" w:themeColor="accent6"/>
        </w:rPr>
        <w:t>.</w:t>
      </w:r>
    </w:p>
    <w:p w14:paraId="54B685C0" w14:textId="1D4E3457" w:rsidR="00C77A13" w:rsidRPr="00C77A13" w:rsidRDefault="00C77A13" w:rsidP="005478C3">
      <w:proofErr w:type="gramStart"/>
      <w:r>
        <w:t>At the moment</w:t>
      </w:r>
      <w:proofErr w:type="gramEnd"/>
      <w:r>
        <w:t xml:space="preserve"> we are able to remove the ‘stores’ from the step because we sold a great deal of different stock last year from the Magazines. The magazines are the preferred storage area for the product concerned in this document. I feel th</w:t>
      </w:r>
      <w:r w:rsidR="008127A2">
        <w:t>at removing this unnecessary transit is a good deployment of Lean Methodology.</w:t>
      </w:r>
    </w:p>
    <w:p w14:paraId="18BFE13B" w14:textId="77777777" w:rsidR="00EC4FFC" w:rsidRDefault="00B47BC5" w:rsidP="00EC4FFC">
      <w:pPr>
        <w:pStyle w:val="Caption"/>
        <w:jc w:val="center"/>
      </w:pPr>
      <w:r w:rsidRPr="00B47BC5">
        <w:rPr>
          <w:noProof/>
        </w:rPr>
        <w:drawing>
          <wp:inline distT="0" distB="0" distL="0" distR="0" wp14:anchorId="6AE3DD2E" wp14:editId="651AC12C">
            <wp:extent cx="4424047" cy="14224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02172" cy="1447518"/>
                    </a:xfrm>
                    <a:prstGeom prst="rect">
                      <a:avLst/>
                    </a:prstGeom>
                  </pic:spPr>
                </pic:pic>
              </a:graphicData>
            </a:graphic>
          </wp:inline>
        </w:drawing>
      </w:r>
    </w:p>
    <w:p w14:paraId="7E0D3BD1" w14:textId="641DCB3B" w:rsidR="00EC4FFC" w:rsidRDefault="00EC4FFC" w:rsidP="00EC4FF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Process to customer flow</w:t>
      </w:r>
    </w:p>
    <w:p w14:paraId="70A61001" w14:textId="2DC0F957" w:rsidR="00EC4FFC" w:rsidRDefault="00EC4FFC" w:rsidP="00EC4FFC"/>
    <w:p w14:paraId="5F2A4590" w14:textId="73BB7FAC" w:rsidR="00EC4FFC" w:rsidRDefault="00EC4FFC" w:rsidP="00EC4FFC"/>
    <w:p w14:paraId="7B1DEBEE" w14:textId="45F112CE" w:rsidR="00EC4FFC" w:rsidRDefault="00EC4FFC" w:rsidP="00EC4FFC"/>
    <w:p w14:paraId="4C6B40BA" w14:textId="499EFBE2" w:rsidR="00EC4FFC" w:rsidRDefault="00EC4FFC" w:rsidP="00EC4FFC"/>
    <w:p w14:paraId="7331DE8C" w14:textId="5B338BB5" w:rsidR="00EC4FFC" w:rsidRDefault="00EC4FFC" w:rsidP="00EC4FFC"/>
    <w:p w14:paraId="6383797D" w14:textId="45D8AF57" w:rsidR="00EC4FFC" w:rsidRDefault="00EC4FFC" w:rsidP="00EC4FFC"/>
    <w:p w14:paraId="24CB6AE8" w14:textId="2AD11901" w:rsidR="00EC4FFC" w:rsidRDefault="00EC4FFC" w:rsidP="00EC4FFC"/>
    <w:p w14:paraId="32B90338" w14:textId="77777777" w:rsidR="00EC4FFC" w:rsidRPr="00EC4FFC" w:rsidRDefault="00EC4FFC" w:rsidP="00EC4FFC"/>
    <w:p w14:paraId="354A106F" w14:textId="32149E44" w:rsidR="00195B73" w:rsidRDefault="00195B73" w:rsidP="00FF6679">
      <w:r>
        <w:rPr>
          <w:rFonts w:ascii="Arial" w:hAnsi="Arial" w:cs="Arial"/>
          <w:noProof/>
        </w:rPr>
        <mc:AlternateContent>
          <mc:Choice Requires="wps">
            <w:drawing>
              <wp:anchor distT="0" distB="0" distL="114300" distR="114300" simplePos="0" relativeHeight="251606016" behindDoc="0" locked="0" layoutInCell="1" allowOverlap="1" wp14:anchorId="25F14651" wp14:editId="287BF755">
                <wp:simplePos x="0" y="0"/>
                <wp:positionH relativeFrom="column">
                  <wp:posOffset>4083050</wp:posOffset>
                </wp:positionH>
                <wp:positionV relativeFrom="paragraph">
                  <wp:posOffset>901700</wp:posOffset>
                </wp:positionV>
                <wp:extent cx="533400" cy="131618"/>
                <wp:effectExtent l="19050" t="19050" r="19050" b="40005"/>
                <wp:wrapNone/>
                <wp:docPr id="14" name="Arrow: Left 14"/>
                <wp:cNvGraphicFramePr/>
                <a:graphic xmlns:a="http://schemas.openxmlformats.org/drawingml/2006/main">
                  <a:graphicData uri="http://schemas.microsoft.com/office/word/2010/wordprocessingShape">
                    <wps:wsp>
                      <wps:cNvSpPr/>
                      <wps:spPr>
                        <a:xfrm>
                          <a:off x="0" y="0"/>
                          <a:ext cx="533400" cy="131618"/>
                        </a:xfrm>
                        <a:prstGeom prst="lef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A5E95C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4" o:spid="_x0000_s1026" type="#_x0000_t66" style="position:absolute;margin-left:321.5pt;margin-top:71pt;width:42pt;height:10.35pt;z-index:25160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" adj="2665" filled="f" strokecolor="black [3213]" strokeweight="1pt"/>
            </w:pict>
          </mc:Fallback>
        </mc:AlternateContent>
      </w:r>
      <w:r>
        <w:rPr>
          <w:noProof/>
        </w:rPr>
        <w:drawing>
          <wp:anchor distT="0" distB="0" distL="114300" distR="114300" simplePos="0" relativeHeight="251563008" behindDoc="0" locked="0" layoutInCell="1" allowOverlap="1" wp14:anchorId="33E543FD" wp14:editId="570DF957">
            <wp:simplePos x="0" y="0"/>
            <wp:positionH relativeFrom="margin">
              <wp:posOffset>-730250</wp:posOffset>
            </wp:positionH>
            <wp:positionV relativeFrom="paragraph">
              <wp:posOffset>225425</wp:posOffset>
            </wp:positionV>
            <wp:extent cx="6711950" cy="2106295"/>
            <wp:effectExtent l="0" t="0" r="0" b="8255"/>
            <wp:wrapThrough wrapText="bothSides">
              <wp:wrapPolygon edited="0">
                <wp:start x="0" y="0"/>
                <wp:lineTo x="0" y="21489"/>
                <wp:lineTo x="21518" y="21489"/>
                <wp:lineTo x="21518" y="0"/>
                <wp:lineTo x="0" y="0"/>
              </wp:wrapPolygon>
            </wp:wrapThrough>
            <wp:docPr id="12" name="Picture 1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able&#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b="29613"/>
                    <a:stretch/>
                  </pic:blipFill>
                  <pic:spPr bwMode="auto">
                    <a:xfrm>
                      <a:off x="0" y="0"/>
                      <a:ext cx="6711950" cy="2106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F6679">
        <w:t>Original</w:t>
      </w:r>
      <w:r w:rsidR="00C6555C">
        <w:t xml:space="preserve"> transportation plan</w:t>
      </w:r>
    </w:p>
    <w:p w14:paraId="679C3C77" w14:textId="3A003BC0" w:rsidR="00EC4FFC" w:rsidRDefault="00EC4FFC" w:rsidP="00EC4FFC">
      <w:pPr>
        <w:pStyle w:val="Caption"/>
      </w:pPr>
      <w:r>
        <w:t xml:space="preserve">Figure </w:t>
      </w:r>
      <w:r>
        <w:fldChar w:fldCharType="begin"/>
      </w:r>
      <w:r>
        <w:instrText xml:space="preserve"> SEQ Figure \* ARABIC </w:instrText>
      </w:r>
      <w:r>
        <w:fldChar w:fldCharType="separate"/>
      </w:r>
      <w:r>
        <w:rPr>
          <w:noProof/>
        </w:rPr>
        <w:t>2</w:t>
      </w:r>
      <w:r>
        <w:fldChar w:fldCharType="end"/>
      </w:r>
      <w:r>
        <w:t xml:space="preserve"> Original Transport plan</w:t>
      </w:r>
    </w:p>
    <w:p w14:paraId="68A01165" w14:textId="2FBEA5B9" w:rsidR="00FF6679" w:rsidRPr="00FF6679" w:rsidRDefault="00EC4FFC" w:rsidP="00FF6679">
      <w:r>
        <w:rPr>
          <w:rFonts w:ascii="Arial" w:hAnsi="Arial" w:cs="Arial"/>
          <w:noProof/>
        </w:rPr>
        <mc:AlternateContent>
          <mc:Choice Requires="wpg">
            <w:drawing>
              <wp:anchor distT="0" distB="0" distL="114300" distR="114300" simplePos="0" relativeHeight="251645952" behindDoc="0" locked="0" layoutInCell="1" allowOverlap="1" wp14:anchorId="6CA1B9C3" wp14:editId="2862555E">
                <wp:simplePos x="0" y="0"/>
                <wp:positionH relativeFrom="margin">
                  <wp:align>center</wp:align>
                </wp:positionH>
                <wp:positionV relativeFrom="paragraph">
                  <wp:posOffset>257175</wp:posOffset>
                </wp:positionV>
                <wp:extent cx="7004050" cy="1790700"/>
                <wp:effectExtent l="0" t="0" r="6350" b="0"/>
                <wp:wrapNone/>
                <wp:docPr id="33" name="Group 33"/>
                <wp:cNvGraphicFramePr/>
                <a:graphic xmlns:a="http://schemas.openxmlformats.org/drawingml/2006/main">
                  <a:graphicData uri="http://schemas.microsoft.com/office/word/2010/wordprocessingGroup">
                    <wpg:wgp>
                      <wpg:cNvGrpSpPr/>
                      <wpg:grpSpPr>
                        <a:xfrm>
                          <a:off x="0" y="0"/>
                          <a:ext cx="7004050" cy="1790700"/>
                          <a:chOff x="0" y="1"/>
                          <a:chExt cx="7465695" cy="2597921"/>
                        </a:xfrm>
                      </wpg:grpSpPr>
                      <pic:pic xmlns:pic="http://schemas.openxmlformats.org/drawingml/2006/picture">
                        <pic:nvPicPr>
                          <pic:cNvPr id="11" name="Picture 11" descr="A picture containing table&#10;&#10;Description automatically generated"/>
                          <pic:cNvPicPr>
                            <a:picLocks noChangeAspect="1"/>
                          </pic:cNvPicPr>
                        </pic:nvPicPr>
                        <pic:blipFill rotWithShape="1">
                          <a:blip r:embed="rId10">
                            <a:extLst>
                              <a:ext uri="{28A0092B-C50C-407E-A947-70E740481C1C}">
                                <a14:useLocalDpi xmlns:a14="http://schemas.microsoft.com/office/drawing/2010/main" val="0"/>
                              </a:ext>
                            </a:extLst>
                          </a:blip>
                          <a:srcRect b="19209"/>
                          <a:stretch/>
                        </pic:blipFill>
                        <pic:spPr bwMode="auto">
                          <a:xfrm>
                            <a:off x="0" y="1"/>
                            <a:ext cx="7465695" cy="2411153"/>
                          </a:xfrm>
                          <a:prstGeom prst="rect">
                            <a:avLst/>
                          </a:prstGeom>
                          <a:ln>
                            <a:noFill/>
                          </a:ln>
                          <a:extLst>
                            <a:ext uri="{53640926-AAD7-44D8-BBD7-CCE9431645EC}">
                              <a14:shadowObscured xmlns:a14="http://schemas.microsoft.com/office/drawing/2010/main"/>
                            </a:ext>
                          </a:extLst>
                        </pic:spPr>
                      </pic:pic>
                      <wps:wsp>
                        <wps:cNvPr id="32" name="Rectangle 32"/>
                        <wps:cNvSpPr/>
                        <wps:spPr>
                          <a:xfrm>
                            <a:off x="1025495" y="2247544"/>
                            <a:ext cx="5469308" cy="35037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3439DF" id="Group 33" o:spid="_x0000_s1026" style="position:absolute;margin-left:0;margin-top:20.25pt;width:551.5pt;height:141pt;z-index:251645952;mso-position-horizontal:center;mso-position-horizontal-relative:margin;mso-width-relative:margin;mso-height-relative:margin" coordorigin="" coordsize="74656,25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alt="A picture containing table&#10;&#10;Description automatically generated" style="position:absolute;width:74656;height:24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">
                  <v:imagedata r:id="rId11" o:title="A picture containing table&#10;&#10;Description automatically generated" cropbottom="12589f"/>
                </v:shape>
                <v:rect id="Rectangle 32" o:spid="_x0000_s1028" style="position:absolute;left:10254;top:22475;width:54694;height:35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" fillcolor="white [3212]" stroked="f" strokeweight="1pt"/>
                <w10:wrap anchorx="margin"/>
              </v:group>
            </w:pict>
          </mc:Fallback>
        </mc:AlternateContent>
      </w:r>
      <w:r w:rsidR="00FF6679">
        <w:t>New</w:t>
      </w:r>
      <w:r w:rsidR="00C6555C">
        <w:t xml:space="preserve"> Transportation plan</w:t>
      </w:r>
    </w:p>
    <w:p w14:paraId="08AAFD39" w14:textId="77AD455A" w:rsidR="000003A2" w:rsidRDefault="000003A2" w:rsidP="000003A2">
      <w:pPr>
        <w:spacing w:after="0" w:line="240" w:lineRule="auto"/>
        <w:jc w:val="both"/>
        <w:rPr>
          <w:rFonts w:ascii="Arial" w:hAnsi="Arial" w:cs="Arial"/>
        </w:rPr>
      </w:pPr>
    </w:p>
    <w:p w14:paraId="670BE79D" w14:textId="7A1C8B75" w:rsidR="000003A2" w:rsidRDefault="000003A2" w:rsidP="000003A2">
      <w:pPr>
        <w:spacing w:after="0" w:line="240" w:lineRule="auto"/>
        <w:jc w:val="both"/>
        <w:rPr>
          <w:rFonts w:ascii="Arial" w:hAnsi="Arial" w:cs="Arial"/>
        </w:rPr>
      </w:pPr>
    </w:p>
    <w:p w14:paraId="6D9907B8" w14:textId="00CE3AD0" w:rsidR="000003A2" w:rsidRDefault="00195B73" w:rsidP="000003A2">
      <w:pPr>
        <w:spacing w:after="0" w:line="240" w:lineRule="auto"/>
        <w:jc w:val="both"/>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26825150" wp14:editId="4191B6EE">
                <wp:simplePos x="0" y="0"/>
                <wp:positionH relativeFrom="column">
                  <wp:posOffset>5311140</wp:posOffset>
                </wp:positionH>
                <wp:positionV relativeFrom="paragraph">
                  <wp:posOffset>88900</wp:posOffset>
                </wp:positionV>
                <wp:extent cx="533400" cy="131618"/>
                <wp:effectExtent l="19050" t="19050" r="19050" b="40005"/>
                <wp:wrapNone/>
                <wp:docPr id="34" name="Arrow: Left 34"/>
                <wp:cNvGraphicFramePr/>
                <a:graphic xmlns:a="http://schemas.openxmlformats.org/drawingml/2006/main">
                  <a:graphicData uri="http://schemas.microsoft.com/office/word/2010/wordprocessingShape">
                    <wps:wsp>
                      <wps:cNvSpPr/>
                      <wps:spPr>
                        <a:xfrm>
                          <a:off x="0" y="0"/>
                          <a:ext cx="533400" cy="131618"/>
                        </a:xfrm>
                        <a:prstGeom prst="lef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F989E3E" id="Arrow: Left 34" o:spid="_x0000_s1026" type="#_x0000_t66" style="position:absolute;margin-left:418.2pt;margin-top:7pt;width:42pt;height:10.3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" adj="2665" filled="f" strokecolor="black [3213]" strokeweight="1pt"/>
            </w:pict>
          </mc:Fallback>
        </mc:AlternateContent>
      </w:r>
    </w:p>
    <w:p w14:paraId="3C4C026C" w14:textId="2D1CCA6B" w:rsidR="000003A2" w:rsidRDefault="000003A2" w:rsidP="000003A2">
      <w:pPr>
        <w:spacing w:after="0" w:line="240" w:lineRule="auto"/>
        <w:jc w:val="both"/>
        <w:rPr>
          <w:rFonts w:ascii="Arial" w:hAnsi="Arial" w:cs="Arial"/>
        </w:rPr>
      </w:pPr>
    </w:p>
    <w:p w14:paraId="386F922F" w14:textId="5CCB5D7C" w:rsidR="000003A2" w:rsidRDefault="00FF6679" w:rsidP="000003A2">
      <w:pPr>
        <w:spacing w:after="0" w:line="240" w:lineRule="auto"/>
        <w:jc w:val="both"/>
        <w:rPr>
          <w:rFonts w:ascii="Arial" w:hAnsi="Arial" w:cs="Arial"/>
        </w:rPr>
      </w:pPr>
      <w:r>
        <w:rPr>
          <w:rFonts w:ascii="Arial" w:hAnsi="Arial" w:cs="Arial"/>
          <w:noProof/>
        </w:rPr>
        <mc:AlternateContent>
          <mc:Choice Requires="wps">
            <w:drawing>
              <wp:anchor distT="0" distB="0" distL="114300" distR="114300" simplePos="0" relativeHeight="251588608" behindDoc="0" locked="0" layoutInCell="1" allowOverlap="1" wp14:anchorId="59CE7FDA" wp14:editId="5ABFF2DD">
                <wp:simplePos x="0" y="0"/>
                <wp:positionH relativeFrom="column">
                  <wp:posOffset>5437535</wp:posOffset>
                </wp:positionH>
                <wp:positionV relativeFrom="paragraph">
                  <wp:posOffset>70200</wp:posOffset>
                </wp:positionV>
                <wp:extent cx="533400" cy="131618"/>
                <wp:effectExtent l="19050" t="19050" r="19050" b="40005"/>
                <wp:wrapNone/>
                <wp:docPr id="13" name="Arrow: Left 13"/>
                <wp:cNvGraphicFramePr/>
                <a:graphic xmlns:a="http://schemas.openxmlformats.org/drawingml/2006/main">
                  <a:graphicData uri="http://schemas.microsoft.com/office/word/2010/wordprocessingShape">
                    <wps:wsp>
                      <wps:cNvSpPr/>
                      <wps:spPr>
                        <a:xfrm>
                          <a:off x="0" y="0"/>
                          <a:ext cx="533400" cy="131618"/>
                        </a:xfrm>
                        <a:prstGeom prst="leftArrow">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5AF9DA" id="Arrow: Left 13" o:spid="_x0000_s1026" type="#_x0000_t66" style="position:absolute;margin-left:428.15pt;margin-top:5.55pt;width:42pt;height:10.35pt;z-index:251588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" adj="2665" filled="f" strokecolor="black [3213]" strokeweight="1pt"/>
            </w:pict>
          </mc:Fallback>
        </mc:AlternateContent>
      </w:r>
    </w:p>
    <w:p w14:paraId="02D32B1B" w14:textId="156C9B6C" w:rsidR="000003A2" w:rsidRDefault="000003A2" w:rsidP="000003A2">
      <w:pPr>
        <w:spacing w:after="0" w:line="240" w:lineRule="auto"/>
        <w:jc w:val="both"/>
        <w:rPr>
          <w:rFonts w:ascii="Arial" w:hAnsi="Arial" w:cs="Arial"/>
        </w:rPr>
      </w:pPr>
    </w:p>
    <w:p w14:paraId="5AFB2E5A" w14:textId="77777777" w:rsidR="00044E12" w:rsidRDefault="00044E12" w:rsidP="00542C9A">
      <w:pPr>
        <w:spacing w:after="0" w:line="240" w:lineRule="auto"/>
        <w:jc w:val="both"/>
        <w:rPr>
          <w:rFonts w:ascii="Arial" w:hAnsi="Arial" w:cs="Arial"/>
          <w:u w:val="single"/>
        </w:rPr>
      </w:pPr>
    </w:p>
    <w:p w14:paraId="79571102" w14:textId="75BDA633" w:rsidR="00EC4FFC" w:rsidRDefault="00EC4FFC" w:rsidP="00542C9A">
      <w:pPr>
        <w:spacing w:after="0" w:line="240" w:lineRule="auto"/>
        <w:jc w:val="both"/>
        <w:rPr>
          <w:rFonts w:ascii="Arial" w:hAnsi="Arial" w:cs="Arial"/>
          <w:u w:val="single"/>
        </w:rPr>
      </w:pPr>
    </w:p>
    <w:p w14:paraId="2527E659" w14:textId="77777777" w:rsidR="00EC4FFC" w:rsidRDefault="00EC4FFC" w:rsidP="00542C9A">
      <w:pPr>
        <w:spacing w:after="0" w:line="240" w:lineRule="auto"/>
        <w:jc w:val="both"/>
        <w:rPr>
          <w:rFonts w:ascii="Arial" w:hAnsi="Arial" w:cs="Arial"/>
          <w:u w:val="single"/>
        </w:rPr>
      </w:pPr>
    </w:p>
    <w:p w14:paraId="0CF0482D" w14:textId="77777777" w:rsidR="00EC4FFC" w:rsidRDefault="00EC4FFC" w:rsidP="00542C9A">
      <w:pPr>
        <w:spacing w:after="0" w:line="240" w:lineRule="auto"/>
        <w:jc w:val="both"/>
        <w:rPr>
          <w:rFonts w:ascii="Arial" w:hAnsi="Arial" w:cs="Arial"/>
          <w:u w:val="single"/>
        </w:rPr>
      </w:pPr>
    </w:p>
    <w:p w14:paraId="196E69DA" w14:textId="77777777" w:rsidR="00EC4FFC" w:rsidRDefault="00EC4FFC" w:rsidP="00542C9A">
      <w:pPr>
        <w:spacing w:after="0" w:line="240" w:lineRule="auto"/>
        <w:jc w:val="both"/>
        <w:rPr>
          <w:rFonts w:ascii="Arial" w:hAnsi="Arial" w:cs="Arial"/>
          <w:u w:val="single"/>
        </w:rPr>
      </w:pPr>
    </w:p>
    <w:p w14:paraId="0D1AFD80" w14:textId="0812EF9D" w:rsidR="00EC4FFC" w:rsidRDefault="00EC4FFC" w:rsidP="00EC4FFC">
      <w:pPr>
        <w:pStyle w:val="Caption"/>
        <w:rPr>
          <w:rFonts w:ascii="Arial" w:hAnsi="Arial" w:cs="Arial"/>
          <w:u w:val="single"/>
        </w:rPr>
      </w:pPr>
      <w:r>
        <w:t xml:space="preserve">Figure </w:t>
      </w:r>
      <w:r>
        <w:fldChar w:fldCharType="begin"/>
      </w:r>
      <w:r>
        <w:instrText xml:space="preserve"> SEQ Figure \* ARABIC </w:instrText>
      </w:r>
      <w:r>
        <w:fldChar w:fldCharType="separate"/>
      </w:r>
      <w:r>
        <w:rPr>
          <w:noProof/>
        </w:rPr>
        <w:t>3</w:t>
      </w:r>
      <w:r>
        <w:fldChar w:fldCharType="end"/>
      </w:r>
      <w:r>
        <w:t xml:space="preserve"> New transport plan</w:t>
      </w:r>
    </w:p>
    <w:p w14:paraId="29A57BD3" w14:textId="77777777" w:rsidR="00EC4FFC" w:rsidRDefault="00EC4FFC" w:rsidP="00542C9A">
      <w:pPr>
        <w:spacing w:after="0" w:line="240" w:lineRule="auto"/>
        <w:jc w:val="both"/>
        <w:rPr>
          <w:rFonts w:ascii="Arial" w:hAnsi="Arial" w:cs="Arial"/>
          <w:u w:val="single"/>
        </w:rPr>
      </w:pPr>
    </w:p>
    <w:p w14:paraId="34478750" w14:textId="77777777" w:rsidR="00EC4FFC" w:rsidRDefault="00EC4FFC" w:rsidP="00542C9A">
      <w:pPr>
        <w:spacing w:after="0" w:line="240" w:lineRule="auto"/>
        <w:jc w:val="both"/>
        <w:rPr>
          <w:rFonts w:ascii="Arial" w:hAnsi="Arial" w:cs="Arial"/>
          <w:u w:val="single"/>
        </w:rPr>
      </w:pPr>
    </w:p>
    <w:p w14:paraId="366B70FD" w14:textId="77777777" w:rsidR="00EC4FFC" w:rsidRDefault="00EC4FFC" w:rsidP="00542C9A">
      <w:pPr>
        <w:spacing w:after="0" w:line="240" w:lineRule="auto"/>
        <w:jc w:val="both"/>
        <w:rPr>
          <w:rFonts w:ascii="Arial" w:hAnsi="Arial" w:cs="Arial"/>
          <w:u w:val="single"/>
        </w:rPr>
      </w:pPr>
    </w:p>
    <w:p w14:paraId="1F867638" w14:textId="77777777" w:rsidR="00EC4FFC" w:rsidRDefault="00EC4FFC" w:rsidP="00542C9A">
      <w:pPr>
        <w:spacing w:after="0" w:line="240" w:lineRule="auto"/>
        <w:jc w:val="both"/>
        <w:rPr>
          <w:rFonts w:ascii="Arial" w:hAnsi="Arial" w:cs="Arial"/>
          <w:u w:val="single"/>
        </w:rPr>
      </w:pPr>
    </w:p>
    <w:p w14:paraId="2745D90B" w14:textId="77777777" w:rsidR="00EC4FFC" w:rsidRDefault="00EC4FFC" w:rsidP="00542C9A">
      <w:pPr>
        <w:spacing w:after="0" w:line="240" w:lineRule="auto"/>
        <w:jc w:val="both"/>
        <w:rPr>
          <w:rFonts w:ascii="Arial" w:hAnsi="Arial" w:cs="Arial"/>
          <w:u w:val="single"/>
        </w:rPr>
      </w:pPr>
    </w:p>
    <w:p w14:paraId="619A06F8" w14:textId="77777777" w:rsidR="00EC4FFC" w:rsidRDefault="00EC4FFC" w:rsidP="00542C9A">
      <w:pPr>
        <w:spacing w:after="0" w:line="240" w:lineRule="auto"/>
        <w:jc w:val="both"/>
        <w:rPr>
          <w:rFonts w:ascii="Arial" w:hAnsi="Arial" w:cs="Arial"/>
          <w:u w:val="single"/>
        </w:rPr>
      </w:pPr>
    </w:p>
    <w:p w14:paraId="3C4FA24E" w14:textId="77777777" w:rsidR="00EC4FFC" w:rsidRDefault="00EC4FFC" w:rsidP="00542C9A">
      <w:pPr>
        <w:spacing w:after="0" w:line="240" w:lineRule="auto"/>
        <w:jc w:val="both"/>
        <w:rPr>
          <w:rFonts w:ascii="Arial" w:hAnsi="Arial" w:cs="Arial"/>
          <w:u w:val="single"/>
        </w:rPr>
      </w:pPr>
    </w:p>
    <w:p w14:paraId="1AC7E1F4" w14:textId="77777777" w:rsidR="00EC4FFC" w:rsidRDefault="00EC4FFC" w:rsidP="00542C9A">
      <w:pPr>
        <w:spacing w:after="0" w:line="240" w:lineRule="auto"/>
        <w:jc w:val="both"/>
        <w:rPr>
          <w:rFonts w:ascii="Arial" w:hAnsi="Arial" w:cs="Arial"/>
          <w:u w:val="single"/>
        </w:rPr>
      </w:pPr>
    </w:p>
    <w:p w14:paraId="44A85BB9" w14:textId="77777777" w:rsidR="00EC4FFC" w:rsidRDefault="00EC4FFC" w:rsidP="00542C9A">
      <w:pPr>
        <w:spacing w:after="0" w:line="240" w:lineRule="auto"/>
        <w:jc w:val="both"/>
        <w:rPr>
          <w:rFonts w:ascii="Arial" w:hAnsi="Arial" w:cs="Arial"/>
          <w:u w:val="single"/>
        </w:rPr>
      </w:pPr>
    </w:p>
    <w:p w14:paraId="17EDF8A2" w14:textId="77777777" w:rsidR="00EC4FFC" w:rsidRDefault="00EC4FFC" w:rsidP="00542C9A">
      <w:pPr>
        <w:spacing w:after="0" w:line="240" w:lineRule="auto"/>
        <w:jc w:val="both"/>
        <w:rPr>
          <w:rFonts w:ascii="Arial" w:hAnsi="Arial" w:cs="Arial"/>
          <w:u w:val="single"/>
        </w:rPr>
      </w:pPr>
    </w:p>
    <w:p w14:paraId="7AEC6023" w14:textId="77777777" w:rsidR="00EC4FFC" w:rsidRDefault="00EC4FFC" w:rsidP="00542C9A">
      <w:pPr>
        <w:spacing w:after="0" w:line="240" w:lineRule="auto"/>
        <w:jc w:val="both"/>
        <w:rPr>
          <w:rFonts w:ascii="Arial" w:hAnsi="Arial" w:cs="Arial"/>
          <w:u w:val="single"/>
        </w:rPr>
      </w:pPr>
    </w:p>
    <w:p w14:paraId="492075B6" w14:textId="205E8E57" w:rsidR="00EC4FFC" w:rsidRDefault="00EC4FFC" w:rsidP="00542C9A">
      <w:pPr>
        <w:spacing w:after="0" w:line="240" w:lineRule="auto"/>
        <w:jc w:val="both"/>
        <w:rPr>
          <w:rFonts w:ascii="Arial" w:hAnsi="Arial" w:cs="Arial"/>
          <w:u w:val="single"/>
        </w:rPr>
      </w:pPr>
    </w:p>
    <w:p w14:paraId="66876AE8" w14:textId="741D352C" w:rsidR="00EC4FFC" w:rsidRDefault="00EC4FFC" w:rsidP="00542C9A">
      <w:pPr>
        <w:spacing w:after="0" w:line="240" w:lineRule="auto"/>
        <w:jc w:val="both"/>
        <w:rPr>
          <w:rFonts w:ascii="Arial" w:hAnsi="Arial" w:cs="Arial"/>
          <w:u w:val="single"/>
        </w:rPr>
      </w:pPr>
    </w:p>
    <w:p w14:paraId="1F8DD298" w14:textId="1ED4E391" w:rsidR="00EC4FFC" w:rsidRDefault="00EC4FFC" w:rsidP="00542C9A">
      <w:pPr>
        <w:spacing w:after="0" w:line="240" w:lineRule="auto"/>
        <w:jc w:val="both"/>
        <w:rPr>
          <w:rFonts w:ascii="Arial" w:hAnsi="Arial" w:cs="Arial"/>
          <w:u w:val="single"/>
        </w:rPr>
      </w:pPr>
    </w:p>
    <w:p w14:paraId="682AFD0D" w14:textId="543AD195" w:rsidR="00EC4FFC" w:rsidRDefault="00EC4FFC" w:rsidP="00542C9A">
      <w:pPr>
        <w:spacing w:after="0" w:line="240" w:lineRule="auto"/>
        <w:jc w:val="both"/>
        <w:rPr>
          <w:rFonts w:ascii="Arial" w:hAnsi="Arial" w:cs="Arial"/>
          <w:u w:val="single"/>
        </w:rPr>
      </w:pPr>
    </w:p>
    <w:p w14:paraId="6F87369D" w14:textId="31471E0C" w:rsidR="00EC4FFC" w:rsidRDefault="00EC4FFC" w:rsidP="00542C9A">
      <w:pPr>
        <w:spacing w:after="0" w:line="240" w:lineRule="auto"/>
        <w:jc w:val="both"/>
        <w:rPr>
          <w:rFonts w:ascii="Arial" w:hAnsi="Arial" w:cs="Arial"/>
          <w:u w:val="single"/>
        </w:rPr>
      </w:pPr>
    </w:p>
    <w:p w14:paraId="10587353" w14:textId="2C4CFD23" w:rsidR="00EC4FFC" w:rsidRDefault="00EC4FFC" w:rsidP="00542C9A">
      <w:pPr>
        <w:spacing w:after="0" w:line="240" w:lineRule="auto"/>
        <w:jc w:val="both"/>
        <w:rPr>
          <w:rFonts w:ascii="Arial" w:hAnsi="Arial" w:cs="Arial"/>
          <w:u w:val="single"/>
        </w:rPr>
      </w:pPr>
    </w:p>
    <w:p w14:paraId="2097F438" w14:textId="0080CD48" w:rsidR="00EC4FFC" w:rsidRDefault="00EC4FFC" w:rsidP="00542C9A">
      <w:pPr>
        <w:spacing w:after="0" w:line="240" w:lineRule="auto"/>
        <w:jc w:val="both"/>
        <w:rPr>
          <w:rFonts w:ascii="Arial" w:hAnsi="Arial" w:cs="Arial"/>
          <w:u w:val="single"/>
        </w:rPr>
      </w:pPr>
    </w:p>
    <w:p w14:paraId="684FFAD3" w14:textId="5F566F48" w:rsidR="00EC4FFC" w:rsidRDefault="00EC4FFC" w:rsidP="00542C9A">
      <w:pPr>
        <w:spacing w:after="0" w:line="240" w:lineRule="auto"/>
        <w:jc w:val="both"/>
        <w:rPr>
          <w:rFonts w:ascii="Arial" w:hAnsi="Arial" w:cs="Arial"/>
          <w:u w:val="single"/>
        </w:rPr>
      </w:pPr>
    </w:p>
    <w:p w14:paraId="11F8016A" w14:textId="725AF454" w:rsidR="00EC4FFC" w:rsidRDefault="00EC4FFC" w:rsidP="00542C9A">
      <w:pPr>
        <w:spacing w:after="0" w:line="240" w:lineRule="auto"/>
        <w:jc w:val="both"/>
        <w:rPr>
          <w:rFonts w:ascii="Arial" w:hAnsi="Arial" w:cs="Arial"/>
          <w:u w:val="single"/>
        </w:rPr>
      </w:pPr>
    </w:p>
    <w:p w14:paraId="265C3CE5" w14:textId="3B98D2C4" w:rsidR="00EC4FFC" w:rsidRDefault="00EC4FFC" w:rsidP="00542C9A">
      <w:pPr>
        <w:spacing w:after="0" w:line="240" w:lineRule="auto"/>
        <w:jc w:val="both"/>
        <w:rPr>
          <w:rFonts w:ascii="Arial" w:hAnsi="Arial" w:cs="Arial"/>
          <w:u w:val="single"/>
        </w:rPr>
      </w:pPr>
    </w:p>
    <w:p w14:paraId="70DA7E2B" w14:textId="77777777" w:rsidR="00EC4FFC" w:rsidRDefault="00EC4FFC" w:rsidP="00542C9A">
      <w:pPr>
        <w:spacing w:after="0" w:line="240" w:lineRule="auto"/>
        <w:jc w:val="both"/>
        <w:rPr>
          <w:rFonts w:ascii="Arial" w:hAnsi="Arial" w:cs="Arial"/>
          <w:u w:val="single"/>
        </w:rPr>
      </w:pPr>
    </w:p>
    <w:p w14:paraId="19D9C191" w14:textId="77777777" w:rsidR="00EC4FFC" w:rsidRDefault="00EC4FFC" w:rsidP="00542C9A">
      <w:pPr>
        <w:spacing w:after="0" w:line="240" w:lineRule="auto"/>
        <w:jc w:val="both"/>
        <w:rPr>
          <w:rFonts w:ascii="Arial" w:hAnsi="Arial" w:cs="Arial"/>
          <w:u w:val="single"/>
        </w:rPr>
      </w:pPr>
    </w:p>
    <w:p w14:paraId="6BA9E6A2" w14:textId="7D50A513" w:rsidR="00E65783" w:rsidRPr="00E5302F" w:rsidRDefault="00E65783" w:rsidP="00542C9A">
      <w:pPr>
        <w:spacing w:after="0" w:line="240" w:lineRule="auto"/>
        <w:jc w:val="both"/>
        <w:rPr>
          <w:u w:val="single"/>
        </w:rPr>
      </w:pPr>
      <w:r w:rsidRPr="00E5302F">
        <w:rPr>
          <w:u w:val="single"/>
        </w:rPr>
        <w:t>Original</w:t>
      </w:r>
      <w:r w:rsidR="00E26EDA" w:rsidRPr="00E5302F">
        <w:rPr>
          <w:u w:val="single"/>
        </w:rPr>
        <w:t xml:space="preserve"> </w:t>
      </w:r>
      <w:r w:rsidRPr="00E5302F">
        <w:rPr>
          <w:u w:val="single"/>
        </w:rPr>
        <w:t>P</w:t>
      </w:r>
      <w:r w:rsidR="00A76EFF" w:rsidRPr="00E5302F">
        <w:rPr>
          <w:u w:val="single"/>
        </w:rPr>
        <w:t>ro</w:t>
      </w:r>
      <w:r w:rsidR="00C6555C" w:rsidRPr="00E5302F">
        <w:rPr>
          <w:u w:val="single"/>
        </w:rPr>
        <w:t>cess</w:t>
      </w:r>
      <w:r w:rsidRPr="00E5302F">
        <w:rPr>
          <w:u w:val="single"/>
        </w:rPr>
        <w:t xml:space="preserve"> </w:t>
      </w:r>
      <w:r w:rsidR="00A76EFF" w:rsidRPr="00E5302F">
        <w:rPr>
          <w:u w:val="single"/>
        </w:rPr>
        <w:t>layout</w:t>
      </w:r>
      <w:r w:rsidRPr="00E5302F">
        <w:rPr>
          <w:u w:val="single"/>
        </w:rPr>
        <w:t xml:space="preserve"> </w:t>
      </w:r>
    </w:p>
    <w:p w14:paraId="7BCE7522" w14:textId="3A7097DE" w:rsidR="001900DF" w:rsidRDefault="001900DF" w:rsidP="00542C9A">
      <w:pPr>
        <w:spacing w:after="0" w:line="240" w:lineRule="auto"/>
        <w:jc w:val="both"/>
        <w:rPr>
          <w:rFonts w:ascii="Arial" w:hAnsi="Arial" w:cs="Arial"/>
          <w:u w:val="single"/>
        </w:rPr>
      </w:pPr>
    </w:p>
    <w:p w14:paraId="0C7F0149" w14:textId="02A83CE0" w:rsidR="001900DF" w:rsidRDefault="00F70C69" w:rsidP="00542C9A">
      <w:pPr>
        <w:spacing w:after="0" w:line="240" w:lineRule="auto"/>
        <w:jc w:val="both"/>
        <w:rPr>
          <w:rFonts w:ascii="Arial" w:hAnsi="Arial" w:cs="Arial"/>
          <w:u w:val="single"/>
        </w:rPr>
      </w:pPr>
      <w:r>
        <w:rPr>
          <w:noProof/>
        </w:rPr>
        <w:drawing>
          <wp:inline distT="0" distB="0" distL="0" distR="0" wp14:anchorId="0B33FD13" wp14:editId="6F671346">
            <wp:extent cx="4871103" cy="5892890"/>
            <wp:effectExtent l="0" t="0" r="5715"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pic:cNvPicPr>
                  </pic:nvPicPr>
                  <pic:blipFill>
                    <a:blip r:embed="rId12"/>
                    <a:stretch>
                      <a:fillRect/>
                    </a:stretch>
                  </pic:blipFill>
                  <pic:spPr>
                    <a:xfrm>
                      <a:off x="0" y="0"/>
                      <a:ext cx="4875374" cy="5898057"/>
                    </a:xfrm>
                    <a:prstGeom prst="rect">
                      <a:avLst/>
                    </a:prstGeom>
                  </pic:spPr>
                </pic:pic>
              </a:graphicData>
            </a:graphic>
          </wp:inline>
        </w:drawing>
      </w:r>
    </w:p>
    <w:p w14:paraId="0C7D83B4" w14:textId="25C877A4" w:rsidR="00E65783" w:rsidRDefault="00EC4FFC" w:rsidP="00EC4FFC">
      <w:pPr>
        <w:pStyle w:val="Caption"/>
        <w:rPr>
          <w:rFonts w:ascii="Arial" w:hAnsi="Arial" w:cs="Arial"/>
          <w:u w:val="single"/>
        </w:rPr>
      </w:pPr>
      <w:r>
        <w:t xml:space="preserve">Figure </w:t>
      </w:r>
      <w:r>
        <w:fldChar w:fldCharType="begin"/>
      </w:r>
      <w:r>
        <w:instrText xml:space="preserve"> SEQ Figure \* ARABIC </w:instrText>
      </w:r>
      <w:r>
        <w:fldChar w:fldCharType="separate"/>
      </w:r>
      <w:r>
        <w:rPr>
          <w:noProof/>
        </w:rPr>
        <w:t>4</w:t>
      </w:r>
      <w:r>
        <w:fldChar w:fldCharType="end"/>
      </w:r>
      <w:r>
        <w:t xml:space="preserve"> Original process layout</w:t>
      </w:r>
    </w:p>
    <w:p w14:paraId="4B44A547" w14:textId="44D2BAF0" w:rsidR="00222D6F" w:rsidRDefault="00222D6F" w:rsidP="00542C9A">
      <w:pPr>
        <w:spacing w:after="0" w:line="240" w:lineRule="auto"/>
        <w:jc w:val="both"/>
        <w:rPr>
          <w:rFonts w:ascii="Arial" w:hAnsi="Arial" w:cs="Arial"/>
          <w:u w:val="single"/>
        </w:rPr>
      </w:pPr>
    </w:p>
    <w:p w14:paraId="635A565D" w14:textId="6823ACE7" w:rsidR="00682051" w:rsidRDefault="00682051" w:rsidP="00542C9A">
      <w:pPr>
        <w:spacing w:after="0" w:line="240" w:lineRule="auto"/>
        <w:jc w:val="both"/>
        <w:rPr>
          <w:rFonts w:ascii="Arial" w:hAnsi="Arial" w:cs="Arial"/>
          <w:u w:val="single"/>
        </w:rPr>
      </w:pPr>
    </w:p>
    <w:p w14:paraId="3BACF94D" w14:textId="77777777" w:rsidR="00682051" w:rsidRDefault="00682051" w:rsidP="00542C9A">
      <w:pPr>
        <w:spacing w:after="0" w:line="240" w:lineRule="auto"/>
        <w:jc w:val="both"/>
        <w:rPr>
          <w:rFonts w:ascii="Arial" w:hAnsi="Arial" w:cs="Arial"/>
          <w:u w:val="single"/>
        </w:rPr>
      </w:pPr>
    </w:p>
    <w:p w14:paraId="4FB5DCC0" w14:textId="0EE28419" w:rsidR="00222D6F" w:rsidRDefault="00222D6F" w:rsidP="00542C9A">
      <w:pPr>
        <w:spacing w:after="0" w:line="240" w:lineRule="auto"/>
        <w:jc w:val="both"/>
        <w:rPr>
          <w:rFonts w:ascii="Arial" w:hAnsi="Arial" w:cs="Arial"/>
          <w:u w:val="single"/>
        </w:rPr>
      </w:pPr>
    </w:p>
    <w:p w14:paraId="5A4ED3A9" w14:textId="77777777" w:rsidR="00682051" w:rsidRDefault="00682051" w:rsidP="00542C9A">
      <w:pPr>
        <w:spacing w:after="0" w:line="240" w:lineRule="auto"/>
        <w:jc w:val="both"/>
        <w:rPr>
          <w:rFonts w:ascii="Arial" w:hAnsi="Arial" w:cs="Arial"/>
          <w:u w:val="single"/>
        </w:rPr>
      </w:pPr>
    </w:p>
    <w:p w14:paraId="29FF0B74" w14:textId="38672135" w:rsidR="00682051" w:rsidRDefault="00682051" w:rsidP="00542C9A">
      <w:pPr>
        <w:spacing w:after="0" w:line="240" w:lineRule="auto"/>
        <w:jc w:val="both"/>
        <w:rPr>
          <w:rFonts w:ascii="Arial" w:hAnsi="Arial" w:cs="Arial"/>
          <w:u w:val="single"/>
        </w:rPr>
      </w:pPr>
    </w:p>
    <w:p w14:paraId="6771AD57" w14:textId="0F13E090" w:rsidR="00682051" w:rsidRDefault="00682051" w:rsidP="00542C9A">
      <w:pPr>
        <w:spacing w:after="0" w:line="240" w:lineRule="auto"/>
        <w:jc w:val="both"/>
        <w:rPr>
          <w:rFonts w:ascii="Arial" w:hAnsi="Arial" w:cs="Arial"/>
          <w:u w:val="single"/>
        </w:rPr>
      </w:pPr>
    </w:p>
    <w:p w14:paraId="089AB4C1" w14:textId="32150BAF" w:rsidR="00682051" w:rsidRDefault="00682051" w:rsidP="00542C9A">
      <w:pPr>
        <w:spacing w:after="0" w:line="240" w:lineRule="auto"/>
        <w:jc w:val="both"/>
        <w:rPr>
          <w:rFonts w:ascii="Arial" w:hAnsi="Arial" w:cs="Arial"/>
          <w:u w:val="single"/>
        </w:rPr>
      </w:pPr>
    </w:p>
    <w:p w14:paraId="6C6DFB8F" w14:textId="525885A0" w:rsidR="00682051" w:rsidRDefault="00682051" w:rsidP="00542C9A">
      <w:pPr>
        <w:spacing w:after="0" w:line="240" w:lineRule="auto"/>
        <w:jc w:val="both"/>
        <w:rPr>
          <w:rFonts w:ascii="Arial" w:hAnsi="Arial" w:cs="Arial"/>
          <w:u w:val="single"/>
        </w:rPr>
      </w:pPr>
    </w:p>
    <w:p w14:paraId="290B1B86" w14:textId="2A2BB9B3" w:rsidR="00682051" w:rsidRDefault="00682051" w:rsidP="00542C9A">
      <w:pPr>
        <w:spacing w:after="0" w:line="240" w:lineRule="auto"/>
        <w:jc w:val="both"/>
        <w:rPr>
          <w:rFonts w:ascii="Arial" w:hAnsi="Arial" w:cs="Arial"/>
          <w:u w:val="single"/>
        </w:rPr>
      </w:pPr>
    </w:p>
    <w:p w14:paraId="6A7FCF95" w14:textId="444B72E0" w:rsidR="00682051" w:rsidRDefault="00682051" w:rsidP="00542C9A">
      <w:pPr>
        <w:spacing w:after="0" w:line="240" w:lineRule="auto"/>
        <w:jc w:val="both"/>
        <w:rPr>
          <w:rFonts w:ascii="Arial" w:hAnsi="Arial" w:cs="Arial"/>
          <w:u w:val="single"/>
        </w:rPr>
      </w:pPr>
    </w:p>
    <w:p w14:paraId="1D82DCDC" w14:textId="405FA376" w:rsidR="00682051" w:rsidRDefault="00682051" w:rsidP="00542C9A">
      <w:pPr>
        <w:spacing w:after="0" w:line="240" w:lineRule="auto"/>
        <w:jc w:val="both"/>
        <w:rPr>
          <w:rFonts w:ascii="Arial" w:hAnsi="Arial" w:cs="Arial"/>
          <w:u w:val="single"/>
        </w:rPr>
      </w:pPr>
    </w:p>
    <w:p w14:paraId="300EC0E8" w14:textId="235FE16E" w:rsidR="00682051" w:rsidRDefault="00682051" w:rsidP="00542C9A">
      <w:pPr>
        <w:spacing w:after="0" w:line="240" w:lineRule="auto"/>
        <w:jc w:val="both"/>
        <w:rPr>
          <w:rFonts w:ascii="Arial" w:hAnsi="Arial" w:cs="Arial"/>
          <w:u w:val="single"/>
        </w:rPr>
      </w:pPr>
    </w:p>
    <w:p w14:paraId="7EAE1A5E" w14:textId="78368A25" w:rsidR="00682051" w:rsidRDefault="00682051" w:rsidP="00542C9A">
      <w:pPr>
        <w:spacing w:after="0" w:line="240" w:lineRule="auto"/>
        <w:jc w:val="both"/>
        <w:rPr>
          <w:rFonts w:ascii="Arial" w:hAnsi="Arial" w:cs="Arial"/>
          <w:u w:val="single"/>
        </w:rPr>
      </w:pPr>
    </w:p>
    <w:p w14:paraId="5F5EB356" w14:textId="64DDDD2F" w:rsidR="00682051" w:rsidRPr="00E5302F" w:rsidRDefault="00682051" w:rsidP="00542C9A">
      <w:pPr>
        <w:spacing w:after="0" w:line="240" w:lineRule="auto"/>
        <w:jc w:val="both"/>
        <w:rPr>
          <w:u w:val="single"/>
        </w:rPr>
      </w:pPr>
      <w:r w:rsidRPr="00E5302F">
        <w:rPr>
          <w:u w:val="single"/>
        </w:rPr>
        <w:t xml:space="preserve">HTA - Process flow </w:t>
      </w:r>
    </w:p>
    <w:p w14:paraId="02BB0398" w14:textId="77777777" w:rsidR="0045763D" w:rsidRDefault="0045763D" w:rsidP="00542C9A">
      <w:pPr>
        <w:spacing w:after="0" w:line="240" w:lineRule="auto"/>
        <w:jc w:val="both"/>
        <w:rPr>
          <w:rFonts w:ascii="Arial" w:hAnsi="Arial" w:cs="Arial"/>
          <w:u w:val="single"/>
        </w:rPr>
      </w:pPr>
    </w:p>
    <w:p w14:paraId="22F27E76" w14:textId="1D1AD8E2" w:rsidR="00222D6F" w:rsidRDefault="00682051" w:rsidP="00542C9A">
      <w:pPr>
        <w:spacing w:after="0" w:line="240" w:lineRule="auto"/>
        <w:jc w:val="both"/>
        <w:rPr>
          <w:rFonts w:ascii="Arial" w:hAnsi="Arial" w:cs="Arial"/>
          <w:u w:val="single"/>
        </w:rPr>
      </w:pPr>
      <w:r w:rsidRPr="00682051">
        <w:rPr>
          <w:rFonts w:ascii="Arial" w:hAnsi="Arial" w:cs="Arial"/>
        </w:rPr>
        <w:drawing>
          <wp:inline distT="0" distB="0" distL="0" distR="0" wp14:anchorId="317BCA57" wp14:editId="69FA6AA3">
            <wp:extent cx="7982065" cy="5154410"/>
            <wp:effectExtent l="4127" t="0" r="4128" b="4127"/>
            <wp:docPr id="1" name="Picture 1" descr="Box and whiske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ox and whisker chart&#10;&#10;Description automatically generated with medium confidence"/>
                    <pic:cNvPicPr/>
                  </pic:nvPicPr>
                  <pic:blipFill>
                    <a:blip r:embed="rId13"/>
                    <a:stretch>
                      <a:fillRect/>
                    </a:stretch>
                  </pic:blipFill>
                  <pic:spPr>
                    <a:xfrm rot="16200000">
                      <a:off x="0" y="0"/>
                      <a:ext cx="8034456" cy="5188242"/>
                    </a:xfrm>
                    <a:prstGeom prst="rect">
                      <a:avLst/>
                    </a:prstGeom>
                  </pic:spPr>
                </pic:pic>
              </a:graphicData>
            </a:graphic>
          </wp:inline>
        </w:drawing>
      </w:r>
    </w:p>
    <w:p w14:paraId="754D9945" w14:textId="3FC7E75E" w:rsidR="00222D6F" w:rsidRDefault="00EC4FFC" w:rsidP="00EC4FFC">
      <w:pPr>
        <w:pStyle w:val="Caption"/>
        <w:rPr>
          <w:rFonts w:ascii="Arial" w:hAnsi="Arial" w:cs="Arial"/>
          <w:u w:val="single"/>
        </w:rPr>
      </w:pPr>
      <w:r>
        <w:t xml:space="preserve">Figure </w:t>
      </w:r>
      <w:r>
        <w:fldChar w:fldCharType="begin"/>
      </w:r>
      <w:r>
        <w:instrText xml:space="preserve"> SEQ Figure \* ARABIC </w:instrText>
      </w:r>
      <w:r>
        <w:fldChar w:fldCharType="separate"/>
      </w:r>
      <w:r>
        <w:rPr>
          <w:noProof/>
        </w:rPr>
        <w:t>5</w:t>
      </w:r>
      <w:r>
        <w:fldChar w:fldCharType="end"/>
      </w:r>
      <w:r>
        <w:t xml:space="preserve"> HTA - Process flow</w:t>
      </w:r>
    </w:p>
    <w:p w14:paraId="78DD2DD5" w14:textId="495ADCB8" w:rsidR="00E65783" w:rsidRDefault="00E65783" w:rsidP="00542C9A">
      <w:pPr>
        <w:spacing w:after="0" w:line="240" w:lineRule="auto"/>
        <w:jc w:val="both"/>
        <w:rPr>
          <w:rFonts w:ascii="Arial" w:hAnsi="Arial" w:cs="Arial"/>
          <w:u w:val="single"/>
        </w:rPr>
      </w:pPr>
    </w:p>
    <w:p w14:paraId="4595BDA6" w14:textId="1F520825" w:rsidR="001900DF" w:rsidRDefault="00E65783" w:rsidP="00542C9A">
      <w:pPr>
        <w:spacing w:after="0" w:line="240" w:lineRule="auto"/>
        <w:jc w:val="both"/>
        <w:rPr>
          <w:u w:val="single"/>
        </w:rPr>
      </w:pPr>
      <w:r>
        <w:rPr>
          <w:u w:val="single"/>
        </w:rPr>
        <w:t xml:space="preserve">Improved </w:t>
      </w:r>
      <w:r w:rsidR="00A76EFF">
        <w:rPr>
          <w:u w:val="single"/>
        </w:rPr>
        <w:t>Pro</w:t>
      </w:r>
      <w:r w:rsidR="00DE57BB">
        <w:rPr>
          <w:u w:val="single"/>
        </w:rPr>
        <w:t>cess</w:t>
      </w:r>
      <w:r w:rsidR="00A76EFF">
        <w:rPr>
          <w:u w:val="single"/>
        </w:rPr>
        <w:t xml:space="preserve"> layout</w:t>
      </w:r>
      <w:r>
        <w:rPr>
          <w:u w:val="single"/>
        </w:rPr>
        <w:t xml:space="preserve"> </w:t>
      </w:r>
    </w:p>
    <w:p w14:paraId="41D9A6FF" w14:textId="7E6A4BEC" w:rsidR="001900DF" w:rsidRDefault="001900DF" w:rsidP="00542C9A">
      <w:pPr>
        <w:spacing w:after="0" w:line="240" w:lineRule="auto"/>
        <w:jc w:val="both"/>
        <w:rPr>
          <w:u w:val="single"/>
        </w:rPr>
      </w:pPr>
    </w:p>
    <w:p w14:paraId="53EDAD2B" w14:textId="6D210B10" w:rsidR="00A90F6B" w:rsidRDefault="00222D6F" w:rsidP="00542C9A">
      <w:pPr>
        <w:spacing w:after="0" w:line="240" w:lineRule="auto"/>
        <w:jc w:val="both"/>
      </w:pPr>
      <w:r w:rsidRPr="00222D6F">
        <w:t>Please note that all fencing in the images below</w:t>
      </w:r>
      <w:r w:rsidR="00044E12">
        <w:t xml:space="preserve"> represent</w:t>
      </w:r>
      <w:r w:rsidRPr="00222D6F">
        <w:t xml:space="preserve"> concrete blast </w:t>
      </w:r>
      <w:proofErr w:type="gramStart"/>
      <w:r w:rsidRPr="00222D6F">
        <w:t>walls in reality</w:t>
      </w:r>
      <w:proofErr w:type="gramEnd"/>
      <w:r w:rsidR="008113A1">
        <w:t>.</w:t>
      </w:r>
    </w:p>
    <w:p w14:paraId="5E52036A" w14:textId="77777777" w:rsidR="00A90F6B" w:rsidRDefault="00A90F6B" w:rsidP="00542C9A">
      <w:pPr>
        <w:spacing w:after="0" w:line="240" w:lineRule="auto"/>
        <w:jc w:val="both"/>
      </w:pPr>
    </w:p>
    <w:p w14:paraId="6A7799D7" w14:textId="35A935BE" w:rsidR="009972D1" w:rsidRDefault="00A90F6B" w:rsidP="00897306">
      <w:pPr>
        <w:spacing w:after="0" w:line="240" w:lineRule="auto"/>
        <w:jc w:val="center"/>
        <w:rPr>
          <w:noProof/>
        </w:rPr>
      </w:pPr>
      <w:r w:rsidRPr="00A90F6B">
        <w:rPr>
          <w:noProof/>
        </w:rPr>
        <w:drawing>
          <wp:inline distT="0" distB="0" distL="0" distR="0" wp14:anchorId="377F912A" wp14:editId="777BA7D6">
            <wp:extent cx="5731510" cy="4691380"/>
            <wp:effectExtent l="0" t="0" r="2540" b="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14"/>
                    <a:stretch>
                      <a:fillRect/>
                    </a:stretch>
                  </pic:blipFill>
                  <pic:spPr>
                    <a:xfrm>
                      <a:off x="0" y="0"/>
                      <a:ext cx="5731510" cy="4691380"/>
                    </a:xfrm>
                    <a:prstGeom prst="rect">
                      <a:avLst/>
                    </a:prstGeom>
                  </pic:spPr>
                </pic:pic>
              </a:graphicData>
            </a:graphic>
          </wp:inline>
        </w:drawing>
      </w:r>
    </w:p>
    <w:p w14:paraId="3AFA29A6" w14:textId="368ACA5E" w:rsidR="009972D1" w:rsidRDefault="009972D1" w:rsidP="00897306">
      <w:pPr>
        <w:spacing w:after="0" w:line="240" w:lineRule="auto"/>
        <w:jc w:val="center"/>
        <w:rPr>
          <w:noProof/>
        </w:rPr>
      </w:pPr>
    </w:p>
    <w:p w14:paraId="6BC36451" w14:textId="553138A9" w:rsidR="00964115" w:rsidRDefault="00EC4FFC" w:rsidP="00EC4FFC">
      <w:pPr>
        <w:pStyle w:val="Caption"/>
        <w:rPr>
          <w:noProof/>
        </w:rPr>
      </w:pPr>
      <w:r>
        <w:t xml:space="preserve">Figure </w:t>
      </w:r>
      <w:r>
        <w:fldChar w:fldCharType="begin"/>
      </w:r>
      <w:r>
        <w:instrText xml:space="preserve"> SEQ Figure \* ARABIC </w:instrText>
      </w:r>
      <w:r>
        <w:fldChar w:fldCharType="separate"/>
      </w:r>
      <w:r>
        <w:rPr>
          <w:noProof/>
        </w:rPr>
        <w:t>6</w:t>
      </w:r>
      <w:r>
        <w:fldChar w:fldCharType="end"/>
      </w:r>
      <w:r>
        <w:t xml:space="preserve"> New process layout</w:t>
      </w:r>
    </w:p>
    <w:p w14:paraId="623469ED" w14:textId="0FD08C88" w:rsidR="00964115" w:rsidRDefault="00964115" w:rsidP="00682051">
      <w:pPr>
        <w:spacing w:after="0" w:line="240" w:lineRule="auto"/>
        <w:rPr>
          <w:noProof/>
        </w:rPr>
      </w:pPr>
    </w:p>
    <w:p w14:paraId="4EABF24E" w14:textId="357B7D51" w:rsidR="00964115" w:rsidRDefault="00964115" w:rsidP="00682051">
      <w:pPr>
        <w:spacing w:after="0" w:line="240" w:lineRule="auto"/>
        <w:rPr>
          <w:noProof/>
        </w:rPr>
      </w:pPr>
    </w:p>
    <w:p w14:paraId="5D83643E" w14:textId="14A973DF" w:rsidR="00964115" w:rsidRDefault="00964115" w:rsidP="00682051">
      <w:pPr>
        <w:spacing w:after="0" w:line="240" w:lineRule="auto"/>
        <w:rPr>
          <w:noProof/>
        </w:rPr>
      </w:pPr>
    </w:p>
    <w:p w14:paraId="43CEE137" w14:textId="72A2E573" w:rsidR="00964115" w:rsidRDefault="00964115" w:rsidP="00682051">
      <w:pPr>
        <w:spacing w:after="0" w:line="240" w:lineRule="auto"/>
        <w:rPr>
          <w:noProof/>
        </w:rPr>
      </w:pPr>
    </w:p>
    <w:p w14:paraId="6E497140" w14:textId="128A837D" w:rsidR="00964115" w:rsidRDefault="00964115" w:rsidP="00682051">
      <w:pPr>
        <w:spacing w:after="0" w:line="240" w:lineRule="auto"/>
        <w:rPr>
          <w:noProof/>
        </w:rPr>
      </w:pPr>
    </w:p>
    <w:p w14:paraId="66E300CA" w14:textId="2DA22FEF" w:rsidR="00964115" w:rsidRDefault="00964115" w:rsidP="00682051">
      <w:pPr>
        <w:spacing w:after="0" w:line="240" w:lineRule="auto"/>
        <w:rPr>
          <w:noProof/>
        </w:rPr>
      </w:pPr>
    </w:p>
    <w:p w14:paraId="4215A28A" w14:textId="5309633F" w:rsidR="00964115" w:rsidRDefault="00964115" w:rsidP="00682051">
      <w:pPr>
        <w:spacing w:after="0" w:line="240" w:lineRule="auto"/>
        <w:rPr>
          <w:noProof/>
        </w:rPr>
      </w:pPr>
    </w:p>
    <w:p w14:paraId="2A313CEF" w14:textId="3DFB5685" w:rsidR="00964115" w:rsidRDefault="00964115" w:rsidP="00682051">
      <w:pPr>
        <w:spacing w:after="0" w:line="240" w:lineRule="auto"/>
        <w:rPr>
          <w:noProof/>
        </w:rPr>
      </w:pPr>
    </w:p>
    <w:p w14:paraId="6E3300E8" w14:textId="77777777" w:rsidR="00964115" w:rsidRDefault="00964115" w:rsidP="00682051">
      <w:pPr>
        <w:spacing w:after="0" w:line="240" w:lineRule="auto"/>
        <w:rPr>
          <w:noProof/>
        </w:rPr>
      </w:pPr>
    </w:p>
    <w:p w14:paraId="51D3985D" w14:textId="3D8902D3" w:rsidR="00964115" w:rsidRDefault="00964115" w:rsidP="00682051">
      <w:pPr>
        <w:spacing w:after="0" w:line="240" w:lineRule="auto"/>
        <w:rPr>
          <w:noProof/>
        </w:rPr>
      </w:pPr>
    </w:p>
    <w:p w14:paraId="4C3E26BA" w14:textId="076091C1" w:rsidR="00964115" w:rsidRDefault="00964115" w:rsidP="00682051">
      <w:pPr>
        <w:spacing w:after="0" w:line="240" w:lineRule="auto"/>
        <w:rPr>
          <w:noProof/>
        </w:rPr>
      </w:pPr>
    </w:p>
    <w:p w14:paraId="1EC446F9" w14:textId="6AE37839" w:rsidR="00964115" w:rsidRDefault="00964115" w:rsidP="00682051">
      <w:pPr>
        <w:spacing w:after="0" w:line="240" w:lineRule="auto"/>
        <w:rPr>
          <w:noProof/>
        </w:rPr>
      </w:pPr>
    </w:p>
    <w:p w14:paraId="338824A2" w14:textId="08F2337F" w:rsidR="00964115" w:rsidRDefault="00964115" w:rsidP="00682051">
      <w:pPr>
        <w:spacing w:after="0" w:line="240" w:lineRule="auto"/>
        <w:rPr>
          <w:noProof/>
        </w:rPr>
      </w:pPr>
    </w:p>
    <w:p w14:paraId="4EAE3E0B" w14:textId="0D8EFA99" w:rsidR="00964115" w:rsidRDefault="00964115" w:rsidP="00682051">
      <w:pPr>
        <w:spacing w:after="0" w:line="240" w:lineRule="auto"/>
        <w:rPr>
          <w:noProof/>
        </w:rPr>
      </w:pPr>
    </w:p>
    <w:p w14:paraId="2E0DCD05" w14:textId="77777777" w:rsidR="0045763D" w:rsidRDefault="0045763D" w:rsidP="00682051">
      <w:pPr>
        <w:spacing w:after="0" w:line="240" w:lineRule="auto"/>
        <w:rPr>
          <w:noProof/>
        </w:rPr>
      </w:pPr>
    </w:p>
    <w:p w14:paraId="413087D0" w14:textId="7DD7144B" w:rsidR="00964115" w:rsidRDefault="00964115" w:rsidP="00682051">
      <w:pPr>
        <w:spacing w:after="0" w:line="240" w:lineRule="auto"/>
        <w:rPr>
          <w:noProof/>
        </w:rPr>
      </w:pPr>
    </w:p>
    <w:p w14:paraId="55E1FFE6" w14:textId="5A230913" w:rsidR="00964115" w:rsidRDefault="00964115" w:rsidP="00682051">
      <w:pPr>
        <w:spacing w:after="0" w:line="240" w:lineRule="auto"/>
        <w:rPr>
          <w:noProof/>
        </w:rPr>
      </w:pPr>
    </w:p>
    <w:p w14:paraId="0D200BAD" w14:textId="52F2948B" w:rsidR="00964115" w:rsidRPr="00E5302F" w:rsidRDefault="00964115" w:rsidP="00682051">
      <w:pPr>
        <w:spacing w:after="0" w:line="240" w:lineRule="auto"/>
        <w:rPr>
          <w:noProof/>
          <w:u w:val="single"/>
        </w:rPr>
      </w:pPr>
      <w:r w:rsidRPr="00E5302F">
        <w:rPr>
          <w:noProof/>
          <w:u w:val="single"/>
        </w:rPr>
        <w:t xml:space="preserve">HTA – </w:t>
      </w:r>
      <w:r w:rsidR="00DE57BB" w:rsidRPr="00E5302F">
        <w:rPr>
          <w:noProof/>
          <w:u w:val="single"/>
        </w:rPr>
        <w:t xml:space="preserve">Leaner </w:t>
      </w:r>
      <w:r w:rsidRPr="00E5302F">
        <w:rPr>
          <w:noProof/>
          <w:u w:val="single"/>
        </w:rPr>
        <w:t>Process flow</w:t>
      </w:r>
    </w:p>
    <w:p w14:paraId="73CD5172" w14:textId="2C1B8D55" w:rsidR="00EC4FFC" w:rsidRPr="00964115" w:rsidRDefault="00964115" w:rsidP="00EC4FFC">
      <w:pPr>
        <w:pStyle w:val="Caption"/>
        <w:rPr>
          <w:noProof/>
        </w:rPr>
      </w:pPr>
      <w:r w:rsidRPr="00964115">
        <w:rPr>
          <w:noProof/>
        </w:rPr>
        <w:drawing>
          <wp:inline distT="0" distB="0" distL="0" distR="0" wp14:anchorId="784FD7C3" wp14:editId="0B478DAC">
            <wp:extent cx="8515990" cy="2722235"/>
            <wp:effectExtent l="1588" t="0" r="952" b="953"/>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rotWithShape="1">
                    <a:blip r:embed="rId15"/>
                    <a:srcRect l="1470"/>
                    <a:stretch/>
                  </pic:blipFill>
                  <pic:spPr bwMode="auto">
                    <a:xfrm rot="16200000">
                      <a:off x="0" y="0"/>
                      <a:ext cx="8602325" cy="2749833"/>
                    </a:xfrm>
                    <a:prstGeom prst="rect">
                      <a:avLst/>
                    </a:prstGeom>
                    <a:ln>
                      <a:noFill/>
                    </a:ln>
                    <a:extLst>
                      <a:ext uri="{53640926-AAD7-44D8-BBD7-CCE9431645EC}">
                        <a14:shadowObscured xmlns:a14="http://schemas.microsoft.com/office/drawing/2010/main"/>
                      </a:ext>
                    </a:extLst>
                  </pic:spPr>
                </pic:pic>
              </a:graphicData>
            </a:graphic>
          </wp:inline>
        </w:drawing>
      </w:r>
      <w:r w:rsidR="00EC4FFC">
        <w:t xml:space="preserve">Figure </w:t>
      </w:r>
      <w:r w:rsidR="00EC4FFC">
        <w:fldChar w:fldCharType="begin"/>
      </w:r>
      <w:r w:rsidR="00EC4FFC">
        <w:instrText xml:space="preserve"> SEQ Figure \* ARABIC </w:instrText>
      </w:r>
      <w:r w:rsidR="00EC4FFC">
        <w:fldChar w:fldCharType="separate"/>
      </w:r>
      <w:r w:rsidR="00EC4FFC">
        <w:rPr>
          <w:noProof/>
        </w:rPr>
        <w:t>7</w:t>
      </w:r>
      <w:r w:rsidR="00EC4FFC">
        <w:fldChar w:fldCharType="end"/>
      </w:r>
      <w:r w:rsidR="00EC4FFC">
        <w:t xml:space="preserve"> HTA - Process flow New</w:t>
      </w:r>
    </w:p>
    <w:p w14:paraId="36F27D01" w14:textId="59532A17" w:rsidR="00222D6F" w:rsidRDefault="00DE57BB" w:rsidP="00542C9A">
      <w:pPr>
        <w:spacing w:after="0" w:line="240" w:lineRule="auto"/>
        <w:jc w:val="both"/>
        <w:rPr>
          <w:u w:val="single"/>
        </w:rPr>
      </w:pPr>
      <w:r>
        <w:rPr>
          <w:u w:val="single"/>
        </w:rPr>
        <w:t xml:space="preserve">Leaner </w:t>
      </w:r>
      <w:r w:rsidR="008113A1">
        <w:rPr>
          <w:u w:val="single"/>
        </w:rPr>
        <w:t>Building Layout</w:t>
      </w:r>
    </w:p>
    <w:p w14:paraId="21610081" w14:textId="77777777" w:rsidR="008113A1" w:rsidRDefault="008113A1" w:rsidP="00542C9A">
      <w:pPr>
        <w:spacing w:after="0" w:line="240" w:lineRule="auto"/>
        <w:jc w:val="both"/>
        <w:rPr>
          <w:u w:val="single"/>
        </w:rPr>
      </w:pPr>
    </w:p>
    <w:p w14:paraId="15213828" w14:textId="3809BBCA" w:rsidR="001900DF" w:rsidRDefault="001900DF" w:rsidP="001900DF">
      <w:pPr>
        <w:spacing w:after="0" w:line="240" w:lineRule="auto"/>
        <w:jc w:val="center"/>
        <w:rPr>
          <w:u w:val="single"/>
        </w:rPr>
      </w:pPr>
      <w:r w:rsidRPr="001900DF">
        <w:rPr>
          <w:noProof/>
        </w:rPr>
        <w:drawing>
          <wp:inline distT="0" distB="0" distL="0" distR="0" wp14:anchorId="29A4A152" wp14:editId="79AD4BD5">
            <wp:extent cx="3985605" cy="3246401"/>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6"/>
                    <a:stretch>
                      <a:fillRect/>
                    </a:stretch>
                  </pic:blipFill>
                  <pic:spPr>
                    <a:xfrm>
                      <a:off x="0" y="0"/>
                      <a:ext cx="3985605" cy="3246401"/>
                    </a:xfrm>
                    <a:prstGeom prst="rect">
                      <a:avLst/>
                    </a:prstGeom>
                  </pic:spPr>
                </pic:pic>
              </a:graphicData>
            </a:graphic>
          </wp:inline>
        </w:drawing>
      </w:r>
    </w:p>
    <w:p w14:paraId="556B6CA0" w14:textId="3FE489BD" w:rsidR="001900DF" w:rsidRDefault="00035410" w:rsidP="00035410">
      <w:pPr>
        <w:pStyle w:val="Caption"/>
        <w:rPr>
          <w:u w:val="single"/>
        </w:rPr>
      </w:pPr>
      <w:bookmarkStart w:id="6" w:name="_Toc109939937"/>
      <w:r>
        <w:t xml:space="preserve">Image </w:t>
      </w:r>
      <w:r>
        <w:fldChar w:fldCharType="begin"/>
      </w:r>
      <w:r>
        <w:instrText xml:space="preserve"> SEQ Image \* ARABIC </w:instrText>
      </w:r>
      <w:r>
        <w:fldChar w:fldCharType="separate"/>
      </w:r>
      <w:r w:rsidR="00BB7CAF">
        <w:rPr>
          <w:noProof/>
        </w:rPr>
        <w:t>1</w:t>
      </w:r>
      <w:r>
        <w:fldChar w:fldCharType="end"/>
      </w:r>
      <w:r>
        <w:t xml:space="preserve"> Visual components factory layout</w:t>
      </w:r>
      <w:r w:rsidR="0045763D">
        <w:t xml:space="preserve"> 1</w:t>
      </w:r>
      <w:bookmarkEnd w:id="6"/>
    </w:p>
    <w:p w14:paraId="5C4F9CBB" w14:textId="77777777" w:rsidR="00035410" w:rsidRDefault="001900DF" w:rsidP="00035410">
      <w:pPr>
        <w:keepNext/>
        <w:spacing w:after="0" w:line="240" w:lineRule="auto"/>
        <w:jc w:val="center"/>
      </w:pPr>
      <w:r w:rsidRPr="001900DF">
        <w:rPr>
          <w:noProof/>
        </w:rPr>
        <w:drawing>
          <wp:inline distT="0" distB="0" distL="0" distR="0" wp14:anchorId="222636BB" wp14:editId="04D52952">
            <wp:extent cx="5731510" cy="2786380"/>
            <wp:effectExtent l="0" t="0" r="254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7"/>
                    <a:stretch>
                      <a:fillRect/>
                    </a:stretch>
                  </pic:blipFill>
                  <pic:spPr>
                    <a:xfrm>
                      <a:off x="0" y="0"/>
                      <a:ext cx="5731510" cy="2786380"/>
                    </a:xfrm>
                    <a:prstGeom prst="rect">
                      <a:avLst/>
                    </a:prstGeom>
                  </pic:spPr>
                </pic:pic>
              </a:graphicData>
            </a:graphic>
          </wp:inline>
        </w:drawing>
      </w:r>
    </w:p>
    <w:p w14:paraId="7C3D3CF3" w14:textId="2F515743" w:rsidR="001900DF" w:rsidRDefault="00035410" w:rsidP="00BB7CAF">
      <w:pPr>
        <w:pStyle w:val="Caption"/>
        <w:rPr>
          <w:u w:val="single"/>
        </w:rPr>
      </w:pPr>
      <w:bookmarkStart w:id="7" w:name="_Toc109939938"/>
      <w:r>
        <w:t xml:space="preserve">Image </w:t>
      </w:r>
      <w:r>
        <w:fldChar w:fldCharType="begin"/>
      </w:r>
      <w:r>
        <w:instrText xml:space="preserve"> SEQ Image \* ARABIC </w:instrText>
      </w:r>
      <w:r>
        <w:fldChar w:fldCharType="separate"/>
      </w:r>
      <w:r w:rsidR="00BB7CAF">
        <w:rPr>
          <w:noProof/>
        </w:rPr>
        <w:t>2</w:t>
      </w:r>
      <w:r>
        <w:fldChar w:fldCharType="end"/>
      </w:r>
      <w:r>
        <w:t xml:space="preserve"> </w:t>
      </w:r>
      <w:r w:rsidRPr="009D5785">
        <w:t>Visual components factory layout</w:t>
      </w:r>
      <w:r w:rsidR="0045763D">
        <w:t xml:space="preserve"> 2</w:t>
      </w:r>
      <w:bookmarkEnd w:id="7"/>
    </w:p>
    <w:p w14:paraId="70AE7A99" w14:textId="44281272" w:rsidR="001900DF" w:rsidRDefault="001900DF" w:rsidP="001900DF">
      <w:pPr>
        <w:spacing w:after="0" w:line="240" w:lineRule="auto"/>
        <w:jc w:val="center"/>
        <w:rPr>
          <w:u w:val="single"/>
        </w:rPr>
      </w:pPr>
      <w:r w:rsidRPr="001900DF">
        <w:rPr>
          <w:noProof/>
        </w:rPr>
        <w:drawing>
          <wp:inline distT="0" distB="0" distL="0" distR="0" wp14:anchorId="1A6EA421" wp14:editId="2F1B44B8">
            <wp:extent cx="5702300" cy="3706495"/>
            <wp:effectExtent l="0" t="0" r="0" b="8255"/>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pic:nvPicPr>
                  <pic:blipFill>
                    <a:blip r:embed="rId18"/>
                    <a:stretch>
                      <a:fillRect/>
                    </a:stretch>
                  </pic:blipFill>
                  <pic:spPr>
                    <a:xfrm>
                      <a:off x="0" y="0"/>
                      <a:ext cx="5703702" cy="3707406"/>
                    </a:xfrm>
                    <a:prstGeom prst="rect">
                      <a:avLst/>
                    </a:prstGeom>
                  </pic:spPr>
                </pic:pic>
              </a:graphicData>
            </a:graphic>
          </wp:inline>
        </w:drawing>
      </w:r>
    </w:p>
    <w:p w14:paraId="505883D1" w14:textId="71B18348" w:rsidR="001900DF" w:rsidRDefault="00BB7CAF" w:rsidP="00BB7CAF">
      <w:pPr>
        <w:pStyle w:val="Caption"/>
        <w:rPr>
          <w:u w:val="single"/>
        </w:rPr>
      </w:pPr>
      <w:bookmarkStart w:id="8" w:name="_Toc109939939"/>
      <w:r>
        <w:t xml:space="preserve">Image </w:t>
      </w:r>
      <w:r>
        <w:fldChar w:fldCharType="begin"/>
      </w:r>
      <w:r>
        <w:instrText xml:space="preserve"> SEQ Image \* ARABIC </w:instrText>
      </w:r>
      <w:r>
        <w:fldChar w:fldCharType="separate"/>
      </w:r>
      <w:r>
        <w:rPr>
          <w:noProof/>
        </w:rPr>
        <w:t>3</w:t>
      </w:r>
      <w:r>
        <w:fldChar w:fldCharType="end"/>
      </w:r>
      <w:r>
        <w:t xml:space="preserve"> </w:t>
      </w:r>
      <w:r w:rsidRPr="00CA4CF8">
        <w:t>Visual components factory layout</w:t>
      </w:r>
      <w:r w:rsidR="0045763D">
        <w:t xml:space="preserve"> 3</w:t>
      </w:r>
      <w:bookmarkEnd w:id="8"/>
    </w:p>
    <w:p w14:paraId="5894D288" w14:textId="088D8394" w:rsidR="001900DF" w:rsidRDefault="001900DF" w:rsidP="001900DF">
      <w:pPr>
        <w:spacing w:after="0" w:line="240" w:lineRule="auto"/>
        <w:jc w:val="center"/>
        <w:rPr>
          <w:u w:val="single"/>
        </w:rPr>
      </w:pPr>
      <w:r w:rsidRPr="001900DF">
        <w:rPr>
          <w:noProof/>
          <w:u w:val="single"/>
        </w:rPr>
        <w:drawing>
          <wp:inline distT="0" distB="0" distL="0" distR="0" wp14:anchorId="37FD7CAA" wp14:editId="2AF4AD57">
            <wp:extent cx="5731510" cy="1587500"/>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9"/>
                    <a:stretch>
                      <a:fillRect/>
                    </a:stretch>
                  </pic:blipFill>
                  <pic:spPr>
                    <a:xfrm>
                      <a:off x="0" y="0"/>
                      <a:ext cx="5735132" cy="1588503"/>
                    </a:xfrm>
                    <a:prstGeom prst="rect">
                      <a:avLst/>
                    </a:prstGeom>
                  </pic:spPr>
                </pic:pic>
              </a:graphicData>
            </a:graphic>
          </wp:inline>
        </w:drawing>
      </w:r>
    </w:p>
    <w:p w14:paraId="18C11303" w14:textId="08A125E2" w:rsidR="001900DF" w:rsidRDefault="00BB7CAF" w:rsidP="00BB7CAF">
      <w:pPr>
        <w:pStyle w:val="Caption"/>
        <w:rPr>
          <w:u w:val="single"/>
        </w:rPr>
      </w:pPr>
      <w:bookmarkStart w:id="9" w:name="_Toc109939940"/>
      <w:r>
        <w:t xml:space="preserve">Image </w:t>
      </w:r>
      <w:r>
        <w:fldChar w:fldCharType="begin"/>
      </w:r>
      <w:r>
        <w:instrText xml:space="preserve"> SEQ Image \* ARABIC </w:instrText>
      </w:r>
      <w:r>
        <w:fldChar w:fldCharType="separate"/>
      </w:r>
      <w:r>
        <w:rPr>
          <w:noProof/>
        </w:rPr>
        <w:t>4</w:t>
      </w:r>
      <w:r>
        <w:fldChar w:fldCharType="end"/>
      </w:r>
      <w:r>
        <w:t xml:space="preserve"> </w:t>
      </w:r>
      <w:r w:rsidRPr="00932D76">
        <w:t>Visual components factory layout</w:t>
      </w:r>
      <w:r w:rsidR="0045763D">
        <w:t xml:space="preserve"> 4</w:t>
      </w:r>
      <w:bookmarkEnd w:id="9"/>
    </w:p>
    <w:p w14:paraId="722E2EB9" w14:textId="77777777" w:rsidR="00675A36" w:rsidRDefault="00675A36" w:rsidP="001900DF">
      <w:pPr>
        <w:spacing w:after="0" w:line="240" w:lineRule="auto"/>
        <w:jc w:val="center"/>
        <w:rPr>
          <w:u w:val="single"/>
        </w:rPr>
      </w:pPr>
    </w:p>
    <w:p w14:paraId="0FC174FB" w14:textId="77777777" w:rsidR="00675A36" w:rsidRDefault="00675A36" w:rsidP="00675A36">
      <w:pPr>
        <w:spacing w:after="0" w:line="240" w:lineRule="auto"/>
        <w:rPr>
          <w:u w:val="single"/>
        </w:rPr>
      </w:pPr>
      <w:r>
        <w:rPr>
          <w:u w:val="single"/>
        </w:rPr>
        <w:t>Material Handling</w:t>
      </w:r>
    </w:p>
    <w:p w14:paraId="3408AFB8" w14:textId="77777777" w:rsidR="00675A36" w:rsidRDefault="00675A36" w:rsidP="00675A36">
      <w:pPr>
        <w:spacing w:after="0" w:line="240" w:lineRule="auto"/>
        <w:rPr>
          <w:u w:val="single"/>
        </w:rPr>
      </w:pPr>
    </w:p>
    <w:p w14:paraId="7BBCB14B" w14:textId="0BF56765" w:rsidR="005478C3" w:rsidRDefault="00222D6F" w:rsidP="00675A36">
      <w:pPr>
        <w:spacing w:after="0" w:line="240" w:lineRule="auto"/>
        <w:rPr>
          <w:u w:val="single"/>
        </w:rPr>
      </w:pPr>
      <w:r>
        <w:rPr>
          <w:u w:val="single"/>
        </w:rPr>
        <w:t>Powered</w:t>
      </w:r>
      <w:r w:rsidR="00675A36">
        <w:rPr>
          <w:u w:val="single"/>
        </w:rPr>
        <w:t>, Roller conveyor</w:t>
      </w:r>
    </w:p>
    <w:p w14:paraId="36A3BC75" w14:textId="09337E22" w:rsidR="001E1CB2" w:rsidRPr="00455F66" w:rsidRDefault="001E1CB2" w:rsidP="00675A36">
      <w:pPr>
        <w:spacing w:after="0" w:line="240" w:lineRule="auto"/>
        <w:rPr>
          <w:i/>
          <w:iCs/>
        </w:rPr>
      </w:pPr>
      <w:r>
        <w:t xml:space="preserve">In order to reduce </w:t>
      </w:r>
      <w:r>
        <w:rPr>
          <w:i/>
          <w:iCs/>
        </w:rPr>
        <w:t xml:space="preserve">motion </w:t>
      </w:r>
      <w:r>
        <w:t xml:space="preserve">waste for Process A &amp; Process B which would be caused by the operator carrying empty trays that have come round from the robots delivering </w:t>
      </w:r>
      <w:r w:rsidR="00261871">
        <w:t>the parts for the process, I have decided to introduce a waste reduction system in the form of an automatic-feeder that would allow the empty tray</w:t>
      </w:r>
      <w:r w:rsidR="003E6F23">
        <w:t>s</w:t>
      </w:r>
      <w:r w:rsidR="00261871">
        <w:t xml:space="preserve"> to drop down into a well, and go directly underneath the blast wall and reappear the other side, ready for the robot to re-fill the trays. This system is employed in most newly renovated UK Airport Security Zones. This is an effective system that not only removes the motion waste from the process, but also means that the blast</w:t>
      </w:r>
      <w:r w:rsidR="009C0533">
        <w:t xml:space="preserve"> wall</w:t>
      </w:r>
      <w:r w:rsidR="00261871">
        <w:t xml:space="preserve"> remain</w:t>
      </w:r>
      <w:r w:rsidR="009C0533">
        <w:t>s</w:t>
      </w:r>
      <w:r w:rsidR="00261871">
        <w:t xml:space="preserve"> continuous</w:t>
      </w:r>
      <w:r w:rsidR="009C0533">
        <w:t>, thus protecting the users and maintain</w:t>
      </w:r>
      <w:r w:rsidR="003E6F23">
        <w:t>s</w:t>
      </w:r>
      <w:r w:rsidR="009C0533">
        <w:t xml:space="preserve"> safety standards. The more cost-effective modification would be to make both conveyors </w:t>
      </w:r>
      <w:r w:rsidR="003E6F23">
        <w:t xml:space="preserve">full return loops. However, due to the importance of the blast wall being continuous throughout the process, </w:t>
      </w:r>
      <w:proofErr w:type="gramStart"/>
      <w:r w:rsidR="003E6F23">
        <w:t>this is why</w:t>
      </w:r>
      <w:proofErr w:type="gramEnd"/>
      <w:r w:rsidR="003E6F23">
        <w:t xml:space="preserve"> I have chosen to develop the ‘drop under and return’ tray system as it solves all issues, despite the higher implementation cost.</w:t>
      </w:r>
      <w:r w:rsidR="00455F66">
        <w:t xml:space="preserve"> (</w:t>
      </w:r>
      <w:r w:rsidR="00455F66">
        <w:rPr>
          <w:i/>
          <w:iCs/>
        </w:rPr>
        <w:t xml:space="preserve">Please note, due to program restrictions, I was unable to illustrate the ‘drop under’ tray design into my </w:t>
      </w:r>
      <w:r w:rsidR="00DE57BB">
        <w:rPr>
          <w:i/>
          <w:iCs/>
        </w:rPr>
        <w:t>VC Simulation images</w:t>
      </w:r>
      <w:r w:rsidR="00564CA5">
        <w:rPr>
          <w:i/>
          <w:iCs/>
        </w:rPr>
        <w:t>)</w:t>
      </w:r>
    </w:p>
    <w:p w14:paraId="3802B525" w14:textId="5AEC2E85" w:rsidR="00044E12" w:rsidRDefault="00044E12" w:rsidP="00675A36">
      <w:pPr>
        <w:spacing w:after="0" w:line="240" w:lineRule="auto"/>
      </w:pPr>
    </w:p>
    <w:p w14:paraId="31C19B9A" w14:textId="0AA77845" w:rsidR="00044E12" w:rsidRDefault="00044E12" w:rsidP="00675A36">
      <w:pPr>
        <w:spacing w:after="0" w:line="240" w:lineRule="auto"/>
      </w:pPr>
      <w:r>
        <w:rPr>
          <w:u w:val="single"/>
        </w:rPr>
        <w:t>Robotic Handling</w:t>
      </w:r>
    </w:p>
    <w:p w14:paraId="55BD92BB" w14:textId="2B04C182" w:rsidR="00044E12" w:rsidRDefault="00044E12" w:rsidP="00675A36">
      <w:pPr>
        <w:spacing w:after="0" w:line="240" w:lineRule="auto"/>
      </w:pPr>
      <w:r>
        <w:t xml:space="preserve">As mentioned earlier in the document, the </w:t>
      </w:r>
      <w:r w:rsidR="00D25DAF">
        <w:t xml:space="preserve">HSE have certain restrictions on personnel numbers in buildings when certain hazardous materials are present. </w:t>
      </w:r>
      <w:proofErr w:type="gramStart"/>
      <w:r w:rsidR="007A2E0F">
        <w:t>I</w:t>
      </w:r>
      <w:r w:rsidR="00D25DAF">
        <w:t>n order to</w:t>
      </w:r>
      <w:proofErr w:type="gramEnd"/>
      <w:r w:rsidR="00D25DAF">
        <w:t xml:space="preserve"> make the production line more effective, I believe that investing in two ‘pick and place’ robots that would be housed at the start of the production line</w:t>
      </w:r>
      <w:r w:rsidR="007A2E0F">
        <w:t xml:space="preserve"> would achieve two things. Firstly, it would bring</w:t>
      </w:r>
      <w:r w:rsidR="00455F66">
        <w:t xml:space="preserve"> our personnel</w:t>
      </w:r>
      <w:r w:rsidR="007A2E0F">
        <w:t xml:space="preserve"> limit down, keeping us in-line with possible HSE alterations in the future, and secondly, </w:t>
      </w:r>
      <w:r w:rsidR="00455F66">
        <w:t>each robot</w:t>
      </w:r>
      <w:r w:rsidR="007A2E0F">
        <w:t xml:space="preserve"> would provide a steady flow of components to the first two operators in the process. </w:t>
      </w:r>
    </w:p>
    <w:p w14:paraId="7080651A" w14:textId="08B37E3A" w:rsidR="00564CA5" w:rsidRDefault="00564CA5" w:rsidP="00675A36">
      <w:pPr>
        <w:spacing w:after="0" w:line="240" w:lineRule="auto"/>
      </w:pPr>
    </w:p>
    <w:p w14:paraId="68FE1A36" w14:textId="68921173" w:rsidR="00564CA5" w:rsidRPr="00564CA5" w:rsidRDefault="00564CA5" w:rsidP="00675A36">
      <w:pPr>
        <w:spacing w:after="0" w:line="240" w:lineRule="auto"/>
      </w:pPr>
      <w:r>
        <w:rPr>
          <w:u w:val="single"/>
        </w:rPr>
        <w:t>Building Layout</w:t>
      </w:r>
      <w:r>
        <w:rPr>
          <w:u w:val="single"/>
        </w:rPr>
        <w:br/>
      </w:r>
      <w:r>
        <w:t xml:space="preserve">As can be seen from my block diagram of the suggested new layout </w:t>
      </w:r>
      <w:r w:rsidRPr="00DE57BB">
        <w:t>(</w:t>
      </w:r>
      <w:r w:rsidR="00DE57BB" w:rsidRPr="00DE57BB">
        <w:t>Image 5</w:t>
      </w:r>
      <w:r w:rsidRPr="00DE57BB">
        <w:t>)</w:t>
      </w:r>
      <w:r>
        <w:t xml:space="preserve"> The process now follows a straightforward ‘J or U’ shape through the building. The new layout of the stations is made possible thanks t</w:t>
      </w:r>
      <w:r w:rsidR="00383CDF">
        <w:t>o</w:t>
      </w:r>
      <w:r>
        <w:t xml:space="preserve"> the new conveyor system and robotic assistance. Space not used by the build stage, is reserved for Rework &amp; Reject units. </w:t>
      </w:r>
    </w:p>
    <w:p w14:paraId="0D199A35" w14:textId="77777777" w:rsidR="005478C3" w:rsidRDefault="005478C3" w:rsidP="00675A36">
      <w:pPr>
        <w:spacing w:after="0" w:line="240" w:lineRule="auto"/>
        <w:rPr>
          <w:u w:val="single"/>
        </w:rPr>
      </w:pPr>
    </w:p>
    <w:p w14:paraId="083F7AC6" w14:textId="77777777" w:rsidR="00283AC4" w:rsidRDefault="008C5E67" w:rsidP="005478C3">
      <w:pPr>
        <w:spacing w:after="0" w:line="240" w:lineRule="auto"/>
        <w:rPr>
          <w:u w:val="single"/>
        </w:rPr>
      </w:pPr>
      <w:r w:rsidRPr="008C5E67">
        <w:rPr>
          <w:u w:val="single"/>
        </w:rPr>
        <w:drawing>
          <wp:inline distT="0" distB="0" distL="0" distR="0" wp14:anchorId="5EDF9F84" wp14:editId="0C6F9CF1">
            <wp:extent cx="5520359" cy="4429125"/>
            <wp:effectExtent l="0" t="0" r="4445"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20"/>
                    <a:stretch>
                      <a:fillRect/>
                    </a:stretch>
                  </pic:blipFill>
                  <pic:spPr>
                    <a:xfrm>
                      <a:off x="0" y="0"/>
                      <a:ext cx="5524680" cy="4432592"/>
                    </a:xfrm>
                    <a:prstGeom prst="rect">
                      <a:avLst/>
                    </a:prstGeom>
                  </pic:spPr>
                </pic:pic>
              </a:graphicData>
            </a:graphic>
          </wp:inline>
        </w:drawing>
      </w:r>
    </w:p>
    <w:p w14:paraId="21BD065C" w14:textId="475E4E70" w:rsidR="00283AC4" w:rsidRDefault="00BB7CAF" w:rsidP="00BB7CAF">
      <w:pPr>
        <w:pStyle w:val="Caption"/>
        <w:rPr>
          <w:u w:val="single"/>
        </w:rPr>
      </w:pPr>
      <w:bookmarkStart w:id="10" w:name="_Toc109939941"/>
      <w:r>
        <w:t xml:space="preserve">Image </w:t>
      </w:r>
      <w:r>
        <w:fldChar w:fldCharType="begin"/>
      </w:r>
      <w:r>
        <w:instrText xml:space="preserve"> SEQ Image \* ARABIC </w:instrText>
      </w:r>
      <w:r>
        <w:fldChar w:fldCharType="separate"/>
      </w:r>
      <w:r>
        <w:rPr>
          <w:noProof/>
        </w:rPr>
        <w:t>5</w:t>
      </w:r>
      <w:r>
        <w:fldChar w:fldCharType="end"/>
      </w:r>
      <w:r>
        <w:t xml:space="preserve"> </w:t>
      </w:r>
      <w:r w:rsidRPr="00226B21">
        <w:t xml:space="preserve">Visual components factory </w:t>
      </w:r>
      <w:r>
        <w:t>stations</w:t>
      </w:r>
      <w:bookmarkEnd w:id="10"/>
    </w:p>
    <w:p w14:paraId="68A918BB" w14:textId="77777777" w:rsidR="00283AC4" w:rsidRDefault="00283AC4" w:rsidP="005478C3">
      <w:pPr>
        <w:spacing w:after="0" w:line="240" w:lineRule="auto"/>
        <w:rPr>
          <w:u w:val="single"/>
        </w:rPr>
      </w:pPr>
    </w:p>
    <w:p w14:paraId="7936EEF5" w14:textId="77777777" w:rsidR="00283AC4" w:rsidRDefault="00283AC4" w:rsidP="005478C3">
      <w:pPr>
        <w:spacing w:after="0" w:line="240" w:lineRule="auto"/>
        <w:rPr>
          <w:u w:val="single"/>
        </w:rPr>
      </w:pPr>
    </w:p>
    <w:p w14:paraId="25AFC3D6" w14:textId="77777777" w:rsidR="00283AC4" w:rsidRDefault="00283AC4" w:rsidP="005478C3">
      <w:pPr>
        <w:spacing w:after="0" w:line="240" w:lineRule="auto"/>
        <w:rPr>
          <w:u w:val="single"/>
        </w:rPr>
      </w:pPr>
    </w:p>
    <w:p w14:paraId="78067112" w14:textId="77777777" w:rsidR="00283AC4" w:rsidRDefault="00283AC4" w:rsidP="005478C3">
      <w:pPr>
        <w:spacing w:after="0" w:line="240" w:lineRule="auto"/>
        <w:rPr>
          <w:u w:val="single"/>
        </w:rPr>
      </w:pPr>
    </w:p>
    <w:p w14:paraId="11491342" w14:textId="77777777" w:rsidR="00283AC4" w:rsidRDefault="00283AC4" w:rsidP="005478C3">
      <w:pPr>
        <w:spacing w:after="0" w:line="240" w:lineRule="auto"/>
        <w:rPr>
          <w:u w:val="single"/>
        </w:rPr>
      </w:pPr>
    </w:p>
    <w:p w14:paraId="02A1F199" w14:textId="77777777" w:rsidR="00283AC4" w:rsidRDefault="00283AC4" w:rsidP="005478C3">
      <w:pPr>
        <w:spacing w:after="0" w:line="240" w:lineRule="auto"/>
        <w:rPr>
          <w:u w:val="single"/>
        </w:rPr>
      </w:pPr>
    </w:p>
    <w:p w14:paraId="2D8FC2EE" w14:textId="77777777" w:rsidR="00283AC4" w:rsidRDefault="00283AC4" w:rsidP="005478C3">
      <w:pPr>
        <w:spacing w:after="0" w:line="240" w:lineRule="auto"/>
        <w:rPr>
          <w:u w:val="single"/>
        </w:rPr>
      </w:pPr>
    </w:p>
    <w:p w14:paraId="1C6C3C58" w14:textId="77777777" w:rsidR="00283AC4" w:rsidRDefault="00283AC4" w:rsidP="005478C3">
      <w:pPr>
        <w:spacing w:after="0" w:line="240" w:lineRule="auto"/>
        <w:rPr>
          <w:u w:val="single"/>
        </w:rPr>
      </w:pPr>
    </w:p>
    <w:p w14:paraId="0730815F" w14:textId="67FD0648" w:rsidR="00283AC4" w:rsidRDefault="00283AC4" w:rsidP="005478C3">
      <w:pPr>
        <w:spacing w:after="0" w:line="240" w:lineRule="auto"/>
        <w:rPr>
          <w:u w:val="single"/>
        </w:rPr>
      </w:pPr>
      <w:r>
        <w:rPr>
          <w:u w:val="single"/>
        </w:rPr>
        <w:lastRenderedPageBreak/>
        <w:t>Inventory</w:t>
      </w:r>
    </w:p>
    <w:p w14:paraId="2834E729" w14:textId="1BA4BF90" w:rsidR="00283AC4" w:rsidRDefault="00283AC4" w:rsidP="005478C3">
      <w:pPr>
        <w:spacing w:after="0" w:line="240" w:lineRule="auto"/>
        <w:rPr>
          <w:u w:val="single"/>
        </w:rPr>
      </w:pPr>
    </w:p>
    <w:p w14:paraId="1A55BE92" w14:textId="78C2F7BE" w:rsidR="00D77D81" w:rsidRPr="00D77D81" w:rsidRDefault="00D77D81" w:rsidP="005478C3">
      <w:pPr>
        <w:spacing w:after="0" w:line="240" w:lineRule="auto"/>
      </w:pPr>
      <w:r>
        <w:t xml:space="preserve">As mentioned in section 3.0, for this </w:t>
      </w:r>
      <w:proofErr w:type="gramStart"/>
      <w:r>
        <w:t>particular product</w:t>
      </w:r>
      <w:proofErr w:type="gramEnd"/>
      <w:r>
        <w:t xml:space="preserve"> we are making very specific items, of which have been developed </w:t>
      </w:r>
      <w:r w:rsidR="00167EBC">
        <w:t xml:space="preserve">over many years. We only have a few variations/changes that the customer can pick from with regards to the product itself. </w:t>
      </w:r>
      <w:proofErr w:type="gramStart"/>
      <w:r w:rsidR="00167EBC">
        <w:t>With that being said, from</w:t>
      </w:r>
      <w:proofErr w:type="gramEnd"/>
      <w:r w:rsidR="00167EBC">
        <w:t xml:space="preserve"> an inventory point of view, it is more important for us to hold healthy stock levels than keep our storage of inventory items on a JIT basis. </w:t>
      </w:r>
    </w:p>
    <w:p w14:paraId="51FA6E12" w14:textId="0F5D85AE" w:rsidR="00792830" w:rsidRDefault="00792830" w:rsidP="00283AC4">
      <w:pPr>
        <w:spacing w:after="0" w:line="240" w:lineRule="auto"/>
      </w:pPr>
    </w:p>
    <w:p w14:paraId="11DE0F39" w14:textId="5399D0C1" w:rsidR="00792830" w:rsidRPr="000A4063" w:rsidRDefault="000A4063" w:rsidP="00283AC4">
      <w:pPr>
        <w:spacing w:after="0" w:line="240" w:lineRule="auto"/>
        <w:rPr>
          <w:b/>
          <w:bCs/>
          <w:u w:val="single"/>
        </w:rPr>
      </w:pPr>
      <w:r w:rsidRPr="000A4063">
        <w:rPr>
          <w:b/>
          <w:bCs/>
          <w:u w:val="single"/>
        </w:rPr>
        <w:t>Process Calculations</w:t>
      </w:r>
    </w:p>
    <w:p w14:paraId="750FA19F" w14:textId="77777777" w:rsidR="008C4ED4" w:rsidRDefault="008C4ED4" w:rsidP="00283AC4">
      <w:pPr>
        <w:spacing w:after="0" w:line="240" w:lineRule="auto"/>
      </w:pPr>
    </w:p>
    <w:p w14:paraId="6CBD715F" w14:textId="1AA79F65" w:rsidR="00283AC4" w:rsidRDefault="00792830" w:rsidP="00283AC4">
      <w:pPr>
        <w:spacing w:after="0" w:line="240" w:lineRule="auto"/>
        <w:rPr>
          <w:u w:val="single"/>
        </w:rPr>
      </w:pPr>
      <w:r w:rsidRPr="00792830">
        <w:rPr>
          <w:u w:val="single"/>
        </w:rPr>
        <w:t xml:space="preserve">Economic order quantity </w:t>
      </w:r>
      <w:r w:rsidR="0032189F">
        <w:rPr>
          <w:u w:val="single"/>
        </w:rPr>
        <w:t>– Previous process</w:t>
      </w:r>
    </w:p>
    <w:p w14:paraId="72AC23B1" w14:textId="50E2320A" w:rsidR="00792830" w:rsidRDefault="00792830" w:rsidP="00283AC4">
      <w:pPr>
        <w:spacing w:after="0" w:line="240" w:lineRule="auto"/>
        <w:rPr>
          <w:u w:val="single"/>
        </w:rPr>
      </w:pPr>
    </w:p>
    <w:tbl>
      <w:tblPr>
        <w:tblW w:w="4820" w:type="dxa"/>
        <w:tblLook w:val="04A0" w:firstRow="1" w:lastRow="0" w:firstColumn="1" w:lastColumn="0" w:noHBand="0" w:noVBand="1"/>
      </w:tblPr>
      <w:tblGrid>
        <w:gridCol w:w="1320"/>
        <w:gridCol w:w="3500"/>
      </w:tblGrid>
      <w:tr w:rsidR="0032189F" w:rsidRPr="0032189F" w14:paraId="48B81AA3" w14:textId="77777777" w:rsidTr="0032189F">
        <w:trPr>
          <w:trHeight w:val="288"/>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EF2D3"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EOQ</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43665AD9"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√2 x Co x D / CH</w:t>
            </w:r>
          </w:p>
        </w:tc>
      </w:tr>
      <w:tr w:rsidR="0032189F" w:rsidRPr="0032189F" w14:paraId="133599EE"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9E2B6F4"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Co</w:t>
            </w:r>
          </w:p>
        </w:tc>
        <w:tc>
          <w:tcPr>
            <w:tcW w:w="3500" w:type="dxa"/>
            <w:tcBorders>
              <w:top w:val="nil"/>
              <w:left w:val="nil"/>
              <w:bottom w:val="single" w:sz="4" w:space="0" w:color="auto"/>
              <w:right w:val="single" w:sz="4" w:space="0" w:color="auto"/>
            </w:tcBorders>
            <w:shd w:val="clear" w:color="auto" w:fill="auto"/>
            <w:noWrap/>
            <w:vAlign w:val="bottom"/>
            <w:hideMark/>
          </w:tcPr>
          <w:p w14:paraId="6991A360" w14:textId="77777777" w:rsidR="0032189F" w:rsidRPr="0032189F" w:rsidRDefault="0032189F" w:rsidP="0032189F">
            <w:pPr>
              <w:spacing w:after="0" w:line="240" w:lineRule="auto"/>
              <w:jc w:val="right"/>
              <w:rPr>
                <w:rFonts w:ascii="Calibri" w:eastAsia="Times New Roman" w:hAnsi="Calibri" w:cs="Calibri"/>
                <w:color w:val="000000"/>
                <w:lang w:eastAsia="en-GB"/>
              </w:rPr>
            </w:pPr>
            <w:r w:rsidRPr="0032189F">
              <w:rPr>
                <w:rFonts w:ascii="Calibri" w:eastAsia="Times New Roman" w:hAnsi="Calibri" w:cs="Calibri"/>
                <w:color w:val="000000"/>
                <w:lang w:eastAsia="en-GB"/>
              </w:rPr>
              <w:t>150</w:t>
            </w:r>
          </w:p>
        </w:tc>
      </w:tr>
      <w:tr w:rsidR="0032189F" w:rsidRPr="0032189F" w14:paraId="7E7C3D95"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0A5F0333"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D</w:t>
            </w:r>
          </w:p>
        </w:tc>
        <w:tc>
          <w:tcPr>
            <w:tcW w:w="3500" w:type="dxa"/>
            <w:tcBorders>
              <w:top w:val="nil"/>
              <w:left w:val="nil"/>
              <w:bottom w:val="single" w:sz="4" w:space="0" w:color="auto"/>
              <w:right w:val="single" w:sz="4" w:space="0" w:color="auto"/>
            </w:tcBorders>
            <w:shd w:val="clear" w:color="auto" w:fill="auto"/>
            <w:noWrap/>
            <w:vAlign w:val="bottom"/>
            <w:hideMark/>
          </w:tcPr>
          <w:p w14:paraId="7A0A76CB" w14:textId="77777777" w:rsidR="0032189F" w:rsidRPr="0032189F" w:rsidRDefault="0032189F" w:rsidP="0032189F">
            <w:pPr>
              <w:spacing w:after="0" w:line="240" w:lineRule="auto"/>
              <w:jc w:val="right"/>
              <w:rPr>
                <w:rFonts w:ascii="Calibri" w:eastAsia="Times New Roman" w:hAnsi="Calibri" w:cs="Calibri"/>
                <w:color w:val="000000"/>
                <w:lang w:eastAsia="en-GB"/>
              </w:rPr>
            </w:pPr>
            <w:r w:rsidRPr="0032189F">
              <w:rPr>
                <w:rFonts w:ascii="Calibri" w:eastAsia="Times New Roman" w:hAnsi="Calibri" w:cs="Calibri"/>
                <w:color w:val="000000"/>
                <w:lang w:eastAsia="en-GB"/>
              </w:rPr>
              <w:t>44544</w:t>
            </w:r>
          </w:p>
        </w:tc>
      </w:tr>
      <w:tr w:rsidR="0032189F" w:rsidRPr="0032189F" w14:paraId="7C09879D"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F53766F"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CH</w:t>
            </w:r>
          </w:p>
        </w:tc>
        <w:tc>
          <w:tcPr>
            <w:tcW w:w="3500" w:type="dxa"/>
            <w:tcBorders>
              <w:top w:val="nil"/>
              <w:left w:val="nil"/>
              <w:bottom w:val="single" w:sz="4" w:space="0" w:color="auto"/>
              <w:right w:val="single" w:sz="4" w:space="0" w:color="auto"/>
            </w:tcBorders>
            <w:shd w:val="clear" w:color="auto" w:fill="auto"/>
            <w:noWrap/>
            <w:vAlign w:val="bottom"/>
            <w:hideMark/>
          </w:tcPr>
          <w:p w14:paraId="3FF38386" w14:textId="77777777" w:rsidR="0032189F" w:rsidRPr="0032189F" w:rsidRDefault="0032189F" w:rsidP="0032189F">
            <w:pPr>
              <w:spacing w:after="0" w:line="240" w:lineRule="auto"/>
              <w:jc w:val="right"/>
              <w:rPr>
                <w:rFonts w:ascii="Calibri" w:eastAsia="Times New Roman" w:hAnsi="Calibri" w:cs="Calibri"/>
                <w:color w:val="000000"/>
                <w:lang w:eastAsia="en-GB"/>
              </w:rPr>
            </w:pPr>
            <w:r w:rsidRPr="0032189F">
              <w:rPr>
                <w:rFonts w:ascii="Calibri" w:eastAsia="Times New Roman" w:hAnsi="Calibri" w:cs="Calibri"/>
                <w:color w:val="000000"/>
                <w:lang w:eastAsia="en-GB"/>
              </w:rPr>
              <w:t>10</w:t>
            </w:r>
          </w:p>
        </w:tc>
      </w:tr>
      <w:tr w:rsidR="0032189F" w:rsidRPr="0032189F" w14:paraId="57AA449E"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4A48D5F"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07D02864"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r>
      <w:tr w:rsidR="0032189F" w:rsidRPr="0032189F" w14:paraId="62DCD54B"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3A173565"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EOQ</w:t>
            </w:r>
          </w:p>
        </w:tc>
        <w:tc>
          <w:tcPr>
            <w:tcW w:w="3500" w:type="dxa"/>
            <w:tcBorders>
              <w:top w:val="nil"/>
              <w:left w:val="nil"/>
              <w:bottom w:val="single" w:sz="4" w:space="0" w:color="auto"/>
              <w:right w:val="single" w:sz="4" w:space="0" w:color="auto"/>
            </w:tcBorders>
            <w:shd w:val="clear" w:color="auto" w:fill="auto"/>
            <w:noWrap/>
            <w:vAlign w:val="bottom"/>
            <w:hideMark/>
          </w:tcPr>
          <w:p w14:paraId="27682EEC"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√2 x 150 x 44544 / 10</w:t>
            </w:r>
          </w:p>
        </w:tc>
      </w:tr>
      <w:tr w:rsidR="0032189F" w:rsidRPr="0032189F" w14:paraId="65AC35C6"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4CEF9BFA"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w:t>
            </w:r>
          </w:p>
        </w:tc>
        <w:tc>
          <w:tcPr>
            <w:tcW w:w="3500" w:type="dxa"/>
            <w:tcBorders>
              <w:top w:val="nil"/>
              <w:left w:val="nil"/>
              <w:bottom w:val="single" w:sz="4" w:space="0" w:color="auto"/>
              <w:right w:val="single" w:sz="4" w:space="0" w:color="auto"/>
            </w:tcBorders>
            <w:shd w:val="clear" w:color="auto" w:fill="auto"/>
            <w:noWrap/>
            <w:vAlign w:val="center"/>
            <w:hideMark/>
          </w:tcPr>
          <w:p w14:paraId="1F3F97B8" w14:textId="77777777" w:rsidR="0032189F" w:rsidRPr="0032189F" w:rsidRDefault="0032189F" w:rsidP="0032189F">
            <w:pPr>
              <w:spacing w:after="0" w:line="240" w:lineRule="auto"/>
              <w:jc w:val="center"/>
              <w:rPr>
                <w:rFonts w:ascii="Calibri" w:eastAsia="Times New Roman" w:hAnsi="Calibri" w:cs="Calibri"/>
                <w:color w:val="000000"/>
                <w:lang w:eastAsia="en-GB"/>
              </w:rPr>
            </w:pPr>
            <w:r w:rsidRPr="0032189F">
              <w:rPr>
                <w:rFonts w:ascii="Calibri" w:eastAsia="Times New Roman" w:hAnsi="Calibri" w:cs="Calibri"/>
                <w:color w:val="000000"/>
                <w:lang w:eastAsia="en-GB"/>
              </w:rPr>
              <w:t>1,156 Units</w:t>
            </w:r>
          </w:p>
        </w:tc>
      </w:tr>
    </w:tbl>
    <w:p w14:paraId="5506D01B" w14:textId="4EEA6709" w:rsidR="00E60463" w:rsidRPr="000A4063" w:rsidRDefault="00801780" w:rsidP="000A4063">
      <w:pPr>
        <w:pStyle w:val="Caption"/>
        <w:keepNext/>
      </w:pPr>
      <w:bookmarkStart w:id="11" w:name="_Toc109939927"/>
      <w:r>
        <w:t xml:space="preserve">Equation </w:t>
      </w:r>
      <w:r>
        <w:fldChar w:fldCharType="begin"/>
      </w:r>
      <w:r>
        <w:instrText xml:space="preserve"> SEQ Equation \* ARABIC </w:instrText>
      </w:r>
      <w:r>
        <w:fldChar w:fldCharType="separate"/>
      </w:r>
      <w:r>
        <w:rPr>
          <w:noProof/>
        </w:rPr>
        <w:t>1</w:t>
      </w:r>
      <w:r>
        <w:fldChar w:fldCharType="end"/>
      </w:r>
      <w:r>
        <w:t xml:space="preserve"> </w:t>
      </w:r>
      <w:r w:rsidRPr="00413F94">
        <w:t>Economic order quantity – Previous process</w:t>
      </w:r>
      <w:bookmarkEnd w:id="11"/>
    </w:p>
    <w:p w14:paraId="3FC8BDE8" w14:textId="3B02A1C7" w:rsidR="00D15D21" w:rsidRPr="0032189F" w:rsidRDefault="00E60463" w:rsidP="00E60463">
      <w:pPr>
        <w:spacing w:after="0" w:line="240" w:lineRule="auto"/>
        <w:rPr>
          <w:u w:val="single"/>
        </w:rPr>
      </w:pPr>
      <w:r w:rsidRPr="00E60463">
        <w:rPr>
          <w:u w:val="single"/>
        </w:rPr>
        <w:t xml:space="preserve">Total annual order cost </w:t>
      </w:r>
      <w:r w:rsidR="00801780">
        <w:rPr>
          <w:u w:val="single"/>
        </w:rPr>
        <w:t>– Previous process</w:t>
      </w:r>
    </w:p>
    <w:p w14:paraId="5550E074" w14:textId="77777777" w:rsidR="00D15D21" w:rsidRDefault="00D15D21" w:rsidP="00E60463">
      <w:pPr>
        <w:spacing w:after="0" w:line="240" w:lineRule="auto"/>
      </w:pPr>
    </w:p>
    <w:tbl>
      <w:tblPr>
        <w:tblW w:w="4820" w:type="dxa"/>
        <w:tblLook w:val="04A0" w:firstRow="1" w:lastRow="0" w:firstColumn="1" w:lastColumn="0" w:noHBand="0" w:noVBand="1"/>
      </w:tblPr>
      <w:tblGrid>
        <w:gridCol w:w="1320"/>
        <w:gridCol w:w="3500"/>
      </w:tblGrid>
      <w:tr w:rsidR="0032189F" w:rsidRPr="0032189F" w14:paraId="284752EE" w14:textId="77777777" w:rsidTr="0032189F">
        <w:trPr>
          <w:trHeight w:val="288"/>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2F302"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TAC</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7C2165B2"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mbria Math" w:eastAsia="Times New Roman" w:hAnsi="Cambria Math" w:cs="Cambria Math"/>
                <w:color w:val="000000"/>
                <w:lang w:eastAsia="en-GB"/>
              </w:rPr>
              <w:t>𝑄</w:t>
            </w:r>
            <w:r w:rsidRPr="0032189F">
              <w:rPr>
                <w:rFonts w:ascii="Calibri" w:eastAsia="Times New Roman" w:hAnsi="Calibri" w:cs="Calibri"/>
                <w:color w:val="000000"/>
                <w:lang w:eastAsia="en-GB"/>
              </w:rPr>
              <w:t xml:space="preserve">/2 x </w:t>
            </w:r>
            <w:r w:rsidRPr="0032189F">
              <w:rPr>
                <w:rFonts w:ascii="Cambria Math" w:eastAsia="Times New Roman" w:hAnsi="Cambria Math" w:cs="Cambria Math"/>
                <w:color w:val="000000"/>
                <w:lang w:eastAsia="en-GB"/>
              </w:rPr>
              <w:t>𝐶</w:t>
            </w:r>
            <w:r w:rsidRPr="0032189F">
              <w:rPr>
                <w:rFonts w:ascii="Calibri" w:eastAsia="Times New Roman" w:hAnsi="Calibri" w:cs="Calibri"/>
                <w:color w:val="000000"/>
                <w:lang w:eastAsia="en-GB"/>
              </w:rPr>
              <w:t>_</w:t>
            </w:r>
            <w:proofErr w:type="gramStart"/>
            <w:r w:rsidRPr="0032189F">
              <w:rPr>
                <w:rFonts w:ascii="Cambria Math" w:eastAsia="Times New Roman" w:hAnsi="Cambria Math" w:cs="Cambria Math"/>
                <w:color w:val="000000"/>
                <w:lang w:eastAsia="en-GB"/>
              </w:rPr>
              <w:t>𝐻</w:t>
            </w:r>
            <w:r w:rsidRPr="0032189F">
              <w:rPr>
                <w:rFonts w:ascii="Calibri" w:eastAsia="Times New Roman" w:hAnsi="Calibri" w:cs="Calibri"/>
                <w:color w:val="000000"/>
                <w:lang w:eastAsia="en-GB"/>
              </w:rPr>
              <w:t xml:space="preserve">  +</w:t>
            </w:r>
            <w:proofErr w:type="gramEnd"/>
            <w:r w:rsidRPr="0032189F">
              <w:rPr>
                <w:rFonts w:ascii="Calibri" w:eastAsia="Times New Roman" w:hAnsi="Calibri" w:cs="Calibri"/>
                <w:color w:val="000000"/>
                <w:lang w:eastAsia="en-GB"/>
              </w:rPr>
              <w:t xml:space="preserve"> </w:t>
            </w:r>
            <w:r w:rsidRPr="0032189F">
              <w:rPr>
                <w:rFonts w:ascii="Cambria Math" w:eastAsia="Times New Roman" w:hAnsi="Cambria Math" w:cs="Cambria Math"/>
                <w:color w:val="000000"/>
                <w:lang w:eastAsia="en-GB"/>
              </w:rPr>
              <w:t>𝐷</w:t>
            </w:r>
            <w:r w:rsidRPr="0032189F">
              <w:rPr>
                <w:rFonts w:ascii="Calibri" w:eastAsia="Times New Roman" w:hAnsi="Calibri" w:cs="Calibri"/>
                <w:color w:val="000000"/>
                <w:lang w:eastAsia="en-GB"/>
              </w:rPr>
              <w:t>/</w:t>
            </w:r>
            <w:r w:rsidRPr="0032189F">
              <w:rPr>
                <w:rFonts w:ascii="Cambria Math" w:eastAsia="Times New Roman" w:hAnsi="Cambria Math" w:cs="Cambria Math"/>
                <w:color w:val="000000"/>
                <w:lang w:eastAsia="en-GB"/>
              </w:rPr>
              <w:t>𝑄</w:t>
            </w:r>
            <w:r w:rsidRPr="0032189F">
              <w:rPr>
                <w:rFonts w:ascii="Calibri" w:eastAsia="Times New Roman" w:hAnsi="Calibri" w:cs="Calibri"/>
                <w:color w:val="000000"/>
                <w:lang w:eastAsia="en-GB"/>
              </w:rPr>
              <w:t xml:space="preserve"> x CO</w:t>
            </w:r>
          </w:p>
        </w:tc>
      </w:tr>
      <w:tr w:rsidR="0032189F" w:rsidRPr="0032189F" w14:paraId="33A22D39"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3453247"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20A6A204"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r>
      <w:tr w:rsidR="0032189F" w:rsidRPr="0032189F" w14:paraId="59F63F5B"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FADBF44"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778F928E"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1156/2 x 10 + 44544/1156 x 150</w:t>
            </w:r>
          </w:p>
        </w:tc>
      </w:tr>
      <w:tr w:rsidR="0032189F" w:rsidRPr="0032189F" w14:paraId="2C51FC8F"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6E963F1"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52AC053E"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5780 + 5780</w:t>
            </w:r>
          </w:p>
        </w:tc>
      </w:tr>
      <w:tr w:rsidR="0032189F" w:rsidRPr="0032189F" w14:paraId="0FBCC1E3"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6052B60A"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w:t>
            </w:r>
          </w:p>
        </w:tc>
        <w:tc>
          <w:tcPr>
            <w:tcW w:w="3500" w:type="dxa"/>
            <w:tcBorders>
              <w:top w:val="nil"/>
              <w:left w:val="nil"/>
              <w:bottom w:val="single" w:sz="4" w:space="0" w:color="auto"/>
              <w:right w:val="single" w:sz="4" w:space="0" w:color="auto"/>
            </w:tcBorders>
            <w:shd w:val="clear" w:color="auto" w:fill="auto"/>
            <w:noWrap/>
            <w:vAlign w:val="bottom"/>
            <w:hideMark/>
          </w:tcPr>
          <w:p w14:paraId="601E9165" w14:textId="77777777" w:rsidR="0032189F" w:rsidRPr="0032189F" w:rsidRDefault="0032189F" w:rsidP="0032189F">
            <w:pPr>
              <w:spacing w:after="0" w:line="240" w:lineRule="auto"/>
              <w:jc w:val="center"/>
              <w:rPr>
                <w:rFonts w:ascii="Calibri" w:eastAsia="Times New Roman" w:hAnsi="Calibri" w:cs="Calibri"/>
                <w:color w:val="000000"/>
                <w:lang w:eastAsia="en-GB"/>
              </w:rPr>
            </w:pPr>
            <w:r w:rsidRPr="0032189F">
              <w:rPr>
                <w:rFonts w:ascii="Calibri" w:eastAsia="Times New Roman" w:hAnsi="Calibri" w:cs="Calibri"/>
                <w:color w:val="000000"/>
                <w:lang w:eastAsia="en-GB"/>
              </w:rPr>
              <w:t>£11,560</w:t>
            </w:r>
          </w:p>
        </w:tc>
      </w:tr>
    </w:tbl>
    <w:p w14:paraId="4C672A19" w14:textId="117FA5D4" w:rsidR="00D15D21" w:rsidRDefault="00801780" w:rsidP="000A4063">
      <w:pPr>
        <w:pStyle w:val="Caption"/>
      </w:pPr>
      <w:bookmarkStart w:id="12" w:name="_Toc109939928"/>
      <w:r>
        <w:t xml:space="preserve">Equation </w:t>
      </w:r>
      <w:r>
        <w:fldChar w:fldCharType="begin"/>
      </w:r>
      <w:r>
        <w:instrText xml:space="preserve"> SEQ Equation \* ARABIC </w:instrText>
      </w:r>
      <w:r>
        <w:fldChar w:fldCharType="separate"/>
      </w:r>
      <w:r>
        <w:rPr>
          <w:noProof/>
        </w:rPr>
        <w:t>2</w:t>
      </w:r>
      <w:r>
        <w:fldChar w:fldCharType="end"/>
      </w:r>
      <w:r>
        <w:t xml:space="preserve"> </w:t>
      </w:r>
      <w:r w:rsidRPr="00D45962">
        <w:t>Total annual order cost – Previous process</w:t>
      </w:r>
      <w:bookmarkEnd w:id="12"/>
    </w:p>
    <w:p w14:paraId="1F467C3C" w14:textId="42B5B30F" w:rsidR="00D15D21" w:rsidRDefault="00D15D21" w:rsidP="00D15D21">
      <w:pPr>
        <w:spacing w:after="0" w:line="240" w:lineRule="auto"/>
        <w:rPr>
          <w:u w:val="single"/>
        </w:rPr>
      </w:pPr>
      <w:r w:rsidRPr="00D15D21">
        <w:rPr>
          <w:u w:val="single"/>
        </w:rPr>
        <w:t>Economic Batch Quantity</w:t>
      </w:r>
      <w:r w:rsidR="0032189F">
        <w:rPr>
          <w:u w:val="single"/>
        </w:rPr>
        <w:t xml:space="preserve"> – Previous process</w:t>
      </w:r>
    </w:p>
    <w:p w14:paraId="4FA31785" w14:textId="3ECA37B0" w:rsidR="0032189F" w:rsidRDefault="0032189F" w:rsidP="00D15D21">
      <w:pPr>
        <w:spacing w:after="0" w:line="240" w:lineRule="auto"/>
        <w:rPr>
          <w:u w:val="single"/>
        </w:rPr>
      </w:pPr>
    </w:p>
    <w:tbl>
      <w:tblPr>
        <w:tblW w:w="4820" w:type="dxa"/>
        <w:tblLook w:val="04A0" w:firstRow="1" w:lastRow="0" w:firstColumn="1" w:lastColumn="0" w:noHBand="0" w:noVBand="1"/>
      </w:tblPr>
      <w:tblGrid>
        <w:gridCol w:w="1320"/>
        <w:gridCol w:w="3500"/>
      </w:tblGrid>
      <w:tr w:rsidR="0032189F" w:rsidRPr="0032189F" w14:paraId="597246D3" w14:textId="77777777" w:rsidTr="0032189F">
        <w:trPr>
          <w:trHeight w:val="288"/>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DC530"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EBQ</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58B2ABB6"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xml:space="preserve">√2 x Cs x D / </w:t>
            </w:r>
            <w:proofErr w:type="gramStart"/>
            <w:r w:rsidRPr="0032189F">
              <w:rPr>
                <w:rFonts w:ascii="Calibri" w:eastAsia="Times New Roman" w:hAnsi="Calibri" w:cs="Calibri"/>
                <w:color w:val="000000"/>
                <w:lang w:eastAsia="en-GB"/>
              </w:rPr>
              <w:t>CH(</w:t>
            </w:r>
            <w:proofErr w:type="gramEnd"/>
            <w:r w:rsidRPr="0032189F">
              <w:rPr>
                <w:rFonts w:ascii="Calibri" w:eastAsia="Times New Roman" w:hAnsi="Calibri" w:cs="Calibri"/>
                <w:color w:val="000000"/>
                <w:lang w:eastAsia="en-GB"/>
              </w:rPr>
              <w:t>1 – d/p)</w:t>
            </w:r>
          </w:p>
        </w:tc>
      </w:tr>
      <w:tr w:rsidR="0032189F" w:rsidRPr="0032189F" w14:paraId="10D3C3AE"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1013E11A"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65AF4AC1"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r>
      <w:tr w:rsidR="0032189F" w:rsidRPr="0032189F" w14:paraId="27EE0E64"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27069D77"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43D39AFF"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√2 x 150 x 44544 / 10 (1 – 232/312.5)</w:t>
            </w:r>
          </w:p>
        </w:tc>
      </w:tr>
      <w:tr w:rsidR="0032189F" w:rsidRPr="0032189F" w14:paraId="5EB66839"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2AADF6D"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w:t>
            </w:r>
          </w:p>
        </w:tc>
        <w:tc>
          <w:tcPr>
            <w:tcW w:w="3500" w:type="dxa"/>
            <w:tcBorders>
              <w:top w:val="nil"/>
              <w:left w:val="nil"/>
              <w:bottom w:val="single" w:sz="4" w:space="0" w:color="auto"/>
              <w:right w:val="single" w:sz="4" w:space="0" w:color="auto"/>
            </w:tcBorders>
            <w:shd w:val="clear" w:color="auto" w:fill="auto"/>
            <w:noWrap/>
            <w:vAlign w:val="bottom"/>
            <w:hideMark/>
          </w:tcPr>
          <w:p w14:paraId="204A5548"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2277.63 Units</w:t>
            </w:r>
          </w:p>
        </w:tc>
      </w:tr>
    </w:tbl>
    <w:p w14:paraId="5FEF8C73" w14:textId="69097C85" w:rsidR="00801780" w:rsidRDefault="00801780" w:rsidP="000A4063">
      <w:pPr>
        <w:pStyle w:val="Caption"/>
        <w:rPr>
          <w:u w:val="single"/>
        </w:rPr>
      </w:pPr>
      <w:bookmarkStart w:id="13" w:name="_Toc109939929"/>
      <w:r>
        <w:t xml:space="preserve">Equation </w:t>
      </w:r>
      <w:r>
        <w:fldChar w:fldCharType="begin"/>
      </w:r>
      <w:r>
        <w:instrText xml:space="preserve"> SEQ Equation \* ARABIC </w:instrText>
      </w:r>
      <w:r>
        <w:fldChar w:fldCharType="separate"/>
      </w:r>
      <w:r>
        <w:rPr>
          <w:noProof/>
        </w:rPr>
        <w:t>3</w:t>
      </w:r>
      <w:r>
        <w:fldChar w:fldCharType="end"/>
      </w:r>
      <w:r>
        <w:t xml:space="preserve"> </w:t>
      </w:r>
      <w:r w:rsidRPr="007A0F0D">
        <w:t>Economic Batch Quantity – Previous process</w:t>
      </w:r>
      <w:bookmarkEnd w:id="13"/>
    </w:p>
    <w:p w14:paraId="59B1EF27" w14:textId="0BE240E6" w:rsidR="00D15D21" w:rsidRDefault="0032189F" w:rsidP="00D15D21">
      <w:pPr>
        <w:spacing w:after="0" w:line="240" w:lineRule="auto"/>
        <w:rPr>
          <w:u w:val="single"/>
        </w:rPr>
      </w:pPr>
      <w:r>
        <w:rPr>
          <w:u w:val="single"/>
        </w:rPr>
        <w:t>Total cost of Economic batch quantity – Previous process</w:t>
      </w:r>
    </w:p>
    <w:p w14:paraId="1079E5AD" w14:textId="2F6CDEBD" w:rsidR="0032189F" w:rsidRDefault="0032189F" w:rsidP="00D15D21">
      <w:pPr>
        <w:spacing w:after="0" w:line="240" w:lineRule="auto"/>
        <w:rPr>
          <w:u w:val="single"/>
        </w:rPr>
      </w:pPr>
    </w:p>
    <w:tbl>
      <w:tblPr>
        <w:tblW w:w="4820" w:type="dxa"/>
        <w:tblLook w:val="04A0" w:firstRow="1" w:lastRow="0" w:firstColumn="1" w:lastColumn="0" w:noHBand="0" w:noVBand="1"/>
      </w:tblPr>
      <w:tblGrid>
        <w:gridCol w:w="1320"/>
        <w:gridCol w:w="3500"/>
      </w:tblGrid>
      <w:tr w:rsidR="0032189F" w:rsidRPr="0032189F" w14:paraId="7B4EADD5" w14:textId="77777777" w:rsidTr="0032189F">
        <w:trPr>
          <w:trHeight w:val="288"/>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FC5E11"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I Max</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40B1AD35"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Q (1 - d/p) = 297.8</w:t>
            </w:r>
          </w:p>
        </w:tc>
      </w:tr>
      <w:tr w:rsidR="0032189F" w:rsidRPr="0032189F" w14:paraId="419E49F1" w14:textId="77777777" w:rsidTr="0032189F">
        <w:trPr>
          <w:trHeight w:val="288"/>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FCDB61"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TC EBQ</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2878E963"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r>
      <w:tr w:rsidR="0032189F" w:rsidRPr="0032189F" w14:paraId="0016663A"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0876742"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15913E79"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(44544/1156 x 150) + 297.8/2 x 10</w:t>
            </w:r>
          </w:p>
        </w:tc>
      </w:tr>
      <w:tr w:rsidR="0032189F" w:rsidRPr="0032189F" w14:paraId="3975E7AE" w14:textId="77777777" w:rsidTr="0032189F">
        <w:trPr>
          <w:trHeight w:val="288"/>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765C705F" w14:textId="77777777" w:rsidR="0032189F" w:rsidRPr="0032189F" w:rsidRDefault="0032189F" w:rsidP="0032189F">
            <w:pPr>
              <w:spacing w:after="0" w:line="240" w:lineRule="auto"/>
              <w:rPr>
                <w:rFonts w:ascii="Calibri" w:eastAsia="Times New Roman" w:hAnsi="Calibri" w:cs="Calibri"/>
                <w:color w:val="000000"/>
                <w:lang w:eastAsia="en-GB"/>
              </w:rPr>
            </w:pPr>
            <w:r w:rsidRPr="0032189F">
              <w:rPr>
                <w:rFonts w:ascii="Calibri" w:eastAsia="Times New Roman" w:hAnsi="Calibri" w:cs="Calibri"/>
                <w:color w:val="000000"/>
                <w:lang w:eastAsia="en-GB"/>
              </w:rPr>
              <w:t>=</w:t>
            </w:r>
          </w:p>
        </w:tc>
        <w:tc>
          <w:tcPr>
            <w:tcW w:w="3500" w:type="dxa"/>
            <w:tcBorders>
              <w:top w:val="nil"/>
              <w:left w:val="nil"/>
              <w:bottom w:val="single" w:sz="4" w:space="0" w:color="auto"/>
              <w:right w:val="single" w:sz="4" w:space="0" w:color="auto"/>
            </w:tcBorders>
            <w:shd w:val="clear" w:color="auto" w:fill="auto"/>
            <w:noWrap/>
            <w:vAlign w:val="bottom"/>
            <w:hideMark/>
          </w:tcPr>
          <w:p w14:paraId="534FDA48" w14:textId="77777777" w:rsidR="0032189F" w:rsidRPr="0032189F" w:rsidRDefault="0032189F" w:rsidP="0032189F">
            <w:pPr>
              <w:spacing w:after="0" w:line="240" w:lineRule="auto"/>
              <w:jc w:val="right"/>
              <w:rPr>
                <w:rFonts w:ascii="Calibri" w:eastAsia="Times New Roman" w:hAnsi="Calibri" w:cs="Calibri"/>
                <w:color w:val="000000"/>
                <w:lang w:eastAsia="en-GB"/>
              </w:rPr>
            </w:pPr>
            <w:r w:rsidRPr="0032189F">
              <w:rPr>
                <w:rFonts w:ascii="Calibri" w:eastAsia="Times New Roman" w:hAnsi="Calibri" w:cs="Calibri"/>
                <w:color w:val="000000"/>
                <w:lang w:eastAsia="en-GB"/>
              </w:rPr>
              <w:t>7268.93</w:t>
            </w:r>
          </w:p>
        </w:tc>
      </w:tr>
    </w:tbl>
    <w:p w14:paraId="1865CFDE" w14:textId="2BFAF799" w:rsidR="0032189F" w:rsidRDefault="00801780" w:rsidP="000A4063">
      <w:pPr>
        <w:pStyle w:val="Caption"/>
        <w:rPr>
          <w:u w:val="single"/>
        </w:rPr>
      </w:pPr>
      <w:bookmarkStart w:id="14" w:name="_Toc109939930"/>
      <w:r>
        <w:t xml:space="preserve">Equation </w:t>
      </w:r>
      <w:r>
        <w:fldChar w:fldCharType="begin"/>
      </w:r>
      <w:r>
        <w:instrText xml:space="preserve"> SEQ Equation \* ARABIC </w:instrText>
      </w:r>
      <w:r>
        <w:fldChar w:fldCharType="separate"/>
      </w:r>
      <w:r>
        <w:rPr>
          <w:noProof/>
        </w:rPr>
        <w:t>4</w:t>
      </w:r>
      <w:r>
        <w:fldChar w:fldCharType="end"/>
      </w:r>
      <w:r>
        <w:t xml:space="preserve"> </w:t>
      </w:r>
      <w:r w:rsidRPr="00D21170">
        <w:t>Total cost of Economic batch quantity – Previous process</w:t>
      </w:r>
      <w:bookmarkEnd w:id="14"/>
    </w:p>
    <w:p w14:paraId="14815A65" w14:textId="77777777" w:rsidR="005273EC" w:rsidRDefault="005273EC" w:rsidP="00D15D21">
      <w:pPr>
        <w:spacing w:after="0" w:line="240" w:lineRule="auto"/>
        <w:rPr>
          <w:u w:val="single"/>
        </w:rPr>
      </w:pPr>
    </w:p>
    <w:p w14:paraId="4194CA77" w14:textId="442F8A52" w:rsidR="0045763D" w:rsidRDefault="0045763D" w:rsidP="00D15D21">
      <w:pPr>
        <w:spacing w:after="0" w:line="240" w:lineRule="auto"/>
        <w:rPr>
          <w:u w:val="single"/>
        </w:rPr>
      </w:pPr>
    </w:p>
    <w:p w14:paraId="6EDA3837" w14:textId="1A7594DE" w:rsidR="00E5302F" w:rsidRDefault="00E5302F" w:rsidP="00D15D21">
      <w:pPr>
        <w:spacing w:after="0" w:line="240" w:lineRule="auto"/>
        <w:rPr>
          <w:u w:val="single"/>
        </w:rPr>
      </w:pPr>
    </w:p>
    <w:p w14:paraId="2BDCC33E" w14:textId="77777777" w:rsidR="00E5302F" w:rsidRDefault="00E5302F" w:rsidP="00D15D21">
      <w:pPr>
        <w:spacing w:after="0" w:line="240" w:lineRule="auto"/>
        <w:rPr>
          <w:u w:val="single"/>
        </w:rPr>
      </w:pPr>
    </w:p>
    <w:p w14:paraId="1173E680" w14:textId="77777777" w:rsidR="0032189F" w:rsidRDefault="0032189F" w:rsidP="00D15D21">
      <w:pPr>
        <w:spacing w:after="0" w:line="240" w:lineRule="auto"/>
        <w:rPr>
          <w:u w:val="single"/>
        </w:rPr>
      </w:pPr>
      <w:r>
        <w:rPr>
          <w:u w:val="single"/>
        </w:rPr>
        <w:t xml:space="preserve">OEE </w:t>
      </w:r>
      <w:r w:rsidR="00266011">
        <w:rPr>
          <w:u w:val="single"/>
        </w:rPr>
        <w:t>– Previous Process</w:t>
      </w:r>
    </w:p>
    <w:p w14:paraId="607D07AA" w14:textId="379BE1AB" w:rsidR="00266011" w:rsidRDefault="00266011" w:rsidP="00D15D21">
      <w:pPr>
        <w:spacing w:after="0" w:line="240" w:lineRule="auto"/>
        <w:rPr>
          <w:u w:val="single"/>
        </w:rPr>
      </w:pPr>
    </w:p>
    <w:tbl>
      <w:tblPr>
        <w:tblW w:w="4821" w:type="dxa"/>
        <w:tblLook w:val="04A0" w:firstRow="1" w:lastRow="0" w:firstColumn="1" w:lastColumn="0" w:noHBand="0" w:noVBand="1"/>
      </w:tblPr>
      <w:tblGrid>
        <w:gridCol w:w="1375"/>
        <w:gridCol w:w="3500"/>
      </w:tblGrid>
      <w:tr w:rsidR="00266011" w:rsidRPr="00266011" w14:paraId="2CF0517D" w14:textId="77777777" w:rsidTr="00266011">
        <w:trPr>
          <w:trHeight w:val="288"/>
        </w:trPr>
        <w:tc>
          <w:tcPr>
            <w:tcW w:w="13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600EC"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OEE</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2D4E3913"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1DFCA618"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1A72FC1C"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Working time</w:t>
            </w:r>
          </w:p>
        </w:tc>
        <w:tc>
          <w:tcPr>
            <w:tcW w:w="3500" w:type="dxa"/>
            <w:tcBorders>
              <w:top w:val="nil"/>
              <w:left w:val="nil"/>
              <w:bottom w:val="single" w:sz="4" w:space="0" w:color="auto"/>
              <w:right w:val="single" w:sz="4" w:space="0" w:color="auto"/>
            </w:tcBorders>
            <w:shd w:val="clear" w:color="auto" w:fill="auto"/>
            <w:noWrap/>
            <w:vAlign w:val="bottom"/>
            <w:hideMark/>
          </w:tcPr>
          <w:p w14:paraId="483E6D87"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7.25 Hours (8 Hours total)</w:t>
            </w:r>
          </w:p>
        </w:tc>
      </w:tr>
      <w:tr w:rsidR="00266011" w:rsidRPr="00266011" w14:paraId="663A9BED"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007C963A"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Breakdowns</w:t>
            </w:r>
          </w:p>
        </w:tc>
        <w:tc>
          <w:tcPr>
            <w:tcW w:w="3500" w:type="dxa"/>
            <w:tcBorders>
              <w:top w:val="nil"/>
              <w:left w:val="nil"/>
              <w:bottom w:val="single" w:sz="4" w:space="0" w:color="auto"/>
              <w:right w:val="single" w:sz="4" w:space="0" w:color="auto"/>
            </w:tcBorders>
            <w:shd w:val="clear" w:color="auto" w:fill="auto"/>
            <w:noWrap/>
            <w:vAlign w:val="bottom"/>
            <w:hideMark/>
          </w:tcPr>
          <w:p w14:paraId="469BE8B1"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40 mins</w:t>
            </w:r>
          </w:p>
        </w:tc>
      </w:tr>
      <w:tr w:rsidR="00266011" w:rsidRPr="00266011" w14:paraId="3CD8DC99"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717CBF4B"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Change over</w:t>
            </w:r>
          </w:p>
        </w:tc>
        <w:tc>
          <w:tcPr>
            <w:tcW w:w="3500" w:type="dxa"/>
            <w:tcBorders>
              <w:top w:val="nil"/>
              <w:left w:val="nil"/>
              <w:bottom w:val="single" w:sz="4" w:space="0" w:color="auto"/>
              <w:right w:val="single" w:sz="4" w:space="0" w:color="auto"/>
            </w:tcBorders>
            <w:shd w:val="clear" w:color="auto" w:fill="auto"/>
            <w:noWrap/>
            <w:vAlign w:val="bottom"/>
            <w:hideMark/>
          </w:tcPr>
          <w:p w14:paraId="59C3852C"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30 mins</w:t>
            </w:r>
          </w:p>
        </w:tc>
      </w:tr>
      <w:tr w:rsidR="00266011" w:rsidRPr="00266011" w14:paraId="4512A779"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6693BDD6" w14:textId="45C77BC5"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Cycle time</w:t>
            </w:r>
          </w:p>
        </w:tc>
        <w:tc>
          <w:tcPr>
            <w:tcW w:w="3500" w:type="dxa"/>
            <w:tcBorders>
              <w:top w:val="nil"/>
              <w:left w:val="nil"/>
              <w:bottom w:val="single" w:sz="4" w:space="0" w:color="auto"/>
              <w:right w:val="single" w:sz="4" w:space="0" w:color="auto"/>
            </w:tcBorders>
            <w:shd w:val="clear" w:color="auto" w:fill="auto"/>
            <w:noWrap/>
            <w:vAlign w:val="bottom"/>
            <w:hideMark/>
          </w:tcPr>
          <w:p w14:paraId="4CE695EE"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4 mins</w:t>
            </w:r>
          </w:p>
        </w:tc>
      </w:tr>
      <w:tr w:rsidR="00266011" w:rsidRPr="00266011" w14:paraId="7ACAB422"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77AFA8E4"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End of the day</w:t>
            </w:r>
          </w:p>
        </w:tc>
        <w:tc>
          <w:tcPr>
            <w:tcW w:w="3500" w:type="dxa"/>
            <w:tcBorders>
              <w:top w:val="nil"/>
              <w:left w:val="nil"/>
              <w:bottom w:val="single" w:sz="4" w:space="0" w:color="auto"/>
              <w:right w:val="single" w:sz="4" w:space="0" w:color="auto"/>
            </w:tcBorders>
            <w:shd w:val="clear" w:color="auto" w:fill="auto"/>
            <w:noWrap/>
            <w:vAlign w:val="bottom"/>
            <w:hideMark/>
          </w:tcPr>
          <w:p w14:paraId="28EF2E29"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232 parts</w:t>
            </w:r>
          </w:p>
        </w:tc>
      </w:tr>
      <w:tr w:rsidR="00266011" w:rsidRPr="00266011" w14:paraId="45ECE164"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4D6D6301"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Scrap</w:t>
            </w:r>
          </w:p>
        </w:tc>
        <w:tc>
          <w:tcPr>
            <w:tcW w:w="3500" w:type="dxa"/>
            <w:tcBorders>
              <w:top w:val="nil"/>
              <w:left w:val="nil"/>
              <w:bottom w:val="single" w:sz="4" w:space="0" w:color="auto"/>
              <w:right w:val="single" w:sz="4" w:space="0" w:color="auto"/>
            </w:tcBorders>
            <w:shd w:val="clear" w:color="auto" w:fill="auto"/>
            <w:noWrap/>
            <w:vAlign w:val="bottom"/>
            <w:hideMark/>
          </w:tcPr>
          <w:p w14:paraId="787BF181"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15</w:t>
            </w:r>
          </w:p>
        </w:tc>
      </w:tr>
      <w:tr w:rsidR="00266011" w:rsidRPr="00266011" w14:paraId="234BEFE4" w14:textId="77777777" w:rsidTr="00266011">
        <w:trPr>
          <w:trHeight w:val="288"/>
        </w:trPr>
        <w:tc>
          <w:tcPr>
            <w:tcW w:w="1321" w:type="dxa"/>
            <w:tcBorders>
              <w:top w:val="nil"/>
              <w:left w:val="nil"/>
              <w:bottom w:val="nil"/>
              <w:right w:val="nil"/>
            </w:tcBorders>
            <w:shd w:val="clear" w:color="auto" w:fill="auto"/>
            <w:noWrap/>
            <w:vAlign w:val="bottom"/>
            <w:hideMark/>
          </w:tcPr>
          <w:p w14:paraId="2B8F992A" w14:textId="77777777" w:rsidR="00266011" w:rsidRPr="00266011" w:rsidRDefault="00266011" w:rsidP="00266011">
            <w:pPr>
              <w:spacing w:after="0" w:line="240" w:lineRule="auto"/>
              <w:jc w:val="right"/>
              <w:rPr>
                <w:rFonts w:ascii="Calibri" w:eastAsia="Times New Roman" w:hAnsi="Calibri" w:cs="Calibri"/>
                <w:color w:val="000000"/>
                <w:lang w:eastAsia="en-GB"/>
              </w:rPr>
            </w:pPr>
          </w:p>
        </w:tc>
        <w:tc>
          <w:tcPr>
            <w:tcW w:w="3500" w:type="dxa"/>
            <w:tcBorders>
              <w:top w:val="nil"/>
              <w:left w:val="nil"/>
              <w:bottom w:val="nil"/>
              <w:right w:val="nil"/>
            </w:tcBorders>
            <w:shd w:val="clear" w:color="auto" w:fill="auto"/>
            <w:noWrap/>
            <w:vAlign w:val="bottom"/>
            <w:hideMark/>
          </w:tcPr>
          <w:p w14:paraId="3EF39FF2" w14:textId="77777777" w:rsidR="00266011" w:rsidRPr="00266011" w:rsidRDefault="00266011" w:rsidP="00266011">
            <w:pPr>
              <w:spacing w:after="0" w:line="240" w:lineRule="auto"/>
              <w:rPr>
                <w:rFonts w:ascii="Times New Roman" w:eastAsia="Times New Roman" w:hAnsi="Times New Roman" w:cs="Times New Roman"/>
                <w:sz w:val="20"/>
                <w:szCs w:val="20"/>
                <w:lang w:eastAsia="en-GB"/>
              </w:rPr>
            </w:pPr>
          </w:p>
        </w:tc>
      </w:tr>
      <w:tr w:rsidR="00266011" w:rsidRPr="00266011" w14:paraId="3389B054" w14:textId="77777777" w:rsidTr="00266011">
        <w:trPr>
          <w:trHeight w:val="288"/>
        </w:trPr>
        <w:tc>
          <w:tcPr>
            <w:tcW w:w="13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3EC3AA" w14:textId="0A301C6B"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Availability</w:t>
            </w:r>
            <w:r w:rsidRPr="00266011">
              <w:rPr>
                <w:rFonts w:ascii="Calibri" w:eastAsia="Times New Roman" w:hAnsi="Calibri" w:cs="Calibri"/>
                <w:color w:val="000000"/>
                <w:lang w:eastAsia="en-GB"/>
              </w:rPr>
              <w:t xml:space="preserve"> </w:t>
            </w:r>
          </w:p>
        </w:tc>
        <w:tc>
          <w:tcPr>
            <w:tcW w:w="3500" w:type="dxa"/>
            <w:tcBorders>
              <w:top w:val="single" w:sz="4" w:space="0" w:color="auto"/>
              <w:left w:val="nil"/>
              <w:bottom w:val="single" w:sz="4" w:space="0" w:color="auto"/>
              <w:right w:val="single" w:sz="4" w:space="0" w:color="auto"/>
            </w:tcBorders>
            <w:shd w:val="clear" w:color="auto" w:fill="auto"/>
            <w:noWrap/>
            <w:vAlign w:val="bottom"/>
            <w:hideMark/>
          </w:tcPr>
          <w:p w14:paraId="09E50F54"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(7.25 x 60 -40 -30)/435</w:t>
            </w:r>
          </w:p>
        </w:tc>
      </w:tr>
      <w:tr w:rsidR="00266011" w:rsidRPr="00266011" w14:paraId="737D6A4A"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443E63CD"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28878EC8"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365/435 x 100 = 84%</w:t>
            </w:r>
          </w:p>
        </w:tc>
      </w:tr>
      <w:tr w:rsidR="00266011" w:rsidRPr="00266011" w14:paraId="751DC2AF"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2D639EB5"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Performance</w:t>
            </w:r>
          </w:p>
        </w:tc>
        <w:tc>
          <w:tcPr>
            <w:tcW w:w="3500" w:type="dxa"/>
            <w:tcBorders>
              <w:top w:val="nil"/>
              <w:left w:val="nil"/>
              <w:bottom w:val="single" w:sz="4" w:space="0" w:color="auto"/>
              <w:right w:val="single" w:sz="4" w:space="0" w:color="auto"/>
            </w:tcBorders>
            <w:shd w:val="clear" w:color="auto" w:fill="auto"/>
            <w:noWrap/>
            <w:vAlign w:val="bottom"/>
            <w:hideMark/>
          </w:tcPr>
          <w:p w14:paraId="61CC491D"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232/365 x100 = 63%</w:t>
            </w:r>
          </w:p>
        </w:tc>
      </w:tr>
      <w:tr w:rsidR="00266011" w:rsidRPr="00266011" w14:paraId="6D2AFEF6"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11C2BC06"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xml:space="preserve">Quality </w:t>
            </w:r>
          </w:p>
        </w:tc>
        <w:tc>
          <w:tcPr>
            <w:tcW w:w="3500" w:type="dxa"/>
            <w:tcBorders>
              <w:top w:val="nil"/>
              <w:left w:val="nil"/>
              <w:bottom w:val="single" w:sz="4" w:space="0" w:color="auto"/>
              <w:right w:val="single" w:sz="4" w:space="0" w:color="auto"/>
            </w:tcBorders>
            <w:shd w:val="clear" w:color="auto" w:fill="auto"/>
            <w:noWrap/>
            <w:vAlign w:val="bottom"/>
            <w:hideMark/>
          </w:tcPr>
          <w:p w14:paraId="76B3DCD0"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217/232 x 100 = 93%</w:t>
            </w:r>
          </w:p>
        </w:tc>
      </w:tr>
      <w:tr w:rsidR="00266011" w:rsidRPr="00266011" w14:paraId="2578FF2F"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258416AF"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00" w:type="dxa"/>
            <w:tcBorders>
              <w:top w:val="nil"/>
              <w:left w:val="nil"/>
              <w:bottom w:val="single" w:sz="4" w:space="0" w:color="auto"/>
              <w:right w:val="single" w:sz="4" w:space="0" w:color="auto"/>
            </w:tcBorders>
            <w:shd w:val="clear" w:color="auto" w:fill="auto"/>
            <w:noWrap/>
            <w:vAlign w:val="bottom"/>
            <w:hideMark/>
          </w:tcPr>
          <w:p w14:paraId="5767000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43F7FEA1"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2DE28478"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OEE</w:t>
            </w:r>
          </w:p>
        </w:tc>
        <w:tc>
          <w:tcPr>
            <w:tcW w:w="3500" w:type="dxa"/>
            <w:tcBorders>
              <w:top w:val="nil"/>
              <w:left w:val="nil"/>
              <w:bottom w:val="single" w:sz="4" w:space="0" w:color="auto"/>
              <w:right w:val="single" w:sz="4" w:space="0" w:color="auto"/>
            </w:tcBorders>
            <w:shd w:val="clear" w:color="auto" w:fill="auto"/>
            <w:noWrap/>
            <w:vAlign w:val="bottom"/>
            <w:hideMark/>
          </w:tcPr>
          <w:p w14:paraId="6600B3A0"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0.84 x 0.63 x 0.93 x 100 = 49%</w:t>
            </w:r>
          </w:p>
        </w:tc>
      </w:tr>
    </w:tbl>
    <w:p w14:paraId="722D3FF3" w14:textId="0B4B38C6" w:rsidR="00266011" w:rsidRDefault="00801780" w:rsidP="00801780">
      <w:pPr>
        <w:pStyle w:val="Caption"/>
        <w:rPr>
          <w:u w:val="single"/>
        </w:rPr>
      </w:pPr>
      <w:bookmarkStart w:id="15" w:name="_Toc109939931"/>
      <w:r>
        <w:t xml:space="preserve">Equation </w:t>
      </w:r>
      <w:r>
        <w:fldChar w:fldCharType="begin"/>
      </w:r>
      <w:r>
        <w:instrText xml:space="preserve"> SEQ Equation \* ARABIC </w:instrText>
      </w:r>
      <w:r>
        <w:fldChar w:fldCharType="separate"/>
      </w:r>
      <w:r>
        <w:rPr>
          <w:noProof/>
        </w:rPr>
        <w:t>5</w:t>
      </w:r>
      <w:r>
        <w:fldChar w:fldCharType="end"/>
      </w:r>
      <w:r>
        <w:t xml:space="preserve"> </w:t>
      </w:r>
      <w:r w:rsidRPr="001A194B">
        <w:t>OEE – Previous Process</w:t>
      </w:r>
      <w:bookmarkEnd w:id="15"/>
    </w:p>
    <w:p w14:paraId="56878010" w14:textId="2748D96E" w:rsidR="00D15D21" w:rsidRDefault="00D15D21" w:rsidP="00D15D21">
      <w:pPr>
        <w:spacing w:after="0" w:line="240" w:lineRule="auto"/>
        <w:rPr>
          <w:u w:val="single"/>
        </w:rPr>
      </w:pPr>
    </w:p>
    <w:p w14:paraId="30CA0EDA" w14:textId="52A89C62" w:rsidR="00D15D21" w:rsidRDefault="00D15D21" w:rsidP="00D15D21">
      <w:pPr>
        <w:spacing w:after="0" w:line="240" w:lineRule="auto"/>
        <w:rPr>
          <w:u w:val="single"/>
        </w:rPr>
      </w:pPr>
    </w:p>
    <w:p w14:paraId="2984379D" w14:textId="58464B37" w:rsidR="00D15D21" w:rsidRPr="000A4063" w:rsidRDefault="000A4063" w:rsidP="00D15D21">
      <w:pPr>
        <w:spacing w:after="0" w:line="240" w:lineRule="auto"/>
        <w:rPr>
          <w:b/>
          <w:bCs/>
          <w:u w:val="single"/>
        </w:rPr>
      </w:pPr>
      <w:r w:rsidRPr="000A4063">
        <w:rPr>
          <w:b/>
          <w:bCs/>
          <w:u w:val="single"/>
        </w:rPr>
        <w:t>Leaner process outcomes</w:t>
      </w:r>
    </w:p>
    <w:p w14:paraId="0C343536" w14:textId="77777777" w:rsidR="00266011" w:rsidRDefault="00266011" w:rsidP="00266011">
      <w:pPr>
        <w:spacing w:after="0" w:line="240" w:lineRule="auto"/>
      </w:pPr>
    </w:p>
    <w:p w14:paraId="49EA02E0" w14:textId="7728A31E" w:rsidR="00266011" w:rsidRDefault="00266011" w:rsidP="00266011">
      <w:pPr>
        <w:spacing w:after="0" w:line="240" w:lineRule="auto"/>
        <w:rPr>
          <w:u w:val="single"/>
        </w:rPr>
      </w:pPr>
      <w:r w:rsidRPr="00792830">
        <w:rPr>
          <w:u w:val="single"/>
        </w:rPr>
        <w:t xml:space="preserve">Economic order quantity </w:t>
      </w:r>
      <w:r>
        <w:rPr>
          <w:u w:val="single"/>
        </w:rPr>
        <w:t xml:space="preserve">– </w:t>
      </w:r>
      <w:r>
        <w:rPr>
          <w:u w:val="single"/>
        </w:rPr>
        <w:t>New</w:t>
      </w:r>
      <w:r>
        <w:rPr>
          <w:u w:val="single"/>
        </w:rPr>
        <w:t xml:space="preserve"> process</w:t>
      </w:r>
    </w:p>
    <w:p w14:paraId="317D364D" w14:textId="77777777" w:rsidR="00266011" w:rsidRDefault="00266011" w:rsidP="00266011">
      <w:pPr>
        <w:spacing w:after="0" w:line="240" w:lineRule="auto"/>
        <w:rPr>
          <w:u w:val="single"/>
        </w:rPr>
      </w:pPr>
    </w:p>
    <w:tbl>
      <w:tblPr>
        <w:tblW w:w="4540" w:type="dxa"/>
        <w:tblLook w:val="04A0" w:firstRow="1" w:lastRow="0" w:firstColumn="1" w:lastColumn="0" w:noHBand="0" w:noVBand="1"/>
      </w:tblPr>
      <w:tblGrid>
        <w:gridCol w:w="960"/>
        <w:gridCol w:w="3580"/>
      </w:tblGrid>
      <w:tr w:rsidR="00266011" w:rsidRPr="00266011" w14:paraId="02926C9C" w14:textId="77777777" w:rsidTr="0026601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EEBDA2"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EOQ</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35EDE5B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√2 x Co x D / CH</w:t>
            </w:r>
          </w:p>
        </w:tc>
      </w:tr>
      <w:tr w:rsidR="00266011" w:rsidRPr="00266011" w14:paraId="2936EA36"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65D48F4"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Co</w:t>
            </w:r>
          </w:p>
        </w:tc>
        <w:tc>
          <w:tcPr>
            <w:tcW w:w="3580" w:type="dxa"/>
            <w:tcBorders>
              <w:top w:val="nil"/>
              <w:left w:val="nil"/>
              <w:bottom w:val="single" w:sz="4" w:space="0" w:color="auto"/>
              <w:right w:val="single" w:sz="4" w:space="0" w:color="auto"/>
            </w:tcBorders>
            <w:shd w:val="clear" w:color="auto" w:fill="auto"/>
            <w:noWrap/>
            <w:vAlign w:val="bottom"/>
            <w:hideMark/>
          </w:tcPr>
          <w:p w14:paraId="03C49FE6"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150</w:t>
            </w:r>
          </w:p>
        </w:tc>
      </w:tr>
      <w:tr w:rsidR="00266011" w:rsidRPr="00266011" w14:paraId="769A276A"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AC3E12D"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D</w:t>
            </w:r>
          </w:p>
        </w:tc>
        <w:tc>
          <w:tcPr>
            <w:tcW w:w="3580" w:type="dxa"/>
            <w:tcBorders>
              <w:top w:val="nil"/>
              <w:left w:val="nil"/>
              <w:bottom w:val="single" w:sz="4" w:space="0" w:color="auto"/>
              <w:right w:val="single" w:sz="4" w:space="0" w:color="auto"/>
            </w:tcBorders>
            <w:shd w:val="clear" w:color="auto" w:fill="auto"/>
            <w:noWrap/>
            <w:vAlign w:val="bottom"/>
            <w:hideMark/>
          </w:tcPr>
          <w:p w14:paraId="07A240BC"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50000</w:t>
            </w:r>
          </w:p>
        </w:tc>
      </w:tr>
      <w:tr w:rsidR="00266011" w:rsidRPr="00266011" w14:paraId="589C7F26"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2E6F36A"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CH</w:t>
            </w:r>
          </w:p>
        </w:tc>
        <w:tc>
          <w:tcPr>
            <w:tcW w:w="3580" w:type="dxa"/>
            <w:tcBorders>
              <w:top w:val="nil"/>
              <w:left w:val="nil"/>
              <w:bottom w:val="single" w:sz="4" w:space="0" w:color="auto"/>
              <w:right w:val="single" w:sz="4" w:space="0" w:color="auto"/>
            </w:tcBorders>
            <w:shd w:val="clear" w:color="auto" w:fill="auto"/>
            <w:noWrap/>
            <w:vAlign w:val="bottom"/>
            <w:hideMark/>
          </w:tcPr>
          <w:p w14:paraId="4114DE2F"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10</w:t>
            </w:r>
          </w:p>
        </w:tc>
      </w:tr>
      <w:tr w:rsidR="00266011" w:rsidRPr="00266011" w14:paraId="4ED39256"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C6B8FD"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10B36FC5"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2BD2E0D9"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5A1C8CE"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EOQ</w:t>
            </w:r>
          </w:p>
        </w:tc>
        <w:tc>
          <w:tcPr>
            <w:tcW w:w="3580" w:type="dxa"/>
            <w:tcBorders>
              <w:top w:val="nil"/>
              <w:left w:val="nil"/>
              <w:bottom w:val="single" w:sz="4" w:space="0" w:color="auto"/>
              <w:right w:val="single" w:sz="4" w:space="0" w:color="auto"/>
            </w:tcBorders>
            <w:shd w:val="clear" w:color="auto" w:fill="auto"/>
            <w:noWrap/>
            <w:vAlign w:val="bottom"/>
            <w:hideMark/>
          </w:tcPr>
          <w:p w14:paraId="4AA15F53"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√2 x 150 x 50000 / 10</w:t>
            </w:r>
          </w:p>
        </w:tc>
      </w:tr>
      <w:tr w:rsidR="00266011" w:rsidRPr="00266011" w14:paraId="28CAB24C"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08BBAC"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w:t>
            </w:r>
          </w:p>
        </w:tc>
        <w:tc>
          <w:tcPr>
            <w:tcW w:w="3580" w:type="dxa"/>
            <w:tcBorders>
              <w:top w:val="nil"/>
              <w:left w:val="nil"/>
              <w:bottom w:val="single" w:sz="4" w:space="0" w:color="auto"/>
              <w:right w:val="single" w:sz="4" w:space="0" w:color="auto"/>
            </w:tcBorders>
            <w:shd w:val="clear" w:color="auto" w:fill="auto"/>
            <w:noWrap/>
            <w:vAlign w:val="bottom"/>
            <w:hideMark/>
          </w:tcPr>
          <w:p w14:paraId="6E14A354" w14:textId="77777777" w:rsidR="00266011" w:rsidRPr="00266011" w:rsidRDefault="00266011" w:rsidP="00266011">
            <w:pPr>
              <w:spacing w:after="0" w:line="240" w:lineRule="auto"/>
              <w:jc w:val="center"/>
              <w:rPr>
                <w:rFonts w:ascii="Calibri" w:eastAsia="Times New Roman" w:hAnsi="Calibri" w:cs="Calibri"/>
                <w:color w:val="000000"/>
                <w:lang w:eastAsia="en-GB"/>
              </w:rPr>
            </w:pPr>
            <w:r w:rsidRPr="00266011">
              <w:rPr>
                <w:rFonts w:ascii="Calibri" w:eastAsia="Times New Roman" w:hAnsi="Calibri" w:cs="Calibri"/>
                <w:color w:val="000000"/>
                <w:lang w:eastAsia="en-GB"/>
              </w:rPr>
              <w:t>1,224.74 Units</w:t>
            </w:r>
          </w:p>
        </w:tc>
      </w:tr>
    </w:tbl>
    <w:p w14:paraId="5167082D" w14:textId="1BC0655C" w:rsidR="00266011" w:rsidRPr="000A4063" w:rsidRDefault="00801780" w:rsidP="000A4063">
      <w:pPr>
        <w:pStyle w:val="Caption"/>
      </w:pPr>
      <w:bookmarkStart w:id="16" w:name="_Toc109939932"/>
      <w:r>
        <w:t xml:space="preserve">Equation </w:t>
      </w:r>
      <w:r>
        <w:fldChar w:fldCharType="begin"/>
      </w:r>
      <w:r>
        <w:instrText xml:space="preserve"> SEQ Equation \* ARABIC </w:instrText>
      </w:r>
      <w:r>
        <w:fldChar w:fldCharType="separate"/>
      </w:r>
      <w:r>
        <w:rPr>
          <w:noProof/>
        </w:rPr>
        <w:t>6</w:t>
      </w:r>
      <w:r>
        <w:fldChar w:fldCharType="end"/>
      </w:r>
      <w:r>
        <w:t xml:space="preserve"> </w:t>
      </w:r>
      <w:r w:rsidRPr="00885958">
        <w:t>Economic order quantity – New process</w:t>
      </w:r>
      <w:bookmarkEnd w:id="16"/>
    </w:p>
    <w:p w14:paraId="78B19803" w14:textId="72AFF740" w:rsidR="00266011" w:rsidRPr="0032189F" w:rsidRDefault="00266011" w:rsidP="00266011">
      <w:pPr>
        <w:spacing w:after="0" w:line="240" w:lineRule="auto"/>
        <w:rPr>
          <w:u w:val="single"/>
        </w:rPr>
      </w:pPr>
      <w:r w:rsidRPr="00E60463">
        <w:rPr>
          <w:u w:val="single"/>
        </w:rPr>
        <w:t xml:space="preserve">Total annual order cost </w:t>
      </w:r>
      <w:r>
        <w:rPr>
          <w:u w:val="single"/>
        </w:rPr>
        <w:t>– New process</w:t>
      </w:r>
    </w:p>
    <w:p w14:paraId="502199FC" w14:textId="77777777" w:rsidR="00266011" w:rsidRDefault="00266011" w:rsidP="00266011">
      <w:pPr>
        <w:spacing w:after="0" w:line="240" w:lineRule="auto"/>
      </w:pPr>
    </w:p>
    <w:tbl>
      <w:tblPr>
        <w:tblW w:w="4540" w:type="dxa"/>
        <w:tblLook w:val="04A0" w:firstRow="1" w:lastRow="0" w:firstColumn="1" w:lastColumn="0" w:noHBand="0" w:noVBand="1"/>
      </w:tblPr>
      <w:tblGrid>
        <w:gridCol w:w="960"/>
        <w:gridCol w:w="3580"/>
      </w:tblGrid>
      <w:tr w:rsidR="00266011" w:rsidRPr="00266011" w14:paraId="3354D2EF" w14:textId="77777777" w:rsidTr="0026601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674E32"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TAC</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462FD03F"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mbria Math" w:eastAsia="Times New Roman" w:hAnsi="Cambria Math" w:cs="Cambria Math"/>
                <w:color w:val="000000"/>
                <w:lang w:eastAsia="en-GB"/>
              </w:rPr>
              <w:t>𝑄</w:t>
            </w:r>
            <w:r w:rsidRPr="00266011">
              <w:rPr>
                <w:rFonts w:ascii="Calibri" w:eastAsia="Times New Roman" w:hAnsi="Calibri" w:cs="Calibri"/>
                <w:color w:val="000000"/>
                <w:lang w:eastAsia="en-GB"/>
              </w:rPr>
              <w:t xml:space="preserve">/2 x </w:t>
            </w:r>
            <w:r w:rsidRPr="00266011">
              <w:rPr>
                <w:rFonts w:ascii="Cambria Math" w:eastAsia="Times New Roman" w:hAnsi="Cambria Math" w:cs="Cambria Math"/>
                <w:color w:val="000000"/>
                <w:lang w:eastAsia="en-GB"/>
              </w:rPr>
              <w:t>𝐶</w:t>
            </w:r>
            <w:r w:rsidRPr="00266011">
              <w:rPr>
                <w:rFonts w:ascii="Calibri" w:eastAsia="Times New Roman" w:hAnsi="Calibri" w:cs="Calibri"/>
                <w:color w:val="000000"/>
                <w:lang w:eastAsia="en-GB"/>
              </w:rPr>
              <w:t>_</w:t>
            </w:r>
            <w:proofErr w:type="gramStart"/>
            <w:r w:rsidRPr="00266011">
              <w:rPr>
                <w:rFonts w:ascii="Cambria Math" w:eastAsia="Times New Roman" w:hAnsi="Cambria Math" w:cs="Cambria Math"/>
                <w:color w:val="000000"/>
                <w:lang w:eastAsia="en-GB"/>
              </w:rPr>
              <w:t>𝐻</w:t>
            </w:r>
            <w:r w:rsidRPr="00266011">
              <w:rPr>
                <w:rFonts w:ascii="Calibri" w:eastAsia="Times New Roman" w:hAnsi="Calibri" w:cs="Calibri"/>
                <w:color w:val="000000"/>
                <w:lang w:eastAsia="en-GB"/>
              </w:rPr>
              <w:t xml:space="preserve">  +</w:t>
            </w:r>
            <w:proofErr w:type="gramEnd"/>
            <w:r w:rsidRPr="00266011">
              <w:rPr>
                <w:rFonts w:ascii="Calibri" w:eastAsia="Times New Roman" w:hAnsi="Calibri" w:cs="Calibri"/>
                <w:color w:val="000000"/>
                <w:lang w:eastAsia="en-GB"/>
              </w:rPr>
              <w:t xml:space="preserve"> </w:t>
            </w:r>
            <w:r w:rsidRPr="00266011">
              <w:rPr>
                <w:rFonts w:ascii="Cambria Math" w:eastAsia="Times New Roman" w:hAnsi="Cambria Math" w:cs="Cambria Math"/>
                <w:color w:val="000000"/>
                <w:lang w:eastAsia="en-GB"/>
              </w:rPr>
              <w:t>𝐷</w:t>
            </w:r>
            <w:r w:rsidRPr="00266011">
              <w:rPr>
                <w:rFonts w:ascii="Calibri" w:eastAsia="Times New Roman" w:hAnsi="Calibri" w:cs="Calibri"/>
                <w:color w:val="000000"/>
                <w:lang w:eastAsia="en-GB"/>
              </w:rPr>
              <w:t>/</w:t>
            </w:r>
            <w:r w:rsidRPr="00266011">
              <w:rPr>
                <w:rFonts w:ascii="Cambria Math" w:eastAsia="Times New Roman" w:hAnsi="Cambria Math" w:cs="Cambria Math"/>
                <w:color w:val="000000"/>
                <w:lang w:eastAsia="en-GB"/>
              </w:rPr>
              <w:t>𝑄</w:t>
            </w:r>
            <w:r w:rsidRPr="00266011">
              <w:rPr>
                <w:rFonts w:ascii="Calibri" w:eastAsia="Times New Roman" w:hAnsi="Calibri" w:cs="Calibri"/>
                <w:color w:val="000000"/>
                <w:lang w:eastAsia="en-GB"/>
              </w:rPr>
              <w:t xml:space="preserve"> x CO</w:t>
            </w:r>
          </w:p>
        </w:tc>
      </w:tr>
      <w:tr w:rsidR="00266011" w:rsidRPr="00266011" w14:paraId="4A043C25"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82CF0B1"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4F1A964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7B077458"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F84382D"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2E6BDCEE"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1225/2 x 10 + 50000/1225 x 150</w:t>
            </w:r>
          </w:p>
        </w:tc>
      </w:tr>
      <w:tr w:rsidR="00266011" w:rsidRPr="00266011" w14:paraId="6A9E800D"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80744A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79E1E86C"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6123.74 + 6123.74</w:t>
            </w:r>
          </w:p>
        </w:tc>
      </w:tr>
      <w:tr w:rsidR="00266011" w:rsidRPr="00266011" w14:paraId="41B9EBE3"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DA366A3"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60A554FA" w14:textId="77777777" w:rsidR="00266011" w:rsidRPr="00266011" w:rsidRDefault="00266011" w:rsidP="00266011">
            <w:pPr>
              <w:spacing w:after="0" w:line="240" w:lineRule="auto"/>
              <w:jc w:val="center"/>
              <w:rPr>
                <w:rFonts w:ascii="Calibri" w:eastAsia="Times New Roman" w:hAnsi="Calibri" w:cs="Calibri"/>
                <w:color w:val="000000"/>
                <w:lang w:eastAsia="en-GB"/>
              </w:rPr>
            </w:pPr>
            <w:r w:rsidRPr="00266011">
              <w:rPr>
                <w:rFonts w:ascii="Calibri" w:eastAsia="Times New Roman" w:hAnsi="Calibri" w:cs="Calibri"/>
                <w:color w:val="000000"/>
                <w:lang w:eastAsia="en-GB"/>
              </w:rPr>
              <w:t>£12,247.48</w:t>
            </w:r>
          </w:p>
        </w:tc>
      </w:tr>
    </w:tbl>
    <w:p w14:paraId="4E77BBE4" w14:textId="11FC008C" w:rsidR="00266011" w:rsidRDefault="00801780" w:rsidP="000A4063">
      <w:pPr>
        <w:pStyle w:val="Caption"/>
      </w:pPr>
      <w:bookmarkStart w:id="17" w:name="_Toc109939933"/>
      <w:r>
        <w:t xml:space="preserve">Equation </w:t>
      </w:r>
      <w:r>
        <w:fldChar w:fldCharType="begin"/>
      </w:r>
      <w:r>
        <w:instrText xml:space="preserve"> SEQ Equation \* ARABIC </w:instrText>
      </w:r>
      <w:r>
        <w:fldChar w:fldCharType="separate"/>
      </w:r>
      <w:r>
        <w:rPr>
          <w:noProof/>
        </w:rPr>
        <w:t>7</w:t>
      </w:r>
      <w:r>
        <w:fldChar w:fldCharType="end"/>
      </w:r>
      <w:r>
        <w:t xml:space="preserve"> </w:t>
      </w:r>
      <w:r w:rsidRPr="001E2DAE">
        <w:t>Total annual order cost – New process</w:t>
      </w:r>
      <w:bookmarkEnd w:id="17"/>
    </w:p>
    <w:p w14:paraId="0BADC50B" w14:textId="246CE3BB" w:rsidR="000A4063" w:rsidRDefault="000A4063" w:rsidP="000A4063"/>
    <w:p w14:paraId="00694146" w14:textId="60F9C0B7" w:rsidR="000A4063" w:rsidRDefault="000A4063" w:rsidP="000A4063"/>
    <w:p w14:paraId="37D4449D" w14:textId="4175A158" w:rsidR="000A4063" w:rsidRDefault="000A4063" w:rsidP="000A4063"/>
    <w:p w14:paraId="58BB7FD7" w14:textId="77777777" w:rsidR="005273EC" w:rsidRPr="000A4063" w:rsidRDefault="005273EC" w:rsidP="000A4063"/>
    <w:p w14:paraId="626FEDF9" w14:textId="6446F823" w:rsidR="00266011" w:rsidRDefault="00266011" w:rsidP="00266011">
      <w:pPr>
        <w:spacing w:after="0" w:line="240" w:lineRule="auto"/>
        <w:rPr>
          <w:u w:val="single"/>
        </w:rPr>
      </w:pPr>
      <w:r w:rsidRPr="00D15D21">
        <w:rPr>
          <w:u w:val="single"/>
        </w:rPr>
        <w:t>Economic Batch Quantity</w:t>
      </w:r>
      <w:r>
        <w:rPr>
          <w:u w:val="single"/>
        </w:rPr>
        <w:t xml:space="preserve"> – </w:t>
      </w:r>
      <w:r>
        <w:rPr>
          <w:u w:val="single"/>
        </w:rPr>
        <w:t>New</w:t>
      </w:r>
      <w:r>
        <w:rPr>
          <w:u w:val="single"/>
        </w:rPr>
        <w:t xml:space="preserve"> process</w:t>
      </w:r>
    </w:p>
    <w:p w14:paraId="7B09429E" w14:textId="77777777" w:rsidR="00266011" w:rsidRDefault="00266011" w:rsidP="00266011">
      <w:pPr>
        <w:spacing w:after="0" w:line="240" w:lineRule="auto"/>
        <w:rPr>
          <w:u w:val="single"/>
        </w:rPr>
      </w:pPr>
    </w:p>
    <w:tbl>
      <w:tblPr>
        <w:tblW w:w="4540" w:type="dxa"/>
        <w:tblLook w:val="04A0" w:firstRow="1" w:lastRow="0" w:firstColumn="1" w:lastColumn="0" w:noHBand="0" w:noVBand="1"/>
      </w:tblPr>
      <w:tblGrid>
        <w:gridCol w:w="960"/>
        <w:gridCol w:w="3580"/>
      </w:tblGrid>
      <w:tr w:rsidR="00266011" w:rsidRPr="00266011" w14:paraId="5AB7F370" w14:textId="77777777" w:rsidTr="0026601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6443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EBQ</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78E3EAE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xml:space="preserve">√2 x Cs x D / </w:t>
            </w:r>
            <w:proofErr w:type="gramStart"/>
            <w:r w:rsidRPr="00266011">
              <w:rPr>
                <w:rFonts w:ascii="Calibri" w:eastAsia="Times New Roman" w:hAnsi="Calibri" w:cs="Calibri"/>
                <w:color w:val="000000"/>
                <w:lang w:eastAsia="en-GB"/>
              </w:rPr>
              <w:t>CH(</w:t>
            </w:r>
            <w:proofErr w:type="gramEnd"/>
            <w:r w:rsidRPr="00266011">
              <w:rPr>
                <w:rFonts w:ascii="Calibri" w:eastAsia="Times New Roman" w:hAnsi="Calibri" w:cs="Calibri"/>
                <w:color w:val="000000"/>
                <w:lang w:eastAsia="en-GB"/>
              </w:rPr>
              <w:t>1 – d/p)</w:t>
            </w:r>
          </w:p>
        </w:tc>
      </w:tr>
      <w:tr w:rsidR="00266011" w:rsidRPr="00266011" w14:paraId="402B5F93"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030732"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3537FE81"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087EC9F0"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AFE5388"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69D76D08"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√2 x 150 x 50000 / 10 (1 – 260.4/312.5)</w:t>
            </w:r>
          </w:p>
        </w:tc>
      </w:tr>
      <w:tr w:rsidR="00266011" w:rsidRPr="00266011" w14:paraId="3B8C0245"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15C39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w:t>
            </w:r>
          </w:p>
        </w:tc>
        <w:tc>
          <w:tcPr>
            <w:tcW w:w="3580" w:type="dxa"/>
            <w:tcBorders>
              <w:top w:val="nil"/>
              <w:left w:val="nil"/>
              <w:bottom w:val="single" w:sz="4" w:space="0" w:color="auto"/>
              <w:right w:val="single" w:sz="4" w:space="0" w:color="auto"/>
            </w:tcBorders>
            <w:shd w:val="clear" w:color="auto" w:fill="auto"/>
            <w:noWrap/>
            <w:vAlign w:val="bottom"/>
            <w:hideMark/>
          </w:tcPr>
          <w:p w14:paraId="74FD7C0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3000 Units</w:t>
            </w:r>
          </w:p>
        </w:tc>
      </w:tr>
    </w:tbl>
    <w:p w14:paraId="1C33481B" w14:textId="2F1605B0" w:rsidR="00266011" w:rsidRPr="00792830" w:rsidRDefault="00801780" w:rsidP="00801780">
      <w:pPr>
        <w:pStyle w:val="Caption"/>
      </w:pPr>
      <w:bookmarkStart w:id="18" w:name="_Toc109939934"/>
      <w:r>
        <w:t xml:space="preserve">Equation </w:t>
      </w:r>
      <w:r>
        <w:fldChar w:fldCharType="begin"/>
      </w:r>
      <w:r>
        <w:instrText xml:space="preserve"> SEQ Equation \* ARABIC </w:instrText>
      </w:r>
      <w:r>
        <w:fldChar w:fldCharType="separate"/>
      </w:r>
      <w:r>
        <w:rPr>
          <w:noProof/>
        </w:rPr>
        <w:t>8</w:t>
      </w:r>
      <w:r>
        <w:fldChar w:fldCharType="end"/>
      </w:r>
      <w:r>
        <w:t xml:space="preserve"> </w:t>
      </w:r>
      <w:r w:rsidRPr="00F12259">
        <w:t>Economic Batch Quantity – New process</w:t>
      </w:r>
      <w:bookmarkEnd w:id="18"/>
    </w:p>
    <w:p w14:paraId="7661F24C" w14:textId="77777777" w:rsidR="00266011" w:rsidRDefault="00266011" w:rsidP="00266011">
      <w:pPr>
        <w:spacing w:after="0" w:line="240" w:lineRule="auto"/>
        <w:rPr>
          <w:u w:val="single"/>
        </w:rPr>
      </w:pPr>
    </w:p>
    <w:p w14:paraId="26993A2F" w14:textId="6BB0CE74" w:rsidR="00266011" w:rsidRDefault="00266011" w:rsidP="00266011">
      <w:pPr>
        <w:spacing w:after="0" w:line="240" w:lineRule="auto"/>
        <w:rPr>
          <w:u w:val="single"/>
        </w:rPr>
      </w:pPr>
      <w:r>
        <w:rPr>
          <w:u w:val="single"/>
        </w:rPr>
        <w:t xml:space="preserve">Total cost of Economic batch quantity – </w:t>
      </w:r>
      <w:r>
        <w:rPr>
          <w:u w:val="single"/>
        </w:rPr>
        <w:t>New</w:t>
      </w:r>
      <w:r>
        <w:rPr>
          <w:u w:val="single"/>
        </w:rPr>
        <w:t xml:space="preserve"> process</w:t>
      </w:r>
    </w:p>
    <w:p w14:paraId="5F59D831" w14:textId="77777777" w:rsidR="00266011" w:rsidRDefault="00266011" w:rsidP="00266011">
      <w:pPr>
        <w:spacing w:after="0" w:line="240" w:lineRule="auto"/>
        <w:rPr>
          <w:u w:val="single"/>
        </w:rPr>
      </w:pPr>
    </w:p>
    <w:tbl>
      <w:tblPr>
        <w:tblW w:w="4540" w:type="dxa"/>
        <w:tblLook w:val="04A0" w:firstRow="1" w:lastRow="0" w:firstColumn="1" w:lastColumn="0" w:noHBand="0" w:noVBand="1"/>
      </w:tblPr>
      <w:tblGrid>
        <w:gridCol w:w="960"/>
        <w:gridCol w:w="3580"/>
      </w:tblGrid>
      <w:tr w:rsidR="00266011" w:rsidRPr="00266011" w14:paraId="5308FD3C" w14:textId="77777777" w:rsidTr="0026601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52505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I Max</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1DE0C59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Q (1 - d/p) = 204.2</w:t>
            </w:r>
          </w:p>
        </w:tc>
      </w:tr>
      <w:tr w:rsidR="00266011" w:rsidRPr="00266011" w14:paraId="77EB92D5" w14:textId="77777777" w:rsidTr="0026601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78B2D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TC EBQ</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09721064"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6E213E20"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36CF2A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25A60BD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(50000/1225 x 150) + 204.2/2 x 10</w:t>
            </w:r>
          </w:p>
        </w:tc>
      </w:tr>
      <w:tr w:rsidR="00266011" w:rsidRPr="00266011" w14:paraId="66496A77" w14:textId="77777777" w:rsidTr="002660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C59379B"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55B6F107"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7143.45</w:t>
            </w:r>
          </w:p>
        </w:tc>
      </w:tr>
    </w:tbl>
    <w:p w14:paraId="56108477" w14:textId="2E7D1EE8" w:rsidR="00266011" w:rsidRDefault="00801780" w:rsidP="00801780">
      <w:pPr>
        <w:pStyle w:val="Caption"/>
        <w:rPr>
          <w:u w:val="single"/>
        </w:rPr>
      </w:pPr>
      <w:bookmarkStart w:id="19" w:name="_Toc109939935"/>
      <w:r>
        <w:t xml:space="preserve">Equation </w:t>
      </w:r>
      <w:r>
        <w:fldChar w:fldCharType="begin"/>
      </w:r>
      <w:r>
        <w:instrText xml:space="preserve"> SEQ Equation \* ARABIC </w:instrText>
      </w:r>
      <w:r>
        <w:fldChar w:fldCharType="separate"/>
      </w:r>
      <w:r>
        <w:rPr>
          <w:noProof/>
        </w:rPr>
        <w:t>9</w:t>
      </w:r>
      <w:r>
        <w:fldChar w:fldCharType="end"/>
      </w:r>
      <w:r>
        <w:t xml:space="preserve"> </w:t>
      </w:r>
      <w:r w:rsidRPr="00D77B83">
        <w:t>Total cost of Economic batch quantity – New process</w:t>
      </w:r>
      <w:bookmarkEnd w:id="19"/>
    </w:p>
    <w:p w14:paraId="52B6A2FE" w14:textId="77777777" w:rsidR="00266011" w:rsidRDefault="00266011" w:rsidP="00266011">
      <w:pPr>
        <w:spacing w:after="0" w:line="240" w:lineRule="auto"/>
        <w:rPr>
          <w:u w:val="single"/>
        </w:rPr>
      </w:pPr>
    </w:p>
    <w:p w14:paraId="4397DB57" w14:textId="62EAC20E" w:rsidR="00266011" w:rsidRDefault="00266011" w:rsidP="00266011">
      <w:pPr>
        <w:spacing w:after="0" w:line="240" w:lineRule="auto"/>
        <w:rPr>
          <w:u w:val="single"/>
        </w:rPr>
      </w:pPr>
      <w:r>
        <w:rPr>
          <w:u w:val="single"/>
        </w:rPr>
        <w:t xml:space="preserve">OEE – </w:t>
      </w:r>
      <w:r>
        <w:rPr>
          <w:u w:val="single"/>
        </w:rPr>
        <w:t>New</w:t>
      </w:r>
      <w:r>
        <w:rPr>
          <w:u w:val="single"/>
        </w:rPr>
        <w:t xml:space="preserve"> Process</w:t>
      </w:r>
    </w:p>
    <w:p w14:paraId="33C6761E" w14:textId="77777777" w:rsidR="00266011" w:rsidRDefault="00266011" w:rsidP="00266011">
      <w:pPr>
        <w:spacing w:after="0" w:line="240" w:lineRule="auto"/>
        <w:rPr>
          <w:u w:val="single"/>
        </w:rPr>
      </w:pPr>
    </w:p>
    <w:tbl>
      <w:tblPr>
        <w:tblW w:w="4901" w:type="dxa"/>
        <w:tblLook w:val="04A0" w:firstRow="1" w:lastRow="0" w:firstColumn="1" w:lastColumn="0" w:noHBand="0" w:noVBand="1"/>
      </w:tblPr>
      <w:tblGrid>
        <w:gridCol w:w="1375"/>
        <w:gridCol w:w="3580"/>
      </w:tblGrid>
      <w:tr w:rsidR="00266011" w:rsidRPr="00266011" w14:paraId="1B93D323" w14:textId="77777777" w:rsidTr="00266011">
        <w:trPr>
          <w:trHeight w:val="288"/>
        </w:trPr>
        <w:tc>
          <w:tcPr>
            <w:tcW w:w="13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E6EE7"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OEE</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00216106"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1360DA86"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1117A2C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Working time</w:t>
            </w:r>
          </w:p>
        </w:tc>
        <w:tc>
          <w:tcPr>
            <w:tcW w:w="3580" w:type="dxa"/>
            <w:tcBorders>
              <w:top w:val="nil"/>
              <w:left w:val="nil"/>
              <w:bottom w:val="single" w:sz="4" w:space="0" w:color="auto"/>
              <w:right w:val="single" w:sz="4" w:space="0" w:color="auto"/>
            </w:tcBorders>
            <w:shd w:val="clear" w:color="auto" w:fill="auto"/>
            <w:noWrap/>
            <w:vAlign w:val="bottom"/>
            <w:hideMark/>
          </w:tcPr>
          <w:p w14:paraId="52CCBC4E"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7.25 Hours (8 Hours total)</w:t>
            </w:r>
          </w:p>
        </w:tc>
      </w:tr>
      <w:tr w:rsidR="00266011" w:rsidRPr="00266011" w14:paraId="40C5BE3D"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05AC0686"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Breakdowns</w:t>
            </w:r>
          </w:p>
        </w:tc>
        <w:tc>
          <w:tcPr>
            <w:tcW w:w="3580" w:type="dxa"/>
            <w:tcBorders>
              <w:top w:val="nil"/>
              <w:left w:val="nil"/>
              <w:bottom w:val="single" w:sz="4" w:space="0" w:color="auto"/>
              <w:right w:val="single" w:sz="4" w:space="0" w:color="auto"/>
            </w:tcBorders>
            <w:shd w:val="clear" w:color="auto" w:fill="auto"/>
            <w:noWrap/>
            <w:vAlign w:val="bottom"/>
            <w:hideMark/>
          </w:tcPr>
          <w:p w14:paraId="3382ECDE"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15 mins</w:t>
            </w:r>
          </w:p>
        </w:tc>
      </w:tr>
      <w:tr w:rsidR="00266011" w:rsidRPr="00266011" w14:paraId="42610B99"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7D200FD6"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Change over</w:t>
            </w:r>
          </w:p>
        </w:tc>
        <w:tc>
          <w:tcPr>
            <w:tcW w:w="3580" w:type="dxa"/>
            <w:tcBorders>
              <w:top w:val="nil"/>
              <w:left w:val="nil"/>
              <w:bottom w:val="single" w:sz="4" w:space="0" w:color="auto"/>
              <w:right w:val="single" w:sz="4" w:space="0" w:color="auto"/>
            </w:tcBorders>
            <w:shd w:val="clear" w:color="auto" w:fill="auto"/>
            <w:noWrap/>
            <w:vAlign w:val="bottom"/>
            <w:hideMark/>
          </w:tcPr>
          <w:p w14:paraId="520C713D"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20 mins</w:t>
            </w:r>
          </w:p>
        </w:tc>
      </w:tr>
      <w:tr w:rsidR="00266011" w:rsidRPr="00266011" w14:paraId="1E0CF43A"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2006CFA4" w14:textId="3BB7E618"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Cycle time</w:t>
            </w:r>
          </w:p>
        </w:tc>
        <w:tc>
          <w:tcPr>
            <w:tcW w:w="3580" w:type="dxa"/>
            <w:tcBorders>
              <w:top w:val="nil"/>
              <w:left w:val="nil"/>
              <w:bottom w:val="single" w:sz="4" w:space="0" w:color="auto"/>
              <w:right w:val="single" w:sz="4" w:space="0" w:color="auto"/>
            </w:tcBorders>
            <w:shd w:val="clear" w:color="auto" w:fill="auto"/>
            <w:noWrap/>
            <w:vAlign w:val="bottom"/>
            <w:hideMark/>
          </w:tcPr>
          <w:p w14:paraId="40587F00"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3.25 mins</w:t>
            </w:r>
          </w:p>
        </w:tc>
      </w:tr>
      <w:tr w:rsidR="00266011" w:rsidRPr="00266011" w14:paraId="0FE31CA2"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720204A6"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End of the day</w:t>
            </w:r>
          </w:p>
        </w:tc>
        <w:tc>
          <w:tcPr>
            <w:tcW w:w="3580" w:type="dxa"/>
            <w:tcBorders>
              <w:top w:val="nil"/>
              <w:left w:val="nil"/>
              <w:bottom w:val="single" w:sz="4" w:space="0" w:color="auto"/>
              <w:right w:val="single" w:sz="4" w:space="0" w:color="auto"/>
            </w:tcBorders>
            <w:shd w:val="clear" w:color="auto" w:fill="auto"/>
            <w:noWrap/>
            <w:vAlign w:val="bottom"/>
            <w:hideMark/>
          </w:tcPr>
          <w:p w14:paraId="52793B41"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260 parts</w:t>
            </w:r>
          </w:p>
        </w:tc>
      </w:tr>
      <w:tr w:rsidR="00266011" w:rsidRPr="00266011" w14:paraId="147FB7E3"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16CE3B89"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Scrap</w:t>
            </w:r>
          </w:p>
        </w:tc>
        <w:tc>
          <w:tcPr>
            <w:tcW w:w="3580" w:type="dxa"/>
            <w:tcBorders>
              <w:top w:val="nil"/>
              <w:left w:val="nil"/>
              <w:bottom w:val="single" w:sz="4" w:space="0" w:color="auto"/>
              <w:right w:val="single" w:sz="4" w:space="0" w:color="auto"/>
            </w:tcBorders>
            <w:shd w:val="clear" w:color="auto" w:fill="auto"/>
            <w:noWrap/>
            <w:vAlign w:val="bottom"/>
            <w:hideMark/>
          </w:tcPr>
          <w:p w14:paraId="00CEB198"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3</w:t>
            </w:r>
          </w:p>
        </w:tc>
      </w:tr>
      <w:tr w:rsidR="00266011" w:rsidRPr="00266011" w14:paraId="4A385372" w14:textId="77777777" w:rsidTr="00266011">
        <w:trPr>
          <w:trHeight w:val="288"/>
        </w:trPr>
        <w:tc>
          <w:tcPr>
            <w:tcW w:w="1321" w:type="dxa"/>
            <w:tcBorders>
              <w:top w:val="nil"/>
              <w:left w:val="nil"/>
              <w:bottom w:val="nil"/>
              <w:right w:val="nil"/>
            </w:tcBorders>
            <w:shd w:val="clear" w:color="auto" w:fill="auto"/>
            <w:noWrap/>
            <w:vAlign w:val="bottom"/>
            <w:hideMark/>
          </w:tcPr>
          <w:p w14:paraId="02BE44A1" w14:textId="77777777" w:rsidR="00266011" w:rsidRPr="00266011" w:rsidRDefault="00266011" w:rsidP="00266011">
            <w:pPr>
              <w:spacing w:after="0" w:line="240" w:lineRule="auto"/>
              <w:jc w:val="right"/>
              <w:rPr>
                <w:rFonts w:ascii="Calibri" w:eastAsia="Times New Roman" w:hAnsi="Calibri" w:cs="Calibri"/>
                <w:color w:val="000000"/>
                <w:lang w:eastAsia="en-GB"/>
              </w:rPr>
            </w:pPr>
          </w:p>
        </w:tc>
        <w:tc>
          <w:tcPr>
            <w:tcW w:w="3580" w:type="dxa"/>
            <w:tcBorders>
              <w:top w:val="nil"/>
              <w:left w:val="nil"/>
              <w:bottom w:val="nil"/>
              <w:right w:val="nil"/>
            </w:tcBorders>
            <w:shd w:val="clear" w:color="auto" w:fill="auto"/>
            <w:noWrap/>
            <w:vAlign w:val="bottom"/>
            <w:hideMark/>
          </w:tcPr>
          <w:p w14:paraId="585B8634" w14:textId="77777777" w:rsidR="00266011" w:rsidRPr="00266011" w:rsidRDefault="00266011" w:rsidP="00266011">
            <w:pPr>
              <w:spacing w:after="0" w:line="240" w:lineRule="auto"/>
              <w:rPr>
                <w:rFonts w:ascii="Times New Roman" w:eastAsia="Times New Roman" w:hAnsi="Times New Roman" w:cs="Times New Roman"/>
                <w:sz w:val="20"/>
                <w:szCs w:val="20"/>
                <w:lang w:eastAsia="en-GB"/>
              </w:rPr>
            </w:pPr>
          </w:p>
        </w:tc>
      </w:tr>
      <w:tr w:rsidR="00266011" w:rsidRPr="00266011" w14:paraId="24ACB2BE" w14:textId="77777777" w:rsidTr="00266011">
        <w:trPr>
          <w:trHeight w:val="288"/>
        </w:trPr>
        <w:tc>
          <w:tcPr>
            <w:tcW w:w="13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E60757" w14:textId="6BE69E5A"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Availability</w:t>
            </w:r>
            <w:r w:rsidRPr="00266011">
              <w:rPr>
                <w:rFonts w:ascii="Calibri" w:eastAsia="Times New Roman" w:hAnsi="Calibri" w:cs="Calibri"/>
                <w:color w:val="000000"/>
                <w:lang w:eastAsia="en-GB"/>
              </w:rPr>
              <w:t xml:space="preserve"> </w:t>
            </w:r>
          </w:p>
        </w:tc>
        <w:tc>
          <w:tcPr>
            <w:tcW w:w="3580" w:type="dxa"/>
            <w:tcBorders>
              <w:top w:val="single" w:sz="4" w:space="0" w:color="auto"/>
              <w:left w:val="nil"/>
              <w:bottom w:val="single" w:sz="4" w:space="0" w:color="auto"/>
              <w:right w:val="single" w:sz="4" w:space="0" w:color="auto"/>
            </w:tcBorders>
            <w:shd w:val="clear" w:color="auto" w:fill="auto"/>
            <w:noWrap/>
            <w:vAlign w:val="bottom"/>
            <w:hideMark/>
          </w:tcPr>
          <w:p w14:paraId="2CB48706"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(7.25 x 60 - 15 -</w:t>
            </w:r>
            <w:proofErr w:type="gramStart"/>
            <w:r w:rsidRPr="00266011">
              <w:rPr>
                <w:rFonts w:ascii="Calibri" w:eastAsia="Times New Roman" w:hAnsi="Calibri" w:cs="Calibri"/>
                <w:color w:val="000000"/>
                <w:lang w:eastAsia="en-GB"/>
              </w:rPr>
              <w:t>20 )</w:t>
            </w:r>
            <w:proofErr w:type="gramEnd"/>
            <w:r w:rsidRPr="00266011">
              <w:rPr>
                <w:rFonts w:ascii="Calibri" w:eastAsia="Times New Roman" w:hAnsi="Calibri" w:cs="Calibri"/>
                <w:color w:val="000000"/>
                <w:lang w:eastAsia="en-GB"/>
              </w:rPr>
              <w:t>/435</w:t>
            </w:r>
          </w:p>
        </w:tc>
      </w:tr>
      <w:tr w:rsidR="00266011" w:rsidRPr="00266011" w14:paraId="70B29900"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1051FA65"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33FFA03A"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400/435 x 100 = 92%</w:t>
            </w:r>
          </w:p>
        </w:tc>
      </w:tr>
      <w:tr w:rsidR="00266011" w:rsidRPr="00266011" w14:paraId="54FF998F"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0EA47D3B"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Performance</w:t>
            </w:r>
          </w:p>
        </w:tc>
        <w:tc>
          <w:tcPr>
            <w:tcW w:w="3580" w:type="dxa"/>
            <w:tcBorders>
              <w:top w:val="nil"/>
              <w:left w:val="nil"/>
              <w:bottom w:val="single" w:sz="4" w:space="0" w:color="auto"/>
              <w:right w:val="single" w:sz="4" w:space="0" w:color="auto"/>
            </w:tcBorders>
            <w:shd w:val="clear" w:color="auto" w:fill="auto"/>
            <w:noWrap/>
            <w:vAlign w:val="bottom"/>
            <w:hideMark/>
          </w:tcPr>
          <w:p w14:paraId="5764E705"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260/400 x100 = 65%</w:t>
            </w:r>
          </w:p>
        </w:tc>
      </w:tr>
      <w:tr w:rsidR="00266011" w:rsidRPr="00266011" w14:paraId="6D717B73"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6CB2EE9E"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xml:space="preserve">Quality </w:t>
            </w:r>
          </w:p>
        </w:tc>
        <w:tc>
          <w:tcPr>
            <w:tcW w:w="3580" w:type="dxa"/>
            <w:tcBorders>
              <w:top w:val="nil"/>
              <w:left w:val="nil"/>
              <w:bottom w:val="single" w:sz="4" w:space="0" w:color="auto"/>
              <w:right w:val="single" w:sz="4" w:space="0" w:color="auto"/>
            </w:tcBorders>
            <w:shd w:val="clear" w:color="auto" w:fill="auto"/>
            <w:noWrap/>
            <w:vAlign w:val="bottom"/>
            <w:hideMark/>
          </w:tcPr>
          <w:p w14:paraId="27792447"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257/260 x 100 = 98%</w:t>
            </w:r>
          </w:p>
        </w:tc>
      </w:tr>
      <w:tr w:rsidR="00266011" w:rsidRPr="00266011" w14:paraId="037AA77E"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3599EBCE"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c>
          <w:tcPr>
            <w:tcW w:w="3580" w:type="dxa"/>
            <w:tcBorders>
              <w:top w:val="nil"/>
              <w:left w:val="nil"/>
              <w:bottom w:val="single" w:sz="4" w:space="0" w:color="auto"/>
              <w:right w:val="single" w:sz="4" w:space="0" w:color="auto"/>
            </w:tcBorders>
            <w:shd w:val="clear" w:color="auto" w:fill="auto"/>
            <w:noWrap/>
            <w:vAlign w:val="bottom"/>
            <w:hideMark/>
          </w:tcPr>
          <w:p w14:paraId="6CF80F95"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 </w:t>
            </w:r>
          </w:p>
        </w:tc>
      </w:tr>
      <w:tr w:rsidR="00266011" w:rsidRPr="00266011" w14:paraId="7D3835DD" w14:textId="77777777" w:rsidTr="00266011">
        <w:trPr>
          <w:trHeight w:val="288"/>
        </w:trPr>
        <w:tc>
          <w:tcPr>
            <w:tcW w:w="1321" w:type="dxa"/>
            <w:tcBorders>
              <w:top w:val="nil"/>
              <w:left w:val="single" w:sz="4" w:space="0" w:color="auto"/>
              <w:bottom w:val="single" w:sz="4" w:space="0" w:color="auto"/>
              <w:right w:val="single" w:sz="4" w:space="0" w:color="auto"/>
            </w:tcBorders>
            <w:shd w:val="clear" w:color="auto" w:fill="auto"/>
            <w:noWrap/>
            <w:vAlign w:val="bottom"/>
            <w:hideMark/>
          </w:tcPr>
          <w:p w14:paraId="137830AB" w14:textId="77777777" w:rsidR="00266011" w:rsidRPr="00266011" w:rsidRDefault="00266011" w:rsidP="00266011">
            <w:pPr>
              <w:spacing w:after="0" w:line="240" w:lineRule="auto"/>
              <w:rPr>
                <w:rFonts w:ascii="Calibri" w:eastAsia="Times New Roman" w:hAnsi="Calibri" w:cs="Calibri"/>
                <w:color w:val="000000"/>
                <w:lang w:eastAsia="en-GB"/>
              </w:rPr>
            </w:pPr>
            <w:r w:rsidRPr="00266011">
              <w:rPr>
                <w:rFonts w:ascii="Calibri" w:eastAsia="Times New Roman" w:hAnsi="Calibri" w:cs="Calibri"/>
                <w:color w:val="000000"/>
                <w:lang w:eastAsia="en-GB"/>
              </w:rPr>
              <w:t>OEE</w:t>
            </w:r>
          </w:p>
        </w:tc>
        <w:tc>
          <w:tcPr>
            <w:tcW w:w="3580" w:type="dxa"/>
            <w:tcBorders>
              <w:top w:val="nil"/>
              <w:left w:val="nil"/>
              <w:bottom w:val="single" w:sz="4" w:space="0" w:color="auto"/>
              <w:right w:val="single" w:sz="4" w:space="0" w:color="auto"/>
            </w:tcBorders>
            <w:shd w:val="clear" w:color="auto" w:fill="auto"/>
            <w:noWrap/>
            <w:vAlign w:val="bottom"/>
            <w:hideMark/>
          </w:tcPr>
          <w:p w14:paraId="04EFC3D3" w14:textId="77777777" w:rsidR="00266011" w:rsidRPr="00266011" w:rsidRDefault="00266011" w:rsidP="00266011">
            <w:pPr>
              <w:spacing w:after="0" w:line="240" w:lineRule="auto"/>
              <w:jc w:val="right"/>
              <w:rPr>
                <w:rFonts w:ascii="Calibri" w:eastAsia="Times New Roman" w:hAnsi="Calibri" w:cs="Calibri"/>
                <w:color w:val="000000"/>
                <w:lang w:eastAsia="en-GB"/>
              </w:rPr>
            </w:pPr>
            <w:r w:rsidRPr="00266011">
              <w:rPr>
                <w:rFonts w:ascii="Calibri" w:eastAsia="Times New Roman" w:hAnsi="Calibri" w:cs="Calibri"/>
                <w:color w:val="000000"/>
                <w:lang w:eastAsia="en-GB"/>
              </w:rPr>
              <w:t>0.92 x 0.65 x 0.98 x 100 = 58%</w:t>
            </w:r>
          </w:p>
        </w:tc>
      </w:tr>
    </w:tbl>
    <w:p w14:paraId="3785912A" w14:textId="65591B2B" w:rsidR="00266011" w:rsidRDefault="00801780" w:rsidP="00801780">
      <w:pPr>
        <w:pStyle w:val="Caption"/>
      </w:pPr>
      <w:bookmarkStart w:id="20" w:name="_Toc109939936"/>
      <w:r>
        <w:t xml:space="preserve">Equation </w:t>
      </w:r>
      <w:r>
        <w:fldChar w:fldCharType="begin"/>
      </w:r>
      <w:r>
        <w:instrText xml:space="preserve"> SEQ Equation \* ARABIC </w:instrText>
      </w:r>
      <w:r>
        <w:fldChar w:fldCharType="separate"/>
      </w:r>
      <w:r>
        <w:rPr>
          <w:noProof/>
        </w:rPr>
        <w:t>10</w:t>
      </w:r>
      <w:r>
        <w:fldChar w:fldCharType="end"/>
      </w:r>
      <w:r>
        <w:t xml:space="preserve"> </w:t>
      </w:r>
      <w:r w:rsidRPr="00426E7F">
        <w:t>OEE – New Process</w:t>
      </w:r>
      <w:bookmarkEnd w:id="20"/>
    </w:p>
    <w:p w14:paraId="26741C2F" w14:textId="4F6A0F90" w:rsidR="000A4063" w:rsidRDefault="000A4063" w:rsidP="000A4063"/>
    <w:p w14:paraId="32E3F502" w14:textId="2DAB1F3F" w:rsidR="000A4063" w:rsidRDefault="000A4063" w:rsidP="000A4063"/>
    <w:p w14:paraId="18DA8124" w14:textId="6F64AE2A" w:rsidR="000A4063" w:rsidRDefault="000A4063" w:rsidP="000A4063"/>
    <w:p w14:paraId="047A8390" w14:textId="289722A0" w:rsidR="000A4063" w:rsidRDefault="000A4063" w:rsidP="000A4063"/>
    <w:p w14:paraId="4918184F" w14:textId="64FD8ED3" w:rsidR="000A4063" w:rsidRDefault="000A4063" w:rsidP="000A4063"/>
    <w:p w14:paraId="6E5D14B5" w14:textId="1CEBD4C4" w:rsidR="000A4063" w:rsidRDefault="000A4063" w:rsidP="000A4063"/>
    <w:p w14:paraId="1E4E1316" w14:textId="77777777" w:rsidR="000A4063" w:rsidRPr="000A4063" w:rsidRDefault="000A4063" w:rsidP="000A4063"/>
    <w:p w14:paraId="11750EDD" w14:textId="1AD5D76D" w:rsidR="00897306" w:rsidRDefault="005478C3" w:rsidP="0045763D">
      <w:pPr>
        <w:pStyle w:val="Heading1"/>
      </w:pPr>
      <w:bookmarkStart w:id="21" w:name="_Toc109939924"/>
      <w:r>
        <w:t>5.0</w:t>
      </w:r>
      <w:r w:rsidR="00561E95">
        <w:t xml:space="preserve"> </w:t>
      </w:r>
      <w:r w:rsidR="004D2EFE">
        <w:t>Implementation Problems</w:t>
      </w:r>
      <w:bookmarkEnd w:id="21"/>
    </w:p>
    <w:p w14:paraId="213BFFED" w14:textId="77777777" w:rsidR="0045763D" w:rsidRPr="0045763D" w:rsidRDefault="0045763D" w:rsidP="0045763D"/>
    <w:p w14:paraId="48B3F95D" w14:textId="2C2430E6" w:rsidR="005478C3" w:rsidRDefault="005478C3" w:rsidP="005478C3">
      <w:r>
        <w:t xml:space="preserve">Cost of robots </w:t>
      </w:r>
    </w:p>
    <w:p w14:paraId="459C6961" w14:textId="2DDAAE61" w:rsidR="005273EC" w:rsidRDefault="005273EC" w:rsidP="005273EC">
      <w:pPr>
        <w:pStyle w:val="ListParagraph"/>
        <w:numPr>
          <w:ilvl w:val="0"/>
          <w:numId w:val="34"/>
        </w:numPr>
      </w:pPr>
      <w:r>
        <w:t>Expe</w:t>
      </w:r>
      <w:r w:rsidR="006D017A">
        <w:t xml:space="preserve">nse, </w:t>
      </w:r>
      <w:proofErr w:type="gramStart"/>
      <w:r w:rsidR="00642E9B">
        <w:t>The</w:t>
      </w:r>
      <w:proofErr w:type="gramEnd"/>
      <w:r w:rsidR="00642E9B">
        <w:t xml:space="preserve"> cost of two ‘pick and place’ robots would be high. However, the strategic placement of these robots would pay for itself in the </w:t>
      </w:r>
      <w:proofErr w:type="gramStart"/>
      <w:r w:rsidR="00642E9B">
        <w:t>long-run</w:t>
      </w:r>
      <w:proofErr w:type="gramEnd"/>
      <w:r w:rsidR="00642E9B">
        <w:t xml:space="preserve">. By making the production process that little bit faster, we </w:t>
      </w:r>
      <w:proofErr w:type="gramStart"/>
      <w:r w:rsidR="00642E9B">
        <w:t>are able to</w:t>
      </w:r>
      <w:proofErr w:type="gramEnd"/>
      <w:r w:rsidR="00642E9B">
        <w:t xml:space="preserve"> produce more units per day, fulfilling our orders more quickly and creating more available stock.</w:t>
      </w:r>
    </w:p>
    <w:p w14:paraId="202DD3D6" w14:textId="1A130D0E" w:rsidR="005273EC" w:rsidRDefault="00642E9B" w:rsidP="005273EC">
      <w:pPr>
        <w:pStyle w:val="ListParagraph"/>
        <w:numPr>
          <w:ilvl w:val="0"/>
          <w:numId w:val="34"/>
        </w:numPr>
      </w:pPr>
      <w:r>
        <w:t xml:space="preserve">It would require the </w:t>
      </w:r>
      <w:r w:rsidR="005273EC">
        <w:t>People to maintain and have the knowledge</w:t>
      </w:r>
      <w:r>
        <w:t xml:space="preserve"> regarding the Robots</w:t>
      </w:r>
      <w:r w:rsidR="00EA76DB">
        <w:t xml:space="preserve"> (PLC Engineer)</w:t>
      </w:r>
      <w:r>
        <w:t xml:space="preserve"> There are personnel of that qualification on site, so it </w:t>
      </w:r>
      <w:r w:rsidR="00B41D9A">
        <w:t>should be</w:t>
      </w:r>
      <w:r>
        <w:t xml:space="preserve"> more cost effective to </w:t>
      </w:r>
      <w:r w:rsidR="00B41D9A">
        <w:t>train them on the new equipment and have them perform routine maintenance &amp; checks than employ someone new.</w:t>
      </w:r>
    </w:p>
    <w:p w14:paraId="18CBB22D" w14:textId="667E71E1" w:rsidR="001D2868" w:rsidRDefault="001D2868" w:rsidP="005478C3">
      <w:r>
        <w:t>Defects not being identified at start of line</w:t>
      </w:r>
    </w:p>
    <w:p w14:paraId="20887AC9" w14:textId="5D00859F" w:rsidR="006D017A" w:rsidRDefault="00EA76DB" w:rsidP="00B41D9A">
      <w:pPr>
        <w:pStyle w:val="ListParagraph"/>
        <w:numPr>
          <w:ilvl w:val="0"/>
          <w:numId w:val="34"/>
        </w:numPr>
      </w:pPr>
      <w:r>
        <w:t xml:space="preserve">Even though there are </w:t>
      </w:r>
      <w:r w:rsidR="00B41D9A">
        <w:t>brief</w:t>
      </w:r>
      <w:r>
        <w:t xml:space="preserve"> visual checks made when assembling at the first two stations</w:t>
      </w:r>
      <w:r w:rsidR="00B41D9A">
        <w:t xml:space="preserve">, originally before the robots, </w:t>
      </w:r>
      <w:r>
        <w:t xml:space="preserve">there </w:t>
      </w:r>
      <w:r w:rsidR="00252821">
        <w:t>used to be checks before the components were added to the line</w:t>
      </w:r>
      <w:r w:rsidR="00B41D9A">
        <w:t>, ‘P&amp;P’ robots would not be able to identify these defects</w:t>
      </w:r>
      <w:r w:rsidR="00252821">
        <w:t>.</w:t>
      </w:r>
      <w:r w:rsidR="00B41D9A">
        <w:t xml:space="preserve"> This could still be done at the start of the shift, but by increasing the rate of products produced, over time we could risk small defects still slipping under the radar with the tighter time schedules created.</w:t>
      </w:r>
    </w:p>
    <w:p w14:paraId="0E9C2F9F" w14:textId="78131E4B" w:rsidR="001D2868" w:rsidRDefault="001D2868" w:rsidP="005478C3">
      <w:r>
        <w:t>JIT/JIC</w:t>
      </w:r>
    </w:p>
    <w:p w14:paraId="107E14EA" w14:textId="3B66E1A3" w:rsidR="00B41D9A" w:rsidRDefault="00B41D9A" w:rsidP="00B41D9A">
      <w:pPr>
        <w:pStyle w:val="ListParagraph"/>
        <w:numPr>
          <w:ilvl w:val="0"/>
          <w:numId w:val="34"/>
        </w:numPr>
      </w:pPr>
      <w:r>
        <w:t xml:space="preserve">We are aware that the perfect processing model </w:t>
      </w:r>
      <w:r w:rsidR="008E0318">
        <w:t>works to the JIT ideology. It is something that we have been working towards and understand the financial benefits, and with fluctuating stock levels (complete units) during this current climate, we have been making o</w:t>
      </w:r>
      <w:r w:rsidR="00C83EB4">
        <w:t>ur</w:t>
      </w:r>
      <w:r w:rsidR="008E0318">
        <w:t xml:space="preserve"> order using JIT. For certain areas of our business the JIT model is working but for some products, JIC is a necessary objective.</w:t>
      </w:r>
    </w:p>
    <w:p w14:paraId="624038E0" w14:textId="54D2CB75" w:rsidR="004E7453" w:rsidRDefault="004E7453" w:rsidP="005478C3"/>
    <w:p w14:paraId="35D4186D" w14:textId="24B9EE08" w:rsidR="004E7453" w:rsidRDefault="004E7453" w:rsidP="005478C3"/>
    <w:p w14:paraId="0BED79FB" w14:textId="306D5A31" w:rsidR="004E7453" w:rsidRDefault="004E7453" w:rsidP="005478C3"/>
    <w:p w14:paraId="6E29D2A1" w14:textId="5582599B" w:rsidR="004E7453" w:rsidRDefault="004E7453" w:rsidP="005478C3"/>
    <w:p w14:paraId="04B4778A" w14:textId="1A5A8FA6" w:rsidR="004E7453" w:rsidRDefault="004E7453" w:rsidP="005478C3"/>
    <w:p w14:paraId="1F4594B8" w14:textId="4B672046" w:rsidR="004E7453" w:rsidRDefault="004E7453" w:rsidP="005478C3"/>
    <w:p w14:paraId="4E4DF791" w14:textId="201F6339" w:rsidR="004E7453" w:rsidRDefault="004E7453" w:rsidP="005478C3"/>
    <w:p w14:paraId="6F2E4A9C" w14:textId="5DF138C2" w:rsidR="004E7453" w:rsidRDefault="004E7453" w:rsidP="005478C3"/>
    <w:p w14:paraId="0A1B4E82" w14:textId="549F9782" w:rsidR="004E7453" w:rsidRDefault="004E7453" w:rsidP="005478C3"/>
    <w:p w14:paraId="09843E9B" w14:textId="316274C2" w:rsidR="004E7453" w:rsidRDefault="004E7453">
      <w:r>
        <w:br w:type="page"/>
      </w:r>
    </w:p>
    <w:p w14:paraId="29261603" w14:textId="691951AE" w:rsidR="004E7453" w:rsidRDefault="004E7453" w:rsidP="004E7453">
      <w:pPr>
        <w:pStyle w:val="Heading1"/>
      </w:pPr>
      <w:bookmarkStart w:id="22" w:name="_Toc109939925"/>
      <w:r>
        <w:t>6.0 Conclusion</w:t>
      </w:r>
      <w:bookmarkEnd w:id="22"/>
    </w:p>
    <w:p w14:paraId="6AF3202A" w14:textId="57AEC358" w:rsidR="004E7453" w:rsidRDefault="004E7453"/>
    <w:p w14:paraId="382F487E" w14:textId="4F112782" w:rsidR="000A4063" w:rsidRDefault="000A4063">
      <w:r>
        <w:t xml:space="preserve">From the </w:t>
      </w:r>
      <w:r w:rsidR="00FF31BC">
        <w:t>alterations</w:t>
      </w:r>
      <w:r>
        <w:t xml:space="preserve"> made in section 4 </w:t>
      </w:r>
      <w:r w:rsidR="00FF31BC">
        <w:t>it can be observed</w:t>
      </w:r>
      <w:r>
        <w:t xml:space="preserve"> that there has been </w:t>
      </w:r>
      <w:proofErr w:type="spellStart"/>
      <w:r>
        <w:t>a</w:t>
      </w:r>
      <w:proofErr w:type="spellEnd"/>
      <w:r w:rsidR="00FF31BC">
        <w:t xml:space="preserve"> marked</w:t>
      </w:r>
      <w:r>
        <w:t xml:space="preserve"> improvement by making the process leaner</w:t>
      </w:r>
      <w:r w:rsidR="00FF31BC">
        <w:t xml:space="preserve"> in certain sectors</w:t>
      </w:r>
      <w:r>
        <w:t xml:space="preserve">. </w:t>
      </w:r>
      <w:r w:rsidR="003039ED">
        <w:t xml:space="preserve">I believe that the implementation of the suggested changes in the long run could be beneficial not only to this </w:t>
      </w:r>
      <w:proofErr w:type="gramStart"/>
      <w:r w:rsidR="003039ED">
        <w:t>process, but</w:t>
      </w:r>
      <w:proofErr w:type="gramEnd"/>
      <w:r w:rsidR="003039ED">
        <w:t xml:space="preserve"> could be cascaded out to other process across the business.</w:t>
      </w:r>
      <w:r w:rsidR="002E59BB">
        <w:br/>
        <w:t xml:space="preserve">The new building/station layout I feel is a step in the right direction as the original floor plan was poorly thought out and created waste that has been easily managed by this simple change. Other factors are harder to </w:t>
      </w:r>
      <w:proofErr w:type="gramStart"/>
      <w:r w:rsidR="002E59BB">
        <w:t>predict, and</w:t>
      </w:r>
      <w:proofErr w:type="gramEnd"/>
      <w:r w:rsidR="002E59BB">
        <w:t xml:space="preserve"> need time to prove any tangible results. </w:t>
      </w:r>
      <w:r w:rsidR="00E44A4C">
        <w:t xml:space="preserve">Safety is our main priority, and we would not want to endanger our employees or customers due to something missed on our production line (testing should alleviate this, but problems still occur). This is why I feel that it is important that any changes that are brought in are done one at a time, with the more subtle changes coming first to assess whether production has been </w:t>
      </w:r>
      <w:proofErr w:type="gramStart"/>
      <w:r w:rsidR="00E44A4C">
        <w:t>effected</w:t>
      </w:r>
      <w:proofErr w:type="gramEnd"/>
      <w:r w:rsidR="00E44A4C">
        <w:t xml:space="preserve"> positively. As a business, we aim to adopt a leaner strategy to </w:t>
      </w:r>
      <w:proofErr w:type="gramStart"/>
      <w:r w:rsidR="00E44A4C">
        <w:t>all of</w:t>
      </w:r>
      <w:proofErr w:type="gramEnd"/>
      <w:r w:rsidR="00E44A4C">
        <w:t xml:space="preserve"> our products in order to benefit our customers and help to </w:t>
      </w:r>
      <w:r w:rsidR="00FF31BC">
        <w:t xml:space="preserve">reinforce our position as one of the primary manufacturers in our industry. </w:t>
      </w:r>
      <w:r w:rsidR="00E44A4C">
        <w:t xml:space="preserve"> </w:t>
      </w:r>
    </w:p>
    <w:p w14:paraId="68EB6D3F" w14:textId="77777777" w:rsidR="000A4063" w:rsidRDefault="000A4063"/>
    <w:p w14:paraId="016FECE3" w14:textId="08FCE50A" w:rsidR="00C659AD" w:rsidRPr="00C659AD" w:rsidRDefault="00C659AD">
      <w:r>
        <w:br w:type="page"/>
      </w:r>
    </w:p>
    <w:p w14:paraId="44218469" w14:textId="1C5F59E9" w:rsidR="004E7453" w:rsidRDefault="004E7453" w:rsidP="004E7453">
      <w:pPr>
        <w:pStyle w:val="Heading1"/>
      </w:pPr>
      <w:bookmarkStart w:id="23" w:name="_Toc109939926"/>
      <w:r>
        <w:t xml:space="preserve">7.0 </w:t>
      </w:r>
      <w:r w:rsidRPr="004E7453">
        <w:t>Reference</w:t>
      </w:r>
      <w:bookmarkEnd w:id="23"/>
    </w:p>
    <w:p w14:paraId="1108EDCE" w14:textId="1E97A71E" w:rsidR="001846AD" w:rsidRDefault="001846AD" w:rsidP="001846AD"/>
    <w:p w14:paraId="3AF2F4FA" w14:textId="022B648F" w:rsidR="001846AD" w:rsidRDefault="001846AD" w:rsidP="001846AD">
      <w:r>
        <w:t>The machine that changed the world</w:t>
      </w:r>
    </w:p>
    <w:p w14:paraId="007457FD" w14:textId="1150A779" w:rsidR="00E130B4" w:rsidRDefault="00F45383" w:rsidP="001846AD">
      <w:pPr>
        <w:rPr>
          <w:rFonts w:ascii="Helvetica" w:hAnsi="Helvetica" w:cs="Helvetica"/>
          <w:color w:val="8A8A8A"/>
          <w:sz w:val="21"/>
          <w:szCs w:val="21"/>
          <w:shd w:val="clear" w:color="auto" w:fill="FFFFFF"/>
        </w:rPr>
      </w:pPr>
      <w:r>
        <w:rPr>
          <w:rFonts w:ascii="Helvetica" w:hAnsi="Helvetica" w:cs="Helvetica"/>
          <w:color w:val="8A8A8A"/>
          <w:sz w:val="21"/>
          <w:szCs w:val="21"/>
          <w:shd w:val="clear" w:color="auto" w:fill="FFFFFF"/>
        </w:rPr>
        <w:t>W</w:t>
      </w:r>
      <w:r>
        <w:rPr>
          <w:rFonts w:ascii="Helvetica" w:hAnsi="Helvetica" w:cs="Helvetica"/>
          <w:color w:val="8A8A8A"/>
          <w:sz w:val="21"/>
          <w:szCs w:val="21"/>
          <w:shd w:val="clear" w:color="auto" w:fill="FFFFFF"/>
        </w:rPr>
        <w:t xml:space="preserve">omack, J., Jones, D., </w:t>
      </w:r>
      <w:proofErr w:type="spellStart"/>
      <w:r>
        <w:rPr>
          <w:rFonts w:ascii="Helvetica" w:hAnsi="Helvetica" w:cs="Helvetica"/>
          <w:color w:val="8A8A8A"/>
          <w:sz w:val="21"/>
          <w:szCs w:val="21"/>
          <w:shd w:val="clear" w:color="auto" w:fill="FFFFFF"/>
        </w:rPr>
        <w:t>Roos</w:t>
      </w:r>
      <w:proofErr w:type="spellEnd"/>
      <w:r>
        <w:rPr>
          <w:rFonts w:ascii="Helvetica" w:hAnsi="Helvetica" w:cs="Helvetica"/>
          <w:color w:val="8A8A8A"/>
          <w:sz w:val="21"/>
          <w:szCs w:val="21"/>
          <w:shd w:val="clear" w:color="auto" w:fill="FFFFFF"/>
        </w:rPr>
        <w:t xml:space="preserve">, D. and </w:t>
      </w:r>
      <w:r>
        <w:rPr>
          <w:rFonts w:ascii="Helvetica" w:hAnsi="Helvetica" w:cs="Helvetica"/>
          <w:color w:val="8A8A8A"/>
          <w:sz w:val="21"/>
          <w:szCs w:val="21"/>
          <w:shd w:val="clear" w:color="auto" w:fill="FFFFFF"/>
        </w:rPr>
        <w:t>S</w:t>
      </w:r>
      <w:r>
        <w:rPr>
          <w:rFonts w:ascii="Helvetica" w:hAnsi="Helvetica" w:cs="Helvetica"/>
          <w:color w:val="8A8A8A"/>
          <w:sz w:val="21"/>
          <w:szCs w:val="21"/>
          <w:shd w:val="clear" w:color="auto" w:fill="FFFFFF"/>
        </w:rPr>
        <w:t>ammons Carpenter, D., 2022. </w:t>
      </w:r>
      <w:r>
        <w:rPr>
          <w:rStyle w:val="Emphasis"/>
          <w:rFonts w:ascii="Helvetica" w:hAnsi="Helvetica" w:cs="Helvetica"/>
          <w:color w:val="8A8A8A"/>
          <w:sz w:val="21"/>
          <w:szCs w:val="21"/>
          <w:shd w:val="clear" w:color="auto" w:fill="FFFFFF"/>
        </w:rPr>
        <w:t>The machine that changed the world</w:t>
      </w:r>
      <w:r>
        <w:rPr>
          <w:rFonts w:ascii="Helvetica" w:hAnsi="Helvetica" w:cs="Helvetica"/>
          <w:color w:val="8A8A8A"/>
          <w:sz w:val="21"/>
          <w:szCs w:val="21"/>
          <w:shd w:val="clear" w:color="auto" w:fill="FFFFFF"/>
        </w:rPr>
        <w:t>. 1st ed. New York: Free press.</w:t>
      </w:r>
    </w:p>
    <w:p w14:paraId="2B572204" w14:textId="77777777" w:rsidR="00E130B4" w:rsidRPr="00E130B4" w:rsidRDefault="00E130B4" w:rsidP="001846AD">
      <w:pPr>
        <w:rPr>
          <w:rFonts w:ascii="Helvetica" w:hAnsi="Helvetica" w:cs="Helvetica"/>
          <w:color w:val="8A8A8A"/>
          <w:sz w:val="21"/>
          <w:szCs w:val="21"/>
          <w:shd w:val="clear" w:color="auto" w:fill="FFFFFF"/>
        </w:rPr>
      </w:pPr>
    </w:p>
    <w:p w14:paraId="6C57B83B" w14:textId="741D26F3" w:rsidR="001846AD" w:rsidRDefault="001846AD" w:rsidP="001846AD">
      <w:r>
        <w:t>Lean thinking – Lee Mack Jones</w:t>
      </w:r>
    </w:p>
    <w:p w14:paraId="463F2BFA" w14:textId="6F74B7FE" w:rsidR="00E130B4" w:rsidRDefault="007D54BE" w:rsidP="001846AD">
      <w:r>
        <w:rPr>
          <w:rFonts w:ascii="Helvetica" w:hAnsi="Helvetica" w:cs="Helvetica"/>
          <w:color w:val="8A8A8A"/>
          <w:sz w:val="21"/>
          <w:szCs w:val="21"/>
          <w:shd w:val="clear" w:color="auto" w:fill="FFFFFF"/>
        </w:rPr>
        <w:t>Womack, J. and Jones, D., 2003. </w:t>
      </w:r>
      <w:r>
        <w:rPr>
          <w:rStyle w:val="Emphasis"/>
          <w:rFonts w:ascii="Helvetica" w:hAnsi="Helvetica" w:cs="Helvetica"/>
          <w:color w:val="8A8A8A"/>
          <w:sz w:val="21"/>
          <w:szCs w:val="21"/>
          <w:shd w:val="clear" w:color="auto" w:fill="FFFFFF"/>
        </w:rPr>
        <w:t>Lean thinking</w:t>
      </w:r>
      <w:r>
        <w:rPr>
          <w:rFonts w:ascii="Helvetica" w:hAnsi="Helvetica" w:cs="Helvetica"/>
          <w:color w:val="8A8A8A"/>
          <w:sz w:val="21"/>
          <w:szCs w:val="21"/>
          <w:shd w:val="clear" w:color="auto" w:fill="FFFFFF"/>
        </w:rPr>
        <w:t>. 1st ed. New York: Free press.</w:t>
      </w:r>
    </w:p>
    <w:p w14:paraId="486B91D3" w14:textId="77777777" w:rsidR="007D54BE" w:rsidRDefault="007D54BE" w:rsidP="001846AD"/>
    <w:p w14:paraId="5587E257" w14:textId="3CF2C888" w:rsidR="00E130B4" w:rsidRDefault="00D9288C" w:rsidP="001846AD">
      <w:r w:rsidRPr="00D9288C">
        <w:t xml:space="preserve">The Lean Six Sigma Pocket </w:t>
      </w:r>
      <w:proofErr w:type="spellStart"/>
      <w:r w:rsidRPr="00D9288C">
        <w:t>Toolbook</w:t>
      </w:r>
      <w:proofErr w:type="spellEnd"/>
    </w:p>
    <w:p w14:paraId="12B4CDFE" w14:textId="4D983E28" w:rsidR="00D9288C" w:rsidRDefault="00D9288C" w:rsidP="001846AD">
      <w:r>
        <w:rPr>
          <w:rFonts w:ascii="Helvetica" w:hAnsi="Helvetica" w:cs="Helvetica"/>
          <w:color w:val="8A8A8A"/>
          <w:sz w:val="21"/>
          <w:szCs w:val="21"/>
          <w:shd w:val="clear" w:color="auto" w:fill="FFFFFF"/>
        </w:rPr>
        <w:t>George, M., Rowlands, D. and Price, M., 2005. </w:t>
      </w:r>
      <w:r>
        <w:rPr>
          <w:rStyle w:val="Emphasis"/>
          <w:rFonts w:ascii="Helvetica" w:hAnsi="Helvetica" w:cs="Helvetica"/>
          <w:color w:val="8A8A8A"/>
          <w:sz w:val="21"/>
          <w:szCs w:val="21"/>
          <w:shd w:val="clear" w:color="auto" w:fill="FFFFFF"/>
        </w:rPr>
        <w:t xml:space="preserve">The Lean Six Sigma Pocket </w:t>
      </w:r>
      <w:proofErr w:type="spellStart"/>
      <w:r>
        <w:rPr>
          <w:rStyle w:val="Emphasis"/>
          <w:rFonts w:ascii="Helvetica" w:hAnsi="Helvetica" w:cs="Helvetica"/>
          <w:color w:val="8A8A8A"/>
          <w:sz w:val="21"/>
          <w:szCs w:val="21"/>
          <w:shd w:val="clear" w:color="auto" w:fill="FFFFFF"/>
        </w:rPr>
        <w:t>Toolbook</w:t>
      </w:r>
      <w:proofErr w:type="spellEnd"/>
      <w:r>
        <w:rPr>
          <w:rFonts w:ascii="Helvetica" w:hAnsi="Helvetica" w:cs="Helvetica"/>
          <w:color w:val="8A8A8A"/>
          <w:sz w:val="21"/>
          <w:szCs w:val="21"/>
          <w:shd w:val="clear" w:color="auto" w:fill="FFFFFF"/>
        </w:rPr>
        <w:t>. 1st ed. London: ‎ McGraw-Hill.</w:t>
      </w:r>
    </w:p>
    <w:p w14:paraId="25C30D70" w14:textId="77777777" w:rsidR="00D9288C" w:rsidRDefault="00D9288C" w:rsidP="001846AD"/>
    <w:p w14:paraId="626B9F6E" w14:textId="7B9F10F2" w:rsidR="00E130B4" w:rsidRDefault="00D9288C" w:rsidP="001846AD">
      <w:r w:rsidRPr="00D9288C">
        <w:t>Robotics: Modelling, Planning and Control</w:t>
      </w:r>
    </w:p>
    <w:p w14:paraId="3D0EDE62" w14:textId="30D563FC" w:rsidR="00F45383" w:rsidRDefault="00E130B4" w:rsidP="001846AD">
      <w:pPr>
        <w:rPr>
          <w:rFonts w:ascii="Helvetica" w:hAnsi="Helvetica" w:cs="Helvetica"/>
          <w:color w:val="8A8A8A"/>
          <w:sz w:val="21"/>
          <w:szCs w:val="21"/>
          <w:shd w:val="clear" w:color="auto" w:fill="FFFFFF"/>
        </w:rPr>
      </w:pPr>
      <w:r>
        <w:rPr>
          <w:rFonts w:ascii="Helvetica" w:hAnsi="Helvetica" w:cs="Helvetica"/>
          <w:color w:val="8A8A8A"/>
          <w:sz w:val="21"/>
          <w:szCs w:val="21"/>
          <w:shd w:val="clear" w:color="auto" w:fill="FFFFFF"/>
        </w:rPr>
        <w:t>Siciliano, B., 2008. </w:t>
      </w:r>
      <w:r>
        <w:rPr>
          <w:rStyle w:val="Emphasis"/>
          <w:rFonts w:ascii="Helvetica" w:hAnsi="Helvetica" w:cs="Helvetica"/>
          <w:color w:val="8A8A8A"/>
          <w:sz w:val="21"/>
          <w:szCs w:val="21"/>
          <w:shd w:val="clear" w:color="auto" w:fill="FFFFFF"/>
        </w:rPr>
        <w:t>Robotics: Modelling, Planning and Control</w:t>
      </w:r>
      <w:r>
        <w:rPr>
          <w:rFonts w:ascii="Helvetica" w:hAnsi="Helvetica" w:cs="Helvetica"/>
          <w:color w:val="8A8A8A"/>
          <w:sz w:val="21"/>
          <w:szCs w:val="21"/>
          <w:shd w:val="clear" w:color="auto" w:fill="FFFFFF"/>
        </w:rPr>
        <w:t>. 1st ed. London: Springer.</w:t>
      </w:r>
    </w:p>
    <w:p w14:paraId="41AB59EF" w14:textId="77777777" w:rsidR="00EC5A40" w:rsidRDefault="00EC5A40" w:rsidP="001846AD">
      <w:pPr>
        <w:rPr>
          <w:rFonts w:ascii="Helvetica" w:hAnsi="Helvetica" w:cs="Helvetica"/>
          <w:color w:val="8A8A8A"/>
          <w:sz w:val="21"/>
          <w:szCs w:val="21"/>
          <w:shd w:val="clear" w:color="auto" w:fill="FFFFFF"/>
        </w:rPr>
      </w:pPr>
    </w:p>
    <w:p w14:paraId="0A7F1A1A" w14:textId="48CBBCB3" w:rsidR="007D54BE" w:rsidRPr="00EC5A40" w:rsidRDefault="00EC5A40" w:rsidP="001846AD">
      <w:r w:rsidRPr="00EC5A40">
        <w:t>The 8 wastes of lean</w:t>
      </w:r>
    </w:p>
    <w:p w14:paraId="7DBC0DA0" w14:textId="3DA351F5" w:rsidR="00EC5A40" w:rsidRDefault="00EC5A40" w:rsidP="001846AD">
      <w:pPr>
        <w:rPr>
          <w:rFonts w:ascii="Helvetica" w:hAnsi="Helvetica" w:cs="Helvetica"/>
          <w:color w:val="8A8A8A"/>
          <w:sz w:val="21"/>
          <w:szCs w:val="21"/>
          <w:shd w:val="clear" w:color="auto" w:fill="FFFFFF"/>
        </w:rPr>
      </w:pPr>
      <w:proofErr w:type="spellStart"/>
      <w:r>
        <w:rPr>
          <w:rFonts w:ascii="Helvetica" w:hAnsi="Helvetica" w:cs="Helvetica"/>
          <w:color w:val="8A8A8A"/>
          <w:sz w:val="21"/>
          <w:szCs w:val="21"/>
          <w:shd w:val="clear" w:color="auto" w:fill="FFFFFF"/>
        </w:rPr>
        <w:t>T</w:t>
      </w:r>
      <w:r w:rsidR="00231E6F">
        <w:rPr>
          <w:rFonts w:ascii="Helvetica" w:hAnsi="Helvetica" w:cs="Helvetica"/>
          <w:color w:val="8A8A8A"/>
          <w:sz w:val="21"/>
          <w:szCs w:val="21"/>
          <w:shd w:val="clear" w:color="auto" w:fill="FFFFFF"/>
        </w:rPr>
        <w:t>heleanway</w:t>
      </w:r>
      <w:proofErr w:type="spellEnd"/>
      <w:r w:rsidR="00231E6F">
        <w:rPr>
          <w:rFonts w:ascii="Helvetica" w:hAnsi="Helvetica" w:cs="Helvetica"/>
          <w:color w:val="8A8A8A"/>
          <w:sz w:val="21"/>
          <w:szCs w:val="21"/>
          <w:shd w:val="clear" w:color="auto" w:fill="FFFFFF"/>
        </w:rPr>
        <w:t>. 2012. The 8 wastes of lean. [ONLINE] Available at:</w:t>
      </w:r>
    </w:p>
    <w:p w14:paraId="63097748" w14:textId="4264FA13" w:rsidR="007D54BE" w:rsidRDefault="00EC5A40" w:rsidP="001846AD">
      <w:pPr>
        <w:rPr>
          <w:rFonts w:ascii="Helvetica" w:hAnsi="Helvetica" w:cs="Helvetica"/>
          <w:color w:val="8A8A8A"/>
          <w:sz w:val="21"/>
          <w:szCs w:val="21"/>
          <w:shd w:val="clear" w:color="auto" w:fill="FFFFFF"/>
        </w:rPr>
      </w:pPr>
      <w:hyperlink r:id="rId21" w:history="1">
        <w:r w:rsidRPr="006461AE">
          <w:rPr>
            <w:rStyle w:val="Hyperlink"/>
            <w:rFonts w:ascii="Helvetica" w:hAnsi="Helvetica" w:cs="Helvetica"/>
            <w:sz w:val="21"/>
            <w:szCs w:val="21"/>
            <w:shd w:val="clear" w:color="auto" w:fill="FFFFFF"/>
          </w:rPr>
          <w:t>https://theleanway.net/The-8-Wastes-of</w:t>
        </w:r>
        <w:r w:rsidRPr="006461AE">
          <w:rPr>
            <w:rStyle w:val="Hyperlink"/>
            <w:rFonts w:ascii="Helvetica" w:hAnsi="Helvetica" w:cs="Helvetica"/>
            <w:sz w:val="21"/>
            <w:szCs w:val="21"/>
            <w:shd w:val="clear" w:color="auto" w:fill="FFFFFF"/>
          </w:rPr>
          <w:t>-</w:t>
        </w:r>
        <w:r w:rsidRPr="006461AE">
          <w:rPr>
            <w:rStyle w:val="Hyperlink"/>
            <w:rFonts w:ascii="Helvetica" w:hAnsi="Helvetica" w:cs="Helvetica"/>
            <w:sz w:val="21"/>
            <w:szCs w:val="21"/>
            <w:shd w:val="clear" w:color="auto" w:fill="FFFFFF"/>
          </w:rPr>
          <w:t>Lean#:~:text=The%208%20Wastes%20of%20Lean.%201%201.%20Transport.,4%204.%20Waiting.%205%205.%20Overproduction.%20More%20items</w:t>
        </w:r>
      </w:hyperlink>
      <w:r w:rsidR="00231E6F">
        <w:rPr>
          <w:rFonts w:ascii="Helvetica" w:hAnsi="Helvetica" w:cs="Helvetica"/>
          <w:color w:val="8A8A8A"/>
          <w:sz w:val="21"/>
          <w:szCs w:val="21"/>
          <w:shd w:val="clear" w:color="auto" w:fill="FFFFFF"/>
        </w:rPr>
        <w:t>. [Accessed 17 June 2022].</w:t>
      </w:r>
    </w:p>
    <w:p w14:paraId="0689E770" w14:textId="77777777" w:rsidR="00BE4F1C" w:rsidRPr="00BE4F1C" w:rsidRDefault="00BE4F1C" w:rsidP="001846AD"/>
    <w:p w14:paraId="01A7AC02" w14:textId="2F13F9F6" w:rsidR="00BE4F1C" w:rsidRPr="00BE4F1C" w:rsidRDefault="00BE4F1C" w:rsidP="001846AD">
      <w:r w:rsidRPr="00BE4F1C">
        <w:t>Fundamentals of plant layout.</w:t>
      </w:r>
    </w:p>
    <w:p w14:paraId="204D4492" w14:textId="55E06C95" w:rsidR="00BE4F1C" w:rsidRPr="00EC5A40" w:rsidRDefault="00BE4F1C" w:rsidP="001846AD">
      <w:pPr>
        <w:rPr>
          <w:rFonts w:ascii="Helvetica" w:hAnsi="Helvetica" w:cs="Helvetica"/>
          <w:color w:val="8A8A8A"/>
          <w:sz w:val="21"/>
          <w:szCs w:val="21"/>
          <w:shd w:val="clear" w:color="auto" w:fill="FFFFFF"/>
        </w:rPr>
      </w:pPr>
      <w:proofErr w:type="spellStart"/>
      <w:r>
        <w:rPr>
          <w:rFonts w:ascii="Helvetica" w:hAnsi="Helvetica" w:cs="Helvetica"/>
          <w:color w:val="8A8A8A"/>
          <w:sz w:val="21"/>
          <w:szCs w:val="21"/>
          <w:shd w:val="clear" w:color="auto" w:fill="FFFFFF"/>
        </w:rPr>
        <w:t>txm</w:t>
      </w:r>
      <w:proofErr w:type="spellEnd"/>
      <w:r>
        <w:rPr>
          <w:rFonts w:ascii="Helvetica" w:hAnsi="Helvetica" w:cs="Helvetica"/>
          <w:color w:val="8A8A8A"/>
          <w:sz w:val="21"/>
          <w:szCs w:val="21"/>
          <w:shd w:val="clear" w:color="auto" w:fill="FFFFFF"/>
        </w:rPr>
        <w:t xml:space="preserve">. 2017. </w:t>
      </w:r>
      <w:bookmarkStart w:id="24" w:name="_Hlk109937015"/>
      <w:r>
        <w:rPr>
          <w:rFonts w:ascii="Helvetica" w:hAnsi="Helvetica" w:cs="Helvetica"/>
          <w:color w:val="8A8A8A"/>
          <w:sz w:val="21"/>
          <w:szCs w:val="21"/>
          <w:shd w:val="clear" w:color="auto" w:fill="FFFFFF"/>
        </w:rPr>
        <w:t xml:space="preserve">Fundamentals of plant layout. </w:t>
      </w:r>
      <w:bookmarkEnd w:id="24"/>
      <w:r>
        <w:rPr>
          <w:rFonts w:ascii="Helvetica" w:hAnsi="Helvetica" w:cs="Helvetica"/>
          <w:color w:val="8A8A8A"/>
          <w:sz w:val="21"/>
          <w:szCs w:val="21"/>
          <w:shd w:val="clear" w:color="auto" w:fill="FFFFFF"/>
        </w:rPr>
        <w:t>[ONLINE] Available at: </w:t>
      </w:r>
      <w:hyperlink r:id="rId22" w:history="1">
        <w:r>
          <w:rPr>
            <w:rStyle w:val="Hyperlink"/>
            <w:rFonts w:ascii="Helvetica" w:hAnsi="Helvetica" w:cs="Helvetica"/>
            <w:color w:val="1779BA"/>
            <w:sz w:val="21"/>
            <w:szCs w:val="21"/>
            <w:shd w:val="clear" w:color="auto" w:fill="FFFFFF"/>
          </w:rPr>
          <w:t>https://txm.com/ultimate-guide-lean-plant-layout/</w:t>
        </w:r>
      </w:hyperlink>
      <w:r>
        <w:rPr>
          <w:rFonts w:ascii="Helvetica" w:hAnsi="Helvetica" w:cs="Helvetica"/>
          <w:color w:val="8A8A8A"/>
          <w:sz w:val="21"/>
          <w:szCs w:val="21"/>
          <w:shd w:val="clear" w:color="auto" w:fill="FFFFFF"/>
        </w:rPr>
        <w:t>. [Accessed 17 June 2022].</w:t>
      </w:r>
    </w:p>
    <w:sectPr w:rsidR="00BE4F1C" w:rsidRPr="00EC5A40">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3B2B4" w14:textId="77777777" w:rsidR="00C45FDB" w:rsidRDefault="00C45FDB" w:rsidP="0038312D">
      <w:pPr>
        <w:spacing w:after="0" w:line="240" w:lineRule="auto"/>
      </w:pPr>
      <w:r>
        <w:separator/>
      </w:r>
    </w:p>
  </w:endnote>
  <w:endnote w:type="continuationSeparator" w:id="0">
    <w:p w14:paraId="07247198" w14:textId="77777777" w:rsidR="00C45FDB" w:rsidRDefault="00C45FDB" w:rsidP="0038312D">
      <w:pPr>
        <w:spacing w:after="0" w:line="240" w:lineRule="auto"/>
      </w:pPr>
      <w:r>
        <w:continuationSeparator/>
      </w:r>
    </w:p>
  </w:endnote>
  <w:endnote w:type="continuationNotice" w:id="1">
    <w:p w14:paraId="0DC322BE" w14:textId="77777777" w:rsidR="00C45FDB" w:rsidRDefault="00C45F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598121"/>
      <w:docPartObj>
        <w:docPartGallery w:val="Page Numbers (Bottom of Page)"/>
        <w:docPartUnique/>
      </w:docPartObj>
    </w:sdtPr>
    <w:sdtEndPr>
      <w:rPr>
        <w:noProof/>
      </w:rPr>
    </w:sdtEndPr>
    <w:sdtContent>
      <w:p w14:paraId="5B8E74E3" w14:textId="37BC7CCD" w:rsidR="007F17D7" w:rsidRDefault="007F17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D91FF4" w14:textId="77777777" w:rsidR="00766355" w:rsidRPr="00766355" w:rsidRDefault="00766355">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12FE2" w14:textId="77777777" w:rsidR="00C45FDB" w:rsidRDefault="00C45FDB" w:rsidP="0038312D">
      <w:pPr>
        <w:spacing w:after="0" w:line="240" w:lineRule="auto"/>
      </w:pPr>
      <w:r>
        <w:separator/>
      </w:r>
    </w:p>
  </w:footnote>
  <w:footnote w:type="continuationSeparator" w:id="0">
    <w:p w14:paraId="7F5A068F" w14:textId="77777777" w:rsidR="00C45FDB" w:rsidRDefault="00C45FDB" w:rsidP="0038312D">
      <w:pPr>
        <w:spacing w:after="0" w:line="240" w:lineRule="auto"/>
      </w:pPr>
      <w:r>
        <w:continuationSeparator/>
      </w:r>
    </w:p>
  </w:footnote>
  <w:footnote w:type="continuationNotice" w:id="1">
    <w:p w14:paraId="7F5EC8D9" w14:textId="77777777" w:rsidR="00C45FDB" w:rsidRDefault="00C45F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F909F" w14:textId="790C0730" w:rsidR="00470C22" w:rsidRDefault="002D19BC" w:rsidP="00470C22">
    <w:pPr>
      <w:tabs>
        <w:tab w:val="right" w:pos="9026"/>
      </w:tabs>
      <w:spacing w:after="0"/>
    </w:pPr>
    <w:r w:rsidRPr="002D19BC">
      <w:t>Manufacturing Systems and Simulation</w:t>
    </w:r>
    <w:r w:rsidR="00470C22">
      <w:tab/>
    </w:r>
    <w:proofErr w:type="spellStart"/>
    <w:r w:rsidR="00470C22">
      <w:t>B.Stanfield</w:t>
    </w:r>
    <w:proofErr w:type="spellEnd"/>
  </w:p>
  <w:p w14:paraId="4F56B49F" w14:textId="2501E8E9" w:rsidR="00AA7509" w:rsidRDefault="00C76108" w:rsidP="00470C22">
    <w:pPr>
      <w:tabs>
        <w:tab w:val="left" w:pos="8110"/>
      </w:tabs>
      <w:spacing w:after="0"/>
    </w:pPr>
    <w:r w:rsidRPr="00C76108">
      <w:t xml:space="preserve">ACMA </w:t>
    </w:r>
    <w:r w:rsidR="00D03FCF">
      <w:t>6</w:t>
    </w:r>
    <w:r w:rsidRPr="00C76108">
      <w:t>00</w:t>
    </w:r>
    <w:r w:rsidR="002D19BC">
      <w:t>2</w:t>
    </w:r>
    <w:r w:rsidR="00AA7509">
      <w:t xml:space="preserve">                                                                                                    </w:t>
    </w:r>
    <w:r w:rsidR="00470C22">
      <w:tab/>
      <w:t>2008682</w:t>
    </w:r>
  </w:p>
  <w:p w14:paraId="05F734B8" w14:textId="77777777" w:rsidR="00AA7509" w:rsidRDefault="00AA75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7EF3"/>
    <w:multiLevelType w:val="hybridMultilevel"/>
    <w:tmpl w:val="5CBABA44"/>
    <w:lvl w:ilvl="0" w:tplc="6AF6D91A">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E1E93"/>
    <w:multiLevelType w:val="hybridMultilevel"/>
    <w:tmpl w:val="3FFC0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46E55"/>
    <w:multiLevelType w:val="hybridMultilevel"/>
    <w:tmpl w:val="DFF2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35C8F"/>
    <w:multiLevelType w:val="hybridMultilevel"/>
    <w:tmpl w:val="42424332"/>
    <w:lvl w:ilvl="0" w:tplc="FD4CE32C">
      <w:start w:val="21"/>
      <w:numFmt w:val="bullet"/>
      <w:lvlText w:val="-"/>
      <w:lvlJc w:val="left"/>
      <w:pPr>
        <w:ind w:left="3288" w:hanging="360"/>
      </w:pPr>
      <w:rPr>
        <w:rFonts w:ascii="Calibri" w:eastAsiaTheme="minorHAnsi" w:hAnsi="Calibri" w:cs="Calibr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075B64EF"/>
    <w:multiLevelType w:val="hybridMultilevel"/>
    <w:tmpl w:val="C1DCC69C"/>
    <w:lvl w:ilvl="0" w:tplc="901629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821CD7"/>
    <w:multiLevelType w:val="hybridMultilevel"/>
    <w:tmpl w:val="280C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E5BEC"/>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8B20D31"/>
    <w:multiLevelType w:val="hybridMultilevel"/>
    <w:tmpl w:val="A4DE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CC3705"/>
    <w:multiLevelType w:val="hybridMultilevel"/>
    <w:tmpl w:val="EB7EC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CF7BE1"/>
    <w:multiLevelType w:val="multilevel"/>
    <w:tmpl w:val="E23CA4EE"/>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30A0151"/>
    <w:multiLevelType w:val="hybridMultilevel"/>
    <w:tmpl w:val="4062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5A67D5"/>
    <w:multiLevelType w:val="hybridMultilevel"/>
    <w:tmpl w:val="C20CC5E8"/>
    <w:lvl w:ilvl="0" w:tplc="1188E4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9A2E1F"/>
    <w:multiLevelType w:val="hybridMultilevel"/>
    <w:tmpl w:val="3C308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F711D2"/>
    <w:multiLevelType w:val="hybridMultilevel"/>
    <w:tmpl w:val="917AA0D4"/>
    <w:lvl w:ilvl="0" w:tplc="FD4CE32C">
      <w:start w:val="21"/>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4" w15:restartNumberingAfterBreak="0">
    <w:nsid w:val="3090301F"/>
    <w:multiLevelType w:val="hybridMultilevel"/>
    <w:tmpl w:val="80328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64E77"/>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88042EF"/>
    <w:multiLevelType w:val="hybridMultilevel"/>
    <w:tmpl w:val="755494E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3A0F1FBA"/>
    <w:multiLevelType w:val="hybridMultilevel"/>
    <w:tmpl w:val="D46CE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110D4"/>
    <w:multiLevelType w:val="hybridMultilevel"/>
    <w:tmpl w:val="B3A0B0A8"/>
    <w:lvl w:ilvl="0" w:tplc="C9986642">
      <w:start w:val="1"/>
      <w:numFmt w:val="bullet"/>
      <w:lvlText w:val="•"/>
      <w:lvlJc w:val="left"/>
      <w:pPr>
        <w:tabs>
          <w:tab w:val="num" w:pos="720"/>
        </w:tabs>
        <w:ind w:left="720" w:hanging="360"/>
      </w:pPr>
      <w:rPr>
        <w:rFonts w:ascii="Times New Roman" w:hAnsi="Times New Roman" w:hint="default"/>
      </w:rPr>
    </w:lvl>
    <w:lvl w:ilvl="1" w:tplc="85E05770" w:tentative="1">
      <w:start w:val="1"/>
      <w:numFmt w:val="bullet"/>
      <w:lvlText w:val="•"/>
      <w:lvlJc w:val="left"/>
      <w:pPr>
        <w:tabs>
          <w:tab w:val="num" w:pos="1440"/>
        </w:tabs>
        <w:ind w:left="1440" w:hanging="360"/>
      </w:pPr>
      <w:rPr>
        <w:rFonts w:ascii="Times New Roman" w:hAnsi="Times New Roman" w:hint="default"/>
      </w:rPr>
    </w:lvl>
    <w:lvl w:ilvl="2" w:tplc="D4FC6F90" w:tentative="1">
      <w:start w:val="1"/>
      <w:numFmt w:val="bullet"/>
      <w:lvlText w:val="•"/>
      <w:lvlJc w:val="left"/>
      <w:pPr>
        <w:tabs>
          <w:tab w:val="num" w:pos="2160"/>
        </w:tabs>
        <w:ind w:left="2160" w:hanging="360"/>
      </w:pPr>
      <w:rPr>
        <w:rFonts w:ascii="Times New Roman" w:hAnsi="Times New Roman" w:hint="default"/>
      </w:rPr>
    </w:lvl>
    <w:lvl w:ilvl="3" w:tplc="5B740590" w:tentative="1">
      <w:start w:val="1"/>
      <w:numFmt w:val="bullet"/>
      <w:lvlText w:val="•"/>
      <w:lvlJc w:val="left"/>
      <w:pPr>
        <w:tabs>
          <w:tab w:val="num" w:pos="2880"/>
        </w:tabs>
        <w:ind w:left="2880" w:hanging="360"/>
      </w:pPr>
      <w:rPr>
        <w:rFonts w:ascii="Times New Roman" w:hAnsi="Times New Roman" w:hint="default"/>
      </w:rPr>
    </w:lvl>
    <w:lvl w:ilvl="4" w:tplc="D3F84C2C" w:tentative="1">
      <w:start w:val="1"/>
      <w:numFmt w:val="bullet"/>
      <w:lvlText w:val="•"/>
      <w:lvlJc w:val="left"/>
      <w:pPr>
        <w:tabs>
          <w:tab w:val="num" w:pos="3600"/>
        </w:tabs>
        <w:ind w:left="3600" w:hanging="360"/>
      </w:pPr>
      <w:rPr>
        <w:rFonts w:ascii="Times New Roman" w:hAnsi="Times New Roman" w:hint="default"/>
      </w:rPr>
    </w:lvl>
    <w:lvl w:ilvl="5" w:tplc="A040340C" w:tentative="1">
      <w:start w:val="1"/>
      <w:numFmt w:val="bullet"/>
      <w:lvlText w:val="•"/>
      <w:lvlJc w:val="left"/>
      <w:pPr>
        <w:tabs>
          <w:tab w:val="num" w:pos="4320"/>
        </w:tabs>
        <w:ind w:left="4320" w:hanging="360"/>
      </w:pPr>
      <w:rPr>
        <w:rFonts w:ascii="Times New Roman" w:hAnsi="Times New Roman" w:hint="default"/>
      </w:rPr>
    </w:lvl>
    <w:lvl w:ilvl="6" w:tplc="424851C2" w:tentative="1">
      <w:start w:val="1"/>
      <w:numFmt w:val="bullet"/>
      <w:lvlText w:val="•"/>
      <w:lvlJc w:val="left"/>
      <w:pPr>
        <w:tabs>
          <w:tab w:val="num" w:pos="5040"/>
        </w:tabs>
        <w:ind w:left="5040" w:hanging="360"/>
      </w:pPr>
      <w:rPr>
        <w:rFonts w:ascii="Times New Roman" w:hAnsi="Times New Roman" w:hint="default"/>
      </w:rPr>
    </w:lvl>
    <w:lvl w:ilvl="7" w:tplc="172067EC" w:tentative="1">
      <w:start w:val="1"/>
      <w:numFmt w:val="bullet"/>
      <w:lvlText w:val="•"/>
      <w:lvlJc w:val="left"/>
      <w:pPr>
        <w:tabs>
          <w:tab w:val="num" w:pos="5760"/>
        </w:tabs>
        <w:ind w:left="5760" w:hanging="360"/>
      </w:pPr>
      <w:rPr>
        <w:rFonts w:ascii="Times New Roman" w:hAnsi="Times New Roman" w:hint="default"/>
      </w:rPr>
    </w:lvl>
    <w:lvl w:ilvl="8" w:tplc="2B98DFCC"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41650EED"/>
    <w:multiLevelType w:val="hybridMultilevel"/>
    <w:tmpl w:val="84F64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240B4A"/>
    <w:multiLevelType w:val="hybridMultilevel"/>
    <w:tmpl w:val="7DFC8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554373"/>
    <w:multiLevelType w:val="hybridMultilevel"/>
    <w:tmpl w:val="993647A8"/>
    <w:lvl w:ilvl="0" w:tplc="901629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965124"/>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A21092"/>
    <w:multiLevelType w:val="hybridMultilevel"/>
    <w:tmpl w:val="755494E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5B0519DB"/>
    <w:multiLevelType w:val="hybridMultilevel"/>
    <w:tmpl w:val="589A8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FA2CC2"/>
    <w:multiLevelType w:val="hybridMultilevel"/>
    <w:tmpl w:val="93CED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AF43D7"/>
    <w:multiLevelType w:val="hybridMultilevel"/>
    <w:tmpl w:val="87D47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418D8"/>
    <w:multiLevelType w:val="hybridMultilevel"/>
    <w:tmpl w:val="755494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67A15DD1"/>
    <w:multiLevelType w:val="hybridMultilevel"/>
    <w:tmpl w:val="7A7EA606"/>
    <w:lvl w:ilvl="0" w:tplc="DD98A4FA">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9272A5"/>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3A136F9"/>
    <w:multiLevelType w:val="hybridMultilevel"/>
    <w:tmpl w:val="4044D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7B4ED8"/>
    <w:multiLevelType w:val="hybridMultilevel"/>
    <w:tmpl w:val="ED00B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F849F3"/>
    <w:multiLevelType w:val="hybridMultilevel"/>
    <w:tmpl w:val="59F452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79074549"/>
    <w:multiLevelType w:val="multilevel"/>
    <w:tmpl w:val="7590899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7A4E6808"/>
    <w:multiLevelType w:val="hybridMultilevel"/>
    <w:tmpl w:val="9334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7A473C"/>
    <w:multiLevelType w:val="hybridMultilevel"/>
    <w:tmpl w:val="1116D6E2"/>
    <w:lvl w:ilvl="0" w:tplc="06DC6786">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C8415E"/>
    <w:multiLevelType w:val="hybridMultilevel"/>
    <w:tmpl w:val="D3200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D77169"/>
    <w:multiLevelType w:val="hybridMultilevel"/>
    <w:tmpl w:val="2968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82E97"/>
    <w:multiLevelType w:val="hybridMultilevel"/>
    <w:tmpl w:val="1E003708"/>
    <w:lvl w:ilvl="0" w:tplc="7A8E074A">
      <w:start w:val="1"/>
      <w:numFmt w:val="bullet"/>
      <w:lvlText w:val="•"/>
      <w:lvlJc w:val="left"/>
      <w:pPr>
        <w:tabs>
          <w:tab w:val="num" w:pos="720"/>
        </w:tabs>
        <w:ind w:left="720" w:hanging="360"/>
      </w:pPr>
      <w:rPr>
        <w:rFonts w:ascii="Arial" w:hAnsi="Arial" w:hint="default"/>
      </w:rPr>
    </w:lvl>
    <w:lvl w:ilvl="1" w:tplc="F5DCC152" w:tentative="1">
      <w:start w:val="1"/>
      <w:numFmt w:val="bullet"/>
      <w:lvlText w:val="•"/>
      <w:lvlJc w:val="left"/>
      <w:pPr>
        <w:tabs>
          <w:tab w:val="num" w:pos="1440"/>
        </w:tabs>
        <w:ind w:left="1440" w:hanging="360"/>
      </w:pPr>
      <w:rPr>
        <w:rFonts w:ascii="Arial" w:hAnsi="Arial" w:hint="default"/>
      </w:rPr>
    </w:lvl>
    <w:lvl w:ilvl="2" w:tplc="F27ACE0C" w:tentative="1">
      <w:start w:val="1"/>
      <w:numFmt w:val="bullet"/>
      <w:lvlText w:val="•"/>
      <w:lvlJc w:val="left"/>
      <w:pPr>
        <w:tabs>
          <w:tab w:val="num" w:pos="2160"/>
        </w:tabs>
        <w:ind w:left="2160" w:hanging="360"/>
      </w:pPr>
      <w:rPr>
        <w:rFonts w:ascii="Arial" w:hAnsi="Arial" w:hint="default"/>
      </w:rPr>
    </w:lvl>
    <w:lvl w:ilvl="3" w:tplc="4F3865FA" w:tentative="1">
      <w:start w:val="1"/>
      <w:numFmt w:val="bullet"/>
      <w:lvlText w:val="•"/>
      <w:lvlJc w:val="left"/>
      <w:pPr>
        <w:tabs>
          <w:tab w:val="num" w:pos="2880"/>
        </w:tabs>
        <w:ind w:left="2880" w:hanging="360"/>
      </w:pPr>
      <w:rPr>
        <w:rFonts w:ascii="Arial" w:hAnsi="Arial" w:hint="default"/>
      </w:rPr>
    </w:lvl>
    <w:lvl w:ilvl="4" w:tplc="BA7252FA" w:tentative="1">
      <w:start w:val="1"/>
      <w:numFmt w:val="bullet"/>
      <w:lvlText w:val="•"/>
      <w:lvlJc w:val="left"/>
      <w:pPr>
        <w:tabs>
          <w:tab w:val="num" w:pos="3600"/>
        </w:tabs>
        <w:ind w:left="3600" w:hanging="360"/>
      </w:pPr>
      <w:rPr>
        <w:rFonts w:ascii="Arial" w:hAnsi="Arial" w:hint="default"/>
      </w:rPr>
    </w:lvl>
    <w:lvl w:ilvl="5" w:tplc="B1104FBC" w:tentative="1">
      <w:start w:val="1"/>
      <w:numFmt w:val="bullet"/>
      <w:lvlText w:val="•"/>
      <w:lvlJc w:val="left"/>
      <w:pPr>
        <w:tabs>
          <w:tab w:val="num" w:pos="4320"/>
        </w:tabs>
        <w:ind w:left="4320" w:hanging="360"/>
      </w:pPr>
      <w:rPr>
        <w:rFonts w:ascii="Arial" w:hAnsi="Arial" w:hint="default"/>
      </w:rPr>
    </w:lvl>
    <w:lvl w:ilvl="6" w:tplc="5DB6A7EE" w:tentative="1">
      <w:start w:val="1"/>
      <w:numFmt w:val="bullet"/>
      <w:lvlText w:val="•"/>
      <w:lvlJc w:val="left"/>
      <w:pPr>
        <w:tabs>
          <w:tab w:val="num" w:pos="5040"/>
        </w:tabs>
        <w:ind w:left="5040" w:hanging="360"/>
      </w:pPr>
      <w:rPr>
        <w:rFonts w:ascii="Arial" w:hAnsi="Arial" w:hint="default"/>
      </w:rPr>
    </w:lvl>
    <w:lvl w:ilvl="7" w:tplc="CB3414CA" w:tentative="1">
      <w:start w:val="1"/>
      <w:numFmt w:val="bullet"/>
      <w:lvlText w:val="•"/>
      <w:lvlJc w:val="left"/>
      <w:pPr>
        <w:tabs>
          <w:tab w:val="num" w:pos="5760"/>
        </w:tabs>
        <w:ind w:left="5760" w:hanging="360"/>
      </w:pPr>
      <w:rPr>
        <w:rFonts w:ascii="Arial" w:hAnsi="Arial" w:hint="default"/>
      </w:rPr>
    </w:lvl>
    <w:lvl w:ilvl="8" w:tplc="F8D212B6" w:tentative="1">
      <w:start w:val="1"/>
      <w:numFmt w:val="bullet"/>
      <w:lvlText w:val="•"/>
      <w:lvlJc w:val="left"/>
      <w:pPr>
        <w:tabs>
          <w:tab w:val="num" w:pos="6480"/>
        </w:tabs>
        <w:ind w:left="6480" w:hanging="360"/>
      </w:pPr>
      <w:rPr>
        <w:rFonts w:ascii="Arial" w:hAnsi="Arial" w:hint="default"/>
      </w:rPr>
    </w:lvl>
  </w:abstractNum>
  <w:num w:numId="1" w16cid:durableId="650408055">
    <w:abstractNumId w:val="32"/>
  </w:num>
  <w:num w:numId="2" w16cid:durableId="2084372761">
    <w:abstractNumId w:val="14"/>
  </w:num>
  <w:num w:numId="3" w16cid:durableId="198050295">
    <w:abstractNumId w:val="23"/>
  </w:num>
  <w:num w:numId="4" w16cid:durableId="18915732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9413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37990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69718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0862101">
    <w:abstractNumId w:val="5"/>
  </w:num>
  <w:num w:numId="9" w16cid:durableId="731587255">
    <w:abstractNumId w:val="35"/>
  </w:num>
  <w:num w:numId="10" w16cid:durableId="454104361">
    <w:abstractNumId w:val="2"/>
  </w:num>
  <w:num w:numId="11" w16cid:durableId="356589350">
    <w:abstractNumId w:val="10"/>
  </w:num>
  <w:num w:numId="12" w16cid:durableId="2108429635">
    <w:abstractNumId w:val="12"/>
  </w:num>
  <w:num w:numId="13" w16cid:durableId="1654215004">
    <w:abstractNumId w:val="7"/>
  </w:num>
  <w:num w:numId="14" w16cid:durableId="1004746536">
    <w:abstractNumId w:val="38"/>
  </w:num>
  <w:num w:numId="15" w16cid:durableId="322634665">
    <w:abstractNumId w:val="37"/>
  </w:num>
  <w:num w:numId="16" w16cid:durableId="286739314">
    <w:abstractNumId w:val="20"/>
  </w:num>
  <w:num w:numId="17" w16cid:durableId="1585190761">
    <w:abstractNumId w:val="8"/>
  </w:num>
  <w:num w:numId="18" w16cid:durableId="2059546875">
    <w:abstractNumId w:val="31"/>
  </w:num>
  <w:num w:numId="19" w16cid:durableId="1566451504">
    <w:abstractNumId w:val="25"/>
  </w:num>
  <w:num w:numId="20" w16cid:durableId="1745254682">
    <w:abstractNumId w:val="27"/>
  </w:num>
  <w:num w:numId="21" w16cid:durableId="1308827409">
    <w:abstractNumId w:val="19"/>
  </w:num>
  <w:num w:numId="22" w16cid:durableId="1847934555">
    <w:abstractNumId w:val="17"/>
  </w:num>
  <w:num w:numId="23" w16cid:durableId="1475096864">
    <w:abstractNumId w:val="0"/>
  </w:num>
  <w:num w:numId="24" w16cid:durableId="1703900461">
    <w:abstractNumId w:val="36"/>
  </w:num>
  <w:num w:numId="25" w16cid:durableId="225453758">
    <w:abstractNumId w:val="29"/>
  </w:num>
  <w:num w:numId="26" w16cid:durableId="1405446198">
    <w:abstractNumId w:val="13"/>
  </w:num>
  <w:num w:numId="27" w16cid:durableId="1012882055">
    <w:abstractNumId w:val="3"/>
  </w:num>
  <w:num w:numId="28" w16cid:durableId="844443039">
    <w:abstractNumId w:val="34"/>
  </w:num>
  <w:num w:numId="29" w16cid:durableId="1174957169">
    <w:abstractNumId w:val="1"/>
  </w:num>
  <w:num w:numId="30" w16cid:durableId="1091731225">
    <w:abstractNumId w:val="21"/>
  </w:num>
  <w:num w:numId="31" w16cid:durableId="833760892">
    <w:abstractNumId w:val="4"/>
  </w:num>
  <w:num w:numId="32" w16cid:durableId="1225021004">
    <w:abstractNumId w:val="26"/>
  </w:num>
  <w:num w:numId="33" w16cid:durableId="489559377">
    <w:abstractNumId w:val="28"/>
  </w:num>
  <w:num w:numId="34" w16cid:durableId="73816683">
    <w:abstractNumId w:val="11"/>
  </w:num>
  <w:num w:numId="35" w16cid:durableId="966541829">
    <w:abstractNumId w:val="9"/>
  </w:num>
  <w:num w:numId="36" w16cid:durableId="976835745">
    <w:abstractNumId w:val="33"/>
  </w:num>
  <w:num w:numId="37" w16cid:durableId="898785119">
    <w:abstractNumId w:val="39"/>
  </w:num>
  <w:num w:numId="38" w16cid:durableId="108474603">
    <w:abstractNumId w:val="18"/>
  </w:num>
  <w:num w:numId="39" w16cid:durableId="2051222214">
    <w:abstractNumId w:val="16"/>
  </w:num>
  <w:num w:numId="40" w16cid:durableId="15661390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31"/>
    <w:rsid w:val="000003A2"/>
    <w:rsid w:val="000013ED"/>
    <w:rsid w:val="00001F71"/>
    <w:rsid w:val="00004A65"/>
    <w:rsid w:val="000057CA"/>
    <w:rsid w:val="0000662F"/>
    <w:rsid w:val="00007994"/>
    <w:rsid w:val="0001098E"/>
    <w:rsid w:val="00010ADF"/>
    <w:rsid w:val="00012A37"/>
    <w:rsid w:val="000148FD"/>
    <w:rsid w:val="00016406"/>
    <w:rsid w:val="000173C9"/>
    <w:rsid w:val="00017878"/>
    <w:rsid w:val="00020A41"/>
    <w:rsid w:val="000210E6"/>
    <w:rsid w:val="00021648"/>
    <w:rsid w:val="00021CEC"/>
    <w:rsid w:val="00022AE1"/>
    <w:rsid w:val="00022EFF"/>
    <w:rsid w:val="00023924"/>
    <w:rsid w:val="00023C83"/>
    <w:rsid w:val="00023FE7"/>
    <w:rsid w:val="00024FB8"/>
    <w:rsid w:val="00026699"/>
    <w:rsid w:val="00030944"/>
    <w:rsid w:val="0003253E"/>
    <w:rsid w:val="00033021"/>
    <w:rsid w:val="0003385E"/>
    <w:rsid w:val="00035410"/>
    <w:rsid w:val="0003679E"/>
    <w:rsid w:val="000374C6"/>
    <w:rsid w:val="00040907"/>
    <w:rsid w:val="0004147B"/>
    <w:rsid w:val="00042E06"/>
    <w:rsid w:val="00043D1B"/>
    <w:rsid w:val="00044E12"/>
    <w:rsid w:val="0004536A"/>
    <w:rsid w:val="0004567B"/>
    <w:rsid w:val="00046CAD"/>
    <w:rsid w:val="00046F89"/>
    <w:rsid w:val="00047B15"/>
    <w:rsid w:val="0005001B"/>
    <w:rsid w:val="0005039A"/>
    <w:rsid w:val="000505F3"/>
    <w:rsid w:val="0005241C"/>
    <w:rsid w:val="00053B7C"/>
    <w:rsid w:val="00055A68"/>
    <w:rsid w:val="00055C99"/>
    <w:rsid w:val="00055F2D"/>
    <w:rsid w:val="00057FB5"/>
    <w:rsid w:val="00061370"/>
    <w:rsid w:val="000615A2"/>
    <w:rsid w:val="00061B43"/>
    <w:rsid w:val="00064C49"/>
    <w:rsid w:val="00065F86"/>
    <w:rsid w:val="00067DD0"/>
    <w:rsid w:val="000708B2"/>
    <w:rsid w:val="000715FE"/>
    <w:rsid w:val="00073002"/>
    <w:rsid w:val="0007310F"/>
    <w:rsid w:val="000751D3"/>
    <w:rsid w:val="000765C8"/>
    <w:rsid w:val="000809B0"/>
    <w:rsid w:val="00081ABE"/>
    <w:rsid w:val="00081F6C"/>
    <w:rsid w:val="00083D1E"/>
    <w:rsid w:val="0008403F"/>
    <w:rsid w:val="00084282"/>
    <w:rsid w:val="0008521C"/>
    <w:rsid w:val="0008596D"/>
    <w:rsid w:val="00086B47"/>
    <w:rsid w:val="00086E84"/>
    <w:rsid w:val="00090CB7"/>
    <w:rsid w:val="0009118F"/>
    <w:rsid w:val="00091F05"/>
    <w:rsid w:val="00094932"/>
    <w:rsid w:val="00094AFD"/>
    <w:rsid w:val="00096E0E"/>
    <w:rsid w:val="00096F1A"/>
    <w:rsid w:val="000A1102"/>
    <w:rsid w:val="000A1709"/>
    <w:rsid w:val="000A28C0"/>
    <w:rsid w:val="000A4063"/>
    <w:rsid w:val="000A4732"/>
    <w:rsid w:val="000A5BF7"/>
    <w:rsid w:val="000A6A9A"/>
    <w:rsid w:val="000B5160"/>
    <w:rsid w:val="000B524F"/>
    <w:rsid w:val="000C1179"/>
    <w:rsid w:val="000C223A"/>
    <w:rsid w:val="000C2352"/>
    <w:rsid w:val="000C2ACF"/>
    <w:rsid w:val="000C4004"/>
    <w:rsid w:val="000C41E5"/>
    <w:rsid w:val="000C46D8"/>
    <w:rsid w:val="000C50B5"/>
    <w:rsid w:val="000D1770"/>
    <w:rsid w:val="000D3804"/>
    <w:rsid w:val="000D6EE8"/>
    <w:rsid w:val="000E024A"/>
    <w:rsid w:val="000E06C7"/>
    <w:rsid w:val="000E159C"/>
    <w:rsid w:val="000E4294"/>
    <w:rsid w:val="000E532C"/>
    <w:rsid w:val="000E5905"/>
    <w:rsid w:val="000E6AF0"/>
    <w:rsid w:val="000E6ECE"/>
    <w:rsid w:val="000E72A2"/>
    <w:rsid w:val="000F08C8"/>
    <w:rsid w:val="000F1648"/>
    <w:rsid w:val="000F3850"/>
    <w:rsid w:val="000F5213"/>
    <w:rsid w:val="000F539C"/>
    <w:rsid w:val="000F55AE"/>
    <w:rsid w:val="000F6206"/>
    <w:rsid w:val="00100228"/>
    <w:rsid w:val="00102ABB"/>
    <w:rsid w:val="001033B3"/>
    <w:rsid w:val="00103A69"/>
    <w:rsid w:val="00105417"/>
    <w:rsid w:val="001054E2"/>
    <w:rsid w:val="0010629D"/>
    <w:rsid w:val="001070EC"/>
    <w:rsid w:val="00107204"/>
    <w:rsid w:val="001144E7"/>
    <w:rsid w:val="0011461A"/>
    <w:rsid w:val="001158FE"/>
    <w:rsid w:val="0011597C"/>
    <w:rsid w:val="00116007"/>
    <w:rsid w:val="00116A16"/>
    <w:rsid w:val="0011738A"/>
    <w:rsid w:val="00117B02"/>
    <w:rsid w:val="00120931"/>
    <w:rsid w:val="00120E48"/>
    <w:rsid w:val="00122C1B"/>
    <w:rsid w:val="00122F57"/>
    <w:rsid w:val="001234DC"/>
    <w:rsid w:val="00126A01"/>
    <w:rsid w:val="00127549"/>
    <w:rsid w:val="00130B91"/>
    <w:rsid w:val="00131BCB"/>
    <w:rsid w:val="00131F6F"/>
    <w:rsid w:val="00131FE9"/>
    <w:rsid w:val="001334F5"/>
    <w:rsid w:val="0013582A"/>
    <w:rsid w:val="00135CD5"/>
    <w:rsid w:val="00137436"/>
    <w:rsid w:val="00140D22"/>
    <w:rsid w:val="00142154"/>
    <w:rsid w:val="0014572C"/>
    <w:rsid w:val="00145F5C"/>
    <w:rsid w:val="00145FB6"/>
    <w:rsid w:val="00146E37"/>
    <w:rsid w:val="00147C1D"/>
    <w:rsid w:val="00151A23"/>
    <w:rsid w:val="0015223B"/>
    <w:rsid w:val="001524FB"/>
    <w:rsid w:val="001532FC"/>
    <w:rsid w:val="00154464"/>
    <w:rsid w:val="00160D9E"/>
    <w:rsid w:val="00161C17"/>
    <w:rsid w:val="0016239B"/>
    <w:rsid w:val="00162AE8"/>
    <w:rsid w:val="00166CFC"/>
    <w:rsid w:val="00166F71"/>
    <w:rsid w:val="00166FE3"/>
    <w:rsid w:val="00167CFB"/>
    <w:rsid w:val="00167EBC"/>
    <w:rsid w:val="00171B18"/>
    <w:rsid w:val="001721C3"/>
    <w:rsid w:val="00173A9D"/>
    <w:rsid w:val="00173F02"/>
    <w:rsid w:val="0017536D"/>
    <w:rsid w:val="001759EE"/>
    <w:rsid w:val="00180322"/>
    <w:rsid w:val="00180596"/>
    <w:rsid w:val="001813FF"/>
    <w:rsid w:val="00181A68"/>
    <w:rsid w:val="0018293A"/>
    <w:rsid w:val="0018361D"/>
    <w:rsid w:val="00184031"/>
    <w:rsid w:val="0018420A"/>
    <w:rsid w:val="001846AD"/>
    <w:rsid w:val="00185822"/>
    <w:rsid w:val="0018620E"/>
    <w:rsid w:val="001879C2"/>
    <w:rsid w:val="00187C22"/>
    <w:rsid w:val="001900DF"/>
    <w:rsid w:val="0019159D"/>
    <w:rsid w:val="00191A6B"/>
    <w:rsid w:val="001946A1"/>
    <w:rsid w:val="00195B73"/>
    <w:rsid w:val="001A0CCB"/>
    <w:rsid w:val="001A1BD5"/>
    <w:rsid w:val="001A476A"/>
    <w:rsid w:val="001A4794"/>
    <w:rsid w:val="001A6830"/>
    <w:rsid w:val="001A6B19"/>
    <w:rsid w:val="001A70F0"/>
    <w:rsid w:val="001A7E9B"/>
    <w:rsid w:val="001A7F44"/>
    <w:rsid w:val="001B214B"/>
    <w:rsid w:val="001B21E9"/>
    <w:rsid w:val="001B2A3C"/>
    <w:rsid w:val="001B3115"/>
    <w:rsid w:val="001B48A7"/>
    <w:rsid w:val="001B4B80"/>
    <w:rsid w:val="001B5B3D"/>
    <w:rsid w:val="001C003E"/>
    <w:rsid w:val="001C02AC"/>
    <w:rsid w:val="001C0BCE"/>
    <w:rsid w:val="001C256B"/>
    <w:rsid w:val="001C2E22"/>
    <w:rsid w:val="001C2FBC"/>
    <w:rsid w:val="001C3A7A"/>
    <w:rsid w:val="001D2868"/>
    <w:rsid w:val="001D4501"/>
    <w:rsid w:val="001D48C1"/>
    <w:rsid w:val="001D51CF"/>
    <w:rsid w:val="001D56B3"/>
    <w:rsid w:val="001D6247"/>
    <w:rsid w:val="001D6A55"/>
    <w:rsid w:val="001D7250"/>
    <w:rsid w:val="001E09F7"/>
    <w:rsid w:val="001E130D"/>
    <w:rsid w:val="001E1CB2"/>
    <w:rsid w:val="001E2A33"/>
    <w:rsid w:val="001E4938"/>
    <w:rsid w:val="001E51EE"/>
    <w:rsid w:val="001E5C56"/>
    <w:rsid w:val="001F0F53"/>
    <w:rsid w:val="001F1BFC"/>
    <w:rsid w:val="001F2835"/>
    <w:rsid w:val="001F342E"/>
    <w:rsid w:val="001F383D"/>
    <w:rsid w:val="001F4C7E"/>
    <w:rsid w:val="001F4E1F"/>
    <w:rsid w:val="001F57C7"/>
    <w:rsid w:val="001F5CDB"/>
    <w:rsid w:val="001F5D98"/>
    <w:rsid w:val="0020077B"/>
    <w:rsid w:val="002039E9"/>
    <w:rsid w:val="00206DC9"/>
    <w:rsid w:val="0020734D"/>
    <w:rsid w:val="0021038F"/>
    <w:rsid w:val="002111E2"/>
    <w:rsid w:val="00211410"/>
    <w:rsid w:val="00211D5D"/>
    <w:rsid w:val="00214250"/>
    <w:rsid w:val="00216464"/>
    <w:rsid w:val="00216A8F"/>
    <w:rsid w:val="00217F62"/>
    <w:rsid w:val="00222D6F"/>
    <w:rsid w:val="00222DBE"/>
    <w:rsid w:val="002243B7"/>
    <w:rsid w:val="00225C42"/>
    <w:rsid w:val="002267B6"/>
    <w:rsid w:val="00226FF7"/>
    <w:rsid w:val="00231E6F"/>
    <w:rsid w:val="00232F50"/>
    <w:rsid w:val="00233F6C"/>
    <w:rsid w:val="00235711"/>
    <w:rsid w:val="002359DD"/>
    <w:rsid w:val="00235C15"/>
    <w:rsid w:val="00237007"/>
    <w:rsid w:val="002377DB"/>
    <w:rsid w:val="00240180"/>
    <w:rsid w:val="002422F9"/>
    <w:rsid w:val="00242410"/>
    <w:rsid w:val="00243D17"/>
    <w:rsid w:val="00244156"/>
    <w:rsid w:val="0024425B"/>
    <w:rsid w:val="00245C36"/>
    <w:rsid w:val="00245FBA"/>
    <w:rsid w:val="00250338"/>
    <w:rsid w:val="002503AB"/>
    <w:rsid w:val="002506E3"/>
    <w:rsid w:val="00250B6C"/>
    <w:rsid w:val="00252143"/>
    <w:rsid w:val="0025223E"/>
    <w:rsid w:val="00252821"/>
    <w:rsid w:val="002540F7"/>
    <w:rsid w:val="00260536"/>
    <w:rsid w:val="00261871"/>
    <w:rsid w:val="00262FF5"/>
    <w:rsid w:val="00266011"/>
    <w:rsid w:val="002667C9"/>
    <w:rsid w:val="002679BF"/>
    <w:rsid w:val="00270948"/>
    <w:rsid w:val="00274E32"/>
    <w:rsid w:val="002751AF"/>
    <w:rsid w:val="002751C3"/>
    <w:rsid w:val="0027579B"/>
    <w:rsid w:val="0027645D"/>
    <w:rsid w:val="00277047"/>
    <w:rsid w:val="0028018D"/>
    <w:rsid w:val="00281232"/>
    <w:rsid w:val="00281545"/>
    <w:rsid w:val="00281CAB"/>
    <w:rsid w:val="00283AC4"/>
    <w:rsid w:val="00284057"/>
    <w:rsid w:val="00284EA9"/>
    <w:rsid w:val="00285285"/>
    <w:rsid w:val="00285B4C"/>
    <w:rsid w:val="00287C19"/>
    <w:rsid w:val="00290DDF"/>
    <w:rsid w:val="002920CC"/>
    <w:rsid w:val="00296EDB"/>
    <w:rsid w:val="002978D9"/>
    <w:rsid w:val="002A01F5"/>
    <w:rsid w:val="002A05BC"/>
    <w:rsid w:val="002A0B7E"/>
    <w:rsid w:val="002A25F2"/>
    <w:rsid w:val="002A335A"/>
    <w:rsid w:val="002A3C10"/>
    <w:rsid w:val="002A47CE"/>
    <w:rsid w:val="002A70D9"/>
    <w:rsid w:val="002B0471"/>
    <w:rsid w:val="002B06DA"/>
    <w:rsid w:val="002B17A2"/>
    <w:rsid w:val="002B2396"/>
    <w:rsid w:val="002B2425"/>
    <w:rsid w:val="002B5F8A"/>
    <w:rsid w:val="002C067F"/>
    <w:rsid w:val="002C10C6"/>
    <w:rsid w:val="002C149D"/>
    <w:rsid w:val="002C36BA"/>
    <w:rsid w:val="002C3FD3"/>
    <w:rsid w:val="002C4D25"/>
    <w:rsid w:val="002C4D5C"/>
    <w:rsid w:val="002C6E6C"/>
    <w:rsid w:val="002D08F4"/>
    <w:rsid w:val="002D0E08"/>
    <w:rsid w:val="002D19BC"/>
    <w:rsid w:val="002D2624"/>
    <w:rsid w:val="002D4147"/>
    <w:rsid w:val="002D4E49"/>
    <w:rsid w:val="002E14A7"/>
    <w:rsid w:val="002E2302"/>
    <w:rsid w:val="002E433D"/>
    <w:rsid w:val="002E59BB"/>
    <w:rsid w:val="002E67A2"/>
    <w:rsid w:val="002E6AA1"/>
    <w:rsid w:val="002F2F6C"/>
    <w:rsid w:val="002F37CF"/>
    <w:rsid w:val="002F5305"/>
    <w:rsid w:val="002F5A38"/>
    <w:rsid w:val="002F5E36"/>
    <w:rsid w:val="002F764C"/>
    <w:rsid w:val="002F7CDB"/>
    <w:rsid w:val="00300063"/>
    <w:rsid w:val="00300223"/>
    <w:rsid w:val="00300B12"/>
    <w:rsid w:val="003039ED"/>
    <w:rsid w:val="003041BA"/>
    <w:rsid w:val="003055EB"/>
    <w:rsid w:val="003065CA"/>
    <w:rsid w:val="003072EA"/>
    <w:rsid w:val="003110D7"/>
    <w:rsid w:val="003119CB"/>
    <w:rsid w:val="003120DF"/>
    <w:rsid w:val="00312868"/>
    <w:rsid w:val="00312A6B"/>
    <w:rsid w:val="00313751"/>
    <w:rsid w:val="00314606"/>
    <w:rsid w:val="00315012"/>
    <w:rsid w:val="00316658"/>
    <w:rsid w:val="003172E3"/>
    <w:rsid w:val="0031742F"/>
    <w:rsid w:val="0032189F"/>
    <w:rsid w:val="003241B7"/>
    <w:rsid w:val="00324868"/>
    <w:rsid w:val="0032492D"/>
    <w:rsid w:val="00327CDE"/>
    <w:rsid w:val="003332EF"/>
    <w:rsid w:val="0033420A"/>
    <w:rsid w:val="00334756"/>
    <w:rsid w:val="0033526C"/>
    <w:rsid w:val="003357E7"/>
    <w:rsid w:val="00336E27"/>
    <w:rsid w:val="00340277"/>
    <w:rsid w:val="00341F41"/>
    <w:rsid w:val="00342737"/>
    <w:rsid w:val="00344482"/>
    <w:rsid w:val="00344D7D"/>
    <w:rsid w:val="0034692D"/>
    <w:rsid w:val="00352C3A"/>
    <w:rsid w:val="0035381C"/>
    <w:rsid w:val="00353C48"/>
    <w:rsid w:val="00353CFF"/>
    <w:rsid w:val="00353F59"/>
    <w:rsid w:val="003560DD"/>
    <w:rsid w:val="0035706A"/>
    <w:rsid w:val="00360AB7"/>
    <w:rsid w:val="00363312"/>
    <w:rsid w:val="003637ED"/>
    <w:rsid w:val="00364FC6"/>
    <w:rsid w:val="003676BA"/>
    <w:rsid w:val="00370339"/>
    <w:rsid w:val="00370EF9"/>
    <w:rsid w:val="00373957"/>
    <w:rsid w:val="003748C0"/>
    <w:rsid w:val="00375B7C"/>
    <w:rsid w:val="00380BC4"/>
    <w:rsid w:val="00381AB2"/>
    <w:rsid w:val="0038312D"/>
    <w:rsid w:val="003833CA"/>
    <w:rsid w:val="00383785"/>
    <w:rsid w:val="00383CDF"/>
    <w:rsid w:val="003841F3"/>
    <w:rsid w:val="00384BD6"/>
    <w:rsid w:val="00386A2A"/>
    <w:rsid w:val="003876F6"/>
    <w:rsid w:val="003919DA"/>
    <w:rsid w:val="0039210D"/>
    <w:rsid w:val="003952A5"/>
    <w:rsid w:val="0039568A"/>
    <w:rsid w:val="00396780"/>
    <w:rsid w:val="00397A0F"/>
    <w:rsid w:val="00397D9A"/>
    <w:rsid w:val="00397FBE"/>
    <w:rsid w:val="003A07F0"/>
    <w:rsid w:val="003A07FA"/>
    <w:rsid w:val="003A2AA2"/>
    <w:rsid w:val="003A30DE"/>
    <w:rsid w:val="003A35F3"/>
    <w:rsid w:val="003A3A57"/>
    <w:rsid w:val="003A4E90"/>
    <w:rsid w:val="003A7A42"/>
    <w:rsid w:val="003B01C5"/>
    <w:rsid w:val="003B2120"/>
    <w:rsid w:val="003B2C7A"/>
    <w:rsid w:val="003B4E0C"/>
    <w:rsid w:val="003B5B96"/>
    <w:rsid w:val="003C21DA"/>
    <w:rsid w:val="003C306A"/>
    <w:rsid w:val="003C319D"/>
    <w:rsid w:val="003C3F46"/>
    <w:rsid w:val="003C4D09"/>
    <w:rsid w:val="003C5C92"/>
    <w:rsid w:val="003C7908"/>
    <w:rsid w:val="003D077F"/>
    <w:rsid w:val="003D0AE6"/>
    <w:rsid w:val="003D1992"/>
    <w:rsid w:val="003D1E45"/>
    <w:rsid w:val="003D7D2F"/>
    <w:rsid w:val="003E085A"/>
    <w:rsid w:val="003E1008"/>
    <w:rsid w:val="003E1877"/>
    <w:rsid w:val="003E1D8C"/>
    <w:rsid w:val="003E206F"/>
    <w:rsid w:val="003E36A7"/>
    <w:rsid w:val="003E3C44"/>
    <w:rsid w:val="003E57AF"/>
    <w:rsid w:val="003E6F23"/>
    <w:rsid w:val="003E7707"/>
    <w:rsid w:val="003F078D"/>
    <w:rsid w:val="003F2BF6"/>
    <w:rsid w:val="003F2FC1"/>
    <w:rsid w:val="003F5862"/>
    <w:rsid w:val="003F6025"/>
    <w:rsid w:val="003F6B72"/>
    <w:rsid w:val="003F6BEC"/>
    <w:rsid w:val="003F78E9"/>
    <w:rsid w:val="0040034C"/>
    <w:rsid w:val="004009D5"/>
    <w:rsid w:val="00401477"/>
    <w:rsid w:val="00405C2E"/>
    <w:rsid w:val="00413793"/>
    <w:rsid w:val="004139E4"/>
    <w:rsid w:val="004146C1"/>
    <w:rsid w:val="00414B36"/>
    <w:rsid w:val="0041521C"/>
    <w:rsid w:val="00417237"/>
    <w:rsid w:val="004175D4"/>
    <w:rsid w:val="00417679"/>
    <w:rsid w:val="00420A01"/>
    <w:rsid w:val="00424F30"/>
    <w:rsid w:val="004260A5"/>
    <w:rsid w:val="00427553"/>
    <w:rsid w:val="00427571"/>
    <w:rsid w:val="00427735"/>
    <w:rsid w:val="004312D5"/>
    <w:rsid w:val="00431376"/>
    <w:rsid w:val="00431C6E"/>
    <w:rsid w:val="00433533"/>
    <w:rsid w:val="00433F42"/>
    <w:rsid w:val="0043411D"/>
    <w:rsid w:val="00435EF8"/>
    <w:rsid w:val="00437A6D"/>
    <w:rsid w:val="00441919"/>
    <w:rsid w:val="00442949"/>
    <w:rsid w:val="00442BFB"/>
    <w:rsid w:val="00443904"/>
    <w:rsid w:val="00443B62"/>
    <w:rsid w:val="0044412C"/>
    <w:rsid w:val="004443FA"/>
    <w:rsid w:val="00445A83"/>
    <w:rsid w:val="00446293"/>
    <w:rsid w:val="004473FE"/>
    <w:rsid w:val="00447DC3"/>
    <w:rsid w:val="00447E36"/>
    <w:rsid w:val="00454FB6"/>
    <w:rsid w:val="00455EC8"/>
    <w:rsid w:val="00455F66"/>
    <w:rsid w:val="00457336"/>
    <w:rsid w:val="0045763D"/>
    <w:rsid w:val="0046320F"/>
    <w:rsid w:val="00464C19"/>
    <w:rsid w:val="00464FA7"/>
    <w:rsid w:val="00466508"/>
    <w:rsid w:val="00466791"/>
    <w:rsid w:val="004674D9"/>
    <w:rsid w:val="00470C22"/>
    <w:rsid w:val="004737E8"/>
    <w:rsid w:val="00473A5F"/>
    <w:rsid w:val="00473DD8"/>
    <w:rsid w:val="00473E43"/>
    <w:rsid w:val="00474F5A"/>
    <w:rsid w:val="004760D0"/>
    <w:rsid w:val="0047790A"/>
    <w:rsid w:val="0048043A"/>
    <w:rsid w:val="00481B4A"/>
    <w:rsid w:val="00482620"/>
    <w:rsid w:val="00482AF4"/>
    <w:rsid w:val="004835FE"/>
    <w:rsid w:val="00483BC1"/>
    <w:rsid w:val="004861B1"/>
    <w:rsid w:val="004861BD"/>
    <w:rsid w:val="00487AAC"/>
    <w:rsid w:val="0049016B"/>
    <w:rsid w:val="004915BF"/>
    <w:rsid w:val="00492A15"/>
    <w:rsid w:val="004933D3"/>
    <w:rsid w:val="00493863"/>
    <w:rsid w:val="00493E95"/>
    <w:rsid w:val="00494E70"/>
    <w:rsid w:val="004973E2"/>
    <w:rsid w:val="00497948"/>
    <w:rsid w:val="00497EB1"/>
    <w:rsid w:val="004A14B1"/>
    <w:rsid w:val="004A1E6A"/>
    <w:rsid w:val="004A266B"/>
    <w:rsid w:val="004A2892"/>
    <w:rsid w:val="004A28C2"/>
    <w:rsid w:val="004A2E32"/>
    <w:rsid w:val="004A4288"/>
    <w:rsid w:val="004A561B"/>
    <w:rsid w:val="004A5C96"/>
    <w:rsid w:val="004A65EE"/>
    <w:rsid w:val="004A6677"/>
    <w:rsid w:val="004A6D96"/>
    <w:rsid w:val="004A71E2"/>
    <w:rsid w:val="004A7962"/>
    <w:rsid w:val="004B1456"/>
    <w:rsid w:val="004B42B5"/>
    <w:rsid w:val="004B4BE4"/>
    <w:rsid w:val="004B51C7"/>
    <w:rsid w:val="004B5EE7"/>
    <w:rsid w:val="004B6AB0"/>
    <w:rsid w:val="004B751B"/>
    <w:rsid w:val="004C2BF6"/>
    <w:rsid w:val="004C3AAB"/>
    <w:rsid w:val="004C4130"/>
    <w:rsid w:val="004C4577"/>
    <w:rsid w:val="004C5354"/>
    <w:rsid w:val="004C57D5"/>
    <w:rsid w:val="004C5AD1"/>
    <w:rsid w:val="004C61E9"/>
    <w:rsid w:val="004C6AB7"/>
    <w:rsid w:val="004C7A8C"/>
    <w:rsid w:val="004C7E16"/>
    <w:rsid w:val="004D0FB3"/>
    <w:rsid w:val="004D1090"/>
    <w:rsid w:val="004D13A5"/>
    <w:rsid w:val="004D2EC1"/>
    <w:rsid w:val="004D2EFE"/>
    <w:rsid w:val="004D3632"/>
    <w:rsid w:val="004D4504"/>
    <w:rsid w:val="004D4AAE"/>
    <w:rsid w:val="004D4CC1"/>
    <w:rsid w:val="004D5C6A"/>
    <w:rsid w:val="004D7C1B"/>
    <w:rsid w:val="004E0B7D"/>
    <w:rsid w:val="004E2BAF"/>
    <w:rsid w:val="004E3C15"/>
    <w:rsid w:val="004E5242"/>
    <w:rsid w:val="004E7453"/>
    <w:rsid w:val="004E7584"/>
    <w:rsid w:val="004F1975"/>
    <w:rsid w:val="004F33BD"/>
    <w:rsid w:val="004F440A"/>
    <w:rsid w:val="004F488C"/>
    <w:rsid w:val="004F4CCA"/>
    <w:rsid w:val="004F5F35"/>
    <w:rsid w:val="004F68CD"/>
    <w:rsid w:val="005002EB"/>
    <w:rsid w:val="0050282C"/>
    <w:rsid w:val="00504914"/>
    <w:rsid w:val="00505371"/>
    <w:rsid w:val="00511BEB"/>
    <w:rsid w:val="00511E14"/>
    <w:rsid w:val="00514FCE"/>
    <w:rsid w:val="00517D04"/>
    <w:rsid w:val="005235B0"/>
    <w:rsid w:val="0052366D"/>
    <w:rsid w:val="00523E8F"/>
    <w:rsid w:val="005268C1"/>
    <w:rsid w:val="005273EC"/>
    <w:rsid w:val="0052757B"/>
    <w:rsid w:val="00530DD3"/>
    <w:rsid w:val="00531812"/>
    <w:rsid w:val="00532EA9"/>
    <w:rsid w:val="0053471E"/>
    <w:rsid w:val="00535172"/>
    <w:rsid w:val="005355C7"/>
    <w:rsid w:val="00535D5C"/>
    <w:rsid w:val="0054077F"/>
    <w:rsid w:val="00542335"/>
    <w:rsid w:val="00542C9A"/>
    <w:rsid w:val="00543631"/>
    <w:rsid w:val="005444A3"/>
    <w:rsid w:val="00544648"/>
    <w:rsid w:val="005469CF"/>
    <w:rsid w:val="00546A1E"/>
    <w:rsid w:val="005470B7"/>
    <w:rsid w:val="005478C3"/>
    <w:rsid w:val="00547ECE"/>
    <w:rsid w:val="0055052F"/>
    <w:rsid w:val="00550709"/>
    <w:rsid w:val="00551355"/>
    <w:rsid w:val="00551564"/>
    <w:rsid w:val="005521FA"/>
    <w:rsid w:val="005541FF"/>
    <w:rsid w:val="005547CD"/>
    <w:rsid w:val="005565C1"/>
    <w:rsid w:val="00556707"/>
    <w:rsid w:val="00556969"/>
    <w:rsid w:val="005600B4"/>
    <w:rsid w:val="005619CE"/>
    <w:rsid w:val="00561E95"/>
    <w:rsid w:val="0056357A"/>
    <w:rsid w:val="00563F95"/>
    <w:rsid w:val="00564CA5"/>
    <w:rsid w:val="00564DE8"/>
    <w:rsid w:val="00564E54"/>
    <w:rsid w:val="0056656B"/>
    <w:rsid w:val="00566A2E"/>
    <w:rsid w:val="0056716E"/>
    <w:rsid w:val="00570DCA"/>
    <w:rsid w:val="0057291C"/>
    <w:rsid w:val="00575D08"/>
    <w:rsid w:val="00576644"/>
    <w:rsid w:val="00576BF4"/>
    <w:rsid w:val="0057734E"/>
    <w:rsid w:val="005774F4"/>
    <w:rsid w:val="005806D8"/>
    <w:rsid w:val="00580766"/>
    <w:rsid w:val="0058111E"/>
    <w:rsid w:val="00582757"/>
    <w:rsid w:val="00583512"/>
    <w:rsid w:val="00583514"/>
    <w:rsid w:val="00583D5B"/>
    <w:rsid w:val="00583F93"/>
    <w:rsid w:val="005842B7"/>
    <w:rsid w:val="00586744"/>
    <w:rsid w:val="00586976"/>
    <w:rsid w:val="00586A7F"/>
    <w:rsid w:val="00587E56"/>
    <w:rsid w:val="00590AFC"/>
    <w:rsid w:val="0059414E"/>
    <w:rsid w:val="00594E0B"/>
    <w:rsid w:val="00597B8E"/>
    <w:rsid w:val="005A01F7"/>
    <w:rsid w:val="005A1D00"/>
    <w:rsid w:val="005A1EF7"/>
    <w:rsid w:val="005A2FA9"/>
    <w:rsid w:val="005A306A"/>
    <w:rsid w:val="005A3693"/>
    <w:rsid w:val="005A544A"/>
    <w:rsid w:val="005B0B41"/>
    <w:rsid w:val="005B219B"/>
    <w:rsid w:val="005B3E8F"/>
    <w:rsid w:val="005B40F4"/>
    <w:rsid w:val="005B4FF3"/>
    <w:rsid w:val="005B70FB"/>
    <w:rsid w:val="005C08FD"/>
    <w:rsid w:val="005C098C"/>
    <w:rsid w:val="005C2899"/>
    <w:rsid w:val="005C3915"/>
    <w:rsid w:val="005C55C5"/>
    <w:rsid w:val="005C6F53"/>
    <w:rsid w:val="005D494A"/>
    <w:rsid w:val="005D5ED9"/>
    <w:rsid w:val="005D71EA"/>
    <w:rsid w:val="005D7D35"/>
    <w:rsid w:val="005E04ED"/>
    <w:rsid w:val="005E1616"/>
    <w:rsid w:val="005E3F12"/>
    <w:rsid w:val="005E544D"/>
    <w:rsid w:val="005E62BA"/>
    <w:rsid w:val="005F2213"/>
    <w:rsid w:val="005F3A65"/>
    <w:rsid w:val="00604659"/>
    <w:rsid w:val="00605981"/>
    <w:rsid w:val="00606322"/>
    <w:rsid w:val="006063B6"/>
    <w:rsid w:val="00606D78"/>
    <w:rsid w:val="00607243"/>
    <w:rsid w:val="0061075B"/>
    <w:rsid w:val="006111B9"/>
    <w:rsid w:val="00611781"/>
    <w:rsid w:val="00612A38"/>
    <w:rsid w:val="00613ED9"/>
    <w:rsid w:val="006143FC"/>
    <w:rsid w:val="006146E4"/>
    <w:rsid w:val="0061503D"/>
    <w:rsid w:val="0061594F"/>
    <w:rsid w:val="00616010"/>
    <w:rsid w:val="00616F51"/>
    <w:rsid w:val="0061785E"/>
    <w:rsid w:val="00622934"/>
    <w:rsid w:val="006255F7"/>
    <w:rsid w:val="00625A47"/>
    <w:rsid w:val="006278AF"/>
    <w:rsid w:val="00627D7F"/>
    <w:rsid w:val="00630886"/>
    <w:rsid w:val="0063114D"/>
    <w:rsid w:val="00631318"/>
    <w:rsid w:val="00631403"/>
    <w:rsid w:val="00633739"/>
    <w:rsid w:val="00635B4A"/>
    <w:rsid w:val="00637317"/>
    <w:rsid w:val="006403DF"/>
    <w:rsid w:val="006419CB"/>
    <w:rsid w:val="006420B7"/>
    <w:rsid w:val="0064265E"/>
    <w:rsid w:val="00642E9B"/>
    <w:rsid w:val="00642EF0"/>
    <w:rsid w:val="00644EB2"/>
    <w:rsid w:val="00651059"/>
    <w:rsid w:val="006511E5"/>
    <w:rsid w:val="00654F8F"/>
    <w:rsid w:val="0065575D"/>
    <w:rsid w:val="00660C85"/>
    <w:rsid w:val="00660CAC"/>
    <w:rsid w:val="006622C4"/>
    <w:rsid w:val="00662C81"/>
    <w:rsid w:val="00663E07"/>
    <w:rsid w:val="006644DF"/>
    <w:rsid w:val="0066689F"/>
    <w:rsid w:val="00666FDC"/>
    <w:rsid w:val="00667327"/>
    <w:rsid w:val="006675A9"/>
    <w:rsid w:val="006723D6"/>
    <w:rsid w:val="00673942"/>
    <w:rsid w:val="0067447F"/>
    <w:rsid w:val="00675A36"/>
    <w:rsid w:val="0067696A"/>
    <w:rsid w:val="00680813"/>
    <w:rsid w:val="00682026"/>
    <w:rsid w:val="00682051"/>
    <w:rsid w:val="00683AEB"/>
    <w:rsid w:val="00683BD7"/>
    <w:rsid w:val="00686408"/>
    <w:rsid w:val="006870E3"/>
    <w:rsid w:val="006872DB"/>
    <w:rsid w:val="006911DD"/>
    <w:rsid w:val="00693B08"/>
    <w:rsid w:val="00693B80"/>
    <w:rsid w:val="006960D7"/>
    <w:rsid w:val="006A00E7"/>
    <w:rsid w:val="006A065D"/>
    <w:rsid w:val="006A24C8"/>
    <w:rsid w:val="006A2B9B"/>
    <w:rsid w:val="006A3FB8"/>
    <w:rsid w:val="006B0916"/>
    <w:rsid w:val="006B4256"/>
    <w:rsid w:val="006B6CCB"/>
    <w:rsid w:val="006C0900"/>
    <w:rsid w:val="006C3561"/>
    <w:rsid w:val="006C602B"/>
    <w:rsid w:val="006D017A"/>
    <w:rsid w:val="006D2CB6"/>
    <w:rsid w:val="006D305D"/>
    <w:rsid w:val="006D3217"/>
    <w:rsid w:val="006D4BF3"/>
    <w:rsid w:val="006D59C0"/>
    <w:rsid w:val="006D602B"/>
    <w:rsid w:val="006D7627"/>
    <w:rsid w:val="006E18A3"/>
    <w:rsid w:val="006E3391"/>
    <w:rsid w:val="006E3D18"/>
    <w:rsid w:val="006E499E"/>
    <w:rsid w:val="006E4B86"/>
    <w:rsid w:val="006E5541"/>
    <w:rsid w:val="006E6752"/>
    <w:rsid w:val="006E771F"/>
    <w:rsid w:val="006E79BC"/>
    <w:rsid w:val="006F0375"/>
    <w:rsid w:val="006F0D55"/>
    <w:rsid w:val="006F2206"/>
    <w:rsid w:val="006F28E1"/>
    <w:rsid w:val="006F306D"/>
    <w:rsid w:val="006F51F4"/>
    <w:rsid w:val="006F5966"/>
    <w:rsid w:val="006F76E0"/>
    <w:rsid w:val="006F7971"/>
    <w:rsid w:val="006F7E2B"/>
    <w:rsid w:val="00700471"/>
    <w:rsid w:val="0070070C"/>
    <w:rsid w:val="00700712"/>
    <w:rsid w:val="00700779"/>
    <w:rsid w:val="0070123B"/>
    <w:rsid w:val="007049DD"/>
    <w:rsid w:val="00705DB1"/>
    <w:rsid w:val="00706837"/>
    <w:rsid w:val="00707C3D"/>
    <w:rsid w:val="00707DC5"/>
    <w:rsid w:val="007112D0"/>
    <w:rsid w:val="007118BE"/>
    <w:rsid w:val="00713A10"/>
    <w:rsid w:val="00723A97"/>
    <w:rsid w:val="0072456A"/>
    <w:rsid w:val="00724793"/>
    <w:rsid w:val="00724CC6"/>
    <w:rsid w:val="00727358"/>
    <w:rsid w:val="00731786"/>
    <w:rsid w:val="00731E43"/>
    <w:rsid w:val="00734268"/>
    <w:rsid w:val="00735BD3"/>
    <w:rsid w:val="00735EF2"/>
    <w:rsid w:val="00737CF8"/>
    <w:rsid w:val="007414E3"/>
    <w:rsid w:val="00741648"/>
    <w:rsid w:val="007422A2"/>
    <w:rsid w:val="00743515"/>
    <w:rsid w:val="00743658"/>
    <w:rsid w:val="007437D2"/>
    <w:rsid w:val="0074389E"/>
    <w:rsid w:val="00743C5E"/>
    <w:rsid w:val="007442AE"/>
    <w:rsid w:val="0074436A"/>
    <w:rsid w:val="00745C04"/>
    <w:rsid w:val="00746E61"/>
    <w:rsid w:val="007477D9"/>
    <w:rsid w:val="00750D03"/>
    <w:rsid w:val="007517CB"/>
    <w:rsid w:val="0075193E"/>
    <w:rsid w:val="00752767"/>
    <w:rsid w:val="00753AE2"/>
    <w:rsid w:val="00754008"/>
    <w:rsid w:val="00754E79"/>
    <w:rsid w:val="0075793D"/>
    <w:rsid w:val="00763180"/>
    <w:rsid w:val="0076342E"/>
    <w:rsid w:val="00763CF0"/>
    <w:rsid w:val="0076407F"/>
    <w:rsid w:val="00764A2D"/>
    <w:rsid w:val="00765786"/>
    <w:rsid w:val="00766355"/>
    <w:rsid w:val="00767429"/>
    <w:rsid w:val="00770CD0"/>
    <w:rsid w:val="007711FB"/>
    <w:rsid w:val="0077277B"/>
    <w:rsid w:val="00772D48"/>
    <w:rsid w:val="00772EB3"/>
    <w:rsid w:val="0077420F"/>
    <w:rsid w:val="007745C1"/>
    <w:rsid w:val="00774E17"/>
    <w:rsid w:val="00774E9E"/>
    <w:rsid w:val="007750E6"/>
    <w:rsid w:val="00782163"/>
    <w:rsid w:val="00782EE2"/>
    <w:rsid w:val="00785299"/>
    <w:rsid w:val="00785DBF"/>
    <w:rsid w:val="0078711F"/>
    <w:rsid w:val="007873B6"/>
    <w:rsid w:val="0079044F"/>
    <w:rsid w:val="007920EC"/>
    <w:rsid w:val="00792830"/>
    <w:rsid w:val="00795F21"/>
    <w:rsid w:val="0079661B"/>
    <w:rsid w:val="00797131"/>
    <w:rsid w:val="00797A93"/>
    <w:rsid w:val="007A179F"/>
    <w:rsid w:val="007A2E0F"/>
    <w:rsid w:val="007A38FE"/>
    <w:rsid w:val="007A456E"/>
    <w:rsid w:val="007A7DBD"/>
    <w:rsid w:val="007B040D"/>
    <w:rsid w:val="007B166A"/>
    <w:rsid w:val="007B1FE7"/>
    <w:rsid w:val="007B3D1B"/>
    <w:rsid w:val="007B3DA3"/>
    <w:rsid w:val="007B693A"/>
    <w:rsid w:val="007C182D"/>
    <w:rsid w:val="007C3FD9"/>
    <w:rsid w:val="007C4745"/>
    <w:rsid w:val="007C4FC7"/>
    <w:rsid w:val="007D3389"/>
    <w:rsid w:val="007D3DB1"/>
    <w:rsid w:val="007D54BE"/>
    <w:rsid w:val="007D6A6A"/>
    <w:rsid w:val="007D7078"/>
    <w:rsid w:val="007D7F21"/>
    <w:rsid w:val="007E058F"/>
    <w:rsid w:val="007E0CD7"/>
    <w:rsid w:val="007E1E1F"/>
    <w:rsid w:val="007E24A1"/>
    <w:rsid w:val="007E3381"/>
    <w:rsid w:val="007E449D"/>
    <w:rsid w:val="007E4A04"/>
    <w:rsid w:val="007E5D89"/>
    <w:rsid w:val="007E7219"/>
    <w:rsid w:val="007F17D7"/>
    <w:rsid w:val="007F2468"/>
    <w:rsid w:val="007F3A6D"/>
    <w:rsid w:val="007F6853"/>
    <w:rsid w:val="007F6CB8"/>
    <w:rsid w:val="007F6E2B"/>
    <w:rsid w:val="00801780"/>
    <w:rsid w:val="008025B5"/>
    <w:rsid w:val="00804A47"/>
    <w:rsid w:val="0080591C"/>
    <w:rsid w:val="008063B4"/>
    <w:rsid w:val="00806EA1"/>
    <w:rsid w:val="0081013E"/>
    <w:rsid w:val="0081106A"/>
    <w:rsid w:val="008113A1"/>
    <w:rsid w:val="008118E0"/>
    <w:rsid w:val="008124A2"/>
    <w:rsid w:val="008127A2"/>
    <w:rsid w:val="00817C93"/>
    <w:rsid w:val="0082164E"/>
    <w:rsid w:val="00821A99"/>
    <w:rsid w:val="00821E87"/>
    <w:rsid w:val="0082256C"/>
    <w:rsid w:val="00822776"/>
    <w:rsid w:val="00830626"/>
    <w:rsid w:val="00837ED0"/>
    <w:rsid w:val="00840931"/>
    <w:rsid w:val="00840DAA"/>
    <w:rsid w:val="00841196"/>
    <w:rsid w:val="00841D2E"/>
    <w:rsid w:val="008431A1"/>
    <w:rsid w:val="0084362E"/>
    <w:rsid w:val="00845002"/>
    <w:rsid w:val="0084548D"/>
    <w:rsid w:val="008461FF"/>
    <w:rsid w:val="008512DB"/>
    <w:rsid w:val="008539B4"/>
    <w:rsid w:val="008540C0"/>
    <w:rsid w:val="0085526C"/>
    <w:rsid w:val="0085563C"/>
    <w:rsid w:val="00855A33"/>
    <w:rsid w:val="00855B1A"/>
    <w:rsid w:val="00856E56"/>
    <w:rsid w:val="00856EE0"/>
    <w:rsid w:val="00860861"/>
    <w:rsid w:val="008624F8"/>
    <w:rsid w:val="0086277A"/>
    <w:rsid w:val="00865523"/>
    <w:rsid w:val="00865819"/>
    <w:rsid w:val="00867378"/>
    <w:rsid w:val="00870FA7"/>
    <w:rsid w:val="008710E6"/>
    <w:rsid w:val="00871413"/>
    <w:rsid w:val="00873A06"/>
    <w:rsid w:val="00874859"/>
    <w:rsid w:val="00876CE2"/>
    <w:rsid w:val="00876E35"/>
    <w:rsid w:val="00880987"/>
    <w:rsid w:val="00880F58"/>
    <w:rsid w:val="008812EA"/>
    <w:rsid w:val="008814E8"/>
    <w:rsid w:val="008834EC"/>
    <w:rsid w:val="00883D92"/>
    <w:rsid w:val="00893AAB"/>
    <w:rsid w:val="00895A7A"/>
    <w:rsid w:val="00897306"/>
    <w:rsid w:val="008979D9"/>
    <w:rsid w:val="00897EAF"/>
    <w:rsid w:val="008A15DC"/>
    <w:rsid w:val="008A234D"/>
    <w:rsid w:val="008A3675"/>
    <w:rsid w:val="008A50B0"/>
    <w:rsid w:val="008A5ADE"/>
    <w:rsid w:val="008A6053"/>
    <w:rsid w:val="008A6ABF"/>
    <w:rsid w:val="008B3938"/>
    <w:rsid w:val="008B3942"/>
    <w:rsid w:val="008B4708"/>
    <w:rsid w:val="008B4785"/>
    <w:rsid w:val="008B52BF"/>
    <w:rsid w:val="008B6D1C"/>
    <w:rsid w:val="008C4327"/>
    <w:rsid w:val="008C4ED4"/>
    <w:rsid w:val="008C5E67"/>
    <w:rsid w:val="008D1170"/>
    <w:rsid w:val="008D2169"/>
    <w:rsid w:val="008D277D"/>
    <w:rsid w:val="008D4532"/>
    <w:rsid w:val="008D7061"/>
    <w:rsid w:val="008E0318"/>
    <w:rsid w:val="008E0E17"/>
    <w:rsid w:val="008E1822"/>
    <w:rsid w:val="008E3DE4"/>
    <w:rsid w:val="008E759E"/>
    <w:rsid w:val="008E785F"/>
    <w:rsid w:val="008E7BF5"/>
    <w:rsid w:val="008E7E22"/>
    <w:rsid w:val="008F11BB"/>
    <w:rsid w:val="008F13EC"/>
    <w:rsid w:val="008F69B4"/>
    <w:rsid w:val="00900DF3"/>
    <w:rsid w:val="009034E6"/>
    <w:rsid w:val="009048DD"/>
    <w:rsid w:val="00904ED8"/>
    <w:rsid w:val="0090676A"/>
    <w:rsid w:val="00910010"/>
    <w:rsid w:val="00910D12"/>
    <w:rsid w:val="009114F3"/>
    <w:rsid w:val="00912476"/>
    <w:rsid w:val="00912653"/>
    <w:rsid w:val="00912AB7"/>
    <w:rsid w:val="00912D90"/>
    <w:rsid w:val="00915382"/>
    <w:rsid w:val="00917B4E"/>
    <w:rsid w:val="00921FFC"/>
    <w:rsid w:val="00922AD4"/>
    <w:rsid w:val="009234F7"/>
    <w:rsid w:val="00923F68"/>
    <w:rsid w:val="00924E8B"/>
    <w:rsid w:val="009252A5"/>
    <w:rsid w:val="00925ADB"/>
    <w:rsid w:val="00926CCA"/>
    <w:rsid w:val="00927016"/>
    <w:rsid w:val="00927F18"/>
    <w:rsid w:val="009305F8"/>
    <w:rsid w:val="00930BD0"/>
    <w:rsid w:val="00931030"/>
    <w:rsid w:val="0093184C"/>
    <w:rsid w:val="009321AE"/>
    <w:rsid w:val="00932DBF"/>
    <w:rsid w:val="00934DA0"/>
    <w:rsid w:val="00935BF9"/>
    <w:rsid w:val="0093768F"/>
    <w:rsid w:val="00937BCC"/>
    <w:rsid w:val="00940689"/>
    <w:rsid w:val="00941313"/>
    <w:rsid w:val="00943240"/>
    <w:rsid w:val="00944C0F"/>
    <w:rsid w:val="00946E2A"/>
    <w:rsid w:val="00947BE5"/>
    <w:rsid w:val="00950786"/>
    <w:rsid w:val="009511CB"/>
    <w:rsid w:val="009519F2"/>
    <w:rsid w:val="00955C91"/>
    <w:rsid w:val="00961D75"/>
    <w:rsid w:val="00962195"/>
    <w:rsid w:val="00962789"/>
    <w:rsid w:val="00964115"/>
    <w:rsid w:val="009649E8"/>
    <w:rsid w:val="00965077"/>
    <w:rsid w:val="009674DB"/>
    <w:rsid w:val="009679F2"/>
    <w:rsid w:val="00971DCF"/>
    <w:rsid w:val="00971F03"/>
    <w:rsid w:val="00971F74"/>
    <w:rsid w:val="00972C30"/>
    <w:rsid w:val="00972EC0"/>
    <w:rsid w:val="0097302E"/>
    <w:rsid w:val="00973478"/>
    <w:rsid w:val="009745E1"/>
    <w:rsid w:val="0097489F"/>
    <w:rsid w:val="009749EB"/>
    <w:rsid w:val="009779B1"/>
    <w:rsid w:val="00981B04"/>
    <w:rsid w:val="00983EE8"/>
    <w:rsid w:val="00983F9D"/>
    <w:rsid w:val="00984336"/>
    <w:rsid w:val="0098497B"/>
    <w:rsid w:val="009851E5"/>
    <w:rsid w:val="0098574F"/>
    <w:rsid w:val="00985B8F"/>
    <w:rsid w:val="00985F4D"/>
    <w:rsid w:val="00992154"/>
    <w:rsid w:val="0099218F"/>
    <w:rsid w:val="009927E8"/>
    <w:rsid w:val="00993465"/>
    <w:rsid w:val="009972D1"/>
    <w:rsid w:val="009A04B7"/>
    <w:rsid w:val="009A0833"/>
    <w:rsid w:val="009A0D8C"/>
    <w:rsid w:val="009A112B"/>
    <w:rsid w:val="009A144A"/>
    <w:rsid w:val="009A31D1"/>
    <w:rsid w:val="009A431B"/>
    <w:rsid w:val="009A4A40"/>
    <w:rsid w:val="009A6F6B"/>
    <w:rsid w:val="009A768F"/>
    <w:rsid w:val="009B01E1"/>
    <w:rsid w:val="009B0830"/>
    <w:rsid w:val="009B08E1"/>
    <w:rsid w:val="009B26B2"/>
    <w:rsid w:val="009B35DF"/>
    <w:rsid w:val="009B3FBB"/>
    <w:rsid w:val="009B4B8F"/>
    <w:rsid w:val="009B58F2"/>
    <w:rsid w:val="009C0533"/>
    <w:rsid w:val="009C0CD6"/>
    <w:rsid w:val="009C52F2"/>
    <w:rsid w:val="009C54CE"/>
    <w:rsid w:val="009C5A89"/>
    <w:rsid w:val="009D079D"/>
    <w:rsid w:val="009D09B5"/>
    <w:rsid w:val="009D0A32"/>
    <w:rsid w:val="009D0EA2"/>
    <w:rsid w:val="009D23F5"/>
    <w:rsid w:val="009D27F7"/>
    <w:rsid w:val="009D4369"/>
    <w:rsid w:val="009D575B"/>
    <w:rsid w:val="009D5A49"/>
    <w:rsid w:val="009D7102"/>
    <w:rsid w:val="009E192B"/>
    <w:rsid w:val="009E2380"/>
    <w:rsid w:val="009E2CE9"/>
    <w:rsid w:val="009E429D"/>
    <w:rsid w:val="009E4699"/>
    <w:rsid w:val="009F027B"/>
    <w:rsid w:val="009F090F"/>
    <w:rsid w:val="009F0C00"/>
    <w:rsid w:val="009F1198"/>
    <w:rsid w:val="009F2F3D"/>
    <w:rsid w:val="009F30FF"/>
    <w:rsid w:val="009F4ECE"/>
    <w:rsid w:val="009F655F"/>
    <w:rsid w:val="00A00487"/>
    <w:rsid w:val="00A01EBE"/>
    <w:rsid w:val="00A02245"/>
    <w:rsid w:val="00A03F02"/>
    <w:rsid w:val="00A05FD5"/>
    <w:rsid w:val="00A07D48"/>
    <w:rsid w:val="00A11902"/>
    <w:rsid w:val="00A13A3F"/>
    <w:rsid w:val="00A1477D"/>
    <w:rsid w:val="00A17261"/>
    <w:rsid w:val="00A2077D"/>
    <w:rsid w:val="00A2276F"/>
    <w:rsid w:val="00A24737"/>
    <w:rsid w:val="00A24D2B"/>
    <w:rsid w:val="00A2540F"/>
    <w:rsid w:val="00A30062"/>
    <w:rsid w:val="00A30676"/>
    <w:rsid w:val="00A3203D"/>
    <w:rsid w:val="00A327ED"/>
    <w:rsid w:val="00A33AB9"/>
    <w:rsid w:val="00A3417B"/>
    <w:rsid w:val="00A36ADF"/>
    <w:rsid w:val="00A420D6"/>
    <w:rsid w:val="00A42A3E"/>
    <w:rsid w:val="00A514D7"/>
    <w:rsid w:val="00A515FD"/>
    <w:rsid w:val="00A51E9F"/>
    <w:rsid w:val="00A55D61"/>
    <w:rsid w:val="00A6107E"/>
    <w:rsid w:val="00A62044"/>
    <w:rsid w:val="00A626C8"/>
    <w:rsid w:val="00A63C64"/>
    <w:rsid w:val="00A64DCC"/>
    <w:rsid w:val="00A66D28"/>
    <w:rsid w:val="00A71189"/>
    <w:rsid w:val="00A71634"/>
    <w:rsid w:val="00A71F46"/>
    <w:rsid w:val="00A7309A"/>
    <w:rsid w:val="00A744F8"/>
    <w:rsid w:val="00A74880"/>
    <w:rsid w:val="00A74893"/>
    <w:rsid w:val="00A758A5"/>
    <w:rsid w:val="00A758FC"/>
    <w:rsid w:val="00A76DF8"/>
    <w:rsid w:val="00A76EFF"/>
    <w:rsid w:val="00A76F34"/>
    <w:rsid w:val="00A805FE"/>
    <w:rsid w:val="00A80AFD"/>
    <w:rsid w:val="00A80F30"/>
    <w:rsid w:val="00A815B4"/>
    <w:rsid w:val="00A816A8"/>
    <w:rsid w:val="00A81E0A"/>
    <w:rsid w:val="00A8263C"/>
    <w:rsid w:val="00A85F7A"/>
    <w:rsid w:val="00A8648E"/>
    <w:rsid w:val="00A86500"/>
    <w:rsid w:val="00A867B4"/>
    <w:rsid w:val="00A8786B"/>
    <w:rsid w:val="00A90524"/>
    <w:rsid w:val="00A908F1"/>
    <w:rsid w:val="00A90F6B"/>
    <w:rsid w:val="00A925DA"/>
    <w:rsid w:val="00A949FB"/>
    <w:rsid w:val="00A95395"/>
    <w:rsid w:val="00A95E1A"/>
    <w:rsid w:val="00A95EEE"/>
    <w:rsid w:val="00A96BD2"/>
    <w:rsid w:val="00A97E61"/>
    <w:rsid w:val="00AA09AF"/>
    <w:rsid w:val="00AA1AF3"/>
    <w:rsid w:val="00AA2797"/>
    <w:rsid w:val="00AA2F5D"/>
    <w:rsid w:val="00AA6797"/>
    <w:rsid w:val="00AA7509"/>
    <w:rsid w:val="00AA776C"/>
    <w:rsid w:val="00AB0458"/>
    <w:rsid w:val="00AB11E2"/>
    <w:rsid w:val="00AB60B5"/>
    <w:rsid w:val="00AB6222"/>
    <w:rsid w:val="00AB62D7"/>
    <w:rsid w:val="00AB6D4E"/>
    <w:rsid w:val="00AB79E6"/>
    <w:rsid w:val="00AC0100"/>
    <w:rsid w:val="00AC0C6C"/>
    <w:rsid w:val="00AC12C1"/>
    <w:rsid w:val="00AC1A70"/>
    <w:rsid w:val="00AC1DD1"/>
    <w:rsid w:val="00AC60C0"/>
    <w:rsid w:val="00AC6539"/>
    <w:rsid w:val="00AD23DC"/>
    <w:rsid w:val="00AD28D7"/>
    <w:rsid w:val="00AD40DB"/>
    <w:rsid w:val="00AD6792"/>
    <w:rsid w:val="00AD6922"/>
    <w:rsid w:val="00AE2913"/>
    <w:rsid w:val="00AE388E"/>
    <w:rsid w:val="00AE51BE"/>
    <w:rsid w:val="00AE62AE"/>
    <w:rsid w:val="00AE7002"/>
    <w:rsid w:val="00AF092A"/>
    <w:rsid w:val="00AF1085"/>
    <w:rsid w:val="00AF1403"/>
    <w:rsid w:val="00AF228E"/>
    <w:rsid w:val="00AF4255"/>
    <w:rsid w:val="00AF4888"/>
    <w:rsid w:val="00AF524B"/>
    <w:rsid w:val="00AF7675"/>
    <w:rsid w:val="00AF76DF"/>
    <w:rsid w:val="00B0163F"/>
    <w:rsid w:val="00B024A3"/>
    <w:rsid w:val="00B03AD1"/>
    <w:rsid w:val="00B045C6"/>
    <w:rsid w:val="00B047A1"/>
    <w:rsid w:val="00B04D3C"/>
    <w:rsid w:val="00B06572"/>
    <w:rsid w:val="00B07310"/>
    <w:rsid w:val="00B105C3"/>
    <w:rsid w:val="00B10616"/>
    <w:rsid w:val="00B114C9"/>
    <w:rsid w:val="00B11C91"/>
    <w:rsid w:val="00B124C1"/>
    <w:rsid w:val="00B124E7"/>
    <w:rsid w:val="00B164FA"/>
    <w:rsid w:val="00B177C7"/>
    <w:rsid w:val="00B20433"/>
    <w:rsid w:val="00B20E51"/>
    <w:rsid w:val="00B21695"/>
    <w:rsid w:val="00B2203A"/>
    <w:rsid w:val="00B22A7B"/>
    <w:rsid w:val="00B238DC"/>
    <w:rsid w:val="00B24072"/>
    <w:rsid w:val="00B245A3"/>
    <w:rsid w:val="00B259E6"/>
    <w:rsid w:val="00B25AB6"/>
    <w:rsid w:val="00B264F5"/>
    <w:rsid w:val="00B26C1F"/>
    <w:rsid w:val="00B27B7C"/>
    <w:rsid w:val="00B30B06"/>
    <w:rsid w:val="00B327CC"/>
    <w:rsid w:val="00B35817"/>
    <w:rsid w:val="00B35D70"/>
    <w:rsid w:val="00B36806"/>
    <w:rsid w:val="00B374F7"/>
    <w:rsid w:val="00B4132A"/>
    <w:rsid w:val="00B41AEE"/>
    <w:rsid w:val="00B41D9A"/>
    <w:rsid w:val="00B427A1"/>
    <w:rsid w:val="00B446A5"/>
    <w:rsid w:val="00B45C0B"/>
    <w:rsid w:val="00B47668"/>
    <w:rsid w:val="00B476BC"/>
    <w:rsid w:val="00B47A97"/>
    <w:rsid w:val="00B47BC5"/>
    <w:rsid w:val="00B54586"/>
    <w:rsid w:val="00B56BDD"/>
    <w:rsid w:val="00B5771B"/>
    <w:rsid w:val="00B62293"/>
    <w:rsid w:val="00B62875"/>
    <w:rsid w:val="00B64CED"/>
    <w:rsid w:val="00B64D56"/>
    <w:rsid w:val="00B672F7"/>
    <w:rsid w:val="00B6763E"/>
    <w:rsid w:val="00B676DC"/>
    <w:rsid w:val="00B67C95"/>
    <w:rsid w:val="00B67F11"/>
    <w:rsid w:val="00B74B15"/>
    <w:rsid w:val="00B75DE8"/>
    <w:rsid w:val="00B8020B"/>
    <w:rsid w:val="00B81B48"/>
    <w:rsid w:val="00B81BAF"/>
    <w:rsid w:val="00B82FDF"/>
    <w:rsid w:val="00B846EA"/>
    <w:rsid w:val="00B8484F"/>
    <w:rsid w:val="00B86D7F"/>
    <w:rsid w:val="00B878ED"/>
    <w:rsid w:val="00B87E92"/>
    <w:rsid w:val="00B90955"/>
    <w:rsid w:val="00B909F7"/>
    <w:rsid w:val="00B90EC3"/>
    <w:rsid w:val="00B90F7C"/>
    <w:rsid w:val="00B9275B"/>
    <w:rsid w:val="00B93409"/>
    <w:rsid w:val="00B940FE"/>
    <w:rsid w:val="00B94566"/>
    <w:rsid w:val="00B95D22"/>
    <w:rsid w:val="00B97397"/>
    <w:rsid w:val="00BA0201"/>
    <w:rsid w:val="00BA0396"/>
    <w:rsid w:val="00BA2391"/>
    <w:rsid w:val="00BA4DE4"/>
    <w:rsid w:val="00BA5332"/>
    <w:rsid w:val="00BA550E"/>
    <w:rsid w:val="00BA68F3"/>
    <w:rsid w:val="00BA6C7D"/>
    <w:rsid w:val="00BA7E9C"/>
    <w:rsid w:val="00BB014A"/>
    <w:rsid w:val="00BB028F"/>
    <w:rsid w:val="00BB0A56"/>
    <w:rsid w:val="00BB11F9"/>
    <w:rsid w:val="00BB2673"/>
    <w:rsid w:val="00BB2F35"/>
    <w:rsid w:val="00BB38AD"/>
    <w:rsid w:val="00BB4249"/>
    <w:rsid w:val="00BB622C"/>
    <w:rsid w:val="00BB6669"/>
    <w:rsid w:val="00BB7669"/>
    <w:rsid w:val="00BB7861"/>
    <w:rsid w:val="00BB791B"/>
    <w:rsid w:val="00BB7CAF"/>
    <w:rsid w:val="00BC03E9"/>
    <w:rsid w:val="00BC0DB2"/>
    <w:rsid w:val="00BC1E22"/>
    <w:rsid w:val="00BC1E7F"/>
    <w:rsid w:val="00BC2DED"/>
    <w:rsid w:val="00BC2E93"/>
    <w:rsid w:val="00BC3CB0"/>
    <w:rsid w:val="00BC468A"/>
    <w:rsid w:val="00BC5915"/>
    <w:rsid w:val="00BD0013"/>
    <w:rsid w:val="00BD0021"/>
    <w:rsid w:val="00BD0A9B"/>
    <w:rsid w:val="00BD1BEC"/>
    <w:rsid w:val="00BD32DD"/>
    <w:rsid w:val="00BD4B65"/>
    <w:rsid w:val="00BD5359"/>
    <w:rsid w:val="00BD6D21"/>
    <w:rsid w:val="00BE1963"/>
    <w:rsid w:val="00BE249B"/>
    <w:rsid w:val="00BE28FF"/>
    <w:rsid w:val="00BE2D7B"/>
    <w:rsid w:val="00BE2E7A"/>
    <w:rsid w:val="00BE37A7"/>
    <w:rsid w:val="00BE4F1C"/>
    <w:rsid w:val="00BE5750"/>
    <w:rsid w:val="00BF033D"/>
    <w:rsid w:val="00BF0B70"/>
    <w:rsid w:val="00BF1408"/>
    <w:rsid w:val="00BF24C5"/>
    <w:rsid w:val="00BF3A0E"/>
    <w:rsid w:val="00BF3B98"/>
    <w:rsid w:val="00BF42B9"/>
    <w:rsid w:val="00BF4806"/>
    <w:rsid w:val="00BF7589"/>
    <w:rsid w:val="00C00C61"/>
    <w:rsid w:val="00C01154"/>
    <w:rsid w:val="00C0177A"/>
    <w:rsid w:val="00C02D78"/>
    <w:rsid w:val="00C03C0E"/>
    <w:rsid w:val="00C0537D"/>
    <w:rsid w:val="00C05A7A"/>
    <w:rsid w:val="00C106A4"/>
    <w:rsid w:val="00C1153C"/>
    <w:rsid w:val="00C1193D"/>
    <w:rsid w:val="00C12052"/>
    <w:rsid w:val="00C120F5"/>
    <w:rsid w:val="00C1210D"/>
    <w:rsid w:val="00C12A2C"/>
    <w:rsid w:val="00C12B8C"/>
    <w:rsid w:val="00C153AF"/>
    <w:rsid w:val="00C156B5"/>
    <w:rsid w:val="00C17B89"/>
    <w:rsid w:val="00C17C0F"/>
    <w:rsid w:val="00C204FA"/>
    <w:rsid w:val="00C2082B"/>
    <w:rsid w:val="00C224FE"/>
    <w:rsid w:val="00C2286B"/>
    <w:rsid w:val="00C2361F"/>
    <w:rsid w:val="00C275A6"/>
    <w:rsid w:val="00C31C47"/>
    <w:rsid w:val="00C3436E"/>
    <w:rsid w:val="00C35E03"/>
    <w:rsid w:val="00C361A6"/>
    <w:rsid w:val="00C37186"/>
    <w:rsid w:val="00C43832"/>
    <w:rsid w:val="00C440D1"/>
    <w:rsid w:val="00C44967"/>
    <w:rsid w:val="00C450D9"/>
    <w:rsid w:val="00C45A7E"/>
    <w:rsid w:val="00C45B68"/>
    <w:rsid w:val="00C45FDB"/>
    <w:rsid w:val="00C4662C"/>
    <w:rsid w:val="00C468FE"/>
    <w:rsid w:val="00C47046"/>
    <w:rsid w:val="00C472A1"/>
    <w:rsid w:val="00C50BA7"/>
    <w:rsid w:val="00C51ED3"/>
    <w:rsid w:val="00C5206F"/>
    <w:rsid w:val="00C578EE"/>
    <w:rsid w:val="00C6126F"/>
    <w:rsid w:val="00C61496"/>
    <w:rsid w:val="00C63A07"/>
    <w:rsid w:val="00C64D96"/>
    <w:rsid w:val="00C6555C"/>
    <w:rsid w:val="00C659AD"/>
    <w:rsid w:val="00C65F84"/>
    <w:rsid w:val="00C66B6C"/>
    <w:rsid w:val="00C67C46"/>
    <w:rsid w:val="00C70FDF"/>
    <w:rsid w:val="00C719F9"/>
    <w:rsid w:val="00C72A8B"/>
    <w:rsid w:val="00C72CB8"/>
    <w:rsid w:val="00C74278"/>
    <w:rsid w:val="00C76108"/>
    <w:rsid w:val="00C77A13"/>
    <w:rsid w:val="00C80441"/>
    <w:rsid w:val="00C83EB4"/>
    <w:rsid w:val="00C8611D"/>
    <w:rsid w:val="00C91EB9"/>
    <w:rsid w:val="00C927AA"/>
    <w:rsid w:val="00C92C76"/>
    <w:rsid w:val="00C92CF4"/>
    <w:rsid w:val="00C936F3"/>
    <w:rsid w:val="00C941C7"/>
    <w:rsid w:val="00C944D8"/>
    <w:rsid w:val="00C96988"/>
    <w:rsid w:val="00C97676"/>
    <w:rsid w:val="00CA0949"/>
    <w:rsid w:val="00CA17C7"/>
    <w:rsid w:val="00CA490F"/>
    <w:rsid w:val="00CB0142"/>
    <w:rsid w:val="00CB0506"/>
    <w:rsid w:val="00CB08A4"/>
    <w:rsid w:val="00CB1A49"/>
    <w:rsid w:val="00CB1AC0"/>
    <w:rsid w:val="00CB34CB"/>
    <w:rsid w:val="00CB467F"/>
    <w:rsid w:val="00CB4B23"/>
    <w:rsid w:val="00CC0FFD"/>
    <w:rsid w:val="00CC1E78"/>
    <w:rsid w:val="00CC2C4D"/>
    <w:rsid w:val="00CC39F4"/>
    <w:rsid w:val="00CC49F8"/>
    <w:rsid w:val="00CC4FB0"/>
    <w:rsid w:val="00CC7232"/>
    <w:rsid w:val="00CC7DB1"/>
    <w:rsid w:val="00CD1489"/>
    <w:rsid w:val="00CD15F2"/>
    <w:rsid w:val="00CD32D7"/>
    <w:rsid w:val="00CD3EB1"/>
    <w:rsid w:val="00CD4128"/>
    <w:rsid w:val="00CD4C47"/>
    <w:rsid w:val="00CD4EC2"/>
    <w:rsid w:val="00CE03DE"/>
    <w:rsid w:val="00CE102F"/>
    <w:rsid w:val="00CE2C65"/>
    <w:rsid w:val="00CE2F1C"/>
    <w:rsid w:val="00CE395A"/>
    <w:rsid w:val="00CE4946"/>
    <w:rsid w:val="00CE558C"/>
    <w:rsid w:val="00CE6334"/>
    <w:rsid w:val="00CF1D0F"/>
    <w:rsid w:val="00CF3448"/>
    <w:rsid w:val="00D0165E"/>
    <w:rsid w:val="00D01BE3"/>
    <w:rsid w:val="00D02452"/>
    <w:rsid w:val="00D03232"/>
    <w:rsid w:val="00D03FCF"/>
    <w:rsid w:val="00D06C68"/>
    <w:rsid w:val="00D11B68"/>
    <w:rsid w:val="00D12472"/>
    <w:rsid w:val="00D127CE"/>
    <w:rsid w:val="00D1377B"/>
    <w:rsid w:val="00D137C9"/>
    <w:rsid w:val="00D138D7"/>
    <w:rsid w:val="00D14B28"/>
    <w:rsid w:val="00D1580E"/>
    <w:rsid w:val="00D1593B"/>
    <w:rsid w:val="00D15D21"/>
    <w:rsid w:val="00D15EE7"/>
    <w:rsid w:val="00D16DA9"/>
    <w:rsid w:val="00D16EC6"/>
    <w:rsid w:val="00D172E0"/>
    <w:rsid w:val="00D17374"/>
    <w:rsid w:val="00D175F6"/>
    <w:rsid w:val="00D22CCA"/>
    <w:rsid w:val="00D23DBB"/>
    <w:rsid w:val="00D25D1A"/>
    <w:rsid w:val="00D25DAF"/>
    <w:rsid w:val="00D26A21"/>
    <w:rsid w:val="00D26A58"/>
    <w:rsid w:val="00D36131"/>
    <w:rsid w:val="00D4198B"/>
    <w:rsid w:val="00D42CE8"/>
    <w:rsid w:val="00D4453C"/>
    <w:rsid w:val="00D448FF"/>
    <w:rsid w:val="00D45FA8"/>
    <w:rsid w:val="00D50185"/>
    <w:rsid w:val="00D503B5"/>
    <w:rsid w:val="00D51740"/>
    <w:rsid w:val="00D5331D"/>
    <w:rsid w:val="00D53F93"/>
    <w:rsid w:val="00D54642"/>
    <w:rsid w:val="00D55503"/>
    <w:rsid w:val="00D55D7E"/>
    <w:rsid w:val="00D5790B"/>
    <w:rsid w:val="00D600E5"/>
    <w:rsid w:val="00D60E0B"/>
    <w:rsid w:val="00D619E1"/>
    <w:rsid w:val="00D6209B"/>
    <w:rsid w:val="00D6405C"/>
    <w:rsid w:val="00D64219"/>
    <w:rsid w:val="00D64E63"/>
    <w:rsid w:val="00D6550B"/>
    <w:rsid w:val="00D65D43"/>
    <w:rsid w:val="00D678F5"/>
    <w:rsid w:val="00D67AA7"/>
    <w:rsid w:val="00D67AE9"/>
    <w:rsid w:val="00D70A02"/>
    <w:rsid w:val="00D73C08"/>
    <w:rsid w:val="00D74206"/>
    <w:rsid w:val="00D745C0"/>
    <w:rsid w:val="00D7461C"/>
    <w:rsid w:val="00D74C77"/>
    <w:rsid w:val="00D77D81"/>
    <w:rsid w:val="00D827D0"/>
    <w:rsid w:val="00D855E1"/>
    <w:rsid w:val="00D85953"/>
    <w:rsid w:val="00D85FCA"/>
    <w:rsid w:val="00D86F96"/>
    <w:rsid w:val="00D90DE3"/>
    <w:rsid w:val="00D91E85"/>
    <w:rsid w:val="00D9288C"/>
    <w:rsid w:val="00D940DD"/>
    <w:rsid w:val="00D94F5C"/>
    <w:rsid w:val="00D9514E"/>
    <w:rsid w:val="00D95E6D"/>
    <w:rsid w:val="00D96106"/>
    <w:rsid w:val="00D96A75"/>
    <w:rsid w:val="00D974A0"/>
    <w:rsid w:val="00D97FA0"/>
    <w:rsid w:val="00DA0190"/>
    <w:rsid w:val="00DA1864"/>
    <w:rsid w:val="00DA2E3A"/>
    <w:rsid w:val="00DA4D75"/>
    <w:rsid w:val="00DA6A01"/>
    <w:rsid w:val="00DA7025"/>
    <w:rsid w:val="00DA7975"/>
    <w:rsid w:val="00DB0698"/>
    <w:rsid w:val="00DB1AAE"/>
    <w:rsid w:val="00DB2CAC"/>
    <w:rsid w:val="00DB34F5"/>
    <w:rsid w:val="00DB40CE"/>
    <w:rsid w:val="00DB5D72"/>
    <w:rsid w:val="00DB5E8D"/>
    <w:rsid w:val="00DB76BB"/>
    <w:rsid w:val="00DC1EA2"/>
    <w:rsid w:val="00DC2177"/>
    <w:rsid w:val="00DC3E35"/>
    <w:rsid w:val="00DD2711"/>
    <w:rsid w:val="00DD35D2"/>
    <w:rsid w:val="00DD5346"/>
    <w:rsid w:val="00DD5BBF"/>
    <w:rsid w:val="00DD6A90"/>
    <w:rsid w:val="00DD7B26"/>
    <w:rsid w:val="00DE026D"/>
    <w:rsid w:val="00DE27CE"/>
    <w:rsid w:val="00DE35DD"/>
    <w:rsid w:val="00DE4062"/>
    <w:rsid w:val="00DE4E5A"/>
    <w:rsid w:val="00DE57BB"/>
    <w:rsid w:val="00DF09D3"/>
    <w:rsid w:val="00DF1532"/>
    <w:rsid w:val="00DF1BFC"/>
    <w:rsid w:val="00DF1FC3"/>
    <w:rsid w:val="00DF2611"/>
    <w:rsid w:val="00DF3EBD"/>
    <w:rsid w:val="00DF48DE"/>
    <w:rsid w:val="00DF570F"/>
    <w:rsid w:val="00DF79C9"/>
    <w:rsid w:val="00DF7A6C"/>
    <w:rsid w:val="00E01325"/>
    <w:rsid w:val="00E01B18"/>
    <w:rsid w:val="00E02A93"/>
    <w:rsid w:val="00E04C1D"/>
    <w:rsid w:val="00E060CF"/>
    <w:rsid w:val="00E11EA9"/>
    <w:rsid w:val="00E12EF1"/>
    <w:rsid w:val="00E130B4"/>
    <w:rsid w:val="00E137E3"/>
    <w:rsid w:val="00E145D6"/>
    <w:rsid w:val="00E16608"/>
    <w:rsid w:val="00E16BF8"/>
    <w:rsid w:val="00E212B0"/>
    <w:rsid w:val="00E2180C"/>
    <w:rsid w:val="00E24453"/>
    <w:rsid w:val="00E247CE"/>
    <w:rsid w:val="00E256BB"/>
    <w:rsid w:val="00E25CB8"/>
    <w:rsid w:val="00E267D9"/>
    <w:rsid w:val="00E26E2F"/>
    <w:rsid w:val="00E26EC4"/>
    <w:rsid w:val="00E26EDA"/>
    <w:rsid w:val="00E271C9"/>
    <w:rsid w:val="00E274C1"/>
    <w:rsid w:val="00E279CB"/>
    <w:rsid w:val="00E27EC2"/>
    <w:rsid w:val="00E300B4"/>
    <w:rsid w:val="00E3212D"/>
    <w:rsid w:val="00E321C9"/>
    <w:rsid w:val="00E32F7C"/>
    <w:rsid w:val="00E34B59"/>
    <w:rsid w:val="00E34F4A"/>
    <w:rsid w:val="00E3648D"/>
    <w:rsid w:val="00E40B54"/>
    <w:rsid w:val="00E410EF"/>
    <w:rsid w:val="00E44A4C"/>
    <w:rsid w:val="00E4696B"/>
    <w:rsid w:val="00E50BB4"/>
    <w:rsid w:val="00E50D72"/>
    <w:rsid w:val="00E51528"/>
    <w:rsid w:val="00E52584"/>
    <w:rsid w:val="00E5302F"/>
    <w:rsid w:val="00E5340B"/>
    <w:rsid w:val="00E5394C"/>
    <w:rsid w:val="00E53BE8"/>
    <w:rsid w:val="00E53FC1"/>
    <w:rsid w:val="00E5444A"/>
    <w:rsid w:val="00E565E0"/>
    <w:rsid w:val="00E60463"/>
    <w:rsid w:val="00E61E9B"/>
    <w:rsid w:val="00E6223F"/>
    <w:rsid w:val="00E62A70"/>
    <w:rsid w:val="00E62E59"/>
    <w:rsid w:val="00E646BD"/>
    <w:rsid w:val="00E65783"/>
    <w:rsid w:val="00E6748A"/>
    <w:rsid w:val="00E70D59"/>
    <w:rsid w:val="00E73D13"/>
    <w:rsid w:val="00E7549B"/>
    <w:rsid w:val="00E75ACF"/>
    <w:rsid w:val="00E813EF"/>
    <w:rsid w:val="00E8449B"/>
    <w:rsid w:val="00E8511B"/>
    <w:rsid w:val="00E87A49"/>
    <w:rsid w:val="00E87A9D"/>
    <w:rsid w:val="00E9067E"/>
    <w:rsid w:val="00E92E03"/>
    <w:rsid w:val="00E94F49"/>
    <w:rsid w:val="00E95371"/>
    <w:rsid w:val="00E95B56"/>
    <w:rsid w:val="00E9616C"/>
    <w:rsid w:val="00E96B65"/>
    <w:rsid w:val="00EA16E7"/>
    <w:rsid w:val="00EA1958"/>
    <w:rsid w:val="00EA3A1D"/>
    <w:rsid w:val="00EA3CFA"/>
    <w:rsid w:val="00EA6507"/>
    <w:rsid w:val="00EA664C"/>
    <w:rsid w:val="00EA76DB"/>
    <w:rsid w:val="00EB0DB4"/>
    <w:rsid w:val="00EB139F"/>
    <w:rsid w:val="00EB1CA6"/>
    <w:rsid w:val="00EB211C"/>
    <w:rsid w:val="00EB24AD"/>
    <w:rsid w:val="00EB24CF"/>
    <w:rsid w:val="00EB2593"/>
    <w:rsid w:val="00EB30B8"/>
    <w:rsid w:val="00EB3DAA"/>
    <w:rsid w:val="00EB4B33"/>
    <w:rsid w:val="00EB52A4"/>
    <w:rsid w:val="00EB6035"/>
    <w:rsid w:val="00EB6ECA"/>
    <w:rsid w:val="00EC0D88"/>
    <w:rsid w:val="00EC1454"/>
    <w:rsid w:val="00EC4FFC"/>
    <w:rsid w:val="00EC5A40"/>
    <w:rsid w:val="00EC774F"/>
    <w:rsid w:val="00ED1430"/>
    <w:rsid w:val="00ED23FA"/>
    <w:rsid w:val="00ED505C"/>
    <w:rsid w:val="00ED5FE9"/>
    <w:rsid w:val="00ED60D7"/>
    <w:rsid w:val="00ED69AB"/>
    <w:rsid w:val="00ED6F2E"/>
    <w:rsid w:val="00EE001D"/>
    <w:rsid w:val="00EE09EC"/>
    <w:rsid w:val="00EE0EB3"/>
    <w:rsid w:val="00EE143D"/>
    <w:rsid w:val="00EE1CF5"/>
    <w:rsid w:val="00EE1DAE"/>
    <w:rsid w:val="00EE2D36"/>
    <w:rsid w:val="00EE2D75"/>
    <w:rsid w:val="00EE3587"/>
    <w:rsid w:val="00EE39B4"/>
    <w:rsid w:val="00EE69E8"/>
    <w:rsid w:val="00EE7706"/>
    <w:rsid w:val="00EE7A73"/>
    <w:rsid w:val="00EE7E60"/>
    <w:rsid w:val="00EF19BD"/>
    <w:rsid w:val="00EF1FAA"/>
    <w:rsid w:val="00EF258A"/>
    <w:rsid w:val="00EF2C9B"/>
    <w:rsid w:val="00EF32BD"/>
    <w:rsid w:val="00EF567A"/>
    <w:rsid w:val="00EF717E"/>
    <w:rsid w:val="00EF7A93"/>
    <w:rsid w:val="00EF7D3E"/>
    <w:rsid w:val="00F01282"/>
    <w:rsid w:val="00F02345"/>
    <w:rsid w:val="00F025DE"/>
    <w:rsid w:val="00F02A7D"/>
    <w:rsid w:val="00F03771"/>
    <w:rsid w:val="00F05AFA"/>
    <w:rsid w:val="00F072FE"/>
    <w:rsid w:val="00F12043"/>
    <w:rsid w:val="00F12841"/>
    <w:rsid w:val="00F13819"/>
    <w:rsid w:val="00F1392D"/>
    <w:rsid w:val="00F13AA2"/>
    <w:rsid w:val="00F13E85"/>
    <w:rsid w:val="00F16F92"/>
    <w:rsid w:val="00F1741C"/>
    <w:rsid w:val="00F23515"/>
    <w:rsid w:val="00F24197"/>
    <w:rsid w:val="00F249EF"/>
    <w:rsid w:val="00F273DD"/>
    <w:rsid w:val="00F3213D"/>
    <w:rsid w:val="00F329B3"/>
    <w:rsid w:val="00F33126"/>
    <w:rsid w:val="00F343C3"/>
    <w:rsid w:val="00F35294"/>
    <w:rsid w:val="00F35585"/>
    <w:rsid w:val="00F362CB"/>
    <w:rsid w:val="00F36BA2"/>
    <w:rsid w:val="00F36C4A"/>
    <w:rsid w:val="00F44E95"/>
    <w:rsid w:val="00F45383"/>
    <w:rsid w:val="00F4633D"/>
    <w:rsid w:val="00F465B0"/>
    <w:rsid w:val="00F47180"/>
    <w:rsid w:val="00F53BD2"/>
    <w:rsid w:val="00F55B06"/>
    <w:rsid w:val="00F55F36"/>
    <w:rsid w:val="00F5629F"/>
    <w:rsid w:val="00F56586"/>
    <w:rsid w:val="00F57AAF"/>
    <w:rsid w:val="00F60360"/>
    <w:rsid w:val="00F62573"/>
    <w:rsid w:val="00F65309"/>
    <w:rsid w:val="00F659DF"/>
    <w:rsid w:val="00F6746E"/>
    <w:rsid w:val="00F67A42"/>
    <w:rsid w:val="00F701D2"/>
    <w:rsid w:val="00F70C69"/>
    <w:rsid w:val="00F71786"/>
    <w:rsid w:val="00F72F90"/>
    <w:rsid w:val="00F73865"/>
    <w:rsid w:val="00F73CA7"/>
    <w:rsid w:val="00F74916"/>
    <w:rsid w:val="00F75527"/>
    <w:rsid w:val="00F75A7A"/>
    <w:rsid w:val="00F77A60"/>
    <w:rsid w:val="00F800D6"/>
    <w:rsid w:val="00F80590"/>
    <w:rsid w:val="00F8110B"/>
    <w:rsid w:val="00F81539"/>
    <w:rsid w:val="00F82B59"/>
    <w:rsid w:val="00F83244"/>
    <w:rsid w:val="00F849E8"/>
    <w:rsid w:val="00F85F28"/>
    <w:rsid w:val="00F86A29"/>
    <w:rsid w:val="00F86DD6"/>
    <w:rsid w:val="00F871BC"/>
    <w:rsid w:val="00F90078"/>
    <w:rsid w:val="00F906CB"/>
    <w:rsid w:val="00F91046"/>
    <w:rsid w:val="00F9274C"/>
    <w:rsid w:val="00F97084"/>
    <w:rsid w:val="00F97781"/>
    <w:rsid w:val="00F97D57"/>
    <w:rsid w:val="00FA182C"/>
    <w:rsid w:val="00FA1A0B"/>
    <w:rsid w:val="00FA1C8C"/>
    <w:rsid w:val="00FA37C7"/>
    <w:rsid w:val="00FA3B96"/>
    <w:rsid w:val="00FA486C"/>
    <w:rsid w:val="00FB07E7"/>
    <w:rsid w:val="00FB1371"/>
    <w:rsid w:val="00FB1700"/>
    <w:rsid w:val="00FB2D4D"/>
    <w:rsid w:val="00FB3BBD"/>
    <w:rsid w:val="00FB63DD"/>
    <w:rsid w:val="00FB743B"/>
    <w:rsid w:val="00FC069F"/>
    <w:rsid w:val="00FC3126"/>
    <w:rsid w:val="00FC3E8F"/>
    <w:rsid w:val="00FC4622"/>
    <w:rsid w:val="00FC5D25"/>
    <w:rsid w:val="00FD3D03"/>
    <w:rsid w:val="00FD4471"/>
    <w:rsid w:val="00FD544D"/>
    <w:rsid w:val="00FD7A03"/>
    <w:rsid w:val="00FE1DC8"/>
    <w:rsid w:val="00FE2E9A"/>
    <w:rsid w:val="00FE3F89"/>
    <w:rsid w:val="00FE5825"/>
    <w:rsid w:val="00FE5A8C"/>
    <w:rsid w:val="00FE5ADD"/>
    <w:rsid w:val="00FF0CA7"/>
    <w:rsid w:val="00FF1299"/>
    <w:rsid w:val="00FF19C7"/>
    <w:rsid w:val="00FF2140"/>
    <w:rsid w:val="00FF24C6"/>
    <w:rsid w:val="00FF31BC"/>
    <w:rsid w:val="00FF4734"/>
    <w:rsid w:val="00FF4A11"/>
    <w:rsid w:val="00FF6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78947C0"/>
  <w15:chartTrackingRefBased/>
  <w15:docId w15:val="{8856FE13-B15F-46B1-BE36-1ABB891B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011"/>
  </w:style>
  <w:style w:type="paragraph" w:styleId="Heading1">
    <w:name w:val="heading 1"/>
    <w:basedOn w:val="Normal"/>
    <w:next w:val="Normal"/>
    <w:link w:val="Heading1Char"/>
    <w:uiPriority w:val="9"/>
    <w:qFormat/>
    <w:rsid w:val="00D361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68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C3A7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1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5966"/>
    <w:pPr>
      <w:outlineLvl w:val="9"/>
    </w:pPr>
    <w:rPr>
      <w:lang w:val="en-US"/>
    </w:rPr>
  </w:style>
  <w:style w:type="paragraph" w:styleId="TOC1">
    <w:name w:val="toc 1"/>
    <w:basedOn w:val="Normal"/>
    <w:next w:val="Normal"/>
    <w:autoRedefine/>
    <w:uiPriority w:val="39"/>
    <w:unhideWhenUsed/>
    <w:rsid w:val="006F5966"/>
    <w:pPr>
      <w:spacing w:after="100"/>
    </w:pPr>
  </w:style>
  <w:style w:type="character" w:styleId="Hyperlink">
    <w:name w:val="Hyperlink"/>
    <w:basedOn w:val="DefaultParagraphFont"/>
    <w:uiPriority w:val="99"/>
    <w:unhideWhenUsed/>
    <w:rsid w:val="006F5966"/>
    <w:rPr>
      <w:color w:val="0563C1" w:themeColor="hyperlink"/>
      <w:u w:val="single"/>
    </w:rPr>
  </w:style>
  <w:style w:type="paragraph" w:customStyle="1" w:styleId="Default">
    <w:name w:val="Default"/>
    <w:rsid w:val="00D5550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64E63"/>
    <w:pPr>
      <w:ind w:left="720"/>
      <w:contextualSpacing/>
    </w:pPr>
  </w:style>
  <w:style w:type="paragraph" w:styleId="NormalWeb">
    <w:name w:val="Normal (Web)"/>
    <w:basedOn w:val="Normal"/>
    <w:uiPriority w:val="99"/>
    <w:unhideWhenUsed/>
    <w:rsid w:val="00AC653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E51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3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12D"/>
  </w:style>
  <w:style w:type="paragraph" w:styleId="Footer">
    <w:name w:val="footer"/>
    <w:basedOn w:val="Normal"/>
    <w:link w:val="FooterChar"/>
    <w:uiPriority w:val="99"/>
    <w:unhideWhenUsed/>
    <w:rsid w:val="00383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312D"/>
  </w:style>
  <w:style w:type="character" w:styleId="FollowedHyperlink">
    <w:name w:val="FollowedHyperlink"/>
    <w:basedOn w:val="DefaultParagraphFont"/>
    <w:uiPriority w:val="99"/>
    <w:semiHidden/>
    <w:unhideWhenUsed/>
    <w:rsid w:val="003C319D"/>
    <w:rPr>
      <w:color w:val="954F72" w:themeColor="followedHyperlink"/>
      <w:u w:val="single"/>
    </w:rPr>
  </w:style>
  <w:style w:type="paragraph" w:styleId="Caption">
    <w:name w:val="caption"/>
    <w:basedOn w:val="Normal"/>
    <w:next w:val="Normal"/>
    <w:uiPriority w:val="35"/>
    <w:unhideWhenUsed/>
    <w:qFormat/>
    <w:rsid w:val="0084362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37007"/>
    <w:pPr>
      <w:spacing w:after="0"/>
    </w:pPr>
  </w:style>
  <w:style w:type="character" w:customStyle="1" w:styleId="Heading4Char">
    <w:name w:val="Heading 4 Char"/>
    <w:basedOn w:val="DefaultParagraphFont"/>
    <w:link w:val="Heading4"/>
    <w:uiPriority w:val="9"/>
    <w:semiHidden/>
    <w:rsid w:val="001C3A7A"/>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1C3A7A"/>
    <w:rPr>
      <w:color w:val="605E5C"/>
      <w:shd w:val="clear" w:color="auto" w:fill="E1DFDD"/>
    </w:rPr>
  </w:style>
  <w:style w:type="character" w:styleId="PlaceholderText">
    <w:name w:val="Placeholder Text"/>
    <w:basedOn w:val="DefaultParagraphFont"/>
    <w:uiPriority w:val="99"/>
    <w:semiHidden/>
    <w:rsid w:val="002540F7"/>
    <w:rPr>
      <w:color w:val="808080"/>
    </w:rPr>
  </w:style>
  <w:style w:type="character" w:customStyle="1" w:styleId="Heading2Char">
    <w:name w:val="Heading 2 Char"/>
    <w:basedOn w:val="DefaultParagraphFont"/>
    <w:link w:val="Heading2"/>
    <w:uiPriority w:val="9"/>
    <w:rsid w:val="0070683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06837"/>
    <w:pPr>
      <w:spacing w:after="100"/>
      <w:ind w:left="220"/>
    </w:pPr>
  </w:style>
  <w:style w:type="character" w:styleId="Emphasis">
    <w:name w:val="Emphasis"/>
    <w:basedOn w:val="DefaultParagraphFont"/>
    <w:uiPriority w:val="20"/>
    <w:qFormat/>
    <w:rsid w:val="00F453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7935">
      <w:bodyDiv w:val="1"/>
      <w:marLeft w:val="0"/>
      <w:marRight w:val="0"/>
      <w:marTop w:val="0"/>
      <w:marBottom w:val="0"/>
      <w:divBdr>
        <w:top w:val="none" w:sz="0" w:space="0" w:color="auto"/>
        <w:left w:val="none" w:sz="0" w:space="0" w:color="auto"/>
        <w:bottom w:val="none" w:sz="0" w:space="0" w:color="auto"/>
        <w:right w:val="none" w:sz="0" w:space="0" w:color="auto"/>
      </w:divBdr>
      <w:divsChild>
        <w:div w:id="1695499822">
          <w:marLeft w:val="547"/>
          <w:marRight w:val="0"/>
          <w:marTop w:val="154"/>
          <w:marBottom w:val="0"/>
          <w:divBdr>
            <w:top w:val="none" w:sz="0" w:space="0" w:color="auto"/>
            <w:left w:val="none" w:sz="0" w:space="0" w:color="auto"/>
            <w:bottom w:val="none" w:sz="0" w:space="0" w:color="auto"/>
            <w:right w:val="none" w:sz="0" w:space="0" w:color="auto"/>
          </w:divBdr>
        </w:div>
      </w:divsChild>
    </w:div>
    <w:div w:id="11928435">
      <w:bodyDiv w:val="1"/>
      <w:marLeft w:val="0"/>
      <w:marRight w:val="0"/>
      <w:marTop w:val="0"/>
      <w:marBottom w:val="0"/>
      <w:divBdr>
        <w:top w:val="none" w:sz="0" w:space="0" w:color="auto"/>
        <w:left w:val="none" w:sz="0" w:space="0" w:color="auto"/>
        <w:bottom w:val="none" w:sz="0" w:space="0" w:color="auto"/>
        <w:right w:val="none" w:sz="0" w:space="0" w:color="auto"/>
      </w:divBdr>
    </w:div>
    <w:div w:id="16396986">
      <w:bodyDiv w:val="1"/>
      <w:marLeft w:val="0"/>
      <w:marRight w:val="0"/>
      <w:marTop w:val="0"/>
      <w:marBottom w:val="0"/>
      <w:divBdr>
        <w:top w:val="none" w:sz="0" w:space="0" w:color="auto"/>
        <w:left w:val="none" w:sz="0" w:space="0" w:color="auto"/>
        <w:bottom w:val="none" w:sz="0" w:space="0" w:color="auto"/>
        <w:right w:val="none" w:sz="0" w:space="0" w:color="auto"/>
      </w:divBdr>
    </w:div>
    <w:div w:id="22369298">
      <w:bodyDiv w:val="1"/>
      <w:marLeft w:val="0"/>
      <w:marRight w:val="0"/>
      <w:marTop w:val="0"/>
      <w:marBottom w:val="0"/>
      <w:divBdr>
        <w:top w:val="none" w:sz="0" w:space="0" w:color="auto"/>
        <w:left w:val="none" w:sz="0" w:space="0" w:color="auto"/>
        <w:bottom w:val="none" w:sz="0" w:space="0" w:color="auto"/>
        <w:right w:val="none" w:sz="0" w:space="0" w:color="auto"/>
      </w:divBdr>
    </w:div>
    <w:div w:id="86122504">
      <w:bodyDiv w:val="1"/>
      <w:marLeft w:val="0"/>
      <w:marRight w:val="0"/>
      <w:marTop w:val="0"/>
      <w:marBottom w:val="0"/>
      <w:divBdr>
        <w:top w:val="none" w:sz="0" w:space="0" w:color="auto"/>
        <w:left w:val="none" w:sz="0" w:space="0" w:color="auto"/>
        <w:bottom w:val="none" w:sz="0" w:space="0" w:color="auto"/>
        <w:right w:val="none" w:sz="0" w:space="0" w:color="auto"/>
      </w:divBdr>
    </w:div>
    <w:div w:id="86317694">
      <w:bodyDiv w:val="1"/>
      <w:marLeft w:val="0"/>
      <w:marRight w:val="0"/>
      <w:marTop w:val="0"/>
      <w:marBottom w:val="0"/>
      <w:divBdr>
        <w:top w:val="none" w:sz="0" w:space="0" w:color="auto"/>
        <w:left w:val="none" w:sz="0" w:space="0" w:color="auto"/>
        <w:bottom w:val="none" w:sz="0" w:space="0" w:color="auto"/>
        <w:right w:val="none" w:sz="0" w:space="0" w:color="auto"/>
      </w:divBdr>
    </w:div>
    <w:div w:id="99881960">
      <w:bodyDiv w:val="1"/>
      <w:marLeft w:val="0"/>
      <w:marRight w:val="0"/>
      <w:marTop w:val="0"/>
      <w:marBottom w:val="0"/>
      <w:divBdr>
        <w:top w:val="none" w:sz="0" w:space="0" w:color="auto"/>
        <w:left w:val="none" w:sz="0" w:space="0" w:color="auto"/>
        <w:bottom w:val="none" w:sz="0" w:space="0" w:color="auto"/>
        <w:right w:val="none" w:sz="0" w:space="0" w:color="auto"/>
      </w:divBdr>
    </w:div>
    <w:div w:id="108551175">
      <w:bodyDiv w:val="1"/>
      <w:marLeft w:val="0"/>
      <w:marRight w:val="0"/>
      <w:marTop w:val="0"/>
      <w:marBottom w:val="0"/>
      <w:divBdr>
        <w:top w:val="none" w:sz="0" w:space="0" w:color="auto"/>
        <w:left w:val="none" w:sz="0" w:space="0" w:color="auto"/>
        <w:bottom w:val="none" w:sz="0" w:space="0" w:color="auto"/>
        <w:right w:val="none" w:sz="0" w:space="0" w:color="auto"/>
      </w:divBdr>
    </w:div>
    <w:div w:id="111242467">
      <w:bodyDiv w:val="1"/>
      <w:marLeft w:val="0"/>
      <w:marRight w:val="0"/>
      <w:marTop w:val="0"/>
      <w:marBottom w:val="0"/>
      <w:divBdr>
        <w:top w:val="none" w:sz="0" w:space="0" w:color="auto"/>
        <w:left w:val="none" w:sz="0" w:space="0" w:color="auto"/>
        <w:bottom w:val="none" w:sz="0" w:space="0" w:color="auto"/>
        <w:right w:val="none" w:sz="0" w:space="0" w:color="auto"/>
      </w:divBdr>
    </w:div>
    <w:div w:id="117526653">
      <w:bodyDiv w:val="1"/>
      <w:marLeft w:val="0"/>
      <w:marRight w:val="0"/>
      <w:marTop w:val="0"/>
      <w:marBottom w:val="0"/>
      <w:divBdr>
        <w:top w:val="none" w:sz="0" w:space="0" w:color="auto"/>
        <w:left w:val="none" w:sz="0" w:space="0" w:color="auto"/>
        <w:bottom w:val="none" w:sz="0" w:space="0" w:color="auto"/>
        <w:right w:val="none" w:sz="0" w:space="0" w:color="auto"/>
      </w:divBdr>
    </w:div>
    <w:div w:id="138961946">
      <w:bodyDiv w:val="1"/>
      <w:marLeft w:val="0"/>
      <w:marRight w:val="0"/>
      <w:marTop w:val="0"/>
      <w:marBottom w:val="0"/>
      <w:divBdr>
        <w:top w:val="none" w:sz="0" w:space="0" w:color="auto"/>
        <w:left w:val="none" w:sz="0" w:space="0" w:color="auto"/>
        <w:bottom w:val="none" w:sz="0" w:space="0" w:color="auto"/>
        <w:right w:val="none" w:sz="0" w:space="0" w:color="auto"/>
      </w:divBdr>
    </w:div>
    <w:div w:id="199131100">
      <w:bodyDiv w:val="1"/>
      <w:marLeft w:val="0"/>
      <w:marRight w:val="0"/>
      <w:marTop w:val="0"/>
      <w:marBottom w:val="0"/>
      <w:divBdr>
        <w:top w:val="none" w:sz="0" w:space="0" w:color="auto"/>
        <w:left w:val="none" w:sz="0" w:space="0" w:color="auto"/>
        <w:bottom w:val="none" w:sz="0" w:space="0" w:color="auto"/>
        <w:right w:val="none" w:sz="0" w:space="0" w:color="auto"/>
      </w:divBdr>
    </w:div>
    <w:div w:id="260845667">
      <w:bodyDiv w:val="1"/>
      <w:marLeft w:val="0"/>
      <w:marRight w:val="0"/>
      <w:marTop w:val="0"/>
      <w:marBottom w:val="0"/>
      <w:divBdr>
        <w:top w:val="none" w:sz="0" w:space="0" w:color="auto"/>
        <w:left w:val="none" w:sz="0" w:space="0" w:color="auto"/>
        <w:bottom w:val="none" w:sz="0" w:space="0" w:color="auto"/>
        <w:right w:val="none" w:sz="0" w:space="0" w:color="auto"/>
      </w:divBdr>
    </w:div>
    <w:div w:id="266891323">
      <w:bodyDiv w:val="1"/>
      <w:marLeft w:val="0"/>
      <w:marRight w:val="0"/>
      <w:marTop w:val="0"/>
      <w:marBottom w:val="0"/>
      <w:divBdr>
        <w:top w:val="none" w:sz="0" w:space="0" w:color="auto"/>
        <w:left w:val="none" w:sz="0" w:space="0" w:color="auto"/>
        <w:bottom w:val="none" w:sz="0" w:space="0" w:color="auto"/>
        <w:right w:val="none" w:sz="0" w:space="0" w:color="auto"/>
      </w:divBdr>
      <w:divsChild>
        <w:div w:id="1349674292">
          <w:marLeft w:val="547"/>
          <w:marRight w:val="0"/>
          <w:marTop w:val="154"/>
          <w:marBottom w:val="0"/>
          <w:divBdr>
            <w:top w:val="none" w:sz="0" w:space="0" w:color="auto"/>
            <w:left w:val="none" w:sz="0" w:space="0" w:color="auto"/>
            <w:bottom w:val="none" w:sz="0" w:space="0" w:color="auto"/>
            <w:right w:val="none" w:sz="0" w:space="0" w:color="auto"/>
          </w:divBdr>
        </w:div>
      </w:divsChild>
    </w:div>
    <w:div w:id="405765689">
      <w:bodyDiv w:val="1"/>
      <w:marLeft w:val="0"/>
      <w:marRight w:val="0"/>
      <w:marTop w:val="0"/>
      <w:marBottom w:val="0"/>
      <w:divBdr>
        <w:top w:val="none" w:sz="0" w:space="0" w:color="auto"/>
        <w:left w:val="none" w:sz="0" w:space="0" w:color="auto"/>
        <w:bottom w:val="none" w:sz="0" w:space="0" w:color="auto"/>
        <w:right w:val="none" w:sz="0" w:space="0" w:color="auto"/>
      </w:divBdr>
    </w:div>
    <w:div w:id="407269993">
      <w:bodyDiv w:val="1"/>
      <w:marLeft w:val="0"/>
      <w:marRight w:val="0"/>
      <w:marTop w:val="0"/>
      <w:marBottom w:val="0"/>
      <w:divBdr>
        <w:top w:val="none" w:sz="0" w:space="0" w:color="auto"/>
        <w:left w:val="none" w:sz="0" w:space="0" w:color="auto"/>
        <w:bottom w:val="none" w:sz="0" w:space="0" w:color="auto"/>
        <w:right w:val="none" w:sz="0" w:space="0" w:color="auto"/>
      </w:divBdr>
    </w:div>
    <w:div w:id="409500319">
      <w:bodyDiv w:val="1"/>
      <w:marLeft w:val="0"/>
      <w:marRight w:val="0"/>
      <w:marTop w:val="0"/>
      <w:marBottom w:val="0"/>
      <w:divBdr>
        <w:top w:val="none" w:sz="0" w:space="0" w:color="auto"/>
        <w:left w:val="none" w:sz="0" w:space="0" w:color="auto"/>
        <w:bottom w:val="none" w:sz="0" w:space="0" w:color="auto"/>
        <w:right w:val="none" w:sz="0" w:space="0" w:color="auto"/>
      </w:divBdr>
    </w:div>
    <w:div w:id="445543608">
      <w:bodyDiv w:val="1"/>
      <w:marLeft w:val="0"/>
      <w:marRight w:val="0"/>
      <w:marTop w:val="0"/>
      <w:marBottom w:val="0"/>
      <w:divBdr>
        <w:top w:val="none" w:sz="0" w:space="0" w:color="auto"/>
        <w:left w:val="none" w:sz="0" w:space="0" w:color="auto"/>
        <w:bottom w:val="none" w:sz="0" w:space="0" w:color="auto"/>
        <w:right w:val="none" w:sz="0" w:space="0" w:color="auto"/>
      </w:divBdr>
    </w:div>
    <w:div w:id="461314078">
      <w:bodyDiv w:val="1"/>
      <w:marLeft w:val="0"/>
      <w:marRight w:val="0"/>
      <w:marTop w:val="0"/>
      <w:marBottom w:val="0"/>
      <w:divBdr>
        <w:top w:val="none" w:sz="0" w:space="0" w:color="auto"/>
        <w:left w:val="none" w:sz="0" w:space="0" w:color="auto"/>
        <w:bottom w:val="none" w:sz="0" w:space="0" w:color="auto"/>
        <w:right w:val="none" w:sz="0" w:space="0" w:color="auto"/>
      </w:divBdr>
    </w:div>
    <w:div w:id="471295961">
      <w:bodyDiv w:val="1"/>
      <w:marLeft w:val="0"/>
      <w:marRight w:val="0"/>
      <w:marTop w:val="0"/>
      <w:marBottom w:val="0"/>
      <w:divBdr>
        <w:top w:val="none" w:sz="0" w:space="0" w:color="auto"/>
        <w:left w:val="none" w:sz="0" w:space="0" w:color="auto"/>
        <w:bottom w:val="none" w:sz="0" w:space="0" w:color="auto"/>
        <w:right w:val="none" w:sz="0" w:space="0" w:color="auto"/>
      </w:divBdr>
    </w:div>
    <w:div w:id="519204730">
      <w:bodyDiv w:val="1"/>
      <w:marLeft w:val="0"/>
      <w:marRight w:val="0"/>
      <w:marTop w:val="0"/>
      <w:marBottom w:val="0"/>
      <w:divBdr>
        <w:top w:val="none" w:sz="0" w:space="0" w:color="auto"/>
        <w:left w:val="none" w:sz="0" w:space="0" w:color="auto"/>
        <w:bottom w:val="none" w:sz="0" w:space="0" w:color="auto"/>
        <w:right w:val="none" w:sz="0" w:space="0" w:color="auto"/>
      </w:divBdr>
    </w:div>
    <w:div w:id="519507615">
      <w:bodyDiv w:val="1"/>
      <w:marLeft w:val="0"/>
      <w:marRight w:val="0"/>
      <w:marTop w:val="0"/>
      <w:marBottom w:val="0"/>
      <w:divBdr>
        <w:top w:val="none" w:sz="0" w:space="0" w:color="auto"/>
        <w:left w:val="none" w:sz="0" w:space="0" w:color="auto"/>
        <w:bottom w:val="none" w:sz="0" w:space="0" w:color="auto"/>
        <w:right w:val="none" w:sz="0" w:space="0" w:color="auto"/>
      </w:divBdr>
    </w:div>
    <w:div w:id="542639547">
      <w:bodyDiv w:val="1"/>
      <w:marLeft w:val="0"/>
      <w:marRight w:val="0"/>
      <w:marTop w:val="0"/>
      <w:marBottom w:val="0"/>
      <w:divBdr>
        <w:top w:val="none" w:sz="0" w:space="0" w:color="auto"/>
        <w:left w:val="none" w:sz="0" w:space="0" w:color="auto"/>
        <w:bottom w:val="none" w:sz="0" w:space="0" w:color="auto"/>
        <w:right w:val="none" w:sz="0" w:space="0" w:color="auto"/>
      </w:divBdr>
    </w:div>
    <w:div w:id="573201154">
      <w:bodyDiv w:val="1"/>
      <w:marLeft w:val="0"/>
      <w:marRight w:val="0"/>
      <w:marTop w:val="0"/>
      <w:marBottom w:val="0"/>
      <w:divBdr>
        <w:top w:val="none" w:sz="0" w:space="0" w:color="auto"/>
        <w:left w:val="none" w:sz="0" w:space="0" w:color="auto"/>
        <w:bottom w:val="none" w:sz="0" w:space="0" w:color="auto"/>
        <w:right w:val="none" w:sz="0" w:space="0" w:color="auto"/>
      </w:divBdr>
    </w:div>
    <w:div w:id="591747457">
      <w:bodyDiv w:val="1"/>
      <w:marLeft w:val="0"/>
      <w:marRight w:val="0"/>
      <w:marTop w:val="0"/>
      <w:marBottom w:val="0"/>
      <w:divBdr>
        <w:top w:val="none" w:sz="0" w:space="0" w:color="auto"/>
        <w:left w:val="none" w:sz="0" w:space="0" w:color="auto"/>
        <w:bottom w:val="none" w:sz="0" w:space="0" w:color="auto"/>
        <w:right w:val="none" w:sz="0" w:space="0" w:color="auto"/>
      </w:divBdr>
    </w:div>
    <w:div w:id="642004289">
      <w:bodyDiv w:val="1"/>
      <w:marLeft w:val="0"/>
      <w:marRight w:val="0"/>
      <w:marTop w:val="0"/>
      <w:marBottom w:val="0"/>
      <w:divBdr>
        <w:top w:val="none" w:sz="0" w:space="0" w:color="auto"/>
        <w:left w:val="none" w:sz="0" w:space="0" w:color="auto"/>
        <w:bottom w:val="none" w:sz="0" w:space="0" w:color="auto"/>
        <w:right w:val="none" w:sz="0" w:space="0" w:color="auto"/>
      </w:divBdr>
    </w:div>
    <w:div w:id="645206638">
      <w:bodyDiv w:val="1"/>
      <w:marLeft w:val="0"/>
      <w:marRight w:val="0"/>
      <w:marTop w:val="0"/>
      <w:marBottom w:val="0"/>
      <w:divBdr>
        <w:top w:val="none" w:sz="0" w:space="0" w:color="auto"/>
        <w:left w:val="none" w:sz="0" w:space="0" w:color="auto"/>
        <w:bottom w:val="none" w:sz="0" w:space="0" w:color="auto"/>
        <w:right w:val="none" w:sz="0" w:space="0" w:color="auto"/>
      </w:divBdr>
    </w:div>
    <w:div w:id="699401023">
      <w:bodyDiv w:val="1"/>
      <w:marLeft w:val="0"/>
      <w:marRight w:val="0"/>
      <w:marTop w:val="0"/>
      <w:marBottom w:val="0"/>
      <w:divBdr>
        <w:top w:val="none" w:sz="0" w:space="0" w:color="auto"/>
        <w:left w:val="none" w:sz="0" w:space="0" w:color="auto"/>
        <w:bottom w:val="none" w:sz="0" w:space="0" w:color="auto"/>
        <w:right w:val="none" w:sz="0" w:space="0" w:color="auto"/>
      </w:divBdr>
    </w:div>
    <w:div w:id="705838053">
      <w:bodyDiv w:val="1"/>
      <w:marLeft w:val="0"/>
      <w:marRight w:val="0"/>
      <w:marTop w:val="0"/>
      <w:marBottom w:val="0"/>
      <w:divBdr>
        <w:top w:val="none" w:sz="0" w:space="0" w:color="auto"/>
        <w:left w:val="none" w:sz="0" w:space="0" w:color="auto"/>
        <w:bottom w:val="none" w:sz="0" w:space="0" w:color="auto"/>
        <w:right w:val="none" w:sz="0" w:space="0" w:color="auto"/>
      </w:divBdr>
    </w:div>
    <w:div w:id="730613532">
      <w:bodyDiv w:val="1"/>
      <w:marLeft w:val="0"/>
      <w:marRight w:val="0"/>
      <w:marTop w:val="0"/>
      <w:marBottom w:val="0"/>
      <w:divBdr>
        <w:top w:val="none" w:sz="0" w:space="0" w:color="auto"/>
        <w:left w:val="none" w:sz="0" w:space="0" w:color="auto"/>
        <w:bottom w:val="none" w:sz="0" w:space="0" w:color="auto"/>
        <w:right w:val="none" w:sz="0" w:space="0" w:color="auto"/>
      </w:divBdr>
    </w:div>
    <w:div w:id="738098370">
      <w:bodyDiv w:val="1"/>
      <w:marLeft w:val="0"/>
      <w:marRight w:val="0"/>
      <w:marTop w:val="0"/>
      <w:marBottom w:val="0"/>
      <w:divBdr>
        <w:top w:val="none" w:sz="0" w:space="0" w:color="auto"/>
        <w:left w:val="none" w:sz="0" w:space="0" w:color="auto"/>
        <w:bottom w:val="none" w:sz="0" w:space="0" w:color="auto"/>
        <w:right w:val="none" w:sz="0" w:space="0" w:color="auto"/>
      </w:divBdr>
    </w:div>
    <w:div w:id="741953753">
      <w:bodyDiv w:val="1"/>
      <w:marLeft w:val="0"/>
      <w:marRight w:val="0"/>
      <w:marTop w:val="0"/>
      <w:marBottom w:val="0"/>
      <w:divBdr>
        <w:top w:val="none" w:sz="0" w:space="0" w:color="auto"/>
        <w:left w:val="none" w:sz="0" w:space="0" w:color="auto"/>
        <w:bottom w:val="none" w:sz="0" w:space="0" w:color="auto"/>
        <w:right w:val="none" w:sz="0" w:space="0" w:color="auto"/>
      </w:divBdr>
    </w:div>
    <w:div w:id="812792983">
      <w:bodyDiv w:val="1"/>
      <w:marLeft w:val="0"/>
      <w:marRight w:val="0"/>
      <w:marTop w:val="0"/>
      <w:marBottom w:val="0"/>
      <w:divBdr>
        <w:top w:val="none" w:sz="0" w:space="0" w:color="auto"/>
        <w:left w:val="none" w:sz="0" w:space="0" w:color="auto"/>
        <w:bottom w:val="none" w:sz="0" w:space="0" w:color="auto"/>
        <w:right w:val="none" w:sz="0" w:space="0" w:color="auto"/>
      </w:divBdr>
    </w:div>
    <w:div w:id="825588466">
      <w:bodyDiv w:val="1"/>
      <w:marLeft w:val="0"/>
      <w:marRight w:val="0"/>
      <w:marTop w:val="0"/>
      <w:marBottom w:val="0"/>
      <w:divBdr>
        <w:top w:val="none" w:sz="0" w:space="0" w:color="auto"/>
        <w:left w:val="none" w:sz="0" w:space="0" w:color="auto"/>
        <w:bottom w:val="none" w:sz="0" w:space="0" w:color="auto"/>
        <w:right w:val="none" w:sz="0" w:space="0" w:color="auto"/>
      </w:divBdr>
    </w:div>
    <w:div w:id="877819652">
      <w:bodyDiv w:val="1"/>
      <w:marLeft w:val="0"/>
      <w:marRight w:val="0"/>
      <w:marTop w:val="0"/>
      <w:marBottom w:val="0"/>
      <w:divBdr>
        <w:top w:val="none" w:sz="0" w:space="0" w:color="auto"/>
        <w:left w:val="none" w:sz="0" w:space="0" w:color="auto"/>
        <w:bottom w:val="none" w:sz="0" w:space="0" w:color="auto"/>
        <w:right w:val="none" w:sz="0" w:space="0" w:color="auto"/>
      </w:divBdr>
    </w:div>
    <w:div w:id="888108481">
      <w:bodyDiv w:val="1"/>
      <w:marLeft w:val="0"/>
      <w:marRight w:val="0"/>
      <w:marTop w:val="0"/>
      <w:marBottom w:val="0"/>
      <w:divBdr>
        <w:top w:val="none" w:sz="0" w:space="0" w:color="auto"/>
        <w:left w:val="none" w:sz="0" w:space="0" w:color="auto"/>
        <w:bottom w:val="none" w:sz="0" w:space="0" w:color="auto"/>
        <w:right w:val="none" w:sz="0" w:space="0" w:color="auto"/>
      </w:divBdr>
    </w:div>
    <w:div w:id="929775534">
      <w:bodyDiv w:val="1"/>
      <w:marLeft w:val="0"/>
      <w:marRight w:val="0"/>
      <w:marTop w:val="0"/>
      <w:marBottom w:val="0"/>
      <w:divBdr>
        <w:top w:val="none" w:sz="0" w:space="0" w:color="auto"/>
        <w:left w:val="none" w:sz="0" w:space="0" w:color="auto"/>
        <w:bottom w:val="none" w:sz="0" w:space="0" w:color="auto"/>
        <w:right w:val="none" w:sz="0" w:space="0" w:color="auto"/>
      </w:divBdr>
    </w:div>
    <w:div w:id="960577900">
      <w:bodyDiv w:val="1"/>
      <w:marLeft w:val="0"/>
      <w:marRight w:val="0"/>
      <w:marTop w:val="0"/>
      <w:marBottom w:val="0"/>
      <w:divBdr>
        <w:top w:val="none" w:sz="0" w:space="0" w:color="auto"/>
        <w:left w:val="none" w:sz="0" w:space="0" w:color="auto"/>
        <w:bottom w:val="none" w:sz="0" w:space="0" w:color="auto"/>
        <w:right w:val="none" w:sz="0" w:space="0" w:color="auto"/>
      </w:divBdr>
      <w:divsChild>
        <w:div w:id="1845782640">
          <w:marLeft w:val="547"/>
          <w:marRight w:val="0"/>
          <w:marTop w:val="154"/>
          <w:marBottom w:val="0"/>
          <w:divBdr>
            <w:top w:val="none" w:sz="0" w:space="0" w:color="auto"/>
            <w:left w:val="none" w:sz="0" w:space="0" w:color="auto"/>
            <w:bottom w:val="none" w:sz="0" w:space="0" w:color="auto"/>
            <w:right w:val="none" w:sz="0" w:space="0" w:color="auto"/>
          </w:divBdr>
        </w:div>
      </w:divsChild>
    </w:div>
    <w:div w:id="989287749">
      <w:bodyDiv w:val="1"/>
      <w:marLeft w:val="0"/>
      <w:marRight w:val="0"/>
      <w:marTop w:val="0"/>
      <w:marBottom w:val="0"/>
      <w:divBdr>
        <w:top w:val="none" w:sz="0" w:space="0" w:color="auto"/>
        <w:left w:val="none" w:sz="0" w:space="0" w:color="auto"/>
        <w:bottom w:val="none" w:sz="0" w:space="0" w:color="auto"/>
        <w:right w:val="none" w:sz="0" w:space="0" w:color="auto"/>
      </w:divBdr>
    </w:div>
    <w:div w:id="1055399206">
      <w:bodyDiv w:val="1"/>
      <w:marLeft w:val="0"/>
      <w:marRight w:val="0"/>
      <w:marTop w:val="0"/>
      <w:marBottom w:val="0"/>
      <w:divBdr>
        <w:top w:val="none" w:sz="0" w:space="0" w:color="auto"/>
        <w:left w:val="none" w:sz="0" w:space="0" w:color="auto"/>
        <w:bottom w:val="none" w:sz="0" w:space="0" w:color="auto"/>
        <w:right w:val="none" w:sz="0" w:space="0" w:color="auto"/>
      </w:divBdr>
    </w:div>
    <w:div w:id="1108891286">
      <w:bodyDiv w:val="1"/>
      <w:marLeft w:val="0"/>
      <w:marRight w:val="0"/>
      <w:marTop w:val="0"/>
      <w:marBottom w:val="0"/>
      <w:divBdr>
        <w:top w:val="none" w:sz="0" w:space="0" w:color="auto"/>
        <w:left w:val="none" w:sz="0" w:space="0" w:color="auto"/>
        <w:bottom w:val="none" w:sz="0" w:space="0" w:color="auto"/>
        <w:right w:val="none" w:sz="0" w:space="0" w:color="auto"/>
      </w:divBdr>
    </w:div>
    <w:div w:id="1126118570">
      <w:bodyDiv w:val="1"/>
      <w:marLeft w:val="0"/>
      <w:marRight w:val="0"/>
      <w:marTop w:val="0"/>
      <w:marBottom w:val="0"/>
      <w:divBdr>
        <w:top w:val="none" w:sz="0" w:space="0" w:color="auto"/>
        <w:left w:val="none" w:sz="0" w:space="0" w:color="auto"/>
        <w:bottom w:val="none" w:sz="0" w:space="0" w:color="auto"/>
        <w:right w:val="none" w:sz="0" w:space="0" w:color="auto"/>
      </w:divBdr>
      <w:divsChild>
        <w:div w:id="207955552">
          <w:marLeft w:val="547"/>
          <w:marRight w:val="0"/>
          <w:marTop w:val="154"/>
          <w:marBottom w:val="0"/>
          <w:divBdr>
            <w:top w:val="none" w:sz="0" w:space="0" w:color="auto"/>
            <w:left w:val="none" w:sz="0" w:space="0" w:color="auto"/>
            <w:bottom w:val="none" w:sz="0" w:space="0" w:color="auto"/>
            <w:right w:val="none" w:sz="0" w:space="0" w:color="auto"/>
          </w:divBdr>
        </w:div>
      </w:divsChild>
    </w:div>
    <w:div w:id="1137912251">
      <w:bodyDiv w:val="1"/>
      <w:marLeft w:val="0"/>
      <w:marRight w:val="0"/>
      <w:marTop w:val="0"/>
      <w:marBottom w:val="0"/>
      <w:divBdr>
        <w:top w:val="none" w:sz="0" w:space="0" w:color="auto"/>
        <w:left w:val="none" w:sz="0" w:space="0" w:color="auto"/>
        <w:bottom w:val="none" w:sz="0" w:space="0" w:color="auto"/>
        <w:right w:val="none" w:sz="0" w:space="0" w:color="auto"/>
      </w:divBdr>
    </w:div>
    <w:div w:id="1145852180">
      <w:bodyDiv w:val="1"/>
      <w:marLeft w:val="0"/>
      <w:marRight w:val="0"/>
      <w:marTop w:val="0"/>
      <w:marBottom w:val="0"/>
      <w:divBdr>
        <w:top w:val="none" w:sz="0" w:space="0" w:color="auto"/>
        <w:left w:val="none" w:sz="0" w:space="0" w:color="auto"/>
        <w:bottom w:val="none" w:sz="0" w:space="0" w:color="auto"/>
        <w:right w:val="none" w:sz="0" w:space="0" w:color="auto"/>
      </w:divBdr>
    </w:div>
    <w:div w:id="1152913087">
      <w:bodyDiv w:val="1"/>
      <w:marLeft w:val="0"/>
      <w:marRight w:val="0"/>
      <w:marTop w:val="0"/>
      <w:marBottom w:val="0"/>
      <w:divBdr>
        <w:top w:val="none" w:sz="0" w:space="0" w:color="auto"/>
        <w:left w:val="none" w:sz="0" w:space="0" w:color="auto"/>
        <w:bottom w:val="none" w:sz="0" w:space="0" w:color="auto"/>
        <w:right w:val="none" w:sz="0" w:space="0" w:color="auto"/>
      </w:divBdr>
    </w:div>
    <w:div w:id="1255433368">
      <w:bodyDiv w:val="1"/>
      <w:marLeft w:val="0"/>
      <w:marRight w:val="0"/>
      <w:marTop w:val="0"/>
      <w:marBottom w:val="0"/>
      <w:divBdr>
        <w:top w:val="none" w:sz="0" w:space="0" w:color="auto"/>
        <w:left w:val="none" w:sz="0" w:space="0" w:color="auto"/>
        <w:bottom w:val="none" w:sz="0" w:space="0" w:color="auto"/>
        <w:right w:val="none" w:sz="0" w:space="0" w:color="auto"/>
      </w:divBdr>
    </w:div>
    <w:div w:id="1336346103">
      <w:bodyDiv w:val="1"/>
      <w:marLeft w:val="0"/>
      <w:marRight w:val="0"/>
      <w:marTop w:val="0"/>
      <w:marBottom w:val="0"/>
      <w:divBdr>
        <w:top w:val="none" w:sz="0" w:space="0" w:color="auto"/>
        <w:left w:val="none" w:sz="0" w:space="0" w:color="auto"/>
        <w:bottom w:val="none" w:sz="0" w:space="0" w:color="auto"/>
        <w:right w:val="none" w:sz="0" w:space="0" w:color="auto"/>
      </w:divBdr>
    </w:div>
    <w:div w:id="1343822068">
      <w:bodyDiv w:val="1"/>
      <w:marLeft w:val="0"/>
      <w:marRight w:val="0"/>
      <w:marTop w:val="0"/>
      <w:marBottom w:val="0"/>
      <w:divBdr>
        <w:top w:val="none" w:sz="0" w:space="0" w:color="auto"/>
        <w:left w:val="none" w:sz="0" w:space="0" w:color="auto"/>
        <w:bottom w:val="none" w:sz="0" w:space="0" w:color="auto"/>
        <w:right w:val="none" w:sz="0" w:space="0" w:color="auto"/>
      </w:divBdr>
    </w:div>
    <w:div w:id="1421952539">
      <w:bodyDiv w:val="1"/>
      <w:marLeft w:val="0"/>
      <w:marRight w:val="0"/>
      <w:marTop w:val="0"/>
      <w:marBottom w:val="0"/>
      <w:divBdr>
        <w:top w:val="none" w:sz="0" w:space="0" w:color="auto"/>
        <w:left w:val="none" w:sz="0" w:space="0" w:color="auto"/>
        <w:bottom w:val="none" w:sz="0" w:space="0" w:color="auto"/>
        <w:right w:val="none" w:sz="0" w:space="0" w:color="auto"/>
      </w:divBdr>
    </w:div>
    <w:div w:id="1438213336">
      <w:bodyDiv w:val="1"/>
      <w:marLeft w:val="0"/>
      <w:marRight w:val="0"/>
      <w:marTop w:val="0"/>
      <w:marBottom w:val="0"/>
      <w:divBdr>
        <w:top w:val="none" w:sz="0" w:space="0" w:color="auto"/>
        <w:left w:val="none" w:sz="0" w:space="0" w:color="auto"/>
        <w:bottom w:val="none" w:sz="0" w:space="0" w:color="auto"/>
        <w:right w:val="none" w:sz="0" w:space="0" w:color="auto"/>
      </w:divBdr>
    </w:div>
    <w:div w:id="1438213637">
      <w:bodyDiv w:val="1"/>
      <w:marLeft w:val="0"/>
      <w:marRight w:val="0"/>
      <w:marTop w:val="0"/>
      <w:marBottom w:val="0"/>
      <w:divBdr>
        <w:top w:val="none" w:sz="0" w:space="0" w:color="auto"/>
        <w:left w:val="none" w:sz="0" w:space="0" w:color="auto"/>
        <w:bottom w:val="none" w:sz="0" w:space="0" w:color="auto"/>
        <w:right w:val="none" w:sz="0" w:space="0" w:color="auto"/>
      </w:divBdr>
    </w:div>
    <w:div w:id="1485967847">
      <w:bodyDiv w:val="1"/>
      <w:marLeft w:val="0"/>
      <w:marRight w:val="0"/>
      <w:marTop w:val="0"/>
      <w:marBottom w:val="0"/>
      <w:divBdr>
        <w:top w:val="none" w:sz="0" w:space="0" w:color="auto"/>
        <w:left w:val="none" w:sz="0" w:space="0" w:color="auto"/>
        <w:bottom w:val="none" w:sz="0" w:space="0" w:color="auto"/>
        <w:right w:val="none" w:sz="0" w:space="0" w:color="auto"/>
      </w:divBdr>
    </w:div>
    <w:div w:id="1499223715">
      <w:bodyDiv w:val="1"/>
      <w:marLeft w:val="0"/>
      <w:marRight w:val="0"/>
      <w:marTop w:val="0"/>
      <w:marBottom w:val="0"/>
      <w:divBdr>
        <w:top w:val="none" w:sz="0" w:space="0" w:color="auto"/>
        <w:left w:val="none" w:sz="0" w:space="0" w:color="auto"/>
        <w:bottom w:val="none" w:sz="0" w:space="0" w:color="auto"/>
        <w:right w:val="none" w:sz="0" w:space="0" w:color="auto"/>
      </w:divBdr>
    </w:div>
    <w:div w:id="1566915851">
      <w:bodyDiv w:val="1"/>
      <w:marLeft w:val="0"/>
      <w:marRight w:val="0"/>
      <w:marTop w:val="0"/>
      <w:marBottom w:val="0"/>
      <w:divBdr>
        <w:top w:val="none" w:sz="0" w:space="0" w:color="auto"/>
        <w:left w:val="none" w:sz="0" w:space="0" w:color="auto"/>
        <w:bottom w:val="none" w:sz="0" w:space="0" w:color="auto"/>
        <w:right w:val="none" w:sz="0" w:space="0" w:color="auto"/>
      </w:divBdr>
    </w:div>
    <w:div w:id="1608080395">
      <w:bodyDiv w:val="1"/>
      <w:marLeft w:val="0"/>
      <w:marRight w:val="0"/>
      <w:marTop w:val="0"/>
      <w:marBottom w:val="0"/>
      <w:divBdr>
        <w:top w:val="none" w:sz="0" w:space="0" w:color="auto"/>
        <w:left w:val="none" w:sz="0" w:space="0" w:color="auto"/>
        <w:bottom w:val="none" w:sz="0" w:space="0" w:color="auto"/>
        <w:right w:val="none" w:sz="0" w:space="0" w:color="auto"/>
      </w:divBdr>
    </w:div>
    <w:div w:id="1643777046">
      <w:bodyDiv w:val="1"/>
      <w:marLeft w:val="0"/>
      <w:marRight w:val="0"/>
      <w:marTop w:val="0"/>
      <w:marBottom w:val="0"/>
      <w:divBdr>
        <w:top w:val="none" w:sz="0" w:space="0" w:color="auto"/>
        <w:left w:val="none" w:sz="0" w:space="0" w:color="auto"/>
        <w:bottom w:val="none" w:sz="0" w:space="0" w:color="auto"/>
        <w:right w:val="none" w:sz="0" w:space="0" w:color="auto"/>
      </w:divBdr>
    </w:div>
    <w:div w:id="1703936194">
      <w:bodyDiv w:val="1"/>
      <w:marLeft w:val="0"/>
      <w:marRight w:val="0"/>
      <w:marTop w:val="0"/>
      <w:marBottom w:val="0"/>
      <w:divBdr>
        <w:top w:val="none" w:sz="0" w:space="0" w:color="auto"/>
        <w:left w:val="none" w:sz="0" w:space="0" w:color="auto"/>
        <w:bottom w:val="none" w:sz="0" w:space="0" w:color="auto"/>
        <w:right w:val="none" w:sz="0" w:space="0" w:color="auto"/>
      </w:divBdr>
    </w:div>
    <w:div w:id="1744644256">
      <w:bodyDiv w:val="1"/>
      <w:marLeft w:val="0"/>
      <w:marRight w:val="0"/>
      <w:marTop w:val="0"/>
      <w:marBottom w:val="0"/>
      <w:divBdr>
        <w:top w:val="none" w:sz="0" w:space="0" w:color="auto"/>
        <w:left w:val="none" w:sz="0" w:space="0" w:color="auto"/>
        <w:bottom w:val="none" w:sz="0" w:space="0" w:color="auto"/>
        <w:right w:val="none" w:sz="0" w:space="0" w:color="auto"/>
      </w:divBdr>
      <w:divsChild>
        <w:div w:id="382606641">
          <w:marLeft w:val="0"/>
          <w:marRight w:val="0"/>
          <w:marTop w:val="0"/>
          <w:marBottom w:val="300"/>
          <w:divBdr>
            <w:top w:val="none" w:sz="0" w:space="0" w:color="auto"/>
            <w:left w:val="none" w:sz="0" w:space="0" w:color="auto"/>
            <w:bottom w:val="none" w:sz="0" w:space="0" w:color="auto"/>
            <w:right w:val="none" w:sz="0" w:space="0" w:color="auto"/>
          </w:divBdr>
          <w:divsChild>
            <w:div w:id="1149907658">
              <w:marLeft w:val="0"/>
              <w:marRight w:val="0"/>
              <w:marTop w:val="0"/>
              <w:marBottom w:val="0"/>
              <w:divBdr>
                <w:top w:val="none" w:sz="0" w:space="0" w:color="auto"/>
                <w:left w:val="none" w:sz="0" w:space="0" w:color="auto"/>
                <w:bottom w:val="none" w:sz="0" w:space="0" w:color="auto"/>
                <w:right w:val="none" w:sz="0" w:space="0" w:color="auto"/>
              </w:divBdr>
            </w:div>
          </w:divsChild>
        </w:div>
        <w:div w:id="833494664">
          <w:marLeft w:val="0"/>
          <w:marRight w:val="0"/>
          <w:marTop w:val="0"/>
          <w:marBottom w:val="0"/>
          <w:divBdr>
            <w:top w:val="none" w:sz="0" w:space="0" w:color="auto"/>
            <w:left w:val="none" w:sz="0" w:space="0" w:color="auto"/>
            <w:bottom w:val="none" w:sz="0" w:space="0" w:color="auto"/>
            <w:right w:val="none" w:sz="0" w:space="0" w:color="auto"/>
          </w:divBdr>
          <w:divsChild>
            <w:div w:id="373041366">
              <w:marLeft w:val="0"/>
              <w:marRight w:val="0"/>
              <w:marTop w:val="0"/>
              <w:marBottom w:val="0"/>
              <w:divBdr>
                <w:top w:val="none" w:sz="0" w:space="0" w:color="auto"/>
                <w:left w:val="none" w:sz="0" w:space="0" w:color="auto"/>
                <w:bottom w:val="none" w:sz="0" w:space="0" w:color="auto"/>
                <w:right w:val="none" w:sz="0" w:space="0" w:color="auto"/>
              </w:divBdr>
              <w:divsChild>
                <w:div w:id="213078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423034">
      <w:bodyDiv w:val="1"/>
      <w:marLeft w:val="0"/>
      <w:marRight w:val="0"/>
      <w:marTop w:val="0"/>
      <w:marBottom w:val="0"/>
      <w:divBdr>
        <w:top w:val="none" w:sz="0" w:space="0" w:color="auto"/>
        <w:left w:val="none" w:sz="0" w:space="0" w:color="auto"/>
        <w:bottom w:val="none" w:sz="0" w:space="0" w:color="auto"/>
        <w:right w:val="none" w:sz="0" w:space="0" w:color="auto"/>
      </w:divBdr>
      <w:divsChild>
        <w:div w:id="1891334226">
          <w:marLeft w:val="360"/>
          <w:marRight w:val="0"/>
          <w:marTop w:val="200"/>
          <w:marBottom w:val="0"/>
          <w:divBdr>
            <w:top w:val="none" w:sz="0" w:space="0" w:color="auto"/>
            <w:left w:val="none" w:sz="0" w:space="0" w:color="auto"/>
            <w:bottom w:val="none" w:sz="0" w:space="0" w:color="auto"/>
            <w:right w:val="none" w:sz="0" w:space="0" w:color="auto"/>
          </w:divBdr>
        </w:div>
        <w:div w:id="883100803">
          <w:marLeft w:val="360"/>
          <w:marRight w:val="0"/>
          <w:marTop w:val="200"/>
          <w:marBottom w:val="0"/>
          <w:divBdr>
            <w:top w:val="none" w:sz="0" w:space="0" w:color="auto"/>
            <w:left w:val="none" w:sz="0" w:space="0" w:color="auto"/>
            <w:bottom w:val="none" w:sz="0" w:space="0" w:color="auto"/>
            <w:right w:val="none" w:sz="0" w:space="0" w:color="auto"/>
          </w:divBdr>
        </w:div>
        <w:div w:id="1065565241">
          <w:marLeft w:val="360"/>
          <w:marRight w:val="0"/>
          <w:marTop w:val="200"/>
          <w:marBottom w:val="0"/>
          <w:divBdr>
            <w:top w:val="none" w:sz="0" w:space="0" w:color="auto"/>
            <w:left w:val="none" w:sz="0" w:space="0" w:color="auto"/>
            <w:bottom w:val="none" w:sz="0" w:space="0" w:color="auto"/>
            <w:right w:val="none" w:sz="0" w:space="0" w:color="auto"/>
          </w:divBdr>
        </w:div>
      </w:divsChild>
    </w:div>
    <w:div w:id="1917284320">
      <w:bodyDiv w:val="1"/>
      <w:marLeft w:val="0"/>
      <w:marRight w:val="0"/>
      <w:marTop w:val="0"/>
      <w:marBottom w:val="0"/>
      <w:divBdr>
        <w:top w:val="none" w:sz="0" w:space="0" w:color="auto"/>
        <w:left w:val="none" w:sz="0" w:space="0" w:color="auto"/>
        <w:bottom w:val="none" w:sz="0" w:space="0" w:color="auto"/>
        <w:right w:val="none" w:sz="0" w:space="0" w:color="auto"/>
      </w:divBdr>
    </w:div>
    <w:div w:id="1928272178">
      <w:bodyDiv w:val="1"/>
      <w:marLeft w:val="0"/>
      <w:marRight w:val="0"/>
      <w:marTop w:val="0"/>
      <w:marBottom w:val="0"/>
      <w:divBdr>
        <w:top w:val="none" w:sz="0" w:space="0" w:color="auto"/>
        <w:left w:val="none" w:sz="0" w:space="0" w:color="auto"/>
        <w:bottom w:val="none" w:sz="0" w:space="0" w:color="auto"/>
        <w:right w:val="none" w:sz="0" w:space="0" w:color="auto"/>
      </w:divBdr>
    </w:div>
    <w:div w:id="1929118324">
      <w:bodyDiv w:val="1"/>
      <w:marLeft w:val="0"/>
      <w:marRight w:val="0"/>
      <w:marTop w:val="0"/>
      <w:marBottom w:val="0"/>
      <w:divBdr>
        <w:top w:val="none" w:sz="0" w:space="0" w:color="auto"/>
        <w:left w:val="none" w:sz="0" w:space="0" w:color="auto"/>
        <w:bottom w:val="none" w:sz="0" w:space="0" w:color="auto"/>
        <w:right w:val="none" w:sz="0" w:space="0" w:color="auto"/>
      </w:divBdr>
    </w:div>
    <w:div w:id="1959295450">
      <w:bodyDiv w:val="1"/>
      <w:marLeft w:val="0"/>
      <w:marRight w:val="0"/>
      <w:marTop w:val="0"/>
      <w:marBottom w:val="0"/>
      <w:divBdr>
        <w:top w:val="none" w:sz="0" w:space="0" w:color="auto"/>
        <w:left w:val="none" w:sz="0" w:space="0" w:color="auto"/>
        <w:bottom w:val="none" w:sz="0" w:space="0" w:color="auto"/>
        <w:right w:val="none" w:sz="0" w:space="0" w:color="auto"/>
      </w:divBdr>
    </w:div>
    <w:div w:id="1969046227">
      <w:bodyDiv w:val="1"/>
      <w:marLeft w:val="0"/>
      <w:marRight w:val="0"/>
      <w:marTop w:val="0"/>
      <w:marBottom w:val="0"/>
      <w:divBdr>
        <w:top w:val="none" w:sz="0" w:space="0" w:color="auto"/>
        <w:left w:val="none" w:sz="0" w:space="0" w:color="auto"/>
        <w:bottom w:val="none" w:sz="0" w:space="0" w:color="auto"/>
        <w:right w:val="none" w:sz="0" w:space="0" w:color="auto"/>
      </w:divBdr>
    </w:div>
    <w:div w:id="1971089386">
      <w:bodyDiv w:val="1"/>
      <w:marLeft w:val="0"/>
      <w:marRight w:val="0"/>
      <w:marTop w:val="0"/>
      <w:marBottom w:val="0"/>
      <w:divBdr>
        <w:top w:val="none" w:sz="0" w:space="0" w:color="auto"/>
        <w:left w:val="none" w:sz="0" w:space="0" w:color="auto"/>
        <w:bottom w:val="none" w:sz="0" w:space="0" w:color="auto"/>
        <w:right w:val="none" w:sz="0" w:space="0" w:color="auto"/>
      </w:divBdr>
    </w:div>
    <w:div w:id="2011365494">
      <w:bodyDiv w:val="1"/>
      <w:marLeft w:val="0"/>
      <w:marRight w:val="0"/>
      <w:marTop w:val="0"/>
      <w:marBottom w:val="0"/>
      <w:divBdr>
        <w:top w:val="none" w:sz="0" w:space="0" w:color="auto"/>
        <w:left w:val="none" w:sz="0" w:space="0" w:color="auto"/>
        <w:bottom w:val="none" w:sz="0" w:space="0" w:color="auto"/>
        <w:right w:val="none" w:sz="0" w:space="0" w:color="auto"/>
      </w:divBdr>
    </w:div>
    <w:div w:id="2045404305">
      <w:bodyDiv w:val="1"/>
      <w:marLeft w:val="0"/>
      <w:marRight w:val="0"/>
      <w:marTop w:val="0"/>
      <w:marBottom w:val="0"/>
      <w:divBdr>
        <w:top w:val="none" w:sz="0" w:space="0" w:color="auto"/>
        <w:left w:val="none" w:sz="0" w:space="0" w:color="auto"/>
        <w:bottom w:val="none" w:sz="0" w:space="0" w:color="auto"/>
        <w:right w:val="none" w:sz="0" w:space="0" w:color="auto"/>
      </w:divBdr>
    </w:div>
    <w:div w:id="205488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eleanway.net/The-8-Wastes-of-Lean#:~:text=The%208%20Wastes%20of%20Lean.%201%201.%20Transport.,4%204.%20Waiting.%205%205.%20Overproduction.%20More%20item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txm.com/ultimate-guide-lean-plant-layo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7B43-ECC7-4D62-977C-3CD5D356E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3426</Words>
  <Characters>19858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Ellis Stanfield</dc:creator>
  <cp:keywords/>
  <dc:description/>
  <cp:lastModifiedBy>Bryony Stanfield</cp:lastModifiedBy>
  <cp:revision>3</cp:revision>
  <dcterms:created xsi:type="dcterms:W3CDTF">2022-07-28T21:29:00Z</dcterms:created>
  <dcterms:modified xsi:type="dcterms:W3CDTF">2022-07-28T21:32:00Z</dcterms:modified>
</cp:coreProperties>
</file>