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7F2DF5" w14:textId="6DFCBF34" w:rsidR="00A14757" w:rsidRDefault="0055061F">
      <w:r>
        <w:rPr>
          <w:noProof/>
        </w:rPr>
        <w:drawing>
          <wp:inline distT="0" distB="0" distL="0" distR="0" wp14:anchorId="144032AB" wp14:editId="7DE47880">
            <wp:extent cx="5715000" cy="381000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13F0505A" w14:textId="77777777" w:rsidR="0055061F" w:rsidRDefault="0055061F"/>
    <w:p w14:paraId="5C12C020" w14:textId="77777777" w:rsidR="0055061F" w:rsidRDefault="0055061F" w:rsidP="0055061F">
      <w:pPr>
        <w:jc w:val="center"/>
        <w:rPr>
          <w:rFonts w:ascii="Arial" w:hAnsi="Arial" w:cs="Arial"/>
          <w:sz w:val="40"/>
          <w:szCs w:val="40"/>
        </w:rPr>
      </w:pPr>
    </w:p>
    <w:p w14:paraId="73026671" w14:textId="77777777" w:rsidR="0055061F" w:rsidRDefault="0055061F" w:rsidP="0055061F">
      <w:pPr>
        <w:jc w:val="center"/>
        <w:rPr>
          <w:rFonts w:ascii="Arial" w:hAnsi="Arial" w:cs="Arial"/>
          <w:sz w:val="40"/>
          <w:szCs w:val="40"/>
        </w:rPr>
      </w:pPr>
    </w:p>
    <w:p w14:paraId="1C0DABC9" w14:textId="56616F94" w:rsidR="0055061F" w:rsidRDefault="0055061F" w:rsidP="0055061F">
      <w:pPr>
        <w:jc w:val="center"/>
        <w:rPr>
          <w:rFonts w:ascii="Arial" w:hAnsi="Arial" w:cs="Arial"/>
          <w:sz w:val="40"/>
          <w:szCs w:val="40"/>
        </w:rPr>
      </w:pPr>
      <w:r>
        <w:rPr>
          <w:rFonts w:ascii="Arial" w:hAnsi="Arial" w:cs="Arial"/>
          <w:sz w:val="40"/>
          <w:szCs w:val="40"/>
        </w:rPr>
        <w:t>Strategic management for SMEs</w:t>
      </w:r>
    </w:p>
    <w:p w14:paraId="68438123" w14:textId="77777777" w:rsidR="0055061F" w:rsidRDefault="0055061F" w:rsidP="0055061F">
      <w:pPr>
        <w:jc w:val="center"/>
        <w:rPr>
          <w:rFonts w:ascii="Arial" w:hAnsi="Arial" w:cs="Arial"/>
          <w:sz w:val="40"/>
          <w:szCs w:val="40"/>
        </w:rPr>
      </w:pPr>
    </w:p>
    <w:p w14:paraId="155C3969" w14:textId="77777777" w:rsidR="0055061F" w:rsidRDefault="0055061F" w:rsidP="0055061F">
      <w:pPr>
        <w:jc w:val="center"/>
        <w:rPr>
          <w:rFonts w:ascii="Arial" w:hAnsi="Arial" w:cs="Arial"/>
          <w:sz w:val="40"/>
          <w:szCs w:val="40"/>
        </w:rPr>
      </w:pPr>
    </w:p>
    <w:p w14:paraId="137B9661" w14:textId="77777777" w:rsidR="0055061F" w:rsidRDefault="0055061F" w:rsidP="0055061F">
      <w:pPr>
        <w:jc w:val="center"/>
        <w:rPr>
          <w:rFonts w:ascii="Arial" w:hAnsi="Arial" w:cs="Arial"/>
          <w:sz w:val="40"/>
          <w:szCs w:val="40"/>
        </w:rPr>
      </w:pPr>
    </w:p>
    <w:p w14:paraId="1340459C" w14:textId="77777777" w:rsidR="0055061F" w:rsidRDefault="0055061F" w:rsidP="0055061F">
      <w:pPr>
        <w:jc w:val="center"/>
        <w:rPr>
          <w:rFonts w:ascii="Arial" w:hAnsi="Arial" w:cs="Arial"/>
          <w:sz w:val="40"/>
          <w:szCs w:val="40"/>
        </w:rPr>
      </w:pPr>
    </w:p>
    <w:p w14:paraId="77442AF8" w14:textId="77777777" w:rsidR="0055061F" w:rsidRDefault="0055061F" w:rsidP="0055061F">
      <w:pPr>
        <w:tabs>
          <w:tab w:val="left" w:pos="5415"/>
        </w:tabs>
        <w:rPr>
          <w:rFonts w:ascii="Arial" w:hAnsi="Arial" w:cs="Arial"/>
        </w:rPr>
      </w:pPr>
    </w:p>
    <w:p w14:paraId="3E20E98C" w14:textId="5E0169C9" w:rsidR="0055061F" w:rsidRPr="00F34554" w:rsidRDefault="0055061F" w:rsidP="0055061F">
      <w:pPr>
        <w:tabs>
          <w:tab w:val="left" w:pos="5415"/>
        </w:tabs>
        <w:rPr>
          <w:rFonts w:ascii="Arial" w:hAnsi="Arial" w:cs="Arial"/>
        </w:rPr>
      </w:pPr>
      <w:r w:rsidRPr="00F34554">
        <w:rPr>
          <w:rFonts w:ascii="Arial" w:hAnsi="Arial" w:cs="Arial"/>
        </w:rPr>
        <w:t>STUDENT NAME: Evelina Gajauskyte</w:t>
      </w:r>
    </w:p>
    <w:p w14:paraId="0FAC7A4D" w14:textId="77777777" w:rsidR="0055061F" w:rsidRPr="00F34554" w:rsidRDefault="0055061F" w:rsidP="0055061F">
      <w:pPr>
        <w:tabs>
          <w:tab w:val="left" w:pos="5415"/>
        </w:tabs>
        <w:rPr>
          <w:rFonts w:ascii="Arial" w:hAnsi="Arial" w:cs="Arial"/>
        </w:rPr>
      </w:pPr>
      <w:r w:rsidRPr="00F34554">
        <w:rPr>
          <w:rFonts w:ascii="Arial" w:hAnsi="Arial" w:cs="Arial"/>
        </w:rPr>
        <w:t>STUDENT ID: 2125731</w:t>
      </w:r>
    </w:p>
    <w:p w14:paraId="66DC98AA" w14:textId="58E775BE" w:rsidR="0055061F" w:rsidRPr="00F34554" w:rsidRDefault="0055061F" w:rsidP="0055061F">
      <w:pPr>
        <w:tabs>
          <w:tab w:val="left" w:pos="5415"/>
        </w:tabs>
        <w:rPr>
          <w:rFonts w:ascii="Arial" w:hAnsi="Arial" w:cs="Arial"/>
        </w:rPr>
      </w:pPr>
      <w:r w:rsidRPr="00F34554">
        <w:rPr>
          <w:rFonts w:ascii="Arial" w:hAnsi="Arial" w:cs="Arial"/>
        </w:rPr>
        <w:t xml:space="preserve">LECTURER NAME: </w:t>
      </w:r>
      <w:r>
        <w:rPr>
          <w:rFonts w:ascii="Arial" w:hAnsi="Arial" w:cs="Arial"/>
        </w:rPr>
        <w:t>Xavier</w:t>
      </w:r>
      <w:r w:rsidR="002C5270">
        <w:rPr>
          <w:rFonts w:ascii="Arial" w:hAnsi="Arial" w:cs="Arial"/>
        </w:rPr>
        <w:t xml:space="preserve"> Matieni</w:t>
      </w:r>
    </w:p>
    <w:p w14:paraId="37D9908B" w14:textId="48D41A5B" w:rsidR="0055061F" w:rsidRPr="00F34554" w:rsidRDefault="0055061F" w:rsidP="0055061F">
      <w:pPr>
        <w:tabs>
          <w:tab w:val="left" w:pos="5415"/>
        </w:tabs>
        <w:rPr>
          <w:rFonts w:ascii="Arial" w:hAnsi="Arial" w:cs="Arial"/>
        </w:rPr>
      </w:pPr>
      <w:r w:rsidRPr="00F34554">
        <w:rPr>
          <w:rFonts w:ascii="Arial" w:hAnsi="Arial" w:cs="Arial"/>
        </w:rPr>
        <w:t>MODULE CODE: BMSW</w:t>
      </w:r>
      <w:r>
        <w:rPr>
          <w:rFonts w:ascii="Arial" w:hAnsi="Arial" w:cs="Arial"/>
        </w:rPr>
        <w:t>6104</w:t>
      </w:r>
    </w:p>
    <w:p w14:paraId="308AF5B8" w14:textId="23285288" w:rsidR="007802DE" w:rsidRDefault="0055061F" w:rsidP="0055061F">
      <w:pPr>
        <w:tabs>
          <w:tab w:val="left" w:pos="5415"/>
        </w:tabs>
        <w:rPr>
          <w:rFonts w:ascii="Arial" w:hAnsi="Arial" w:cs="Arial"/>
        </w:rPr>
      </w:pPr>
      <w:r w:rsidRPr="00F34554">
        <w:rPr>
          <w:rFonts w:ascii="Arial" w:hAnsi="Arial" w:cs="Arial"/>
        </w:rPr>
        <w:t xml:space="preserve">MODULE NAME: </w:t>
      </w:r>
      <w:r>
        <w:rPr>
          <w:rFonts w:ascii="Arial" w:hAnsi="Arial" w:cs="Arial"/>
        </w:rPr>
        <w:t>Strategic management for SMEs</w:t>
      </w:r>
    </w:p>
    <w:sdt>
      <w:sdtPr>
        <w:rPr>
          <w:rFonts w:asciiTheme="minorHAnsi" w:eastAsiaTheme="minorHAnsi" w:hAnsiTheme="minorHAnsi" w:cstheme="minorBidi"/>
          <w:color w:val="auto"/>
          <w:kern w:val="2"/>
          <w:sz w:val="22"/>
          <w:szCs w:val="22"/>
          <w:lang w:val="en-GB"/>
          <w14:ligatures w14:val="standardContextual"/>
        </w:rPr>
        <w:id w:val="-929972246"/>
        <w:docPartObj>
          <w:docPartGallery w:val="Table of Contents"/>
          <w:docPartUnique/>
        </w:docPartObj>
      </w:sdtPr>
      <w:sdtEndPr>
        <w:rPr>
          <w:b/>
          <w:bCs/>
          <w:noProof/>
        </w:rPr>
      </w:sdtEndPr>
      <w:sdtContent>
        <w:p w14:paraId="0DDE6C5E" w14:textId="71264599" w:rsidR="007802DE" w:rsidRDefault="007802DE">
          <w:pPr>
            <w:pStyle w:val="TOCHeading"/>
          </w:pPr>
          <w:r>
            <w:t>Table of Contents</w:t>
          </w:r>
        </w:p>
        <w:p w14:paraId="53504243" w14:textId="5737D0A5" w:rsidR="007802DE" w:rsidRDefault="007802D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241375" w:history="1">
            <w:r w:rsidRPr="009C144A">
              <w:rPr>
                <w:rStyle w:val="Hyperlink"/>
                <w:noProof/>
              </w:rPr>
              <w:t>Executive summary</w:t>
            </w:r>
            <w:r>
              <w:rPr>
                <w:noProof/>
                <w:webHidden/>
              </w:rPr>
              <w:tab/>
            </w:r>
            <w:r>
              <w:rPr>
                <w:noProof/>
                <w:webHidden/>
              </w:rPr>
              <w:fldChar w:fldCharType="begin"/>
            </w:r>
            <w:r>
              <w:rPr>
                <w:noProof/>
                <w:webHidden/>
              </w:rPr>
              <w:instrText xml:space="preserve"> PAGEREF _Toc175241375 \h </w:instrText>
            </w:r>
            <w:r>
              <w:rPr>
                <w:noProof/>
                <w:webHidden/>
              </w:rPr>
            </w:r>
            <w:r>
              <w:rPr>
                <w:noProof/>
                <w:webHidden/>
              </w:rPr>
              <w:fldChar w:fldCharType="separate"/>
            </w:r>
            <w:r>
              <w:rPr>
                <w:noProof/>
                <w:webHidden/>
              </w:rPr>
              <w:t>3</w:t>
            </w:r>
            <w:r>
              <w:rPr>
                <w:noProof/>
                <w:webHidden/>
              </w:rPr>
              <w:fldChar w:fldCharType="end"/>
            </w:r>
          </w:hyperlink>
        </w:p>
        <w:p w14:paraId="490AF6FB" w14:textId="3ACB0828" w:rsidR="007802DE" w:rsidRDefault="00000000">
          <w:pPr>
            <w:pStyle w:val="TOC1"/>
            <w:tabs>
              <w:tab w:val="right" w:leader="dot" w:pos="9016"/>
            </w:tabs>
            <w:rPr>
              <w:rFonts w:eastAsiaTheme="minorEastAsia"/>
              <w:noProof/>
              <w:sz w:val="24"/>
              <w:szCs w:val="24"/>
              <w:lang w:eastAsia="en-GB"/>
            </w:rPr>
          </w:pPr>
          <w:hyperlink w:anchor="_Toc175241376" w:history="1">
            <w:r w:rsidR="007802DE" w:rsidRPr="009C144A">
              <w:rPr>
                <w:rStyle w:val="Hyperlink"/>
                <w:noProof/>
              </w:rPr>
              <w:t>Introduction</w:t>
            </w:r>
            <w:r w:rsidR="007802DE">
              <w:rPr>
                <w:noProof/>
                <w:webHidden/>
              </w:rPr>
              <w:tab/>
            </w:r>
            <w:r w:rsidR="007802DE">
              <w:rPr>
                <w:noProof/>
                <w:webHidden/>
              </w:rPr>
              <w:fldChar w:fldCharType="begin"/>
            </w:r>
            <w:r w:rsidR="007802DE">
              <w:rPr>
                <w:noProof/>
                <w:webHidden/>
              </w:rPr>
              <w:instrText xml:space="preserve"> PAGEREF _Toc175241376 \h </w:instrText>
            </w:r>
            <w:r w:rsidR="007802DE">
              <w:rPr>
                <w:noProof/>
                <w:webHidden/>
              </w:rPr>
            </w:r>
            <w:r w:rsidR="007802DE">
              <w:rPr>
                <w:noProof/>
                <w:webHidden/>
              </w:rPr>
              <w:fldChar w:fldCharType="separate"/>
            </w:r>
            <w:r w:rsidR="007802DE">
              <w:rPr>
                <w:noProof/>
                <w:webHidden/>
              </w:rPr>
              <w:t>3</w:t>
            </w:r>
            <w:r w:rsidR="007802DE">
              <w:rPr>
                <w:noProof/>
                <w:webHidden/>
              </w:rPr>
              <w:fldChar w:fldCharType="end"/>
            </w:r>
          </w:hyperlink>
        </w:p>
        <w:p w14:paraId="44B1D193" w14:textId="53402594" w:rsidR="007802DE" w:rsidRDefault="00000000">
          <w:pPr>
            <w:pStyle w:val="TOC1"/>
            <w:tabs>
              <w:tab w:val="right" w:leader="dot" w:pos="9016"/>
            </w:tabs>
            <w:rPr>
              <w:rFonts w:eastAsiaTheme="minorEastAsia"/>
              <w:noProof/>
              <w:sz w:val="24"/>
              <w:szCs w:val="24"/>
              <w:lang w:eastAsia="en-GB"/>
            </w:rPr>
          </w:pPr>
          <w:hyperlink w:anchor="_Toc175241377" w:history="1">
            <w:r w:rsidR="007802DE" w:rsidRPr="009C144A">
              <w:rPr>
                <w:rStyle w:val="Hyperlink"/>
                <w:noProof/>
              </w:rPr>
              <w:t>Protein Haus strategy</w:t>
            </w:r>
            <w:r w:rsidR="007802DE">
              <w:rPr>
                <w:noProof/>
                <w:webHidden/>
              </w:rPr>
              <w:tab/>
            </w:r>
            <w:r w:rsidR="007802DE">
              <w:rPr>
                <w:noProof/>
                <w:webHidden/>
              </w:rPr>
              <w:fldChar w:fldCharType="begin"/>
            </w:r>
            <w:r w:rsidR="007802DE">
              <w:rPr>
                <w:noProof/>
                <w:webHidden/>
              </w:rPr>
              <w:instrText xml:space="preserve"> PAGEREF _Toc175241377 \h </w:instrText>
            </w:r>
            <w:r w:rsidR="007802DE">
              <w:rPr>
                <w:noProof/>
                <w:webHidden/>
              </w:rPr>
            </w:r>
            <w:r w:rsidR="007802DE">
              <w:rPr>
                <w:noProof/>
                <w:webHidden/>
              </w:rPr>
              <w:fldChar w:fldCharType="separate"/>
            </w:r>
            <w:r w:rsidR="007802DE">
              <w:rPr>
                <w:noProof/>
                <w:webHidden/>
              </w:rPr>
              <w:t>4</w:t>
            </w:r>
            <w:r w:rsidR="007802DE">
              <w:rPr>
                <w:noProof/>
                <w:webHidden/>
              </w:rPr>
              <w:fldChar w:fldCharType="end"/>
            </w:r>
          </w:hyperlink>
        </w:p>
        <w:p w14:paraId="74C1DECC" w14:textId="2D890028" w:rsidR="007802DE" w:rsidRDefault="00000000">
          <w:pPr>
            <w:pStyle w:val="TOC1"/>
            <w:tabs>
              <w:tab w:val="right" w:leader="dot" w:pos="9016"/>
            </w:tabs>
            <w:rPr>
              <w:rFonts w:eastAsiaTheme="minorEastAsia"/>
              <w:noProof/>
              <w:sz w:val="24"/>
              <w:szCs w:val="24"/>
              <w:lang w:eastAsia="en-GB"/>
            </w:rPr>
          </w:pPr>
          <w:hyperlink w:anchor="_Toc175241378" w:history="1">
            <w:r w:rsidR="007802DE" w:rsidRPr="009C144A">
              <w:rPr>
                <w:rStyle w:val="Hyperlink"/>
                <w:noProof/>
              </w:rPr>
              <w:t>SWOT</w:t>
            </w:r>
            <w:r w:rsidR="007802DE">
              <w:rPr>
                <w:noProof/>
                <w:webHidden/>
              </w:rPr>
              <w:tab/>
            </w:r>
            <w:r w:rsidR="007802DE">
              <w:rPr>
                <w:noProof/>
                <w:webHidden/>
              </w:rPr>
              <w:fldChar w:fldCharType="begin"/>
            </w:r>
            <w:r w:rsidR="007802DE">
              <w:rPr>
                <w:noProof/>
                <w:webHidden/>
              </w:rPr>
              <w:instrText xml:space="preserve"> PAGEREF _Toc175241378 \h </w:instrText>
            </w:r>
            <w:r w:rsidR="007802DE">
              <w:rPr>
                <w:noProof/>
                <w:webHidden/>
              </w:rPr>
            </w:r>
            <w:r w:rsidR="007802DE">
              <w:rPr>
                <w:noProof/>
                <w:webHidden/>
              </w:rPr>
              <w:fldChar w:fldCharType="separate"/>
            </w:r>
            <w:r w:rsidR="007802DE">
              <w:rPr>
                <w:noProof/>
                <w:webHidden/>
              </w:rPr>
              <w:t>5</w:t>
            </w:r>
            <w:r w:rsidR="007802DE">
              <w:rPr>
                <w:noProof/>
                <w:webHidden/>
              </w:rPr>
              <w:fldChar w:fldCharType="end"/>
            </w:r>
          </w:hyperlink>
        </w:p>
        <w:p w14:paraId="4C8D359D" w14:textId="71ED1E3D" w:rsidR="007802DE" w:rsidRDefault="00000000">
          <w:pPr>
            <w:pStyle w:val="TOC1"/>
            <w:tabs>
              <w:tab w:val="right" w:leader="dot" w:pos="9016"/>
            </w:tabs>
            <w:rPr>
              <w:rFonts w:eastAsiaTheme="minorEastAsia"/>
              <w:noProof/>
              <w:sz w:val="24"/>
              <w:szCs w:val="24"/>
              <w:lang w:eastAsia="en-GB"/>
            </w:rPr>
          </w:pPr>
          <w:hyperlink w:anchor="_Toc175241379" w:history="1">
            <w:r w:rsidR="007802DE" w:rsidRPr="009C144A">
              <w:rPr>
                <w:rStyle w:val="Hyperlink"/>
                <w:noProof/>
              </w:rPr>
              <w:t>VRIO</w:t>
            </w:r>
            <w:r w:rsidR="007802DE">
              <w:rPr>
                <w:noProof/>
                <w:webHidden/>
              </w:rPr>
              <w:tab/>
            </w:r>
            <w:r w:rsidR="007802DE">
              <w:rPr>
                <w:noProof/>
                <w:webHidden/>
              </w:rPr>
              <w:fldChar w:fldCharType="begin"/>
            </w:r>
            <w:r w:rsidR="007802DE">
              <w:rPr>
                <w:noProof/>
                <w:webHidden/>
              </w:rPr>
              <w:instrText xml:space="preserve"> PAGEREF _Toc175241379 \h </w:instrText>
            </w:r>
            <w:r w:rsidR="007802DE">
              <w:rPr>
                <w:noProof/>
                <w:webHidden/>
              </w:rPr>
            </w:r>
            <w:r w:rsidR="007802DE">
              <w:rPr>
                <w:noProof/>
                <w:webHidden/>
              </w:rPr>
              <w:fldChar w:fldCharType="separate"/>
            </w:r>
            <w:r w:rsidR="007802DE">
              <w:rPr>
                <w:noProof/>
                <w:webHidden/>
              </w:rPr>
              <w:t>5</w:t>
            </w:r>
            <w:r w:rsidR="007802DE">
              <w:rPr>
                <w:noProof/>
                <w:webHidden/>
              </w:rPr>
              <w:fldChar w:fldCharType="end"/>
            </w:r>
          </w:hyperlink>
        </w:p>
        <w:p w14:paraId="604EAB77" w14:textId="0D3FDD5D" w:rsidR="007802DE" w:rsidRDefault="00000000">
          <w:pPr>
            <w:pStyle w:val="TOC1"/>
            <w:tabs>
              <w:tab w:val="right" w:leader="dot" w:pos="9016"/>
            </w:tabs>
            <w:rPr>
              <w:rFonts w:eastAsiaTheme="minorEastAsia"/>
              <w:noProof/>
              <w:sz w:val="24"/>
              <w:szCs w:val="24"/>
              <w:lang w:eastAsia="en-GB"/>
            </w:rPr>
          </w:pPr>
          <w:hyperlink w:anchor="_Toc175241380" w:history="1">
            <w:r w:rsidR="007802DE" w:rsidRPr="009C144A">
              <w:rPr>
                <w:rStyle w:val="Hyperlink"/>
                <w:noProof/>
              </w:rPr>
              <w:t>PESTLE analysis</w:t>
            </w:r>
            <w:r w:rsidR="007802DE">
              <w:rPr>
                <w:noProof/>
                <w:webHidden/>
              </w:rPr>
              <w:tab/>
            </w:r>
            <w:r w:rsidR="007802DE">
              <w:rPr>
                <w:noProof/>
                <w:webHidden/>
              </w:rPr>
              <w:fldChar w:fldCharType="begin"/>
            </w:r>
            <w:r w:rsidR="007802DE">
              <w:rPr>
                <w:noProof/>
                <w:webHidden/>
              </w:rPr>
              <w:instrText xml:space="preserve"> PAGEREF _Toc175241380 \h </w:instrText>
            </w:r>
            <w:r w:rsidR="007802DE">
              <w:rPr>
                <w:noProof/>
                <w:webHidden/>
              </w:rPr>
            </w:r>
            <w:r w:rsidR="007802DE">
              <w:rPr>
                <w:noProof/>
                <w:webHidden/>
              </w:rPr>
              <w:fldChar w:fldCharType="separate"/>
            </w:r>
            <w:r w:rsidR="007802DE">
              <w:rPr>
                <w:noProof/>
                <w:webHidden/>
              </w:rPr>
              <w:t>6</w:t>
            </w:r>
            <w:r w:rsidR="007802DE">
              <w:rPr>
                <w:noProof/>
                <w:webHidden/>
              </w:rPr>
              <w:fldChar w:fldCharType="end"/>
            </w:r>
          </w:hyperlink>
        </w:p>
        <w:p w14:paraId="4514CF7E" w14:textId="7B501721" w:rsidR="007802DE" w:rsidRDefault="00000000">
          <w:pPr>
            <w:pStyle w:val="TOC1"/>
            <w:tabs>
              <w:tab w:val="right" w:leader="dot" w:pos="9016"/>
            </w:tabs>
            <w:rPr>
              <w:rFonts w:eastAsiaTheme="minorEastAsia"/>
              <w:noProof/>
              <w:sz w:val="24"/>
              <w:szCs w:val="24"/>
              <w:lang w:eastAsia="en-GB"/>
            </w:rPr>
          </w:pPr>
          <w:hyperlink w:anchor="_Toc175241381" w:history="1">
            <w:r w:rsidR="007802DE" w:rsidRPr="009C144A">
              <w:rPr>
                <w:rStyle w:val="Hyperlink"/>
                <w:noProof/>
              </w:rPr>
              <w:t>Porter’s Five Forces</w:t>
            </w:r>
            <w:r w:rsidR="007802DE">
              <w:rPr>
                <w:noProof/>
                <w:webHidden/>
              </w:rPr>
              <w:tab/>
            </w:r>
            <w:r w:rsidR="007802DE">
              <w:rPr>
                <w:noProof/>
                <w:webHidden/>
              </w:rPr>
              <w:fldChar w:fldCharType="begin"/>
            </w:r>
            <w:r w:rsidR="007802DE">
              <w:rPr>
                <w:noProof/>
                <w:webHidden/>
              </w:rPr>
              <w:instrText xml:space="preserve"> PAGEREF _Toc175241381 \h </w:instrText>
            </w:r>
            <w:r w:rsidR="007802DE">
              <w:rPr>
                <w:noProof/>
                <w:webHidden/>
              </w:rPr>
            </w:r>
            <w:r w:rsidR="007802DE">
              <w:rPr>
                <w:noProof/>
                <w:webHidden/>
              </w:rPr>
              <w:fldChar w:fldCharType="separate"/>
            </w:r>
            <w:r w:rsidR="007802DE">
              <w:rPr>
                <w:noProof/>
                <w:webHidden/>
              </w:rPr>
              <w:t>7</w:t>
            </w:r>
            <w:r w:rsidR="007802DE">
              <w:rPr>
                <w:noProof/>
                <w:webHidden/>
              </w:rPr>
              <w:fldChar w:fldCharType="end"/>
            </w:r>
          </w:hyperlink>
        </w:p>
        <w:p w14:paraId="4A68F7C1" w14:textId="19BF9D50" w:rsidR="007802DE" w:rsidRDefault="00000000">
          <w:pPr>
            <w:pStyle w:val="TOC1"/>
            <w:tabs>
              <w:tab w:val="right" w:leader="dot" w:pos="9016"/>
            </w:tabs>
            <w:rPr>
              <w:rFonts w:eastAsiaTheme="minorEastAsia"/>
              <w:noProof/>
              <w:sz w:val="24"/>
              <w:szCs w:val="24"/>
              <w:lang w:eastAsia="en-GB"/>
            </w:rPr>
          </w:pPr>
          <w:hyperlink w:anchor="_Toc175241382" w:history="1">
            <w:r w:rsidR="007802DE" w:rsidRPr="009C144A">
              <w:rPr>
                <w:rStyle w:val="Hyperlink"/>
                <w:noProof/>
              </w:rPr>
              <w:t>Ansoff Matrix</w:t>
            </w:r>
            <w:r w:rsidR="007802DE">
              <w:rPr>
                <w:noProof/>
                <w:webHidden/>
              </w:rPr>
              <w:tab/>
            </w:r>
            <w:r w:rsidR="007802DE">
              <w:rPr>
                <w:noProof/>
                <w:webHidden/>
              </w:rPr>
              <w:fldChar w:fldCharType="begin"/>
            </w:r>
            <w:r w:rsidR="007802DE">
              <w:rPr>
                <w:noProof/>
                <w:webHidden/>
              </w:rPr>
              <w:instrText xml:space="preserve"> PAGEREF _Toc175241382 \h </w:instrText>
            </w:r>
            <w:r w:rsidR="007802DE">
              <w:rPr>
                <w:noProof/>
                <w:webHidden/>
              </w:rPr>
            </w:r>
            <w:r w:rsidR="007802DE">
              <w:rPr>
                <w:noProof/>
                <w:webHidden/>
              </w:rPr>
              <w:fldChar w:fldCharType="separate"/>
            </w:r>
            <w:r w:rsidR="007802DE">
              <w:rPr>
                <w:noProof/>
                <w:webHidden/>
              </w:rPr>
              <w:t>8</w:t>
            </w:r>
            <w:r w:rsidR="007802DE">
              <w:rPr>
                <w:noProof/>
                <w:webHidden/>
              </w:rPr>
              <w:fldChar w:fldCharType="end"/>
            </w:r>
          </w:hyperlink>
        </w:p>
        <w:p w14:paraId="37F57EEE" w14:textId="41DF4864" w:rsidR="007802DE" w:rsidRDefault="00000000">
          <w:pPr>
            <w:pStyle w:val="TOC1"/>
            <w:tabs>
              <w:tab w:val="right" w:leader="dot" w:pos="9016"/>
            </w:tabs>
            <w:rPr>
              <w:rFonts w:eastAsiaTheme="minorEastAsia"/>
              <w:noProof/>
              <w:sz w:val="24"/>
              <w:szCs w:val="24"/>
              <w:lang w:eastAsia="en-GB"/>
            </w:rPr>
          </w:pPr>
          <w:hyperlink w:anchor="_Toc175241383" w:history="1">
            <w:r w:rsidR="007802DE" w:rsidRPr="009C144A">
              <w:rPr>
                <w:rStyle w:val="Hyperlink"/>
                <w:noProof/>
              </w:rPr>
              <w:t>Mendelow’s stakeholder analysis</w:t>
            </w:r>
            <w:r w:rsidR="007802DE">
              <w:rPr>
                <w:noProof/>
                <w:webHidden/>
              </w:rPr>
              <w:tab/>
            </w:r>
            <w:r w:rsidR="007802DE">
              <w:rPr>
                <w:noProof/>
                <w:webHidden/>
              </w:rPr>
              <w:fldChar w:fldCharType="begin"/>
            </w:r>
            <w:r w:rsidR="007802DE">
              <w:rPr>
                <w:noProof/>
                <w:webHidden/>
              </w:rPr>
              <w:instrText xml:space="preserve"> PAGEREF _Toc175241383 \h </w:instrText>
            </w:r>
            <w:r w:rsidR="007802DE">
              <w:rPr>
                <w:noProof/>
                <w:webHidden/>
              </w:rPr>
            </w:r>
            <w:r w:rsidR="007802DE">
              <w:rPr>
                <w:noProof/>
                <w:webHidden/>
              </w:rPr>
              <w:fldChar w:fldCharType="separate"/>
            </w:r>
            <w:r w:rsidR="007802DE">
              <w:rPr>
                <w:noProof/>
                <w:webHidden/>
              </w:rPr>
              <w:t>9</w:t>
            </w:r>
            <w:r w:rsidR="007802DE">
              <w:rPr>
                <w:noProof/>
                <w:webHidden/>
              </w:rPr>
              <w:fldChar w:fldCharType="end"/>
            </w:r>
          </w:hyperlink>
        </w:p>
        <w:p w14:paraId="601345CD" w14:textId="764A7541" w:rsidR="007802DE" w:rsidRDefault="00000000">
          <w:pPr>
            <w:pStyle w:val="TOC1"/>
            <w:tabs>
              <w:tab w:val="right" w:leader="dot" w:pos="9016"/>
            </w:tabs>
            <w:rPr>
              <w:rFonts w:eastAsiaTheme="minorEastAsia"/>
              <w:noProof/>
              <w:sz w:val="24"/>
              <w:szCs w:val="24"/>
              <w:lang w:eastAsia="en-GB"/>
            </w:rPr>
          </w:pPr>
          <w:hyperlink w:anchor="_Toc175241384" w:history="1">
            <w:r w:rsidR="007802DE" w:rsidRPr="009C144A">
              <w:rPr>
                <w:rStyle w:val="Hyperlink"/>
                <w:noProof/>
              </w:rPr>
              <w:t>Recommendations</w:t>
            </w:r>
            <w:r w:rsidR="007802DE">
              <w:rPr>
                <w:noProof/>
                <w:webHidden/>
              </w:rPr>
              <w:tab/>
            </w:r>
            <w:r w:rsidR="007802DE">
              <w:rPr>
                <w:noProof/>
                <w:webHidden/>
              </w:rPr>
              <w:fldChar w:fldCharType="begin"/>
            </w:r>
            <w:r w:rsidR="007802DE">
              <w:rPr>
                <w:noProof/>
                <w:webHidden/>
              </w:rPr>
              <w:instrText xml:space="preserve"> PAGEREF _Toc175241384 \h </w:instrText>
            </w:r>
            <w:r w:rsidR="007802DE">
              <w:rPr>
                <w:noProof/>
                <w:webHidden/>
              </w:rPr>
            </w:r>
            <w:r w:rsidR="007802DE">
              <w:rPr>
                <w:noProof/>
                <w:webHidden/>
              </w:rPr>
              <w:fldChar w:fldCharType="separate"/>
            </w:r>
            <w:r w:rsidR="007802DE">
              <w:rPr>
                <w:noProof/>
                <w:webHidden/>
              </w:rPr>
              <w:t>10</w:t>
            </w:r>
            <w:r w:rsidR="007802DE">
              <w:rPr>
                <w:noProof/>
                <w:webHidden/>
              </w:rPr>
              <w:fldChar w:fldCharType="end"/>
            </w:r>
          </w:hyperlink>
        </w:p>
        <w:p w14:paraId="5E69C567" w14:textId="41C9D70C" w:rsidR="007802DE" w:rsidRDefault="00000000">
          <w:pPr>
            <w:pStyle w:val="TOC1"/>
            <w:tabs>
              <w:tab w:val="right" w:leader="dot" w:pos="9016"/>
            </w:tabs>
            <w:rPr>
              <w:rFonts w:eastAsiaTheme="minorEastAsia"/>
              <w:noProof/>
              <w:sz w:val="24"/>
              <w:szCs w:val="24"/>
              <w:lang w:eastAsia="en-GB"/>
            </w:rPr>
          </w:pPr>
          <w:hyperlink w:anchor="_Toc175241385" w:history="1">
            <w:r w:rsidR="007802DE" w:rsidRPr="009C144A">
              <w:rPr>
                <w:rStyle w:val="Hyperlink"/>
                <w:noProof/>
              </w:rPr>
              <w:t>Conclusion</w:t>
            </w:r>
            <w:r w:rsidR="007802DE">
              <w:rPr>
                <w:noProof/>
                <w:webHidden/>
              </w:rPr>
              <w:tab/>
            </w:r>
            <w:r w:rsidR="007802DE">
              <w:rPr>
                <w:noProof/>
                <w:webHidden/>
              </w:rPr>
              <w:fldChar w:fldCharType="begin"/>
            </w:r>
            <w:r w:rsidR="007802DE">
              <w:rPr>
                <w:noProof/>
                <w:webHidden/>
              </w:rPr>
              <w:instrText xml:space="preserve"> PAGEREF _Toc175241385 \h </w:instrText>
            </w:r>
            <w:r w:rsidR="007802DE">
              <w:rPr>
                <w:noProof/>
                <w:webHidden/>
              </w:rPr>
            </w:r>
            <w:r w:rsidR="007802DE">
              <w:rPr>
                <w:noProof/>
                <w:webHidden/>
              </w:rPr>
              <w:fldChar w:fldCharType="separate"/>
            </w:r>
            <w:r w:rsidR="007802DE">
              <w:rPr>
                <w:noProof/>
                <w:webHidden/>
              </w:rPr>
              <w:t>11</w:t>
            </w:r>
            <w:r w:rsidR="007802DE">
              <w:rPr>
                <w:noProof/>
                <w:webHidden/>
              </w:rPr>
              <w:fldChar w:fldCharType="end"/>
            </w:r>
          </w:hyperlink>
        </w:p>
        <w:p w14:paraId="1AC6EAE5" w14:textId="7297BB30" w:rsidR="007802DE" w:rsidRDefault="00000000">
          <w:pPr>
            <w:pStyle w:val="TOC1"/>
            <w:tabs>
              <w:tab w:val="right" w:leader="dot" w:pos="9016"/>
            </w:tabs>
            <w:rPr>
              <w:rFonts w:eastAsiaTheme="minorEastAsia"/>
              <w:noProof/>
              <w:sz w:val="24"/>
              <w:szCs w:val="24"/>
              <w:lang w:eastAsia="en-GB"/>
            </w:rPr>
          </w:pPr>
          <w:hyperlink w:anchor="_Toc175241386" w:history="1">
            <w:r w:rsidR="007802DE" w:rsidRPr="009C144A">
              <w:rPr>
                <w:rStyle w:val="Hyperlink"/>
                <w:noProof/>
              </w:rPr>
              <w:t>Reference</w:t>
            </w:r>
            <w:r w:rsidR="007802DE">
              <w:rPr>
                <w:noProof/>
                <w:webHidden/>
              </w:rPr>
              <w:tab/>
            </w:r>
            <w:r w:rsidR="007802DE">
              <w:rPr>
                <w:noProof/>
                <w:webHidden/>
              </w:rPr>
              <w:fldChar w:fldCharType="begin"/>
            </w:r>
            <w:r w:rsidR="007802DE">
              <w:rPr>
                <w:noProof/>
                <w:webHidden/>
              </w:rPr>
              <w:instrText xml:space="preserve"> PAGEREF _Toc175241386 \h </w:instrText>
            </w:r>
            <w:r w:rsidR="007802DE">
              <w:rPr>
                <w:noProof/>
                <w:webHidden/>
              </w:rPr>
            </w:r>
            <w:r w:rsidR="007802DE">
              <w:rPr>
                <w:noProof/>
                <w:webHidden/>
              </w:rPr>
              <w:fldChar w:fldCharType="separate"/>
            </w:r>
            <w:r w:rsidR="007802DE">
              <w:rPr>
                <w:noProof/>
                <w:webHidden/>
              </w:rPr>
              <w:t>12</w:t>
            </w:r>
            <w:r w:rsidR="007802DE">
              <w:rPr>
                <w:noProof/>
                <w:webHidden/>
              </w:rPr>
              <w:fldChar w:fldCharType="end"/>
            </w:r>
          </w:hyperlink>
        </w:p>
        <w:p w14:paraId="28F01AFB" w14:textId="41F50DFC" w:rsidR="007802DE" w:rsidRDefault="007802DE">
          <w:r>
            <w:rPr>
              <w:b/>
              <w:bCs/>
              <w:noProof/>
            </w:rPr>
            <w:fldChar w:fldCharType="end"/>
          </w:r>
        </w:p>
      </w:sdtContent>
    </w:sdt>
    <w:p w14:paraId="5CF2E7B9" w14:textId="77777777" w:rsidR="007802DE" w:rsidRDefault="007802DE">
      <w:pPr>
        <w:rPr>
          <w:rFonts w:ascii="Arial" w:hAnsi="Arial" w:cs="Arial"/>
        </w:rPr>
      </w:pPr>
      <w:r>
        <w:rPr>
          <w:rFonts w:ascii="Arial" w:hAnsi="Arial" w:cs="Arial"/>
        </w:rPr>
        <w:br w:type="page"/>
      </w:r>
    </w:p>
    <w:p w14:paraId="4A5B1458" w14:textId="77777777" w:rsidR="0055061F" w:rsidRDefault="0055061F" w:rsidP="0055061F">
      <w:pPr>
        <w:tabs>
          <w:tab w:val="left" w:pos="5415"/>
        </w:tabs>
        <w:rPr>
          <w:rFonts w:ascii="Arial" w:hAnsi="Arial" w:cs="Arial"/>
        </w:rPr>
      </w:pPr>
    </w:p>
    <w:p w14:paraId="5FEB7930" w14:textId="46B28B36" w:rsidR="0055061F" w:rsidRDefault="0055061F" w:rsidP="0055061F">
      <w:pPr>
        <w:pStyle w:val="Heading1"/>
      </w:pPr>
      <w:bookmarkStart w:id="0" w:name="_Toc175241375"/>
      <w:r>
        <w:t>Executive summary</w:t>
      </w:r>
      <w:bookmarkEnd w:id="0"/>
    </w:p>
    <w:p w14:paraId="17E32C6F" w14:textId="19C135EC" w:rsidR="0055061F" w:rsidRDefault="0055061F" w:rsidP="0055061F">
      <w:pPr>
        <w:rPr>
          <w:rFonts w:ascii="Arial" w:hAnsi="Arial" w:cs="Arial"/>
          <w:sz w:val="24"/>
          <w:szCs w:val="24"/>
        </w:rPr>
      </w:pPr>
      <w:r>
        <w:rPr>
          <w:rFonts w:ascii="Arial" w:hAnsi="Arial" w:cs="Arial"/>
          <w:sz w:val="24"/>
          <w:szCs w:val="24"/>
        </w:rPr>
        <w:t xml:space="preserve">This report provides a thorough strategic analysis and growth recommendations for Protein Haus, a small fitness food shop specialised in healthy, nutritious meals and snacks designed for fitness enthusiasts </w:t>
      </w:r>
      <w:r w:rsidR="0067018A">
        <w:rPr>
          <w:rFonts w:ascii="Arial" w:hAnsi="Arial" w:cs="Arial"/>
          <w:sz w:val="24"/>
          <w:szCs w:val="24"/>
        </w:rPr>
        <w:t xml:space="preserve">and those who look after their health. It was founded in </w:t>
      </w:r>
      <w:r w:rsidR="00462124">
        <w:rPr>
          <w:rFonts w:ascii="Arial" w:hAnsi="Arial" w:cs="Arial"/>
          <w:sz w:val="24"/>
          <w:szCs w:val="24"/>
        </w:rPr>
        <w:t>2015</w:t>
      </w:r>
      <w:r w:rsidR="009E63A4">
        <w:rPr>
          <w:rFonts w:ascii="Arial" w:hAnsi="Arial" w:cs="Arial"/>
          <w:sz w:val="24"/>
          <w:szCs w:val="24"/>
        </w:rPr>
        <w:t xml:space="preserve"> and</w:t>
      </w:r>
      <w:r w:rsidR="00462124">
        <w:rPr>
          <w:rFonts w:ascii="Arial" w:hAnsi="Arial" w:cs="Arial"/>
          <w:sz w:val="24"/>
          <w:szCs w:val="24"/>
        </w:rPr>
        <w:t xml:space="preserve"> offers high-quality, protein-rich products, including meals, snacks, protein bars, and smoothies. Despite its success, the company faces significant challenges, including competition from larger food companies. </w:t>
      </w:r>
    </w:p>
    <w:p w14:paraId="04023E2D" w14:textId="445D8B8F" w:rsidR="00462124" w:rsidRDefault="00462124" w:rsidP="0055061F">
      <w:pPr>
        <w:rPr>
          <w:rFonts w:ascii="Arial" w:hAnsi="Arial" w:cs="Arial"/>
          <w:sz w:val="24"/>
          <w:szCs w:val="24"/>
        </w:rPr>
      </w:pPr>
      <w:r>
        <w:rPr>
          <w:rFonts w:ascii="Arial" w:hAnsi="Arial" w:cs="Arial"/>
          <w:sz w:val="24"/>
          <w:szCs w:val="24"/>
        </w:rPr>
        <w:t xml:space="preserve">Using the </w:t>
      </w:r>
      <w:r w:rsidR="00635AF2">
        <w:rPr>
          <w:rFonts w:ascii="Arial" w:hAnsi="Arial" w:cs="Arial"/>
          <w:sz w:val="24"/>
          <w:szCs w:val="24"/>
        </w:rPr>
        <w:t>SWOT analysis</w:t>
      </w:r>
      <w:r w:rsidR="009A2FA8">
        <w:rPr>
          <w:rFonts w:ascii="Arial" w:hAnsi="Arial" w:cs="Arial"/>
          <w:sz w:val="24"/>
          <w:szCs w:val="24"/>
        </w:rPr>
        <w:t xml:space="preserve"> we can find the company’s strengths, weaknesses, </w:t>
      </w:r>
      <w:r w:rsidR="000C2DDC">
        <w:rPr>
          <w:rFonts w:ascii="Arial" w:hAnsi="Arial" w:cs="Arial"/>
          <w:sz w:val="24"/>
          <w:szCs w:val="24"/>
        </w:rPr>
        <w:t xml:space="preserve">and </w:t>
      </w:r>
      <w:r w:rsidR="009A2FA8">
        <w:rPr>
          <w:rFonts w:ascii="Arial" w:hAnsi="Arial" w:cs="Arial"/>
          <w:sz w:val="24"/>
          <w:szCs w:val="24"/>
        </w:rPr>
        <w:t>opportunities</w:t>
      </w:r>
      <w:r>
        <w:rPr>
          <w:rFonts w:ascii="Arial" w:hAnsi="Arial" w:cs="Arial"/>
          <w:sz w:val="24"/>
          <w:szCs w:val="24"/>
        </w:rPr>
        <w:t xml:space="preserve"> </w:t>
      </w:r>
      <w:r w:rsidR="00635AF2">
        <w:rPr>
          <w:rFonts w:ascii="Arial" w:hAnsi="Arial" w:cs="Arial"/>
          <w:sz w:val="24"/>
          <w:szCs w:val="24"/>
        </w:rPr>
        <w:t xml:space="preserve">and </w:t>
      </w:r>
      <w:r w:rsidR="000C2DDC">
        <w:rPr>
          <w:rFonts w:ascii="Arial" w:hAnsi="Arial" w:cs="Arial"/>
          <w:sz w:val="24"/>
          <w:szCs w:val="24"/>
        </w:rPr>
        <w:t xml:space="preserve">the </w:t>
      </w:r>
      <w:r w:rsidR="00635AF2">
        <w:rPr>
          <w:rFonts w:ascii="Arial" w:hAnsi="Arial" w:cs="Arial"/>
          <w:sz w:val="24"/>
          <w:szCs w:val="24"/>
        </w:rPr>
        <w:t xml:space="preserve">VRIO framework </w:t>
      </w:r>
      <w:r>
        <w:rPr>
          <w:rFonts w:ascii="Arial" w:hAnsi="Arial" w:cs="Arial"/>
          <w:sz w:val="24"/>
          <w:szCs w:val="24"/>
        </w:rPr>
        <w:t>helps to</w:t>
      </w:r>
      <w:r w:rsidR="00A341E9">
        <w:rPr>
          <w:rFonts w:ascii="Arial" w:hAnsi="Arial" w:cs="Arial"/>
          <w:sz w:val="24"/>
          <w:szCs w:val="24"/>
        </w:rPr>
        <w:t xml:space="preserve"> </w:t>
      </w:r>
      <w:r w:rsidR="00CB4700">
        <w:rPr>
          <w:rFonts w:ascii="Arial" w:hAnsi="Arial" w:cs="Arial"/>
          <w:sz w:val="24"/>
          <w:szCs w:val="24"/>
        </w:rPr>
        <w:t xml:space="preserve">internally assess the company’s core values, </w:t>
      </w:r>
      <w:r w:rsidR="00736E04">
        <w:rPr>
          <w:rFonts w:ascii="Arial" w:hAnsi="Arial" w:cs="Arial"/>
          <w:sz w:val="24"/>
          <w:szCs w:val="24"/>
        </w:rPr>
        <w:t xml:space="preserve">rarity, imitability, and organisation. </w:t>
      </w:r>
      <w:r w:rsidR="00A341E9">
        <w:rPr>
          <w:rFonts w:ascii="Arial" w:hAnsi="Arial" w:cs="Arial"/>
          <w:sz w:val="24"/>
          <w:szCs w:val="24"/>
        </w:rPr>
        <w:t xml:space="preserve">The external environment is </w:t>
      </w:r>
      <w:r w:rsidR="00CB4700">
        <w:rPr>
          <w:rFonts w:ascii="Arial" w:hAnsi="Arial" w:cs="Arial"/>
          <w:sz w:val="24"/>
          <w:szCs w:val="24"/>
        </w:rPr>
        <w:t>evaluated</w:t>
      </w:r>
      <w:r w:rsidR="00A341E9">
        <w:rPr>
          <w:rFonts w:ascii="Arial" w:hAnsi="Arial" w:cs="Arial"/>
          <w:sz w:val="24"/>
          <w:szCs w:val="24"/>
        </w:rPr>
        <w:t xml:space="preserve"> through a PESTEL analysis, which </w:t>
      </w:r>
      <w:r w:rsidR="00CB4700">
        <w:rPr>
          <w:rFonts w:ascii="Arial" w:hAnsi="Arial" w:cs="Arial"/>
          <w:sz w:val="24"/>
          <w:szCs w:val="24"/>
        </w:rPr>
        <w:t>allows</w:t>
      </w:r>
      <w:r w:rsidR="00A341E9">
        <w:rPr>
          <w:rFonts w:ascii="Arial" w:hAnsi="Arial" w:cs="Arial"/>
          <w:sz w:val="24"/>
          <w:szCs w:val="24"/>
        </w:rPr>
        <w:t xml:space="preserve"> </w:t>
      </w:r>
      <w:r w:rsidR="00E86C1A">
        <w:rPr>
          <w:rFonts w:ascii="Arial" w:hAnsi="Arial" w:cs="Arial"/>
          <w:sz w:val="24"/>
          <w:szCs w:val="24"/>
        </w:rPr>
        <w:t xml:space="preserve">us </w:t>
      </w:r>
      <w:r w:rsidR="00CB4700">
        <w:rPr>
          <w:rFonts w:ascii="Arial" w:hAnsi="Arial" w:cs="Arial"/>
          <w:sz w:val="24"/>
          <w:szCs w:val="24"/>
        </w:rPr>
        <w:t xml:space="preserve">to </w:t>
      </w:r>
      <w:r w:rsidR="00E86C1A">
        <w:rPr>
          <w:rFonts w:ascii="Arial" w:hAnsi="Arial" w:cs="Arial"/>
          <w:sz w:val="24"/>
          <w:szCs w:val="24"/>
        </w:rPr>
        <w:t>find what issues we might face and how</w:t>
      </w:r>
      <w:r w:rsidR="00A341E9">
        <w:rPr>
          <w:rFonts w:ascii="Arial" w:hAnsi="Arial" w:cs="Arial"/>
          <w:sz w:val="24"/>
          <w:szCs w:val="24"/>
        </w:rPr>
        <w:t xml:space="preserve"> to deal with them.</w:t>
      </w:r>
    </w:p>
    <w:p w14:paraId="22A3155D" w14:textId="18951007" w:rsidR="00A341E9" w:rsidRDefault="00A341E9" w:rsidP="0055061F">
      <w:pPr>
        <w:rPr>
          <w:rFonts w:ascii="Arial" w:hAnsi="Arial" w:cs="Arial"/>
          <w:sz w:val="24"/>
          <w:szCs w:val="24"/>
        </w:rPr>
      </w:pPr>
      <w:r>
        <w:rPr>
          <w:rFonts w:ascii="Arial" w:hAnsi="Arial" w:cs="Arial"/>
          <w:sz w:val="24"/>
          <w:szCs w:val="24"/>
        </w:rPr>
        <w:t xml:space="preserve">Using Porter’s Five Forces, </w:t>
      </w:r>
      <w:r w:rsidR="008F2598">
        <w:rPr>
          <w:rFonts w:ascii="Arial" w:hAnsi="Arial" w:cs="Arial"/>
          <w:sz w:val="24"/>
          <w:szCs w:val="24"/>
        </w:rPr>
        <w:t>the company</w:t>
      </w:r>
      <w:r>
        <w:rPr>
          <w:rFonts w:ascii="Arial" w:hAnsi="Arial" w:cs="Arial"/>
          <w:sz w:val="24"/>
          <w:szCs w:val="24"/>
        </w:rPr>
        <w:t xml:space="preserve"> can focus on the competitive market with high bargaining power of customers and significant threats from new entrants. Nonetheless, the threat of substitutes </w:t>
      </w:r>
      <w:r w:rsidR="008F2598">
        <w:rPr>
          <w:rFonts w:ascii="Arial" w:hAnsi="Arial" w:cs="Arial"/>
          <w:sz w:val="24"/>
          <w:szCs w:val="24"/>
        </w:rPr>
        <w:t xml:space="preserve">is relatively low due to the uniqueness of </w:t>
      </w:r>
      <w:r w:rsidR="005E7A79">
        <w:rPr>
          <w:rFonts w:ascii="Arial" w:hAnsi="Arial" w:cs="Arial"/>
          <w:sz w:val="24"/>
          <w:szCs w:val="24"/>
        </w:rPr>
        <w:t>their</w:t>
      </w:r>
      <w:r w:rsidR="00E86C1A">
        <w:rPr>
          <w:rFonts w:ascii="Arial" w:hAnsi="Arial" w:cs="Arial"/>
          <w:sz w:val="24"/>
          <w:szCs w:val="24"/>
        </w:rPr>
        <w:t xml:space="preserve"> products</w:t>
      </w:r>
      <w:r w:rsidR="005E7A79">
        <w:rPr>
          <w:rFonts w:ascii="Arial" w:hAnsi="Arial" w:cs="Arial"/>
          <w:sz w:val="24"/>
          <w:szCs w:val="24"/>
        </w:rPr>
        <w:t>.</w:t>
      </w:r>
      <w:r w:rsidR="008F2598">
        <w:rPr>
          <w:rFonts w:ascii="Arial" w:hAnsi="Arial" w:cs="Arial"/>
          <w:sz w:val="24"/>
          <w:szCs w:val="24"/>
        </w:rPr>
        <w:t xml:space="preserve"> </w:t>
      </w:r>
    </w:p>
    <w:p w14:paraId="53FF5EE8" w14:textId="17019084" w:rsidR="005E7A79" w:rsidRDefault="00A036FB" w:rsidP="0055061F">
      <w:pPr>
        <w:rPr>
          <w:rFonts w:ascii="Arial" w:hAnsi="Arial" w:cs="Arial"/>
          <w:sz w:val="24"/>
          <w:szCs w:val="24"/>
        </w:rPr>
      </w:pPr>
      <w:r>
        <w:rPr>
          <w:rFonts w:ascii="Arial" w:hAnsi="Arial" w:cs="Arial"/>
          <w:sz w:val="24"/>
          <w:szCs w:val="24"/>
        </w:rPr>
        <w:t>T</w:t>
      </w:r>
      <w:r w:rsidR="00CD2687">
        <w:rPr>
          <w:rFonts w:ascii="Arial" w:hAnsi="Arial" w:cs="Arial"/>
          <w:sz w:val="24"/>
          <w:szCs w:val="24"/>
        </w:rPr>
        <w:t>he report</w:t>
      </w:r>
      <w:r>
        <w:rPr>
          <w:rFonts w:ascii="Arial" w:hAnsi="Arial" w:cs="Arial"/>
          <w:sz w:val="24"/>
          <w:szCs w:val="24"/>
        </w:rPr>
        <w:t xml:space="preserve"> also</w:t>
      </w:r>
      <w:r w:rsidR="00CD2687">
        <w:rPr>
          <w:rFonts w:ascii="Arial" w:hAnsi="Arial" w:cs="Arial"/>
          <w:sz w:val="24"/>
          <w:szCs w:val="24"/>
        </w:rPr>
        <w:t xml:space="preserve"> discovers several strategic growth options using the Ansoff Matrix. The most sustainable strategies include market insight by enhancing marketing efforts within the existing customers and product development by introducing new, innovative fitness food products that align with current health trends</w:t>
      </w:r>
      <w:r w:rsidR="005E7A79">
        <w:rPr>
          <w:rFonts w:ascii="Arial" w:hAnsi="Arial" w:cs="Arial"/>
          <w:sz w:val="24"/>
          <w:szCs w:val="24"/>
        </w:rPr>
        <w:t xml:space="preserve">. </w:t>
      </w:r>
      <w:r w:rsidR="00736E04">
        <w:rPr>
          <w:rFonts w:ascii="Arial" w:hAnsi="Arial" w:cs="Arial"/>
          <w:sz w:val="24"/>
          <w:szCs w:val="24"/>
        </w:rPr>
        <w:t>This report will also do a</w:t>
      </w:r>
      <w:r w:rsidR="00CD2687">
        <w:rPr>
          <w:rFonts w:ascii="Arial" w:hAnsi="Arial" w:cs="Arial"/>
          <w:sz w:val="24"/>
          <w:szCs w:val="24"/>
        </w:rPr>
        <w:t xml:space="preserve"> stakeholder analysis using Mendelow’s Matri</w:t>
      </w:r>
      <w:r>
        <w:rPr>
          <w:rFonts w:ascii="Arial" w:hAnsi="Arial" w:cs="Arial"/>
          <w:sz w:val="24"/>
          <w:szCs w:val="24"/>
        </w:rPr>
        <w:t>x</w:t>
      </w:r>
      <w:r w:rsidR="005E7A79">
        <w:rPr>
          <w:rFonts w:ascii="Arial" w:hAnsi="Arial" w:cs="Arial"/>
          <w:sz w:val="24"/>
          <w:szCs w:val="24"/>
        </w:rPr>
        <w:t>.</w:t>
      </w:r>
    </w:p>
    <w:p w14:paraId="49D3D4B3" w14:textId="59CE7735" w:rsidR="00736E04" w:rsidRDefault="00736E04" w:rsidP="0055061F">
      <w:pPr>
        <w:rPr>
          <w:rFonts w:ascii="Arial" w:hAnsi="Arial" w:cs="Arial"/>
          <w:sz w:val="24"/>
          <w:szCs w:val="24"/>
        </w:rPr>
      </w:pPr>
      <w:r>
        <w:rPr>
          <w:rFonts w:ascii="Arial" w:hAnsi="Arial" w:cs="Arial"/>
          <w:sz w:val="24"/>
          <w:szCs w:val="24"/>
        </w:rPr>
        <w:t>The report will give a set of recommendations for the strategic implementation process. These include expanding the product line to include vegan</w:t>
      </w:r>
      <w:r w:rsidR="005E7A79">
        <w:rPr>
          <w:rFonts w:ascii="Arial" w:hAnsi="Arial" w:cs="Arial"/>
          <w:sz w:val="24"/>
          <w:szCs w:val="24"/>
        </w:rPr>
        <w:t xml:space="preserve">, </w:t>
      </w:r>
      <w:r w:rsidR="00F60B82">
        <w:rPr>
          <w:rFonts w:ascii="Arial" w:hAnsi="Arial" w:cs="Arial"/>
          <w:sz w:val="24"/>
          <w:szCs w:val="24"/>
        </w:rPr>
        <w:t>gluten-free</w:t>
      </w:r>
      <w:r w:rsidR="005E7A79">
        <w:rPr>
          <w:rFonts w:ascii="Arial" w:hAnsi="Arial" w:cs="Arial"/>
          <w:sz w:val="24"/>
          <w:szCs w:val="24"/>
        </w:rPr>
        <w:t>, and dairy-free</w:t>
      </w:r>
      <w:r w:rsidR="00F60B82">
        <w:rPr>
          <w:rFonts w:ascii="Arial" w:hAnsi="Arial" w:cs="Arial"/>
          <w:sz w:val="24"/>
          <w:szCs w:val="24"/>
        </w:rPr>
        <w:t xml:space="preserve"> options and developing marketing efforts to increase brand awareness. If these strategies are successfully implemented, Protein Haus will stay in the market, </w:t>
      </w:r>
      <w:r w:rsidR="001910D3">
        <w:rPr>
          <w:rFonts w:ascii="Arial" w:hAnsi="Arial" w:cs="Arial"/>
          <w:sz w:val="24"/>
          <w:szCs w:val="24"/>
        </w:rPr>
        <w:t>increase</w:t>
      </w:r>
      <w:r w:rsidR="00F60B82">
        <w:rPr>
          <w:rFonts w:ascii="Arial" w:hAnsi="Arial" w:cs="Arial"/>
          <w:sz w:val="24"/>
          <w:szCs w:val="24"/>
        </w:rPr>
        <w:t xml:space="preserve"> customer loyalty, and achieve sustainable growth in the competitive fitness food industry.</w:t>
      </w:r>
    </w:p>
    <w:p w14:paraId="6F311EA6" w14:textId="2697BC9C" w:rsidR="00CF5F14" w:rsidRDefault="00CF5F14" w:rsidP="00CF5F14">
      <w:pPr>
        <w:pStyle w:val="Heading1"/>
      </w:pPr>
      <w:bookmarkStart w:id="1" w:name="_Toc175241376"/>
      <w:r>
        <w:t>Introduction</w:t>
      </w:r>
      <w:bookmarkEnd w:id="1"/>
    </w:p>
    <w:p w14:paraId="423B5AD1" w14:textId="29E7AC3B" w:rsidR="00BA7CC9" w:rsidRDefault="00BA7CC9" w:rsidP="00CF5F14">
      <w:pPr>
        <w:rPr>
          <w:rFonts w:ascii="Arial" w:hAnsi="Arial" w:cs="Arial"/>
          <w:sz w:val="24"/>
          <w:szCs w:val="24"/>
        </w:rPr>
      </w:pPr>
      <w:r>
        <w:rPr>
          <w:rFonts w:ascii="Arial" w:hAnsi="Arial" w:cs="Arial"/>
          <w:sz w:val="24"/>
          <w:szCs w:val="24"/>
        </w:rPr>
        <w:t xml:space="preserve">The purpose of this report is to deliver a strategic management analysis for Protein Haus, a small enterprise operating in the fitness food industry. As SMEs often encounter unique challenges such as limited resources and intense competition, this report aims to </w:t>
      </w:r>
      <w:r w:rsidR="001910D3">
        <w:rPr>
          <w:rFonts w:ascii="Arial" w:hAnsi="Arial" w:cs="Arial"/>
          <w:sz w:val="24"/>
          <w:szCs w:val="24"/>
        </w:rPr>
        <w:t>evaluate</w:t>
      </w:r>
      <w:r>
        <w:rPr>
          <w:rFonts w:ascii="Arial" w:hAnsi="Arial" w:cs="Arial"/>
          <w:sz w:val="24"/>
          <w:szCs w:val="24"/>
        </w:rPr>
        <w:t xml:space="preserve"> the company’s current strategic position, identify growth opportunities, and provide recommendations to ensure sustainable growth. </w:t>
      </w:r>
    </w:p>
    <w:p w14:paraId="57F9A5A9" w14:textId="35C0243D" w:rsidR="00173ADF" w:rsidRDefault="00BA7CC9" w:rsidP="00173ADF">
      <w:pPr>
        <w:rPr>
          <w:rFonts w:ascii="Arial" w:hAnsi="Arial" w:cs="Arial"/>
          <w:sz w:val="24"/>
          <w:szCs w:val="24"/>
        </w:rPr>
      </w:pPr>
      <w:r>
        <w:rPr>
          <w:rFonts w:ascii="Arial" w:hAnsi="Arial" w:cs="Arial"/>
          <w:sz w:val="24"/>
          <w:szCs w:val="24"/>
        </w:rPr>
        <w:t xml:space="preserve">To conduct a thorough analysis of Protein Haus’s internal and external environment, this report will use a variety of strategic management models and tools. Such as </w:t>
      </w:r>
      <w:r w:rsidR="008B5B09">
        <w:rPr>
          <w:rFonts w:ascii="Arial" w:hAnsi="Arial" w:cs="Arial"/>
          <w:sz w:val="24"/>
          <w:szCs w:val="24"/>
        </w:rPr>
        <w:t xml:space="preserve">the </w:t>
      </w:r>
      <w:r>
        <w:rPr>
          <w:rFonts w:ascii="Arial" w:hAnsi="Arial" w:cs="Arial"/>
          <w:sz w:val="24"/>
          <w:szCs w:val="24"/>
        </w:rPr>
        <w:t xml:space="preserve">VRIO framework </w:t>
      </w:r>
      <w:r w:rsidR="008B5B09">
        <w:rPr>
          <w:rFonts w:ascii="Arial" w:hAnsi="Arial" w:cs="Arial"/>
          <w:sz w:val="24"/>
          <w:szCs w:val="24"/>
        </w:rPr>
        <w:t>–</w:t>
      </w:r>
      <w:r>
        <w:rPr>
          <w:rFonts w:ascii="Arial" w:hAnsi="Arial" w:cs="Arial"/>
          <w:sz w:val="24"/>
          <w:szCs w:val="24"/>
        </w:rPr>
        <w:t xml:space="preserve"> </w:t>
      </w:r>
      <w:r w:rsidR="008B5B09">
        <w:rPr>
          <w:rFonts w:ascii="Arial" w:hAnsi="Arial" w:cs="Arial"/>
          <w:sz w:val="24"/>
          <w:szCs w:val="24"/>
        </w:rPr>
        <w:t xml:space="preserve">this tool will be used to assess the company’s internal resources and capabilities, deciding whether they have a sustainable competitive advantage. Then, there is PESTLE analysis, this tool will help to analyse the external </w:t>
      </w:r>
      <w:r w:rsidR="008B5B09">
        <w:rPr>
          <w:rFonts w:ascii="Arial" w:hAnsi="Arial" w:cs="Arial"/>
          <w:sz w:val="24"/>
          <w:szCs w:val="24"/>
        </w:rPr>
        <w:lastRenderedPageBreak/>
        <w:t>environment and its factors affecting the company, such as political, economic, social, technological, environmental, and legal. Furthermore, Porter’s Five Forces model will let us evaluate the industry’s competitiveness. This model will examine the bargaining power of suppliers and customers, the threat of new entrants and substitutes, and the degree of competitive rivalry</w:t>
      </w:r>
      <w:r w:rsidR="005E7A79">
        <w:rPr>
          <w:rFonts w:ascii="Arial" w:hAnsi="Arial" w:cs="Arial"/>
          <w:sz w:val="24"/>
          <w:szCs w:val="24"/>
        </w:rPr>
        <w:t xml:space="preserve">. </w:t>
      </w:r>
      <w:r w:rsidR="00B450FE">
        <w:rPr>
          <w:rFonts w:ascii="Arial" w:hAnsi="Arial" w:cs="Arial"/>
          <w:sz w:val="24"/>
          <w:szCs w:val="24"/>
        </w:rPr>
        <w:t xml:space="preserve">Moreover, the Ansoff Matrix model will help identify potential strategic growth options, such as market access, market development, product development, and diversification. Lastly, Mendelow’s Matrix tool will assess the influence and interests of key </w:t>
      </w:r>
      <w:r w:rsidR="002C5270">
        <w:rPr>
          <w:rFonts w:ascii="Arial" w:hAnsi="Arial" w:cs="Arial"/>
          <w:sz w:val="24"/>
          <w:szCs w:val="24"/>
        </w:rPr>
        <w:t>stakeholders;</w:t>
      </w:r>
      <w:r w:rsidR="00B450FE">
        <w:rPr>
          <w:rFonts w:ascii="Arial" w:hAnsi="Arial" w:cs="Arial"/>
          <w:sz w:val="24"/>
          <w:szCs w:val="24"/>
        </w:rPr>
        <w:t xml:space="preserve"> to find out how their expectations align with the chosen strategy. </w:t>
      </w:r>
    </w:p>
    <w:p w14:paraId="0177CB33" w14:textId="77777777" w:rsidR="00635AF2" w:rsidRDefault="00635AF2" w:rsidP="00173ADF">
      <w:pPr>
        <w:rPr>
          <w:rFonts w:ascii="Arial" w:hAnsi="Arial" w:cs="Arial"/>
          <w:sz w:val="24"/>
          <w:szCs w:val="24"/>
        </w:rPr>
      </w:pPr>
    </w:p>
    <w:p w14:paraId="75E86562" w14:textId="61E13E4B" w:rsidR="009A2FA8" w:rsidRDefault="009A2FA8" w:rsidP="009A2FA8">
      <w:pPr>
        <w:pStyle w:val="Heading1"/>
      </w:pPr>
      <w:bookmarkStart w:id="2" w:name="_Toc175241377"/>
      <w:r>
        <w:t>Protein Haus strategy</w:t>
      </w:r>
      <w:bookmarkEnd w:id="2"/>
    </w:p>
    <w:p w14:paraId="7DC18C91" w14:textId="2ABD9B5E" w:rsidR="009A2FA8" w:rsidRDefault="009A2FA8" w:rsidP="009A2FA8">
      <w:pPr>
        <w:rPr>
          <w:rFonts w:ascii="Arial" w:hAnsi="Arial" w:cs="Arial"/>
          <w:sz w:val="24"/>
          <w:szCs w:val="24"/>
        </w:rPr>
      </w:pPr>
      <w:r>
        <w:rPr>
          <w:rFonts w:ascii="Arial" w:hAnsi="Arial" w:cs="Arial"/>
          <w:sz w:val="24"/>
          <w:szCs w:val="24"/>
        </w:rPr>
        <w:t>To know a company's strategy, we need to find its vision, mission, values, goals, and objectives. These components provide an understanding of the company’s purpose, its long-term goals, and its specific strategies to achieve them. By understanding these elements, we can evaluate whether the company is on the right track to achieving success or if adjustments are needed.</w:t>
      </w:r>
    </w:p>
    <w:p w14:paraId="2DE662C5" w14:textId="6794F846" w:rsidR="0033728F" w:rsidRDefault="009A2FA8" w:rsidP="009A2FA8">
      <w:pPr>
        <w:rPr>
          <w:rFonts w:ascii="Arial" w:hAnsi="Arial" w:cs="Arial"/>
          <w:sz w:val="24"/>
          <w:szCs w:val="24"/>
        </w:rPr>
      </w:pPr>
      <w:r>
        <w:rPr>
          <w:rFonts w:ascii="Arial" w:hAnsi="Arial" w:cs="Arial"/>
          <w:b/>
          <w:bCs/>
          <w:sz w:val="24"/>
          <w:szCs w:val="24"/>
        </w:rPr>
        <w:t xml:space="preserve">Vision </w:t>
      </w:r>
      <w:r>
        <w:rPr>
          <w:rFonts w:ascii="Arial" w:hAnsi="Arial" w:cs="Arial"/>
          <w:sz w:val="24"/>
          <w:szCs w:val="24"/>
        </w:rPr>
        <w:t xml:space="preserve">– it shows what the company wants to become in the future. A strong vision should be inspiring and provide clear direction for the company. Protein Haus’s vision is focused </w:t>
      </w:r>
      <w:r w:rsidR="0033728F">
        <w:rPr>
          <w:rFonts w:ascii="Arial" w:hAnsi="Arial" w:cs="Arial"/>
          <w:sz w:val="24"/>
          <w:szCs w:val="24"/>
        </w:rPr>
        <w:t>on being a leader in the food industry, known for healthy, high-quality, and nutritious meals, served daily.</w:t>
      </w:r>
      <w:r w:rsidR="00D109DB">
        <w:rPr>
          <w:rFonts w:ascii="Arial" w:hAnsi="Arial" w:cs="Arial"/>
          <w:sz w:val="24"/>
          <w:szCs w:val="24"/>
        </w:rPr>
        <w:t xml:space="preserve"> The company aims to provide excellent customer service and build strong </w:t>
      </w:r>
      <w:r w:rsidR="001910D3">
        <w:rPr>
          <w:rFonts w:ascii="Arial" w:hAnsi="Arial" w:cs="Arial"/>
          <w:sz w:val="24"/>
          <w:szCs w:val="24"/>
        </w:rPr>
        <w:t>customer relationships</w:t>
      </w:r>
      <w:r w:rsidR="00D109DB">
        <w:rPr>
          <w:rFonts w:ascii="Arial" w:hAnsi="Arial" w:cs="Arial"/>
          <w:sz w:val="24"/>
          <w:szCs w:val="24"/>
        </w:rPr>
        <w:t>. The company is focused on growth and making a positive impact</w:t>
      </w:r>
      <w:r w:rsidR="00362D25">
        <w:rPr>
          <w:rFonts w:ascii="Arial" w:hAnsi="Arial" w:cs="Arial"/>
          <w:sz w:val="24"/>
          <w:szCs w:val="24"/>
        </w:rPr>
        <w:t>.</w:t>
      </w:r>
    </w:p>
    <w:p w14:paraId="285E7AFF" w14:textId="5499005A" w:rsidR="00B958FD" w:rsidRDefault="00B958FD" w:rsidP="009A2FA8">
      <w:pPr>
        <w:rPr>
          <w:rFonts w:ascii="Arial" w:hAnsi="Arial" w:cs="Arial"/>
          <w:sz w:val="24"/>
          <w:szCs w:val="24"/>
        </w:rPr>
      </w:pPr>
      <w:r>
        <w:rPr>
          <w:rFonts w:ascii="Arial" w:hAnsi="Arial" w:cs="Arial"/>
          <w:b/>
          <w:bCs/>
          <w:sz w:val="24"/>
          <w:szCs w:val="24"/>
        </w:rPr>
        <w:t xml:space="preserve">Mission </w:t>
      </w:r>
      <w:r>
        <w:rPr>
          <w:rFonts w:ascii="Arial" w:hAnsi="Arial" w:cs="Arial"/>
          <w:sz w:val="24"/>
          <w:szCs w:val="24"/>
        </w:rPr>
        <w:t>– it shows the company’s purpose and how it intends to serve its customers and stakeholders. It should communicate what the company does, who it serves, and what makes it unique. Protein Haus’s mission is to have customer satisfaction and provide quality to the products and services provided</w:t>
      </w:r>
      <w:r w:rsidR="0033728F">
        <w:rPr>
          <w:rFonts w:ascii="Arial" w:hAnsi="Arial" w:cs="Arial"/>
          <w:sz w:val="24"/>
          <w:szCs w:val="24"/>
        </w:rPr>
        <w:t xml:space="preserve">. Their mission is also to help people </w:t>
      </w:r>
      <w:r w:rsidR="001910D3">
        <w:rPr>
          <w:rFonts w:ascii="Arial" w:hAnsi="Arial" w:cs="Arial"/>
          <w:sz w:val="24"/>
          <w:szCs w:val="24"/>
        </w:rPr>
        <w:t xml:space="preserve">stay fit and healthy by having a balanced diet and </w:t>
      </w:r>
      <w:r w:rsidR="0033728F">
        <w:rPr>
          <w:rFonts w:ascii="Arial" w:hAnsi="Arial" w:cs="Arial"/>
          <w:sz w:val="24"/>
          <w:szCs w:val="24"/>
        </w:rPr>
        <w:t>make their lives easier by saving time on cooking.</w:t>
      </w:r>
    </w:p>
    <w:p w14:paraId="1DCFD2E4" w14:textId="40317D88" w:rsidR="00B958FD" w:rsidRDefault="00B958FD" w:rsidP="009A2FA8">
      <w:pPr>
        <w:rPr>
          <w:rFonts w:ascii="Arial" w:hAnsi="Arial" w:cs="Arial"/>
          <w:sz w:val="24"/>
          <w:szCs w:val="24"/>
        </w:rPr>
      </w:pPr>
      <w:r>
        <w:rPr>
          <w:rFonts w:ascii="Arial" w:hAnsi="Arial" w:cs="Arial"/>
          <w:b/>
          <w:bCs/>
          <w:sz w:val="24"/>
          <w:szCs w:val="24"/>
        </w:rPr>
        <w:t xml:space="preserve">Values </w:t>
      </w:r>
      <w:r>
        <w:rPr>
          <w:rFonts w:ascii="Arial" w:hAnsi="Arial" w:cs="Arial"/>
          <w:sz w:val="24"/>
          <w:szCs w:val="24"/>
        </w:rPr>
        <w:t xml:space="preserve">– it is a core principle that </w:t>
      </w:r>
      <w:r w:rsidR="001266F3">
        <w:rPr>
          <w:rFonts w:ascii="Arial" w:hAnsi="Arial" w:cs="Arial"/>
          <w:sz w:val="24"/>
          <w:szCs w:val="24"/>
        </w:rPr>
        <w:t>guides</w:t>
      </w:r>
      <w:r>
        <w:rPr>
          <w:rFonts w:ascii="Arial" w:hAnsi="Arial" w:cs="Arial"/>
          <w:sz w:val="24"/>
          <w:szCs w:val="24"/>
        </w:rPr>
        <w:t xml:space="preserve"> a company’s behaviour and decision-making. These values reflect what the company stands for and how it interacts with customers, employees, and other stakeholders. Protein Haus has strong values, such as integrity, innovation, and customer focus, that help to build a positive company culture and increase its reputation. </w:t>
      </w:r>
      <w:r w:rsidR="00D109DB">
        <w:rPr>
          <w:rFonts w:ascii="Arial" w:hAnsi="Arial" w:cs="Arial"/>
          <w:sz w:val="24"/>
          <w:szCs w:val="24"/>
        </w:rPr>
        <w:t>It is important to stay honest with the customers with the products and services you provide. This is why the company focuses on consumers, making sure their needs come first. Likewise, by providing quality products, the company becomes trustworthy. Furthermore, by encouraging staff to work as a team and collaborate, the business creates a friendly environment, where everyone respects each other and is transparent.</w:t>
      </w:r>
    </w:p>
    <w:p w14:paraId="3894C098" w14:textId="26EC72FF" w:rsidR="00B958FD" w:rsidRDefault="00B958FD" w:rsidP="009A2FA8">
      <w:pPr>
        <w:rPr>
          <w:rFonts w:ascii="Arial" w:hAnsi="Arial" w:cs="Arial"/>
          <w:sz w:val="24"/>
          <w:szCs w:val="24"/>
        </w:rPr>
      </w:pPr>
      <w:r>
        <w:rPr>
          <w:rFonts w:ascii="Arial" w:hAnsi="Arial" w:cs="Arial"/>
          <w:b/>
          <w:bCs/>
          <w:sz w:val="24"/>
          <w:szCs w:val="24"/>
        </w:rPr>
        <w:t xml:space="preserve">Goals and objectives </w:t>
      </w:r>
      <w:r>
        <w:rPr>
          <w:rFonts w:ascii="Arial" w:hAnsi="Arial" w:cs="Arial"/>
          <w:sz w:val="24"/>
          <w:szCs w:val="24"/>
        </w:rPr>
        <w:t xml:space="preserve">– goals are what the company aims to achieve, while objectives are the specific steps taken to reach those goals. As Protein Haus's goal is to expand its market, the objective </w:t>
      </w:r>
      <w:r w:rsidR="001266F3">
        <w:rPr>
          <w:rFonts w:ascii="Arial" w:hAnsi="Arial" w:cs="Arial"/>
          <w:sz w:val="24"/>
          <w:szCs w:val="24"/>
        </w:rPr>
        <w:t>includes</w:t>
      </w:r>
      <w:r>
        <w:rPr>
          <w:rFonts w:ascii="Arial" w:hAnsi="Arial" w:cs="Arial"/>
          <w:sz w:val="24"/>
          <w:szCs w:val="24"/>
        </w:rPr>
        <w:t xml:space="preserve"> increasing sales by launching new products</w:t>
      </w:r>
      <w:r w:rsidR="001266F3">
        <w:rPr>
          <w:rFonts w:ascii="Arial" w:hAnsi="Arial" w:cs="Arial"/>
          <w:sz w:val="24"/>
          <w:szCs w:val="24"/>
        </w:rPr>
        <w:t xml:space="preserve"> (Gavrielatos. A., 2024)</w:t>
      </w:r>
      <w:r w:rsidR="0033728F">
        <w:rPr>
          <w:rFonts w:ascii="Arial" w:hAnsi="Arial" w:cs="Arial"/>
          <w:sz w:val="24"/>
          <w:szCs w:val="24"/>
        </w:rPr>
        <w:t>.</w:t>
      </w:r>
    </w:p>
    <w:p w14:paraId="1F6DE000" w14:textId="6C00D5B0" w:rsidR="001266F3" w:rsidRDefault="001266F3" w:rsidP="009A2FA8">
      <w:pPr>
        <w:rPr>
          <w:rFonts w:ascii="Arial" w:hAnsi="Arial" w:cs="Arial"/>
          <w:sz w:val="24"/>
          <w:szCs w:val="24"/>
        </w:rPr>
      </w:pPr>
      <w:r>
        <w:rPr>
          <w:rFonts w:ascii="Arial" w:hAnsi="Arial" w:cs="Arial"/>
          <w:sz w:val="24"/>
          <w:szCs w:val="24"/>
        </w:rPr>
        <w:lastRenderedPageBreak/>
        <w:t>Protein Haus has evaluated their strategy if their vision, mission, values, goals, and objectives support the company’s overall purpose. By finding any gaps in their strategy, they can adjust it to ensure long-term success.</w:t>
      </w:r>
    </w:p>
    <w:p w14:paraId="4A52F590" w14:textId="02EA0C81" w:rsidR="001266F3" w:rsidRDefault="001266F3" w:rsidP="001266F3">
      <w:pPr>
        <w:pStyle w:val="Heading1"/>
      </w:pPr>
      <w:bookmarkStart w:id="3" w:name="_Toc175241378"/>
      <w:r>
        <w:t>SWOT</w:t>
      </w:r>
      <w:bookmarkEnd w:id="3"/>
    </w:p>
    <w:p w14:paraId="41581A96" w14:textId="378C90EA" w:rsidR="001266F3" w:rsidRDefault="001266F3" w:rsidP="001266F3">
      <w:pPr>
        <w:rPr>
          <w:rFonts w:ascii="Arial" w:hAnsi="Arial" w:cs="Arial"/>
          <w:bCs/>
          <w:sz w:val="24"/>
          <w:szCs w:val="24"/>
        </w:rPr>
      </w:pPr>
      <w:r>
        <w:rPr>
          <w:rFonts w:ascii="Arial" w:hAnsi="Arial" w:cs="Arial"/>
          <w:b/>
          <w:sz w:val="24"/>
          <w:szCs w:val="24"/>
        </w:rPr>
        <w:t xml:space="preserve">Strengths </w:t>
      </w:r>
      <w:r w:rsidR="00486C57">
        <w:rPr>
          <w:rFonts w:ascii="Arial" w:hAnsi="Arial" w:cs="Arial"/>
          <w:bCs/>
          <w:sz w:val="24"/>
          <w:szCs w:val="24"/>
        </w:rPr>
        <w:t>–</w:t>
      </w:r>
      <w:r>
        <w:rPr>
          <w:rFonts w:ascii="Arial" w:hAnsi="Arial" w:cs="Arial"/>
          <w:bCs/>
          <w:sz w:val="24"/>
          <w:szCs w:val="24"/>
        </w:rPr>
        <w:t xml:space="preserve"> </w:t>
      </w:r>
      <w:r w:rsidR="00486C57">
        <w:rPr>
          <w:rFonts w:ascii="Arial" w:hAnsi="Arial" w:cs="Arial"/>
          <w:bCs/>
          <w:sz w:val="24"/>
          <w:szCs w:val="24"/>
        </w:rPr>
        <w:t xml:space="preserve">they are internal factors that give a company a competitive advantage. Protein Haus has a strong brand reputation, </w:t>
      </w:r>
      <w:r w:rsidR="00881DB7">
        <w:rPr>
          <w:rFonts w:ascii="Arial" w:hAnsi="Arial" w:cs="Arial"/>
          <w:bCs/>
          <w:sz w:val="24"/>
          <w:szCs w:val="24"/>
        </w:rPr>
        <w:t xml:space="preserve">and </w:t>
      </w:r>
      <w:r w:rsidR="00486C57">
        <w:rPr>
          <w:rFonts w:ascii="Arial" w:hAnsi="Arial" w:cs="Arial"/>
          <w:bCs/>
          <w:sz w:val="24"/>
          <w:szCs w:val="24"/>
        </w:rPr>
        <w:t xml:space="preserve">unique products and services, such as meal plans for the whole day: people can order their meals for the next day, breakfast, snacks, lunch, and dinners, and everything is prepared specifically for their needs. They also have loyal customers who come every day. Not to mention skilled employees, who are professionals with good knowledge of the products. All of this helps to attract more customers and grow as a brand. </w:t>
      </w:r>
      <w:r w:rsidR="00881DB7">
        <w:rPr>
          <w:rFonts w:ascii="Arial" w:hAnsi="Arial" w:cs="Arial"/>
          <w:bCs/>
          <w:sz w:val="24"/>
          <w:szCs w:val="24"/>
        </w:rPr>
        <w:t>The company is also innovative, looking for new ways to improve its products and services. Additionally, the company is adaptable, and able to respond to changes in the market and customer needs quickly. These strengths help the company succeed and grow.</w:t>
      </w:r>
    </w:p>
    <w:p w14:paraId="6FD198A1" w14:textId="7B7317CD" w:rsidR="00486C57" w:rsidRDefault="00486C57" w:rsidP="001266F3">
      <w:pPr>
        <w:rPr>
          <w:rFonts w:ascii="Arial" w:hAnsi="Arial" w:cs="Arial"/>
          <w:bCs/>
          <w:sz w:val="24"/>
          <w:szCs w:val="24"/>
        </w:rPr>
      </w:pPr>
      <w:r>
        <w:rPr>
          <w:rFonts w:ascii="Arial" w:hAnsi="Arial" w:cs="Arial"/>
          <w:bCs/>
          <w:sz w:val="24"/>
          <w:szCs w:val="24"/>
        </w:rPr>
        <w:t xml:space="preserve">On the other hand, Protein Haus's </w:t>
      </w:r>
      <w:r>
        <w:rPr>
          <w:rFonts w:ascii="Arial" w:hAnsi="Arial" w:cs="Arial"/>
          <w:b/>
          <w:sz w:val="24"/>
          <w:szCs w:val="24"/>
        </w:rPr>
        <w:t>weaknesses</w:t>
      </w:r>
      <w:r>
        <w:rPr>
          <w:rFonts w:ascii="Arial" w:hAnsi="Arial" w:cs="Arial"/>
          <w:bCs/>
          <w:sz w:val="24"/>
          <w:szCs w:val="24"/>
        </w:rPr>
        <w:t xml:space="preserve"> are limited financial resources. As it is a small company, they struggle with high operational costs. This can prevent it from competing with larger companies.</w:t>
      </w:r>
      <w:r w:rsidR="00881DB7">
        <w:rPr>
          <w:rFonts w:ascii="Arial" w:hAnsi="Arial" w:cs="Arial"/>
          <w:bCs/>
          <w:sz w:val="24"/>
          <w:szCs w:val="24"/>
        </w:rPr>
        <w:t xml:space="preserve"> Moreover, because it is a small company, it might not be known very well, making it harder to attract more new customers.</w:t>
      </w:r>
      <w:r>
        <w:rPr>
          <w:rFonts w:ascii="Arial" w:hAnsi="Arial" w:cs="Arial"/>
          <w:bCs/>
          <w:sz w:val="24"/>
          <w:szCs w:val="24"/>
        </w:rPr>
        <w:t xml:space="preserve"> By identifying these weaknesses, the company </w:t>
      </w:r>
      <w:r w:rsidR="00881DB7">
        <w:rPr>
          <w:rFonts w:ascii="Arial" w:hAnsi="Arial" w:cs="Arial"/>
          <w:bCs/>
          <w:sz w:val="24"/>
          <w:szCs w:val="24"/>
        </w:rPr>
        <w:t>knows</w:t>
      </w:r>
      <w:r>
        <w:rPr>
          <w:rFonts w:ascii="Arial" w:hAnsi="Arial" w:cs="Arial"/>
          <w:bCs/>
          <w:sz w:val="24"/>
          <w:szCs w:val="24"/>
        </w:rPr>
        <w:t xml:space="preserve"> what areas to improve to remain competitive.</w:t>
      </w:r>
    </w:p>
    <w:p w14:paraId="04A260B0" w14:textId="0A1C05CD" w:rsidR="00486C57" w:rsidRDefault="00486C57" w:rsidP="001266F3">
      <w:pPr>
        <w:rPr>
          <w:rFonts w:ascii="Arial" w:hAnsi="Arial" w:cs="Arial"/>
          <w:bCs/>
          <w:sz w:val="24"/>
          <w:szCs w:val="24"/>
        </w:rPr>
      </w:pPr>
      <w:r>
        <w:rPr>
          <w:rFonts w:ascii="Arial" w:hAnsi="Arial" w:cs="Arial"/>
          <w:b/>
          <w:sz w:val="24"/>
          <w:szCs w:val="24"/>
        </w:rPr>
        <w:t xml:space="preserve">Opportunities </w:t>
      </w:r>
      <w:r>
        <w:rPr>
          <w:rFonts w:ascii="Arial" w:hAnsi="Arial" w:cs="Arial"/>
          <w:bCs/>
          <w:sz w:val="24"/>
          <w:szCs w:val="24"/>
        </w:rPr>
        <w:t xml:space="preserve">– this is an external factor, that a company can develop to grow and succeed. </w:t>
      </w:r>
      <w:r w:rsidR="005E4E44">
        <w:rPr>
          <w:rFonts w:ascii="Arial" w:hAnsi="Arial" w:cs="Arial"/>
          <w:bCs/>
          <w:sz w:val="24"/>
          <w:szCs w:val="24"/>
        </w:rPr>
        <w:t>Nowadays</w:t>
      </w:r>
      <w:r>
        <w:rPr>
          <w:rFonts w:ascii="Arial" w:hAnsi="Arial" w:cs="Arial"/>
          <w:bCs/>
          <w:sz w:val="24"/>
          <w:szCs w:val="24"/>
        </w:rPr>
        <w:t xml:space="preserve"> it is trending to look after your health and minimise dairy and gluten intake, </w:t>
      </w:r>
      <w:r w:rsidR="005E4E44">
        <w:rPr>
          <w:rFonts w:ascii="Arial" w:hAnsi="Arial" w:cs="Arial"/>
          <w:bCs/>
          <w:sz w:val="24"/>
          <w:szCs w:val="24"/>
        </w:rPr>
        <w:t>Protein Haus can take it as an opportunity and offer new products to the market. Also growing demand for eco-friendly goods, the brand is in a position to offer sustainable options.</w:t>
      </w:r>
      <w:r w:rsidR="00213202">
        <w:rPr>
          <w:rFonts w:ascii="Arial" w:hAnsi="Arial" w:cs="Arial"/>
          <w:bCs/>
          <w:sz w:val="24"/>
          <w:szCs w:val="24"/>
        </w:rPr>
        <w:t xml:space="preserve"> It can also provide delivery services to reach more people who prefer shopping from home. Collaboration with gyms and fitness influencers could help the company build brand awareness and attract more customers interested in healthy lifestyles. These opportunities can help the company expand its market and increase sales. </w:t>
      </w:r>
    </w:p>
    <w:p w14:paraId="57BB6742" w14:textId="48403933" w:rsidR="005E4E44" w:rsidRPr="005E4E44" w:rsidRDefault="005E4E44" w:rsidP="001266F3">
      <w:pPr>
        <w:rPr>
          <w:rFonts w:ascii="Arial" w:hAnsi="Arial" w:cs="Arial"/>
          <w:bCs/>
          <w:sz w:val="24"/>
          <w:szCs w:val="24"/>
        </w:rPr>
      </w:pPr>
      <w:r>
        <w:rPr>
          <w:rFonts w:ascii="Arial" w:hAnsi="Arial" w:cs="Arial"/>
          <w:b/>
          <w:sz w:val="24"/>
          <w:szCs w:val="24"/>
        </w:rPr>
        <w:t xml:space="preserve">Threats </w:t>
      </w:r>
      <w:r>
        <w:rPr>
          <w:rFonts w:ascii="Arial" w:hAnsi="Arial" w:cs="Arial"/>
          <w:bCs/>
          <w:sz w:val="24"/>
          <w:szCs w:val="24"/>
        </w:rPr>
        <w:t>– This can negatively impact the company. Increased competition or even changes in regulations that make it harder for business to survive. If the company has competitors around with similar products at a lower price, this can lead to losing customers</w:t>
      </w:r>
      <w:r w:rsidR="00213202">
        <w:rPr>
          <w:rFonts w:ascii="Arial" w:hAnsi="Arial" w:cs="Arial"/>
          <w:bCs/>
          <w:sz w:val="24"/>
          <w:szCs w:val="24"/>
        </w:rPr>
        <w:t xml:space="preserve">. Besides, changes in consumer preferences or trends can also create a threat if the company does not adapt quickly. In addition, changing ingredient costs or issues with suppliers could increase product expenses and affect pricing. These threats require careful planning and flexibility to </w:t>
      </w:r>
      <w:r w:rsidR="00D1770A">
        <w:rPr>
          <w:rFonts w:ascii="Arial" w:hAnsi="Arial" w:cs="Arial"/>
          <w:bCs/>
          <w:sz w:val="24"/>
          <w:szCs w:val="24"/>
        </w:rPr>
        <w:t>ensure the company stays competitive</w:t>
      </w:r>
      <w:r w:rsidR="007D69ED">
        <w:rPr>
          <w:rFonts w:ascii="Arial" w:hAnsi="Arial" w:cs="Arial"/>
          <w:bCs/>
          <w:sz w:val="24"/>
          <w:szCs w:val="24"/>
        </w:rPr>
        <w:t xml:space="preserve"> (Mind tools, 2024)</w:t>
      </w:r>
    </w:p>
    <w:p w14:paraId="4A7D9273" w14:textId="0C0401AE" w:rsidR="00B450FE" w:rsidRDefault="008174CB" w:rsidP="008174CB">
      <w:pPr>
        <w:pStyle w:val="Heading1"/>
      </w:pPr>
      <w:bookmarkStart w:id="4" w:name="_Toc175241379"/>
      <w:r>
        <w:t>VRIO</w:t>
      </w:r>
      <w:bookmarkEnd w:id="4"/>
    </w:p>
    <w:p w14:paraId="5FD5D0B4" w14:textId="496D8475" w:rsidR="008174CB" w:rsidRDefault="008174CB" w:rsidP="008174CB">
      <w:pPr>
        <w:rPr>
          <w:rFonts w:ascii="Arial" w:hAnsi="Arial" w:cs="Arial"/>
          <w:sz w:val="24"/>
          <w:szCs w:val="24"/>
        </w:rPr>
      </w:pPr>
      <w:r>
        <w:rPr>
          <w:rFonts w:ascii="Arial" w:hAnsi="Arial" w:cs="Arial"/>
          <w:sz w:val="24"/>
          <w:szCs w:val="24"/>
        </w:rPr>
        <w:t>The VRIO</w:t>
      </w:r>
      <w:r w:rsidR="00BD5532">
        <w:rPr>
          <w:rFonts w:ascii="Arial" w:hAnsi="Arial" w:cs="Arial"/>
          <w:sz w:val="24"/>
          <w:szCs w:val="24"/>
        </w:rPr>
        <w:t xml:space="preserve"> is an internal</w:t>
      </w:r>
      <w:r>
        <w:rPr>
          <w:rFonts w:ascii="Arial" w:hAnsi="Arial" w:cs="Arial"/>
          <w:sz w:val="24"/>
          <w:szCs w:val="24"/>
        </w:rPr>
        <w:t xml:space="preserve"> framework </w:t>
      </w:r>
      <w:r w:rsidR="00BD5532">
        <w:rPr>
          <w:rFonts w:ascii="Arial" w:hAnsi="Arial" w:cs="Arial"/>
          <w:sz w:val="24"/>
          <w:szCs w:val="24"/>
        </w:rPr>
        <w:t xml:space="preserve">that </w:t>
      </w:r>
      <w:r>
        <w:rPr>
          <w:rFonts w:ascii="Arial" w:hAnsi="Arial" w:cs="Arial"/>
          <w:sz w:val="24"/>
          <w:szCs w:val="24"/>
        </w:rPr>
        <w:t xml:space="preserve">is an essential tool for analysing the competitive potential of a company’s resources and capabilities. For Protein Haus, </w:t>
      </w:r>
      <w:r>
        <w:rPr>
          <w:rFonts w:ascii="Arial" w:hAnsi="Arial" w:cs="Arial"/>
          <w:sz w:val="24"/>
          <w:szCs w:val="24"/>
        </w:rPr>
        <w:lastRenderedPageBreak/>
        <w:t xml:space="preserve">operating within the fitness food industry, this analysis evaluates whether its resources provide a sustained competitive advantage by examining their value, rarity, imitability, and organisational support (Messineo, 2024). </w:t>
      </w:r>
    </w:p>
    <w:p w14:paraId="2DED98E7" w14:textId="1430F0E1" w:rsidR="00483E53" w:rsidRDefault="00483E53" w:rsidP="008174CB">
      <w:pPr>
        <w:rPr>
          <w:rFonts w:ascii="Arial" w:hAnsi="Arial" w:cs="Arial"/>
          <w:sz w:val="24"/>
          <w:szCs w:val="24"/>
        </w:rPr>
      </w:pPr>
      <w:r w:rsidRPr="00C87F3F">
        <w:rPr>
          <w:rFonts w:ascii="Arial" w:hAnsi="Arial" w:cs="Arial"/>
          <w:b/>
          <w:bCs/>
          <w:sz w:val="24"/>
          <w:szCs w:val="24"/>
        </w:rPr>
        <w:t xml:space="preserve">Value </w:t>
      </w:r>
      <w:r>
        <w:rPr>
          <w:rFonts w:ascii="Arial" w:hAnsi="Arial" w:cs="Arial"/>
          <w:sz w:val="24"/>
          <w:szCs w:val="24"/>
        </w:rPr>
        <w:t>– the first aspect of the VRIO framework assesses whether the company’s resources add value for the customer. Protein Haus created products to meet the specific needs of its target audience, such as protein shakes and juices, meal prep for busy people, healthy snacks, and so on. These offerings align with current market trends, including health and wellness, and sustainability</w:t>
      </w:r>
      <w:r w:rsidR="0039130F">
        <w:rPr>
          <w:rFonts w:ascii="Arial" w:hAnsi="Arial" w:cs="Arial"/>
          <w:sz w:val="24"/>
          <w:szCs w:val="24"/>
        </w:rPr>
        <w:t xml:space="preserve">. </w:t>
      </w:r>
      <w:r>
        <w:rPr>
          <w:rFonts w:ascii="Arial" w:hAnsi="Arial" w:cs="Arial"/>
          <w:sz w:val="24"/>
          <w:szCs w:val="24"/>
        </w:rPr>
        <w:t>The company’s expertise in product development and customer service adds value by creating a strong brand reputation and ensuring high customer satisfaction, allowing the business to effectively meet customer needs.</w:t>
      </w:r>
    </w:p>
    <w:p w14:paraId="3BFCF536" w14:textId="74EF8229" w:rsidR="00362D4B" w:rsidRDefault="00362D4B" w:rsidP="008174CB">
      <w:pPr>
        <w:rPr>
          <w:rFonts w:ascii="Arial" w:hAnsi="Arial" w:cs="Arial"/>
          <w:sz w:val="24"/>
          <w:szCs w:val="24"/>
        </w:rPr>
      </w:pPr>
      <w:r w:rsidRPr="00C87F3F">
        <w:rPr>
          <w:rFonts w:ascii="Arial" w:hAnsi="Arial" w:cs="Arial"/>
          <w:b/>
          <w:bCs/>
          <w:sz w:val="24"/>
          <w:szCs w:val="24"/>
        </w:rPr>
        <w:t>Rarity</w:t>
      </w:r>
      <w:r>
        <w:rPr>
          <w:rFonts w:ascii="Arial" w:hAnsi="Arial" w:cs="Arial"/>
          <w:sz w:val="24"/>
          <w:szCs w:val="24"/>
        </w:rPr>
        <w:t xml:space="preserve"> – it is another critical factor for the company. The company’s ability to provide healthy, but tasty meals, snacks, and drinks, without any additives, this way helping people stay on track with their goals. Also, a meal plan for the day could be ordered in advance, so all a client needs to do is – come in the morning and collect their meals for the day. This rarity is particularly important in highly competitive industries where differentiation is key to retaining customers.</w:t>
      </w:r>
    </w:p>
    <w:p w14:paraId="65B0201C" w14:textId="3A855042" w:rsidR="00362D4B" w:rsidRDefault="00362D4B" w:rsidP="008174CB">
      <w:pPr>
        <w:rPr>
          <w:rFonts w:ascii="Arial" w:hAnsi="Arial" w:cs="Arial"/>
          <w:sz w:val="24"/>
          <w:szCs w:val="24"/>
        </w:rPr>
      </w:pPr>
      <w:r w:rsidRPr="00C87F3F">
        <w:rPr>
          <w:rFonts w:ascii="Arial" w:hAnsi="Arial" w:cs="Arial"/>
          <w:b/>
          <w:bCs/>
          <w:sz w:val="24"/>
          <w:szCs w:val="24"/>
        </w:rPr>
        <w:t>Imitability</w:t>
      </w:r>
      <w:r>
        <w:rPr>
          <w:rFonts w:ascii="Arial" w:hAnsi="Arial" w:cs="Arial"/>
          <w:sz w:val="24"/>
          <w:szCs w:val="24"/>
        </w:rPr>
        <w:t xml:space="preserve"> – while valuable and rare resources are crucial</w:t>
      </w:r>
      <w:r w:rsidR="00E32915">
        <w:rPr>
          <w:rFonts w:ascii="Arial" w:hAnsi="Arial" w:cs="Arial"/>
          <w:sz w:val="24"/>
          <w:szCs w:val="24"/>
        </w:rPr>
        <w:t>, imitability helps you to be ahead of your competitors</w:t>
      </w:r>
      <w:r>
        <w:rPr>
          <w:rFonts w:ascii="Arial" w:hAnsi="Arial" w:cs="Arial"/>
          <w:sz w:val="24"/>
          <w:szCs w:val="24"/>
        </w:rPr>
        <w:t xml:space="preserve">. In Protein Haus’s case, certain </w:t>
      </w:r>
      <w:r w:rsidR="00E32915">
        <w:rPr>
          <w:rFonts w:ascii="Arial" w:hAnsi="Arial" w:cs="Arial"/>
          <w:sz w:val="24"/>
          <w:szCs w:val="24"/>
        </w:rPr>
        <w:t>products are difficult for competitors to replicate. For example, the company has found a unique ingredient mix to make meals low-calorie, tasty, and healthy</w:t>
      </w:r>
      <w:r w:rsidR="0043334A">
        <w:rPr>
          <w:rFonts w:ascii="Arial" w:hAnsi="Arial" w:cs="Arial"/>
          <w:sz w:val="24"/>
          <w:szCs w:val="24"/>
        </w:rPr>
        <w:t>, with a lot of benefits. It would be costly and time-consuming for our opponents to imitate. However, the company needs to continually innovate, to be a leader in this business.</w:t>
      </w:r>
    </w:p>
    <w:p w14:paraId="60192987" w14:textId="324FA75C" w:rsidR="0043334A" w:rsidRDefault="0043334A" w:rsidP="008174CB">
      <w:pPr>
        <w:rPr>
          <w:rFonts w:ascii="Arial" w:hAnsi="Arial" w:cs="Arial"/>
          <w:sz w:val="24"/>
          <w:szCs w:val="24"/>
        </w:rPr>
      </w:pPr>
      <w:r w:rsidRPr="00C87F3F">
        <w:rPr>
          <w:rFonts w:ascii="Arial" w:hAnsi="Arial" w:cs="Arial"/>
          <w:b/>
          <w:bCs/>
          <w:sz w:val="24"/>
          <w:szCs w:val="24"/>
        </w:rPr>
        <w:t>Organisation</w:t>
      </w:r>
      <w:r>
        <w:rPr>
          <w:rFonts w:ascii="Arial" w:hAnsi="Arial" w:cs="Arial"/>
          <w:sz w:val="24"/>
          <w:szCs w:val="24"/>
        </w:rPr>
        <w:t xml:space="preserve"> – finally, Protein Haus must be well-organised and have a good strategy to bring those values to the customers. This means having the right structure and processes in place. </w:t>
      </w:r>
      <w:r w:rsidR="002C5270">
        <w:rPr>
          <w:rFonts w:ascii="Arial" w:hAnsi="Arial" w:cs="Arial"/>
          <w:sz w:val="24"/>
          <w:szCs w:val="24"/>
        </w:rPr>
        <w:t>Protein Haus</w:t>
      </w:r>
      <w:r>
        <w:rPr>
          <w:rFonts w:ascii="Arial" w:hAnsi="Arial" w:cs="Arial"/>
          <w:sz w:val="24"/>
          <w:szCs w:val="24"/>
        </w:rPr>
        <w:t xml:space="preserve"> demonstrates organisational capability through strong leadership and good decision-making processes. By aligning its organisational structure with its strategic goals, the company ensures that it can </w:t>
      </w:r>
      <w:r w:rsidR="00E0185A">
        <w:rPr>
          <w:rFonts w:ascii="Arial" w:hAnsi="Arial" w:cs="Arial"/>
          <w:sz w:val="24"/>
          <w:szCs w:val="24"/>
        </w:rPr>
        <w:t>be</w:t>
      </w:r>
      <w:r>
        <w:rPr>
          <w:rFonts w:ascii="Arial" w:hAnsi="Arial" w:cs="Arial"/>
          <w:sz w:val="24"/>
          <w:szCs w:val="24"/>
        </w:rPr>
        <w:t xml:space="preserve"> valuable, rare, and </w:t>
      </w:r>
      <w:r w:rsidR="00E0185A">
        <w:rPr>
          <w:rFonts w:ascii="Arial" w:hAnsi="Arial" w:cs="Arial"/>
          <w:sz w:val="24"/>
          <w:szCs w:val="24"/>
        </w:rPr>
        <w:t xml:space="preserve">hard to imitate. This also allows Protein Haus to not only create value but also sustain it over the long </w:t>
      </w:r>
      <w:r w:rsidR="00CB4700">
        <w:rPr>
          <w:rFonts w:ascii="Arial" w:hAnsi="Arial" w:cs="Arial"/>
          <w:sz w:val="24"/>
          <w:szCs w:val="24"/>
        </w:rPr>
        <w:t>period</w:t>
      </w:r>
      <w:r w:rsidR="00E0185A">
        <w:rPr>
          <w:rFonts w:ascii="Arial" w:hAnsi="Arial" w:cs="Arial"/>
          <w:sz w:val="24"/>
          <w:szCs w:val="24"/>
        </w:rPr>
        <w:t>, positioning the company for continued success in the competitive fitness food market</w:t>
      </w:r>
      <w:r w:rsidR="0039130F">
        <w:rPr>
          <w:rFonts w:ascii="Arial" w:hAnsi="Arial" w:cs="Arial"/>
          <w:sz w:val="24"/>
          <w:szCs w:val="24"/>
        </w:rPr>
        <w:t xml:space="preserve"> (Cascade, 2023)</w:t>
      </w:r>
      <w:r w:rsidR="00E0185A">
        <w:rPr>
          <w:rFonts w:ascii="Arial" w:hAnsi="Arial" w:cs="Arial"/>
          <w:sz w:val="24"/>
          <w:szCs w:val="24"/>
        </w:rPr>
        <w:t>.</w:t>
      </w:r>
    </w:p>
    <w:p w14:paraId="2E5A6660" w14:textId="5C34D49C" w:rsidR="005C6BF7" w:rsidRPr="00173ADF" w:rsidRDefault="00E0185A" w:rsidP="00173ADF">
      <w:pPr>
        <w:rPr>
          <w:rFonts w:ascii="Arial" w:hAnsi="Arial" w:cs="Arial"/>
          <w:sz w:val="24"/>
          <w:szCs w:val="24"/>
        </w:rPr>
      </w:pPr>
      <w:r>
        <w:rPr>
          <w:rFonts w:ascii="Arial" w:hAnsi="Arial" w:cs="Arial"/>
          <w:sz w:val="24"/>
          <w:szCs w:val="24"/>
        </w:rPr>
        <w:t xml:space="preserve">To conclude, through the VRIO analysis, it is clear that Protein Haus has a combination of valuable, rare, and challenging </w:t>
      </w:r>
      <w:r w:rsidR="001A3EEA">
        <w:rPr>
          <w:rFonts w:ascii="Arial" w:hAnsi="Arial" w:cs="Arial"/>
          <w:sz w:val="24"/>
          <w:szCs w:val="24"/>
        </w:rPr>
        <w:t>to imitate</w:t>
      </w:r>
      <w:r>
        <w:rPr>
          <w:rFonts w:ascii="Arial" w:hAnsi="Arial" w:cs="Arial"/>
          <w:sz w:val="24"/>
          <w:szCs w:val="24"/>
        </w:rPr>
        <w:t>, which gives a competitive advantage.</w:t>
      </w:r>
    </w:p>
    <w:p w14:paraId="53B911E6" w14:textId="16705BE7" w:rsidR="00E0185A" w:rsidRDefault="00E0185A" w:rsidP="00E0185A">
      <w:pPr>
        <w:pStyle w:val="Heading1"/>
      </w:pPr>
      <w:bookmarkStart w:id="5" w:name="_Toc175241380"/>
      <w:r>
        <w:t>PESTLE analysis</w:t>
      </w:r>
      <w:bookmarkEnd w:id="5"/>
    </w:p>
    <w:p w14:paraId="7A36F7A6" w14:textId="425B51D6" w:rsidR="00E0185A" w:rsidRDefault="00E0185A" w:rsidP="00E0185A">
      <w:pPr>
        <w:rPr>
          <w:rFonts w:ascii="Arial" w:hAnsi="Arial" w:cs="Arial"/>
          <w:sz w:val="24"/>
          <w:szCs w:val="24"/>
        </w:rPr>
      </w:pPr>
      <w:r>
        <w:rPr>
          <w:rFonts w:ascii="Arial" w:hAnsi="Arial" w:cs="Arial"/>
          <w:sz w:val="24"/>
          <w:szCs w:val="24"/>
        </w:rPr>
        <w:t xml:space="preserve">The PESTLE analysis provides an overview of external </w:t>
      </w:r>
      <w:r w:rsidR="001A3EEA">
        <w:rPr>
          <w:rFonts w:ascii="Arial" w:hAnsi="Arial" w:cs="Arial"/>
          <w:sz w:val="24"/>
          <w:szCs w:val="24"/>
        </w:rPr>
        <w:t>factors</w:t>
      </w:r>
      <w:r>
        <w:rPr>
          <w:rFonts w:ascii="Arial" w:hAnsi="Arial" w:cs="Arial"/>
          <w:sz w:val="24"/>
          <w:szCs w:val="24"/>
        </w:rPr>
        <w:t xml:space="preserve"> that influence the company</w:t>
      </w:r>
      <w:r w:rsidR="001A3EEA">
        <w:rPr>
          <w:rFonts w:ascii="Arial" w:hAnsi="Arial" w:cs="Arial"/>
          <w:sz w:val="24"/>
          <w:szCs w:val="24"/>
        </w:rPr>
        <w:t>. This analysis covers political</w:t>
      </w:r>
      <w:r w:rsidR="006E7F4B">
        <w:rPr>
          <w:rFonts w:ascii="Arial" w:hAnsi="Arial" w:cs="Arial"/>
          <w:sz w:val="24"/>
          <w:szCs w:val="24"/>
        </w:rPr>
        <w:t xml:space="preserve">, </w:t>
      </w:r>
      <w:r w:rsidR="001A3EEA">
        <w:rPr>
          <w:rFonts w:ascii="Arial" w:hAnsi="Arial" w:cs="Arial"/>
          <w:sz w:val="24"/>
          <w:szCs w:val="24"/>
        </w:rPr>
        <w:t xml:space="preserve">economic, social, technological, environmental, and legal factors, each of which plays a crucial role in building the company’s strategy and operations (Makos, J., 2024). </w:t>
      </w:r>
    </w:p>
    <w:p w14:paraId="0208D17A" w14:textId="2E3FC639" w:rsidR="004E03DF" w:rsidRDefault="004E03DF" w:rsidP="00E0185A">
      <w:pPr>
        <w:rPr>
          <w:rFonts w:ascii="Arial" w:hAnsi="Arial" w:cs="Arial"/>
          <w:sz w:val="24"/>
          <w:szCs w:val="24"/>
        </w:rPr>
      </w:pPr>
      <w:r w:rsidRPr="00C87F3F">
        <w:rPr>
          <w:rFonts w:ascii="Arial" w:hAnsi="Arial" w:cs="Arial"/>
          <w:b/>
          <w:bCs/>
          <w:sz w:val="24"/>
          <w:szCs w:val="24"/>
        </w:rPr>
        <w:t xml:space="preserve">Political </w:t>
      </w:r>
      <w:r w:rsidR="003F2D99">
        <w:rPr>
          <w:rFonts w:ascii="Arial" w:hAnsi="Arial" w:cs="Arial"/>
          <w:sz w:val="24"/>
          <w:szCs w:val="24"/>
        </w:rPr>
        <w:t>–</w:t>
      </w:r>
      <w:r>
        <w:rPr>
          <w:rFonts w:ascii="Arial" w:hAnsi="Arial" w:cs="Arial"/>
          <w:sz w:val="24"/>
          <w:szCs w:val="24"/>
        </w:rPr>
        <w:t xml:space="preserve"> </w:t>
      </w:r>
      <w:r w:rsidR="003F2D99">
        <w:rPr>
          <w:rFonts w:ascii="Arial" w:hAnsi="Arial" w:cs="Arial"/>
          <w:sz w:val="24"/>
          <w:szCs w:val="24"/>
        </w:rPr>
        <w:t xml:space="preserve">political issues have a big influence on Protein </w:t>
      </w:r>
      <w:r w:rsidR="002C5270">
        <w:rPr>
          <w:rFonts w:ascii="Arial" w:hAnsi="Arial" w:cs="Arial"/>
          <w:sz w:val="24"/>
          <w:szCs w:val="24"/>
        </w:rPr>
        <w:t>Haus'</w:t>
      </w:r>
      <w:r w:rsidR="00BF77E3">
        <w:rPr>
          <w:rFonts w:ascii="Arial" w:hAnsi="Arial" w:cs="Arial"/>
          <w:sz w:val="24"/>
          <w:szCs w:val="24"/>
        </w:rPr>
        <w:t xml:space="preserve"> operation and development</w:t>
      </w:r>
      <w:r w:rsidR="003F2D99">
        <w:rPr>
          <w:rFonts w:ascii="Arial" w:hAnsi="Arial" w:cs="Arial"/>
          <w:sz w:val="24"/>
          <w:szCs w:val="24"/>
        </w:rPr>
        <w:t>, especially when it comes to government</w:t>
      </w:r>
      <w:r w:rsidR="00BF77E3">
        <w:rPr>
          <w:rFonts w:ascii="Arial" w:hAnsi="Arial" w:cs="Arial"/>
          <w:sz w:val="24"/>
          <w:szCs w:val="24"/>
        </w:rPr>
        <w:t xml:space="preserve"> regulations and</w:t>
      </w:r>
      <w:r w:rsidR="003F2D99">
        <w:rPr>
          <w:rFonts w:ascii="Arial" w:hAnsi="Arial" w:cs="Arial"/>
          <w:sz w:val="24"/>
          <w:szCs w:val="24"/>
        </w:rPr>
        <w:t xml:space="preserve"> policies</w:t>
      </w:r>
      <w:r w:rsidR="00BF77E3">
        <w:rPr>
          <w:rFonts w:ascii="Arial" w:hAnsi="Arial" w:cs="Arial"/>
          <w:sz w:val="24"/>
          <w:szCs w:val="24"/>
        </w:rPr>
        <w:t>.</w:t>
      </w:r>
      <w:r w:rsidR="003F2D99">
        <w:rPr>
          <w:rFonts w:ascii="Arial" w:hAnsi="Arial" w:cs="Arial"/>
          <w:sz w:val="24"/>
          <w:szCs w:val="24"/>
        </w:rPr>
        <w:t xml:space="preserve"> </w:t>
      </w:r>
      <w:r w:rsidR="00BF77E3">
        <w:rPr>
          <w:rFonts w:ascii="Arial" w:hAnsi="Arial" w:cs="Arial"/>
          <w:sz w:val="24"/>
          <w:szCs w:val="24"/>
        </w:rPr>
        <w:t xml:space="preserve">Such </w:t>
      </w:r>
      <w:r w:rsidR="00BF77E3">
        <w:rPr>
          <w:rFonts w:ascii="Arial" w:hAnsi="Arial" w:cs="Arial"/>
          <w:sz w:val="24"/>
          <w:szCs w:val="24"/>
        </w:rPr>
        <w:lastRenderedPageBreak/>
        <w:t xml:space="preserve">as tax policy, labor law, environmental law, food safety regulations, and political stability. </w:t>
      </w:r>
      <w:r w:rsidR="006E7F4B">
        <w:rPr>
          <w:rFonts w:ascii="Arial" w:hAnsi="Arial" w:cs="Arial"/>
          <w:sz w:val="24"/>
          <w:szCs w:val="24"/>
        </w:rPr>
        <w:t xml:space="preserve">It all depends on the government's support of the business. If they support small businesses through subsidies, it can boost the company’s growth. </w:t>
      </w:r>
      <w:r w:rsidR="005153EC">
        <w:rPr>
          <w:rFonts w:ascii="Arial" w:hAnsi="Arial" w:cs="Arial"/>
          <w:sz w:val="24"/>
          <w:szCs w:val="24"/>
        </w:rPr>
        <w:t>On the other hand, if there are strict trade policies, it could be harder for the company to expand internationally. Moreover, all health and safety regulations put pressure on the company to follow certain rules, which could lead to higher operation costs.</w:t>
      </w:r>
    </w:p>
    <w:p w14:paraId="0733E1DC" w14:textId="4A734177" w:rsidR="006E7F4B" w:rsidRDefault="006E7F4B" w:rsidP="00E0185A">
      <w:pPr>
        <w:rPr>
          <w:rFonts w:ascii="Arial" w:hAnsi="Arial" w:cs="Arial"/>
          <w:sz w:val="24"/>
          <w:szCs w:val="24"/>
        </w:rPr>
      </w:pPr>
      <w:r w:rsidRPr="00C87F3F">
        <w:rPr>
          <w:rFonts w:ascii="Arial" w:hAnsi="Arial" w:cs="Arial"/>
          <w:b/>
          <w:bCs/>
          <w:sz w:val="24"/>
          <w:szCs w:val="24"/>
        </w:rPr>
        <w:t>Economical</w:t>
      </w:r>
      <w:r>
        <w:rPr>
          <w:rFonts w:ascii="Arial" w:hAnsi="Arial" w:cs="Arial"/>
          <w:sz w:val="24"/>
          <w:szCs w:val="24"/>
        </w:rPr>
        <w:t xml:space="preserve"> </w:t>
      </w:r>
      <w:r w:rsidR="00906E6D">
        <w:rPr>
          <w:rFonts w:ascii="Arial" w:hAnsi="Arial" w:cs="Arial"/>
          <w:sz w:val="24"/>
          <w:szCs w:val="24"/>
        </w:rPr>
        <w:t>–</w:t>
      </w:r>
      <w:r>
        <w:rPr>
          <w:rFonts w:ascii="Arial" w:hAnsi="Arial" w:cs="Arial"/>
          <w:sz w:val="24"/>
          <w:szCs w:val="24"/>
        </w:rPr>
        <w:t xml:space="preserve"> </w:t>
      </w:r>
      <w:r w:rsidR="00906E6D">
        <w:rPr>
          <w:rFonts w:ascii="Arial" w:hAnsi="Arial" w:cs="Arial"/>
          <w:sz w:val="24"/>
          <w:szCs w:val="24"/>
        </w:rPr>
        <w:t>This factor is also important to the food industry. Inflation rates, interest rates, and overall economic growth impact Protein Haus sales and profitability. For example, when the economy is going down, people may spend less money on non-essential goods,</w:t>
      </w:r>
      <w:r w:rsidR="00812BC0">
        <w:rPr>
          <w:rFonts w:ascii="Arial" w:hAnsi="Arial" w:cs="Arial"/>
          <w:sz w:val="24"/>
          <w:szCs w:val="24"/>
        </w:rPr>
        <w:t xml:space="preserve"> which could lead to decreased need for Protein Haus’s products and services. </w:t>
      </w:r>
      <w:r w:rsidR="00EC1C13">
        <w:rPr>
          <w:rFonts w:ascii="Arial" w:hAnsi="Arial" w:cs="Arial"/>
          <w:sz w:val="24"/>
          <w:szCs w:val="24"/>
        </w:rPr>
        <w:t xml:space="preserve">Equally, a rising economy can increase consumer spending, providing growth opportunities. </w:t>
      </w:r>
    </w:p>
    <w:p w14:paraId="08102399" w14:textId="0B733B73" w:rsidR="00EC1C13" w:rsidRDefault="00EC1C13" w:rsidP="00E0185A">
      <w:pPr>
        <w:rPr>
          <w:rFonts w:ascii="Arial" w:hAnsi="Arial" w:cs="Arial"/>
          <w:sz w:val="24"/>
          <w:szCs w:val="24"/>
        </w:rPr>
      </w:pPr>
      <w:r w:rsidRPr="00C87F3F">
        <w:rPr>
          <w:rFonts w:ascii="Arial" w:hAnsi="Arial" w:cs="Arial"/>
          <w:b/>
          <w:bCs/>
          <w:sz w:val="24"/>
          <w:szCs w:val="24"/>
        </w:rPr>
        <w:t xml:space="preserve">Social </w:t>
      </w:r>
      <w:r>
        <w:rPr>
          <w:rFonts w:ascii="Arial" w:hAnsi="Arial" w:cs="Arial"/>
          <w:sz w:val="24"/>
          <w:szCs w:val="24"/>
        </w:rPr>
        <w:t xml:space="preserve">– this factor helps to understand what demography to focus on, what trends are at the moment, and what are the consumer needs. The increase </w:t>
      </w:r>
      <w:r w:rsidR="008F76E9">
        <w:rPr>
          <w:rFonts w:ascii="Arial" w:hAnsi="Arial" w:cs="Arial"/>
          <w:sz w:val="24"/>
          <w:szCs w:val="24"/>
        </w:rPr>
        <w:t xml:space="preserve">in awareness of healthy </w:t>
      </w:r>
      <w:r w:rsidR="00121B01">
        <w:rPr>
          <w:rFonts w:ascii="Arial" w:hAnsi="Arial" w:cs="Arial"/>
          <w:sz w:val="24"/>
          <w:szCs w:val="24"/>
        </w:rPr>
        <w:t xml:space="preserve">lifestyles </w:t>
      </w:r>
      <w:r w:rsidR="008F76E9">
        <w:rPr>
          <w:rFonts w:ascii="Arial" w:hAnsi="Arial" w:cs="Arial"/>
          <w:sz w:val="24"/>
          <w:szCs w:val="24"/>
        </w:rPr>
        <w:t xml:space="preserve">and eco-friendly products </w:t>
      </w:r>
      <w:r w:rsidR="001661C8">
        <w:rPr>
          <w:rFonts w:ascii="Arial" w:hAnsi="Arial" w:cs="Arial"/>
          <w:sz w:val="24"/>
          <w:szCs w:val="24"/>
        </w:rPr>
        <w:t>has</w:t>
      </w:r>
      <w:r w:rsidR="008F76E9">
        <w:rPr>
          <w:rFonts w:ascii="Arial" w:hAnsi="Arial" w:cs="Arial"/>
          <w:sz w:val="24"/>
          <w:szCs w:val="24"/>
        </w:rPr>
        <w:t xml:space="preserve"> help</w:t>
      </w:r>
      <w:r w:rsidR="001661C8">
        <w:rPr>
          <w:rFonts w:ascii="Arial" w:hAnsi="Arial" w:cs="Arial"/>
          <w:sz w:val="24"/>
          <w:szCs w:val="24"/>
        </w:rPr>
        <w:t>ed</w:t>
      </w:r>
      <w:r w:rsidR="008F76E9">
        <w:rPr>
          <w:rFonts w:ascii="Arial" w:hAnsi="Arial" w:cs="Arial"/>
          <w:sz w:val="24"/>
          <w:szCs w:val="24"/>
        </w:rPr>
        <w:t xml:space="preserve"> to increase profit as</w:t>
      </w:r>
      <w:r w:rsidR="00121B01">
        <w:rPr>
          <w:rFonts w:ascii="Arial" w:hAnsi="Arial" w:cs="Arial"/>
          <w:sz w:val="24"/>
          <w:szCs w:val="24"/>
        </w:rPr>
        <w:t xml:space="preserve"> people prioritise healthy living and there is a growing market for it.</w:t>
      </w:r>
      <w:r w:rsidR="002C5270">
        <w:rPr>
          <w:rFonts w:ascii="Arial" w:hAnsi="Arial" w:cs="Arial"/>
          <w:sz w:val="24"/>
          <w:szCs w:val="24"/>
        </w:rPr>
        <w:t xml:space="preserve"> </w:t>
      </w:r>
    </w:p>
    <w:p w14:paraId="68FC186C" w14:textId="5820F5B6" w:rsidR="002C5270" w:rsidRDefault="002C5270" w:rsidP="00E0185A">
      <w:pPr>
        <w:rPr>
          <w:rFonts w:ascii="Arial" w:hAnsi="Arial" w:cs="Arial"/>
          <w:sz w:val="24"/>
          <w:szCs w:val="24"/>
        </w:rPr>
      </w:pPr>
      <w:r w:rsidRPr="00C87F3F">
        <w:rPr>
          <w:rFonts w:ascii="Arial" w:hAnsi="Arial" w:cs="Arial"/>
          <w:b/>
          <w:bCs/>
          <w:sz w:val="24"/>
          <w:szCs w:val="24"/>
        </w:rPr>
        <w:t xml:space="preserve">Technological </w:t>
      </w:r>
      <w:r>
        <w:rPr>
          <w:rFonts w:ascii="Arial" w:hAnsi="Arial" w:cs="Arial"/>
          <w:sz w:val="24"/>
          <w:szCs w:val="24"/>
        </w:rPr>
        <w:t>– technology is evolving at a rapid pace, changing</w:t>
      </w:r>
      <w:r w:rsidR="00BB1401">
        <w:rPr>
          <w:rFonts w:ascii="Arial" w:hAnsi="Arial" w:cs="Arial"/>
          <w:sz w:val="24"/>
          <w:szCs w:val="24"/>
        </w:rPr>
        <w:t xml:space="preserve"> </w:t>
      </w:r>
      <w:r>
        <w:rPr>
          <w:rFonts w:ascii="Arial" w:hAnsi="Arial" w:cs="Arial"/>
          <w:sz w:val="24"/>
          <w:szCs w:val="24"/>
        </w:rPr>
        <w:t xml:space="preserve">how businesses operate. </w:t>
      </w:r>
      <w:r w:rsidR="00BB1401">
        <w:rPr>
          <w:rFonts w:ascii="Arial" w:hAnsi="Arial" w:cs="Arial"/>
          <w:sz w:val="24"/>
          <w:szCs w:val="24"/>
        </w:rPr>
        <w:t>It can provide a competitive advantage. For instance, food labeling and packaging all require technology. Even we can take orders from customers and deliver them to their doorstep. It is all because of new technology. However, staying ahead of the technology requires continuous development and investment.</w:t>
      </w:r>
    </w:p>
    <w:p w14:paraId="741FC94D" w14:textId="781044FB" w:rsidR="002C4A41" w:rsidRDefault="00BB1401" w:rsidP="00E0185A">
      <w:pPr>
        <w:rPr>
          <w:rFonts w:ascii="Arial" w:hAnsi="Arial" w:cs="Arial"/>
          <w:sz w:val="24"/>
          <w:szCs w:val="24"/>
        </w:rPr>
      </w:pPr>
      <w:r w:rsidRPr="00C87F3F">
        <w:rPr>
          <w:rFonts w:ascii="Arial" w:hAnsi="Arial" w:cs="Arial"/>
          <w:b/>
          <w:bCs/>
          <w:sz w:val="24"/>
          <w:szCs w:val="24"/>
        </w:rPr>
        <w:t xml:space="preserve">Environmental </w:t>
      </w:r>
      <w:r w:rsidR="002C4A41">
        <w:rPr>
          <w:rFonts w:ascii="Arial" w:hAnsi="Arial" w:cs="Arial"/>
          <w:sz w:val="24"/>
          <w:szCs w:val="24"/>
        </w:rPr>
        <w:t>–</w:t>
      </w:r>
      <w:r>
        <w:rPr>
          <w:rFonts w:ascii="Arial" w:hAnsi="Arial" w:cs="Arial"/>
          <w:sz w:val="24"/>
          <w:szCs w:val="24"/>
        </w:rPr>
        <w:t xml:space="preserve"> </w:t>
      </w:r>
      <w:r w:rsidR="002C4A41">
        <w:rPr>
          <w:rFonts w:ascii="Arial" w:hAnsi="Arial" w:cs="Arial"/>
          <w:sz w:val="24"/>
          <w:szCs w:val="24"/>
        </w:rPr>
        <w:t>nowadays, this is one of the most important aspects. Everyone is trying their best to look after the planet. Protein Haus has introduced PLA (plastic-free) packaging, the meat and vegetables are</w:t>
      </w:r>
      <w:r w:rsidR="007A06EB">
        <w:rPr>
          <w:rFonts w:ascii="Arial" w:hAnsi="Arial" w:cs="Arial"/>
          <w:sz w:val="24"/>
          <w:szCs w:val="24"/>
        </w:rPr>
        <w:t xml:space="preserve"> sourced</w:t>
      </w:r>
      <w:r w:rsidR="002C4A41">
        <w:rPr>
          <w:rFonts w:ascii="Arial" w:hAnsi="Arial" w:cs="Arial"/>
          <w:sz w:val="24"/>
          <w:szCs w:val="24"/>
        </w:rPr>
        <w:t xml:space="preserve"> from local farms. All of this helps in the long run as it will reduce wastage and save the planet. </w:t>
      </w:r>
    </w:p>
    <w:p w14:paraId="055A5188" w14:textId="42F576DC" w:rsidR="002C4A41" w:rsidRDefault="002C4A41" w:rsidP="00E0185A">
      <w:pPr>
        <w:rPr>
          <w:rFonts w:ascii="Arial" w:hAnsi="Arial" w:cs="Arial"/>
          <w:sz w:val="24"/>
          <w:szCs w:val="24"/>
        </w:rPr>
      </w:pPr>
      <w:r w:rsidRPr="00C87F3F">
        <w:rPr>
          <w:rFonts w:ascii="Arial" w:hAnsi="Arial" w:cs="Arial"/>
          <w:b/>
          <w:bCs/>
          <w:sz w:val="24"/>
          <w:szCs w:val="24"/>
        </w:rPr>
        <w:t xml:space="preserve">Legal </w:t>
      </w:r>
      <w:r>
        <w:rPr>
          <w:rFonts w:ascii="Arial" w:hAnsi="Arial" w:cs="Arial"/>
          <w:sz w:val="24"/>
          <w:szCs w:val="24"/>
        </w:rPr>
        <w:t xml:space="preserve">– last is the legal factor. It gives some challenges to the company, as we have to comply with the government requirements and laws regarding food safety standards, labor laws, and so on. </w:t>
      </w:r>
      <w:r w:rsidR="00B74A64">
        <w:rPr>
          <w:rFonts w:ascii="Arial" w:hAnsi="Arial" w:cs="Arial"/>
          <w:sz w:val="24"/>
          <w:szCs w:val="24"/>
        </w:rPr>
        <w:t>This is very important to avoid legal penalties and stay a trustworthy company</w:t>
      </w:r>
      <w:r w:rsidR="000B780F">
        <w:rPr>
          <w:rFonts w:ascii="Arial" w:hAnsi="Arial" w:cs="Arial"/>
          <w:sz w:val="24"/>
          <w:szCs w:val="24"/>
        </w:rPr>
        <w:t xml:space="preserve"> (Edrawmax, 2024).</w:t>
      </w:r>
    </w:p>
    <w:p w14:paraId="5EE51EB9" w14:textId="5A288212" w:rsidR="00B74A64" w:rsidRDefault="00B74A64" w:rsidP="00E0185A">
      <w:pPr>
        <w:rPr>
          <w:rFonts w:ascii="Arial" w:hAnsi="Arial" w:cs="Arial"/>
          <w:sz w:val="24"/>
          <w:szCs w:val="24"/>
        </w:rPr>
      </w:pPr>
      <w:r>
        <w:rPr>
          <w:rFonts w:ascii="Arial" w:hAnsi="Arial" w:cs="Arial"/>
          <w:sz w:val="24"/>
          <w:szCs w:val="24"/>
        </w:rPr>
        <w:t>Overall, PESTLE analysis highlights external factors. By understanding and implementing the right strategy, for these political, economical, social, technological, environmental, and legal influences, the company can make better decisions</w:t>
      </w:r>
      <w:r w:rsidR="005C6BF7">
        <w:rPr>
          <w:rFonts w:ascii="Arial" w:hAnsi="Arial" w:cs="Arial"/>
          <w:sz w:val="24"/>
          <w:szCs w:val="24"/>
        </w:rPr>
        <w:t xml:space="preserve">, </w:t>
      </w:r>
      <w:r>
        <w:rPr>
          <w:rFonts w:ascii="Arial" w:hAnsi="Arial" w:cs="Arial"/>
          <w:sz w:val="24"/>
          <w:szCs w:val="24"/>
        </w:rPr>
        <w:t xml:space="preserve">have better and sustainable growth as a </w:t>
      </w:r>
      <w:r w:rsidR="005C6BF7">
        <w:rPr>
          <w:rFonts w:ascii="Arial" w:hAnsi="Arial" w:cs="Arial"/>
          <w:sz w:val="24"/>
          <w:szCs w:val="24"/>
        </w:rPr>
        <w:t>brand, and</w:t>
      </w:r>
      <w:r>
        <w:rPr>
          <w:rFonts w:ascii="Arial" w:hAnsi="Arial" w:cs="Arial"/>
          <w:sz w:val="24"/>
          <w:szCs w:val="24"/>
        </w:rPr>
        <w:t xml:space="preserve"> have a competitive advantage. </w:t>
      </w:r>
    </w:p>
    <w:p w14:paraId="7FD7D689" w14:textId="17664058" w:rsidR="007A06EB" w:rsidRDefault="007A06EB" w:rsidP="007A06EB">
      <w:pPr>
        <w:pStyle w:val="Heading1"/>
      </w:pPr>
      <w:bookmarkStart w:id="6" w:name="_Toc175241381"/>
      <w:r>
        <w:t>Porter’s Five Forces</w:t>
      </w:r>
      <w:bookmarkEnd w:id="6"/>
    </w:p>
    <w:p w14:paraId="16DBE175" w14:textId="21DBB4F6" w:rsidR="007A06EB" w:rsidRPr="007A06EB" w:rsidRDefault="007A06EB" w:rsidP="007A06EB">
      <w:pPr>
        <w:rPr>
          <w:rFonts w:ascii="Arial" w:hAnsi="Arial" w:cs="Arial"/>
          <w:sz w:val="24"/>
          <w:szCs w:val="24"/>
        </w:rPr>
      </w:pPr>
      <w:r>
        <w:rPr>
          <w:rFonts w:ascii="Arial" w:hAnsi="Arial" w:cs="Arial"/>
          <w:sz w:val="24"/>
          <w:szCs w:val="24"/>
        </w:rPr>
        <w:t xml:space="preserve">Porter’s Five Forces is a strategic tool for analysing the competitive factors that affect an industry’s profitability. Understanding these factors is essential for Protein Haus to build strategies that can help stay in the market. The model </w:t>
      </w:r>
      <w:r w:rsidR="00F21E4F">
        <w:rPr>
          <w:rFonts w:ascii="Arial" w:hAnsi="Arial" w:cs="Arial"/>
          <w:sz w:val="24"/>
          <w:szCs w:val="24"/>
        </w:rPr>
        <w:t>focuses</w:t>
      </w:r>
      <w:r>
        <w:rPr>
          <w:rFonts w:ascii="Arial" w:hAnsi="Arial" w:cs="Arial"/>
          <w:sz w:val="24"/>
          <w:szCs w:val="24"/>
        </w:rPr>
        <w:t xml:space="preserve"> on </w:t>
      </w:r>
      <w:r w:rsidR="00F21E4F">
        <w:rPr>
          <w:rFonts w:ascii="Arial" w:hAnsi="Arial" w:cs="Arial"/>
          <w:sz w:val="24"/>
          <w:szCs w:val="24"/>
        </w:rPr>
        <w:t xml:space="preserve">competitive rivalry, supplier power, buyer power, </w:t>
      </w:r>
      <w:r w:rsidR="00F6711C">
        <w:rPr>
          <w:rFonts w:ascii="Arial" w:hAnsi="Arial" w:cs="Arial"/>
          <w:sz w:val="24"/>
          <w:szCs w:val="24"/>
        </w:rPr>
        <w:t xml:space="preserve">the </w:t>
      </w:r>
      <w:r w:rsidR="00F21E4F">
        <w:rPr>
          <w:rFonts w:ascii="Arial" w:hAnsi="Arial" w:cs="Arial"/>
          <w:sz w:val="24"/>
          <w:szCs w:val="24"/>
        </w:rPr>
        <w:t xml:space="preserve">threat of substitution, and </w:t>
      </w:r>
      <w:r w:rsidR="00F6711C">
        <w:rPr>
          <w:rFonts w:ascii="Arial" w:hAnsi="Arial" w:cs="Arial"/>
          <w:sz w:val="24"/>
          <w:szCs w:val="24"/>
        </w:rPr>
        <w:t xml:space="preserve">the </w:t>
      </w:r>
      <w:r w:rsidR="00F21E4F">
        <w:rPr>
          <w:rFonts w:ascii="Arial" w:hAnsi="Arial" w:cs="Arial"/>
          <w:sz w:val="24"/>
          <w:szCs w:val="24"/>
        </w:rPr>
        <w:t>threat of new entry (Mind tools, 2024).</w:t>
      </w:r>
    </w:p>
    <w:p w14:paraId="7B3B5946" w14:textId="636EE7E2" w:rsidR="00BD5532" w:rsidRDefault="00F21E4F" w:rsidP="00E0185A">
      <w:pPr>
        <w:rPr>
          <w:rFonts w:ascii="Arial" w:hAnsi="Arial" w:cs="Arial"/>
          <w:sz w:val="24"/>
          <w:szCs w:val="24"/>
        </w:rPr>
      </w:pPr>
      <w:r w:rsidRPr="00C87F3F">
        <w:rPr>
          <w:rFonts w:ascii="Arial" w:hAnsi="Arial" w:cs="Arial"/>
          <w:b/>
          <w:bCs/>
          <w:sz w:val="24"/>
          <w:szCs w:val="24"/>
        </w:rPr>
        <w:lastRenderedPageBreak/>
        <w:t>Industry rivalry</w:t>
      </w:r>
      <w:r>
        <w:rPr>
          <w:rFonts w:ascii="Arial" w:hAnsi="Arial" w:cs="Arial"/>
          <w:sz w:val="24"/>
          <w:szCs w:val="24"/>
        </w:rPr>
        <w:t xml:space="preserve"> – it looks at how much competition there is between companies in the same market. When competition is high, </w:t>
      </w:r>
      <w:r w:rsidR="001661C8">
        <w:rPr>
          <w:rFonts w:ascii="Arial" w:hAnsi="Arial" w:cs="Arial"/>
          <w:sz w:val="24"/>
          <w:szCs w:val="24"/>
        </w:rPr>
        <w:t>Protein Haus</w:t>
      </w:r>
      <w:r>
        <w:rPr>
          <w:rFonts w:ascii="Arial" w:hAnsi="Arial" w:cs="Arial"/>
          <w:sz w:val="24"/>
          <w:szCs w:val="24"/>
        </w:rPr>
        <w:t xml:space="preserve"> </w:t>
      </w:r>
      <w:r w:rsidR="001661C8">
        <w:rPr>
          <w:rFonts w:ascii="Arial" w:hAnsi="Arial" w:cs="Arial"/>
          <w:sz w:val="24"/>
          <w:szCs w:val="24"/>
        </w:rPr>
        <w:t>competes</w:t>
      </w:r>
      <w:r>
        <w:rPr>
          <w:rFonts w:ascii="Arial" w:hAnsi="Arial" w:cs="Arial"/>
          <w:sz w:val="24"/>
          <w:szCs w:val="24"/>
        </w:rPr>
        <w:t xml:space="preserve"> by lowering prices, creating new products, or spending more money on marketing. </w:t>
      </w:r>
      <w:r w:rsidR="0070107E">
        <w:rPr>
          <w:rFonts w:ascii="Arial" w:hAnsi="Arial" w:cs="Arial"/>
          <w:sz w:val="24"/>
          <w:szCs w:val="24"/>
        </w:rPr>
        <w:t>T</w:t>
      </w:r>
      <w:r>
        <w:rPr>
          <w:rFonts w:ascii="Arial" w:hAnsi="Arial" w:cs="Arial"/>
          <w:sz w:val="24"/>
          <w:szCs w:val="24"/>
        </w:rPr>
        <w:t xml:space="preserve">here are a lot of companies selling similar products, </w:t>
      </w:r>
      <w:r w:rsidR="0070107E">
        <w:rPr>
          <w:rFonts w:ascii="Arial" w:hAnsi="Arial" w:cs="Arial"/>
          <w:sz w:val="24"/>
          <w:szCs w:val="24"/>
        </w:rPr>
        <w:t xml:space="preserve">but </w:t>
      </w:r>
      <w:r>
        <w:rPr>
          <w:rFonts w:ascii="Arial" w:hAnsi="Arial" w:cs="Arial"/>
          <w:sz w:val="24"/>
          <w:szCs w:val="24"/>
        </w:rPr>
        <w:t>Protein Haus</w:t>
      </w:r>
      <w:r w:rsidR="0070107E">
        <w:rPr>
          <w:rFonts w:ascii="Arial" w:hAnsi="Arial" w:cs="Arial"/>
          <w:sz w:val="24"/>
          <w:szCs w:val="24"/>
        </w:rPr>
        <w:t xml:space="preserve"> always innovates their products and services </w:t>
      </w:r>
      <w:r>
        <w:rPr>
          <w:rFonts w:ascii="Arial" w:hAnsi="Arial" w:cs="Arial"/>
          <w:sz w:val="24"/>
          <w:szCs w:val="24"/>
        </w:rPr>
        <w:t>to stand out and keep customers</w:t>
      </w:r>
      <w:r w:rsidR="0070107E">
        <w:rPr>
          <w:rFonts w:ascii="Arial" w:hAnsi="Arial" w:cs="Arial"/>
          <w:sz w:val="24"/>
          <w:szCs w:val="24"/>
        </w:rPr>
        <w:t xml:space="preserve"> coming back.</w:t>
      </w:r>
    </w:p>
    <w:p w14:paraId="132AE348" w14:textId="4E35BA91" w:rsidR="00F21E4F" w:rsidRDefault="00F21E4F" w:rsidP="00E0185A">
      <w:pPr>
        <w:rPr>
          <w:rFonts w:ascii="Arial" w:hAnsi="Arial" w:cs="Arial"/>
          <w:sz w:val="24"/>
          <w:szCs w:val="24"/>
        </w:rPr>
      </w:pPr>
      <w:r w:rsidRPr="00C87F3F">
        <w:rPr>
          <w:rFonts w:ascii="Arial" w:hAnsi="Arial" w:cs="Arial"/>
          <w:b/>
          <w:bCs/>
          <w:sz w:val="24"/>
          <w:szCs w:val="24"/>
        </w:rPr>
        <w:t>The threat of substitute</w:t>
      </w:r>
      <w:r>
        <w:rPr>
          <w:rFonts w:ascii="Arial" w:hAnsi="Arial" w:cs="Arial"/>
          <w:sz w:val="24"/>
          <w:szCs w:val="24"/>
        </w:rPr>
        <w:t xml:space="preserve"> </w:t>
      </w:r>
      <w:r w:rsidR="003121BD">
        <w:rPr>
          <w:rFonts w:ascii="Arial" w:hAnsi="Arial" w:cs="Arial"/>
          <w:sz w:val="24"/>
          <w:szCs w:val="24"/>
        </w:rPr>
        <w:t>–</w:t>
      </w:r>
      <w:r>
        <w:rPr>
          <w:rFonts w:ascii="Arial" w:hAnsi="Arial" w:cs="Arial"/>
          <w:sz w:val="24"/>
          <w:szCs w:val="24"/>
        </w:rPr>
        <w:t xml:space="preserve"> </w:t>
      </w:r>
      <w:r w:rsidR="003121BD">
        <w:rPr>
          <w:rFonts w:ascii="Arial" w:hAnsi="Arial" w:cs="Arial"/>
          <w:sz w:val="24"/>
          <w:szCs w:val="24"/>
        </w:rPr>
        <w:t xml:space="preserve">it finds how many other products or services can replace what Protein Haus offers. If there are a lot of alternatives that are cheaper or better, customers might choose those instead, which could cause the Protein Haus to lose customers. </w:t>
      </w:r>
      <w:r w:rsidR="00F6711C">
        <w:rPr>
          <w:rFonts w:ascii="Arial" w:hAnsi="Arial" w:cs="Arial"/>
          <w:sz w:val="24"/>
          <w:szCs w:val="24"/>
        </w:rPr>
        <w:t>However</w:t>
      </w:r>
      <w:r w:rsidR="003121BD">
        <w:rPr>
          <w:rFonts w:ascii="Arial" w:hAnsi="Arial" w:cs="Arial"/>
          <w:sz w:val="24"/>
          <w:szCs w:val="24"/>
        </w:rPr>
        <w:t>,</w:t>
      </w:r>
      <w:r w:rsidR="0070107E">
        <w:rPr>
          <w:rFonts w:ascii="Arial" w:hAnsi="Arial" w:cs="Arial"/>
          <w:sz w:val="24"/>
          <w:szCs w:val="24"/>
        </w:rPr>
        <w:t xml:space="preserve"> Protein Haus has a good marketing strategy, offering promotions to be a leader in the business.</w:t>
      </w:r>
    </w:p>
    <w:p w14:paraId="331436E5" w14:textId="7E432B02" w:rsidR="00F6711C" w:rsidRDefault="00F6711C" w:rsidP="00E0185A">
      <w:pPr>
        <w:rPr>
          <w:rFonts w:ascii="Arial" w:hAnsi="Arial" w:cs="Arial"/>
          <w:sz w:val="24"/>
          <w:szCs w:val="24"/>
        </w:rPr>
      </w:pPr>
      <w:r w:rsidRPr="00C87F3F">
        <w:rPr>
          <w:rFonts w:ascii="Arial" w:hAnsi="Arial" w:cs="Arial"/>
          <w:b/>
          <w:bCs/>
          <w:sz w:val="24"/>
          <w:szCs w:val="24"/>
        </w:rPr>
        <w:t>The bargaining power of buyers</w:t>
      </w:r>
      <w:r>
        <w:rPr>
          <w:rFonts w:ascii="Arial" w:hAnsi="Arial" w:cs="Arial"/>
          <w:sz w:val="24"/>
          <w:szCs w:val="24"/>
        </w:rPr>
        <w:t xml:space="preserve"> – it is all about how much customers have control over prices and product quality. In Protein Haus, if customers have lots of choices or can easily switch to another brand, they have more power. This could make Protein Haus lower its prices or offer better deals to keep customers. Also, if </w:t>
      </w:r>
      <w:r w:rsidR="0070107E">
        <w:rPr>
          <w:rFonts w:ascii="Arial" w:hAnsi="Arial" w:cs="Arial"/>
          <w:sz w:val="24"/>
          <w:szCs w:val="24"/>
        </w:rPr>
        <w:t xml:space="preserve">the </w:t>
      </w:r>
      <w:r>
        <w:rPr>
          <w:rFonts w:ascii="Arial" w:hAnsi="Arial" w:cs="Arial"/>
          <w:sz w:val="24"/>
          <w:szCs w:val="24"/>
        </w:rPr>
        <w:t>company offers something unique, customers have less power, which means the brand can keep its prices higher and make more profit.</w:t>
      </w:r>
    </w:p>
    <w:p w14:paraId="38ADA0BA" w14:textId="72F593F3" w:rsidR="00F6711C" w:rsidRDefault="00F6711C" w:rsidP="00E0185A">
      <w:pPr>
        <w:rPr>
          <w:rFonts w:ascii="Arial" w:hAnsi="Arial" w:cs="Arial"/>
          <w:sz w:val="24"/>
          <w:szCs w:val="24"/>
        </w:rPr>
      </w:pPr>
      <w:r w:rsidRPr="00C87F3F">
        <w:rPr>
          <w:rFonts w:ascii="Arial" w:hAnsi="Arial" w:cs="Arial"/>
          <w:b/>
          <w:bCs/>
          <w:sz w:val="24"/>
          <w:szCs w:val="24"/>
        </w:rPr>
        <w:t>The bargaining power of suppliers</w:t>
      </w:r>
      <w:r>
        <w:rPr>
          <w:rFonts w:ascii="Arial" w:hAnsi="Arial" w:cs="Arial"/>
          <w:sz w:val="24"/>
          <w:szCs w:val="24"/>
        </w:rPr>
        <w:t xml:space="preserve"> – it is all about how much control suppliers have over the prices of the materials and resources the company needs. If Protein Haus depends on just a few suppliers for important materials, those suppliers have more power and might raise prices, which could increase costs for the company. </w:t>
      </w:r>
      <w:r w:rsidR="007D3228">
        <w:rPr>
          <w:rFonts w:ascii="Arial" w:hAnsi="Arial" w:cs="Arial"/>
          <w:sz w:val="24"/>
          <w:szCs w:val="24"/>
        </w:rPr>
        <w:t xml:space="preserve">Especially </w:t>
      </w:r>
      <w:r w:rsidR="0070107E">
        <w:rPr>
          <w:rFonts w:ascii="Arial" w:hAnsi="Arial" w:cs="Arial"/>
          <w:sz w:val="24"/>
          <w:szCs w:val="24"/>
        </w:rPr>
        <w:t>since</w:t>
      </w:r>
      <w:r w:rsidR="007D3228">
        <w:rPr>
          <w:rFonts w:ascii="Arial" w:hAnsi="Arial" w:cs="Arial"/>
          <w:sz w:val="24"/>
          <w:szCs w:val="24"/>
        </w:rPr>
        <w:t xml:space="preserve"> the materials are high quality and hard to get from other places. However,</w:t>
      </w:r>
      <w:r w:rsidR="0070107E">
        <w:rPr>
          <w:rFonts w:ascii="Arial" w:hAnsi="Arial" w:cs="Arial"/>
          <w:sz w:val="24"/>
          <w:szCs w:val="24"/>
        </w:rPr>
        <w:t xml:space="preserve"> Protein Haus orders from a few</w:t>
      </w:r>
      <w:r w:rsidR="007D3228">
        <w:rPr>
          <w:rFonts w:ascii="Arial" w:hAnsi="Arial" w:cs="Arial"/>
          <w:sz w:val="24"/>
          <w:szCs w:val="24"/>
        </w:rPr>
        <w:t xml:space="preserve"> suppliers to</w:t>
      </w:r>
      <w:r w:rsidR="0070107E">
        <w:rPr>
          <w:rFonts w:ascii="Arial" w:hAnsi="Arial" w:cs="Arial"/>
          <w:sz w:val="24"/>
          <w:szCs w:val="24"/>
        </w:rPr>
        <w:t xml:space="preserve"> have an option to choose</w:t>
      </w:r>
      <w:r w:rsidR="007D3228">
        <w:rPr>
          <w:rFonts w:ascii="Arial" w:hAnsi="Arial" w:cs="Arial"/>
          <w:sz w:val="24"/>
          <w:szCs w:val="24"/>
        </w:rPr>
        <w:t xml:space="preserve"> from</w:t>
      </w:r>
      <w:r w:rsidR="0070107E">
        <w:rPr>
          <w:rFonts w:ascii="Arial" w:hAnsi="Arial" w:cs="Arial"/>
          <w:sz w:val="24"/>
          <w:szCs w:val="24"/>
        </w:rPr>
        <w:t>, so the business</w:t>
      </w:r>
      <w:r w:rsidR="007D3228">
        <w:rPr>
          <w:rFonts w:ascii="Arial" w:hAnsi="Arial" w:cs="Arial"/>
          <w:sz w:val="24"/>
          <w:szCs w:val="24"/>
        </w:rPr>
        <w:t xml:space="preserve"> can easily switch to a different supplier, the suppliers have less power, and the company can keep its costs down.</w:t>
      </w:r>
    </w:p>
    <w:p w14:paraId="2F8F3394" w14:textId="1E1AED51" w:rsidR="00150EAB" w:rsidRDefault="007D3228" w:rsidP="00E0185A">
      <w:pPr>
        <w:rPr>
          <w:rFonts w:ascii="Arial" w:hAnsi="Arial" w:cs="Arial"/>
          <w:sz w:val="24"/>
          <w:szCs w:val="24"/>
        </w:rPr>
      </w:pPr>
      <w:r w:rsidRPr="00C87F3F">
        <w:rPr>
          <w:rFonts w:ascii="Arial" w:hAnsi="Arial" w:cs="Arial"/>
          <w:b/>
          <w:bCs/>
          <w:sz w:val="24"/>
          <w:szCs w:val="24"/>
        </w:rPr>
        <w:t>The threat of new entrants</w:t>
      </w:r>
      <w:r>
        <w:rPr>
          <w:rFonts w:ascii="Arial" w:hAnsi="Arial" w:cs="Arial"/>
          <w:sz w:val="24"/>
          <w:szCs w:val="24"/>
        </w:rPr>
        <w:t xml:space="preserve"> – it shows how easily new competitors can enter the market and compete with the existing companies. Also, it all depends on things like how much money is needed, how easy it is to get products to customers, and how loyal customers are to current brands. </w:t>
      </w:r>
      <w:r w:rsidR="00150EAB">
        <w:rPr>
          <w:rFonts w:ascii="Arial" w:hAnsi="Arial" w:cs="Arial"/>
          <w:sz w:val="24"/>
          <w:szCs w:val="24"/>
        </w:rPr>
        <w:t xml:space="preserve">If it is easy to start a new company, then we might face more competition, which could lead to lower prices and a smaller market share. Nonetheless, it is hard to enter the market, because it requires a lot of </w:t>
      </w:r>
      <w:r w:rsidR="0070107E">
        <w:rPr>
          <w:rFonts w:ascii="Arial" w:hAnsi="Arial" w:cs="Arial"/>
          <w:sz w:val="24"/>
          <w:szCs w:val="24"/>
        </w:rPr>
        <w:t>investment</w:t>
      </w:r>
      <w:r w:rsidR="00AC078A">
        <w:rPr>
          <w:rFonts w:ascii="Arial" w:hAnsi="Arial" w:cs="Arial"/>
          <w:sz w:val="24"/>
          <w:szCs w:val="24"/>
        </w:rPr>
        <w:t xml:space="preserve"> (Ferdinand, D.Y.Y. &amp; Tresyanto, C.A., 2020),</w:t>
      </w:r>
    </w:p>
    <w:p w14:paraId="1114AF9C" w14:textId="4E9FF382" w:rsidR="007D3228" w:rsidRDefault="00150EAB" w:rsidP="00E0185A">
      <w:pPr>
        <w:rPr>
          <w:rFonts w:ascii="Arial" w:hAnsi="Arial" w:cs="Arial"/>
          <w:sz w:val="24"/>
          <w:szCs w:val="24"/>
        </w:rPr>
      </w:pPr>
      <w:r>
        <w:rPr>
          <w:rFonts w:ascii="Arial" w:hAnsi="Arial" w:cs="Arial"/>
          <w:sz w:val="24"/>
          <w:szCs w:val="24"/>
        </w:rPr>
        <w:t>In summary, Porter’s Five Forces Model helps the company understand the competition it faces in the food industry and create strategies to deal with challenges. By looking at the threat of new companies entering the market, the power suppliers and buyers have, the risk of alternative products, and the levels of competition, the company can better plan for long-term success.</w:t>
      </w:r>
    </w:p>
    <w:p w14:paraId="5ADF4637" w14:textId="43C8BD06" w:rsidR="00150EAB" w:rsidRDefault="00286E51" w:rsidP="00286E51">
      <w:pPr>
        <w:pStyle w:val="Heading1"/>
      </w:pPr>
      <w:bookmarkStart w:id="7" w:name="_Toc175241382"/>
      <w:r>
        <w:t>Ansoff Matrix</w:t>
      </w:r>
      <w:bookmarkEnd w:id="7"/>
    </w:p>
    <w:p w14:paraId="189A77C7" w14:textId="7BA2F0BD" w:rsidR="00745C17" w:rsidRDefault="00745C17" w:rsidP="00745C17">
      <w:pPr>
        <w:rPr>
          <w:rFonts w:ascii="Arial" w:hAnsi="Arial" w:cs="Arial"/>
          <w:sz w:val="24"/>
          <w:szCs w:val="24"/>
        </w:rPr>
      </w:pPr>
      <w:r>
        <w:rPr>
          <w:rFonts w:ascii="Arial" w:hAnsi="Arial" w:cs="Arial"/>
          <w:sz w:val="24"/>
          <w:szCs w:val="24"/>
        </w:rPr>
        <w:t xml:space="preserve">The Ansoff Matrix is a useful tool for a company to explore different ways to grow by looking at strategies related to its products and markets. It offers four main growth options: market penetration, market development, </w:t>
      </w:r>
      <w:r w:rsidR="0070107E">
        <w:rPr>
          <w:rFonts w:ascii="Arial" w:hAnsi="Arial" w:cs="Arial"/>
          <w:sz w:val="24"/>
          <w:szCs w:val="24"/>
        </w:rPr>
        <w:t>product</w:t>
      </w:r>
      <w:r>
        <w:rPr>
          <w:rFonts w:ascii="Arial" w:hAnsi="Arial" w:cs="Arial"/>
          <w:sz w:val="24"/>
          <w:szCs w:val="24"/>
        </w:rPr>
        <w:t xml:space="preserve"> development, and diversification. Each of these options provides a different path for a company like Protein Haus to expand and strengthen its position in the market (Peterdy, 2024)</w:t>
      </w:r>
    </w:p>
    <w:p w14:paraId="3C78BA28" w14:textId="19CAF886" w:rsidR="00745C17" w:rsidRDefault="00C87F3F" w:rsidP="00745C17">
      <w:pPr>
        <w:rPr>
          <w:rFonts w:ascii="Arial" w:hAnsi="Arial" w:cs="Arial"/>
          <w:sz w:val="24"/>
          <w:szCs w:val="24"/>
        </w:rPr>
      </w:pPr>
      <w:r w:rsidRPr="00C87F3F">
        <w:rPr>
          <w:rFonts w:ascii="Arial" w:hAnsi="Arial" w:cs="Arial"/>
          <w:b/>
          <w:bCs/>
          <w:sz w:val="24"/>
          <w:szCs w:val="24"/>
        </w:rPr>
        <w:lastRenderedPageBreak/>
        <w:t>Market penetration</w:t>
      </w:r>
      <w:r>
        <w:rPr>
          <w:rFonts w:ascii="Arial" w:hAnsi="Arial" w:cs="Arial"/>
          <w:sz w:val="24"/>
          <w:szCs w:val="24"/>
        </w:rPr>
        <w:t xml:space="preserve"> – it means increasing sales of the company’s current products in its existing market. The goal here is to gain a bigger share of the market by attracting more customers or encouraging existing ones to buy more. Protein Haus </w:t>
      </w:r>
      <w:r w:rsidR="0070107E">
        <w:rPr>
          <w:rFonts w:ascii="Arial" w:hAnsi="Arial" w:cs="Arial"/>
          <w:sz w:val="24"/>
          <w:szCs w:val="24"/>
        </w:rPr>
        <w:t>done this</w:t>
      </w:r>
      <w:r>
        <w:rPr>
          <w:rFonts w:ascii="Arial" w:hAnsi="Arial" w:cs="Arial"/>
          <w:sz w:val="24"/>
          <w:szCs w:val="24"/>
        </w:rPr>
        <w:t xml:space="preserve"> by lowering prices, running special promotions, </w:t>
      </w:r>
      <w:r w:rsidR="0070107E">
        <w:rPr>
          <w:rFonts w:ascii="Arial" w:hAnsi="Arial" w:cs="Arial"/>
          <w:sz w:val="24"/>
          <w:szCs w:val="24"/>
        </w:rPr>
        <w:t>and</w:t>
      </w:r>
      <w:r>
        <w:rPr>
          <w:rFonts w:ascii="Arial" w:hAnsi="Arial" w:cs="Arial"/>
          <w:sz w:val="24"/>
          <w:szCs w:val="24"/>
        </w:rPr>
        <w:t xml:space="preserve"> improving customer service.</w:t>
      </w:r>
      <w:r w:rsidR="0070107E">
        <w:rPr>
          <w:rFonts w:ascii="Arial" w:hAnsi="Arial" w:cs="Arial"/>
          <w:sz w:val="24"/>
          <w:szCs w:val="24"/>
        </w:rPr>
        <w:t xml:space="preserve"> As</w:t>
      </w:r>
      <w:r>
        <w:rPr>
          <w:rFonts w:ascii="Arial" w:hAnsi="Arial" w:cs="Arial"/>
          <w:sz w:val="24"/>
          <w:szCs w:val="24"/>
        </w:rPr>
        <w:t xml:space="preserve"> the company operates in a crowded market, it</w:t>
      </w:r>
      <w:r w:rsidR="0070107E">
        <w:rPr>
          <w:rFonts w:ascii="Arial" w:hAnsi="Arial" w:cs="Arial"/>
          <w:sz w:val="24"/>
          <w:szCs w:val="24"/>
        </w:rPr>
        <w:t xml:space="preserve"> </w:t>
      </w:r>
      <w:r>
        <w:rPr>
          <w:rFonts w:ascii="Arial" w:hAnsi="Arial" w:cs="Arial"/>
          <w:sz w:val="24"/>
          <w:szCs w:val="24"/>
        </w:rPr>
        <w:t>focus</w:t>
      </w:r>
      <w:r w:rsidR="0070107E">
        <w:rPr>
          <w:rFonts w:ascii="Arial" w:hAnsi="Arial" w:cs="Arial"/>
          <w:sz w:val="24"/>
          <w:szCs w:val="24"/>
        </w:rPr>
        <w:t>es</w:t>
      </w:r>
      <w:r>
        <w:rPr>
          <w:rFonts w:ascii="Arial" w:hAnsi="Arial" w:cs="Arial"/>
          <w:sz w:val="24"/>
          <w:szCs w:val="24"/>
        </w:rPr>
        <w:t xml:space="preserve"> on boosting brand awareness or offering discounts to beat the competition. This is usually the safest growth option.</w:t>
      </w:r>
    </w:p>
    <w:p w14:paraId="3F65FB5F" w14:textId="1AACDE6F" w:rsidR="00C87F3F" w:rsidRDefault="00C87F3F" w:rsidP="00745C17">
      <w:pPr>
        <w:rPr>
          <w:rFonts w:ascii="Arial" w:hAnsi="Arial" w:cs="Arial"/>
          <w:sz w:val="24"/>
          <w:szCs w:val="24"/>
        </w:rPr>
      </w:pPr>
      <w:r w:rsidRPr="00C87F3F">
        <w:rPr>
          <w:rFonts w:ascii="Arial" w:hAnsi="Arial" w:cs="Arial"/>
          <w:b/>
          <w:bCs/>
          <w:sz w:val="24"/>
          <w:szCs w:val="24"/>
        </w:rPr>
        <w:t>Market development</w:t>
      </w:r>
      <w:r>
        <w:rPr>
          <w:rFonts w:ascii="Arial" w:hAnsi="Arial" w:cs="Arial"/>
          <w:sz w:val="24"/>
          <w:szCs w:val="24"/>
        </w:rPr>
        <w:t xml:space="preserve"> – it involves expanding into new markets with the company’s existing products. This could mean entering a new region or country where people might want the company’s products but have not been able to buy them yet. It also could involve </w:t>
      </w:r>
      <w:r w:rsidR="00C84037">
        <w:rPr>
          <w:rFonts w:ascii="Arial" w:hAnsi="Arial" w:cs="Arial"/>
          <w:sz w:val="24"/>
          <w:szCs w:val="24"/>
        </w:rPr>
        <w:t>reaching out to new groups of customers in the current market by adapting to different age groups or lifestyles. This strategy is riskier than market penetration because it involves exploring and finding out about other markets, the ones you do not know anything</w:t>
      </w:r>
      <w:r w:rsidR="0070107E">
        <w:rPr>
          <w:rFonts w:ascii="Arial" w:hAnsi="Arial" w:cs="Arial"/>
          <w:sz w:val="24"/>
          <w:szCs w:val="24"/>
        </w:rPr>
        <w:t xml:space="preserve"> about</w:t>
      </w:r>
      <w:r w:rsidR="00C84037">
        <w:rPr>
          <w:rFonts w:ascii="Arial" w:hAnsi="Arial" w:cs="Arial"/>
          <w:sz w:val="24"/>
          <w:szCs w:val="24"/>
        </w:rPr>
        <w:t>, and it can lead to significant growth if done successfully.</w:t>
      </w:r>
    </w:p>
    <w:p w14:paraId="7BAA0176" w14:textId="7FE4030E" w:rsidR="008E24BE" w:rsidRDefault="008E24BE" w:rsidP="00745C17">
      <w:pPr>
        <w:rPr>
          <w:rFonts w:ascii="Arial" w:hAnsi="Arial" w:cs="Arial"/>
          <w:sz w:val="24"/>
          <w:szCs w:val="24"/>
        </w:rPr>
      </w:pPr>
      <w:r>
        <w:rPr>
          <w:rFonts w:ascii="Arial" w:hAnsi="Arial" w:cs="Arial"/>
          <w:b/>
          <w:bCs/>
          <w:sz w:val="24"/>
          <w:szCs w:val="24"/>
        </w:rPr>
        <w:t xml:space="preserve">Product development </w:t>
      </w:r>
      <w:r w:rsidR="00883F01">
        <w:rPr>
          <w:rFonts w:ascii="Arial" w:hAnsi="Arial" w:cs="Arial"/>
          <w:sz w:val="24"/>
          <w:szCs w:val="24"/>
        </w:rPr>
        <w:t>–</w:t>
      </w:r>
      <w:r>
        <w:rPr>
          <w:rFonts w:ascii="Arial" w:hAnsi="Arial" w:cs="Arial"/>
          <w:sz w:val="24"/>
          <w:szCs w:val="24"/>
        </w:rPr>
        <w:t xml:space="preserve"> </w:t>
      </w:r>
      <w:r w:rsidR="00883F01">
        <w:rPr>
          <w:rFonts w:ascii="Arial" w:hAnsi="Arial" w:cs="Arial"/>
          <w:sz w:val="24"/>
          <w:szCs w:val="24"/>
        </w:rPr>
        <w:t>it focuses on creating new or improved products to sell to the company’s existing customers. This strategy is good for companies that already have a strong existence in their current market but need to come up with new ideas to keep up with changing customers’ needs or to stay ahead of the competition.</w:t>
      </w:r>
      <w:r w:rsidR="00CE6B44">
        <w:rPr>
          <w:rFonts w:ascii="Arial" w:hAnsi="Arial" w:cs="Arial"/>
          <w:sz w:val="24"/>
          <w:szCs w:val="24"/>
        </w:rPr>
        <w:t xml:space="preserve"> </w:t>
      </w:r>
      <w:r w:rsidR="00883F01">
        <w:rPr>
          <w:rFonts w:ascii="Arial" w:hAnsi="Arial" w:cs="Arial"/>
          <w:sz w:val="24"/>
          <w:szCs w:val="24"/>
        </w:rPr>
        <w:t xml:space="preserve">Protein Haus </w:t>
      </w:r>
      <w:r w:rsidR="00CE6B44">
        <w:rPr>
          <w:rFonts w:ascii="Arial" w:hAnsi="Arial" w:cs="Arial"/>
          <w:sz w:val="24"/>
          <w:szCs w:val="24"/>
        </w:rPr>
        <w:t xml:space="preserve">improved existing products by changing protein powders to dairy-free/vegan, as there is a big demand </w:t>
      </w:r>
      <w:r w:rsidR="00582E23">
        <w:rPr>
          <w:rFonts w:ascii="Arial" w:hAnsi="Arial" w:cs="Arial"/>
          <w:sz w:val="24"/>
          <w:szCs w:val="24"/>
        </w:rPr>
        <w:t>for</w:t>
      </w:r>
      <w:r w:rsidR="00CE6B44">
        <w:rPr>
          <w:rFonts w:ascii="Arial" w:hAnsi="Arial" w:cs="Arial"/>
          <w:sz w:val="24"/>
          <w:szCs w:val="24"/>
        </w:rPr>
        <w:t xml:space="preserve"> this. </w:t>
      </w:r>
      <w:r w:rsidR="00B41C0F">
        <w:rPr>
          <w:rFonts w:ascii="Arial" w:hAnsi="Arial" w:cs="Arial"/>
          <w:sz w:val="24"/>
          <w:szCs w:val="24"/>
        </w:rPr>
        <w:t>Also, the company is based in a very busy area, so offering daily prepared meal plans helped to attract people’s attention.</w:t>
      </w:r>
    </w:p>
    <w:p w14:paraId="1FC7FCD4" w14:textId="0E092236" w:rsidR="00CE6B44" w:rsidRDefault="00CE6B44" w:rsidP="00745C17">
      <w:pPr>
        <w:rPr>
          <w:rFonts w:ascii="Arial" w:hAnsi="Arial" w:cs="Arial"/>
          <w:sz w:val="24"/>
          <w:szCs w:val="24"/>
        </w:rPr>
      </w:pPr>
      <w:r>
        <w:rPr>
          <w:rFonts w:ascii="Arial" w:hAnsi="Arial" w:cs="Arial"/>
          <w:b/>
          <w:bCs/>
          <w:sz w:val="24"/>
          <w:szCs w:val="24"/>
        </w:rPr>
        <w:t xml:space="preserve">Diversification </w:t>
      </w:r>
      <w:r>
        <w:rPr>
          <w:rFonts w:ascii="Arial" w:hAnsi="Arial" w:cs="Arial"/>
          <w:sz w:val="24"/>
          <w:szCs w:val="24"/>
        </w:rPr>
        <w:t>– it is the riskiest strategy in Ansoff Matrix, involving the introduction of a new product to a new market</w:t>
      </w:r>
      <w:r w:rsidR="00662584">
        <w:rPr>
          <w:rFonts w:ascii="Arial" w:hAnsi="Arial" w:cs="Arial"/>
          <w:sz w:val="24"/>
          <w:szCs w:val="24"/>
        </w:rPr>
        <w:t xml:space="preserve">. This can be divided into related diversification, where the new products are similar to what the company already offers, and unrelated diversification, where the new products are completely different. For Protein Haus, diversification is expanding into a new market and </w:t>
      </w:r>
      <w:r w:rsidR="00274A24">
        <w:rPr>
          <w:rFonts w:ascii="Arial" w:hAnsi="Arial" w:cs="Arial"/>
          <w:sz w:val="24"/>
          <w:szCs w:val="24"/>
        </w:rPr>
        <w:t>offering</w:t>
      </w:r>
      <w:r w:rsidR="00662584">
        <w:rPr>
          <w:rFonts w:ascii="Arial" w:hAnsi="Arial" w:cs="Arial"/>
          <w:sz w:val="24"/>
          <w:szCs w:val="24"/>
        </w:rPr>
        <w:t xml:space="preserve"> a new product, for instance, expanding in Italy and offering gluten-free options, while Italians are all about gluten. While this strategy offers the greatest </w:t>
      </w:r>
      <w:r w:rsidR="00A87D9E">
        <w:rPr>
          <w:rFonts w:ascii="Arial" w:hAnsi="Arial" w:cs="Arial"/>
          <w:sz w:val="24"/>
          <w:szCs w:val="24"/>
        </w:rPr>
        <w:t>growth potential</w:t>
      </w:r>
      <w:r w:rsidR="00662584">
        <w:rPr>
          <w:rFonts w:ascii="Arial" w:hAnsi="Arial" w:cs="Arial"/>
          <w:sz w:val="24"/>
          <w:szCs w:val="24"/>
        </w:rPr>
        <w:t>, it also comes with significant risks because the company would be entering areas where it has little experience with the offered products (Peterdy, K. 2024).</w:t>
      </w:r>
    </w:p>
    <w:p w14:paraId="01A9181F" w14:textId="263B2536" w:rsidR="00662584" w:rsidRDefault="00C833AB" w:rsidP="00745C17">
      <w:pPr>
        <w:rPr>
          <w:rFonts w:ascii="Arial" w:hAnsi="Arial" w:cs="Arial"/>
          <w:sz w:val="24"/>
          <w:szCs w:val="24"/>
        </w:rPr>
      </w:pPr>
      <w:r>
        <w:rPr>
          <w:rFonts w:ascii="Arial" w:hAnsi="Arial" w:cs="Arial"/>
          <w:sz w:val="24"/>
          <w:szCs w:val="24"/>
        </w:rPr>
        <w:t xml:space="preserve">The Ansoff Matrix helps Protein Haus think about different ways to grow. By considering market penetration, market development, product development, and diversification, the company can choose the best strategy for growth, balancing the potential with the risks involved. </w:t>
      </w:r>
    </w:p>
    <w:p w14:paraId="7A6F1BFE" w14:textId="06FABB04" w:rsidR="00274A24" w:rsidRDefault="00274A24" w:rsidP="00274A24">
      <w:pPr>
        <w:pStyle w:val="Heading1"/>
      </w:pPr>
      <w:bookmarkStart w:id="8" w:name="_Toc175241383"/>
      <w:r>
        <w:t>Mendelow’s stakeholder analysis</w:t>
      </w:r>
      <w:bookmarkEnd w:id="8"/>
    </w:p>
    <w:p w14:paraId="02953E05" w14:textId="7F02A59E" w:rsidR="00274A24" w:rsidRDefault="00274A24" w:rsidP="00274A24">
      <w:pPr>
        <w:rPr>
          <w:rFonts w:ascii="Arial" w:hAnsi="Arial" w:cs="Arial"/>
          <w:sz w:val="24"/>
          <w:szCs w:val="24"/>
        </w:rPr>
      </w:pPr>
      <w:r>
        <w:rPr>
          <w:rFonts w:ascii="Arial" w:hAnsi="Arial" w:cs="Arial"/>
          <w:sz w:val="24"/>
          <w:szCs w:val="24"/>
        </w:rPr>
        <w:t>Mendelow’s stakeholder Matrix is a tool that helps a company like Protein Haus understand and manage its key stakeholders. The Matrix categorises the stakeholders based on their level of interest in the company’s activities and their level of power to influence its outcomes. By understanding where each stakeholder stands, Protein Haus can better align its strategies with their expectations and manage relationships effectively (</w:t>
      </w:r>
      <w:r w:rsidR="007D3F87">
        <w:rPr>
          <w:rFonts w:ascii="Arial" w:hAnsi="Arial" w:cs="Arial"/>
          <w:sz w:val="24"/>
          <w:szCs w:val="24"/>
        </w:rPr>
        <w:t>Oxford collage, 2024).</w:t>
      </w:r>
    </w:p>
    <w:p w14:paraId="501AB453" w14:textId="7009EAB3" w:rsidR="007D3F87" w:rsidRDefault="003468D2" w:rsidP="00274A24">
      <w:pPr>
        <w:rPr>
          <w:rFonts w:ascii="Arial" w:hAnsi="Arial" w:cs="Arial"/>
          <w:sz w:val="24"/>
          <w:szCs w:val="24"/>
        </w:rPr>
      </w:pPr>
      <w:r>
        <w:rPr>
          <w:rFonts w:ascii="Arial" w:hAnsi="Arial" w:cs="Arial"/>
          <w:sz w:val="24"/>
          <w:szCs w:val="24"/>
        </w:rPr>
        <w:lastRenderedPageBreak/>
        <w:t>The Mendelow’s Matrix divides stakeholders into four groups based on two factors: power, which shows how much influence they have, and interest, which indicates how much they care about the company’s actions.</w:t>
      </w:r>
    </w:p>
    <w:p w14:paraId="3F9E1EDF" w14:textId="6C6CAB70" w:rsidR="003468D2" w:rsidRDefault="003468D2" w:rsidP="00274A24">
      <w:pPr>
        <w:rPr>
          <w:rFonts w:ascii="Arial" w:hAnsi="Arial" w:cs="Arial"/>
          <w:sz w:val="24"/>
          <w:szCs w:val="24"/>
        </w:rPr>
      </w:pPr>
      <w:r>
        <w:rPr>
          <w:rFonts w:ascii="Arial" w:hAnsi="Arial" w:cs="Arial"/>
          <w:b/>
          <w:bCs/>
          <w:sz w:val="24"/>
          <w:szCs w:val="24"/>
        </w:rPr>
        <w:t xml:space="preserve">High power, high interest </w:t>
      </w:r>
      <w:r>
        <w:rPr>
          <w:rFonts w:ascii="Arial" w:hAnsi="Arial" w:cs="Arial"/>
          <w:sz w:val="24"/>
          <w:szCs w:val="24"/>
        </w:rPr>
        <w:t xml:space="preserve">– stakeholders in this category have significant influence and a strong interest in the company’s activities. These are the most important stakeholders to manage because their approval or disapproval can impact the company’s success. The company’s investors and government are </w:t>
      </w:r>
      <w:r w:rsidR="00A87D9E">
        <w:rPr>
          <w:rFonts w:ascii="Arial" w:hAnsi="Arial" w:cs="Arial"/>
          <w:sz w:val="24"/>
          <w:szCs w:val="24"/>
        </w:rPr>
        <w:t>part of</w:t>
      </w:r>
      <w:r>
        <w:rPr>
          <w:rFonts w:ascii="Arial" w:hAnsi="Arial" w:cs="Arial"/>
          <w:sz w:val="24"/>
          <w:szCs w:val="24"/>
        </w:rPr>
        <w:t xml:space="preserve"> this group. Protein Haus has to engage with these stakeholders regularly, keep them informed, and consider their needs when making strategic decisions.</w:t>
      </w:r>
    </w:p>
    <w:p w14:paraId="5681E0F2" w14:textId="0FD6B160" w:rsidR="003468D2" w:rsidRDefault="003468D2" w:rsidP="00274A24">
      <w:pPr>
        <w:rPr>
          <w:rFonts w:ascii="Arial" w:hAnsi="Arial" w:cs="Arial"/>
          <w:sz w:val="24"/>
          <w:szCs w:val="24"/>
        </w:rPr>
      </w:pPr>
      <w:r>
        <w:rPr>
          <w:rFonts w:ascii="Arial" w:hAnsi="Arial" w:cs="Arial"/>
          <w:b/>
          <w:bCs/>
          <w:sz w:val="24"/>
          <w:szCs w:val="24"/>
        </w:rPr>
        <w:t xml:space="preserve">High power, low interest </w:t>
      </w:r>
      <w:r>
        <w:rPr>
          <w:rFonts w:ascii="Arial" w:hAnsi="Arial" w:cs="Arial"/>
          <w:sz w:val="24"/>
          <w:szCs w:val="24"/>
        </w:rPr>
        <w:t xml:space="preserve">– these stakeholders have a lot of influence but are not interested in the company’s day-to-day operations. However, because of their power, it is crucial to keep them satisfied to avoid negative impacts. </w:t>
      </w:r>
      <w:r w:rsidR="00FA2CC5">
        <w:rPr>
          <w:rFonts w:ascii="Arial" w:hAnsi="Arial" w:cs="Arial"/>
          <w:sz w:val="24"/>
          <w:szCs w:val="24"/>
        </w:rPr>
        <w:t xml:space="preserve">Government regulators might not be interested in the company’s products but have a high power for brand decisions. </w:t>
      </w:r>
      <w:r w:rsidR="00E715E0">
        <w:rPr>
          <w:rFonts w:ascii="Arial" w:hAnsi="Arial" w:cs="Arial"/>
          <w:sz w:val="24"/>
          <w:szCs w:val="24"/>
        </w:rPr>
        <w:t>So,</w:t>
      </w:r>
      <w:r w:rsidR="00FA2CC5">
        <w:rPr>
          <w:rFonts w:ascii="Arial" w:hAnsi="Arial" w:cs="Arial"/>
          <w:sz w:val="24"/>
          <w:szCs w:val="24"/>
        </w:rPr>
        <w:t xml:space="preserve"> this is why it is important to keep them notified of any major projects. </w:t>
      </w:r>
    </w:p>
    <w:p w14:paraId="67A9BFD3" w14:textId="04309D6A" w:rsidR="00FA2CC5" w:rsidRDefault="00FA2CC5" w:rsidP="00274A24">
      <w:pPr>
        <w:rPr>
          <w:rFonts w:ascii="Arial" w:hAnsi="Arial" w:cs="Arial"/>
          <w:sz w:val="24"/>
          <w:szCs w:val="24"/>
        </w:rPr>
      </w:pPr>
      <w:r>
        <w:rPr>
          <w:rFonts w:ascii="Arial" w:hAnsi="Arial" w:cs="Arial"/>
          <w:b/>
          <w:bCs/>
          <w:sz w:val="24"/>
          <w:szCs w:val="24"/>
        </w:rPr>
        <w:t xml:space="preserve">Low power, high interest </w:t>
      </w:r>
      <w:r w:rsidR="00E715E0">
        <w:rPr>
          <w:rFonts w:ascii="Arial" w:hAnsi="Arial" w:cs="Arial"/>
          <w:sz w:val="24"/>
          <w:szCs w:val="24"/>
        </w:rPr>
        <w:t>–</w:t>
      </w:r>
      <w:r>
        <w:rPr>
          <w:rFonts w:ascii="Arial" w:hAnsi="Arial" w:cs="Arial"/>
          <w:sz w:val="24"/>
          <w:szCs w:val="24"/>
        </w:rPr>
        <w:t xml:space="preserve"> </w:t>
      </w:r>
      <w:r w:rsidR="00E715E0">
        <w:rPr>
          <w:rFonts w:ascii="Arial" w:hAnsi="Arial" w:cs="Arial"/>
          <w:sz w:val="24"/>
          <w:szCs w:val="24"/>
        </w:rPr>
        <w:t xml:space="preserve">these stakeholders are very interested in the company’s activities but do not have much power to influence its decisions. Employees and customers cannot directly affect the company’s strategy, but their support is very important for long-term success. </w:t>
      </w:r>
      <w:r w:rsidR="00EA770F">
        <w:rPr>
          <w:rFonts w:ascii="Arial" w:hAnsi="Arial" w:cs="Arial"/>
          <w:sz w:val="24"/>
          <w:szCs w:val="24"/>
        </w:rPr>
        <w:t xml:space="preserve">Protein Haus keeps these stakeholders informed and considers their feedback to improve products if necessary. </w:t>
      </w:r>
    </w:p>
    <w:p w14:paraId="78BF6056" w14:textId="243EA4CB" w:rsidR="00001418" w:rsidRDefault="00EA770F" w:rsidP="00274A24">
      <w:pPr>
        <w:rPr>
          <w:rFonts w:ascii="Arial" w:hAnsi="Arial" w:cs="Arial"/>
          <w:sz w:val="24"/>
          <w:szCs w:val="24"/>
        </w:rPr>
      </w:pPr>
      <w:r>
        <w:rPr>
          <w:rFonts w:ascii="Arial" w:hAnsi="Arial" w:cs="Arial"/>
          <w:b/>
          <w:bCs/>
          <w:sz w:val="24"/>
          <w:szCs w:val="24"/>
        </w:rPr>
        <w:t xml:space="preserve">Low power, low interest </w:t>
      </w:r>
      <w:r>
        <w:rPr>
          <w:rFonts w:ascii="Arial" w:hAnsi="Arial" w:cs="Arial"/>
          <w:sz w:val="24"/>
          <w:szCs w:val="24"/>
        </w:rPr>
        <w:t xml:space="preserve">– these stakeholders have no power and very little interest in the company’s activities. Such as suppliers and </w:t>
      </w:r>
      <w:r w:rsidR="00001418">
        <w:rPr>
          <w:rFonts w:ascii="Arial" w:hAnsi="Arial" w:cs="Arial"/>
          <w:sz w:val="24"/>
          <w:szCs w:val="24"/>
        </w:rPr>
        <w:t>competitors. Protein</w:t>
      </w:r>
      <w:r w:rsidR="00641241">
        <w:rPr>
          <w:rFonts w:ascii="Arial" w:hAnsi="Arial" w:cs="Arial"/>
          <w:sz w:val="24"/>
          <w:szCs w:val="24"/>
        </w:rPr>
        <w:t xml:space="preserve"> Haus does not need to invest much time or resources</w:t>
      </w:r>
      <w:r w:rsidR="00001418">
        <w:rPr>
          <w:rFonts w:ascii="Arial" w:hAnsi="Arial" w:cs="Arial"/>
          <w:sz w:val="24"/>
          <w:szCs w:val="24"/>
        </w:rPr>
        <w:t xml:space="preserve"> in them, but it is still important to monitor them in case their interests change </w:t>
      </w:r>
      <w:r w:rsidR="00D1770A">
        <w:rPr>
          <w:rFonts w:ascii="Arial" w:hAnsi="Arial" w:cs="Arial"/>
          <w:sz w:val="24"/>
          <w:szCs w:val="24"/>
        </w:rPr>
        <w:t>(Professional Academy, 2024).</w:t>
      </w:r>
    </w:p>
    <w:p w14:paraId="5F578B35" w14:textId="72F14600" w:rsidR="00001418" w:rsidRDefault="00001418" w:rsidP="00274A24">
      <w:pPr>
        <w:rPr>
          <w:rFonts w:ascii="Arial" w:hAnsi="Arial" w:cs="Arial"/>
          <w:sz w:val="24"/>
          <w:szCs w:val="24"/>
        </w:rPr>
      </w:pPr>
      <w:r>
        <w:rPr>
          <w:rFonts w:ascii="Arial" w:hAnsi="Arial" w:cs="Arial"/>
          <w:sz w:val="24"/>
          <w:szCs w:val="24"/>
        </w:rPr>
        <w:t xml:space="preserve">Using Mendelow’s Stakeholder Matrix, Protein Haus can better understand which stakeholders to prioritise and how to manage them effectively. For instance, when is the right time to change a strategy, such as entering a new market or launching a new product. The company can use this analysis to identify which stakeholders are more important to prioritise them. This tool also helps in allocating resources efficiently, ensuring that the company focuses mostly on those who are the most important to the company. </w:t>
      </w:r>
    </w:p>
    <w:p w14:paraId="5F5BF7EF" w14:textId="15DA6B47" w:rsidR="00001418" w:rsidRDefault="00001418" w:rsidP="00001418">
      <w:pPr>
        <w:pStyle w:val="Heading1"/>
      </w:pPr>
      <w:bookmarkStart w:id="9" w:name="_Toc175241384"/>
      <w:r>
        <w:t>Recommendations</w:t>
      </w:r>
      <w:bookmarkEnd w:id="9"/>
    </w:p>
    <w:p w14:paraId="2B6E1EE8" w14:textId="4EBF54D0" w:rsidR="00001418" w:rsidRDefault="00D96F03" w:rsidP="00001418">
      <w:pPr>
        <w:rPr>
          <w:rFonts w:ascii="Arial" w:hAnsi="Arial" w:cs="Arial"/>
          <w:sz w:val="24"/>
          <w:szCs w:val="24"/>
        </w:rPr>
      </w:pPr>
      <w:r>
        <w:rPr>
          <w:rFonts w:ascii="Arial" w:hAnsi="Arial" w:cs="Arial"/>
          <w:sz w:val="24"/>
          <w:szCs w:val="24"/>
        </w:rPr>
        <w:t>By analysing Protein Haus's internal and external factors, stakeholders, and growth strategies, the recommendation for Protein Haus would be to make a strategy plan that focuses on market development and product development, with a careful approach to diversification. This strategy will allow the company to expand its market while continuing to innovate its products, ensuring it is still competitive.</w:t>
      </w:r>
    </w:p>
    <w:p w14:paraId="10C004F4" w14:textId="0CA9BF9B" w:rsidR="0037760C" w:rsidRDefault="00D96F03" w:rsidP="00001418">
      <w:pPr>
        <w:rPr>
          <w:rFonts w:ascii="Arial" w:hAnsi="Arial" w:cs="Arial"/>
          <w:sz w:val="24"/>
          <w:szCs w:val="24"/>
        </w:rPr>
      </w:pPr>
      <w:r>
        <w:rPr>
          <w:rFonts w:ascii="Arial" w:hAnsi="Arial" w:cs="Arial"/>
          <w:sz w:val="24"/>
          <w:szCs w:val="24"/>
        </w:rPr>
        <w:t>Protein Haus’s main strategy would be to enter new markets</w:t>
      </w:r>
      <w:r w:rsidR="0037760C">
        <w:rPr>
          <w:rFonts w:ascii="Arial" w:hAnsi="Arial" w:cs="Arial"/>
          <w:sz w:val="24"/>
          <w:szCs w:val="24"/>
        </w:rPr>
        <w:t xml:space="preserve"> abroad where there is demand for the products provided but with little competition. It is important to do a thorough market research to identify the best areas to sell the products. Also, to keep up with changing customer preferences and stay ahead of competitors, Protein Haus should invest in the development of new products that line up with market trends. </w:t>
      </w:r>
      <w:r w:rsidR="0037760C">
        <w:rPr>
          <w:rFonts w:ascii="Arial" w:hAnsi="Arial" w:cs="Arial"/>
          <w:sz w:val="24"/>
          <w:szCs w:val="24"/>
        </w:rPr>
        <w:lastRenderedPageBreak/>
        <w:t xml:space="preserve">This can include improving existing products or introducing new ones. Innovation will be key to maintaining the company’s competitive advantage. </w:t>
      </w:r>
    </w:p>
    <w:p w14:paraId="7E79633F" w14:textId="401FBBBE" w:rsidR="0037760C" w:rsidRPr="00001418" w:rsidRDefault="0037760C" w:rsidP="00001418">
      <w:pPr>
        <w:rPr>
          <w:rFonts w:ascii="Arial" w:hAnsi="Arial" w:cs="Arial"/>
          <w:sz w:val="24"/>
          <w:szCs w:val="24"/>
        </w:rPr>
      </w:pPr>
      <w:r>
        <w:rPr>
          <w:rFonts w:ascii="Arial" w:hAnsi="Arial" w:cs="Arial"/>
          <w:sz w:val="24"/>
          <w:szCs w:val="24"/>
        </w:rPr>
        <w:t>By implementing these strategies, the business can focus on reaching the milestones. Like, short-term (</w:t>
      </w:r>
      <w:r w:rsidR="00043A07">
        <w:rPr>
          <w:rFonts w:ascii="Arial" w:hAnsi="Arial" w:cs="Arial"/>
          <w:sz w:val="24"/>
          <w:szCs w:val="24"/>
        </w:rPr>
        <w:t>0-3 months</w:t>
      </w:r>
      <w:r>
        <w:rPr>
          <w:rFonts w:ascii="Arial" w:hAnsi="Arial" w:cs="Arial"/>
          <w:sz w:val="24"/>
          <w:szCs w:val="24"/>
        </w:rPr>
        <w:t>) – do market research for new areas, begin product development, and identify potential areas for expansion. Then there is the medium-term</w:t>
      </w:r>
      <w:r w:rsidR="00043A07">
        <w:rPr>
          <w:rFonts w:ascii="Arial" w:hAnsi="Arial" w:cs="Arial"/>
          <w:sz w:val="24"/>
          <w:szCs w:val="24"/>
        </w:rPr>
        <w:t xml:space="preserve"> (3-12 months)</w:t>
      </w:r>
      <w:r>
        <w:rPr>
          <w:rFonts w:ascii="Arial" w:hAnsi="Arial" w:cs="Arial"/>
          <w:sz w:val="24"/>
          <w:szCs w:val="24"/>
        </w:rPr>
        <w:t xml:space="preserve">. By starting to enter new markets based on research findings, </w:t>
      </w:r>
      <w:r w:rsidR="00043A07">
        <w:rPr>
          <w:rFonts w:ascii="Arial" w:hAnsi="Arial" w:cs="Arial"/>
          <w:sz w:val="24"/>
          <w:szCs w:val="24"/>
        </w:rPr>
        <w:t>launching</w:t>
      </w:r>
      <w:r>
        <w:rPr>
          <w:rFonts w:ascii="Arial" w:hAnsi="Arial" w:cs="Arial"/>
          <w:sz w:val="24"/>
          <w:szCs w:val="24"/>
        </w:rPr>
        <w:t xml:space="preserve"> new products, and </w:t>
      </w:r>
      <w:r w:rsidR="00043A07">
        <w:rPr>
          <w:rFonts w:ascii="Arial" w:hAnsi="Arial" w:cs="Arial"/>
          <w:sz w:val="24"/>
          <w:szCs w:val="24"/>
        </w:rPr>
        <w:t>testing</w:t>
      </w:r>
      <w:r>
        <w:rPr>
          <w:rFonts w:ascii="Arial" w:hAnsi="Arial" w:cs="Arial"/>
          <w:sz w:val="24"/>
          <w:szCs w:val="24"/>
        </w:rPr>
        <w:t xml:space="preserve"> these products on a small scale of customers.</w:t>
      </w:r>
      <w:r w:rsidR="00043A07">
        <w:rPr>
          <w:rFonts w:ascii="Arial" w:hAnsi="Arial" w:cs="Arial"/>
          <w:sz w:val="24"/>
          <w:szCs w:val="24"/>
        </w:rPr>
        <w:t xml:space="preserve"> Last, long-term (12-18 months), fully integrate into new markets and expand the products.</w:t>
      </w:r>
    </w:p>
    <w:p w14:paraId="07801319" w14:textId="23937467" w:rsidR="00C833AB" w:rsidRDefault="00043A07" w:rsidP="00745C17">
      <w:pPr>
        <w:rPr>
          <w:rFonts w:ascii="Arial" w:hAnsi="Arial" w:cs="Arial"/>
          <w:sz w:val="24"/>
          <w:szCs w:val="24"/>
        </w:rPr>
      </w:pPr>
      <w:r>
        <w:rPr>
          <w:rFonts w:ascii="Arial" w:hAnsi="Arial" w:cs="Arial"/>
          <w:sz w:val="24"/>
          <w:szCs w:val="24"/>
        </w:rPr>
        <w:t>By following these recommendations, Protein Haus can strengthen its market position, grow its customers, and ensure long-term sustainability. If the company does not implement these strategies, it risks losing its clients and missing out on growth opportunities.</w:t>
      </w:r>
    </w:p>
    <w:p w14:paraId="79E04539" w14:textId="5A5FDE9B" w:rsidR="00043A07" w:rsidRDefault="00043A07" w:rsidP="00043A07">
      <w:pPr>
        <w:pStyle w:val="Heading1"/>
      </w:pPr>
      <w:bookmarkStart w:id="10" w:name="_Toc175241385"/>
      <w:r>
        <w:t>Conclusion</w:t>
      </w:r>
      <w:bookmarkEnd w:id="10"/>
    </w:p>
    <w:p w14:paraId="57AECF60" w14:textId="261D01B1" w:rsidR="00150EAB" w:rsidRDefault="00D1770A" w:rsidP="00E0185A">
      <w:pPr>
        <w:rPr>
          <w:rFonts w:ascii="Arial" w:hAnsi="Arial" w:cs="Arial"/>
          <w:sz w:val="24"/>
          <w:szCs w:val="24"/>
        </w:rPr>
      </w:pPr>
      <w:r>
        <w:rPr>
          <w:rFonts w:ascii="Arial" w:hAnsi="Arial" w:cs="Arial"/>
          <w:sz w:val="24"/>
          <w:szCs w:val="24"/>
        </w:rPr>
        <w:t>In this report, we found current Protein Haus strategies and discovered various growth opportunities using different strategic management tools.</w:t>
      </w:r>
      <w:r w:rsidR="00A1066E">
        <w:rPr>
          <w:rFonts w:ascii="Arial" w:hAnsi="Arial" w:cs="Arial"/>
          <w:sz w:val="24"/>
          <w:szCs w:val="24"/>
        </w:rPr>
        <w:t xml:space="preserve"> Through this analysis, we identified the company’s strengths, weaknesses, opportunities, and threats, which helped to understand where the company stands in the market and what challenges it faces. Moreover, the external environment was analysed using the PESTLE framework, which showed important factors like political stability, economic trends, social and technological advancement, legal, and environmental impact on the company. Plus, Porter’s Five Forces model helped to assess competitive pressures in the industry, such as the threat of new entrants, and the bargaining power of the supplier and buyers. </w:t>
      </w:r>
    </w:p>
    <w:p w14:paraId="110D56B8" w14:textId="6632D57A" w:rsidR="00CA50A3" w:rsidRDefault="00A1066E" w:rsidP="00E0185A">
      <w:pPr>
        <w:rPr>
          <w:rFonts w:ascii="Arial" w:hAnsi="Arial" w:cs="Arial"/>
          <w:sz w:val="24"/>
          <w:szCs w:val="24"/>
        </w:rPr>
      </w:pPr>
      <w:r>
        <w:rPr>
          <w:rFonts w:ascii="Arial" w:hAnsi="Arial" w:cs="Arial"/>
          <w:sz w:val="24"/>
          <w:szCs w:val="24"/>
        </w:rPr>
        <w:t xml:space="preserve">From this analysis it is clear, that Protein Haus has strong potential for growth, but it must carefully navigate the challenges caused by competition and external factors. The company’s internal strengths, such as its unique products and strong brand, give it a competitive advantage, but it must also address its weaknesses, such as limited </w:t>
      </w:r>
      <w:r w:rsidR="00CA50A3">
        <w:rPr>
          <w:rFonts w:ascii="Arial" w:hAnsi="Arial" w:cs="Arial"/>
          <w:sz w:val="24"/>
          <w:szCs w:val="24"/>
        </w:rPr>
        <w:t>resources. The opportunities identified, like expanding to new markets and developing new products, gives an opportunity for growth.</w:t>
      </w:r>
    </w:p>
    <w:p w14:paraId="3073D035" w14:textId="77777777" w:rsidR="007D3228" w:rsidRDefault="007D3228" w:rsidP="00E0185A">
      <w:pPr>
        <w:rPr>
          <w:rFonts w:ascii="Arial" w:hAnsi="Arial" w:cs="Arial"/>
          <w:sz w:val="24"/>
          <w:szCs w:val="24"/>
        </w:rPr>
      </w:pPr>
    </w:p>
    <w:p w14:paraId="703FD9D4" w14:textId="77777777" w:rsidR="00F21E4F" w:rsidRDefault="00F21E4F" w:rsidP="00E0185A">
      <w:pPr>
        <w:rPr>
          <w:rFonts w:ascii="Arial" w:hAnsi="Arial" w:cs="Arial"/>
          <w:sz w:val="24"/>
          <w:szCs w:val="24"/>
        </w:rPr>
      </w:pPr>
    </w:p>
    <w:p w14:paraId="6E5148E8" w14:textId="77777777" w:rsidR="005C6BF7" w:rsidRPr="00E0185A" w:rsidRDefault="005C6BF7" w:rsidP="00E0185A">
      <w:pPr>
        <w:rPr>
          <w:rFonts w:ascii="Arial" w:hAnsi="Arial" w:cs="Arial"/>
          <w:sz w:val="24"/>
          <w:szCs w:val="24"/>
        </w:rPr>
      </w:pPr>
    </w:p>
    <w:p w14:paraId="18C191DE" w14:textId="77777777" w:rsidR="008B5B09" w:rsidRDefault="008B5B09">
      <w:pPr>
        <w:rPr>
          <w:rFonts w:ascii="Arial" w:hAnsi="Arial" w:cs="Arial"/>
          <w:sz w:val="24"/>
          <w:szCs w:val="24"/>
        </w:rPr>
      </w:pPr>
      <w:r>
        <w:rPr>
          <w:rFonts w:ascii="Arial" w:hAnsi="Arial" w:cs="Arial"/>
          <w:sz w:val="24"/>
          <w:szCs w:val="24"/>
        </w:rPr>
        <w:br w:type="page"/>
      </w:r>
    </w:p>
    <w:p w14:paraId="7927351C" w14:textId="431551C1" w:rsidR="00BA7CC9" w:rsidRDefault="008B5B09" w:rsidP="008B5B09">
      <w:pPr>
        <w:pStyle w:val="Heading1"/>
      </w:pPr>
      <w:bookmarkStart w:id="11" w:name="_Toc175241386"/>
      <w:r>
        <w:lastRenderedPageBreak/>
        <w:t>Reference</w:t>
      </w:r>
      <w:bookmarkEnd w:id="11"/>
    </w:p>
    <w:p w14:paraId="1DF76468" w14:textId="77777777" w:rsidR="0039130F" w:rsidRDefault="0039130F" w:rsidP="008B5B09">
      <w:pPr>
        <w:rPr>
          <w:rFonts w:ascii="Arial" w:hAnsi="Arial" w:cs="Arial"/>
          <w:sz w:val="24"/>
          <w:szCs w:val="24"/>
        </w:rPr>
      </w:pPr>
      <w:r>
        <w:rPr>
          <w:rFonts w:ascii="Arial" w:hAnsi="Arial" w:cs="Arial"/>
          <w:sz w:val="24"/>
          <w:szCs w:val="24"/>
        </w:rPr>
        <w:t xml:space="preserve">Cascade (2023) </w:t>
      </w:r>
      <w:r>
        <w:rPr>
          <w:rFonts w:ascii="Arial" w:hAnsi="Arial" w:cs="Arial"/>
          <w:i/>
          <w:iCs/>
          <w:sz w:val="24"/>
          <w:szCs w:val="24"/>
        </w:rPr>
        <w:t xml:space="preserve">VRIO framework overview: analysis, template, and examples. </w:t>
      </w:r>
      <w:r>
        <w:rPr>
          <w:rFonts w:ascii="Arial" w:hAnsi="Arial" w:cs="Arial"/>
          <w:sz w:val="24"/>
          <w:szCs w:val="24"/>
        </w:rPr>
        <w:t xml:space="preserve">Available at: </w:t>
      </w:r>
      <w:hyperlink r:id="rId6" w:history="1">
        <w:r w:rsidRPr="009B4DF3">
          <w:rPr>
            <w:rStyle w:val="Hyperlink"/>
            <w:rFonts w:ascii="Arial" w:hAnsi="Arial" w:cs="Arial"/>
            <w:sz w:val="24"/>
            <w:szCs w:val="24"/>
          </w:rPr>
          <w:t>https://www.cascade.app/blog/vrio-framework</w:t>
        </w:r>
      </w:hyperlink>
      <w:r>
        <w:rPr>
          <w:rFonts w:ascii="Arial" w:hAnsi="Arial" w:cs="Arial"/>
          <w:sz w:val="24"/>
          <w:szCs w:val="24"/>
        </w:rPr>
        <w:t xml:space="preserve"> (Accessed: 14.08.2024)</w:t>
      </w:r>
    </w:p>
    <w:p w14:paraId="1D284EF5" w14:textId="02BBE321" w:rsidR="000B780F" w:rsidRDefault="000B780F" w:rsidP="008B5B09">
      <w:pPr>
        <w:rPr>
          <w:rFonts w:ascii="Arial" w:hAnsi="Arial" w:cs="Arial"/>
          <w:sz w:val="24"/>
          <w:szCs w:val="24"/>
        </w:rPr>
      </w:pPr>
      <w:r>
        <w:rPr>
          <w:rFonts w:ascii="Arial" w:hAnsi="Arial" w:cs="Arial"/>
          <w:sz w:val="24"/>
          <w:szCs w:val="24"/>
        </w:rPr>
        <w:t xml:space="preserve">Edrawmax (2024) </w:t>
      </w:r>
      <w:r>
        <w:rPr>
          <w:rFonts w:ascii="Arial" w:hAnsi="Arial" w:cs="Arial"/>
          <w:i/>
          <w:iCs/>
          <w:sz w:val="24"/>
          <w:szCs w:val="24"/>
        </w:rPr>
        <w:t xml:space="preserve">Restaurant industry PESTLE analysis. </w:t>
      </w:r>
      <w:r>
        <w:rPr>
          <w:rFonts w:ascii="Arial" w:hAnsi="Arial" w:cs="Arial"/>
          <w:sz w:val="24"/>
          <w:szCs w:val="24"/>
        </w:rPr>
        <w:t xml:space="preserve">Available at: </w:t>
      </w:r>
      <w:hyperlink r:id="rId7" w:history="1">
        <w:r w:rsidRPr="009B4DF3">
          <w:rPr>
            <w:rStyle w:val="Hyperlink"/>
            <w:rFonts w:ascii="Arial" w:hAnsi="Arial" w:cs="Arial"/>
            <w:sz w:val="24"/>
            <w:szCs w:val="24"/>
          </w:rPr>
          <w:t>https://www.edrawmax.com/article/restaurant-industry-pestel-analysis.html</w:t>
        </w:r>
      </w:hyperlink>
      <w:r>
        <w:rPr>
          <w:rFonts w:ascii="Arial" w:hAnsi="Arial" w:cs="Arial"/>
          <w:sz w:val="24"/>
          <w:szCs w:val="24"/>
        </w:rPr>
        <w:t xml:space="preserve"> (Accessed: 15.08.2024)</w:t>
      </w:r>
    </w:p>
    <w:p w14:paraId="59897FA7" w14:textId="3849E73E" w:rsidR="00AC078A" w:rsidRDefault="00AC078A" w:rsidP="008B5B09">
      <w:pPr>
        <w:rPr>
          <w:rFonts w:ascii="Arial" w:hAnsi="Arial" w:cs="Arial"/>
          <w:sz w:val="24"/>
          <w:szCs w:val="24"/>
        </w:rPr>
      </w:pPr>
      <w:r>
        <w:rPr>
          <w:rFonts w:ascii="Arial" w:hAnsi="Arial" w:cs="Arial"/>
          <w:sz w:val="24"/>
          <w:szCs w:val="24"/>
        </w:rPr>
        <w:t xml:space="preserve">Ferdinand, D.Y.Y. &amp; Tresyanto, C.A., (2020) ‘Marketing strategy using porters five force model approach: a case study at the culinary center in Sidoarjo regency’, </w:t>
      </w:r>
      <w:r>
        <w:rPr>
          <w:rFonts w:ascii="Arial" w:hAnsi="Arial" w:cs="Arial"/>
          <w:i/>
          <w:iCs/>
          <w:sz w:val="24"/>
          <w:szCs w:val="24"/>
        </w:rPr>
        <w:t xml:space="preserve">International journal of business and management invention, </w:t>
      </w:r>
      <w:r>
        <w:rPr>
          <w:rFonts w:ascii="Arial" w:hAnsi="Arial" w:cs="Arial"/>
          <w:sz w:val="24"/>
          <w:szCs w:val="24"/>
        </w:rPr>
        <w:t>9(11), pp. 45-46</w:t>
      </w:r>
    </w:p>
    <w:p w14:paraId="577F17B0" w14:textId="3A44FFB4" w:rsidR="001266F3" w:rsidRPr="001266F3" w:rsidRDefault="001266F3" w:rsidP="008B5B09">
      <w:pPr>
        <w:rPr>
          <w:rFonts w:ascii="Arial" w:hAnsi="Arial" w:cs="Arial"/>
          <w:sz w:val="24"/>
          <w:szCs w:val="24"/>
        </w:rPr>
      </w:pPr>
      <w:r>
        <w:rPr>
          <w:rFonts w:ascii="Arial" w:hAnsi="Arial" w:cs="Arial"/>
          <w:sz w:val="24"/>
          <w:szCs w:val="24"/>
        </w:rPr>
        <w:t xml:space="preserve">Gavrielatos, A. (2024) </w:t>
      </w:r>
      <w:r>
        <w:rPr>
          <w:rFonts w:ascii="Arial" w:hAnsi="Arial" w:cs="Arial"/>
          <w:i/>
          <w:iCs/>
          <w:sz w:val="24"/>
          <w:szCs w:val="24"/>
        </w:rPr>
        <w:t xml:space="preserve">Core values, mission, vision, and goals: the building blocks of success. </w:t>
      </w:r>
      <w:r>
        <w:rPr>
          <w:rFonts w:ascii="Arial" w:hAnsi="Arial" w:cs="Arial"/>
          <w:sz w:val="24"/>
          <w:szCs w:val="24"/>
        </w:rPr>
        <w:t xml:space="preserve">Available at: </w:t>
      </w:r>
      <w:hyperlink r:id="rId8" w:history="1">
        <w:r w:rsidRPr="009B4DF3">
          <w:rPr>
            <w:rStyle w:val="Hyperlink"/>
            <w:rFonts w:ascii="Arial" w:hAnsi="Arial" w:cs="Arial"/>
            <w:sz w:val="24"/>
            <w:szCs w:val="24"/>
          </w:rPr>
          <w:t>https://www.employeeconnect.com/blog/difference-between-core-values-mission-vision-statements-and-goals/</w:t>
        </w:r>
      </w:hyperlink>
      <w:r>
        <w:rPr>
          <w:rFonts w:ascii="Arial" w:hAnsi="Arial" w:cs="Arial"/>
          <w:sz w:val="24"/>
          <w:szCs w:val="24"/>
        </w:rPr>
        <w:t xml:space="preserve"> (Accessed: 15.08.2024)</w:t>
      </w:r>
    </w:p>
    <w:p w14:paraId="13D37C8F" w14:textId="201342D3" w:rsidR="001A3EEA" w:rsidRDefault="001A3EEA" w:rsidP="008B5B09">
      <w:pPr>
        <w:rPr>
          <w:rFonts w:ascii="Arial" w:hAnsi="Arial" w:cs="Arial"/>
          <w:sz w:val="24"/>
          <w:szCs w:val="24"/>
        </w:rPr>
      </w:pPr>
      <w:r>
        <w:rPr>
          <w:rFonts w:ascii="Arial" w:hAnsi="Arial" w:cs="Arial"/>
          <w:sz w:val="24"/>
          <w:szCs w:val="24"/>
        </w:rPr>
        <w:t xml:space="preserve">Makos, J (2024) </w:t>
      </w:r>
      <w:r>
        <w:rPr>
          <w:rFonts w:ascii="Arial" w:hAnsi="Arial" w:cs="Arial"/>
          <w:i/>
          <w:iCs/>
          <w:sz w:val="24"/>
          <w:szCs w:val="24"/>
        </w:rPr>
        <w:t xml:space="preserve">PESTLE analysis of the food industry (with example). </w:t>
      </w:r>
      <w:r>
        <w:rPr>
          <w:rFonts w:ascii="Arial" w:hAnsi="Arial" w:cs="Arial"/>
          <w:sz w:val="24"/>
          <w:szCs w:val="24"/>
        </w:rPr>
        <w:t xml:space="preserve">Available at: </w:t>
      </w:r>
      <w:hyperlink r:id="rId9" w:history="1">
        <w:r w:rsidRPr="00D343C4">
          <w:rPr>
            <w:rStyle w:val="Hyperlink"/>
            <w:rFonts w:ascii="Arial" w:hAnsi="Arial" w:cs="Arial"/>
            <w:sz w:val="24"/>
            <w:szCs w:val="24"/>
          </w:rPr>
          <w:t>https://pestleanalysis.com/pestle-analysis-of-the-food-industry/</w:t>
        </w:r>
      </w:hyperlink>
      <w:r>
        <w:rPr>
          <w:rFonts w:ascii="Arial" w:hAnsi="Arial" w:cs="Arial"/>
          <w:sz w:val="24"/>
          <w:szCs w:val="24"/>
        </w:rPr>
        <w:t xml:space="preserve"> (Accessed: 10.08.2024)</w:t>
      </w:r>
    </w:p>
    <w:p w14:paraId="098DBCA8" w14:textId="5240E2B1" w:rsidR="00F21E4F" w:rsidRDefault="008B5B09" w:rsidP="00F21E4F">
      <w:pPr>
        <w:rPr>
          <w:rFonts w:ascii="Arial" w:hAnsi="Arial" w:cs="Arial"/>
          <w:sz w:val="24"/>
          <w:szCs w:val="24"/>
        </w:rPr>
      </w:pPr>
      <w:r>
        <w:rPr>
          <w:rFonts w:ascii="Arial" w:hAnsi="Arial" w:cs="Arial"/>
          <w:sz w:val="24"/>
          <w:szCs w:val="24"/>
        </w:rPr>
        <w:t xml:space="preserve">Messineo, R.J (2024) </w:t>
      </w:r>
      <w:r w:rsidRPr="008B5B09">
        <w:rPr>
          <w:rFonts w:ascii="Arial" w:hAnsi="Arial" w:cs="Arial"/>
          <w:i/>
          <w:iCs/>
          <w:sz w:val="24"/>
          <w:szCs w:val="24"/>
        </w:rPr>
        <w:t>VRIO analysis: The framework to identify competitive advantages</w:t>
      </w:r>
      <w:r>
        <w:rPr>
          <w:rFonts w:ascii="Arial" w:hAnsi="Arial" w:cs="Arial"/>
          <w:i/>
          <w:iCs/>
          <w:sz w:val="24"/>
          <w:szCs w:val="24"/>
        </w:rPr>
        <w:t xml:space="preserve">. </w:t>
      </w:r>
      <w:r>
        <w:rPr>
          <w:rFonts w:ascii="Arial" w:hAnsi="Arial" w:cs="Arial"/>
          <w:sz w:val="24"/>
          <w:szCs w:val="24"/>
        </w:rPr>
        <w:t xml:space="preserve">Available at: </w:t>
      </w:r>
      <w:hyperlink r:id="rId10" w:history="1">
        <w:r w:rsidRPr="00D343C4">
          <w:rPr>
            <w:rStyle w:val="Hyperlink"/>
            <w:rFonts w:ascii="Arial" w:hAnsi="Arial" w:cs="Arial"/>
            <w:sz w:val="24"/>
            <w:szCs w:val="24"/>
          </w:rPr>
          <w:t>https://www.clearpointstrategy.com/blog/vrio-framework</w:t>
        </w:r>
      </w:hyperlink>
      <w:r>
        <w:rPr>
          <w:rFonts w:ascii="Arial" w:hAnsi="Arial" w:cs="Arial"/>
          <w:sz w:val="24"/>
          <w:szCs w:val="24"/>
        </w:rPr>
        <w:t xml:space="preserve"> (Accessed: 15.07.2024</w:t>
      </w:r>
      <w:r w:rsidR="00F21E4F">
        <w:rPr>
          <w:rFonts w:ascii="Arial" w:hAnsi="Arial" w:cs="Arial"/>
          <w:sz w:val="24"/>
          <w:szCs w:val="24"/>
        </w:rPr>
        <w:t>)</w:t>
      </w:r>
    </w:p>
    <w:p w14:paraId="31C0DD0E" w14:textId="58553E0C" w:rsidR="007D69ED" w:rsidRPr="007D69ED" w:rsidRDefault="007D69ED" w:rsidP="00F21E4F">
      <w:pPr>
        <w:rPr>
          <w:rFonts w:ascii="Arial" w:hAnsi="Arial" w:cs="Arial"/>
          <w:sz w:val="24"/>
          <w:szCs w:val="24"/>
        </w:rPr>
      </w:pPr>
      <w:r>
        <w:rPr>
          <w:rFonts w:ascii="Arial" w:hAnsi="Arial" w:cs="Arial"/>
          <w:sz w:val="24"/>
          <w:szCs w:val="24"/>
        </w:rPr>
        <w:t xml:space="preserve">Mind tools (2024) </w:t>
      </w:r>
      <w:r>
        <w:rPr>
          <w:rFonts w:ascii="Arial" w:hAnsi="Arial" w:cs="Arial"/>
          <w:i/>
          <w:iCs/>
          <w:sz w:val="24"/>
          <w:szCs w:val="24"/>
        </w:rPr>
        <w:t xml:space="preserve">SWOT analysis. </w:t>
      </w:r>
      <w:r>
        <w:rPr>
          <w:rFonts w:ascii="Arial" w:hAnsi="Arial" w:cs="Arial"/>
          <w:sz w:val="24"/>
          <w:szCs w:val="24"/>
        </w:rPr>
        <w:t xml:space="preserve">Available at: </w:t>
      </w:r>
      <w:hyperlink r:id="rId11" w:history="1">
        <w:r w:rsidRPr="009B4DF3">
          <w:rPr>
            <w:rStyle w:val="Hyperlink"/>
            <w:rFonts w:ascii="Arial" w:hAnsi="Arial" w:cs="Arial"/>
            <w:sz w:val="24"/>
            <w:szCs w:val="24"/>
          </w:rPr>
          <w:t>https://www.mindtools.com/amtbj63/swot-analysis</w:t>
        </w:r>
      </w:hyperlink>
      <w:r>
        <w:rPr>
          <w:rFonts w:ascii="Arial" w:hAnsi="Arial" w:cs="Arial"/>
          <w:sz w:val="24"/>
          <w:szCs w:val="24"/>
        </w:rPr>
        <w:t xml:space="preserve"> (Accessed: 13.08.2024)</w:t>
      </w:r>
    </w:p>
    <w:p w14:paraId="6C5FB23F" w14:textId="4FB93BF4" w:rsidR="00F21E4F" w:rsidRDefault="00F21E4F" w:rsidP="00F21E4F">
      <w:pPr>
        <w:rPr>
          <w:rFonts w:ascii="Arial" w:hAnsi="Arial" w:cs="Arial"/>
          <w:sz w:val="24"/>
          <w:szCs w:val="24"/>
        </w:rPr>
      </w:pPr>
      <w:r>
        <w:rPr>
          <w:rFonts w:ascii="Arial" w:hAnsi="Arial" w:cs="Arial"/>
          <w:sz w:val="24"/>
          <w:szCs w:val="24"/>
        </w:rPr>
        <w:t xml:space="preserve">Mind tools (2024) </w:t>
      </w:r>
      <w:r>
        <w:rPr>
          <w:rFonts w:ascii="Arial" w:hAnsi="Arial" w:cs="Arial"/>
          <w:i/>
          <w:iCs/>
          <w:sz w:val="24"/>
          <w:szCs w:val="24"/>
        </w:rPr>
        <w:t xml:space="preserve">Porter’s Five Forces – the framework explained. </w:t>
      </w:r>
      <w:r>
        <w:rPr>
          <w:rFonts w:ascii="Arial" w:hAnsi="Arial" w:cs="Arial"/>
          <w:sz w:val="24"/>
          <w:szCs w:val="24"/>
        </w:rPr>
        <w:t xml:space="preserve">Available at: </w:t>
      </w:r>
      <w:hyperlink r:id="rId12" w:history="1">
        <w:r w:rsidRPr="00385A70">
          <w:rPr>
            <w:rStyle w:val="Hyperlink"/>
            <w:rFonts w:ascii="Arial" w:hAnsi="Arial" w:cs="Arial"/>
            <w:sz w:val="24"/>
            <w:szCs w:val="24"/>
          </w:rPr>
          <w:t>https://www.mindtools.com/at7k8my/porter-s-five-forces</w:t>
        </w:r>
      </w:hyperlink>
      <w:r>
        <w:rPr>
          <w:rFonts w:ascii="Arial" w:hAnsi="Arial" w:cs="Arial"/>
          <w:sz w:val="24"/>
          <w:szCs w:val="24"/>
        </w:rPr>
        <w:t xml:space="preserve"> (Accessed: 17.08.2024)</w:t>
      </w:r>
    </w:p>
    <w:p w14:paraId="3145A8E7" w14:textId="5534C969" w:rsidR="007D3F87" w:rsidRPr="007D3F87" w:rsidRDefault="007D3F87" w:rsidP="00F21E4F">
      <w:pPr>
        <w:rPr>
          <w:rFonts w:ascii="Arial" w:hAnsi="Arial" w:cs="Arial"/>
          <w:sz w:val="24"/>
          <w:szCs w:val="24"/>
        </w:rPr>
      </w:pPr>
      <w:r>
        <w:rPr>
          <w:rFonts w:ascii="Arial" w:hAnsi="Arial" w:cs="Arial"/>
          <w:sz w:val="24"/>
          <w:szCs w:val="24"/>
        </w:rPr>
        <w:t xml:space="preserve">Oxford collage (2024) </w:t>
      </w:r>
      <w:r>
        <w:rPr>
          <w:rFonts w:ascii="Arial" w:hAnsi="Arial" w:cs="Arial"/>
          <w:i/>
          <w:iCs/>
          <w:sz w:val="24"/>
          <w:szCs w:val="24"/>
        </w:rPr>
        <w:t xml:space="preserve">What is Mendelow’s Matrix and how it is useful? </w:t>
      </w:r>
      <w:r>
        <w:rPr>
          <w:rFonts w:ascii="Arial" w:hAnsi="Arial" w:cs="Arial"/>
          <w:sz w:val="24"/>
          <w:szCs w:val="24"/>
        </w:rPr>
        <w:t xml:space="preserve">Available at: </w:t>
      </w:r>
      <w:hyperlink r:id="rId13" w:history="1">
        <w:r w:rsidRPr="00545585">
          <w:rPr>
            <w:rStyle w:val="Hyperlink"/>
            <w:rFonts w:ascii="Arial" w:hAnsi="Arial" w:cs="Arial"/>
            <w:sz w:val="24"/>
            <w:szCs w:val="24"/>
          </w:rPr>
          <w:t>https://blog.oxfordcollegeofmarketing.com/2018/04/23/what-is-mendelows-matrix-and-how-is-it-useful/</w:t>
        </w:r>
      </w:hyperlink>
      <w:r>
        <w:rPr>
          <w:rFonts w:ascii="Arial" w:hAnsi="Arial" w:cs="Arial"/>
          <w:sz w:val="24"/>
          <w:szCs w:val="24"/>
        </w:rPr>
        <w:t xml:space="preserve"> (Accessed: 17.08.2024)</w:t>
      </w:r>
    </w:p>
    <w:p w14:paraId="67D48A0D" w14:textId="5E0323E0" w:rsidR="00745C17" w:rsidRPr="00745C17" w:rsidRDefault="00745C17" w:rsidP="00F21E4F">
      <w:pPr>
        <w:rPr>
          <w:rFonts w:ascii="Arial" w:hAnsi="Arial" w:cs="Arial"/>
          <w:sz w:val="24"/>
          <w:szCs w:val="24"/>
        </w:rPr>
      </w:pPr>
      <w:r>
        <w:rPr>
          <w:rFonts w:ascii="Arial" w:hAnsi="Arial" w:cs="Arial"/>
          <w:sz w:val="24"/>
          <w:szCs w:val="24"/>
        </w:rPr>
        <w:t xml:space="preserve">Peterdy, K. (2024) </w:t>
      </w:r>
      <w:r>
        <w:rPr>
          <w:rFonts w:ascii="Arial" w:hAnsi="Arial" w:cs="Arial"/>
          <w:i/>
          <w:iCs/>
          <w:sz w:val="24"/>
          <w:szCs w:val="24"/>
        </w:rPr>
        <w:t xml:space="preserve">Ansoff Matrix. </w:t>
      </w:r>
      <w:r>
        <w:rPr>
          <w:rFonts w:ascii="Arial" w:hAnsi="Arial" w:cs="Arial"/>
          <w:sz w:val="24"/>
          <w:szCs w:val="24"/>
        </w:rPr>
        <w:t xml:space="preserve">Available at: </w:t>
      </w:r>
      <w:hyperlink r:id="rId14" w:history="1">
        <w:r w:rsidRPr="0037381E">
          <w:rPr>
            <w:rStyle w:val="Hyperlink"/>
            <w:rFonts w:ascii="Arial" w:hAnsi="Arial" w:cs="Arial"/>
            <w:sz w:val="24"/>
            <w:szCs w:val="24"/>
          </w:rPr>
          <w:t>https://corporatefinanceinstitute.com/resources/management/ansoff-matrix/</w:t>
        </w:r>
      </w:hyperlink>
      <w:r>
        <w:rPr>
          <w:rFonts w:ascii="Arial" w:hAnsi="Arial" w:cs="Arial"/>
          <w:sz w:val="24"/>
          <w:szCs w:val="24"/>
        </w:rPr>
        <w:t xml:space="preserve"> (Accessed: 17.08.2024)</w:t>
      </w:r>
    </w:p>
    <w:p w14:paraId="2EB7BE48" w14:textId="42191EE1" w:rsidR="00286E51" w:rsidRPr="00A036FB" w:rsidRDefault="00A036FB" w:rsidP="0055061F">
      <w:pPr>
        <w:rPr>
          <w:rFonts w:ascii="Arial" w:hAnsi="Arial" w:cs="Arial"/>
          <w:sz w:val="24"/>
          <w:szCs w:val="24"/>
        </w:rPr>
      </w:pPr>
      <w:r>
        <w:rPr>
          <w:rFonts w:ascii="Arial" w:hAnsi="Arial" w:cs="Arial"/>
          <w:sz w:val="24"/>
          <w:szCs w:val="24"/>
        </w:rPr>
        <w:t xml:space="preserve">Professional </w:t>
      </w:r>
      <w:r w:rsidR="00286E51">
        <w:rPr>
          <w:rFonts w:ascii="Arial" w:hAnsi="Arial" w:cs="Arial"/>
          <w:sz w:val="24"/>
          <w:szCs w:val="24"/>
        </w:rPr>
        <w:t>Academy</w:t>
      </w:r>
      <w:r>
        <w:rPr>
          <w:rFonts w:ascii="Arial" w:hAnsi="Arial" w:cs="Arial"/>
          <w:sz w:val="24"/>
          <w:szCs w:val="24"/>
        </w:rPr>
        <w:t xml:space="preserve"> (2024) </w:t>
      </w:r>
      <w:r>
        <w:rPr>
          <w:rFonts w:ascii="Arial" w:hAnsi="Arial" w:cs="Arial"/>
          <w:i/>
          <w:iCs/>
          <w:sz w:val="24"/>
          <w:szCs w:val="24"/>
        </w:rPr>
        <w:t xml:space="preserve">Mendelow’s Matrix – marketing theories. </w:t>
      </w:r>
      <w:r>
        <w:rPr>
          <w:rFonts w:ascii="Arial" w:hAnsi="Arial" w:cs="Arial"/>
          <w:sz w:val="24"/>
          <w:szCs w:val="24"/>
        </w:rPr>
        <w:t xml:space="preserve">Available at; </w:t>
      </w:r>
      <w:hyperlink r:id="rId15" w:history="1">
        <w:r w:rsidRPr="0045646A">
          <w:rPr>
            <w:rStyle w:val="Hyperlink"/>
            <w:rFonts w:ascii="Arial" w:hAnsi="Arial" w:cs="Arial"/>
            <w:sz w:val="24"/>
            <w:szCs w:val="24"/>
          </w:rPr>
          <w:t>https://www.professionalacademy.com/blogs/mendelows-matrix-marketing-theories/</w:t>
        </w:r>
      </w:hyperlink>
      <w:r>
        <w:rPr>
          <w:rFonts w:ascii="Arial" w:hAnsi="Arial" w:cs="Arial"/>
          <w:sz w:val="24"/>
          <w:szCs w:val="24"/>
        </w:rPr>
        <w:t xml:space="preserve"> (Accessed; 10.08</w:t>
      </w:r>
      <w:r w:rsidR="00464FC7">
        <w:rPr>
          <w:rFonts w:ascii="Arial" w:hAnsi="Arial" w:cs="Arial"/>
          <w:sz w:val="24"/>
          <w:szCs w:val="24"/>
        </w:rPr>
        <w:t>.</w:t>
      </w:r>
      <w:r>
        <w:rPr>
          <w:rFonts w:ascii="Arial" w:hAnsi="Arial" w:cs="Arial"/>
          <w:sz w:val="24"/>
          <w:szCs w:val="24"/>
        </w:rPr>
        <w:t>2024)</w:t>
      </w:r>
    </w:p>
    <w:sectPr w:rsidR="00286E51" w:rsidRPr="00A036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61F"/>
    <w:rsid w:val="00001418"/>
    <w:rsid w:val="00041498"/>
    <w:rsid w:val="00043A07"/>
    <w:rsid w:val="0007722C"/>
    <w:rsid w:val="000B2828"/>
    <w:rsid w:val="000B780F"/>
    <w:rsid w:val="000C2DDC"/>
    <w:rsid w:val="00121B01"/>
    <w:rsid w:val="001266F3"/>
    <w:rsid w:val="00150EAB"/>
    <w:rsid w:val="00152458"/>
    <w:rsid w:val="001661C8"/>
    <w:rsid w:val="00173ADF"/>
    <w:rsid w:val="001910D3"/>
    <w:rsid w:val="001A3EEA"/>
    <w:rsid w:val="001A7D12"/>
    <w:rsid w:val="00213202"/>
    <w:rsid w:val="002575FD"/>
    <w:rsid w:val="00274A24"/>
    <w:rsid w:val="00286E51"/>
    <w:rsid w:val="002C1C7D"/>
    <w:rsid w:val="002C4A41"/>
    <w:rsid w:val="002C5270"/>
    <w:rsid w:val="002F3A5A"/>
    <w:rsid w:val="003121BD"/>
    <w:rsid w:val="003211E1"/>
    <w:rsid w:val="0033728F"/>
    <w:rsid w:val="00344713"/>
    <w:rsid w:val="003468D2"/>
    <w:rsid w:val="00362D25"/>
    <w:rsid w:val="00362D4B"/>
    <w:rsid w:val="0037760C"/>
    <w:rsid w:val="0039130F"/>
    <w:rsid w:val="003F2D99"/>
    <w:rsid w:val="0043334A"/>
    <w:rsid w:val="00462124"/>
    <w:rsid w:val="00464FC7"/>
    <w:rsid w:val="00483E53"/>
    <w:rsid w:val="00486C57"/>
    <w:rsid w:val="004E03DF"/>
    <w:rsid w:val="005153EC"/>
    <w:rsid w:val="0055061F"/>
    <w:rsid w:val="00582E23"/>
    <w:rsid w:val="005C6BF7"/>
    <w:rsid w:val="005E4E44"/>
    <w:rsid w:val="005E7A79"/>
    <w:rsid w:val="006107DD"/>
    <w:rsid w:val="006129C5"/>
    <w:rsid w:val="00635AF2"/>
    <w:rsid w:val="00641241"/>
    <w:rsid w:val="00662584"/>
    <w:rsid w:val="00662764"/>
    <w:rsid w:val="0067018A"/>
    <w:rsid w:val="006E7F4B"/>
    <w:rsid w:val="006F3846"/>
    <w:rsid w:val="0070107E"/>
    <w:rsid w:val="00710352"/>
    <w:rsid w:val="00736E04"/>
    <w:rsid w:val="00745C17"/>
    <w:rsid w:val="007802DE"/>
    <w:rsid w:val="007A06EB"/>
    <w:rsid w:val="007A6DE3"/>
    <w:rsid w:val="007D3228"/>
    <w:rsid w:val="007D3F87"/>
    <w:rsid w:val="007D69ED"/>
    <w:rsid w:val="00812BC0"/>
    <w:rsid w:val="008174CB"/>
    <w:rsid w:val="00881DB7"/>
    <w:rsid w:val="00883F01"/>
    <w:rsid w:val="008B25FB"/>
    <w:rsid w:val="008B5B09"/>
    <w:rsid w:val="008E24BE"/>
    <w:rsid w:val="008F2598"/>
    <w:rsid w:val="008F294D"/>
    <w:rsid w:val="008F76E9"/>
    <w:rsid w:val="00906E6D"/>
    <w:rsid w:val="009A2FA8"/>
    <w:rsid w:val="009E63A4"/>
    <w:rsid w:val="00A036FB"/>
    <w:rsid w:val="00A05479"/>
    <w:rsid w:val="00A1066E"/>
    <w:rsid w:val="00A14757"/>
    <w:rsid w:val="00A341E9"/>
    <w:rsid w:val="00A77745"/>
    <w:rsid w:val="00A87D9E"/>
    <w:rsid w:val="00AC078A"/>
    <w:rsid w:val="00B41C0F"/>
    <w:rsid w:val="00B450FE"/>
    <w:rsid w:val="00B74A64"/>
    <w:rsid w:val="00B958FD"/>
    <w:rsid w:val="00BA7CC9"/>
    <w:rsid w:val="00BB1401"/>
    <w:rsid w:val="00BD5532"/>
    <w:rsid w:val="00BF77E3"/>
    <w:rsid w:val="00BF787E"/>
    <w:rsid w:val="00C833AB"/>
    <w:rsid w:val="00C84037"/>
    <w:rsid w:val="00C87F3F"/>
    <w:rsid w:val="00CA50A3"/>
    <w:rsid w:val="00CB4700"/>
    <w:rsid w:val="00CD2687"/>
    <w:rsid w:val="00CE6B44"/>
    <w:rsid w:val="00CF5F14"/>
    <w:rsid w:val="00D109DB"/>
    <w:rsid w:val="00D1770A"/>
    <w:rsid w:val="00D75529"/>
    <w:rsid w:val="00D96F03"/>
    <w:rsid w:val="00DE0060"/>
    <w:rsid w:val="00DE36B0"/>
    <w:rsid w:val="00E0185A"/>
    <w:rsid w:val="00E32915"/>
    <w:rsid w:val="00E715E0"/>
    <w:rsid w:val="00E86C1A"/>
    <w:rsid w:val="00EA770F"/>
    <w:rsid w:val="00EC1C13"/>
    <w:rsid w:val="00ED6351"/>
    <w:rsid w:val="00F21E4F"/>
    <w:rsid w:val="00F60B82"/>
    <w:rsid w:val="00F6711C"/>
    <w:rsid w:val="00FA2CC5"/>
    <w:rsid w:val="00FB6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FC8984"/>
  <w15:chartTrackingRefBased/>
  <w15:docId w15:val="{6C9CD71A-B018-417B-AF44-7B4EAD7C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6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06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06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6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6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6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6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6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6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6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06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06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6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6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6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6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6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61F"/>
    <w:rPr>
      <w:rFonts w:eastAsiaTheme="majorEastAsia" w:cstheme="majorBidi"/>
      <w:color w:val="272727" w:themeColor="text1" w:themeTint="D8"/>
    </w:rPr>
  </w:style>
  <w:style w:type="paragraph" w:styleId="Title">
    <w:name w:val="Title"/>
    <w:basedOn w:val="Normal"/>
    <w:next w:val="Normal"/>
    <w:link w:val="TitleChar"/>
    <w:uiPriority w:val="10"/>
    <w:qFormat/>
    <w:rsid w:val="005506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6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6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6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61F"/>
    <w:pPr>
      <w:spacing w:before="160"/>
      <w:jc w:val="center"/>
    </w:pPr>
    <w:rPr>
      <w:i/>
      <w:iCs/>
      <w:color w:val="404040" w:themeColor="text1" w:themeTint="BF"/>
    </w:rPr>
  </w:style>
  <w:style w:type="character" w:customStyle="1" w:styleId="QuoteChar">
    <w:name w:val="Quote Char"/>
    <w:basedOn w:val="DefaultParagraphFont"/>
    <w:link w:val="Quote"/>
    <w:uiPriority w:val="29"/>
    <w:rsid w:val="0055061F"/>
    <w:rPr>
      <w:i/>
      <w:iCs/>
      <w:color w:val="404040" w:themeColor="text1" w:themeTint="BF"/>
    </w:rPr>
  </w:style>
  <w:style w:type="paragraph" w:styleId="ListParagraph">
    <w:name w:val="List Paragraph"/>
    <w:basedOn w:val="Normal"/>
    <w:uiPriority w:val="34"/>
    <w:qFormat/>
    <w:rsid w:val="0055061F"/>
    <w:pPr>
      <w:ind w:left="720"/>
      <w:contextualSpacing/>
    </w:pPr>
  </w:style>
  <w:style w:type="character" w:styleId="IntenseEmphasis">
    <w:name w:val="Intense Emphasis"/>
    <w:basedOn w:val="DefaultParagraphFont"/>
    <w:uiPriority w:val="21"/>
    <w:qFormat/>
    <w:rsid w:val="0055061F"/>
    <w:rPr>
      <w:i/>
      <w:iCs/>
      <w:color w:val="0F4761" w:themeColor="accent1" w:themeShade="BF"/>
    </w:rPr>
  </w:style>
  <w:style w:type="paragraph" w:styleId="IntenseQuote">
    <w:name w:val="Intense Quote"/>
    <w:basedOn w:val="Normal"/>
    <w:next w:val="Normal"/>
    <w:link w:val="IntenseQuoteChar"/>
    <w:uiPriority w:val="30"/>
    <w:qFormat/>
    <w:rsid w:val="005506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61F"/>
    <w:rPr>
      <w:i/>
      <w:iCs/>
      <w:color w:val="0F4761" w:themeColor="accent1" w:themeShade="BF"/>
    </w:rPr>
  </w:style>
  <w:style w:type="character" w:styleId="IntenseReference">
    <w:name w:val="Intense Reference"/>
    <w:basedOn w:val="DefaultParagraphFont"/>
    <w:uiPriority w:val="32"/>
    <w:qFormat/>
    <w:rsid w:val="0055061F"/>
    <w:rPr>
      <w:b/>
      <w:bCs/>
      <w:smallCaps/>
      <w:color w:val="0F4761" w:themeColor="accent1" w:themeShade="BF"/>
      <w:spacing w:val="5"/>
    </w:rPr>
  </w:style>
  <w:style w:type="character" w:styleId="Hyperlink">
    <w:name w:val="Hyperlink"/>
    <w:basedOn w:val="DefaultParagraphFont"/>
    <w:uiPriority w:val="99"/>
    <w:unhideWhenUsed/>
    <w:rsid w:val="008B5B09"/>
    <w:rPr>
      <w:color w:val="467886" w:themeColor="hyperlink"/>
      <w:u w:val="single"/>
    </w:rPr>
  </w:style>
  <w:style w:type="character" w:styleId="UnresolvedMention">
    <w:name w:val="Unresolved Mention"/>
    <w:basedOn w:val="DefaultParagraphFont"/>
    <w:uiPriority w:val="99"/>
    <w:semiHidden/>
    <w:unhideWhenUsed/>
    <w:rsid w:val="008B5B09"/>
    <w:rPr>
      <w:color w:val="605E5C"/>
      <w:shd w:val="clear" w:color="auto" w:fill="E1DFDD"/>
    </w:rPr>
  </w:style>
  <w:style w:type="paragraph" w:styleId="TOCHeading">
    <w:name w:val="TOC Heading"/>
    <w:basedOn w:val="Heading1"/>
    <w:next w:val="Normal"/>
    <w:uiPriority w:val="39"/>
    <w:unhideWhenUsed/>
    <w:qFormat/>
    <w:rsid w:val="007802D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802D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60798">
      <w:bodyDiv w:val="1"/>
      <w:marLeft w:val="0"/>
      <w:marRight w:val="0"/>
      <w:marTop w:val="0"/>
      <w:marBottom w:val="0"/>
      <w:divBdr>
        <w:top w:val="none" w:sz="0" w:space="0" w:color="auto"/>
        <w:left w:val="none" w:sz="0" w:space="0" w:color="auto"/>
        <w:bottom w:val="none" w:sz="0" w:space="0" w:color="auto"/>
        <w:right w:val="none" w:sz="0" w:space="0" w:color="auto"/>
      </w:divBdr>
      <w:divsChild>
        <w:div w:id="802962757">
          <w:marLeft w:val="0"/>
          <w:marRight w:val="0"/>
          <w:marTop w:val="0"/>
          <w:marBottom w:val="0"/>
          <w:divBdr>
            <w:top w:val="none" w:sz="0" w:space="0" w:color="auto"/>
            <w:left w:val="none" w:sz="0" w:space="0" w:color="auto"/>
            <w:bottom w:val="none" w:sz="0" w:space="0" w:color="auto"/>
            <w:right w:val="none" w:sz="0" w:space="0" w:color="auto"/>
          </w:divBdr>
          <w:divsChild>
            <w:div w:id="914122413">
              <w:marLeft w:val="0"/>
              <w:marRight w:val="0"/>
              <w:marTop w:val="0"/>
              <w:marBottom w:val="0"/>
              <w:divBdr>
                <w:top w:val="none" w:sz="0" w:space="0" w:color="auto"/>
                <w:left w:val="none" w:sz="0" w:space="0" w:color="auto"/>
                <w:bottom w:val="none" w:sz="0" w:space="0" w:color="auto"/>
                <w:right w:val="none" w:sz="0" w:space="0" w:color="auto"/>
              </w:divBdr>
              <w:divsChild>
                <w:div w:id="2109621458">
                  <w:marLeft w:val="0"/>
                  <w:marRight w:val="0"/>
                  <w:marTop w:val="0"/>
                  <w:marBottom w:val="0"/>
                  <w:divBdr>
                    <w:top w:val="none" w:sz="0" w:space="0" w:color="auto"/>
                    <w:left w:val="none" w:sz="0" w:space="0" w:color="auto"/>
                    <w:bottom w:val="none" w:sz="0" w:space="0" w:color="auto"/>
                    <w:right w:val="none" w:sz="0" w:space="0" w:color="auto"/>
                  </w:divBdr>
                  <w:divsChild>
                    <w:div w:id="17703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34331">
          <w:marLeft w:val="0"/>
          <w:marRight w:val="0"/>
          <w:marTop w:val="0"/>
          <w:marBottom w:val="0"/>
          <w:divBdr>
            <w:top w:val="none" w:sz="0" w:space="0" w:color="auto"/>
            <w:left w:val="none" w:sz="0" w:space="0" w:color="auto"/>
            <w:bottom w:val="none" w:sz="0" w:space="0" w:color="auto"/>
            <w:right w:val="none" w:sz="0" w:space="0" w:color="auto"/>
          </w:divBdr>
          <w:divsChild>
            <w:div w:id="1216506961">
              <w:marLeft w:val="0"/>
              <w:marRight w:val="0"/>
              <w:marTop w:val="0"/>
              <w:marBottom w:val="0"/>
              <w:divBdr>
                <w:top w:val="none" w:sz="0" w:space="0" w:color="auto"/>
                <w:left w:val="none" w:sz="0" w:space="0" w:color="auto"/>
                <w:bottom w:val="none" w:sz="0" w:space="0" w:color="auto"/>
                <w:right w:val="none" w:sz="0" w:space="0" w:color="auto"/>
              </w:divBdr>
              <w:divsChild>
                <w:div w:id="1772898087">
                  <w:marLeft w:val="0"/>
                  <w:marRight w:val="0"/>
                  <w:marTop w:val="0"/>
                  <w:marBottom w:val="0"/>
                  <w:divBdr>
                    <w:top w:val="none" w:sz="0" w:space="0" w:color="auto"/>
                    <w:left w:val="none" w:sz="0" w:space="0" w:color="auto"/>
                    <w:bottom w:val="none" w:sz="0" w:space="0" w:color="auto"/>
                    <w:right w:val="none" w:sz="0" w:space="0" w:color="auto"/>
                  </w:divBdr>
                  <w:divsChild>
                    <w:div w:id="35828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814029">
      <w:bodyDiv w:val="1"/>
      <w:marLeft w:val="0"/>
      <w:marRight w:val="0"/>
      <w:marTop w:val="0"/>
      <w:marBottom w:val="0"/>
      <w:divBdr>
        <w:top w:val="none" w:sz="0" w:space="0" w:color="auto"/>
        <w:left w:val="none" w:sz="0" w:space="0" w:color="auto"/>
        <w:bottom w:val="none" w:sz="0" w:space="0" w:color="auto"/>
        <w:right w:val="none" w:sz="0" w:space="0" w:color="auto"/>
      </w:divBdr>
      <w:divsChild>
        <w:div w:id="1904176441">
          <w:marLeft w:val="0"/>
          <w:marRight w:val="0"/>
          <w:marTop w:val="0"/>
          <w:marBottom w:val="0"/>
          <w:divBdr>
            <w:top w:val="none" w:sz="0" w:space="0" w:color="auto"/>
            <w:left w:val="none" w:sz="0" w:space="0" w:color="auto"/>
            <w:bottom w:val="none" w:sz="0" w:space="0" w:color="auto"/>
            <w:right w:val="none" w:sz="0" w:space="0" w:color="auto"/>
          </w:divBdr>
          <w:divsChild>
            <w:div w:id="2122140590">
              <w:marLeft w:val="0"/>
              <w:marRight w:val="0"/>
              <w:marTop w:val="0"/>
              <w:marBottom w:val="0"/>
              <w:divBdr>
                <w:top w:val="none" w:sz="0" w:space="0" w:color="auto"/>
                <w:left w:val="none" w:sz="0" w:space="0" w:color="auto"/>
                <w:bottom w:val="none" w:sz="0" w:space="0" w:color="auto"/>
                <w:right w:val="none" w:sz="0" w:space="0" w:color="auto"/>
              </w:divBdr>
              <w:divsChild>
                <w:div w:id="1403405030">
                  <w:marLeft w:val="0"/>
                  <w:marRight w:val="0"/>
                  <w:marTop w:val="0"/>
                  <w:marBottom w:val="0"/>
                  <w:divBdr>
                    <w:top w:val="none" w:sz="0" w:space="0" w:color="auto"/>
                    <w:left w:val="none" w:sz="0" w:space="0" w:color="auto"/>
                    <w:bottom w:val="none" w:sz="0" w:space="0" w:color="auto"/>
                    <w:right w:val="none" w:sz="0" w:space="0" w:color="auto"/>
                  </w:divBdr>
                  <w:divsChild>
                    <w:div w:id="23543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498504">
          <w:marLeft w:val="0"/>
          <w:marRight w:val="0"/>
          <w:marTop w:val="0"/>
          <w:marBottom w:val="0"/>
          <w:divBdr>
            <w:top w:val="none" w:sz="0" w:space="0" w:color="auto"/>
            <w:left w:val="none" w:sz="0" w:space="0" w:color="auto"/>
            <w:bottom w:val="none" w:sz="0" w:space="0" w:color="auto"/>
            <w:right w:val="none" w:sz="0" w:space="0" w:color="auto"/>
          </w:divBdr>
          <w:divsChild>
            <w:div w:id="1374844778">
              <w:marLeft w:val="0"/>
              <w:marRight w:val="0"/>
              <w:marTop w:val="0"/>
              <w:marBottom w:val="0"/>
              <w:divBdr>
                <w:top w:val="none" w:sz="0" w:space="0" w:color="auto"/>
                <w:left w:val="none" w:sz="0" w:space="0" w:color="auto"/>
                <w:bottom w:val="none" w:sz="0" w:space="0" w:color="auto"/>
                <w:right w:val="none" w:sz="0" w:space="0" w:color="auto"/>
              </w:divBdr>
              <w:divsChild>
                <w:div w:id="1502160687">
                  <w:marLeft w:val="0"/>
                  <w:marRight w:val="0"/>
                  <w:marTop w:val="0"/>
                  <w:marBottom w:val="0"/>
                  <w:divBdr>
                    <w:top w:val="none" w:sz="0" w:space="0" w:color="auto"/>
                    <w:left w:val="none" w:sz="0" w:space="0" w:color="auto"/>
                    <w:bottom w:val="none" w:sz="0" w:space="0" w:color="auto"/>
                    <w:right w:val="none" w:sz="0" w:space="0" w:color="auto"/>
                  </w:divBdr>
                  <w:divsChild>
                    <w:div w:id="130246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ployeeconnect.com/blog/difference-between-core-values-mission-vision-statements-and-goals/" TargetMode="External"/><Relationship Id="rId13" Type="http://schemas.openxmlformats.org/officeDocument/2006/relationships/hyperlink" Target="https://blog.oxfordcollegeofmarketing.com/2018/04/23/what-is-mendelows-matrix-and-how-is-it-useful/" TargetMode="External"/><Relationship Id="rId3" Type="http://schemas.openxmlformats.org/officeDocument/2006/relationships/settings" Target="settings.xml"/><Relationship Id="rId7" Type="http://schemas.openxmlformats.org/officeDocument/2006/relationships/hyperlink" Target="https://www.edrawmax.com/article/restaurant-industry-pestel-analysis.html" TargetMode="External"/><Relationship Id="rId12" Type="http://schemas.openxmlformats.org/officeDocument/2006/relationships/hyperlink" Target="https://www.mindtools.com/at7k8my/porter-s-five-forc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ascade.app/blog/vrio-framework" TargetMode="External"/><Relationship Id="rId11" Type="http://schemas.openxmlformats.org/officeDocument/2006/relationships/hyperlink" Target="https://www.mindtools.com/amtbj63/swot-analysis" TargetMode="External"/><Relationship Id="rId5" Type="http://schemas.openxmlformats.org/officeDocument/2006/relationships/image" Target="media/image1.jpeg"/><Relationship Id="rId15" Type="http://schemas.openxmlformats.org/officeDocument/2006/relationships/hyperlink" Target="https://www.professionalacademy.com/blogs/mendelows-matrix-marketing-theories/" TargetMode="External"/><Relationship Id="rId10" Type="http://schemas.openxmlformats.org/officeDocument/2006/relationships/hyperlink" Target="https://www.clearpointstrategy.com/blog/vrio-framework" TargetMode="External"/><Relationship Id="rId4" Type="http://schemas.openxmlformats.org/officeDocument/2006/relationships/webSettings" Target="webSettings.xml"/><Relationship Id="rId9" Type="http://schemas.openxmlformats.org/officeDocument/2006/relationships/hyperlink" Target="https://pestleanalysis.com/pestle-analysis-of-the-food-industry/" TargetMode="External"/><Relationship Id="rId14" Type="http://schemas.openxmlformats.org/officeDocument/2006/relationships/hyperlink" Target="https://corporatefinanceinstitute.com/resources/management/ansoff-matr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64D2A-15DE-493E-8383-DD0CC2AD2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1769</TotalTime>
  <Pages>12</Pages>
  <Words>4547</Words>
  <Characters>25921</Characters>
  <Application>Microsoft Office Word</Application>
  <DocSecurity>0</DocSecurity>
  <Lines>446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Sigitas Dobrovolskis (2019925)</dc:creator>
  <cp:keywords/>
  <dc:description/>
  <cp:lastModifiedBy>Sigitas Dobrovolskis (2019925)</cp:lastModifiedBy>
  <cp:revision>29</cp:revision>
  <dcterms:created xsi:type="dcterms:W3CDTF">2024-08-12T10:14:00Z</dcterms:created>
  <dcterms:modified xsi:type="dcterms:W3CDTF">2024-08-26T20:37:00Z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82ac3e00-0834-49fb-83b5-bf135417a9ee</vt:lpwstr>
  </property>
</Properties>
</file>