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7883A53E" w14:textId="35FD5BEE" w:rsidR="7908378C" w:rsidRDefault="7908378C" w:rsidP="33572C6E">
            <w:pPr>
              <w:ind w:right="237"/>
              <w:rPr>
                <w:b/>
                <w:bCs/>
                <w:color w:val="auto"/>
                <w:sz w:val="32"/>
                <w:szCs w:val="32"/>
              </w:rPr>
            </w:pPr>
            <w:r w:rsidRPr="33572C6E">
              <w:rPr>
                <w:b/>
                <w:bCs/>
                <w:color w:val="auto"/>
                <w:sz w:val="32"/>
                <w:szCs w:val="32"/>
              </w:rPr>
              <w:t>Learner’s University Registration Number:</w:t>
            </w:r>
            <w:r w:rsidR="00D51146">
              <w:rPr>
                <w:b/>
                <w:bCs/>
                <w:color w:val="auto"/>
                <w:sz w:val="32"/>
                <w:szCs w:val="32"/>
              </w:rPr>
              <w:t xml:space="preserve"> 2236346</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C14A39">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C14A39">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C14A39">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C14A39">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C14A39">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C14A39">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C14A39">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C14A39">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C14A39">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C14A39">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C14A39">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C14A39">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C14A39">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C14A39">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C14A39">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C14A39">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C14A39">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tcPr>
          <w:p w14:paraId="25D7C409" w14:textId="28804229" w:rsidR="00446F80" w:rsidRPr="00E676F7" w:rsidRDefault="00446F80" w:rsidP="00340E9A">
            <w:pPr>
              <w:ind w:right="237"/>
              <w:jc w:val="both"/>
              <w:rPr>
                <w:color w:val="auto"/>
                <w:sz w:val="24"/>
                <w:szCs w:val="24"/>
              </w:rPr>
            </w:pPr>
          </w:p>
        </w:tc>
        <w:tc>
          <w:tcPr>
            <w:tcW w:w="4515" w:type="dxa"/>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0C948C45" w14:textId="6D0BF7D6" w:rsidR="5B843AF0" w:rsidRPr="000341F5" w:rsidRDefault="00025650" w:rsidP="00191DD5">
      <w:pPr>
        <w:ind w:right="237"/>
        <w:jc w:val="center"/>
      </w:pPr>
      <w:r>
        <w:br w:type="page"/>
      </w:r>
      <w:r w:rsidR="5B843AF0" w:rsidRPr="000341F5">
        <w:rPr>
          <w:rFonts w:eastAsia="Arial"/>
          <w:b/>
          <w:bCs/>
          <w:color w:val="000000" w:themeColor="text1"/>
          <w:sz w:val="24"/>
          <w:szCs w:val="24"/>
          <w:u w:val="single"/>
        </w:rPr>
        <w:lastRenderedPageBreak/>
        <w:t>Task 1</w:t>
      </w:r>
    </w:p>
    <w:p w14:paraId="4DECDFF2" w14:textId="0902D7EE" w:rsidR="5B843AF0" w:rsidRPr="000341F5" w:rsidRDefault="5B843AF0" w:rsidP="5B843AF0">
      <w:pPr>
        <w:ind w:right="237"/>
        <w:jc w:val="both"/>
        <w:rPr>
          <w:rFonts w:eastAsia="Arial"/>
          <w:color w:val="000000" w:themeColor="text1"/>
          <w:sz w:val="24"/>
          <w:szCs w:val="24"/>
        </w:rPr>
      </w:pPr>
    </w:p>
    <w:p w14:paraId="6F5DD33D" w14:textId="3C06D403" w:rsidR="5B843AF0" w:rsidRPr="000341F5" w:rsidRDefault="5B843AF0" w:rsidP="5B843AF0">
      <w:pPr>
        <w:ind w:right="237"/>
        <w:jc w:val="both"/>
        <w:rPr>
          <w:rFonts w:eastAsia="Arial"/>
          <w:color w:val="000000" w:themeColor="text1"/>
          <w:sz w:val="24"/>
          <w:szCs w:val="24"/>
        </w:rPr>
      </w:pPr>
      <w:r w:rsidRPr="000341F5">
        <w:rPr>
          <w:rFonts w:eastAsia="Arial"/>
          <w:b/>
          <w:bCs/>
          <w:color w:val="000000" w:themeColor="text1"/>
          <w:sz w:val="24"/>
          <w:szCs w:val="24"/>
        </w:rPr>
        <w:t xml:space="preserve">Relevant areas of the National Policing Curriculum: </w:t>
      </w:r>
    </w:p>
    <w:p w14:paraId="304005D8" w14:textId="62CC92A1" w:rsidR="5B843AF0" w:rsidRPr="000341F5" w:rsidRDefault="5B843AF0" w:rsidP="5B843AF0">
      <w:pPr>
        <w:ind w:right="237"/>
        <w:jc w:val="both"/>
        <w:rPr>
          <w:rFonts w:eastAsia="Arial"/>
          <w:color w:val="000000" w:themeColor="text1"/>
          <w:sz w:val="24"/>
          <w:szCs w:val="24"/>
        </w:rPr>
      </w:pPr>
      <w:r w:rsidRPr="000341F5">
        <w:rPr>
          <w:rFonts w:eastAsia="Arial"/>
          <w:b/>
          <w:bCs/>
          <w:color w:val="000000" w:themeColor="text1"/>
          <w:sz w:val="24"/>
          <w:szCs w:val="24"/>
        </w:rPr>
        <w:t>Vulnerability and Risk</w:t>
      </w:r>
      <w:r w:rsidR="79C1F564" w:rsidRPr="000341F5">
        <w:rPr>
          <w:rFonts w:eastAsia="Arial"/>
          <w:b/>
          <w:bCs/>
          <w:color w:val="000000" w:themeColor="text1"/>
          <w:sz w:val="24"/>
          <w:szCs w:val="24"/>
        </w:rPr>
        <w:t>, Evidence-based policing</w:t>
      </w:r>
    </w:p>
    <w:p w14:paraId="1ADDC20A" w14:textId="0E008E97" w:rsidR="5B843AF0" w:rsidRPr="000341F5" w:rsidRDefault="5B843AF0" w:rsidP="5B843AF0">
      <w:pPr>
        <w:ind w:right="237"/>
        <w:jc w:val="both"/>
        <w:rPr>
          <w:rFonts w:eastAsia="Arial"/>
          <w:color w:val="000000" w:themeColor="text1"/>
          <w:sz w:val="24"/>
          <w:szCs w:val="24"/>
        </w:rPr>
      </w:pPr>
    </w:p>
    <w:p w14:paraId="4F2BE528" w14:textId="7B6B6787" w:rsidR="5B843AF0" w:rsidRPr="000341F5" w:rsidRDefault="5B843AF0" w:rsidP="5B843AF0">
      <w:pPr>
        <w:ind w:right="237"/>
        <w:jc w:val="both"/>
        <w:rPr>
          <w:rFonts w:eastAsia="Arial"/>
          <w:color w:val="000000" w:themeColor="text1"/>
          <w:sz w:val="24"/>
          <w:szCs w:val="24"/>
        </w:rPr>
      </w:pPr>
      <w:r w:rsidRPr="000341F5">
        <w:rPr>
          <w:rFonts w:eastAsia="Arial"/>
          <w:color w:val="000000" w:themeColor="text1"/>
          <w:sz w:val="24"/>
          <w:szCs w:val="24"/>
        </w:rPr>
        <w:t xml:space="preserve">You must choose </w:t>
      </w:r>
      <w:r w:rsidRPr="000341F5">
        <w:rPr>
          <w:rFonts w:eastAsia="Arial"/>
          <w:b/>
          <w:bCs/>
          <w:color w:val="000000" w:themeColor="text1"/>
          <w:sz w:val="24"/>
          <w:szCs w:val="24"/>
          <w:u w:val="single"/>
        </w:rPr>
        <w:t>a policing incident</w:t>
      </w:r>
      <w:r w:rsidRPr="000341F5">
        <w:rPr>
          <w:rFonts w:eastAsia="Arial"/>
          <w:b/>
          <w:bCs/>
          <w:color w:val="000000" w:themeColor="text1"/>
          <w:sz w:val="24"/>
          <w:szCs w:val="24"/>
        </w:rPr>
        <w:t xml:space="preserve"> </w:t>
      </w:r>
      <w:r w:rsidRPr="000341F5">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0341F5"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0341F5" w14:paraId="56F2673F" w14:textId="77777777" w:rsidTr="5CE196A1">
        <w:tc>
          <w:tcPr>
            <w:tcW w:w="10188" w:type="dxa"/>
          </w:tcPr>
          <w:p w14:paraId="6D3ABE44" w14:textId="77777777" w:rsidR="00E676F7" w:rsidRPr="000341F5" w:rsidRDefault="00E676F7" w:rsidP="00C614CF">
            <w:pPr>
              <w:ind w:right="237"/>
              <w:rPr>
                <w:sz w:val="24"/>
                <w:szCs w:val="24"/>
              </w:rPr>
            </w:pPr>
          </w:p>
          <w:p w14:paraId="64AC7173" w14:textId="77777777" w:rsidR="00E676F7" w:rsidRPr="000341F5" w:rsidRDefault="00E676F7" w:rsidP="00E676F7">
            <w:pPr>
              <w:ind w:right="237"/>
              <w:jc w:val="both"/>
              <w:rPr>
                <w:rFonts w:eastAsia="Arial"/>
                <w:color w:val="000000" w:themeColor="text1"/>
                <w:sz w:val="24"/>
                <w:szCs w:val="24"/>
              </w:rPr>
            </w:pPr>
            <w:r w:rsidRPr="000341F5">
              <w:rPr>
                <w:rFonts w:eastAsia="Arial"/>
                <w:b/>
                <w:bCs/>
                <w:color w:val="000000" w:themeColor="text1"/>
                <w:sz w:val="24"/>
                <w:szCs w:val="24"/>
              </w:rPr>
              <w:t>Give a brief description</w:t>
            </w:r>
            <w:r w:rsidRPr="000341F5">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0341F5" w:rsidRDefault="00E676F7" w:rsidP="00E676F7">
            <w:pPr>
              <w:rPr>
                <w:rFonts w:eastAsia="Arial"/>
                <w:color w:val="000000" w:themeColor="text1"/>
                <w:sz w:val="24"/>
                <w:szCs w:val="24"/>
              </w:rPr>
            </w:pPr>
          </w:p>
          <w:p w14:paraId="17BF6507" w14:textId="77777777" w:rsidR="00E676F7" w:rsidRPr="000341F5" w:rsidRDefault="00E676F7" w:rsidP="00E676F7">
            <w:pPr>
              <w:rPr>
                <w:rFonts w:eastAsia="Arial"/>
                <w:color w:val="000000" w:themeColor="text1"/>
                <w:sz w:val="24"/>
                <w:szCs w:val="24"/>
              </w:rPr>
            </w:pPr>
            <w:r w:rsidRPr="000341F5">
              <w:rPr>
                <w:rFonts w:eastAsia="Arial"/>
                <w:b/>
                <w:bCs/>
                <w:color w:val="000000" w:themeColor="text1"/>
                <w:sz w:val="24"/>
                <w:szCs w:val="24"/>
                <w:lang w:val="en-US"/>
              </w:rPr>
              <w:t xml:space="preserve">Critically evaluate </w:t>
            </w:r>
            <w:r w:rsidRPr="000341F5">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0341F5" w:rsidRDefault="00E676F7" w:rsidP="00E676F7">
            <w:pPr>
              <w:rPr>
                <w:rFonts w:eastAsia="Arial"/>
                <w:color w:val="000000" w:themeColor="text1"/>
                <w:sz w:val="24"/>
                <w:szCs w:val="24"/>
              </w:rPr>
            </w:pPr>
          </w:p>
          <w:p w14:paraId="4954E81D" w14:textId="6449D1F9" w:rsidR="00E676F7" w:rsidRPr="000341F5" w:rsidRDefault="00E676F7" w:rsidP="00E676F7">
            <w:pPr>
              <w:rPr>
                <w:rFonts w:eastAsia="Arial"/>
                <w:color w:val="000000" w:themeColor="text1"/>
                <w:sz w:val="24"/>
                <w:szCs w:val="24"/>
              </w:rPr>
            </w:pPr>
            <w:r w:rsidRPr="000341F5">
              <w:rPr>
                <w:rFonts w:eastAsia="Arial"/>
                <w:b/>
                <w:bCs/>
                <w:color w:val="000000" w:themeColor="text1"/>
                <w:sz w:val="24"/>
                <w:szCs w:val="24"/>
                <w:lang w:val="en-US"/>
              </w:rPr>
              <w:t>Explore</w:t>
            </w:r>
            <w:r w:rsidRPr="000341F5">
              <w:rPr>
                <w:rFonts w:eastAsia="Arial"/>
                <w:b/>
                <w:bCs/>
                <w:color w:val="000000" w:themeColor="text1"/>
                <w:sz w:val="24"/>
                <w:szCs w:val="24"/>
              </w:rPr>
              <w:t xml:space="preserve"> </w:t>
            </w:r>
            <w:r w:rsidRPr="000341F5">
              <w:rPr>
                <w:rFonts w:eastAsia="Arial"/>
                <w:color w:val="000000" w:themeColor="text1"/>
                <w:sz w:val="24"/>
                <w:szCs w:val="24"/>
              </w:rPr>
              <w:t xml:space="preserve">what works in relation to tackling repeat victimisation and repeat offending. </w:t>
            </w:r>
            <w:r w:rsidR="792EA6F3" w:rsidRPr="000341F5">
              <w:rPr>
                <w:rFonts w:eastAsia="Arial"/>
                <w:color w:val="000000" w:themeColor="text1"/>
                <w:sz w:val="24"/>
                <w:szCs w:val="24"/>
              </w:rPr>
              <w:t xml:space="preserve">Consider the use of evidence-based policing. </w:t>
            </w:r>
          </w:p>
          <w:p w14:paraId="595989E2" w14:textId="77777777" w:rsidR="00E676F7" w:rsidRPr="000341F5" w:rsidRDefault="00E676F7" w:rsidP="00E676F7">
            <w:pPr>
              <w:ind w:right="237"/>
              <w:jc w:val="both"/>
              <w:rPr>
                <w:rFonts w:eastAsia="Arial"/>
                <w:color w:val="000000" w:themeColor="text1"/>
                <w:sz w:val="24"/>
                <w:szCs w:val="24"/>
              </w:rPr>
            </w:pPr>
          </w:p>
          <w:p w14:paraId="5B0B8BC6" w14:textId="220744A2" w:rsidR="00E676F7" w:rsidRPr="000341F5" w:rsidRDefault="6FBB90E4" w:rsidP="00E676F7">
            <w:pPr>
              <w:ind w:right="237"/>
              <w:jc w:val="both"/>
              <w:rPr>
                <w:rFonts w:eastAsia="Arial"/>
                <w:color w:val="000000" w:themeColor="text1"/>
                <w:sz w:val="24"/>
                <w:szCs w:val="24"/>
              </w:rPr>
            </w:pPr>
            <w:r w:rsidRPr="000341F5">
              <w:rPr>
                <w:rFonts w:eastAsia="Arial"/>
                <w:color w:val="000000" w:themeColor="text1"/>
                <w:sz w:val="24"/>
                <w:szCs w:val="24"/>
              </w:rPr>
              <w:t xml:space="preserve">2000 </w:t>
            </w:r>
            <w:r w:rsidR="00E676F7" w:rsidRPr="000341F5">
              <w:rPr>
                <w:rFonts w:eastAsia="Arial"/>
                <w:color w:val="000000" w:themeColor="text1"/>
                <w:sz w:val="24"/>
                <w:szCs w:val="24"/>
              </w:rPr>
              <w:t xml:space="preserve">words </w:t>
            </w:r>
            <w:r w:rsidR="00E676F7" w:rsidRPr="000341F5">
              <w:rPr>
                <w:rFonts w:eastAsia="Arial"/>
                <w:i/>
                <w:iCs/>
                <w:color w:val="000000" w:themeColor="text1"/>
                <w:sz w:val="24"/>
                <w:szCs w:val="24"/>
              </w:rPr>
              <w:t>(+/- 10%: include your actual word count at the end of each section)</w:t>
            </w:r>
          </w:p>
          <w:p w14:paraId="44219232" w14:textId="77777777" w:rsidR="00E676F7" w:rsidRPr="000341F5" w:rsidRDefault="00E676F7" w:rsidP="00C614CF">
            <w:pPr>
              <w:ind w:right="237"/>
              <w:jc w:val="both"/>
              <w:rPr>
                <w:sz w:val="24"/>
                <w:szCs w:val="24"/>
              </w:rPr>
            </w:pPr>
          </w:p>
        </w:tc>
      </w:tr>
    </w:tbl>
    <w:p w14:paraId="2C6FC8FC" w14:textId="77777777" w:rsidR="00E676F7" w:rsidRPr="000341F5" w:rsidRDefault="00E676F7" w:rsidP="00E676F7">
      <w:pPr>
        <w:ind w:right="237"/>
        <w:jc w:val="both"/>
        <w:rPr>
          <w:sz w:val="24"/>
          <w:szCs w:val="24"/>
        </w:rPr>
      </w:pPr>
    </w:p>
    <w:p w14:paraId="73C4BA6E" w14:textId="12C8C93E" w:rsidR="5B843AF0" w:rsidRPr="000341F5" w:rsidRDefault="5B843AF0" w:rsidP="5B843AF0">
      <w:pPr>
        <w:ind w:right="237"/>
        <w:jc w:val="both"/>
        <w:rPr>
          <w:rFonts w:eastAsia="Arial"/>
          <w:color w:val="000000" w:themeColor="text1"/>
          <w:sz w:val="24"/>
          <w:szCs w:val="24"/>
        </w:rPr>
      </w:pPr>
    </w:p>
    <w:p w14:paraId="5A14BEB8" w14:textId="54C0FE65" w:rsidR="5B843AF0" w:rsidRPr="000341F5" w:rsidRDefault="5B843AF0" w:rsidP="00A0745A">
      <w:pPr>
        <w:ind w:right="237"/>
        <w:jc w:val="both"/>
        <w:rPr>
          <w:rFonts w:eastAsia="Arial"/>
          <w:color w:val="000000" w:themeColor="text1"/>
          <w:sz w:val="24"/>
          <w:szCs w:val="24"/>
        </w:rPr>
      </w:pPr>
      <w:r w:rsidRPr="000341F5">
        <w:rPr>
          <w:rFonts w:eastAsia="Arial"/>
          <w:b/>
          <w:bCs/>
          <w:color w:val="000000" w:themeColor="text1"/>
          <w:sz w:val="24"/>
          <w:szCs w:val="24"/>
        </w:rPr>
        <w:t>ANSWER:</w:t>
      </w:r>
      <w:r w:rsidR="00A0745A" w:rsidRPr="000341F5">
        <w:rPr>
          <w:rFonts w:eastAsia="Arial"/>
          <w:color w:val="000000" w:themeColor="text1"/>
          <w:sz w:val="24"/>
          <w:szCs w:val="24"/>
        </w:rPr>
        <w:t xml:space="preserve"> </w:t>
      </w:r>
    </w:p>
    <w:p w14:paraId="2B4C27E9" w14:textId="77777777" w:rsidR="003D437D" w:rsidRPr="000341F5" w:rsidRDefault="003D437D" w:rsidP="008168C9">
      <w:pPr>
        <w:pStyle w:val="paragraph"/>
        <w:spacing w:before="0" w:beforeAutospacing="0" w:after="0" w:afterAutospacing="0" w:line="480" w:lineRule="auto"/>
        <w:rPr>
          <w:rStyle w:val="eop"/>
          <w:rFonts w:ascii="Arial" w:hAnsi="Arial" w:cs="Arial"/>
          <w:color w:val="000000" w:themeColor="text1"/>
        </w:rPr>
      </w:pPr>
    </w:p>
    <w:p w14:paraId="116C7D87" w14:textId="2B4D8DF0" w:rsidR="00E11966" w:rsidRPr="000341F5" w:rsidRDefault="003D437D" w:rsidP="008168C9">
      <w:pPr>
        <w:pStyle w:val="paragraph"/>
        <w:spacing w:before="0" w:beforeAutospacing="0" w:after="0" w:afterAutospacing="0" w:line="480" w:lineRule="auto"/>
        <w:rPr>
          <w:rStyle w:val="eop"/>
          <w:rFonts w:ascii="Arial" w:hAnsi="Arial" w:cs="Arial"/>
          <w:color w:val="000000" w:themeColor="text1"/>
        </w:rPr>
      </w:pPr>
      <w:r w:rsidRPr="000341F5">
        <w:rPr>
          <w:rStyle w:val="eop"/>
          <w:rFonts w:ascii="Arial" w:hAnsi="Arial" w:cs="Arial"/>
          <w:color w:val="000000" w:themeColor="text1"/>
        </w:rPr>
        <w:t>T</w:t>
      </w:r>
      <w:r w:rsidR="008168C9" w:rsidRPr="000341F5">
        <w:rPr>
          <w:rStyle w:val="eop"/>
          <w:rFonts w:ascii="Arial" w:hAnsi="Arial" w:cs="Arial"/>
          <w:color w:val="000000" w:themeColor="text1"/>
        </w:rPr>
        <w:t>hroughout</w:t>
      </w:r>
      <w:r w:rsidRPr="000341F5">
        <w:rPr>
          <w:rStyle w:val="eop"/>
          <w:rFonts w:ascii="Arial" w:hAnsi="Arial" w:cs="Arial"/>
          <w:color w:val="000000" w:themeColor="text1"/>
        </w:rPr>
        <w:t xml:space="preserve"> this essay, I wil</w:t>
      </w:r>
      <w:r w:rsidR="008D4F23" w:rsidRPr="000341F5">
        <w:rPr>
          <w:rStyle w:val="eop"/>
          <w:rFonts w:ascii="Arial" w:hAnsi="Arial" w:cs="Arial"/>
          <w:color w:val="000000" w:themeColor="text1"/>
        </w:rPr>
        <w:t>l</w:t>
      </w:r>
      <w:r w:rsidRPr="000341F5">
        <w:rPr>
          <w:rStyle w:val="eop"/>
          <w:rFonts w:ascii="Arial" w:hAnsi="Arial" w:cs="Arial"/>
          <w:color w:val="000000" w:themeColor="text1"/>
        </w:rPr>
        <w:t xml:space="preserve"> </w:t>
      </w:r>
      <w:r w:rsidR="00522D0F" w:rsidRPr="000341F5">
        <w:rPr>
          <w:rStyle w:val="eop"/>
          <w:rFonts w:ascii="Arial" w:hAnsi="Arial" w:cs="Arial"/>
          <w:color w:val="000000" w:themeColor="text1"/>
        </w:rPr>
        <w:t xml:space="preserve">be </w:t>
      </w:r>
      <w:r w:rsidRPr="000341F5">
        <w:rPr>
          <w:rStyle w:val="eop"/>
          <w:rFonts w:ascii="Arial" w:hAnsi="Arial" w:cs="Arial"/>
          <w:color w:val="000000" w:themeColor="text1"/>
        </w:rPr>
        <w:t>discuss</w:t>
      </w:r>
      <w:r w:rsidR="00522D0F" w:rsidRPr="000341F5">
        <w:rPr>
          <w:rStyle w:val="eop"/>
          <w:rFonts w:ascii="Arial" w:hAnsi="Arial" w:cs="Arial"/>
          <w:color w:val="000000" w:themeColor="text1"/>
        </w:rPr>
        <w:t>ing</w:t>
      </w:r>
      <w:r w:rsidRPr="000341F5">
        <w:rPr>
          <w:rStyle w:val="eop"/>
          <w:rFonts w:ascii="Arial" w:hAnsi="Arial" w:cs="Arial"/>
          <w:color w:val="000000" w:themeColor="text1"/>
        </w:rPr>
        <w:t xml:space="preserve"> a policing incident that I have attended within my role as a Police Constable</w:t>
      </w:r>
      <w:r w:rsidR="00405198" w:rsidRPr="000341F5">
        <w:rPr>
          <w:rStyle w:val="eop"/>
          <w:rFonts w:ascii="Arial" w:hAnsi="Arial" w:cs="Arial"/>
          <w:color w:val="000000" w:themeColor="text1"/>
        </w:rPr>
        <w:t>,</w:t>
      </w:r>
      <w:r w:rsidRPr="000341F5">
        <w:rPr>
          <w:rStyle w:val="eop"/>
          <w:rFonts w:ascii="Arial" w:hAnsi="Arial" w:cs="Arial"/>
          <w:color w:val="000000" w:themeColor="text1"/>
        </w:rPr>
        <w:t xml:space="preserve"> to which I have played a significant role in liaising with a victim of a breach of a Harassment </w:t>
      </w:r>
      <w:r w:rsidR="00ED1170" w:rsidRPr="000341F5">
        <w:rPr>
          <w:rStyle w:val="eop"/>
          <w:rFonts w:ascii="Arial" w:hAnsi="Arial" w:cs="Arial"/>
          <w:color w:val="000000" w:themeColor="text1"/>
        </w:rPr>
        <w:t xml:space="preserve">/ Restraining </w:t>
      </w:r>
      <w:r w:rsidRPr="000341F5">
        <w:rPr>
          <w:rStyle w:val="eop"/>
          <w:rFonts w:ascii="Arial" w:hAnsi="Arial" w:cs="Arial"/>
          <w:color w:val="000000" w:themeColor="text1"/>
        </w:rPr>
        <w:t>Order. Whilst on duty,</w:t>
      </w:r>
      <w:r w:rsidR="008E1C26" w:rsidRPr="000341F5">
        <w:rPr>
          <w:rStyle w:val="eop"/>
          <w:rFonts w:ascii="Arial" w:hAnsi="Arial" w:cs="Arial"/>
          <w:color w:val="000000" w:themeColor="text1"/>
        </w:rPr>
        <w:t xml:space="preserve"> attached to the response policing team,</w:t>
      </w:r>
      <w:r w:rsidRPr="000341F5">
        <w:rPr>
          <w:rStyle w:val="eop"/>
          <w:rFonts w:ascii="Arial" w:hAnsi="Arial" w:cs="Arial"/>
          <w:color w:val="000000" w:themeColor="text1"/>
        </w:rPr>
        <w:t xml:space="preserve"> I responded to a grade </w:t>
      </w:r>
      <w:r w:rsidR="00E11966" w:rsidRPr="000341F5">
        <w:rPr>
          <w:rStyle w:val="eop"/>
          <w:rFonts w:ascii="Arial" w:hAnsi="Arial" w:cs="Arial"/>
          <w:color w:val="000000" w:themeColor="text1"/>
        </w:rPr>
        <w:t xml:space="preserve">one </w:t>
      </w:r>
      <w:r w:rsidRPr="000341F5">
        <w:rPr>
          <w:rStyle w:val="eop"/>
          <w:rFonts w:ascii="Arial" w:hAnsi="Arial" w:cs="Arial"/>
          <w:color w:val="000000" w:themeColor="text1"/>
        </w:rPr>
        <w:t xml:space="preserve">immediate response call that was in relation to a female who was breaching </w:t>
      </w:r>
      <w:r w:rsidR="00AF075D" w:rsidRPr="000341F5">
        <w:rPr>
          <w:rStyle w:val="eop"/>
          <w:rFonts w:ascii="Arial" w:hAnsi="Arial" w:cs="Arial"/>
          <w:color w:val="000000" w:themeColor="text1"/>
        </w:rPr>
        <w:t>a</w:t>
      </w:r>
      <w:r w:rsidRPr="000341F5">
        <w:rPr>
          <w:rStyle w:val="eop"/>
          <w:rFonts w:ascii="Arial" w:hAnsi="Arial" w:cs="Arial"/>
          <w:color w:val="000000" w:themeColor="text1"/>
        </w:rPr>
        <w:t xml:space="preserve"> Harassment Order that was put in place against her that included </w:t>
      </w:r>
      <w:r w:rsidR="00E11966" w:rsidRPr="000341F5">
        <w:rPr>
          <w:rStyle w:val="eop"/>
          <w:rFonts w:ascii="Arial" w:hAnsi="Arial" w:cs="Arial"/>
          <w:color w:val="000000" w:themeColor="text1"/>
        </w:rPr>
        <w:t>conditions for her not</w:t>
      </w:r>
      <w:r w:rsidRPr="000341F5">
        <w:rPr>
          <w:rStyle w:val="eop"/>
          <w:rFonts w:ascii="Arial" w:hAnsi="Arial" w:cs="Arial"/>
          <w:color w:val="000000" w:themeColor="text1"/>
        </w:rPr>
        <w:t xml:space="preserve"> to attend the home or work address or her ex-partner (victim) or contact them both directly </w:t>
      </w:r>
      <w:r w:rsidR="00AF075D" w:rsidRPr="000341F5">
        <w:rPr>
          <w:rStyle w:val="eop"/>
          <w:rFonts w:ascii="Arial" w:hAnsi="Arial" w:cs="Arial"/>
          <w:color w:val="000000" w:themeColor="text1"/>
        </w:rPr>
        <w:t>and</w:t>
      </w:r>
      <w:r w:rsidR="008E1C26" w:rsidRPr="000341F5">
        <w:rPr>
          <w:rStyle w:val="eop"/>
          <w:rFonts w:ascii="Arial" w:hAnsi="Arial" w:cs="Arial"/>
          <w:color w:val="000000" w:themeColor="text1"/>
        </w:rPr>
        <w:t xml:space="preserve">/or </w:t>
      </w:r>
      <w:r w:rsidRPr="000341F5">
        <w:rPr>
          <w:rStyle w:val="eop"/>
          <w:rFonts w:ascii="Arial" w:hAnsi="Arial" w:cs="Arial"/>
          <w:color w:val="000000" w:themeColor="text1"/>
        </w:rPr>
        <w:t>indirectly.</w:t>
      </w:r>
    </w:p>
    <w:p w14:paraId="06491356" w14:textId="3F934FE3" w:rsidR="00A221AB" w:rsidRPr="000341F5" w:rsidRDefault="003D437D" w:rsidP="008168C9">
      <w:pPr>
        <w:pStyle w:val="paragraph"/>
        <w:spacing w:before="0" w:beforeAutospacing="0" w:after="0" w:afterAutospacing="0" w:line="480" w:lineRule="auto"/>
        <w:rPr>
          <w:rStyle w:val="eop"/>
          <w:rFonts w:ascii="Arial" w:hAnsi="Arial" w:cs="Arial"/>
          <w:color w:val="000000" w:themeColor="text1"/>
        </w:rPr>
      </w:pPr>
      <w:r w:rsidRPr="000341F5">
        <w:rPr>
          <w:rStyle w:val="eop"/>
          <w:rFonts w:ascii="Arial" w:hAnsi="Arial" w:cs="Arial"/>
          <w:color w:val="000000" w:themeColor="text1"/>
        </w:rPr>
        <w:t xml:space="preserve"> </w:t>
      </w:r>
    </w:p>
    <w:p w14:paraId="5D36B290" w14:textId="3FF9C2DC" w:rsidR="00561101" w:rsidRPr="000341F5" w:rsidRDefault="00E11966" w:rsidP="00191DD5">
      <w:pPr>
        <w:pStyle w:val="paragraph"/>
        <w:spacing w:before="0" w:beforeAutospacing="0" w:after="0" w:afterAutospacing="0" w:line="480" w:lineRule="auto"/>
        <w:rPr>
          <w:rStyle w:val="eop"/>
          <w:rFonts w:ascii="Arial" w:hAnsi="Arial" w:cs="Arial"/>
          <w:color w:val="000000" w:themeColor="text1"/>
        </w:rPr>
      </w:pPr>
      <w:r w:rsidRPr="000341F5">
        <w:rPr>
          <w:rStyle w:val="eop"/>
          <w:rFonts w:ascii="Arial" w:hAnsi="Arial" w:cs="Arial"/>
          <w:color w:val="000000" w:themeColor="text1"/>
        </w:rPr>
        <w:t xml:space="preserve">A victim is someone who experiences harm that includes “physical, mental or emotional harm” </w:t>
      </w:r>
      <w:r w:rsidR="00804B3D" w:rsidRPr="000341F5">
        <w:rPr>
          <w:rStyle w:val="eop"/>
          <w:rFonts w:ascii="Arial" w:hAnsi="Arial" w:cs="Arial"/>
          <w:color w:val="000000" w:themeColor="text1"/>
        </w:rPr>
        <w:t xml:space="preserve">that they suffer which was caused by unlawful actions of another person (Ministry of Justice, 2020). </w:t>
      </w:r>
      <w:r w:rsidR="00522D0F" w:rsidRPr="000341F5">
        <w:rPr>
          <w:rStyle w:val="eop"/>
          <w:rFonts w:ascii="Arial" w:hAnsi="Arial" w:cs="Arial"/>
          <w:color w:val="000000" w:themeColor="text1"/>
        </w:rPr>
        <w:t>W</w:t>
      </w:r>
      <w:r w:rsidR="00804B3D" w:rsidRPr="000341F5">
        <w:rPr>
          <w:rStyle w:val="eop"/>
          <w:rFonts w:ascii="Arial" w:hAnsi="Arial" w:cs="Arial"/>
          <w:color w:val="000000" w:themeColor="text1"/>
        </w:rPr>
        <w:t xml:space="preserve">hen dealing with victims of crime, it is essential </w:t>
      </w:r>
      <w:r w:rsidR="00804B3D" w:rsidRPr="000341F5">
        <w:rPr>
          <w:rStyle w:val="eop"/>
          <w:rFonts w:ascii="Arial" w:hAnsi="Arial" w:cs="Arial"/>
          <w:color w:val="000000" w:themeColor="text1"/>
        </w:rPr>
        <w:lastRenderedPageBreak/>
        <w:t xml:space="preserve">to communicate with victims effectively to ensure their needs are met when </w:t>
      </w:r>
      <w:r w:rsidR="00A535AD" w:rsidRPr="000341F5">
        <w:rPr>
          <w:rStyle w:val="eop"/>
          <w:rFonts w:ascii="Arial" w:hAnsi="Arial" w:cs="Arial"/>
          <w:color w:val="000000" w:themeColor="text1"/>
        </w:rPr>
        <w:t xml:space="preserve">co-operating </w:t>
      </w:r>
      <w:r w:rsidR="00804B3D" w:rsidRPr="000341F5">
        <w:rPr>
          <w:rStyle w:val="eop"/>
          <w:rFonts w:ascii="Arial" w:hAnsi="Arial" w:cs="Arial"/>
          <w:color w:val="000000" w:themeColor="text1"/>
        </w:rPr>
        <w:t>with</w:t>
      </w:r>
      <w:r w:rsidR="00A535AD" w:rsidRPr="000341F5">
        <w:rPr>
          <w:rStyle w:val="eop"/>
          <w:rFonts w:ascii="Arial" w:hAnsi="Arial" w:cs="Arial"/>
          <w:color w:val="000000" w:themeColor="text1"/>
        </w:rPr>
        <w:t xml:space="preserve"> </w:t>
      </w:r>
      <w:r w:rsidR="00522D0F" w:rsidRPr="000341F5">
        <w:rPr>
          <w:rStyle w:val="eop"/>
          <w:rFonts w:ascii="Arial" w:hAnsi="Arial" w:cs="Arial"/>
          <w:color w:val="000000" w:themeColor="text1"/>
        </w:rPr>
        <w:t>p</w:t>
      </w:r>
      <w:r w:rsidR="00A535AD" w:rsidRPr="000341F5">
        <w:rPr>
          <w:rStyle w:val="eop"/>
          <w:rFonts w:ascii="Arial" w:hAnsi="Arial" w:cs="Arial"/>
          <w:color w:val="000000" w:themeColor="text1"/>
        </w:rPr>
        <w:t>olice in relation to</w:t>
      </w:r>
      <w:r w:rsidR="00804B3D" w:rsidRPr="000341F5">
        <w:rPr>
          <w:rStyle w:val="eop"/>
          <w:rFonts w:ascii="Arial" w:hAnsi="Arial" w:cs="Arial"/>
          <w:color w:val="000000" w:themeColor="text1"/>
        </w:rPr>
        <w:t xml:space="preserve"> a policing incident. </w:t>
      </w:r>
      <w:r w:rsidR="00A535AD" w:rsidRPr="000341F5">
        <w:rPr>
          <w:rStyle w:val="eop"/>
          <w:rFonts w:ascii="Arial" w:hAnsi="Arial" w:cs="Arial"/>
          <w:color w:val="000000" w:themeColor="text1"/>
        </w:rPr>
        <w:t>W</w:t>
      </w:r>
      <w:r w:rsidR="00804B3D" w:rsidRPr="000341F5">
        <w:rPr>
          <w:rStyle w:val="eop"/>
          <w:rFonts w:ascii="Arial" w:hAnsi="Arial" w:cs="Arial"/>
          <w:color w:val="000000" w:themeColor="text1"/>
        </w:rPr>
        <w:t xml:space="preserve">hen </w:t>
      </w:r>
      <w:r w:rsidR="00A535AD" w:rsidRPr="000341F5">
        <w:rPr>
          <w:rStyle w:val="eop"/>
          <w:rFonts w:ascii="Arial" w:hAnsi="Arial" w:cs="Arial"/>
          <w:color w:val="000000" w:themeColor="text1"/>
        </w:rPr>
        <w:t xml:space="preserve">I arrived </w:t>
      </w:r>
      <w:r w:rsidR="00804B3D" w:rsidRPr="000341F5">
        <w:rPr>
          <w:rStyle w:val="eop"/>
          <w:rFonts w:ascii="Arial" w:hAnsi="Arial" w:cs="Arial"/>
          <w:color w:val="000000" w:themeColor="text1"/>
        </w:rPr>
        <w:t>at the home address of the victim</w:t>
      </w:r>
      <w:r w:rsidR="00A535AD" w:rsidRPr="000341F5">
        <w:rPr>
          <w:rStyle w:val="eop"/>
          <w:rFonts w:ascii="Arial" w:hAnsi="Arial" w:cs="Arial"/>
          <w:color w:val="000000" w:themeColor="text1"/>
        </w:rPr>
        <w:t xml:space="preserve"> </w:t>
      </w:r>
      <w:r w:rsidR="00191DD5" w:rsidRPr="000341F5">
        <w:rPr>
          <w:rStyle w:val="eop"/>
          <w:rFonts w:ascii="Arial" w:hAnsi="Arial" w:cs="Arial"/>
          <w:color w:val="000000" w:themeColor="text1"/>
        </w:rPr>
        <w:t xml:space="preserve">along </w:t>
      </w:r>
      <w:r w:rsidR="00A535AD" w:rsidRPr="000341F5">
        <w:rPr>
          <w:rStyle w:val="eop"/>
          <w:rFonts w:ascii="Arial" w:hAnsi="Arial" w:cs="Arial"/>
          <w:color w:val="000000" w:themeColor="text1"/>
        </w:rPr>
        <w:t>with my colleague</w:t>
      </w:r>
      <w:r w:rsidR="00804B3D" w:rsidRPr="000341F5">
        <w:rPr>
          <w:rStyle w:val="eop"/>
          <w:rFonts w:ascii="Arial" w:hAnsi="Arial" w:cs="Arial"/>
          <w:color w:val="000000" w:themeColor="text1"/>
        </w:rPr>
        <w:t xml:space="preserve"> </w:t>
      </w:r>
      <w:r w:rsidR="00A535AD" w:rsidRPr="000341F5">
        <w:rPr>
          <w:rStyle w:val="eop"/>
          <w:rFonts w:ascii="Arial" w:hAnsi="Arial" w:cs="Arial"/>
          <w:color w:val="000000" w:themeColor="text1"/>
        </w:rPr>
        <w:t>whilst responding to</w:t>
      </w:r>
      <w:r w:rsidR="00804B3D" w:rsidRPr="000341F5">
        <w:rPr>
          <w:rStyle w:val="eop"/>
          <w:rFonts w:ascii="Arial" w:hAnsi="Arial" w:cs="Arial"/>
          <w:color w:val="000000" w:themeColor="text1"/>
        </w:rPr>
        <w:t xml:space="preserve"> this incident, the suspect had left</w:t>
      </w:r>
      <w:r w:rsidR="00191DD5" w:rsidRPr="000341F5">
        <w:rPr>
          <w:rStyle w:val="eop"/>
          <w:rFonts w:ascii="Arial" w:hAnsi="Arial" w:cs="Arial"/>
          <w:color w:val="000000" w:themeColor="text1"/>
        </w:rPr>
        <w:t xml:space="preserve"> the address</w:t>
      </w:r>
      <w:r w:rsidR="00804B3D" w:rsidRPr="000341F5">
        <w:rPr>
          <w:rStyle w:val="eop"/>
          <w:rFonts w:ascii="Arial" w:hAnsi="Arial" w:cs="Arial"/>
          <w:color w:val="000000" w:themeColor="text1"/>
        </w:rPr>
        <w:t xml:space="preserve"> prior to Police arrival</w:t>
      </w:r>
      <w:r w:rsidR="00A535AD" w:rsidRPr="000341F5">
        <w:rPr>
          <w:rStyle w:val="eop"/>
          <w:rFonts w:ascii="Arial" w:hAnsi="Arial" w:cs="Arial"/>
          <w:color w:val="000000" w:themeColor="text1"/>
        </w:rPr>
        <w:t>. H</w:t>
      </w:r>
      <w:r w:rsidR="00804B3D" w:rsidRPr="000341F5">
        <w:rPr>
          <w:rStyle w:val="eop"/>
          <w:rFonts w:ascii="Arial" w:hAnsi="Arial" w:cs="Arial"/>
          <w:color w:val="000000" w:themeColor="text1"/>
        </w:rPr>
        <w:t>owever</w:t>
      </w:r>
      <w:r w:rsidR="00A535AD" w:rsidRPr="000341F5">
        <w:rPr>
          <w:rStyle w:val="eop"/>
          <w:rFonts w:ascii="Arial" w:hAnsi="Arial" w:cs="Arial"/>
          <w:color w:val="000000" w:themeColor="text1"/>
        </w:rPr>
        <w:t xml:space="preserve">, the victim </w:t>
      </w:r>
      <w:r w:rsidR="00804B3D" w:rsidRPr="000341F5">
        <w:rPr>
          <w:rStyle w:val="eop"/>
          <w:rFonts w:ascii="Arial" w:hAnsi="Arial" w:cs="Arial"/>
          <w:color w:val="000000" w:themeColor="text1"/>
        </w:rPr>
        <w:t xml:space="preserve">appeared to be very </w:t>
      </w:r>
      <w:r w:rsidR="00A535AD" w:rsidRPr="000341F5">
        <w:rPr>
          <w:rStyle w:val="eop"/>
          <w:rFonts w:ascii="Arial" w:hAnsi="Arial" w:cs="Arial"/>
          <w:color w:val="000000" w:themeColor="text1"/>
        </w:rPr>
        <w:t>upset,</w:t>
      </w:r>
      <w:r w:rsidR="00804B3D" w:rsidRPr="000341F5">
        <w:rPr>
          <w:rStyle w:val="eop"/>
          <w:rFonts w:ascii="Arial" w:hAnsi="Arial" w:cs="Arial"/>
          <w:color w:val="000000" w:themeColor="text1"/>
        </w:rPr>
        <w:t xml:space="preserve"> and tensions were </w:t>
      </w:r>
      <w:r w:rsidR="00193DA7" w:rsidRPr="000341F5">
        <w:rPr>
          <w:rStyle w:val="eop"/>
          <w:rFonts w:ascii="Arial" w:hAnsi="Arial" w:cs="Arial"/>
          <w:color w:val="000000" w:themeColor="text1"/>
        </w:rPr>
        <w:t>very high</w:t>
      </w:r>
      <w:r w:rsidR="00A535AD" w:rsidRPr="000341F5">
        <w:rPr>
          <w:rStyle w:val="eop"/>
          <w:rFonts w:ascii="Arial" w:hAnsi="Arial" w:cs="Arial"/>
          <w:color w:val="000000" w:themeColor="text1"/>
        </w:rPr>
        <w:t xml:space="preserve"> due to the unexpected and unprovoked contact the victim had encountered from his ex-partner</w:t>
      </w:r>
      <w:r w:rsidR="00191DD5" w:rsidRPr="000341F5">
        <w:rPr>
          <w:rStyle w:val="eop"/>
          <w:rFonts w:ascii="Arial" w:hAnsi="Arial" w:cs="Arial"/>
          <w:color w:val="000000" w:themeColor="text1"/>
        </w:rPr>
        <w:t>, the suspect</w:t>
      </w:r>
      <w:r w:rsidR="00804B3D" w:rsidRPr="000341F5">
        <w:rPr>
          <w:rStyle w:val="eop"/>
          <w:rFonts w:ascii="Arial" w:hAnsi="Arial" w:cs="Arial"/>
          <w:color w:val="000000" w:themeColor="text1"/>
        </w:rPr>
        <w:t xml:space="preserve">. </w:t>
      </w:r>
      <w:r w:rsidR="00193DA7" w:rsidRPr="000341F5">
        <w:rPr>
          <w:rStyle w:val="eop"/>
          <w:rFonts w:ascii="Arial" w:hAnsi="Arial" w:cs="Arial"/>
          <w:color w:val="000000" w:themeColor="text1"/>
        </w:rPr>
        <w:t>Initially, I wanted to ensure that the victim was safe and well so</w:t>
      </w:r>
      <w:r w:rsidR="00ED1170" w:rsidRPr="000341F5">
        <w:rPr>
          <w:rStyle w:val="eop"/>
          <w:rFonts w:ascii="Arial" w:hAnsi="Arial" w:cs="Arial"/>
          <w:color w:val="000000" w:themeColor="text1"/>
        </w:rPr>
        <w:t xml:space="preserve">, I calmed </w:t>
      </w:r>
      <w:r w:rsidR="00193DA7" w:rsidRPr="000341F5">
        <w:rPr>
          <w:rStyle w:val="eop"/>
          <w:rFonts w:ascii="Arial" w:hAnsi="Arial" w:cs="Arial"/>
          <w:color w:val="000000" w:themeColor="text1"/>
        </w:rPr>
        <w:t xml:space="preserve">him down and reassured him that he was safe as he was extremely </w:t>
      </w:r>
      <w:r w:rsidR="00A535AD" w:rsidRPr="000341F5">
        <w:rPr>
          <w:rStyle w:val="eop"/>
          <w:rFonts w:ascii="Arial" w:hAnsi="Arial" w:cs="Arial"/>
          <w:color w:val="000000" w:themeColor="text1"/>
        </w:rPr>
        <w:t>shaken up about the incident</w:t>
      </w:r>
      <w:r w:rsidR="0008562C" w:rsidRPr="000341F5">
        <w:rPr>
          <w:rStyle w:val="eop"/>
          <w:rFonts w:ascii="Arial" w:hAnsi="Arial" w:cs="Arial"/>
          <w:color w:val="000000" w:themeColor="text1"/>
        </w:rPr>
        <w:t xml:space="preserve">, </w:t>
      </w:r>
      <w:r w:rsidR="00561101" w:rsidRPr="000341F5">
        <w:rPr>
          <w:rStyle w:val="eop"/>
          <w:rFonts w:ascii="Arial" w:hAnsi="Arial" w:cs="Arial"/>
          <w:color w:val="000000" w:themeColor="text1"/>
        </w:rPr>
        <w:t>before conducting the ‘Golden Hour’ enquiries</w:t>
      </w:r>
      <w:r w:rsidR="00193DA7" w:rsidRPr="000341F5">
        <w:rPr>
          <w:rStyle w:val="eop"/>
          <w:rFonts w:ascii="Arial" w:hAnsi="Arial" w:cs="Arial"/>
          <w:color w:val="000000" w:themeColor="text1"/>
        </w:rPr>
        <w:t>.</w:t>
      </w:r>
      <w:r w:rsidR="00561101" w:rsidRPr="000341F5">
        <w:rPr>
          <w:rStyle w:val="eop"/>
          <w:rFonts w:ascii="Arial" w:hAnsi="Arial" w:cs="Arial"/>
          <w:color w:val="000000" w:themeColor="text1"/>
        </w:rPr>
        <w:t xml:space="preserve"> I then liaised with my colleague who </w:t>
      </w:r>
      <w:r w:rsidR="00C01986" w:rsidRPr="000341F5">
        <w:rPr>
          <w:rStyle w:val="eop"/>
          <w:rFonts w:ascii="Arial" w:hAnsi="Arial" w:cs="Arial"/>
          <w:color w:val="000000" w:themeColor="text1"/>
        </w:rPr>
        <w:t xml:space="preserve">started </w:t>
      </w:r>
      <w:r w:rsidR="00561101" w:rsidRPr="000341F5">
        <w:rPr>
          <w:rStyle w:val="eop"/>
          <w:rFonts w:ascii="Arial" w:hAnsi="Arial" w:cs="Arial"/>
          <w:color w:val="000000" w:themeColor="text1"/>
        </w:rPr>
        <w:t>conduct</w:t>
      </w:r>
      <w:r w:rsidR="00C01986" w:rsidRPr="000341F5">
        <w:rPr>
          <w:rStyle w:val="eop"/>
          <w:rFonts w:ascii="Arial" w:hAnsi="Arial" w:cs="Arial"/>
          <w:color w:val="000000" w:themeColor="text1"/>
        </w:rPr>
        <w:t>ing</w:t>
      </w:r>
      <w:r w:rsidR="00561101" w:rsidRPr="000341F5">
        <w:rPr>
          <w:rStyle w:val="eop"/>
          <w:rFonts w:ascii="Arial" w:hAnsi="Arial" w:cs="Arial"/>
          <w:color w:val="000000" w:themeColor="text1"/>
        </w:rPr>
        <w:t xml:space="preserve"> the enquiries for this investigation </w:t>
      </w:r>
      <w:r w:rsidR="0008562C" w:rsidRPr="000341F5">
        <w:rPr>
          <w:rStyle w:val="eop"/>
          <w:rFonts w:ascii="Arial" w:hAnsi="Arial" w:cs="Arial"/>
          <w:color w:val="000000" w:themeColor="text1"/>
        </w:rPr>
        <w:t xml:space="preserve">whilst I </w:t>
      </w:r>
      <w:r w:rsidR="00561101" w:rsidRPr="000341F5">
        <w:rPr>
          <w:rStyle w:val="eop"/>
          <w:rFonts w:ascii="Arial" w:hAnsi="Arial" w:cs="Arial"/>
          <w:color w:val="000000" w:themeColor="text1"/>
        </w:rPr>
        <w:t>gave my full attention to the victim</w:t>
      </w:r>
      <w:r w:rsidR="0008562C" w:rsidRPr="000341F5">
        <w:rPr>
          <w:rStyle w:val="eop"/>
          <w:rFonts w:ascii="Arial" w:hAnsi="Arial" w:cs="Arial"/>
          <w:color w:val="000000" w:themeColor="text1"/>
        </w:rPr>
        <w:t xml:space="preserve"> and obtained a witness statement from them along with discussing extra additional support that South Wales Police can provide </w:t>
      </w:r>
      <w:r w:rsidR="00405198" w:rsidRPr="000341F5">
        <w:rPr>
          <w:rStyle w:val="eop"/>
          <w:rFonts w:ascii="Arial" w:hAnsi="Arial" w:cs="Arial"/>
          <w:color w:val="000000" w:themeColor="text1"/>
        </w:rPr>
        <w:t xml:space="preserve">them, </w:t>
      </w:r>
      <w:r w:rsidR="0008562C" w:rsidRPr="000341F5">
        <w:rPr>
          <w:rStyle w:val="eop"/>
          <w:rFonts w:ascii="Arial" w:hAnsi="Arial" w:cs="Arial"/>
          <w:color w:val="000000" w:themeColor="text1"/>
        </w:rPr>
        <w:t xml:space="preserve">as a victim of crime. </w:t>
      </w:r>
    </w:p>
    <w:p w14:paraId="270C70BB" w14:textId="77777777" w:rsidR="00191DD5" w:rsidRPr="000341F5" w:rsidRDefault="00191DD5" w:rsidP="00191DD5">
      <w:pPr>
        <w:pStyle w:val="paragraph"/>
        <w:spacing w:before="0" w:beforeAutospacing="0" w:after="0" w:afterAutospacing="0" w:line="480" w:lineRule="auto"/>
        <w:rPr>
          <w:rStyle w:val="eop"/>
          <w:rFonts w:ascii="Arial" w:hAnsi="Arial" w:cs="Arial"/>
          <w:color w:val="000000" w:themeColor="text1"/>
        </w:rPr>
      </w:pPr>
    </w:p>
    <w:p w14:paraId="65DD7481" w14:textId="376FDD12" w:rsidR="00561101" w:rsidRPr="000341F5" w:rsidRDefault="00191DD5" w:rsidP="00561101">
      <w:pPr>
        <w:pStyle w:val="paragraph"/>
        <w:spacing w:before="0" w:beforeAutospacing="0" w:after="0" w:afterAutospacing="0" w:line="480" w:lineRule="auto"/>
        <w:rPr>
          <w:rStyle w:val="eop"/>
          <w:rFonts w:ascii="Arial" w:hAnsi="Arial" w:cs="Arial"/>
          <w:color w:val="000000" w:themeColor="text1"/>
        </w:rPr>
      </w:pPr>
      <w:r w:rsidRPr="000341F5">
        <w:rPr>
          <w:rStyle w:val="eop"/>
          <w:rFonts w:ascii="Arial" w:hAnsi="Arial" w:cs="Arial"/>
          <w:color w:val="000000" w:themeColor="text1"/>
        </w:rPr>
        <w:t xml:space="preserve">In this case, both the victim and the suspect had not been in contact for </w:t>
      </w:r>
      <w:r w:rsidR="00561101" w:rsidRPr="000341F5">
        <w:rPr>
          <w:rStyle w:val="eop"/>
          <w:rFonts w:ascii="Arial" w:hAnsi="Arial" w:cs="Arial"/>
          <w:color w:val="000000" w:themeColor="text1"/>
        </w:rPr>
        <w:t>several</w:t>
      </w:r>
      <w:r w:rsidRPr="000341F5">
        <w:rPr>
          <w:rStyle w:val="eop"/>
          <w:rFonts w:ascii="Arial" w:hAnsi="Arial" w:cs="Arial"/>
          <w:color w:val="000000" w:themeColor="text1"/>
        </w:rPr>
        <w:t xml:space="preserve"> years due to ongoing issues that the victim and his family had encountered from the suspect, so </w:t>
      </w:r>
      <w:r w:rsidR="00561101" w:rsidRPr="000341F5">
        <w:rPr>
          <w:rStyle w:val="eop"/>
          <w:rFonts w:ascii="Arial" w:hAnsi="Arial" w:cs="Arial"/>
          <w:color w:val="000000" w:themeColor="text1"/>
        </w:rPr>
        <w:t>because of</w:t>
      </w:r>
      <w:r w:rsidRPr="000341F5">
        <w:rPr>
          <w:rStyle w:val="eop"/>
          <w:rFonts w:ascii="Arial" w:hAnsi="Arial" w:cs="Arial"/>
          <w:color w:val="000000" w:themeColor="text1"/>
        </w:rPr>
        <w:t xml:space="preserve"> the issues that they were experiencing, a Harassment Order was issued against the defendant indefinitely. </w:t>
      </w:r>
      <w:r w:rsidR="00522D0F" w:rsidRPr="000341F5">
        <w:rPr>
          <w:rStyle w:val="eop"/>
          <w:rFonts w:ascii="Arial" w:hAnsi="Arial" w:cs="Arial"/>
          <w:color w:val="000000" w:themeColor="text1"/>
        </w:rPr>
        <w:t>R</w:t>
      </w:r>
      <w:r w:rsidRPr="000341F5">
        <w:rPr>
          <w:rStyle w:val="eop"/>
          <w:rFonts w:ascii="Arial" w:hAnsi="Arial" w:cs="Arial"/>
          <w:color w:val="000000" w:themeColor="text1"/>
        </w:rPr>
        <w:t>eassurance is essential when dealing with victims of crime, along with understanding that different victims can be impacts in different ways and can be impacted emotionally, psychologically, physically, and financially. The impacts can also be both short and long term, depending on the individual (Victim Support, 2017).</w:t>
      </w:r>
      <w:r w:rsidR="00561101" w:rsidRPr="000341F5">
        <w:rPr>
          <w:rStyle w:val="eop"/>
          <w:rFonts w:ascii="Arial" w:hAnsi="Arial" w:cs="Arial"/>
          <w:color w:val="000000" w:themeColor="text1"/>
        </w:rPr>
        <w:t xml:space="preserve"> It is essential to recognise different victims, their needs and to treat all victims in accordance with their individual needs</w:t>
      </w:r>
      <w:r w:rsidR="00405198" w:rsidRPr="000341F5">
        <w:rPr>
          <w:rStyle w:val="eop"/>
          <w:rFonts w:ascii="Arial" w:hAnsi="Arial" w:cs="Arial"/>
          <w:color w:val="000000" w:themeColor="text1"/>
        </w:rPr>
        <w:t>,</w:t>
      </w:r>
      <w:r w:rsidR="00561101" w:rsidRPr="000341F5">
        <w:rPr>
          <w:rStyle w:val="eop"/>
          <w:rFonts w:ascii="Arial" w:hAnsi="Arial" w:cs="Arial"/>
          <w:color w:val="000000" w:themeColor="text1"/>
        </w:rPr>
        <w:t xml:space="preserve"> as opposed to treating them all the same. I believe that this shows transparency and the ability to be </w:t>
      </w:r>
      <w:r w:rsidR="0008562C" w:rsidRPr="000341F5">
        <w:rPr>
          <w:rStyle w:val="eop"/>
          <w:rFonts w:ascii="Arial" w:hAnsi="Arial" w:cs="Arial"/>
          <w:color w:val="000000" w:themeColor="text1"/>
        </w:rPr>
        <w:t xml:space="preserve">able to be </w:t>
      </w:r>
      <w:r w:rsidR="00561101" w:rsidRPr="000341F5">
        <w:rPr>
          <w:rStyle w:val="eop"/>
          <w:rFonts w:ascii="Arial" w:hAnsi="Arial" w:cs="Arial"/>
          <w:color w:val="000000" w:themeColor="text1"/>
        </w:rPr>
        <w:t xml:space="preserve">open to change, which are two of the values that are important for members of South Wales Police to have. </w:t>
      </w:r>
    </w:p>
    <w:p w14:paraId="4F6AE554" w14:textId="77777777" w:rsidR="00561101" w:rsidRPr="000341F5" w:rsidRDefault="00561101" w:rsidP="00561101">
      <w:pPr>
        <w:pStyle w:val="paragraph"/>
        <w:spacing w:before="0" w:beforeAutospacing="0" w:after="0" w:afterAutospacing="0" w:line="480" w:lineRule="auto"/>
        <w:rPr>
          <w:rStyle w:val="eop"/>
          <w:rFonts w:ascii="Arial" w:hAnsi="Arial" w:cs="Arial"/>
          <w:color w:val="000000" w:themeColor="text1"/>
        </w:rPr>
      </w:pPr>
    </w:p>
    <w:p w14:paraId="5B306F25" w14:textId="65299B10" w:rsidR="00561101" w:rsidRPr="000341F5" w:rsidRDefault="00561101" w:rsidP="00561101">
      <w:pPr>
        <w:pStyle w:val="paragraph"/>
        <w:spacing w:before="0" w:beforeAutospacing="0" w:after="0" w:afterAutospacing="0" w:line="480" w:lineRule="auto"/>
        <w:rPr>
          <w:rStyle w:val="eop"/>
          <w:rFonts w:ascii="Arial" w:hAnsi="Arial" w:cs="Arial"/>
          <w:color w:val="000000" w:themeColor="text1"/>
        </w:rPr>
      </w:pPr>
      <w:r w:rsidRPr="000341F5">
        <w:rPr>
          <w:rStyle w:val="eop"/>
          <w:rFonts w:ascii="Arial" w:hAnsi="Arial" w:cs="Arial"/>
          <w:color w:val="000000" w:themeColor="text1"/>
        </w:rPr>
        <w:t xml:space="preserve">In relation to this incident, after conducting the ‘Golden Hour’ enquiries, arrest enquiries were carried out which returned a positive result. Once the suspect was arrested, I had the opportunity </w:t>
      </w:r>
      <w:r w:rsidR="00C067D1" w:rsidRPr="000341F5">
        <w:rPr>
          <w:rStyle w:val="eop"/>
          <w:rFonts w:ascii="Arial" w:hAnsi="Arial" w:cs="Arial"/>
          <w:color w:val="000000" w:themeColor="text1"/>
        </w:rPr>
        <w:t>to interview her to see whether she admitted or denied the allegation that was made against her. During the interview she denied the allegation</w:t>
      </w:r>
      <w:r w:rsidR="0008562C" w:rsidRPr="000341F5">
        <w:rPr>
          <w:rStyle w:val="eop"/>
          <w:rFonts w:ascii="Arial" w:hAnsi="Arial" w:cs="Arial"/>
          <w:color w:val="000000" w:themeColor="text1"/>
        </w:rPr>
        <w:t>. However, because of</w:t>
      </w:r>
      <w:r w:rsidR="00C067D1" w:rsidRPr="000341F5">
        <w:rPr>
          <w:rStyle w:val="eop"/>
          <w:rFonts w:ascii="Arial" w:hAnsi="Arial" w:cs="Arial"/>
          <w:color w:val="000000" w:themeColor="text1"/>
        </w:rPr>
        <w:t xml:space="preserve"> the evidence that was collected throughout the investigation</w:t>
      </w:r>
      <w:r w:rsidR="0008562C" w:rsidRPr="000341F5">
        <w:rPr>
          <w:rStyle w:val="eop"/>
          <w:rFonts w:ascii="Arial" w:hAnsi="Arial" w:cs="Arial"/>
          <w:color w:val="000000" w:themeColor="text1"/>
        </w:rPr>
        <w:t xml:space="preserve"> along with the ‘Golden Hour’ enquiries</w:t>
      </w:r>
      <w:r w:rsidR="00C067D1" w:rsidRPr="000341F5">
        <w:rPr>
          <w:rStyle w:val="eop"/>
          <w:rFonts w:ascii="Arial" w:hAnsi="Arial" w:cs="Arial"/>
          <w:color w:val="000000" w:themeColor="text1"/>
        </w:rPr>
        <w:t xml:space="preserve">, the suspect was remanded in Police custody. </w:t>
      </w:r>
    </w:p>
    <w:p w14:paraId="421449AA" w14:textId="77777777" w:rsidR="00C067D1" w:rsidRPr="000341F5" w:rsidRDefault="00C067D1" w:rsidP="00561101">
      <w:pPr>
        <w:pStyle w:val="paragraph"/>
        <w:spacing w:before="0" w:beforeAutospacing="0" w:after="0" w:afterAutospacing="0" w:line="480" w:lineRule="auto"/>
        <w:rPr>
          <w:rStyle w:val="eop"/>
          <w:rFonts w:ascii="Arial" w:hAnsi="Arial" w:cs="Arial"/>
          <w:color w:val="000000" w:themeColor="text1"/>
        </w:rPr>
      </w:pPr>
    </w:p>
    <w:p w14:paraId="7BB5916E" w14:textId="3AD50675" w:rsidR="00C067D1" w:rsidRPr="000341F5" w:rsidRDefault="00C067D1" w:rsidP="00561101">
      <w:pPr>
        <w:pStyle w:val="paragraph"/>
        <w:spacing w:before="0" w:beforeAutospacing="0" w:after="0" w:afterAutospacing="0" w:line="480" w:lineRule="auto"/>
        <w:rPr>
          <w:rStyle w:val="eop"/>
          <w:rFonts w:ascii="Arial" w:hAnsi="Arial" w:cs="Arial"/>
          <w:color w:val="000000" w:themeColor="text1"/>
        </w:rPr>
      </w:pPr>
      <w:r w:rsidRPr="000341F5">
        <w:rPr>
          <w:rStyle w:val="eop"/>
          <w:rFonts w:ascii="Arial" w:hAnsi="Arial" w:cs="Arial"/>
          <w:color w:val="000000" w:themeColor="text1"/>
        </w:rPr>
        <w:t>After the interview, I ensured to update the victim so they were up to date with the investigation as they were very concerned and worried that this incident was</w:t>
      </w:r>
      <w:r w:rsidR="0008562C" w:rsidRPr="000341F5">
        <w:rPr>
          <w:rStyle w:val="eop"/>
          <w:rFonts w:ascii="Arial" w:hAnsi="Arial" w:cs="Arial"/>
          <w:color w:val="000000" w:themeColor="text1"/>
        </w:rPr>
        <w:t xml:space="preserve"> going</w:t>
      </w:r>
      <w:r w:rsidRPr="000341F5">
        <w:rPr>
          <w:rStyle w:val="eop"/>
          <w:rFonts w:ascii="Arial" w:hAnsi="Arial" w:cs="Arial"/>
          <w:color w:val="000000" w:themeColor="text1"/>
        </w:rPr>
        <w:t xml:space="preserve"> to happen again, should the suspect be released from </w:t>
      </w:r>
      <w:r w:rsidR="00522D0F" w:rsidRPr="000341F5">
        <w:rPr>
          <w:rStyle w:val="eop"/>
          <w:rFonts w:ascii="Arial" w:hAnsi="Arial" w:cs="Arial"/>
          <w:color w:val="000000" w:themeColor="text1"/>
        </w:rPr>
        <w:t>p</w:t>
      </w:r>
      <w:r w:rsidRPr="000341F5">
        <w:rPr>
          <w:rStyle w:val="eop"/>
          <w:rFonts w:ascii="Arial" w:hAnsi="Arial" w:cs="Arial"/>
          <w:color w:val="000000" w:themeColor="text1"/>
        </w:rPr>
        <w:t>olice custody. To ensure I supported the victim as much as possible, I asked whether they would like me to complete</w:t>
      </w:r>
      <w:r w:rsidR="00662BEF" w:rsidRPr="000341F5">
        <w:rPr>
          <w:rStyle w:val="eop"/>
          <w:rFonts w:ascii="Arial" w:hAnsi="Arial" w:cs="Arial"/>
          <w:color w:val="000000" w:themeColor="text1"/>
        </w:rPr>
        <w:t xml:space="preserve">/submit </w:t>
      </w:r>
      <w:r w:rsidRPr="000341F5">
        <w:rPr>
          <w:rStyle w:val="eop"/>
          <w:rFonts w:ascii="Arial" w:hAnsi="Arial" w:cs="Arial"/>
          <w:color w:val="000000" w:themeColor="text1"/>
        </w:rPr>
        <w:t xml:space="preserve">a Victim Focus Referral form for them so they can receive some additional support from </w:t>
      </w:r>
      <w:r w:rsidR="00662BEF" w:rsidRPr="000341F5">
        <w:rPr>
          <w:rStyle w:val="eop"/>
          <w:rFonts w:ascii="Arial" w:hAnsi="Arial" w:cs="Arial"/>
          <w:color w:val="000000" w:themeColor="text1"/>
        </w:rPr>
        <w:t>individuals</w:t>
      </w:r>
      <w:r w:rsidRPr="000341F5">
        <w:rPr>
          <w:rStyle w:val="eop"/>
          <w:rFonts w:ascii="Arial" w:hAnsi="Arial" w:cs="Arial"/>
          <w:color w:val="000000" w:themeColor="text1"/>
        </w:rPr>
        <w:t xml:space="preserve"> who specialise in liaising with victims of crime, to which the victim </w:t>
      </w:r>
      <w:r w:rsidR="00662BEF" w:rsidRPr="000341F5">
        <w:rPr>
          <w:rStyle w:val="eop"/>
          <w:rFonts w:ascii="Arial" w:hAnsi="Arial" w:cs="Arial"/>
          <w:color w:val="000000" w:themeColor="text1"/>
        </w:rPr>
        <w:t>consented to. Th</w:t>
      </w:r>
      <w:r w:rsidR="00C34938" w:rsidRPr="000341F5">
        <w:rPr>
          <w:rStyle w:val="eop"/>
          <w:rFonts w:ascii="Arial" w:hAnsi="Arial" w:cs="Arial"/>
          <w:color w:val="000000" w:themeColor="text1"/>
        </w:rPr>
        <w:t xml:space="preserve">is </w:t>
      </w:r>
      <w:r w:rsidR="00662BEF" w:rsidRPr="000341F5">
        <w:rPr>
          <w:rStyle w:val="eop"/>
          <w:rFonts w:ascii="Arial" w:hAnsi="Arial" w:cs="Arial"/>
          <w:color w:val="000000" w:themeColor="text1"/>
        </w:rPr>
        <w:t xml:space="preserve">service is provided by South Wales Police as free and confidential and ensures that all victims of crime receive the correct help from the Criminal Justice System </w:t>
      </w:r>
      <w:r w:rsidR="00C34938" w:rsidRPr="000341F5">
        <w:rPr>
          <w:rStyle w:val="eop"/>
          <w:rFonts w:ascii="Arial" w:hAnsi="Arial" w:cs="Arial"/>
          <w:color w:val="000000" w:themeColor="text1"/>
        </w:rPr>
        <w:t xml:space="preserve">and the Police </w:t>
      </w:r>
      <w:r w:rsidR="00662BEF" w:rsidRPr="000341F5">
        <w:rPr>
          <w:rStyle w:val="eop"/>
          <w:rFonts w:ascii="Arial" w:hAnsi="Arial" w:cs="Arial"/>
          <w:color w:val="000000" w:themeColor="text1"/>
        </w:rPr>
        <w:t xml:space="preserve">during a criminal investigation (South Wales Victim Focus, 2024). </w:t>
      </w:r>
    </w:p>
    <w:p w14:paraId="253D15FD" w14:textId="77777777" w:rsidR="00C067D1" w:rsidRPr="000341F5" w:rsidRDefault="00C067D1" w:rsidP="00561101">
      <w:pPr>
        <w:pStyle w:val="paragraph"/>
        <w:spacing w:before="0" w:beforeAutospacing="0" w:after="0" w:afterAutospacing="0" w:line="480" w:lineRule="auto"/>
        <w:rPr>
          <w:rStyle w:val="eop"/>
          <w:rFonts w:ascii="Arial" w:hAnsi="Arial" w:cs="Arial"/>
          <w:color w:val="000000" w:themeColor="text1"/>
        </w:rPr>
      </w:pPr>
    </w:p>
    <w:p w14:paraId="74F93C51" w14:textId="61558DD7" w:rsidR="00662BEF" w:rsidRPr="000341F5" w:rsidRDefault="00662BEF" w:rsidP="00561101">
      <w:pPr>
        <w:pStyle w:val="paragraph"/>
        <w:spacing w:before="0" w:beforeAutospacing="0" w:after="0" w:afterAutospacing="0" w:line="480" w:lineRule="auto"/>
        <w:rPr>
          <w:rStyle w:val="eop"/>
          <w:rFonts w:ascii="Arial" w:hAnsi="Arial" w:cs="Arial"/>
          <w:color w:val="000000" w:themeColor="text1"/>
        </w:rPr>
      </w:pPr>
      <w:r w:rsidRPr="000341F5">
        <w:rPr>
          <w:rStyle w:val="eop"/>
          <w:rFonts w:ascii="Arial" w:hAnsi="Arial" w:cs="Arial"/>
          <w:color w:val="000000" w:themeColor="text1"/>
        </w:rPr>
        <w:t xml:space="preserve">When referring to evaluating the appropriateness of different approaches in supporting victims of crime who may be </w:t>
      </w:r>
      <w:r w:rsidR="00E25241" w:rsidRPr="000341F5">
        <w:rPr>
          <w:rStyle w:val="eop"/>
          <w:rFonts w:ascii="Arial" w:hAnsi="Arial" w:cs="Arial"/>
          <w:color w:val="000000" w:themeColor="text1"/>
        </w:rPr>
        <w:t>vulnerable or at risk of harm it is essential to evaluate each policing incident separately as different victims have different needs</w:t>
      </w:r>
      <w:r w:rsidR="0008562C" w:rsidRPr="000341F5">
        <w:rPr>
          <w:rStyle w:val="eop"/>
          <w:rFonts w:ascii="Arial" w:hAnsi="Arial" w:cs="Arial"/>
          <w:color w:val="000000" w:themeColor="text1"/>
        </w:rPr>
        <w:t xml:space="preserve">. </w:t>
      </w:r>
      <w:r w:rsidR="00522D0F" w:rsidRPr="000341F5">
        <w:rPr>
          <w:rStyle w:val="eop"/>
          <w:rFonts w:ascii="Arial" w:hAnsi="Arial" w:cs="Arial"/>
          <w:color w:val="000000" w:themeColor="text1"/>
        </w:rPr>
        <w:t>A</w:t>
      </w:r>
      <w:r w:rsidR="00E25241" w:rsidRPr="000341F5">
        <w:rPr>
          <w:rStyle w:val="eop"/>
          <w:rFonts w:ascii="Arial" w:hAnsi="Arial" w:cs="Arial"/>
          <w:color w:val="000000" w:themeColor="text1"/>
        </w:rPr>
        <w:t xml:space="preserve">lternative approaches by both </w:t>
      </w:r>
      <w:r w:rsidR="00522D0F" w:rsidRPr="000341F5">
        <w:rPr>
          <w:rStyle w:val="eop"/>
          <w:rFonts w:ascii="Arial" w:hAnsi="Arial" w:cs="Arial"/>
          <w:color w:val="000000" w:themeColor="text1"/>
        </w:rPr>
        <w:t>the p</w:t>
      </w:r>
      <w:r w:rsidR="00E25241" w:rsidRPr="000341F5">
        <w:rPr>
          <w:rStyle w:val="eop"/>
          <w:rFonts w:ascii="Arial" w:hAnsi="Arial" w:cs="Arial"/>
          <w:color w:val="000000" w:themeColor="text1"/>
        </w:rPr>
        <w:t xml:space="preserve">olice and other professionals </w:t>
      </w:r>
      <w:r w:rsidR="00522D0F" w:rsidRPr="000341F5">
        <w:rPr>
          <w:rStyle w:val="eop"/>
          <w:rFonts w:ascii="Arial" w:hAnsi="Arial" w:cs="Arial"/>
          <w:color w:val="000000" w:themeColor="text1"/>
        </w:rPr>
        <w:t>are</w:t>
      </w:r>
      <w:r w:rsidR="00E25241" w:rsidRPr="000341F5">
        <w:rPr>
          <w:rStyle w:val="eop"/>
          <w:rFonts w:ascii="Arial" w:hAnsi="Arial" w:cs="Arial"/>
          <w:color w:val="000000" w:themeColor="text1"/>
        </w:rPr>
        <w:t xml:space="preserve"> used in supporting and managing victims who </w:t>
      </w:r>
      <w:r w:rsidR="00522D0F" w:rsidRPr="000341F5">
        <w:rPr>
          <w:rStyle w:val="eop"/>
          <w:rFonts w:ascii="Arial" w:hAnsi="Arial" w:cs="Arial"/>
          <w:color w:val="000000" w:themeColor="text1"/>
        </w:rPr>
        <w:t>are</w:t>
      </w:r>
      <w:r w:rsidR="00E25241" w:rsidRPr="000341F5">
        <w:rPr>
          <w:rStyle w:val="eop"/>
          <w:rFonts w:ascii="Arial" w:hAnsi="Arial" w:cs="Arial"/>
          <w:color w:val="000000" w:themeColor="text1"/>
        </w:rPr>
        <w:t xml:space="preserve"> vulnerable </w:t>
      </w:r>
      <w:r w:rsidR="00522D0F" w:rsidRPr="000341F5">
        <w:rPr>
          <w:rStyle w:val="eop"/>
          <w:rFonts w:ascii="Arial" w:hAnsi="Arial" w:cs="Arial"/>
          <w:color w:val="000000" w:themeColor="text1"/>
        </w:rPr>
        <w:t>and/</w:t>
      </w:r>
      <w:r w:rsidR="00E25241" w:rsidRPr="000341F5">
        <w:rPr>
          <w:rStyle w:val="eop"/>
          <w:rFonts w:ascii="Arial" w:hAnsi="Arial" w:cs="Arial"/>
          <w:color w:val="000000" w:themeColor="text1"/>
        </w:rPr>
        <w:t xml:space="preserve">or at risk of harm. </w:t>
      </w:r>
    </w:p>
    <w:p w14:paraId="7AE8255F" w14:textId="77777777" w:rsidR="00E25241" w:rsidRPr="000341F5" w:rsidRDefault="00E25241" w:rsidP="00561101">
      <w:pPr>
        <w:pStyle w:val="paragraph"/>
        <w:spacing w:before="0" w:beforeAutospacing="0" w:after="0" w:afterAutospacing="0" w:line="480" w:lineRule="auto"/>
        <w:rPr>
          <w:rStyle w:val="eop"/>
          <w:rFonts w:ascii="Arial" w:hAnsi="Arial" w:cs="Arial"/>
          <w:color w:val="000000" w:themeColor="text1"/>
        </w:rPr>
      </w:pPr>
    </w:p>
    <w:p w14:paraId="4E7469E9" w14:textId="77DE8398" w:rsidR="00310A38" w:rsidRPr="000341F5" w:rsidRDefault="009D46D3" w:rsidP="00561101">
      <w:pPr>
        <w:pStyle w:val="paragraph"/>
        <w:spacing w:before="0" w:beforeAutospacing="0" w:after="0" w:afterAutospacing="0" w:line="480" w:lineRule="auto"/>
        <w:rPr>
          <w:rStyle w:val="eop"/>
          <w:rFonts w:ascii="Arial" w:hAnsi="Arial" w:cs="Arial"/>
          <w:color w:val="000000" w:themeColor="text1"/>
        </w:rPr>
      </w:pPr>
      <w:r w:rsidRPr="000341F5">
        <w:rPr>
          <w:rStyle w:val="eop"/>
          <w:rFonts w:ascii="Arial" w:hAnsi="Arial" w:cs="Arial"/>
          <w:color w:val="000000" w:themeColor="text1"/>
        </w:rPr>
        <w:t xml:space="preserve">Firstly, in relation to the </w:t>
      </w:r>
      <w:r w:rsidR="00C67A0E" w:rsidRPr="000341F5">
        <w:rPr>
          <w:rStyle w:val="eop"/>
          <w:rFonts w:ascii="Arial" w:hAnsi="Arial" w:cs="Arial"/>
          <w:color w:val="000000" w:themeColor="text1"/>
        </w:rPr>
        <w:t>p</w:t>
      </w:r>
      <w:r w:rsidRPr="000341F5">
        <w:rPr>
          <w:rStyle w:val="eop"/>
          <w:rFonts w:ascii="Arial" w:hAnsi="Arial" w:cs="Arial"/>
          <w:color w:val="000000" w:themeColor="text1"/>
        </w:rPr>
        <w:t xml:space="preserve">olice, and the way that we support and manage vulnerable people and/or people who are at risk of experiencing harm, when dealing with </w:t>
      </w:r>
      <w:r w:rsidR="00A76E43" w:rsidRPr="000341F5">
        <w:rPr>
          <w:rStyle w:val="eop"/>
          <w:rFonts w:ascii="Arial" w:hAnsi="Arial" w:cs="Arial"/>
          <w:color w:val="000000" w:themeColor="text1"/>
        </w:rPr>
        <w:t xml:space="preserve">incidents involving criminal activity, </w:t>
      </w:r>
      <w:r w:rsidR="00C2037E" w:rsidRPr="000341F5">
        <w:rPr>
          <w:rStyle w:val="eop"/>
          <w:rFonts w:ascii="Arial" w:hAnsi="Arial" w:cs="Arial"/>
          <w:color w:val="000000" w:themeColor="text1"/>
        </w:rPr>
        <w:t xml:space="preserve">it is essential </w:t>
      </w:r>
      <w:r w:rsidR="00A76E43" w:rsidRPr="000341F5">
        <w:rPr>
          <w:rStyle w:val="eop"/>
          <w:rFonts w:ascii="Arial" w:hAnsi="Arial" w:cs="Arial"/>
          <w:color w:val="000000" w:themeColor="text1"/>
        </w:rPr>
        <w:t xml:space="preserve">that victims feel supported and to ensure that they receive the correct support and care to protect them from further harm that they may experience and/or be vulnerable to. </w:t>
      </w:r>
      <w:r w:rsidR="00C2037E" w:rsidRPr="000341F5">
        <w:rPr>
          <w:rStyle w:val="eop"/>
          <w:rFonts w:ascii="Arial" w:hAnsi="Arial" w:cs="Arial"/>
          <w:color w:val="000000" w:themeColor="text1"/>
        </w:rPr>
        <w:t>A</w:t>
      </w:r>
      <w:r w:rsidR="00A76E43" w:rsidRPr="000341F5">
        <w:rPr>
          <w:rStyle w:val="eop"/>
          <w:rFonts w:ascii="Arial" w:hAnsi="Arial" w:cs="Arial"/>
          <w:color w:val="000000" w:themeColor="text1"/>
        </w:rPr>
        <w:t xml:space="preserve">s Police Officer’s dealing with members of the public, we have a highly respected position of trust that we are put in and are a professional contact for those who require our help, guidance, or support. However, it is </w:t>
      </w:r>
      <w:r w:rsidR="00C2037E" w:rsidRPr="000341F5">
        <w:rPr>
          <w:rStyle w:val="eop"/>
          <w:rFonts w:ascii="Arial" w:hAnsi="Arial" w:cs="Arial"/>
          <w:color w:val="000000" w:themeColor="text1"/>
        </w:rPr>
        <w:t xml:space="preserve">important to </w:t>
      </w:r>
      <w:r w:rsidR="00405198" w:rsidRPr="000341F5">
        <w:rPr>
          <w:rStyle w:val="eop"/>
          <w:rFonts w:ascii="Arial" w:hAnsi="Arial" w:cs="Arial"/>
          <w:color w:val="000000" w:themeColor="text1"/>
        </w:rPr>
        <w:t>highlight</w:t>
      </w:r>
      <w:r w:rsidR="00A76E43" w:rsidRPr="000341F5">
        <w:rPr>
          <w:rStyle w:val="eop"/>
          <w:rFonts w:ascii="Arial" w:hAnsi="Arial" w:cs="Arial"/>
          <w:color w:val="000000" w:themeColor="text1"/>
        </w:rPr>
        <w:t xml:space="preserve"> that </w:t>
      </w:r>
      <w:r w:rsidR="00405198" w:rsidRPr="000341F5">
        <w:rPr>
          <w:rStyle w:val="eop"/>
          <w:rFonts w:ascii="Arial" w:hAnsi="Arial" w:cs="Arial"/>
          <w:color w:val="000000" w:themeColor="text1"/>
        </w:rPr>
        <w:t xml:space="preserve">not all </w:t>
      </w:r>
      <w:r w:rsidR="00A76E43" w:rsidRPr="000341F5">
        <w:rPr>
          <w:rStyle w:val="eop"/>
          <w:rFonts w:ascii="Arial" w:hAnsi="Arial" w:cs="Arial"/>
          <w:color w:val="000000" w:themeColor="text1"/>
        </w:rPr>
        <w:t xml:space="preserve">Police Officers dealing with </w:t>
      </w:r>
      <w:r w:rsidR="00522D0F" w:rsidRPr="000341F5">
        <w:rPr>
          <w:rStyle w:val="eop"/>
          <w:rFonts w:ascii="Arial" w:hAnsi="Arial" w:cs="Arial"/>
          <w:color w:val="000000" w:themeColor="text1"/>
        </w:rPr>
        <w:t>more serious</w:t>
      </w:r>
      <w:r w:rsidR="00A76E43" w:rsidRPr="000341F5">
        <w:rPr>
          <w:rStyle w:val="eop"/>
          <w:rFonts w:ascii="Arial" w:hAnsi="Arial" w:cs="Arial"/>
          <w:color w:val="000000" w:themeColor="text1"/>
        </w:rPr>
        <w:t xml:space="preserve"> incidents cannot always provide victims of crime </w:t>
      </w:r>
      <w:r w:rsidR="00405198" w:rsidRPr="000341F5">
        <w:rPr>
          <w:rStyle w:val="eop"/>
          <w:rFonts w:ascii="Arial" w:hAnsi="Arial" w:cs="Arial"/>
          <w:color w:val="000000" w:themeColor="text1"/>
        </w:rPr>
        <w:t>with the correct support and advice</w:t>
      </w:r>
      <w:r w:rsidR="00522D0F" w:rsidRPr="000341F5">
        <w:rPr>
          <w:rStyle w:val="eop"/>
          <w:rFonts w:ascii="Arial" w:hAnsi="Arial" w:cs="Arial"/>
          <w:color w:val="000000" w:themeColor="text1"/>
        </w:rPr>
        <w:t>. T</w:t>
      </w:r>
      <w:r w:rsidR="00C2037E" w:rsidRPr="000341F5">
        <w:rPr>
          <w:rStyle w:val="eop"/>
          <w:rFonts w:ascii="Arial" w:hAnsi="Arial" w:cs="Arial"/>
          <w:color w:val="000000" w:themeColor="text1"/>
        </w:rPr>
        <w:t xml:space="preserve">here </w:t>
      </w:r>
      <w:r w:rsidR="00C53CD2" w:rsidRPr="000341F5">
        <w:rPr>
          <w:rStyle w:val="eop"/>
          <w:rFonts w:ascii="Arial" w:hAnsi="Arial" w:cs="Arial"/>
          <w:color w:val="000000" w:themeColor="text1"/>
        </w:rPr>
        <w:t xml:space="preserve">are specially trained Police Officers such as Family Liaison Officers </w:t>
      </w:r>
      <w:r w:rsidR="00C2037E" w:rsidRPr="000341F5">
        <w:rPr>
          <w:rStyle w:val="eop"/>
          <w:rFonts w:ascii="Arial" w:hAnsi="Arial" w:cs="Arial"/>
          <w:color w:val="000000" w:themeColor="text1"/>
        </w:rPr>
        <w:t xml:space="preserve">that are assigned to more severe cases who ‘act as a key point of contact between affected families and the police who provide information and support’ (Victim Support, 2025). </w:t>
      </w:r>
      <w:r w:rsidR="00310A38" w:rsidRPr="000341F5">
        <w:rPr>
          <w:rStyle w:val="eop"/>
          <w:rFonts w:ascii="Arial" w:hAnsi="Arial" w:cs="Arial"/>
          <w:color w:val="000000" w:themeColor="text1"/>
        </w:rPr>
        <w:t xml:space="preserve">Moreover, to ensure victims are supported and that vulnerable people who may be at risk of experiencing harm, the Police regularly co-operate between partner agencies to safeguard individuals, identify risks that some victims may be exposed to if the case is domestic related for example and for information to be shared amongst agencies </w:t>
      </w:r>
      <w:r w:rsidR="00B715EC" w:rsidRPr="000341F5">
        <w:rPr>
          <w:rStyle w:val="eop"/>
          <w:rFonts w:ascii="Arial" w:hAnsi="Arial" w:cs="Arial"/>
          <w:color w:val="000000" w:themeColor="text1"/>
        </w:rPr>
        <w:t>for ‘early effective risk identification’</w:t>
      </w:r>
      <w:r w:rsidR="00310A38" w:rsidRPr="000341F5">
        <w:rPr>
          <w:rStyle w:val="eop"/>
          <w:rFonts w:ascii="Arial" w:hAnsi="Arial" w:cs="Arial"/>
          <w:color w:val="000000" w:themeColor="text1"/>
        </w:rPr>
        <w:t xml:space="preserve"> </w:t>
      </w:r>
      <w:r w:rsidR="00B715EC" w:rsidRPr="000341F5">
        <w:rPr>
          <w:rStyle w:val="eop"/>
          <w:rFonts w:ascii="Arial" w:hAnsi="Arial" w:cs="Arial"/>
          <w:color w:val="000000" w:themeColor="text1"/>
        </w:rPr>
        <w:t>(College of Policing, 2025).</w:t>
      </w:r>
    </w:p>
    <w:p w14:paraId="430A7275" w14:textId="1664D5C4" w:rsidR="005C45BF" w:rsidRPr="000341F5" w:rsidRDefault="005C45BF" w:rsidP="00561101">
      <w:pPr>
        <w:pStyle w:val="paragraph"/>
        <w:spacing w:before="0" w:beforeAutospacing="0" w:after="0" w:afterAutospacing="0" w:line="480" w:lineRule="auto"/>
        <w:rPr>
          <w:rStyle w:val="eop"/>
          <w:rFonts w:ascii="Arial" w:hAnsi="Arial" w:cs="Arial"/>
          <w:color w:val="000000" w:themeColor="text1"/>
        </w:rPr>
      </w:pPr>
    </w:p>
    <w:p w14:paraId="319757BD" w14:textId="77777777" w:rsidR="009848A1" w:rsidRPr="000341F5" w:rsidRDefault="00B715EC" w:rsidP="00561101">
      <w:pPr>
        <w:pStyle w:val="paragraph"/>
        <w:spacing w:before="0" w:beforeAutospacing="0" w:after="0" w:afterAutospacing="0" w:line="480" w:lineRule="auto"/>
        <w:rPr>
          <w:rStyle w:val="eop"/>
          <w:rFonts w:ascii="Arial" w:hAnsi="Arial" w:cs="Arial"/>
        </w:rPr>
      </w:pPr>
      <w:r w:rsidRPr="000341F5">
        <w:rPr>
          <w:rStyle w:val="eop"/>
          <w:rFonts w:ascii="Arial" w:hAnsi="Arial" w:cs="Arial"/>
          <w:color w:val="000000" w:themeColor="text1"/>
        </w:rPr>
        <w:t xml:space="preserve">When </w:t>
      </w:r>
      <w:r w:rsidR="00E12835" w:rsidRPr="000341F5">
        <w:rPr>
          <w:rStyle w:val="eop"/>
          <w:rFonts w:ascii="Arial" w:hAnsi="Arial" w:cs="Arial"/>
          <w:color w:val="000000" w:themeColor="text1"/>
        </w:rPr>
        <w:t>discussing</w:t>
      </w:r>
      <w:r w:rsidRPr="000341F5">
        <w:rPr>
          <w:rStyle w:val="eop"/>
          <w:rFonts w:ascii="Arial" w:hAnsi="Arial" w:cs="Arial"/>
          <w:color w:val="000000" w:themeColor="text1"/>
        </w:rPr>
        <w:t xml:space="preserve"> the different approaches that the </w:t>
      </w:r>
      <w:r w:rsidR="00E12835" w:rsidRPr="000341F5">
        <w:rPr>
          <w:rStyle w:val="eop"/>
          <w:rFonts w:ascii="Arial" w:hAnsi="Arial" w:cs="Arial"/>
          <w:color w:val="000000" w:themeColor="text1"/>
        </w:rPr>
        <w:t>p</w:t>
      </w:r>
      <w:r w:rsidRPr="000341F5">
        <w:rPr>
          <w:rStyle w:val="eop"/>
          <w:rFonts w:ascii="Arial" w:hAnsi="Arial" w:cs="Arial"/>
          <w:color w:val="000000" w:themeColor="text1"/>
        </w:rPr>
        <w:t>olice and different professionals, it is important to mention that although some victims prefer to speak about an incident that they have been involved with to a Police Officer</w:t>
      </w:r>
      <w:r w:rsidR="00E12835" w:rsidRPr="000341F5">
        <w:rPr>
          <w:rStyle w:val="eop"/>
          <w:rFonts w:ascii="Arial" w:hAnsi="Arial" w:cs="Arial"/>
          <w:color w:val="000000" w:themeColor="text1"/>
        </w:rPr>
        <w:t xml:space="preserve">, this may be </w:t>
      </w:r>
      <w:r w:rsidRPr="000341F5">
        <w:rPr>
          <w:rStyle w:val="eop"/>
          <w:rFonts w:ascii="Arial" w:hAnsi="Arial" w:cs="Arial"/>
          <w:color w:val="000000" w:themeColor="text1"/>
        </w:rPr>
        <w:t xml:space="preserve">because we have accurate information available for them to ensure they are up to date in relation to all aspects of the investigation. </w:t>
      </w:r>
      <w:r w:rsidR="00E12835" w:rsidRPr="000341F5">
        <w:rPr>
          <w:rStyle w:val="eop"/>
          <w:rFonts w:ascii="Arial" w:hAnsi="Arial" w:cs="Arial"/>
          <w:color w:val="000000" w:themeColor="text1"/>
        </w:rPr>
        <w:t>Some</w:t>
      </w:r>
      <w:r w:rsidRPr="000341F5">
        <w:rPr>
          <w:rStyle w:val="eop"/>
          <w:rFonts w:ascii="Arial" w:hAnsi="Arial" w:cs="Arial"/>
          <w:color w:val="000000" w:themeColor="text1"/>
        </w:rPr>
        <w:t xml:space="preserve"> victims of crime prefer not to </w:t>
      </w:r>
      <w:r w:rsidRPr="000341F5">
        <w:rPr>
          <w:rStyle w:val="eop"/>
          <w:rFonts w:ascii="Arial" w:hAnsi="Arial" w:cs="Arial"/>
          <w:color w:val="000000" w:themeColor="text1"/>
        </w:rPr>
        <w:lastRenderedPageBreak/>
        <w:t xml:space="preserve">engage with Police Officers whilst an investigation is ongoing. </w:t>
      </w:r>
      <w:r w:rsidR="00E12835" w:rsidRPr="000341F5">
        <w:rPr>
          <w:rStyle w:val="eop"/>
          <w:rFonts w:ascii="Arial" w:hAnsi="Arial" w:cs="Arial"/>
          <w:color w:val="000000" w:themeColor="text1"/>
        </w:rPr>
        <w:t>This may be for several reasons that include, not wanting to discuss the incident over the phone alongside not wanting Police Officers attend their home address. This is why</w:t>
      </w:r>
      <w:r w:rsidRPr="000341F5">
        <w:rPr>
          <w:rStyle w:val="eop"/>
          <w:rFonts w:ascii="Arial" w:hAnsi="Arial" w:cs="Arial"/>
          <w:color w:val="000000" w:themeColor="text1"/>
        </w:rPr>
        <w:t xml:space="preserve"> it is essential to work in cohesion with other external organisations </w:t>
      </w:r>
      <w:r w:rsidR="00405198" w:rsidRPr="000341F5">
        <w:rPr>
          <w:rStyle w:val="eop"/>
          <w:rFonts w:ascii="Arial" w:hAnsi="Arial" w:cs="Arial"/>
        </w:rPr>
        <w:t>so that victims of crime, and other individuals that need our help</w:t>
      </w:r>
      <w:r w:rsidR="00E12835" w:rsidRPr="000341F5">
        <w:rPr>
          <w:rStyle w:val="eop"/>
          <w:rFonts w:ascii="Arial" w:hAnsi="Arial" w:cs="Arial"/>
        </w:rPr>
        <w:t xml:space="preserve"> and support</w:t>
      </w:r>
      <w:r w:rsidR="00405198" w:rsidRPr="000341F5">
        <w:rPr>
          <w:rStyle w:val="eop"/>
          <w:rFonts w:ascii="Arial" w:hAnsi="Arial" w:cs="Arial"/>
        </w:rPr>
        <w:t xml:space="preserve">, </w:t>
      </w:r>
      <w:r w:rsidR="00E12835" w:rsidRPr="000341F5">
        <w:rPr>
          <w:rStyle w:val="eop"/>
          <w:rFonts w:ascii="Arial" w:hAnsi="Arial" w:cs="Arial"/>
        </w:rPr>
        <w:t xml:space="preserve">have alternative professionals that they can speak to who also have </w:t>
      </w:r>
      <w:r w:rsidR="00405198" w:rsidRPr="000341F5">
        <w:rPr>
          <w:rStyle w:val="eop"/>
          <w:rFonts w:ascii="Arial" w:hAnsi="Arial" w:cs="Arial"/>
        </w:rPr>
        <w:t>the correct skillset to provide the highest value of support</w:t>
      </w:r>
      <w:r w:rsidRPr="000341F5">
        <w:rPr>
          <w:rStyle w:val="eop"/>
          <w:rFonts w:ascii="Arial" w:hAnsi="Arial" w:cs="Arial"/>
        </w:rPr>
        <w:t xml:space="preserve"> if they do not wish to speak to a Police Officer </w:t>
      </w:r>
      <w:r w:rsidR="00A76E43" w:rsidRPr="000341F5">
        <w:rPr>
          <w:rStyle w:val="eop"/>
          <w:rFonts w:ascii="Arial" w:hAnsi="Arial" w:cs="Arial"/>
        </w:rPr>
        <w:t xml:space="preserve">(College of Policing, 2024). </w:t>
      </w:r>
    </w:p>
    <w:p w14:paraId="27978319" w14:textId="77777777" w:rsidR="009848A1" w:rsidRPr="000341F5" w:rsidRDefault="009848A1" w:rsidP="00561101">
      <w:pPr>
        <w:pStyle w:val="paragraph"/>
        <w:spacing w:before="0" w:beforeAutospacing="0" w:after="0" w:afterAutospacing="0" w:line="480" w:lineRule="auto"/>
        <w:rPr>
          <w:rStyle w:val="eop"/>
          <w:rFonts w:ascii="Arial" w:hAnsi="Arial" w:cs="Arial"/>
        </w:rPr>
      </w:pPr>
    </w:p>
    <w:p w14:paraId="700D70DA" w14:textId="77777777" w:rsidR="00340A8C" w:rsidRPr="000341F5" w:rsidRDefault="00E12835" w:rsidP="00561101">
      <w:pPr>
        <w:pStyle w:val="paragraph"/>
        <w:spacing w:before="0" w:beforeAutospacing="0" w:after="0" w:afterAutospacing="0" w:line="480" w:lineRule="auto"/>
        <w:rPr>
          <w:rStyle w:val="eop"/>
          <w:rFonts w:ascii="Arial" w:hAnsi="Arial" w:cs="Arial"/>
        </w:rPr>
      </w:pPr>
      <w:r w:rsidRPr="000341F5">
        <w:rPr>
          <w:rStyle w:val="eop"/>
          <w:rFonts w:ascii="Arial" w:hAnsi="Arial" w:cs="Arial"/>
        </w:rPr>
        <w:t>Victims who are extremely vulnerable may be more comfortable discussing the incident in their home environment, where they feel safe, with someone outside of the policing organisation.</w:t>
      </w:r>
      <w:r w:rsidR="001923D2" w:rsidRPr="000341F5">
        <w:rPr>
          <w:rStyle w:val="eop"/>
          <w:rFonts w:ascii="Arial" w:hAnsi="Arial" w:cs="Arial"/>
        </w:rPr>
        <w:t xml:space="preserve"> Moreover, some victims of crime may have other factors that prevent the police from communicating with them, such as additional learning needs or that they do not speak English. Again, this is why working with professionals outside of the police is crucial as they can tailor the way to support the victim specifically so they understand everything that is going on within the investigation and what support is available should they require it.</w:t>
      </w:r>
      <w:r w:rsidR="009848A1" w:rsidRPr="000341F5">
        <w:rPr>
          <w:rStyle w:val="eop"/>
          <w:rFonts w:ascii="Arial" w:hAnsi="Arial" w:cs="Arial"/>
        </w:rPr>
        <w:t xml:space="preserve"> </w:t>
      </w:r>
    </w:p>
    <w:p w14:paraId="386648F9" w14:textId="77777777" w:rsidR="00340A8C" w:rsidRPr="000341F5" w:rsidRDefault="00340A8C" w:rsidP="00561101">
      <w:pPr>
        <w:pStyle w:val="paragraph"/>
        <w:spacing w:before="0" w:beforeAutospacing="0" w:after="0" w:afterAutospacing="0" w:line="480" w:lineRule="auto"/>
        <w:rPr>
          <w:rStyle w:val="eop"/>
          <w:rFonts w:ascii="Arial" w:hAnsi="Arial" w:cs="Arial"/>
        </w:rPr>
      </w:pPr>
    </w:p>
    <w:p w14:paraId="7B5A905E" w14:textId="19C716EF" w:rsidR="00E25241" w:rsidRPr="000341F5" w:rsidRDefault="009848A1" w:rsidP="00561101">
      <w:pPr>
        <w:pStyle w:val="paragraph"/>
        <w:spacing w:before="0" w:beforeAutospacing="0" w:after="0" w:afterAutospacing="0" w:line="480" w:lineRule="auto"/>
        <w:rPr>
          <w:rStyle w:val="eop"/>
          <w:rFonts w:ascii="Arial" w:hAnsi="Arial" w:cs="Arial"/>
        </w:rPr>
      </w:pPr>
      <w:r w:rsidRPr="000341F5">
        <w:rPr>
          <w:rStyle w:val="eop"/>
          <w:rFonts w:ascii="Arial" w:hAnsi="Arial" w:cs="Arial"/>
        </w:rPr>
        <w:t xml:space="preserve">When dealing with domestic related incidents, South Wales Police work in cohesion with other professionals who work with </w:t>
      </w:r>
      <w:r w:rsidR="002655A6" w:rsidRPr="000341F5">
        <w:rPr>
          <w:rStyle w:val="eop"/>
          <w:rFonts w:ascii="Arial" w:hAnsi="Arial" w:cs="Arial"/>
        </w:rPr>
        <w:t>high-risk</w:t>
      </w:r>
      <w:r w:rsidRPr="000341F5">
        <w:rPr>
          <w:rStyle w:val="eop"/>
          <w:rFonts w:ascii="Arial" w:hAnsi="Arial" w:cs="Arial"/>
        </w:rPr>
        <w:t xml:space="preserve"> victims, such as Independent Domestic Violent Advisors (IDVA’s) who aim to support victims and their families so that they feel safe and </w:t>
      </w:r>
      <w:proofErr w:type="gramStart"/>
      <w:r w:rsidRPr="000341F5">
        <w:rPr>
          <w:rStyle w:val="eop"/>
          <w:rFonts w:ascii="Arial" w:hAnsi="Arial" w:cs="Arial"/>
        </w:rPr>
        <w:t>supported at all times</w:t>
      </w:r>
      <w:proofErr w:type="gramEnd"/>
      <w:r w:rsidRPr="000341F5">
        <w:rPr>
          <w:rStyle w:val="eop"/>
          <w:rFonts w:ascii="Arial" w:hAnsi="Arial" w:cs="Arial"/>
        </w:rPr>
        <w:t xml:space="preserve"> </w:t>
      </w:r>
      <w:r w:rsidR="00C963BD" w:rsidRPr="000341F5">
        <w:rPr>
          <w:rStyle w:val="eop"/>
          <w:rFonts w:ascii="Arial" w:hAnsi="Arial" w:cs="Arial"/>
        </w:rPr>
        <w:t xml:space="preserve">and to prevent further abuse </w:t>
      </w:r>
      <w:r w:rsidRPr="000341F5">
        <w:rPr>
          <w:rStyle w:val="eop"/>
          <w:rFonts w:ascii="Arial" w:hAnsi="Arial" w:cs="Arial"/>
        </w:rPr>
        <w:t>(Safe Lives, 2025).</w:t>
      </w:r>
      <w:r w:rsidR="00340A8C" w:rsidRPr="000341F5">
        <w:rPr>
          <w:rStyle w:val="eop"/>
          <w:rFonts w:ascii="Arial" w:hAnsi="Arial" w:cs="Arial"/>
        </w:rPr>
        <w:t xml:space="preserve"> IDVA’s overall aim is to ‘deliver specialist, victim-centred emotional and practical support to victims of domestic abuse, regardless of whether the victim has chosen to report an offence to the police, whether they have ended the relationship </w:t>
      </w:r>
      <w:r w:rsidR="00340A8C" w:rsidRPr="000341F5">
        <w:rPr>
          <w:rStyle w:val="eop"/>
          <w:rFonts w:ascii="Arial" w:hAnsi="Arial" w:cs="Arial"/>
        </w:rPr>
        <w:lastRenderedPageBreak/>
        <w:t xml:space="preserve">with the perpetrator or whether they are victims of multiple </w:t>
      </w:r>
      <w:proofErr w:type="gramStart"/>
      <w:r w:rsidR="00A90771" w:rsidRPr="000341F5">
        <w:rPr>
          <w:rStyle w:val="eop"/>
          <w:rFonts w:ascii="Arial" w:hAnsi="Arial" w:cs="Arial"/>
        </w:rPr>
        <w:t>offences’</w:t>
      </w:r>
      <w:proofErr w:type="gramEnd"/>
      <w:r w:rsidR="00340A8C" w:rsidRPr="000341F5">
        <w:rPr>
          <w:rStyle w:val="eop"/>
          <w:rFonts w:ascii="Arial" w:hAnsi="Arial" w:cs="Arial"/>
        </w:rPr>
        <w:t xml:space="preserve">. IDVA’s are classed as ‘domestic abuse victim support specialists and have knowledge of criminal justice process and victim’s rights’ (Ministry of Justice, 2025). </w:t>
      </w:r>
      <w:r w:rsidR="00A90771" w:rsidRPr="000341F5">
        <w:rPr>
          <w:rStyle w:val="eop"/>
          <w:rFonts w:ascii="Arial" w:hAnsi="Arial" w:cs="Arial"/>
        </w:rPr>
        <w:t>In relation to this incident that is being discussed, it is important to highlight the benefits of an IDVA</w:t>
      </w:r>
    </w:p>
    <w:p w14:paraId="0D4521BF" w14:textId="2BF763E8" w:rsidR="0008562C" w:rsidRPr="000341F5" w:rsidRDefault="0008562C" w:rsidP="00561101">
      <w:pPr>
        <w:pStyle w:val="paragraph"/>
        <w:spacing w:before="0" w:beforeAutospacing="0" w:after="0" w:afterAutospacing="0" w:line="480" w:lineRule="auto"/>
        <w:rPr>
          <w:rStyle w:val="eop"/>
          <w:rFonts w:ascii="Arial" w:hAnsi="Arial" w:cs="Arial"/>
          <w:color w:val="000000" w:themeColor="text1"/>
        </w:rPr>
      </w:pPr>
    </w:p>
    <w:p w14:paraId="6C50BE76" w14:textId="61D17858" w:rsidR="00C14A39" w:rsidRPr="000341F5" w:rsidRDefault="00C14A39" w:rsidP="00561101">
      <w:pPr>
        <w:pStyle w:val="paragraph"/>
        <w:spacing w:before="0" w:beforeAutospacing="0" w:after="0" w:afterAutospacing="0" w:line="480" w:lineRule="auto"/>
        <w:rPr>
          <w:rStyle w:val="eop"/>
          <w:rFonts w:ascii="Arial" w:hAnsi="Arial" w:cs="Arial"/>
          <w:color w:val="000000" w:themeColor="text1"/>
        </w:rPr>
      </w:pPr>
      <w:r w:rsidRPr="000341F5">
        <w:rPr>
          <w:rStyle w:val="eop"/>
          <w:rFonts w:ascii="Arial" w:hAnsi="Arial" w:cs="Arial"/>
          <w:color w:val="000000" w:themeColor="text1"/>
        </w:rPr>
        <w:t xml:space="preserve">“Repeat victimisation refers to the repeated criminal victimisation of a person, household, place, business, vehicle or other target defined, repeats can be the same or different crime types” (Oxford Bibliography, 2025). </w:t>
      </w:r>
      <w:r w:rsidR="00273708" w:rsidRPr="000341F5">
        <w:rPr>
          <w:rStyle w:val="eop"/>
          <w:rFonts w:ascii="Arial" w:hAnsi="Arial" w:cs="Arial"/>
          <w:color w:val="000000" w:themeColor="text1"/>
        </w:rPr>
        <w:t>In 1998, The Crime and Disorder Act was introduced so that local agencies including the police, council, youth offending teams, social services, and health services with the overall goal to improve multi-agency working to tackle crime (Parliamentary businesses, 2010).</w:t>
      </w:r>
    </w:p>
    <w:p w14:paraId="71EFF3AF" w14:textId="75D7741B" w:rsidR="00522D0F" w:rsidRPr="000341F5" w:rsidRDefault="00CE18E7" w:rsidP="00561101">
      <w:pPr>
        <w:pStyle w:val="paragraph"/>
        <w:spacing w:before="0" w:beforeAutospacing="0" w:after="0" w:afterAutospacing="0" w:line="480" w:lineRule="auto"/>
        <w:rPr>
          <w:rStyle w:val="eop"/>
          <w:rFonts w:ascii="Arial" w:hAnsi="Arial" w:cs="Arial"/>
          <w:color w:val="000000" w:themeColor="text1"/>
        </w:rPr>
      </w:pPr>
      <w:r w:rsidRPr="000341F5">
        <w:rPr>
          <w:rStyle w:val="eop"/>
          <w:rFonts w:ascii="Arial" w:hAnsi="Arial" w:cs="Arial"/>
          <w:color w:val="000000" w:themeColor="text1"/>
        </w:rPr>
        <w:t xml:space="preserve">When discussing this specific incident that I attended, due to the victim being a repeat victim of domestic related Harassment and the offender breaching the indefinite Restraining / Harassment Order that was put in place, measures had to be taken to prevent this from occurring again to prevent the offender from re-offending in future. Although the offender was remanded in Police Custody after the offence had been committed, she was later sentenced to a prison sentence for breaching the order. This was a successful result which made the victim </w:t>
      </w:r>
      <w:r w:rsidR="004F68BD" w:rsidRPr="000341F5">
        <w:rPr>
          <w:rStyle w:val="eop"/>
          <w:rFonts w:ascii="Arial" w:hAnsi="Arial" w:cs="Arial"/>
          <w:color w:val="000000" w:themeColor="text1"/>
        </w:rPr>
        <w:t xml:space="preserve">feel like they had been supported by the police, along with weekly telephone updates in relation to the case and providing emotional support to the victim and their family. </w:t>
      </w:r>
    </w:p>
    <w:p w14:paraId="34201EDE" w14:textId="77777777" w:rsidR="00522D0F" w:rsidRPr="000341F5" w:rsidRDefault="00522D0F" w:rsidP="00561101">
      <w:pPr>
        <w:pStyle w:val="paragraph"/>
        <w:spacing w:before="0" w:beforeAutospacing="0" w:after="0" w:afterAutospacing="0" w:line="480" w:lineRule="auto"/>
        <w:rPr>
          <w:rStyle w:val="eop"/>
          <w:rFonts w:ascii="Arial" w:hAnsi="Arial" w:cs="Arial"/>
          <w:color w:val="000000" w:themeColor="text1"/>
        </w:rPr>
      </w:pPr>
    </w:p>
    <w:p w14:paraId="46D69CDD" w14:textId="29ADA860" w:rsidR="00522D0F" w:rsidRPr="000341F5" w:rsidRDefault="00855E1D" w:rsidP="00561101">
      <w:pPr>
        <w:pStyle w:val="paragraph"/>
        <w:spacing w:before="0" w:beforeAutospacing="0" w:after="0" w:afterAutospacing="0" w:line="480" w:lineRule="auto"/>
        <w:rPr>
          <w:rStyle w:val="eop"/>
          <w:rFonts w:ascii="Arial" w:hAnsi="Arial" w:cs="Arial"/>
          <w:color w:val="000000" w:themeColor="text1"/>
        </w:rPr>
      </w:pPr>
      <w:r w:rsidRPr="000341F5">
        <w:rPr>
          <w:rStyle w:val="eop"/>
          <w:rFonts w:ascii="Arial" w:hAnsi="Arial" w:cs="Arial"/>
          <w:color w:val="000000" w:themeColor="text1"/>
        </w:rPr>
        <w:t xml:space="preserve">When exploring what works in relation to tackling repeat victimisation, it is important to mention that there are </w:t>
      </w:r>
      <w:proofErr w:type="gramStart"/>
      <w:r w:rsidRPr="000341F5">
        <w:rPr>
          <w:rStyle w:val="eop"/>
          <w:rFonts w:ascii="Arial" w:hAnsi="Arial" w:cs="Arial"/>
          <w:color w:val="000000" w:themeColor="text1"/>
        </w:rPr>
        <w:t>a number of</w:t>
      </w:r>
      <w:proofErr w:type="gramEnd"/>
      <w:r w:rsidRPr="000341F5">
        <w:rPr>
          <w:rStyle w:val="eop"/>
          <w:rFonts w:ascii="Arial" w:hAnsi="Arial" w:cs="Arial"/>
          <w:color w:val="000000" w:themeColor="text1"/>
        </w:rPr>
        <w:t xml:space="preserve"> different methods that are commonly used </w:t>
      </w:r>
      <w:proofErr w:type="gramStart"/>
      <w:r w:rsidRPr="000341F5">
        <w:rPr>
          <w:rStyle w:val="eop"/>
          <w:rFonts w:ascii="Arial" w:hAnsi="Arial" w:cs="Arial"/>
          <w:color w:val="000000" w:themeColor="text1"/>
        </w:rPr>
        <w:t>in order to</w:t>
      </w:r>
      <w:proofErr w:type="gramEnd"/>
      <w:r w:rsidRPr="000341F5">
        <w:rPr>
          <w:rStyle w:val="eop"/>
          <w:rFonts w:ascii="Arial" w:hAnsi="Arial" w:cs="Arial"/>
          <w:color w:val="000000" w:themeColor="text1"/>
        </w:rPr>
        <w:t xml:space="preserve"> prevent victims from being victimised. These include an increased police </w:t>
      </w:r>
      <w:r w:rsidRPr="000341F5">
        <w:rPr>
          <w:rStyle w:val="eop"/>
          <w:rFonts w:ascii="Arial" w:hAnsi="Arial" w:cs="Arial"/>
          <w:color w:val="000000" w:themeColor="text1"/>
        </w:rPr>
        <w:lastRenderedPageBreak/>
        <w:t xml:space="preserve">presence </w:t>
      </w:r>
      <w:proofErr w:type="gramStart"/>
      <w:r w:rsidRPr="000341F5">
        <w:rPr>
          <w:rStyle w:val="eop"/>
          <w:rFonts w:ascii="Arial" w:hAnsi="Arial" w:cs="Arial"/>
          <w:color w:val="000000" w:themeColor="text1"/>
        </w:rPr>
        <w:t>in the area of</w:t>
      </w:r>
      <w:proofErr w:type="gramEnd"/>
      <w:r w:rsidRPr="000341F5">
        <w:rPr>
          <w:rStyle w:val="eop"/>
          <w:rFonts w:ascii="Arial" w:hAnsi="Arial" w:cs="Arial"/>
          <w:color w:val="000000" w:themeColor="text1"/>
        </w:rPr>
        <w:t xml:space="preserve"> which the crime is occurring,</w:t>
      </w:r>
      <w:r w:rsidR="00B841D4" w:rsidRPr="000341F5">
        <w:rPr>
          <w:rStyle w:val="eop"/>
          <w:rFonts w:ascii="Arial" w:hAnsi="Arial" w:cs="Arial"/>
          <w:color w:val="000000" w:themeColor="text1"/>
        </w:rPr>
        <w:t xml:space="preserve"> </w:t>
      </w:r>
      <w:r w:rsidRPr="000341F5">
        <w:rPr>
          <w:rStyle w:val="eop"/>
          <w:rFonts w:ascii="Arial" w:hAnsi="Arial" w:cs="Arial"/>
          <w:color w:val="000000" w:themeColor="text1"/>
        </w:rPr>
        <w:t xml:space="preserve">CCTV, education in prisons, and the electronic monitoring of offenders (College of Policing, 2025). </w:t>
      </w:r>
      <w:r w:rsidR="0096067F" w:rsidRPr="000341F5">
        <w:rPr>
          <w:rStyle w:val="eop"/>
          <w:rFonts w:ascii="Arial" w:hAnsi="Arial" w:cs="Arial"/>
          <w:color w:val="000000" w:themeColor="text1"/>
        </w:rPr>
        <w:t>Statistics show that CCTV can be effective at reducing crime, this is by improving the risk of the incident being captured and the perpetrator being caught by closed-circuit television. According to the College of Policing, studies showed that ‘drug-related crimes decreased by 20%’ and over 20 studies ‘revealed that vehicle and property crime decreased by 14%’ (IDS, 2022).</w:t>
      </w:r>
      <w:r w:rsidR="00887799" w:rsidRPr="000341F5">
        <w:rPr>
          <w:rStyle w:val="eop"/>
          <w:rFonts w:ascii="Arial" w:hAnsi="Arial" w:cs="Arial"/>
          <w:color w:val="000000" w:themeColor="text1"/>
        </w:rPr>
        <w:t xml:space="preserve"> Overall, in accordance with how effective education in prison is in relation to reducing repeat victimisation, studies show that</w:t>
      </w:r>
      <w:r w:rsidR="006167F2" w:rsidRPr="000341F5">
        <w:rPr>
          <w:rStyle w:val="eop"/>
          <w:rFonts w:ascii="Arial" w:hAnsi="Arial" w:cs="Arial"/>
          <w:color w:val="000000" w:themeColor="text1"/>
        </w:rPr>
        <w:t xml:space="preserve"> there is a ‘13% reduction in the risk of reoffending’. It is important to note that although that it has a positive </w:t>
      </w:r>
      <w:r w:rsidR="00063012" w:rsidRPr="000341F5">
        <w:rPr>
          <w:rStyle w:val="eop"/>
          <w:rFonts w:ascii="Arial" w:hAnsi="Arial" w:cs="Arial"/>
          <w:color w:val="000000" w:themeColor="text1"/>
        </w:rPr>
        <w:t>effect, there</w:t>
      </w:r>
      <w:r w:rsidR="006167F2" w:rsidRPr="000341F5">
        <w:rPr>
          <w:rStyle w:val="eop"/>
          <w:rFonts w:ascii="Arial" w:hAnsi="Arial" w:cs="Arial"/>
          <w:color w:val="000000" w:themeColor="text1"/>
        </w:rPr>
        <w:t xml:space="preserve"> are some </w:t>
      </w:r>
      <w:proofErr w:type="gramStart"/>
      <w:r w:rsidR="00063012" w:rsidRPr="000341F5">
        <w:rPr>
          <w:rStyle w:val="eop"/>
          <w:rFonts w:ascii="Arial" w:hAnsi="Arial" w:cs="Arial"/>
          <w:color w:val="000000" w:themeColor="text1"/>
        </w:rPr>
        <w:t>evidence</w:t>
      </w:r>
      <w:proofErr w:type="gramEnd"/>
      <w:r w:rsidR="006167F2" w:rsidRPr="000341F5">
        <w:rPr>
          <w:rStyle w:val="eop"/>
          <w:rFonts w:ascii="Arial" w:hAnsi="Arial" w:cs="Arial"/>
          <w:color w:val="000000" w:themeColor="text1"/>
        </w:rPr>
        <w:t xml:space="preserve"> that suggested that they have also increased reoffending in some places (College of Policing, 2024).</w:t>
      </w:r>
      <w:r w:rsidR="00063012" w:rsidRPr="000341F5">
        <w:rPr>
          <w:rStyle w:val="eop"/>
          <w:rFonts w:ascii="Arial" w:hAnsi="Arial" w:cs="Arial"/>
          <w:color w:val="000000" w:themeColor="text1"/>
        </w:rPr>
        <w:t xml:space="preserve"> Finally, when discussing ways to prevent victims from being repeat victims and how they are effective in reducing repeat offending, electronic monitoring can </w:t>
      </w:r>
      <w:r w:rsidR="0080755E" w:rsidRPr="000341F5">
        <w:rPr>
          <w:rStyle w:val="eop"/>
          <w:rFonts w:ascii="Arial" w:hAnsi="Arial" w:cs="Arial"/>
          <w:color w:val="000000" w:themeColor="text1"/>
        </w:rPr>
        <w:t xml:space="preserve">also </w:t>
      </w:r>
      <w:r w:rsidR="00063012" w:rsidRPr="000341F5">
        <w:rPr>
          <w:rStyle w:val="eop"/>
          <w:rFonts w:ascii="Arial" w:hAnsi="Arial" w:cs="Arial"/>
          <w:color w:val="000000" w:themeColor="text1"/>
        </w:rPr>
        <w:t xml:space="preserve">be used to ‘strengthen offender management in the community’ along with ‘reducing reoffending and protecting members of the public’ (HM Prison and Probation Service, 2023). </w:t>
      </w:r>
      <w:r w:rsidR="0080755E" w:rsidRPr="000341F5">
        <w:rPr>
          <w:rStyle w:val="eop"/>
          <w:rFonts w:ascii="Arial" w:hAnsi="Arial" w:cs="Arial"/>
          <w:color w:val="000000" w:themeColor="text1"/>
        </w:rPr>
        <w:t>A</w:t>
      </w:r>
      <w:r w:rsidR="00B13D0C" w:rsidRPr="000341F5">
        <w:rPr>
          <w:rStyle w:val="eop"/>
          <w:rFonts w:ascii="Arial" w:hAnsi="Arial" w:cs="Arial"/>
          <w:color w:val="000000" w:themeColor="text1"/>
        </w:rPr>
        <w:t xml:space="preserve">ccording to the College of Policing, </w:t>
      </w:r>
      <w:r w:rsidR="0080755E" w:rsidRPr="000341F5">
        <w:rPr>
          <w:rStyle w:val="eop"/>
          <w:rFonts w:ascii="Arial" w:hAnsi="Arial" w:cs="Arial"/>
          <w:color w:val="000000" w:themeColor="text1"/>
        </w:rPr>
        <w:t xml:space="preserve">statistics show that </w:t>
      </w:r>
      <w:r w:rsidR="00B13D0C" w:rsidRPr="000341F5">
        <w:rPr>
          <w:rStyle w:val="eop"/>
          <w:rFonts w:ascii="Arial" w:hAnsi="Arial" w:cs="Arial"/>
          <w:color w:val="000000" w:themeColor="text1"/>
        </w:rPr>
        <w:t xml:space="preserve">two out of seventeen studies showed a large decrease in reoffending, however the other studies had non-significant results. </w:t>
      </w:r>
      <w:r w:rsidR="0080755E" w:rsidRPr="000341F5">
        <w:rPr>
          <w:rStyle w:val="eop"/>
          <w:rFonts w:ascii="Arial" w:hAnsi="Arial" w:cs="Arial"/>
          <w:color w:val="000000" w:themeColor="text1"/>
        </w:rPr>
        <w:t xml:space="preserve">Although this is not a great result, evidence does suggest that depending on the crime, can be effective in reducing reoffending and to prevent repeat victimisation. </w:t>
      </w:r>
    </w:p>
    <w:p w14:paraId="402039A9" w14:textId="77777777" w:rsidR="00C520D4" w:rsidRPr="000341F5" w:rsidRDefault="00C520D4" w:rsidP="00561101">
      <w:pPr>
        <w:pStyle w:val="paragraph"/>
        <w:spacing w:before="0" w:beforeAutospacing="0" w:after="0" w:afterAutospacing="0" w:line="480" w:lineRule="auto"/>
        <w:rPr>
          <w:rStyle w:val="eop"/>
          <w:rFonts w:ascii="Arial" w:hAnsi="Arial" w:cs="Arial"/>
          <w:color w:val="000000" w:themeColor="text1"/>
        </w:rPr>
      </w:pPr>
    </w:p>
    <w:p w14:paraId="759FB4A4" w14:textId="5306755C" w:rsidR="009848A1" w:rsidRPr="000341F5" w:rsidRDefault="00855E1D" w:rsidP="00855E1D">
      <w:pPr>
        <w:pStyle w:val="paragraph"/>
        <w:spacing w:before="0" w:beforeAutospacing="0" w:after="0" w:afterAutospacing="0" w:line="480" w:lineRule="auto"/>
        <w:rPr>
          <w:rStyle w:val="eop"/>
          <w:rFonts w:ascii="Arial" w:hAnsi="Arial" w:cs="Arial"/>
        </w:rPr>
      </w:pPr>
      <w:r w:rsidRPr="000341F5">
        <w:rPr>
          <w:rStyle w:val="eop"/>
          <w:rFonts w:ascii="Arial" w:hAnsi="Arial" w:cs="Arial"/>
        </w:rPr>
        <w:t xml:space="preserve">Finally, </w:t>
      </w:r>
      <w:r w:rsidR="00C520D4" w:rsidRPr="000341F5">
        <w:rPr>
          <w:rStyle w:val="eop"/>
          <w:rFonts w:ascii="Arial" w:hAnsi="Arial" w:cs="Arial"/>
        </w:rPr>
        <w:t xml:space="preserve">to conclude, while discussing and evaluating </w:t>
      </w:r>
      <w:r w:rsidRPr="000341F5">
        <w:rPr>
          <w:rStyle w:val="eop"/>
          <w:rFonts w:ascii="Arial" w:hAnsi="Arial" w:cs="Arial"/>
        </w:rPr>
        <w:t>how I played a positive role with the victim of this incident</w:t>
      </w:r>
      <w:r w:rsidR="00C520D4" w:rsidRPr="000341F5">
        <w:rPr>
          <w:rStyle w:val="eop"/>
          <w:rFonts w:ascii="Arial" w:hAnsi="Arial" w:cs="Arial"/>
        </w:rPr>
        <w:t xml:space="preserve">, it is important to state that I contacted the victim weekly to keep them up to date with the investigation. I also provided the victim with my work email address and contact number, so they had a single point of contact in relation to </w:t>
      </w:r>
      <w:r w:rsidR="00C520D4" w:rsidRPr="000341F5">
        <w:rPr>
          <w:rStyle w:val="eop"/>
          <w:rFonts w:ascii="Arial" w:hAnsi="Arial" w:cs="Arial"/>
        </w:rPr>
        <w:lastRenderedPageBreak/>
        <w:t xml:space="preserve">the incident, should they wish to discuss any information or concerns with myself. In terms of providing the correct support for the victim, I ensured to offer and submit a Victim Support Referral for my victim, so they also had additional support while the investigation was ongoing. Moreover, it is essential to recognise that as Police Officers, we cannot always provide the appropriate support for victims and this is why there are external agencies that the police work in partnership with, to ensure the victim receives the correct support that is available. As this incident was domestic related with the victim being a high-risk victim of domestic abuse, a local </w:t>
      </w:r>
      <w:r w:rsidR="00263406" w:rsidRPr="000341F5">
        <w:rPr>
          <w:rStyle w:val="eop"/>
          <w:rFonts w:ascii="Arial" w:hAnsi="Arial" w:cs="Arial"/>
        </w:rPr>
        <w:t>IDVA</w:t>
      </w:r>
      <w:r w:rsidR="00C520D4" w:rsidRPr="000341F5">
        <w:rPr>
          <w:rStyle w:val="eop"/>
          <w:rFonts w:ascii="Arial" w:hAnsi="Arial" w:cs="Arial"/>
        </w:rPr>
        <w:t xml:space="preserve"> was also supporting the victim, in partnership with the police, to provide support in ways that included </w:t>
      </w:r>
      <w:r w:rsidR="009848A1" w:rsidRPr="000341F5">
        <w:rPr>
          <w:rStyle w:val="eop"/>
          <w:rFonts w:ascii="Arial" w:hAnsi="Arial" w:cs="Arial"/>
        </w:rPr>
        <w:t>helping to keep the victim and their family/children safe and also creating a safety and support plan to ensure that their needs were being met so that they felt safe and to help reduce victimisation and re-offending.</w:t>
      </w:r>
    </w:p>
    <w:p w14:paraId="4633FE94" w14:textId="05497DA5" w:rsidR="003D437D" w:rsidRPr="000341F5" w:rsidRDefault="000341F5" w:rsidP="00C520D4">
      <w:pPr>
        <w:ind w:right="237"/>
        <w:rPr>
          <w:b/>
          <w:bCs/>
          <w:sz w:val="24"/>
          <w:szCs w:val="24"/>
        </w:rPr>
      </w:pPr>
      <w:r w:rsidRPr="000341F5">
        <w:rPr>
          <w:b/>
          <w:bCs/>
          <w:sz w:val="24"/>
          <w:szCs w:val="24"/>
        </w:rPr>
        <w:t>(2081 Words)</w:t>
      </w:r>
    </w:p>
    <w:p w14:paraId="7BDD0A99" w14:textId="77777777" w:rsidR="009848A1" w:rsidRPr="000341F5" w:rsidRDefault="009848A1" w:rsidP="009848A1">
      <w:pPr>
        <w:ind w:right="237"/>
        <w:rPr>
          <w:b/>
          <w:bCs/>
          <w:sz w:val="24"/>
          <w:szCs w:val="24"/>
        </w:rPr>
      </w:pPr>
    </w:p>
    <w:p w14:paraId="2EEB6F0C" w14:textId="77777777" w:rsidR="000341F5" w:rsidRPr="000341F5" w:rsidRDefault="000341F5" w:rsidP="009848A1">
      <w:pPr>
        <w:ind w:right="237"/>
        <w:rPr>
          <w:b/>
          <w:bCs/>
          <w:sz w:val="24"/>
          <w:szCs w:val="24"/>
        </w:rPr>
      </w:pPr>
    </w:p>
    <w:p w14:paraId="0549CF2F" w14:textId="77777777" w:rsidR="00263406" w:rsidRPr="000341F5" w:rsidRDefault="00263406" w:rsidP="009848A1">
      <w:pPr>
        <w:ind w:right="237"/>
        <w:jc w:val="center"/>
        <w:rPr>
          <w:b/>
          <w:bCs/>
          <w:sz w:val="24"/>
          <w:szCs w:val="24"/>
          <w:u w:val="single"/>
        </w:rPr>
      </w:pPr>
    </w:p>
    <w:p w14:paraId="7293CA8E" w14:textId="77777777" w:rsidR="00263406" w:rsidRPr="000341F5" w:rsidRDefault="00263406" w:rsidP="009848A1">
      <w:pPr>
        <w:ind w:right="237"/>
        <w:jc w:val="center"/>
        <w:rPr>
          <w:b/>
          <w:bCs/>
          <w:sz w:val="24"/>
          <w:szCs w:val="24"/>
          <w:u w:val="single"/>
        </w:rPr>
      </w:pPr>
    </w:p>
    <w:p w14:paraId="55B077FD" w14:textId="77777777" w:rsidR="00263406" w:rsidRPr="000341F5" w:rsidRDefault="00263406" w:rsidP="009848A1">
      <w:pPr>
        <w:ind w:right="237"/>
        <w:jc w:val="center"/>
        <w:rPr>
          <w:b/>
          <w:bCs/>
          <w:sz w:val="24"/>
          <w:szCs w:val="24"/>
          <w:u w:val="single"/>
        </w:rPr>
      </w:pPr>
    </w:p>
    <w:p w14:paraId="622ACCEC" w14:textId="77777777" w:rsidR="00263406" w:rsidRPr="000341F5" w:rsidRDefault="00263406" w:rsidP="009848A1">
      <w:pPr>
        <w:ind w:right="237"/>
        <w:jc w:val="center"/>
        <w:rPr>
          <w:b/>
          <w:bCs/>
          <w:sz w:val="24"/>
          <w:szCs w:val="24"/>
          <w:u w:val="single"/>
        </w:rPr>
      </w:pPr>
    </w:p>
    <w:p w14:paraId="08179143" w14:textId="77777777" w:rsidR="00263406" w:rsidRPr="000341F5" w:rsidRDefault="00263406" w:rsidP="009848A1">
      <w:pPr>
        <w:ind w:right="237"/>
        <w:jc w:val="center"/>
        <w:rPr>
          <w:b/>
          <w:bCs/>
          <w:sz w:val="24"/>
          <w:szCs w:val="24"/>
          <w:u w:val="single"/>
        </w:rPr>
      </w:pPr>
    </w:p>
    <w:p w14:paraId="42A01EDF" w14:textId="77777777" w:rsidR="00263406" w:rsidRPr="000341F5" w:rsidRDefault="00263406" w:rsidP="009848A1">
      <w:pPr>
        <w:ind w:right="237"/>
        <w:jc w:val="center"/>
        <w:rPr>
          <w:b/>
          <w:bCs/>
          <w:sz w:val="24"/>
          <w:szCs w:val="24"/>
          <w:u w:val="single"/>
        </w:rPr>
      </w:pPr>
    </w:p>
    <w:p w14:paraId="4341E43A" w14:textId="77777777" w:rsidR="00263406" w:rsidRPr="000341F5" w:rsidRDefault="00263406" w:rsidP="009848A1">
      <w:pPr>
        <w:ind w:right="237"/>
        <w:jc w:val="center"/>
        <w:rPr>
          <w:b/>
          <w:bCs/>
          <w:sz w:val="24"/>
          <w:szCs w:val="24"/>
          <w:u w:val="single"/>
        </w:rPr>
      </w:pPr>
    </w:p>
    <w:p w14:paraId="33BFEBA1" w14:textId="77777777" w:rsidR="00263406" w:rsidRPr="000341F5" w:rsidRDefault="00263406" w:rsidP="009848A1">
      <w:pPr>
        <w:ind w:right="237"/>
        <w:jc w:val="center"/>
        <w:rPr>
          <w:b/>
          <w:bCs/>
          <w:sz w:val="24"/>
          <w:szCs w:val="24"/>
          <w:u w:val="single"/>
        </w:rPr>
      </w:pPr>
    </w:p>
    <w:p w14:paraId="1A3A8F8E" w14:textId="77777777" w:rsidR="00263406" w:rsidRPr="000341F5" w:rsidRDefault="00263406" w:rsidP="009848A1">
      <w:pPr>
        <w:ind w:right="237"/>
        <w:jc w:val="center"/>
        <w:rPr>
          <w:b/>
          <w:bCs/>
          <w:sz w:val="24"/>
          <w:szCs w:val="24"/>
          <w:u w:val="single"/>
        </w:rPr>
      </w:pPr>
    </w:p>
    <w:p w14:paraId="079B1D74" w14:textId="77777777" w:rsidR="00263406" w:rsidRPr="000341F5" w:rsidRDefault="00263406" w:rsidP="009848A1">
      <w:pPr>
        <w:ind w:right="237"/>
        <w:jc w:val="center"/>
        <w:rPr>
          <w:b/>
          <w:bCs/>
          <w:sz w:val="24"/>
          <w:szCs w:val="24"/>
          <w:u w:val="single"/>
        </w:rPr>
      </w:pPr>
    </w:p>
    <w:p w14:paraId="0A7A3B0F" w14:textId="77777777" w:rsidR="00263406" w:rsidRPr="000341F5" w:rsidRDefault="00263406" w:rsidP="009848A1">
      <w:pPr>
        <w:ind w:right="237"/>
        <w:jc w:val="center"/>
        <w:rPr>
          <w:b/>
          <w:bCs/>
          <w:sz w:val="24"/>
          <w:szCs w:val="24"/>
          <w:u w:val="single"/>
        </w:rPr>
      </w:pPr>
    </w:p>
    <w:p w14:paraId="25818238" w14:textId="77777777" w:rsidR="00263406" w:rsidRPr="000341F5" w:rsidRDefault="00263406" w:rsidP="009848A1">
      <w:pPr>
        <w:ind w:right="237"/>
        <w:jc w:val="center"/>
        <w:rPr>
          <w:b/>
          <w:bCs/>
          <w:sz w:val="24"/>
          <w:szCs w:val="24"/>
          <w:u w:val="single"/>
        </w:rPr>
      </w:pPr>
    </w:p>
    <w:p w14:paraId="2247672F" w14:textId="77777777" w:rsidR="00263406" w:rsidRPr="000341F5" w:rsidRDefault="00263406" w:rsidP="009848A1">
      <w:pPr>
        <w:ind w:right="237"/>
        <w:jc w:val="center"/>
        <w:rPr>
          <w:b/>
          <w:bCs/>
          <w:sz w:val="24"/>
          <w:szCs w:val="24"/>
          <w:u w:val="single"/>
        </w:rPr>
      </w:pPr>
    </w:p>
    <w:p w14:paraId="5EB01D70" w14:textId="77777777" w:rsidR="00263406" w:rsidRPr="000341F5" w:rsidRDefault="00263406" w:rsidP="009848A1">
      <w:pPr>
        <w:ind w:right="237"/>
        <w:jc w:val="center"/>
        <w:rPr>
          <w:b/>
          <w:bCs/>
          <w:sz w:val="24"/>
          <w:szCs w:val="24"/>
          <w:u w:val="single"/>
        </w:rPr>
      </w:pPr>
    </w:p>
    <w:p w14:paraId="5E1ECF01" w14:textId="77777777" w:rsidR="00263406" w:rsidRPr="000341F5" w:rsidRDefault="00263406" w:rsidP="009848A1">
      <w:pPr>
        <w:ind w:right="237"/>
        <w:jc w:val="center"/>
        <w:rPr>
          <w:b/>
          <w:bCs/>
          <w:sz w:val="24"/>
          <w:szCs w:val="24"/>
          <w:u w:val="single"/>
        </w:rPr>
      </w:pPr>
    </w:p>
    <w:p w14:paraId="73A01A40" w14:textId="77777777" w:rsidR="00263406" w:rsidRPr="000341F5" w:rsidRDefault="00263406" w:rsidP="009848A1">
      <w:pPr>
        <w:ind w:right="237"/>
        <w:jc w:val="center"/>
        <w:rPr>
          <w:b/>
          <w:bCs/>
          <w:sz w:val="24"/>
          <w:szCs w:val="24"/>
          <w:u w:val="single"/>
        </w:rPr>
      </w:pPr>
    </w:p>
    <w:p w14:paraId="2A596A4B" w14:textId="77777777" w:rsidR="00263406" w:rsidRPr="000341F5" w:rsidRDefault="00263406" w:rsidP="009848A1">
      <w:pPr>
        <w:ind w:right="237"/>
        <w:jc w:val="center"/>
        <w:rPr>
          <w:b/>
          <w:bCs/>
          <w:sz w:val="24"/>
          <w:szCs w:val="24"/>
          <w:u w:val="single"/>
        </w:rPr>
      </w:pPr>
    </w:p>
    <w:p w14:paraId="5B1EC74C" w14:textId="77777777" w:rsidR="00263406" w:rsidRPr="000341F5" w:rsidRDefault="00263406" w:rsidP="009848A1">
      <w:pPr>
        <w:ind w:right="237"/>
        <w:jc w:val="center"/>
        <w:rPr>
          <w:b/>
          <w:bCs/>
          <w:sz w:val="24"/>
          <w:szCs w:val="24"/>
          <w:u w:val="single"/>
        </w:rPr>
      </w:pPr>
    </w:p>
    <w:p w14:paraId="4D22E681" w14:textId="77777777" w:rsidR="00263406" w:rsidRPr="000341F5" w:rsidRDefault="00263406" w:rsidP="009848A1">
      <w:pPr>
        <w:ind w:right="237"/>
        <w:jc w:val="center"/>
        <w:rPr>
          <w:b/>
          <w:bCs/>
          <w:sz w:val="24"/>
          <w:szCs w:val="24"/>
          <w:u w:val="single"/>
        </w:rPr>
      </w:pPr>
    </w:p>
    <w:p w14:paraId="2AD87774" w14:textId="77777777" w:rsidR="00263406" w:rsidRPr="000341F5" w:rsidRDefault="00263406" w:rsidP="009848A1">
      <w:pPr>
        <w:ind w:right="237"/>
        <w:jc w:val="center"/>
        <w:rPr>
          <w:b/>
          <w:bCs/>
          <w:sz w:val="24"/>
          <w:szCs w:val="24"/>
          <w:u w:val="single"/>
        </w:rPr>
      </w:pPr>
    </w:p>
    <w:p w14:paraId="1DD9DF09" w14:textId="77777777" w:rsidR="00632A15" w:rsidRPr="000341F5" w:rsidRDefault="00632A15" w:rsidP="009848A1">
      <w:pPr>
        <w:ind w:right="237"/>
        <w:jc w:val="center"/>
        <w:rPr>
          <w:b/>
          <w:bCs/>
          <w:sz w:val="24"/>
          <w:szCs w:val="24"/>
          <w:u w:val="single"/>
        </w:rPr>
      </w:pPr>
    </w:p>
    <w:p w14:paraId="34B28B07" w14:textId="77777777" w:rsidR="00632A15" w:rsidRPr="000341F5" w:rsidRDefault="00632A15" w:rsidP="009848A1">
      <w:pPr>
        <w:ind w:right="237"/>
        <w:jc w:val="center"/>
        <w:rPr>
          <w:b/>
          <w:bCs/>
          <w:sz w:val="24"/>
          <w:szCs w:val="24"/>
          <w:u w:val="single"/>
        </w:rPr>
      </w:pPr>
    </w:p>
    <w:p w14:paraId="13008069" w14:textId="77777777" w:rsidR="000341F5" w:rsidRPr="000341F5" w:rsidRDefault="000341F5" w:rsidP="009848A1">
      <w:pPr>
        <w:ind w:right="237"/>
        <w:jc w:val="center"/>
        <w:rPr>
          <w:b/>
          <w:bCs/>
          <w:sz w:val="24"/>
          <w:szCs w:val="24"/>
          <w:u w:val="single"/>
        </w:rPr>
      </w:pPr>
    </w:p>
    <w:p w14:paraId="6B0989EF" w14:textId="190FECEA" w:rsidR="00025650" w:rsidRPr="000341F5" w:rsidRDefault="5B843AF0" w:rsidP="009848A1">
      <w:pPr>
        <w:ind w:right="237"/>
        <w:jc w:val="center"/>
        <w:rPr>
          <w:b/>
          <w:bCs/>
          <w:sz w:val="24"/>
          <w:szCs w:val="24"/>
          <w:u w:val="single"/>
        </w:rPr>
      </w:pPr>
      <w:r w:rsidRPr="000341F5">
        <w:rPr>
          <w:b/>
          <w:bCs/>
          <w:sz w:val="24"/>
          <w:szCs w:val="24"/>
          <w:u w:val="single"/>
        </w:rPr>
        <w:lastRenderedPageBreak/>
        <w:t>Task 2</w:t>
      </w:r>
    </w:p>
    <w:p w14:paraId="358E23F0" w14:textId="357F4500" w:rsidR="0FF883D4" w:rsidRPr="000341F5" w:rsidRDefault="0FF883D4" w:rsidP="5CE196A1">
      <w:pPr>
        <w:ind w:right="237"/>
        <w:jc w:val="both"/>
        <w:rPr>
          <w:b/>
          <w:bCs/>
          <w:color w:val="000000" w:themeColor="text1"/>
          <w:sz w:val="24"/>
          <w:szCs w:val="24"/>
        </w:rPr>
      </w:pPr>
    </w:p>
    <w:p w14:paraId="193C4854" w14:textId="63BC9E22" w:rsidR="0FF883D4" w:rsidRPr="000341F5" w:rsidRDefault="0C4F7D28" w:rsidP="5CE196A1">
      <w:pPr>
        <w:ind w:right="237"/>
        <w:jc w:val="both"/>
        <w:rPr>
          <w:b/>
          <w:bCs/>
          <w:color w:val="000000" w:themeColor="text1"/>
          <w:sz w:val="24"/>
          <w:szCs w:val="24"/>
        </w:rPr>
      </w:pPr>
      <w:r w:rsidRPr="000341F5">
        <w:rPr>
          <w:rFonts w:eastAsia="Arial"/>
          <w:b/>
          <w:bCs/>
          <w:color w:val="000000" w:themeColor="text1"/>
          <w:sz w:val="24"/>
          <w:szCs w:val="24"/>
        </w:rPr>
        <w:t>Cho</w:t>
      </w:r>
      <w:r w:rsidR="70C70834" w:rsidRPr="000341F5">
        <w:rPr>
          <w:rFonts w:eastAsia="Arial"/>
          <w:b/>
          <w:bCs/>
          <w:color w:val="000000" w:themeColor="text1"/>
          <w:sz w:val="24"/>
          <w:szCs w:val="24"/>
        </w:rPr>
        <w:t>ose</w:t>
      </w:r>
      <w:r w:rsidR="5D9B6F62" w:rsidRPr="000341F5">
        <w:rPr>
          <w:rFonts w:eastAsia="Arial"/>
          <w:b/>
          <w:bCs/>
          <w:color w:val="000000" w:themeColor="text1"/>
          <w:sz w:val="24"/>
          <w:szCs w:val="24"/>
        </w:rPr>
        <w:t xml:space="preserve"> 1 of these 5 options</w:t>
      </w:r>
      <w:r w:rsidR="2F37049A" w:rsidRPr="000341F5">
        <w:rPr>
          <w:rFonts w:eastAsia="Arial"/>
          <w:b/>
          <w:bCs/>
          <w:color w:val="000000" w:themeColor="text1"/>
          <w:sz w:val="24"/>
          <w:szCs w:val="24"/>
        </w:rPr>
        <w:t xml:space="preserve"> to answer </w:t>
      </w:r>
    </w:p>
    <w:p w14:paraId="076EC2A4" w14:textId="4E79EE27" w:rsidR="0FF883D4" w:rsidRPr="000341F5" w:rsidRDefault="0FF883D4" w:rsidP="5CE196A1">
      <w:pPr>
        <w:ind w:right="237"/>
        <w:jc w:val="both"/>
        <w:rPr>
          <w:rFonts w:eastAsia="Arial"/>
          <w:b/>
          <w:bCs/>
          <w:color w:val="000000" w:themeColor="text1"/>
          <w:sz w:val="24"/>
          <w:szCs w:val="24"/>
        </w:rPr>
      </w:pPr>
    </w:p>
    <w:p w14:paraId="05F6F6D2" w14:textId="07FF7578" w:rsidR="0FF883D4" w:rsidRPr="000341F5" w:rsidRDefault="2F37049A" w:rsidP="5CE196A1">
      <w:pPr>
        <w:ind w:right="237"/>
        <w:jc w:val="both"/>
        <w:rPr>
          <w:rFonts w:eastAsia="Arial"/>
          <w:b/>
          <w:bCs/>
          <w:color w:val="000000" w:themeColor="text1"/>
          <w:sz w:val="24"/>
          <w:szCs w:val="24"/>
        </w:rPr>
      </w:pPr>
      <w:r w:rsidRPr="000341F5">
        <w:rPr>
          <w:rFonts w:eastAsia="Arial"/>
          <w:b/>
          <w:bCs/>
          <w:color w:val="000000" w:themeColor="text1"/>
          <w:sz w:val="24"/>
          <w:szCs w:val="24"/>
        </w:rPr>
        <w:t xml:space="preserve">(Note for officers who have an interest in becoming a detective and wish to specialise in this role, you </w:t>
      </w:r>
      <w:r w:rsidRPr="000341F5">
        <w:rPr>
          <w:rFonts w:eastAsia="Arial"/>
          <w:b/>
          <w:bCs/>
          <w:color w:val="000000" w:themeColor="text1"/>
          <w:sz w:val="24"/>
          <w:szCs w:val="24"/>
          <w:u w:val="single"/>
        </w:rPr>
        <w:t>MUST</w:t>
      </w:r>
      <w:r w:rsidRPr="000341F5">
        <w:rPr>
          <w:rFonts w:eastAsia="Arial"/>
          <w:b/>
          <w:bCs/>
          <w:color w:val="000000" w:themeColor="text1"/>
          <w:sz w:val="24"/>
          <w:szCs w:val="24"/>
        </w:rPr>
        <w:t xml:space="preserve"> cho</w:t>
      </w:r>
      <w:r w:rsidR="03943B96" w:rsidRPr="000341F5">
        <w:rPr>
          <w:rFonts w:eastAsia="Arial"/>
          <w:b/>
          <w:bCs/>
          <w:color w:val="000000" w:themeColor="text1"/>
          <w:sz w:val="24"/>
          <w:szCs w:val="24"/>
        </w:rPr>
        <w:t>o</w:t>
      </w:r>
      <w:r w:rsidRPr="000341F5">
        <w:rPr>
          <w:rFonts w:eastAsia="Arial"/>
          <w:b/>
          <w:bCs/>
          <w:color w:val="000000" w:themeColor="text1"/>
          <w:sz w:val="24"/>
          <w:szCs w:val="24"/>
        </w:rPr>
        <w:t>se option 5)</w:t>
      </w:r>
    </w:p>
    <w:p w14:paraId="386B9E52" w14:textId="71D07E3F" w:rsidR="02D63252" w:rsidRPr="000341F5" w:rsidRDefault="02D63252" w:rsidP="5CE196A1">
      <w:pPr>
        <w:ind w:right="237"/>
        <w:jc w:val="both"/>
        <w:rPr>
          <w:b/>
          <w:bCs/>
          <w:color w:val="000000" w:themeColor="text1"/>
          <w:sz w:val="24"/>
          <w:szCs w:val="24"/>
        </w:rPr>
      </w:pPr>
    </w:p>
    <w:p w14:paraId="390A4F02" w14:textId="69ACEF40" w:rsidR="02D63252" w:rsidRPr="000341F5" w:rsidRDefault="02D63252" w:rsidP="5CE196A1">
      <w:pPr>
        <w:ind w:right="237"/>
        <w:jc w:val="both"/>
        <w:rPr>
          <w:b/>
          <w:bCs/>
          <w:color w:val="000000" w:themeColor="text1"/>
          <w:sz w:val="24"/>
          <w:szCs w:val="24"/>
        </w:rPr>
      </w:pPr>
    </w:p>
    <w:p w14:paraId="17B0251B" w14:textId="3C650A9C" w:rsidR="5D9B6F62" w:rsidRPr="000341F5" w:rsidRDefault="5D9B6F62" w:rsidP="5CE196A1">
      <w:pPr>
        <w:pStyle w:val="ListParagraph"/>
        <w:numPr>
          <w:ilvl w:val="1"/>
          <w:numId w:val="1"/>
        </w:numPr>
        <w:ind w:right="237"/>
        <w:jc w:val="both"/>
        <w:rPr>
          <w:rFonts w:eastAsia="Arial"/>
          <w:b/>
          <w:bCs/>
          <w:color w:val="000000" w:themeColor="text1"/>
          <w:sz w:val="24"/>
          <w:szCs w:val="24"/>
        </w:rPr>
      </w:pPr>
      <w:r w:rsidRPr="000341F5">
        <w:rPr>
          <w:rFonts w:eastAsia="Arial"/>
          <w:b/>
          <w:bCs/>
          <w:color w:val="000000" w:themeColor="text1"/>
          <w:sz w:val="24"/>
          <w:szCs w:val="24"/>
        </w:rPr>
        <w:t>Response Policing.</w:t>
      </w:r>
    </w:p>
    <w:p w14:paraId="026340D3" w14:textId="174F5660" w:rsidR="5D9B6F62" w:rsidRPr="000341F5" w:rsidRDefault="5D9B6F62" w:rsidP="5CE196A1">
      <w:pPr>
        <w:pStyle w:val="ListParagraph"/>
        <w:numPr>
          <w:ilvl w:val="1"/>
          <w:numId w:val="1"/>
        </w:numPr>
        <w:ind w:right="237"/>
        <w:jc w:val="both"/>
        <w:rPr>
          <w:rFonts w:eastAsia="Arial"/>
          <w:b/>
          <w:bCs/>
          <w:color w:val="000000" w:themeColor="text1"/>
          <w:sz w:val="24"/>
          <w:szCs w:val="24"/>
        </w:rPr>
      </w:pPr>
      <w:r w:rsidRPr="000341F5">
        <w:rPr>
          <w:rFonts w:eastAsia="Arial"/>
          <w:b/>
          <w:bCs/>
          <w:color w:val="000000" w:themeColor="text1"/>
          <w:sz w:val="24"/>
          <w:szCs w:val="24"/>
        </w:rPr>
        <w:t>Policing Communities.</w:t>
      </w:r>
    </w:p>
    <w:p w14:paraId="27C310FF" w14:textId="4363AFB5" w:rsidR="5D9B6F62" w:rsidRPr="000341F5" w:rsidRDefault="5D9B6F62" w:rsidP="5CE196A1">
      <w:pPr>
        <w:pStyle w:val="ListParagraph"/>
        <w:numPr>
          <w:ilvl w:val="1"/>
          <w:numId w:val="1"/>
        </w:numPr>
        <w:ind w:right="237"/>
        <w:jc w:val="both"/>
        <w:rPr>
          <w:rFonts w:eastAsia="Arial"/>
          <w:b/>
          <w:bCs/>
          <w:color w:val="000000" w:themeColor="text1"/>
          <w:sz w:val="24"/>
          <w:szCs w:val="24"/>
        </w:rPr>
      </w:pPr>
      <w:r w:rsidRPr="000341F5">
        <w:rPr>
          <w:rFonts w:eastAsia="Arial"/>
          <w:b/>
          <w:bCs/>
          <w:color w:val="000000" w:themeColor="text1"/>
          <w:sz w:val="24"/>
          <w:szCs w:val="24"/>
        </w:rPr>
        <w:t>Road Policing.</w:t>
      </w:r>
    </w:p>
    <w:p w14:paraId="363038FD" w14:textId="50BF4595" w:rsidR="5D9B6F62" w:rsidRPr="000341F5" w:rsidRDefault="5D9B6F62" w:rsidP="5CE196A1">
      <w:pPr>
        <w:pStyle w:val="ListParagraph"/>
        <w:numPr>
          <w:ilvl w:val="1"/>
          <w:numId w:val="1"/>
        </w:numPr>
        <w:ind w:right="237"/>
        <w:jc w:val="both"/>
        <w:rPr>
          <w:rFonts w:eastAsia="Arial"/>
          <w:b/>
          <w:bCs/>
          <w:color w:val="000000" w:themeColor="text1"/>
          <w:sz w:val="24"/>
          <w:szCs w:val="24"/>
        </w:rPr>
      </w:pPr>
      <w:r w:rsidRPr="000341F5">
        <w:rPr>
          <w:rFonts w:eastAsia="Arial"/>
          <w:b/>
          <w:bCs/>
          <w:color w:val="000000" w:themeColor="text1"/>
          <w:sz w:val="24"/>
          <w:szCs w:val="24"/>
        </w:rPr>
        <w:t>Information and Intelligence.</w:t>
      </w:r>
    </w:p>
    <w:p w14:paraId="503EA997" w14:textId="31D6BE3E" w:rsidR="5D9B6F62" w:rsidRPr="000341F5" w:rsidRDefault="5D9B6F62" w:rsidP="5CE196A1">
      <w:pPr>
        <w:pStyle w:val="ListParagraph"/>
        <w:numPr>
          <w:ilvl w:val="1"/>
          <w:numId w:val="1"/>
        </w:numPr>
        <w:ind w:right="237"/>
        <w:jc w:val="both"/>
        <w:rPr>
          <w:rFonts w:eastAsia="Arial"/>
          <w:b/>
          <w:bCs/>
          <w:color w:val="000000" w:themeColor="text1"/>
          <w:sz w:val="24"/>
          <w:szCs w:val="24"/>
        </w:rPr>
      </w:pPr>
      <w:r w:rsidRPr="000341F5">
        <w:rPr>
          <w:rFonts w:eastAsia="Arial"/>
          <w:b/>
          <w:bCs/>
          <w:color w:val="000000" w:themeColor="text1"/>
          <w:sz w:val="24"/>
          <w:szCs w:val="24"/>
        </w:rPr>
        <w:t>Conducting Investigations.</w:t>
      </w:r>
      <w:r w:rsidR="11E6B3CA" w:rsidRPr="000341F5">
        <w:rPr>
          <w:rFonts w:eastAsia="Arial"/>
          <w:b/>
          <w:bCs/>
          <w:color w:val="000000" w:themeColor="text1"/>
          <w:sz w:val="24"/>
          <w:szCs w:val="24"/>
        </w:rPr>
        <w:t xml:space="preserve"> </w:t>
      </w:r>
    </w:p>
    <w:p w14:paraId="3A8A1016" w14:textId="697A6D9D" w:rsidR="0FF883D4" w:rsidRPr="000341F5" w:rsidRDefault="0FF883D4" w:rsidP="5CE196A1">
      <w:pPr>
        <w:ind w:right="237"/>
        <w:jc w:val="both"/>
        <w:rPr>
          <w:color w:val="000000" w:themeColor="text1"/>
          <w:sz w:val="24"/>
          <w:szCs w:val="24"/>
        </w:rPr>
      </w:pPr>
    </w:p>
    <w:p w14:paraId="619CDE5F" w14:textId="1C83D3FA" w:rsidR="0FF883D4" w:rsidRPr="000341F5" w:rsidRDefault="0FF883D4" w:rsidP="5CE196A1">
      <w:pPr>
        <w:ind w:right="237"/>
        <w:jc w:val="both"/>
        <w:rPr>
          <w:color w:val="000000" w:themeColor="text1"/>
          <w:sz w:val="24"/>
          <w:szCs w:val="24"/>
        </w:rPr>
      </w:pPr>
    </w:p>
    <w:p w14:paraId="04AA8ADA" w14:textId="6939E5D7" w:rsidR="0FF883D4" w:rsidRPr="000341F5" w:rsidRDefault="0FF883D4" w:rsidP="5CE196A1">
      <w:pPr>
        <w:ind w:right="237"/>
        <w:jc w:val="both"/>
        <w:rPr>
          <w:color w:val="000000" w:themeColor="text1"/>
          <w:sz w:val="28"/>
          <w:szCs w:val="28"/>
        </w:rPr>
      </w:pPr>
    </w:p>
    <w:p w14:paraId="3C996846" w14:textId="0240DDFD" w:rsidR="622F5ACC" w:rsidRPr="000341F5" w:rsidRDefault="622F5ACC" w:rsidP="5CE196A1">
      <w:pPr>
        <w:ind w:right="237"/>
        <w:jc w:val="center"/>
        <w:rPr>
          <w:b/>
          <w:bCs/>
          <w:color w:val="000000" w:themeColor="text1"/>
          <w:sz w:val="28"/>
          <w:szCs w:val="28"/>
          <w:u w:val="single"/>
        </w:rPr>
      </w:pPr>
      <w:r w:rsidRPr="000341F5">
        <w:rPr>
          <w:b/>
          <w:bCs/>
          <w:color w:val="000000" w:themeColor="text1"/>
          <w:sz w:val="28"/>
          <w:szCs w:val="28"/>
          <w:u w:val="single"/>
        </w:rPr>
        <w:t>Task 2 Option 1:</w:t>
      </w:r>
      <w:r w:rsidRPr="000341F5">
        <w:rPr>
          <w:b/>
          <w:bCs/>
          <w:color w:val="000000" w:themeColor="text1"/>
          <w:sz w:val="28"/>
          <w:szCs w:val="28"/>
        </w:rPr>
        <w:t xml:space="preserve"> </w:t>
      </w:r>
    </w:p>
    <w:p w14:paraId="63B088D0" w14:textId="70AC477E" w:rsidR="0FF883D4" w:rsidRPr="000341F5" w:rsidRDefault="0FF883D4" w:rsidP="0FF883D4">
      <w:pPr>
        <w:ind w:right="237"/>
        <w:jc w:val="both"/>
        <w:rPr>
          <w:b/>
          <w:bCs/>
          <w:color w:val="000000" w:themeColor="text1"/>
          <w:sz w:val="28"/>
          <w:szCs w:val="28"/>
        </w:rPr>
      </w:pPr>
    </w:p>
    <w:p w14:paraId="72950F0C" w14:textId="61476E1F" w:rsidR="59F0E048" w:rsidRPr="000341F5" w:rsidRDefault="59F0E048" w:rsidP="5CE196A1">
      <w:pPr>
        <w:ind w:right="237"/>
        <w:jc w:val="both"/>
        <w:rPr>
          <w:rFonts w:eastAsia="Arial"/>
          <w:b/>
          <w:bCs/>
          <w:color w:val="000000" w:themeColor="text1"/>
          <w:sz w:val="24"/>
          <w:szCs w:val="24"/>
        </w:rPr>
      </w:pPr>
      <w:r w:rsidRPr="000341F5">
        <w:rPr>
          <w:rFonts w:eastAsia="Arial"/>
          <w:b/>
          <w:bCs/>
          <w:color w:val="000000" w:themeColor="text1"/>
          <w:sz w:val="24"/>
          <w:szCs w:val="24"/>
          <w:u w:val="single"/>
        </w:rPr>
        <w:t>Relevant areas of the National Policing Curriculum:</w:t>
      </w:r>
    </w:p>
    <w:p w14:paraId="2DEC2872" w14:textId="3361152B" w:rsidR="0FF883D4" w:rsidRPr="000341F5" w:rsidRDefault="0FF883D4" w:rsidP="0FF883D4">
      <w:pPr>
        <w:ind w:right="237"/>
        <w:jc w:val="both"/>
        <w:rPr>
          <w:b/>
          <w:bCs/>
          <w:color w:val="000000" w:themeColor="text1"/>
          <w:sz w:val="28"/>
          <w:szCs w:val="28"/>
        </w:rPr>
      </w:pPr>
    </w:p>
    <w:p w14:paraId="1F15E033" w14:textId="0C73A759" w:rsidR="0FF883D4" w:rsidRPr="000341F5" w:rsidRDefault="0FF883D4" w:rsidP="0FF883D4">
      <w:pPr>
        <w:ind w:right="237"/>
        <w:jc w:val="both"/>
        <w:rPr>
          <w:b/>
          <w:bCs/>
          <w:color w:val="000000" w:themeColor="text1"/>
          <w:sz w:val="24"/>
          <w:szCs w:val="24"/>
          <w:u w:val="single"/>
        </w:rPr>
      </w:pPr>
    </w:p>
    <w:p w14:paraId="2735B411" w14:textId="1233B9F3" w:rsidR="622F5ACC" w:rsidRPr="000341F5" w:rsidRDefault="622F5ACC" w:rsidP="5CE196A1">
      <w:pPr>
        <w:ind w:right="237"/>
        <w:jc w:val="both"/>
        <w:rPr>
          <w:rFonts w:eastAsia="Arial"/>
          <w:color w:val="000000" w:themeColor="text1"/>
          <w:sz w:val="24"/>
          <w:szCs w:val="24"/>
          <w:u w:val="single"/>
        </w:rPr>
      </w:pPr>
      <w:r w:rsidRPr="000341F5">
        <w:rPr>
          <w:rFonts w:eastAsia="Arial"/>
          <w:b/>
          <w:bCs/>
          <w:color w:val="000000" w:themeColor="text1"/>
          <w:sz w:val="24"/>
          <w:szCs w:val="24"/>
          <w:u w:val="single"/>
        </w:rPr>
        <w:t>Response Policing</w:t>
      </w:r>
    </w:p>
    <w:p w14:paraId="610E8240" w14:textId="264ABBDD" w:rsidR="0FF883D4" w:rsidRPr="000341F5" w:rsidRDefault="0FF883D4" w:rsidP="5CE196A1">
      <w:pPr>
        <w:ind w:right="237"/>
        <w:jc w:val="both"/>
        <w:rPr>
          <w:rFonts w:eastAsia="Arial"/>
          <w:color w:val="000000" w:themeColor="text1"/>
          <w:sz w:val="24"/>
          <w:szCs w:val="24"/>
        </w:rPr>
      </w:pPr>
    </w:p>
    <w:p w14:paraId="04A6F5C1" w14:textId="60726CC2" w:rsidR="622F5ACC" w:rsidRPr="000341F5" w:rsidRDefault="5CE196A1" w:rsidP="5CE196A1">
      <w:pPr>
        <w:ind w:right="237"/>
        <w:jc w:val="both"/>
        <w:rPr>
          <w:rFonts w:eastAsia="Arial"/>
          <w:color w:val="000000" w:themeColor="text1"/>
          <w:sz w:val="24"/>
          <w:szCs w:val="24"/>
        </w:rPr>
      </w:pPr>
      <w:bookmarkStart w:id="0" w:name="_Hlk209245681"/>
      <w:r w:rsidRPr="000341F5">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Pr="000341F5" w:rsidRDefault="0FF883D4" w:rsidP="0FF883D4">
      <w:pPr>
        <w:ind w:right="237"/>
        <w:jc w:val="both"/>
        <w:rPr>
          <w:b/>
          <w:bCs/>
          <w:color w:val="000000" w:themeColor="text1"/>
          <w:sz w:val="24"/>
          <w:szCs w:val="24"/>
        </w:rPr>
      </w:pPr>
    </w:p>
    <w:p w14:paraId="5DE9ADCE" w14:textId="42C77E4A" w:rsidR="0FF883D4" w:rsidRPr="000341F5" w:rsidRDefault="5CE196A1" w:rsidP="5CE196A1">
      <w:pPr>
        <w:jc w:val="both"/>
        <w:rPr>
          <w:rFonts w:eastAsia="Arial"/>
          <w:color w:val="000000" w:themeColor="text1"/>
          <w:sz w:val="24"/>
          <w:szCs w:val="24"/>
        </w:rPr>
      </w:pPr>
      <w:r w:rsidRPr="000341F5">
        <w:rPr>
          <w:rFonts w:eastAsia="Arial"/>
          <w:color w:val="000000" w:themeColor="text1"/>
          <w:sz w:val="24"/>
          <w:szCs w:val="24"/>
        </w:rPr>
        <w:t xml:space="preserve">You should choose </w:t>
      </w:r>
      <w:r w:rsidRPr="000341F5">
        <w:rPr>
          <w:rFonts w:eastAsia="Arial"/>
          <w:b/>
          <w:bCs/>
          <w:color w:val="000000" w:themeColor="text1"/>
          <w:sz w:val="24"/>
          <w:szCs w:val="24"/>
          <w:u w:val="single"/>
        </w:rPr>
        <w:t xml:space="preserve">a domestic abuse incident </w:t>
      </w:r>
      <w:r w:rsidRPr="000341F5">
        <w:rPr>
          <w:rFonts w:eastAsia="Arial"/>
          <w:b/>
          <w:bCs/>
          <w:color w:val="000000" w:themeColor="text1"/>
          <w:sz w:val="24"/>
          <w:szCs w:val="24"/>
        </w:rPr>
        <w:t xml:space="preserve">that was of a complex nature, </w:t>
      </w:r>
      <w:r w:rsidRPr="000341F5">
        <w:rPr>
          <w:rFonts w:eastAsia="Arial"/>
          <w:color w:val="000000" w:themeColor="text1"/>
          <w:sz w:val="24"/>
          <w:szCs w:val="24"/>
        </w:rPr>
        <w:t>in which you played a significant role in providing a response.</w:t>
      </w:r>
    </w:p>
    <w:p w14:paraId="12C2D583" w14:textId="559EBC32" w:rsidR="0FF883D4" w:rsidRPr="000341F5" w:rsidRDefault="0FF883D4" w:rsidP="5CE196A1">
      <w:pPr>
        <w:jc w:val="both"/>
      </w:pPr>
      <w:r w:rsidRPr="000341F5">
        <w:br/>
      </w:r>
    </w:p>
    <w:bookmarkEnd w:id="0"/>
    <w:p w14:paraId="47CBACEC" w14:textId="50C1023B" w:rsidR="2531DC7A" w:rsidRPr="000341F5"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0341F5" w14:paraId="7F348DFA" w14:textId="77777777" w:rsidTr="5CE196A1">
        <w:tc>
          <w:tcPr>
            <w:tcW w:w="10188" w:type="dxa"/>
          </w:tcPr>
          <w:p w14:paraId="431EE8AF" w14:textId="55C072BD" w:rsidR="15800741" w:rsidRPr="000341F5" w:rsidRDefault="4EFC67B6" w:rsidP="2531DC7A">
            <w:pPr>
              <w:ind w:right="237"/>
              <w:jc w:val="both"/>
              <w:rPr>
                <w:color w:val="000000" w:themeColor="text1"/>
                <w:sz w:val="24"/>
                <w:szCs w:val="24"/>
              </w:rPr>
            </w:pPr>
            <w:r w:rsidRPr="000341F5">
              <w:rPr>
                <w:color w:val="000000" w:themeColor="text1"/>
                <w:sz w:val="24"/>
                <w:szCs w:val="24"/>
              </w:rPr>
              <w:t xml:space="preserve"> </w:t>
            </w:r>
          </w:p>
          <w:p w14:paraId="2D40764B" w14:textId="5926FD5F" w:rsidR="00710D69" w:rsidRPr="000341F5" w:rsidRDefault="00710D69" w:rsidP="5CE196A1">
            <w:pPr>
              <w:rPr>
                <w:color w:val="000000" w:themeColor="text1"/>
                <w:sz w:val="28"/>
                <w:szCs w:val="28"/>
              </w:rPr>
            </w:pPr>
          </w:p>
          <w:p w14:paraId="229E1A4C" w14:textId="2A32A871" w:rsidR="00710D69" w:rsidRPr="000341F5" w:rsidRDefault="647BB2AB" w:rsidP="5CE196A1">
            <w:pPr>
              <w:rPr>
                <w:rFonts w:eastAsiaTheme="minorEastAsia"/>
                <w:color w:val="000000" w:themeColor="text1"/>
                <w:sz w:val="24"/>
                <w:szCs w:val="24"/>
              </w:rPr>
            </w:pPr>
            <w:bookmarkStart w:id="1" w:name="_Hlk209245688"/>
            <w:r w:rsidRPr="000341F5">
              <w:rPr>
                <w:rFonts w:eastAsia="Calibri"/>
                <w:color w:val="000000" w:themeColor="text1"/>
                <w:sz w:val="28"/>
                <w:szCs w:val="28"/>
              </w:rPr>
              <w:t>Critically assess the challenges</w:t>
            </w:r>
            <w:r w:rsidR="290EF6B2" w:rsidRPr="000341F5">
              <w:rPr>
                <w:rFonts w:eastAsia="Calibri"/>
                <w:color w:val="000000" w:themeColor="text1"/>
                <w:sz w:val="28"/>
                <w:szCs w:val="28"/>
              </w:rPr>
              <w:t xml:space="preserve"> associated with</w:t>
            </w:r>
            <w:r w:rsidRPr="000341F5">
              <w:rPr>
                <w:rFonts w:eastAsia="Calibri"/>
                <w:color w:val="000000" w:themeColor="text1"/>
                <w:sz w:val="28"/>
                <w:szCs w:val="28"/>
              </w:rPr>
              <w:t xml:space="preserve"> a domestic abuse incident that you have attended, and the strategies developed for effective policing in such challenging situations. </w:t>
            </w:r>
            <w:bookmarkEnd w:id="1"/>
            <w:r w:rsidR="00710D69" w:rsidRPr="000341F5">
              <w:br/>
            </w:r>
          </w:p>
          <w:p w14:paraId="1D1677AC" w14:textId="1A1229D7" w:rsidR="00710D69" w:rsidRPr="000341F5" w:rsidRDefault="00710D69" w:rsidP="0FF883D4">
            <w:pPr>
              <w:ind w:right="237"/>
              <w:rPr>
                <w:color w:val="000000" w:themeColor="text1"/>
                <w:sz w:val="24"/>
                <w:szCs w:val="24"/>
              </w:rPr>
            </w:pPr>
          </w:p>
          <w:p w14:paraId="01F9B7BD" w14:textId="77777777" w:rsidR="00710D69" w:rsidRPr="000341F5" w:rsidRDefault="00710D69" w:rsidP="00A35112">
            <w:pPr>
              <w:ind w:right="237"/>
              <w:jc w:val="both"/>
              <w:rPr>
                <w:sz w:val="24"/>
                <w:szCs w:val="24"/>
              </w:rPr>
            </w:pPr>
          </w:p>
          <w:p w14:paraId="0CB7AA5E" w14:textId="1BAB5D38" w:rsidR="00710D69" w:rsidRPr="000341F5" w:rsidRDefault="39736751" w:rsidP="5CE196A1">
            <w:pPr>
              <w:ind w:right="237"/>
              <w:jc w:val="both"/>
              <w:rPr>
                <w:i/>
                <w:iCs/>
                <w:sz w:val="24"/>
                <w:szCs w:val="24"/>
              </w:rPr>
            </w:pPr>
            <w:r w:rsidRPr="000341F5">
              <w:rPr>
                <w:sz w:val="24"/>
                <w:szCs w:val="24"/>
              </w:rPr>
              <w:t>2</w:t>
            </w:r>
            <w:r w:rsidR="0F881D58" w:rsidRPr="000341F5">
              <w:rPr>
                <w:sz w:val="24"/>
                <w:szCs w:val="24"/>
              </w:rPr>
              <w:t>000</w:t>
            </w:r>
            <w:r w:rsidRPr="000341F5">
              <w:rPr>
                <w:sz w:val="24"/>
                <w:szCs w:val="24"/>
              </w:rPr>
              <w:t xml:space="preserve"> words </w:t>
            </w:r>
            <w:r w:rsidRPr="000341F5">
              <w:rPr>
                <w:i/>
                <w:iCs/>
                <w:sz w:val="24"/>
                <w:szCs w:val="24"/>
              </w:rPr>
              <w:t>(+/- 10%: include your actual word count at the end of each section)</w:t>
            </w:r>
          </w:p>
          <w:p w14:paraId="640A6E41" w14:textId="32A55B98" w:rsidR="00E676F7" w:rsidRPr="000341F5" w:rsidRDefault="00E676F7" w:rsidP="1E8636EB">
            <w:pPr>
              <w:ind w:right="237"/>
              <w:jc w:val="both"/>
              <w:rPr>
                <w:sz w:val="24"/>
                <w:szCs w:val="24"/>
              </w:rPr>
            </w:pPr>
          </w:p>
        </w:tc>
      </w:tr>
    </w:tbl>
    <w:p w14:paraId="1E37A2EA" w14:textId="77777777" w:rsidR="00710D69" w:rsidRPr="000341F5" w:rsidRDefault="00710D69" w:rsidP="00710D69">
      <w:pPr>
        <w:ind w:right="237"/>
        <w:jc w:val="both"/>
        <w:rPr>
          <w:sz w:val="24"/>
          <w:szCs w:val="24"/>
        </w:rPr>
      </w:pPr>
    </w:p>
    <w:p w14:paraId="4EE76473" w14:textId="77777777" w:rsidR="005C76DE" w:rsidRPr="000341F5" w:rsidRDefault="005C76DE" w:rsidP="5CE196A1">
      <w:pPr>
        <w:ind w:right="237"/>
        <w:jc w:val="both"/>
        <w:rPr>
          <w:b/>
          <w:bCs/>
          <w:sz w:val="24"/>
          <w:szCs w:val="24"/>
        </w:rPr>
      </w:pPr>
      <w:r w:rsidRPr="000341F5">
        <w:rPr>
          <w:b/>
          <w:bCs/>
          <w:sz w:val="24"/>
          <w:szCs w:val="24"/>
        </w:rPr>
        <w:t>ANSWER:</w:t>
      </w:r>
    </w:p>
    <w:p w14:paraId="1E05796E" w14:textId="77777777" w:rsidR="005C76DE" w:rsidRPr="000341F5" w:rsidRDefault="005C76DE" w:rsidP="005C76DE">
      <w:pPr>
        <w:ind w:right="237"/>
        <w:jc w:val="both"/>
        <w:rPr>
          <w:sz w:val="24"/>
          <w:szCs w:val="24"/>
        </w:rPr>
      </w:pPr>
    </w:p>
    <w:p w14:paraId="2E902B8F" w14:textId="6807C117" w:rsidR="00025650" w:rsidRDefault="00B10A21" w:rsidP="00974B26">
      <w:pPr>
        <w:spacing w:line="480" w:lineRule="auto"/>
        <w:ind w:right="237"/>
        <w:jc w:val="both"/>
        <w:rPr>
          <w:color w:val="000000" w:themeColor="text1"/>
          <w:sz w:val="24"/>
          <w:szCs w:val="24"/>
        </w:rPr>
      </w:pPr>
      <w:r>
        <w:rPr>
          <w:color w:val="000000" w:themeColor="text1"/>
          <w:sz w:val="24"/>
          <w:szCs w:val="24"/>
        </w:rPr>
        <w:t xml:space="preserve">One of South Wales Police key values is ‘Crime Prevention and Violence Reduction’. As a Police force, we work towards protecting the vulnerable, delivering justice for victims and reducing reoffending (South Wales Police and Crime </w:t>
      </w:r>
      <w:r>
        <w:rPr>
          <w:color w:val="000000" w:themeColor="text1"/>
          <w:sz w:val="24"/>
          <w:szCs w:val="24"/>
        </w:rPr>
        <w:lastRenderedPageBreak/>
        <w:t>Commissioner, 2025).</w:t>
      </w:r>
      <w:r w:rsidR="00D960F0">
        <w:rPr>
          <w:color w:val="000000" w:themeColor="text1"/>
          <w:sz w:val="24"/>
          <w:szCs w:val="24"/>
        </w:rPr>
        <w:t xml:space="preserve"> I will be discussing the importance of these values</w:t>
      </w:r>
      <w:r w:rsidR="00235885">
        <w:rPr>
          <w:color w:val="000000" w:themeColor="text1"/>
          <w:sz w:val="24"/>
          <w:szCs w:val="24"/>
        </w:rPr>
        <w:t>/ethics</w:t>
      </w:r>
      <w:r w:rsidR="00D960F0">
        <w:rPr>
          <w:color w:val="000000" w:themeColor="text1"/>
          <w:sz w:val="24"/>
          <w:szCs w:val="24"/>
        </w:rPr>
        <w:t xml:space="preserve"> when dealing with Domestic Abuse that causes serious harm towards victims</w:t>
      </w:r>
      <w:r w:rsidR="00235885">
        <w:rPr>
          <w:color w:val="000000" w:themeColor="text1"/>
          <w:sz w:val="24"/>
          <w:szCs w:val="24"/>
        </w:rPr>
        <w:t>. I will also be looking</w:t>
      </w:r>
      <w:r w:rsidR="00D960F0">
        <w:rPr>
          <w:color w:val="000000" w:themeColor="text1"/>
          <w:sz w:val="24"/>
          <w:szCs w:val="24"/>
        </w:rPr>
        <w:t xml:space="preserve"> at statistics that</w:t>
      </w:r>
      <w:r w:rsidR="00235885">
        <w:rPr>
          <w:color w:val="000000" w:themeColor="text1"/>
          <w:sz w:val="24"/>
          <w:szCs w:val="24"/>
        </w:rPr>
        <w:t xml:space="preserve"> suggest</w:t>
      </w:r>
      <w:r w:rsidR="00D960F0">
        <w:rPr>
          <w:color w:val="000000" w:themeColor="text1"/>
          <w:sz w:val="24"/>
          <w:szCs w:val="24"/>
        </w:rPr>
        <w:t xml:space="preserve"> that domestic related incidents constitute a vast majority of overall crime. </w:t>
      </w:r>
      <w:r w:rsidR="00974B26">
        <w:rPr>
          <w:color w:val="000000" w:themeColor="text1"/>
          <w:sz w:val="24"/>
          <w:szCs w:val="24"/>
        </w:rPr>
        <w:t>I will also be relating</w:t>
      </w:r>
      <w:r w:rsidR="00151C35">
        <w:rPr>
          <w:color w:val="000000" w:themeColor="text1"/>
          <w:sz w:val="24"/>
          <w:szCs w:val="24"/>
        </w:rPr>
        <w:t xml:space="preserve"> to and discussing a</w:t>
      </w:r>
      <w:r w:rsidR="00974B26">
        <w:rPr>
          <w:color w:val="000000" w:themeColor="text1"/>
          <w:sz w:val="24"/>
          <w:szCs w:val="24"/>
        </w:rPr>
        <w:t xml:space="preserve"> domestic abuse incident that I played an important role in delivering a response </w:t>
      </w:r>
      <w:r w:rsidR="00151C35">
        <w:rPr>
          <w:color w:val="000000" w:themeColor="text1"/>
          <w:sz w:val="24"/>
          <w:szCs w:val="24"/>
        </w:rPr>
        <w:t xml:space="preserve">to </w:t>
      </w:r>
      <w:r w:rsidR="00974B26">
        <w:rPr>
          <w:color w:val="000000" w:themeColor="text1"/>
          <w:sz w:val="24"/>
          <w:szCs w:val="24"/>
        </w:rPr>
        <w:t>the victim</w:t>
      </w:r>
      <w:r w:rsidR="00235885">
        <w:rPr>
          <w:color w:val="000000" w:themeColor="text1"/>
          <w:sz w:val="24"/>
          <w:szCs w:val="24"/>
        </w:rPr>
        <w:t xml:space="preserve"> while finally discussing the strategies developed for effective policing in such difficult and challenges situations</w:t>
      </w:r>
      <w:r w:rsidR="00151C35">
        <w:rPr>
          <w:color w:val="000000" w:themeColor="text1"/>
          <w:sz w:val="24"/>
          <w:szCs w:val="24"/>
        </w:rPr>
        <w:t xml:space="preserve">, when a crime is reported to </w:t>
      </w:r>
      <w:r w:rsidR="00CC4928">
        <w:rPr>
          <w:color w:val="000000" w:themeColor="text1"/>
          <w:sz w:val="24"/>
          <w:szCs w:val="24"/>
        </w:rPr>
        <w:t>p</w:t>
      </w:r>
      <w:r w:rsidR="00151C35">
        <w:rPr>
          <w:color w:val="000000" w:themeColor="text1"/>
          <w:sz w:val="24"/>
          <w:szCs w:val="24"/>
        </w:rPr>
        <w:t>olice and has a domestic element to it</w:t>
      </w:r>
      <w:r w:rsidR="00974B26">
        <w:rPr>
          <w:color w:val="000000" w:themeColor="text1"/>
          <w:sz w:val="24"/>
          <w:szCs w:val="24"/>
        </w:rPr>
        <w:t xml:space="preserve">. </w:t>
      </w:r>
    </w:p>
    <w:p w14:paraId="4463B1A9" w14:textId="77777777" w:rsidR="00974B26" w:rsidRDefault="00974B26" w:rsidP="00974B26">
      <w:pPr>
        <w:spacing w:line="480" w:lineRule="auto"/>
        <w:ind w:right="237"/>
        <w:jc w:val="both"/>
        <w:rPr>
          <w:color w:val="000000" w:themeColor="text1"/>
          <w:sz w:val="24"/>
          <w:szCs w:val="24"/>
        </w:rPr>
      </w:pPr>
    </w:p>
    <w:p w14:paraId="29AF529D" w14:textId="7A00395B" w:rsidR="00974B26" w:rsidRDefault="00974B26" w:rsidP="00974B26">
      <w:pPr>
        <w:spacing w:line="480" w:lineRule="auto"/>
        <w:ind w:right="237"/>
        <w:jc w:val="both"/>
        <w:rPr>
          <w:color w:val="000000" w:themeColor="text1"/>
          <w:sz w:val="24"/>
          <w:szCs w:val="24"/>
        </w:rPr>
      </w:pPr>
      <w:r>
        <w:rPr>
          <w:color w:val="000000" w:themeColor="text1"/>
          <w:sz w:val="24"/>
          <w:szCs w:val="24"/>
        </w:rPr>
        <w:t xml:space="preserve">When dealing with investigations that are domestic related, it is essential to recognise that this comes with numerous challenges </w:t>
      </w:r>
      <w:r w:rsidR="00235885">
        <w:rPr>
          <w:color w:val="000000" w:themeColor="text1"/>
          <w:sz w:val="24"/>
          <w:szCs w:val="24"/>
        </w:rPr>
        <w:t xml:space="preserve">for police </w:t>
      </w:r>
      <w:r>
        <w:rPr>
          <w:color w:val="000000" w:themeColor="text1"/>
          <w:sz w:val="24"/>
          <w:szCs w:val="24"/>
        </w:rPr>
        <w:t xml:space="preserve">and different strategies </w:t>
      </w:r>
      <w:r w:rsidR="00235885">
        <w:rPr>
          <w:color w:val="000000" w:themeColor="text1"/>
          <w:sz w:val="24"/>
          <w:szCs w:val="24"/>
        </w:rPr>
        <w:t xml:space="preserve">are </w:t>
      </w:r>
      <w:r>
        <w:rPr>
          <w:color w:val="000000" w:themeColor="text1"/>
          <w:sz w:val="24"/>
          <w:szCs w:val="24"/>
        </w:rPr>
        <w:t>more likely to be developed for effective policing in such difficult situations</w:t>
      </w:r>
      <w:r w:rsidR="009F199B">
        <w:rPr>
          <w:color w:val="000000" w:themeColor="text1"/>
          <w:sz w:val="24"/>
          <w:szCs w:val="24"/>
        </w:rPr>
        <w:t>, in oppose to incidents that are not domestic abuse related</w:t>
      </w:r>
      <w:r>
        <w:rPr>
          <w:color w:val="000000" w:themeColor="text1"/>
          <w:sz w:val="24"/>
          <w:szCs w:val="24"/>
        </w:rPr>
        <w:t xml:space="preserve">. While attached to the Response Policing team, I </w:t>
      </w:r>
      <w:r w:rsidR="009F199B">
        <w:rPr>
          <w:color w:val="000000" w:themeColor="text1"/>
          <w:sz w:val="24"/>
          <w:szCs w:val="24"/>
        </w:rPr>
        <w:t>responded to / attended</w:t>
      </w:r>
      <w:r>
        <w:rPr>
          <w:color w:val="000000" w:themeColor="text1"/>
          <w:sz w:val="24"/>
          <w:szCs w:val="24"/>
        </w:rPr>
        <w:t xml:space="preserve"> a domestic related call of a complex nature</w:t>
      </w:r>
      <w:r w:rsidR="009F199B">
        <w:rPr>
          <w:color w:val="000000" w:themeColor="text1"/>
          <w:sz w:val="24"/>
          <w:szCs w:val="24"/>
        </w:rPr>
        <w:t>. T</w:t>
      </w:r>
      <w:r>
        <w:rPr>
          <w:color w:val="000000" w:themeColor="text1"/>
          <w:sz w:val="24"/>
          <w:szCs w:val="24"/>
        </w:rPr>
        <w:t xml:space="preserve">he call consisted of an on-going domestic between two female parties. Upon arrival to the incident, the victim disclosed to </w:t>
      </w:r>
      <w:r w:rsidR="00C727AD">
        <w:rPr>
          <w:color w:val="000000" w:themeColor="text1"/>
          <w:sz w:val="24"/>
          <w:szCs w:val="24"/>
        </w:rPr>
        <w:t>me</w:t>
      </w:r>
      <w:r>
        <w:rPr>
          <w:color w:val="000000" w:themeColor="text1"/>
          <w:sz w:val="24"/>
          <w:szCs w:val="24"/>
        </w:rPr>
        <w:t xml:space="preserve"> that she had been assaulted by her partner after a verbal altercation had taken place between them both. </w:t>
      </w:r>
      <w:r w:rsidR="003C362E">
        <w:rPr>
          <w:color w:val="000000" w:themeColor="text1"/>
          <w:sz w:val="24"/>
          <w:szCs w:val="24"/>
        </w:rPr>
        <w:t xml:space="preserve">She disclosed that </w:t>
      </w:r>
      <w:r>
        <w:rPr>
          <w:color w:val="000000" w:themeColor="text1"/>
          <w:sz w:val="24"/>
          <w:szCs w:val="24"/>
        </w:rPr>
        <w:t xml:space="preserve">a fight took place between both parties to which the suspect then damaged several items inside of the property. The suspect had left prior to </w:t>
      </w:r>
      <w:r w:rsidR="005A28BE">
        <w:rPr>
          <w:color w:val="000000" w:themeColor="text1"/>
          <w:sz w:val="24"/>
          <w:szCs w:val="24"/>
        </w:rPr>
        <w:t>officers’</w:t>
      </w:r>
      <w:r>
        <w:rPr>
          <w:color w:val="000000" w:themeColor="text1"/>
          <w:sz w:val="24"/>
          <w:szCs w:val="24"/>
        </w:rPr>
        <w:t xml:space="preserve"> </w:t>
      </w:r>
      <w:r w:rsidR="009F199B">
        <w:rPr>
          <w:color w:val="000000" w:themeColor="text1"/>
          <w:sz w:val="24"/>
          <w:szCs w:val="24"/>
        </w:rPr>
        <w:t>attendance;</w:t>
      </w:r>
      <w:r>
        <w:rPr>
          <w:color w:val="000000" w:themeColor="text1"/>
          <w:sz w:val="24"/>
          <w:szCs w:val="24"/>
        </w:rPr>
        <w:t xml:space="preserve"> </w:t>
      </w:r>
      <w:r w:rsidR="009F199B">
        <w:rPr>
          <w:color w:val="000000" w:themeColor="text1"/>
          <w:sz w:val="24"/>
          <w:szCs w:val="24"/>
        </w:rPr>
        <w:t>however,</w:t>
      </w:r>
      <w:r>
        <w:rPr>
          <w:color w:val="000000" w:themeColor="text1"/>
          <w:sz w:val="24"/>
          <w:szCs w:val="24"/>
        </w:rPr>
        <w:t xml:space="preserve"> </w:t>
      </w:r>
      <w:r w:rsidR="009F199B">
        <w:rPr>
          <w:color w:val="000000" w:themeColor="text1"/>
          <w:sz w:val="24"/>
          <w:szCs w:val="24"/>
        </w:rPr>
        <w:t xml:space="preserve">their </w:t>
      </w:r>
      <w:r>
        <w:rPr>
          <w:color w:val="000000" w:themeColor="text1"/>
          <w:sz w:val="24"/>
          <w:szCs w:val="24"/>
        </w:rPr>
        <w:t xml:space="preserve">details were </w:t>
      </w:r>
      <w:r w:rsidR="009F199B">
        <w:rPr>
          <w:color w:val="000000" w:themeColor="text1"/>
          <w:sz w:val="24"/>
          <w:szCs w:val="24"/>
        </w:rPr>
        <w:t>obtained,</w:t>
      </w:r>
      <w:r>
        <w:rPr>
          <w:color w:val="000000" w:themeColor="text1"/>
          <w:sz w:val="24"/>
          <w:szCs w:val="24"/>
        </w:rPr>
        <w:t xml:space="preserve"> and </w:t>
      </w:r>
      <w:r w:rsidR="009F199B">
        <w:rPr>
          <w:color w:val="000000" w:themeColor="text1"/>
          <w:sz w:val="24"/>
          <w:szCs w:val="24"/>
        </w:rPr>
        <w:t>the subject</w:t>
      </w:r>
      <w:r w:rsidR="003C362E">
        <w:rPr>
          <w:color w:val="000000" w:themeColor="text1"/>
          <w:sz w:val="24"/>
          <w:szCs w:val="24"/>
        </w:rPr>
        <w:t xml:space="preserve"> w</w:t>
      </w:r>
      <w:r w:rsidR="009F199B">
        <w:rPr>
          <w:color w:val="000000" w:themeColor="text1"/>
          <w:sz w:val="24"/>
          <w:szCs w:val="24"/>
        </w:rPr>
        <w:t>as</w:t>
      </w:r>
      <w:r w:rsidR="003C362E">
        <w:rPr>
          <w:color w:val="000000" w:themeColor="text1"/>
          <w:sz w:val="24"/>
          <w:szCs w:val="24"/>
        </w:rPr>
        <w:t xml:space="preserve"> </w:t>
      </w:r>
      <w:r>
        <w:rPr>
          <w:color w:val="000000" w:themeColor="text1"/>
          <w:sz w:val="24"/>
          <w:szCs w:val="24"/>
        </w:rPr>
        <w:t xml:space="preserve">linked to the incident. Upon speaking to the victim, she was extremely intoxicated and informed officers that the suspect had turned up at her home address, unannounced and used violence against her to enter the premises before assaulting her by pulling on her hair and later </w:t>
      </w:r>
      <w:r w:rsidR="005A28BE">
        <w:rPr>
          <w:color w:val="000000" w:themeColor="text1"/>
          <w:sz w:val="24"/>
          <w:szCs w:val="24"/>
        </w:rPr>
        <w:t>caused damage to numerous items inside of the property that did not belong to</w:t>
      </w:r>
      <w:r w:rsidR="009F199B">
        <w:rPr>
          <w:color w:val="000000" w:themeColor="text1"/>
          <w:sz w:val="24"/>
          <w:szCs w:val="24"/>
        </w:rPr>
        <w:t xml:space="preserve"> the subject</w:t>
      </w:r>
      <w:r w:rsidR="00235885">
        <w:rPr>
          <w:color w:val="000000" w:themeColor="text1"/>
          <w:sz w:val="24"/>
          <w:szCs w:val="24"/>
        </w:rPr>
        <w:t>.</w:t>
      </w:r>
    </w:p>
    <w:p w14:paraId="773EAF7D" w14:textId="77777777" w:rsidR="003C362E" w:rsidRDefault="003C362E" w:rsidP="00974B26">
      <w:pPr>
        <w:spacing w:line="480" w:lineRule="auto"/>
        <w:ind w:right="237"/>
        <w:jc w:val="both"/>
        <w:rPr>
          <w:color w:val="000000" w:themeColor="text1"/>
          <w:sz w:val="24"/>
          <w:szCs w:val="24"/>
        </w:rPr>
      </w:pPr>
    </w:p>
    <w:p w14:paraId="52A9ECA5" w14:textId="7A5F5EEA" w:rsidR="003C362E" w:rsidRDefault="00BA692A" w:rsidP="00974B26">
      <w:pPr>
        <w:spacing w:line="480" w:lineRule="auto"/>
        <w:ind w:right="237"/>
        <w:jc w:val="both"/>
        <w:rPr>
          <w:color w:val="000000" w:themeColor="text1"/>
          <w:sz w:val="24"/>
          <w:szCs w:val="24"/>
        </w:rPr>
      </w:pPr>
      <w:r>
        <w:rPr>
          <w:color w:val="000000" w:themeColor="text1"/>
          <w:sz w:val="24"/>
          <w:szCs w:val="24"/>
        </w:rPr>
        <w:t>W</w:t>
      </w:r>
      <w:r w:rsidR="003C362E">
        <w:rPr>
          <w:color w:val="000000" w:themeColor="text1"/>
          <w:sz w:val="24"/>
          <w:szCs w:val="24"/>
        </w:rPr>
        <w:t>hen responding to this incident,</w:t>
      </w:r>
      <w:r w:rsidR="00974B26">
        <w:rPr>
          <w:color w:val="000000" w:themeColor="text1"/>
          <w:sz w:val="24"/>
          <w:szCs w:val="24"/>
        </w:rPr>
        <w:t xml:space="preserve"> it was my priority to ensure that the victim was </w:t>
      </w:r>
      <w:r w:rsidR="00D11793">
        <w:rPr>
          <w:color w:val="000000" w:themeColor="text1"/>
          <w:sz w:val="24"/>
          <w:szCs w:val="24"/>
        </w:rPr>
        <w:t>safe to prevent further offences from taking place and to establish the nature of her injuries to establish whether she needed to attend hospital or not. After securing evidence and ensuring safeguarding</w:t>
      </w:r>
      <w:r w:rsidR="003C362E">
        <w:rPr>
          <w:color w:val="000000" w:themeColor="text1"/>
          <w:sz w:val="24"/>
          <w:szCs w:val="24"/>
        </w:rPr>
        <w:t xml:space="preserve"> advice</w:t>
      </w:r>
      <w:r w:rsidR="00D11793">
        <w:rPr>
          <w:color w:val="000000" w:themeColor="text1"/>
          <w:sz w:val="24"/>
          <w:szCs w:val="24"/>
        </w:rPr>
        <w:t xml:space="preserve"> was provided to the victim</w:t>
      </w:r>
      <w:r w:rsidR="009F199B">
        <w:rPr>
          <w:color w:val="000000" w:themeColor="text1"/>
          <w:sz w:val="24"/>
          <w:szCs w:val="24"/>
        </w:rPr>
        <w:t>, made sure that the victim was not alone in the property on that evening,</w:t>
      </w:r>
      <w:r w:rsidR="00D11793">
        <w:rPr>
          <w:color w:val="000000" w:themeColor="text1"/>
          <w:sz w:val="24"/>
          <w:szCs w:val="24"/>
        </w:rPr>
        <w:t xml:space="preserve"> while </w:t>
      </w:r>
      <w:r w:rsidR="003C362E">
        <w:rPr>
          <w:color w:val="000000" w:themeColor="text1"/>
          <w:sz w:val="24"/>
          <w:szCs w:val="24"/>
        </w:rPr>
        <w:t>also offering</w:t>
      </w:r>
      <w:r w:rsidR="00D11793">
        <w:rPr>
          <w:color w:val="000000" w:themeColor="text1"/>
          <w:sz w:val="24"/>
          <w:szCs w:val="24"/>
        </w:rPr>
        <w:t xml:space="preserve"> </w:t>
      </w:r>
      <w:r w:rsidR="000F3800">
        <w:rPr>
          <w:color w:val="000000" w:themeColor="text1"/>
          <w:sz w:val="24"/>
          <w:szCs w:val="24"/>
        </w:rPr>
        <w:t>support</w:t>
      </w:r>
      <w:r w:rsidR="003C362E">
        <w:rPr>
          <w:color w:val="000000" w:themeColor="text1"/>
          <w:sz w:val="24"/>
          <w:szCs w:val="24"/>
        </w:rPr>
        <w:t xml:space="preserve"> to the victim</w:t>
      </w:r>
      <w:r w:rsidR="000F3800">
        <w:rPr>
          <w:color w:val="000000" w:themeColor="text1"/>
          <w:sz w:val="24"/>
          <w:szCs w:val="24"/>
        </w:rPr>
        <w:t xml:space="preserve"> from third party agencies such as </w:t>
      </w:r>
      <w:r w:rsidR="009F199B">
        <w:rPr>
          <w:color w:val="000000" w:themeColor="text1"/>
          <w:sz w:val="24"/>
          <w:szCs w:val="24"/>
        </w:rPr>
        <w:t>V</w:t>
      </w:r>
      <w:r w:rsidR="000F3800">
        <w:rPr>
          <w:color w:val="000000" w:themeColor="text1"/>
          <w:sz w:val="24"/>
          <w:szCs w:val="24"/>
        </w:rPr>
        <w:t xml:space="preserve">ictim </w:t>
      </w:r>
      <w:r w:rsidR="009F199B">
        <w:rPr>
          <w:color w:val="000000" w:themeColor="text1"/>
          <w:sz w:val="24"/>
          <w:szCs w:val="24"/>
        </w:rPr>
        <w:t>S</w:t>
      </w:r>
      <w:r w:rsidR="000F3800">
        <w:rPr>
          <w:color w:val="000000" w:themeColor="text1"/>
          <w:sz w:val="24"/>
          <w:szCs w:val="24"/>
        </w:rPr>
        <w:t>upport and submitting a Public Protection Notice (with their consent),</w:t>
      </w:r>
      <w:r w:rsidR="003C362E">
        <w:rPr>
          <w:color w:val="000000" w:themeColor="text1"/>
          <w:sz w:val="24"/>
          <w:szCs w:val="24"/>
        </w:rPr>
        <w:t xml:space="preserve"> to which the victim </w:t>
      </w:r>
      <w:r w:rsidR="009F199B">
        <w:rPr>
          <w:color w:val="000000" w:themeColor="text1"/>
          <w:sz w:val="24"/>
          <w:szCs w:val="24"/>
        </w:rPr>
        <w:t>agreed</w:t>
      </w:r>
      <w:r w:rsidR="003C362E">
        <w:rPr>
          <w:color w:val="000000" w:themeColor="text1"/>
          <w:sz w:val="24"/>
          <w:szCs w:val="24"/>
        </w:rPr>
        <w:t xml:space="preserve"> to engage </w:t>
      </w:r>
      <w:r w:rsidR="009F199B">
        <w:rPr>
          <w:color w:val="000000" w:themeColor="text1"/>
          <w:sz w:val="24"/>
          <w:szCs w:val="24"/>
        </w:rPr>
        <w:t>with</w:t>
      </w:r>
      <w:r w:rsidR="003C362E">
        <w:rPr>
          <w:color w:val="000000" w:themeColor="text1"/>
          <w:sz w:val="24"/>
          <w:szCs w:val="24"/>
        </w:rPr>
        <w:t>.</w:t>
      </w:r>
      <w:r w:rsidR="000F3800">
        <w:rPr>
          <w:color w:val="000000" w:themeColor="text1"/>
          <w:sz w:val="24"/>
          <w:szCs w:val="24"/>
        </w:rPr>
        <w:t xml:space="preserve"> I provided the victim with my contact details as Officer in Case of this investigation and assured her that I would update her at every stage of the investigation</w:t>
      </w:r>
      <w:r w:rsidR="009F199B">
        <w:rPr>
          <w:color w:val="000000" w:themeColor="text1"/>
          <w:sz w:val="24"/>
          <w:szCs w:val="24"/>
        </w:rPr>
        <w:t>, including when the suspect had been arrested</w:t>
      </w:r>
      <w:r w:rsidR="000F3800">
        <w:rPr>
          <w:color w:val="000000" w:themeColor="text1"/>
          <w:sz w:val="24"/>
          <w:szCs w:val="24"/>
        </w:rPr>
        <w:t xml:space="preserve">. </w:t>
      </w:r>
    </w:p>
    <w:p w14:paraId="79272A63" w14:textId="77777777" w:rsidR="003C362E" w:rsidRDefault="003C362E" w:rsidP="00974B26">
      <w:pPr>
        <w:spacing w:line="480" w:lineRule="auto"/>
        <w:ind w:right="237"/>
        <w:jc w:val="both"/>
        <w:rPr>
          <w:color w:val="000000" w:themeColor="text1"/>
          <w:sz w:val="24"/>
          <w:szCs w:val="24"/>
        </w:rPr>
      </w:pPr>
    </w:p>
    <w:p w14:paraId="54ECD439" w14:textId="1FB75C5D" w:rsidR="00D11793" w:rsidRDefault="000F3800" w:rsidP="00974B26">
      <w:pPr>
        <w:spacing w:line="480" w:lineRule="auto"/>
        <w:ind w:right="237"/>
        <w:jc w:val="both"/>
        <w:rPr>
          <w:color w:val="000000" w:themeColor="text1"/>
          <w:sz w:val="24"/>
          <w:szCs w:val="24"/>
        </w:rPr>
      </w:pPr>
      <w:r>
        <w:rPr>
          <w:color w:val="000000" w:themeColor="text1"/>
          <w:sz w:val="24"/>
          <w:szCs w:val="24"/>
        </w:rPr>
        <w:t xml:space="preserve">After returning from my rest days, I noted that </w:t>
      </w:r>
      <w:r w:rsidR="003C362E">
        <w:rPr>
          <w:color w:val="000000" w:themeColor="text1"/>
          <w:sz w:val="24"/>
          <w:szCs w:val="24"/>
        </w:rPr>
        <w:t xml:space="preserve">the </w:t>
      </w:r>
      <w:r>
        <w:rPr>
          <w:color w:val="000000" w:themeColor="text1"/>
          <w:sz w:val="24"/>
          <w:szCs w:val="24"/>
        </w:rPr>
        <w:t xml:space="preserve">suspect </w:t>
      </w:r>
      <w:r w:rsidR="003C362E">
        <w:rPr>
          <w:color w:val="000000" w:themeColor="text1"/>
          <w:sz w:val="24"/>
          <w:szCs w:val="24"/>
        </w:rPr>
        <w:t xml:space="preserve">for this incident </w:t>
      </w:r>
      <w:r>
        <w:rPr>
          <w:color w:val="000000" w:themeColor="text1"/>
          <w:sz w:val="24"/>
          <w:szCs w:val="24"/>
        </w:rPr>
        <w:t xml:space="preserve">was still outstanding and had not been arrested for this </w:t>
      </w:r>
      <w:r w:rsidR="003C362E">
        <w:rPr>
          <w:color w:val="000000" w:themeColor="text1"/>
          <w:sz w:val="24"/>
          <w:szCs w:val="24"/>
        </w:rPr>
        <w:t xml:space="preserve">incident </w:t>
      </w:r>
      <w:r>
        <w:rPr>
          <w:color w:val="000000" w:themeColor="text1"/>
          <w:sz w:val="24"/>
          <w:szCs w:val="24"/>
        </w:rPr>
        <w:t>as they lived out of the force area</w:t>
      </w:r>
      <w:r w:rsidR="00FB49B4">
        <w:rPr>
          <w:color w:val="000000" w:themeColor="text1"/>
          <w:sz w:val="24"/>
          <w:szCs w:val="24"/>
        </w:rPr>
        <w:t xml:space="preserve"> and due to high demand, arrest enquires had not been conducted by other officers</w:t>
      </w:r>
      <w:r>
        <w:rPr>
          <w:color w:val="000000" w:themeColor="text1"/>
          <w:sz w:val="24"/>
          <w:szCs w:val="24"/>
        </w:rPr>
        <w:t xml:space="preserve">. I then visited the victim </w:t>
      </w:r>
      <w:r w:rsidR="009C46CD">
        <w:rPr>
          <w:color w:val="000000" w:themeColor="text1"/>
          <w:sz w:val="24"/>
          <w:szCs w:val="24"/>
        </w:rPr>
        <w:t xml:space="preserve">for some reassurance; however she </w:t>
      </w:r>
      <w:r>
        <w:rPr>
          <w:color w:val="000000" w:themeColor="text1"/>
          <w:sz w:val="24"/>
          <w:szCs w:val="24"/>
        </w:rPr>
        <w:t xml:space="preserve">informed myself that since the incident, </w:t>
      </w:r>
      <w:r w:rsidR="0093270B">
        <w:rPr>
          <w:color w:val="000000" w:themeColor="text1"/>
          <w:sz w:val="24"/>
          <w:szCs w:val="24"/>
        </w:rPr>
        <w:t xml:space="preserve">she </w:t>
      </w:r>
      <w:r>
        <w:rPr>
          <w:color w:val="000000" w:themeColor="text1"/>
          <w:sz w:val="24"/>
          <w:szCs w:val="24"/>
        </w:rPr>
        <w:t xml:space="preserve">had been receiving </w:t>
      </w:r>
      <w:r w:rsidR="009F199B">
        <w:rPr>
          <w:color w:val="000000" w:themeColor="text1"/>
          <w:sz w:val="24"/>
          <w:szCs w:val="24"/>
        </w:rPr>
        <w:t>a high volume of</w:t>
      </w:r>
      <w:r>
        <w:rPr>
          <w:color w:val="000000" w:themeColor="text1"/>
          <w:sz w:val="24"/>
          <w:szCs w:val="24"/>
        </w:rPr>
        <w:t xml:space="preserve"> abusive messages from the suspect</w:t>
      </w:r>
      <w:r w:rsidR="009F199B">
        <w:rPr>
          <w:color w:val="000000" w:themeColor="text1"/>
          <w:sz w:val="24"/>
          <w:szCs w:val="24"/>
        </w:rPr>
        <w:t xml:space="preserve">. So, </w:t>
      </w:r>
      <w:r>
        <w:rPr>
          <w:color w:val="000000" w:themeColor="text1"/>
          <w:sz w:val="24"/>
          <w:szCs w:val="24"/>
        </w:rPr>
        <w:t xml:space="preserve">I obtained a statement from her in relation to this and </w:t>
      </w:r>
      <w:r w:rsidR="003C362E">
        <w:rPr>
          <w:color w:val="000000" w:themeColor="text1"/>
          <w:sz w:val="24"/>
          <w:szCs w:val="24"/>
        </w:rPr>
        <w:t xml:space="preserve">collected the digital evidence in relation to this allegation </w:t>
      </w:r>
      <w:r>
        <w:rPr>
          <w:color w:val="000000" w:themeColor="text1"/>
          <w:sz w:val="24"/>
          <w:szCs w:val="24"/>
        </w:rPr>
        <w:t>and conducted arrest enquirie</w:t>
      </w:r>
      <w:r w:rsidR="009F199B">
        <w:rPr>
          <w:color w:val="000000" w:themeColor="text1"/>
          <w:sz w:val="24"/>
          <w:szCs w:val="24"/>
        </w:rPr>
        <w:t>s</w:t>
      </w:r>
      <w:r w:rsidR="00FB49B4">
        <w:rPr>
          <w:color w:val="000000" w:themeColor="text1"/>
          <w:sz w:val="24"/>
          <w:szCs w:val="24"/>
        </w:rPr>
        <w:t xml:space="preserve"> immediately</w:t>
      </w:r>
      <w:r w:rsidR="009F199B">
        <w:rPr>
          <w:color w:val="000000" w:themeColor="text1"/>
          <w:sz w:val="24"/>
          <w:szCs w:val="24"/>
        </w:rPr>
        <w:t>. T</w:t>
      </w:r>
      <w:r>
        <w:rPr>
          <w:color w:val="000000" w:themeColor="text1"/>
          <w:sz w:val="24"/>
          <w:szCs w:val="24"/>
        </w:rPr>
        <w:t xml:space="preserve">he suspect was then arrested for ABH, Criminal Damage, </w:t>
      </w:r>
      <w:r w:rsidR="009F199B">
        <w:rPr>
          <w:color w:val="000000" w:themeColor="text1"/>
          <w:sz w:val="24"/>
          <w:szCs w:val="24"/>
        </w:rPr>
        <w:t>using</w:t>
      </w:r>
      <w:r>
        <w:rPr>
          <w:color w:val="000000" w:themeColor="text1"/>
          <w:sz w:val="24"/>
          <w:szCs w:val="24"/>
        </w:rPr>
        <w:t xml:space="preserve"> violence to gain access into a property and domestic related Harassment</w:t>
      </w:r>
      <w:r w:rsidR="00FB49B4">
        <w:rPr>
          <w:color w:val="000000" w:themeColor="text1"/>
          <w:sz w:val="24"/>
          <w:szCs w:val="24"/>
        </w:rPr>
        <w:t xml:space="preserve"> (with fear of violence)</w:t>
      </w:r>
      <w:r w:rsidR="003C362E">
        <w:rPr>
          <w:color w:val="000000" w:themeColor="text1"/>
          <w:sz w:val="24"/>
          <w:szCs w:val="24"/>
        </w:rPr>
        <w:t xml:space="preserve">. </w:t>
      </w:r>
    </w:p>
    <w:p w14:paraId="0467CA01" w14:textId="77777777" w:rsidR="00C727AD" w:rsidRDefault="00C727AD" w:rsidP="00974B26">
      <w:pPr>
        <w:spacing w:line="480" w:lineRule="auto"/>
        <w:ind w:right="237"/>
        <w:jc w:val="both"/>
        <w:rPr>
          <w:color w:val="000000" w:themeColor="text1"/>
          <w:sz w:val="24"/>
          <w:szCs w:val="24"/>
        </w:rPr>
      </w:pPr>
    </w:p>
    <w:p w14:paraId="54ED49BF" w14:textId="37C92F7E" w:rsidR="00C727AD" w:rsidRDefault="00C727AD" w:rsidP="00974B26">
      <w:pPr>
        <w:spacing w:line="480" w:lineRule="auto"/>
        <w:ind w:right="237"/>
        <w:jc w:val="both"/>
        <w:rPr>
          <w:color w:val="000000" w:themeColor="text1"/>
          <w:sz w:val="24"/>
          <w:szCs w:val="24"/>
        </w:rPr>
      </w:pPr>
      <w:r>
        <w:rPr>
          <w:color w:val="000000" w:themeColor="text1"/>
          <w:sz w:val="24"/>
          <w:szCs w:val="24"/>
        </w:rPr>
        <w:t xml:space="preserve">It is important to </w:t>
      </w:r>
      <w:r w:rsidR="001B621A">
        <w:rPr>
          <w:color w:val="000000" w:themeColor="text1"/>
          <w:sz w:val="24"/>
          <w:szCs w:val="24"/>
        </w:rPr>
        <w:t>highlight</w:t>
      </w:r>
      <w:r w:rsidR="006453FA">
        <w:rPr>
          <w:color w:val="000000" w:themeColor="text1"/>
          <w:sz w:val="24"/>
          <w:szCs w:val="24"/>
        </w:rPr>
        <w:t xml:space="preserve">, </w:t>
      </w:r>
      <w:r>
        <w:rPr>
          <w:color w:val="000000" w:themeColor="text1"/>
          <w:sz w:val="24"/>
          <w:szCs w:val="24"/>
        </w:rPr>
        <w:t xml:space="preserve">incidents that are domestic related, come with numerous challenges and often result in the victim withdrawing their complaint. </w:t>
      </w:r>
      <w:r w:rsidR="006453FA">
        <w:rPr>
          <w:color w:val="000000" w:themeColor="text1"/>
          <w:sz w:val="24"/>
          <w:szCs w:val="24"/>
        </w:rPr>
        <w:t xml:space="preserve">Statistics from </w:t>
      </w:r>
      <w:r w:rsidR="006453FA">
        <w:rPr>
          <w:color w:val="000000" w:themeColor="text1"/>
          <w:sz w:val="24"/>
          <w:szCs w:val="24"/>
        </w:rPr>
        <w:lastRenderedPageBreak/>
        <w:t>the Crown Prosecution Service and the Home Office from April 2021 to March 2025 show that ‘40% of all victims in the data set withdrew from the justice process prior to a charging decision being made’ this number increased to ‘59% in domestic abuse cases and for rape allegations associated with domestic abuse to 74%’ (BBC News, 2025).</w:t>
      </w:r>
      <w:r w:rsidR="004E5AF1">
        <w:rPr>
          <w:color w:val="000000" w:themeColor="text1"/>
          <w:sz w:val="24"/>
          <w:szCs w:val="24"/>
        </w:rPr>
        <w:t xml:space="preserve"> </w:t>
      </w:r>
    </w:p>
    <w:p w14:paraId="77C248BD" w14:textId="77777777" w:rsidR="00263060" w:rsidRDefault="00263060" w:rsidP="00974B26">
      <w:pPr>
        <w:spacing w:line="480" w:lineRule="auto"/>
        <w:ind w:right="237"/>
        <w:jc w:val="both"/>
        <w:rPr>
          <w:color w:val="000000" w:themeColor="text1"/>
          <w:sz w:val="24"/>
          <w:szCs w:val="24"/>
        </w:rPr>
      </w:pPr>
    </w:p>
    <w:p w14:paraId="4B11F664" w14:textId="41E4907C" w:rsidR="00263060" w:rsidRDefault="00263060" w:rsidP="00974B26">
      <w:pPr>
        <w:spacing w:line="480" w:lineRule="auto"/>
        <w:ind w:right="237"/>
        <w:jc w:val="both"/>
        <w:rPr>
          <w:color w:val="000000" w:themeColor="text1"/>
          <w:sz w:val="24"/>
          <w:szCs w:val="24"/>
        </w:rPr>
      </w:pPr>
      <w:r>
        <w:rPr>
          <w:color w:val="000000" w:themeColor="text1"/>
          <w:sz w:val="24"/>
          <w:szCs w:val="24"/>
        </w:rPr>
        <w:t xml:space="preserve">There are several reasons why domestic abuse victims withdraw support for prosecution, one reason being that it is a lengthy process from when the crime is reported to police until the incident goes to court. Most victims of crime prefer to get on with their day to day lives and forget the incident occurred, rather than spending </w:t>
      </w:r>
      <w:r w:rsidR="001B621A">
        <w:rPr>
          <w:color w:val="000000" w:themeColor="text1"/>
          <w:sz w:val="24"/>
          <w:szCs w:val="24"/>
        </w:rPr>
        <w:t>several</w:t>
      </w:r>
      <w:r>
        <w:rPr>
          <w:color w:val="000000" w:themeColor="text1"/>
          <w:sz w:val="24"/>
          <w:szCs w:val="24"/>
        </w:rPr>
        <w:t xml:space="preserve"> months worrying about potentially going to court to give evidence (Victims Commissioner, 2025). </w:t>
      </w:r>
      <w:r w:rsidR="006E30EF">
        <w:rPr>
          <w:color w:val="000000" w:themeColor="text1"/>
          <w:sz w:val="24"/>
          <w:szCs w:val="24"/>
        </w:rPr>
        <w:t xml:space="preserve">Moreover, it is important to </w:t>
      </w:r>
      <w:r w:rsidR="001B621A">
        <w:rPr>
          <w:color w:val="000000" w:themeColor="text1"/>
          <w:sz w:val="24"/>
          <w:szCs w:val="24"/>
        </w:rPr>
        <w:t xml:space="preserve">mention </w:t>
      </w:r>
      <w:r w:rsidR="006E30EF">
        <w:rPr>
          <w:color w:val="000000" w:themeColor="text1"/>
          <w:sz w:val="24"/>
          <w:szCs w:val="24"/>
        </w:rPr>
        <w:t xml:space="preserve">that a high number of domestic incidents that are reported to police, often </w:t>
      </w:r>
      <w:r w:rsidR="008E7DC7">
        <w:rPr>
          <w:color w:val="000000" w:themeColor="text1"/>
          <w:sz w:val="24"/>
          <w:szCs w:val="24"/>
        </w:rPr>
        <w:t xml:space="preserve">both the victim and the offender live together, and that the victim </w:t>
      </w:r>
      <w:r w:rsidR="001B621A">
        <w:rPr>
          <w:color w:val="000000" w:themeColor="text1"/>
          <w:sz w:val="24"/>
          <w:szCs w:val="24"/>
        </w:rPr>
        <w:t xml:space="preserve">often </w:t>
      </w:r>
      <w:r w:rsidR="008E7DC7">
        <w:rPr>
          <w:color w:val="000000" w:themeColor="text1"/>
          <w:sz w:val="24"/>
          <w:szCs w:val="24"/>
        </w:rPr>
        <w:t xml:space="preserve">wants the offender to be rehabilitated rather than criminally punished (Springer Nature, 2021). So, </w:t>
      </w:r>
      <w:r w:rsidR="001B621A">
        <w:rPr>
          <w:color w:val="000000" w:themeColor="text1"/>
          <w:sz w:val="24"/>
          <w:szCs w:val="24"/>
        </w:rPr>
        <w:t>because of</w:t>
      </w:r>
      <w:r w:rsidR="008E7DC7">
        <w:rPr>
          <w:color w:val="000000" w:themeColor="text1"/>
          <w:sz w:val="24"/>
          <w:szCs w:val="24"/>
        </w:rPr>
        <w:t xml:space="preserve"> victims refusing to engage with police</w:t>
      </w:r>
      <w:r w:rsidR="001B621A">
        <w:rPr>
          <w:color w:val="000000" w:themeColor="text1"/>
          <w:sz w:val="24"/>
          <w:szCs w:val="24"/>
        </w:rPr>
        <w:t xml:space="preserve"> fully</w:t>
      </w:r>
      <w:r w:rsidR="008E7DC7">
        <w:rPr>
          <w:color w:val="000000" w:themeColor="text1"/>
          <w:sz w:val="24"/>
          <w:szCs w:val="24"/>
        </w:rPr>
        <w:t xml:space="preserve">, it is difficult for officers conducting the investigation to collect evidence </w:t>
      </w:r>
      <w:r w:rsidR="001B621A">
        <w:rPr>
          <w:color w:val="000000" w:themeColor="text1"/>
          <w:sz w:val="24"/>
          <w:szCs w:val="24"/>
        </w:rPr>
        <w:t>that could potentially lead to a</w:t>
      </w:r>
      <w:r w:rsidR="008E7DC7">
        <w:rPr>
          <w:color w:val="000000" w:themeColor="text1"/>
          <w:sz w:val="24"/>
          <w:szCs w:val="24"/>
        </w:rPr>
        <w:t xml:space="preserve"> </w:t>
      </w:r>
      <w:r w:rsidR="00E013D6">
        <w:rPr>
          <w:color w:val="000000" w:themeColor="text1"/>
          <w:sz w:val="24"/>
          <w:szCs w:val="24"/>
        </w:rPr>
        <w:t xml:space="preserve">positive outcome </w:t>
      </w:r>
      <w:r w:rsidR="0050510D">
        <w:rPr>
          <w:color w:val="000000" w:themeColor="text1"/>
          <w:sz w:val="24"/>
          <w:szCs w:val="24"/>
        </w:rPr>
        <w:t>if the victim is refusing to engage</w:t>
      </w:r>
      <w:r w:rsidR="00E013D6">
        <w:rPr>
          <w:color w:val="000000" w:themeColor="text1"/>
          <w:sz w:val="24"/>
          <w:szCs w:val="24"/>
        </w:rPr>
        <w:t xml:space="preserve"> with police</w:t>
      </w:r>
      <w:r w:rsidR="0050510D">
        <w:rPr>
          <w:color w:val="000000" w:themeColor="text1"/>
          <w:sz w:val="24"/>
          <w:szCs w:val="24"/>
        </w:rPr>
        <w:t xml:space="preserve"> </w:t>
      </w:r>
      <w:r w:rsidR="001B621A">
        <w:rPr>
          <w:color w:val="000000" w:themeColor="text1"/>
          <w:sz w:val="24"/>
          <w:szCs w:val="24"/>
        </w:rPr>
        <w:t xml:space="preserve">after withdrawing their complaint, </w:t>
      </w:r>
      <w:r w:rsidR="0050510D">
        <w:rPr>
          <w:color w:val="000000" w:themeColor="text1"/>
          <w:sz w:val="24"/>
          <w:szCs w:val="24"/>
        </w:rPr>
        <w:t xml:space="preserve">resulting in </w:t>
      </w:r>
      <w:r w:rsidR="00E013D6">
        <w:rPr>
          <w:color w:val="000000" w:themeColor="text1"/>
          <w:sz w:val="24"/>
          <w:szCs w:val="24"/>
        </w:rPr>
        <w:t xml:space="preserve">no further actions to be taken by police due to a lack of evidence, in most cases unless there are other witnesses who are still willing to engage with police or if there is potentially any other evidence that we can use to prosecute the offender without the victim’s support, such as CCTV evidence. </w:t>
      </w:r>
    </w:p>
    <w:p w14:paraId="0C7E71AA" w14:textId="77777777" w:rsidR="00E013D6" w:rsidRDefault="00E013D6" w:rsidP="00974B26">
      <w:pPr>
        <w:spacing w:line="480" w:lineRule="auto"/>
        <w:ind w:right="237"/>
        <w:jc w:val="both"/>
        <w:rPr>
          <w:color w:val="000000" w:themeColor="text1"/>
          <w:sz w:val="24"/>
          <w:szCs w:val="24"/>
        </w:rPr>
      </w:pPr>
    </w:p>
    <w:p w14:paraId="2348B1CC" w14:textId="11EDDB66" w:rsidR="00C727AD" w:rsidRPr="006E30EF" w:rsidRDefault="00A71133" w:rsidP="00354D87">
      <w:pPr>
        <w:spacing w:line="480" w:lineRule="auto"/>
        <w:ind w:right="237"/>
        <w:jc w:val="both"/>
        <w:rPr>
          <w:color w:val="FF0000"/>
          <w:sz w:val="24"/>
          <w:szCs w:val="24"/>
        </w:rPr>
      </w:pPr>
      <w:r>
        <w:rPr>
          <w:color w:val="000000" w:themeColor="text1"/>
          <w:sz w:val="24"/>
          <w:szCs w:val="24"/>
        </w:rPr>
        <w:t xml:space="preserve">When discussing the challenges associated with domestic abuse incidents, it is essential to understand that there are countless reasons why these incidents are </w:t>
      </w:r>
      <w:r>
        <w:rPr>
          <w:color w:val="000000" w:themeColor="text1"/>
          <w:sz w:val="24"/>
          <w:szCs w:val="24"/>
        </w:rPr>
        <w:lastRenderedPageBreak/>
        <w:t>difficult to investigate for police, these can include victims being unable to seek refuge from the offender, especially if there are children involved</w:t>
      </w:r>
      <w:r w:rsidR="00FB49B4">
        <w:rPr>
          <w:color w:val="000000" w:themeColor="text1"/>
          <w:sz w:val="24"/>
          <w:szCs w:val="24"/>
        </w:rPr>
        <w:t>. S</w:t>
      </w:r>
      <w:r w:rsidR="00F64020">
        <w:rPr>
          <w:color w:val="000000" w:themeColor="text1"/>
          <w:sz w:val="24"/>
          <w:szCs w:val="24"/>
        </w:rPr>
        <w:t xml:space="preserve">ome victims have concerns about children being involved with social services which may potentially lead to the children being removed from the house, so it is key to acknowledge that </w:t>
      </w:r>
      <w:r w:rsidR="009B6FD2">
        <w:rPr>
          <w:color w:val="000000" w:themeColor="text1"/>
          <w:sz w:val="24"/>
          <w:szCs w:val="24"/>
        </w:rPr>
        <w:t>some victims do not report crime to the police, simply because they do not want police or other services to get involved at all (Victim Support, 2028).</w:t>
      </w:r>
      <w:r w:rsidR="00354D87">
        <w:rPr>
          <w:color w:val="000000" w:themeColor="text1"/>
          <w:sz w:val="24"/>
          <w:szCs w:val="24"/>
        </w:rPr>
        <w:t xml:space="preserve"> According to Women’s Aid, a concerning ‘24% of women were subject to further abuse while waiting for temporary refuge accommodation, and over 8% were forced to sleep rough in order to escape abuse’ this was an increase from the year previous (Women’s Aid, 2025).</w:t>
      </w:r>
    </w:p>
    <w:p w14:paraId="66B07E3F" w14:textId="77777777" w:rsidR="006453FA" w:rsidRPr="000341F5" w:rsidRDefault="006453FA" w:rsidP="00354D87">
      <w:pPr>
        <w:spacing w:line="480" w:lineRule="auto"/>
        <w:ind w:right="237"/>
        <w:jc w:val="both"/>
        <w:rPr>
          <w:color w:val="000000" w:themeColor="text1"/>
          <w:sz w:val="24"/>
          <w:szCs w:val="24"/>
        </w:rPr>
      </w:pPr>
    </w:p>
    <w:p w14:paraId="2F3D216B" w14:textId="77777777" w:rsidR="00A21727" w:rsidRDefault="00354D87" w:rsidP="00354D87">
      <w:pPr>
        <w:spacing w:line="480" w:lineRule="auto"/>
        <w:ind w:right="237"/>
        <w:jc w:val="both"/>
        <w:rPr>
          <w:color w:val="000000" w:themeColor="text1"/>
          <w:sz w:val="24"/>
          <w:szCs w:val="24"/>
        </w:rPr>
      </w:pPr>
      <w:r>
        <w:rPr>
          <w:color w:val="000000" w:themeColor="text1"/>
          <w:sz w:val="24"/>
          <w:szCs w:val="24"/>
        </w:rPr>
        <w:t>Other challenges that the police face when dealing with incidents can also include ‘shame and self-blame, fear of retaliation and economic dependence’ (Criminal Injuries Helpline, 2023). In relation to the incident that I am discussing throughout this essay, it is important to mention that upon speaking to the victim after the suspect was arrested, she was reluctant to engage with police further, after she became sober and felt that she was to blame for this incident and was scared that the suspect would re-attend her home address and cause further issues, resulting in further harm and offences. To prevent this, firstly I assured the victim that police would do everything in their power to support her whilst the investigation is ongoing, along with also engaging with other services to ensure that she receives the correct support and guidance.</w:t>
      </w:r>
      <w:r w:rsidR="00284346">
        <w:rPr>
          <w:color w:val="000000" w:themeColor="text1"/>
          <w:sz w:val="24"/>
          <w:szCs w:val="24"/>
        </w:rPr>
        <w:t xml:space="preserve"> To ensure that the suspect also did not approach the victim and/or attend her home address, after the suspect was interviewed for the above offences, I then applied pre-charge police bail conditions on her that included to not contact the victim directly or indirectly via a third party, along with conditions for her </w:t>
      </w:r>
      <w:r w:rsidR="00284346">
        <w:rPr>
          <w:color w:val="000000" w:themeColor="text1"/>
          <w:sz w:val="24"/>
          <w:szCs w:val="24"/>
        </w:rPr>
        <w:lastRenderedPageBreak/>
        <w:t>not to attend the home address of the victim or the victims workplace while the investigation was ongoing. I set these conditions to safeguard the victim and if these conditions were breached by the suspect, this would then lead to them being further arrested and potentially remanded in police custody.</w:t>
      </w:r>
      <w:r w:rsidR="0066184C">
        <w:rPr>
          <w:color w:val="000000" w:themeColor="text1"/>
          <w:sz w:val="24"/>
          <w:szCs w:val="24"/>
        </w:rPr>
        <w:t xml:space="preserve"> Although bail conditions are used to protect victim and witnesses, </w:t>
      </w:r>
      <w:r w:rsidR="00FB49B4">
        <w:rPr>
          <w:color w:val="000000" w:themeColor="text1"/>
          <w:sz w:val="24"/>
          <w:szCs w:val="24"/>
        </w:rPr>
        <w:t xml:space="preserve">it is important to discuss that these conditions do sometimes get breached by offenders, especially when the incident is domestic related. </w:t>
      </w:r>
    </w:p>
    <w:p w14:paraId="13241699" w14:textId="77777777" w:rsidR="00A21727" w:rsidRDefault="00A21727" w:rsidP="00354D87">
      <w:pPr>
        <w:spacing w:line="480" w:lineRule="auto"/>
        <w:ind w:right="237"/>
        <w:jc w:val="both"/>
        <w:rPr>
          <w:color w:val="000000" w:themeColor="text1"/>
          <w:sz w:val="24"/>
          <w:szCs w:val="24"/>
        </w:rPr>
      </w:pPr>
    </w:p>
    <w:p w14:paraId="72529F42" w14:textId="4CDB8E42" w:rsidR="00025650" w:rsidRDefault="00FB49B4" w:rsidP="00354D87">
      <w:pPr>
        <w:spacing w:line="480" w:lineRule="auto"/>
        <w:ind w:right="237"/>
        <w:jc w:val="both"/>
        <w:rPr>
          <w:color w:val="000000" w:themeColor="text1"/>
          <w:sz w:val="24"/>
          <w:szCs w:val="24"/>
        </w:rPr>
      </w:pPr>
      <w:r>
        <w:rPr>
          <w:color w:val="000000" w:themeColor="text1"/>
          <w:sz w:val="24"/>
          <w:szCs w:val="24"/>
        </w:rPr>
        <w:t xml:space="preserve">When working with high-risk victims of domestic abuse, a critical marker is often used </w:t>
      </w:r>
      <w:r w:rsidR="00C043A0">
        <w:rPr>
          <w:color w:val="000000" w:themeColor="text1"/>
          <w:sz w:val="24"/>
          <w:szCs w:val="24"/>
        </w:rPr>
        <w:t xml:space="preserve">by Police </w:t>
      </w:r>
      <w:r>
        <w:rPr>
          <w:color w:val="000000" w:themeColor="text1"/>
          <w:sz w:val="24"/>
          <w:szCs w:val="24"/>
        </w:rPr>
        <w:t xml:space="preserve">and </w:t>
      </w:r>
      <w:r w:rsidR="00C043A0">
        <w:rPr>
          <w:color w:val="000000" w:themeColor="text1"/>
          <w:sz w:val="24"/>
          <w:szCs w:val="24"/>
        </w:rPr>
        <w:t xml:space="preserve">is </w:t>
      </w:r>
      <w:r>
        <w:rPr>
          <w:color w:val="000000" w:themeColor="text1"/>
          <w:sz w:val="24"/>
          <w:szCs w:val="24"/>
        </w:rPr>
        <w:t xml:space="preserve">placed on the victim’s home address. A critical marker </w:t>
      </w:r>
      <w:r w:rsidR="00C043A0">
        <w:rPr>
          <w:color w:val="000000" w:themeColor="text1"/>
          <w:sz w:val="24"/>
          <w:szCs w:val="24"/>
        </w:rPr>
        <w:t>is a digital marker that is placed on a victim’s home address on Niche, the system that South Wales Police use when dealing with incidents, the information that is kept on the system includes victim and offender personal details such as names and full addresses, so if a critical marker is placed on a victim / any address linked to them, this can then be seen by the staff in the control room who are initially taking the emergency call, this makes them aware that there is a marker on the address to which they can inform officers attending the address and consider an emergency response to this individual / address. Critical markers are a very useful tool that are used by South Wales Police to highlight high risk victims</w:t>
      </w:r>
      <w:r w:rsidR="00A21727">
        <w:rPr>
          <w:color w:val="000000" w:themeColor="text1"/>
          <w:sz w:val="24"/>
          <w:szCs w:val="24"/>
        </w:rPr>
        <w:t xml:space="preserve"> to all police staff/ officers so that the correct response is made when responding to incidents</w:t>
      </w:r>
      <w:r w:rsidR="00C043A0">
        <w:rPr>
          <w:color w:val="000000" w:themeColor="text1"/>
          <w:sz w:val="24"/>
          <w:szCs w:val="24"/>
        </w:rPr>
        <w:t xml:space="preserve">. </w:t>
      </w:r>
    </w:p>
    <w:p w14:paraId="16BD6CC3" w14:textId="77777777" w:rsidR="00D11793" w:rsidRDefault="00D11793" w:rsidP="00C043A0">
      <w:pPr>
        <w:spacing w:line="480" w:lineRule="auto"/>
        <w:ind w:right="237"/>
        <w:jc w:val="both"/>
        <w:rPr>
          <w:color w:val="FF0000"/>
          <w:sz w:val="24"/>
          <w:szCs w:val="24"/>
        </w:rPr>
      </w:pPr>
    </w:p>
    <w:p w14:paraId="34F1A7E2" w14:textId="77777777" w:rsidR="00A21727" w:rsidRDefault="00C043A0" w:rsidP="00C043A0">
      <w:pPr>
        <w:spacing w:line="480" w:lineRule="auto"/>
        <w:ind w:right="237"/>
        <w:jc w:val="both"/>
        <w:rPr>
          <w:color w:val="auto"/>
          <w:sz w:val="24"/>
          <w:szCs w:val="24"/>
        </w:rPr>
      </w:pPr>
      <w:r>
        <w:rPr>
          <w:color w:val="auto"/>
          <w:sz w:val="24"/>
          <w:szCs w:val="24"/>
        </w:rPr>
        <w:t xml:space="preserve">When discussing this incident, it is essential to highlight that to prevent crime, especially in domestic related incidents, all partner agencies both Police and non-police must work together to support, guide and safeguard victims of crime. </w:t>
      </w:r>
      <w:r w:rsidR="00A90539">
        <w:rPr>
          <w:color w:val="auto"/>
          <w:sz w:val="24"/>
          <w:szCs w:val="24"/>
        </w:rPr>
        <w:t>According to a study conducted by HMICFRS (2019), it was found that due to multi-</w:t>
      </w:r>
      <w:r w:rsidR="00A90539">
        <w:rPr>
          <w:color w:val="auto"/>
          <w:sz w:val="24"/>
          <w:szCs w:val="24"/>
        </w:rPr>
        <w:lastRenderedPageBreak/>
        <w:t>agency safeguarding hubs (MASHs) being in face, these ‘help staff from police forces work with other organisations to protect the vulnerable’. Moreover, this study also understood further the importance of sharing information to schools to protect vulnerable children. Specific operations are now being used by schools so that if children witness a domestic abuse incident at home and they attend school and tell a member of staff, this information is shared with the police immediately so the Police and the school can protect and support that child (HMICFRS, 2019).</w:t>
      </w:r>
      <w:r w:rsidR="00F814AD">
        <w:rPr>
          <w:color w:val="auto"/>
          <w:sz w:val="24"/>
          <w:szCs w:val="24"/>
        </w:rPr>
        <w:t xml:space="preserve"> </w:t>
      </w:r>
    </w:p>
    <w:p w14:paraId="7BD0BAF0" w14:textId="77777777" w:rsidR="00A21727" w:rsidRDefault="00A21727" w:rsidP="00C043A0">
      <w:pPr>
        <w:spacing w:line="480" w:lineRule="auto"/>
        <w:ind w:right="237"/>
        <w:jc w:val="both"/>
        <w:rPr>
          <w:color w:val="auto"/>
          <w:sz w:val="24"/>
          <w:szCs w:val="24"/>
        </w:rPr>
      </w:pPr>
    </w:p>
    <w:p w14:paraId="6F08D385" w14:textId="35C258AD" w:rsidR="00F814AD" w:rsidRDefault="00F814AD" w:rsidP="00C043A0">
      <w:pPr>
        <w:spacing w:line="480" w:lineRule="auto"/>
        <w:ind w:right="237"/>
        <w:jc w:val="both"/>
        <w:rPr>
          <w:color w:val="auto"/>
          <w:sz w:val="24"/>
          <w:szCs w:val="24"/>
        </w:rPr>
      </w:pPr>
      <w:r>
        <w:rPr>
          <w:color w:val="auto"/>
          <w:sz w:val="24"/>
          <w:szCs w:val="24"/>
        </w:rPr>
        <w:t>When discussing what can be done to prevent crime and reduce violent disorder against victims, particularly those who are victims of domestic related offences, ‘Domestic Abuse Joint Justice Plan are used to focus on the police and the Crown Prosecution Service to help understand what needed/ needs to change so that domestic abuse incidents are processed efficiently through the CPS’ to provide safeguarding for victims, increase the publics confidence in the Police, increase reporting of crimes as previously discussed, very little crimes that are domestic related are rarely re[ported to police due to the countless issues that come with this for the victim while the Police are investigating the incident (Crown Prosecution Service, 2024).</w:t>
      </w:r>
    </w:p>
    <w:p w14:paraId="767C3F7B" w14:textId="77777777" w:rsidR="00F814AD" w:rsidRDefault="00F814AD" w:rsidP="00C043A0">
      <w:pPr>
        <w:spacing w:line="480" w:lineRule="auto"/>
        <w:ind w:right="237"/>
        <w:jc w:val="both"/>
        <w:rPr>
          <w:color w:val="auto"/>
          <w:sz w:val="24"/>
          <w:szCs w:val="24"/>
        </w:rPr>
      </w:pPr>
    </w:p>
    <w:p w14:paraId="33A16A5A" w14:textId="001F78E2" w:rsidR="0050510D" w:rsidRDefault="00F814AD" w:rsidP="00C043A0">
      <w:pPr>
        <w:spacing w:line="480" w:lineRule="auto"/>
        <w:ind w:right="237"/>
        <w:jc w:val="both"/>
        <w:rPr>
          <w:color w:val="auto"/>
          <w:sz w:val="24"/>
          <w:szCs w:val="24"/>
        </w:rPr>
      </w:pPr>
      <w:r>
        <w:rPr>
          <w:color w:val="auto"/>
          <w:sz w:val="24"/>
          <w:szCs w:val="24"/>
        </w:rPr>
        <w:t xml:space="preserve"> To highlight what also can/ is being done to reduce violent disorder and offending, it is important to mention that throughout this domestic incident that I attended while attached to the response police department, it is essential to </w:t>
      </w:r>
      <w:r w:rsidR="00A21727">
        <w:rPr>
          <w:color w:val="auto"/>
          <w:sz w:val="24"/>
          <w:szCs w:val="24"/>
        </w:rPr>
        <w:t>mention</w:t>
      </w:r>
      <w:r>
        <w:rPr>
          <w:color w:val="auto"/>
          <w:sz w:val="24"/>
          <w:szCs w:val="24"/>
        </w:rPr>
        <w:t xml:space="preserve"> that when I responded to this call initially, alongside making sure that the victim was safeguarded, I ensured that she received the correct support and information from Police, while also submitting the correct referrals for her as a victim, so she can be </w:t>
      </w:r>
      <w:r>
        <w:rPr>
          <w:color w:val="auto"/>
          <w:sz w:val="24"/>
          <w:szCs w:val="24"/>
        </w:rPr>
        <w:lastRenderedPageBreak/>
        <w:t>supported professionally by outside organisations, should she require it, while the investigation was on-going</w:t>
      </w:r>
      <w:r w:rsidR="00A21727">
        <w:rPr>
          <w:color w:val="auto"/>
          <w:sz w:val="24"/>
          <w:szCs w:val="24"/>
        </w:rPr>
        <w:t xml:space="preserve"> alongside doing everything in my power to communicate and support them so she did not withdraw her complaint to police, as police officers we aim to deliver justice to victims and an important key in doing this is having them trust you and feel like they are being supported and kept up to date with the investigation</w:t>
      </w:r>
      <w:r>
        <w:rPr>
          <w:color w:val="auto"/>
          <w:sz w:val="24"/>
          <w:szCs w:val="24"/>
        </w:rPr>
        <w:t xml:space="preserve">. </w:t>
      </w:r>
      <w:r w:rsidR="00D001C8">
        <w:rPr>
          <w:color w:val="auto"/>
          <w:sz w:val="24"/>
          <w:szCs w:val="24"/>
        </w:rPr>
        <w:t xml:space="preserve">It is essential as Police Officers, to work in cohesion with multi agencies so valuable and important information is shared to protect victims and vulnerable people these agencies include ‘social services, healthcare providers’ and schools, as previously mentioned. Furthermore, ‘Domestic Violence Protection Orders can also be issued by the courts to prevent abusers from contacting victims for a specified period, allowing victims to support and safety’ from offenders (GOV.UK, 2025). </w:t>
      </w:r>
    </w:p>
    <w:p w14:paraId="40D9E7B3" w14:textId="77777777" w:rsidR="00C043A0" w:rsidRDefault="00C043A0" w:rsidP="009063F9">
      <w:pPr>
        <w:spacing w:line="480" w:lineRule="auto"/>
        <w:ind w:right="237"/>
        <w:jc w:val="both"/>
        <w:rPr>
          <w:color w:val="auto"/>
          <w:sz w:val="24"/>
          <w:szCs w:val="24"/>
        </w:rPr>
      </w:pPr>
    </w:p>
    <w:p w14:paraId="247A1C33" w14:textId="74A962F4" w:rsidR="00BA692A" w:rsidRDefault="009063F9" w:rsidP="00AE0F19">
      <w:pPr>
        <w:spacing w:line="480" w:lineRule="auto"/>
        <w:ind w:right="237"/>
        <w:jc w:val="both"/>
        <w:rPr>
          <w:color w:val="auto"/>
          <w:sz w:val="24"/>
          <w:szCs w:val="24"/>
        </w:rPr>
      </w:pPr>
      <w:r>
        <w:rPr>
          <w:color w:val="auto"/>
          <w:sz w:val="24"/>
          <w:szCs w:val="24"/>
        </w:rPr>
        <w:t>To conclude, the strategies developed for effective policing in this situation</w:t>
      </w:r>
      <w:r w:rsidR="00BA692A">
        <w:rPr>
          <w:color w:val="auto"/>
          <w:sz w:val="24"/>
          <w:szCs w:val="24"/>
        </w:rPr>
        <w:t xml:space="preserve">, it is essential that the first initial response provided by police is </w:t>
      </w:r>
      <w:r w:rsidR="005E3221">
        <w:rPr>
          <w:color w:val="auto"/>
          <w:sz w:val="24"/>
          <w:szCs w:val="24"/>
        </w:rPr>
        <w:t xml:space="preserve">first class for victims to be supported and guided through the process of the investigation, alongside sharing victims details with their consent to partner agencies to ensure they provide the correct support be specially trained individuals outside of the police force. The Police’ main priority is that victims are safeguarded from officers, especially if the incident is domestic related. So, while statistics have been discussed throughout this essay regrading domestic incidents cases both serious harm and constitutes a considerable proportion of overall crime, it is essential to help reduce offending against victims, engaging with multi agencies is important to keep victims safe by sharing up to date information between agencies. </w:t>
      </w:r>
    </w:p>
    <w:p w14:paraId="2A0EF25C" w14:textId="4D2A7192" w:rsidR="00BA692A" w:rsidRPr="005E3221" w:rsidRDefault="005E3221" w:rsidP="00AE0F19">
      <w:pPr>
        <w:spacing w:line="480" w:lineRule="auto"/>
        <w:ind w:right="237"/>
        <w:jc w:val="both"/>
        <w:rPr>
          <w:b/>
          <w:bCs/>
          <w:color w:val="auto"/>
          <w:sz w:val="24"/>
          <w:szCs w:val="24"/>
        </w:rPr>
      </w:pPr>
      <w:r>
        <w:rPr>
          <w:b/>
          <w:bCs/>
          <w:color w:val="auto"/>
          <w:sz w:val="24"/>
          <w:szCs w:val="24"/>
        </w:rPr>
        <w:t>(</w:t>
      </w:r>
      <w:r w:rsidRPr="005E3221">
        <w:rPr>
          <w:b/>
          <w:bCs/>
          <w:color w:val="auto"/>
          <w:sz w:val="24"/>
          <w:szCs w:val="24"/>
        </w:rPr>
        <w:t>2098</w:t>
      </w:r>
      <w:r>
        <w:rPr>
          <w:b/>
          <w:bCs/>
          <w:color w:val="auto"/>
          <w:sz w:val="24"/>
          <w:szCs w:val="24"/>
        </w:rPr>
        <w:t xml:space="preserve"> Words)</w:t>
      </w:r>
    </w:p>
    <w:p w14:paraId="440C1242" w14:textId="7053D42A" w:rsidR="00025650" w:rsidRPr="000341F5" w:rsidRDefault="16967356" w:rsidP="005E3221">
      <w:pPr>
        <w:ind w:right="237"/>
        <w:jc w:val="center"/>
        <w:rPr>
          <w:b/>
          <w:bCs/>
          <w:color w:val="000000" w:themeColor="text1"/>
          <w:sz w:val="28"/>
          <w:szCs w:val="28"/>
          <w:u w:val="single"/>
        </w:rPr>
      </w:pPr>
      <w:r w:rsidRPr="000341F5">
        <w:rPr>
          <w:b/>
          <w:bCs/>
          <w:color w:val="000000" w:themeColor="text1"/>
          <w:sz w:val="28"/>
          <w:szCs w:val="28"/>
          <w:u w:val="single"/>
        </w:rPr>
        <w:lastRenderedPageBreak/>
        <w:t>Task 2 Option 2:</w:t>
      </w:r>
    </w:p>
    <w:p w14:paraId="2D9E82DE" w14:textId="0C73A759" w:rsidR="00025650" w:rsidRPr="000341F5" w:rsidRDefault="00025650" w:rsidP="0FF883D4">
      <w:pPr>
        <w:ind w:right="237"/>
        <w:jc w:val="both"/>
        <w:rPr>
          <w:b/>
          <w:bCs/>
          <w:color w:val="000000" w:themeColor="text1"/>
          <w:sz w:val="24"/>
          <w:szCs w:val="24"/>
        </w:rPr>
      </w:pPr>
    </w:p>
    <w:p w14:paraId="393582C3" w14:textId="6CC7FF99" w:rsidR="00025650" w:rsidRPr="000341F5" w:rsidRDefault="00025650" w:rsidP="0FF883D4">
      <w:pPr>
        <w:ind w:right="237"/>
        <w:jc w:val="both"/>
        <w:rPr>
          <w:color w:val="000000" w:themeColor="text1"/>
          <w:sz w:val="24"/>
          <w:szCs w:val="24"/>
        </w:rPr>
      </w:pPr>
    </w:p>
    <w:p w14:paraId="2A3B6A65" w14:textId="18AC6286" w:rsidR="00025650" w:rsidRPr="000341F5" w:rsidRDefault="16967356" w:rsidP="5CE196A1">
      <w:pPr>
        <w:ind w:right="237"/>
        <w:jc w:val="both"/>
        <w:rPr>
          <w:rFonts w:eastAsia="Arial"/>
          <w:b/>
          <w:bCs/>
          <w:color w:val="000000" w:themeColor="text1"/>
          <w:sz w:val="24"/>
          <w:szCs w:val="24"/>
          <w:u w:val="single"/>
        </w:rPr>
      </w:pPr>
      <w:r w:rsidRPr="000341F5">
        <w:rPr>
          <w:rFonts w:eastAsia="Arial"/>
          <w:b/>
          <w:bCs/>
          <w:color w:val="000000" w:themeColor="text1"/>
          <w:sz w:val="24"/>
          <w:szCs w:val="24"/>
          <w:u w:val="single"/>
        </w:rPr>
        <w:t>Relevant areas of the National Policing Curriculum:</w:t>
      </w:r>
      <w:r w:rsidRPr="000341F5">
        <w:rPr>
          <w:rFonts w:eastAsia="Arial"/>
          <w:b/>
          <w:bCs/>
          <w:color w:val="000000" w:themeColor="text1"/>
          <w:sz w:val="24"/>
          <w:szCs w:val="24"/>
        </w:rPr>
        <w:t xml:space="preserve"> </w:t>
      </w:r>
    </w:p>
    <w:p w14:paraId="3DAF3B11" w14:textId="117FA42F" w:rsidR="00025650" w:rsidRPr="000341F5" w:rsidRDefault="00025650" w:rsidP="5CE196A1">
      <w:pPr>
        <w:ind w:right="237"/>
        <w:jc w:val="both"/>
        <w:rPr>
          <w:rFonts w:eastAsia="Arial"/>
          <w:b/>
          <w:bCs/>
          <w:color w:val="000000" w:themeColor="text1"/>
          <w:sz w:val="24"/>
          <w:szCs w:val="24"/>
          <w:u w:val="single"/>
        </w:rPr>
      </w:pPr>
    </w:p>
    <w:p w14:paraId="7ACE7957" w14:textId="520FC0BF" w:rsidR="00025650" w:rsidRPr="000341F5" w:rsidRDefault="16967356" w:rsidP="5CE196A1">
      <w:pPr>
        <w:ind w:right="237"/>
        <w:jc w:val="both"/>
        <w:rPr>
          <w:rFonts w:eastAsia="Arial"/>
          <w:b/>
          <w:bCs/>
          <w:color w:val="000000" w:themeColor="text1"/>
          <w:sz w:val="24"/>
          <w:szCs w:val="24"/>
          <w:u w:val="single"/>
        </w:rPr>
      </w:pPr>
      <w:r w:rsidRPr="000341F5">
        <w:rPr>
          <w:rFonts w:eastAsia="Arial"/>
          <w:b/>
          <w:bCs/>
          <w:color w:val="000000" w:themeColor="text1"/>
          <w:sz w:val="24"/>
          <w:szCs w:val="24"/>
          <w:u w:val="single"/>
        </w:rPr>
        <w:t>Policing Communities</w:t>
      </w:r>
    </w:p>
    <w:p w14:paraId="6FF51CBD" w14:textId="48F7B3DE" w:rsidR="00025650" w:rsidRPr="000341F5" w:rsidRDefault="00025650" w:rsidP="5CE196A1">
      <w:pPr>
        <w:ind w:right="237"/>
        <w:jc w:val="both"/>
        <w:rPr>
          <w:rFonts w:eastAsia="Arial"/>
          <w:b/>
          <w:bCs/>
          <w:color w:val="000000" w:themeColor="text1"/>
          <w:sz w:val="24"/>
          <w:szCs w:val="24"/>
          <w:u w:val="single"/>
        </w:rPr>
      </w:pPr>
    </w:p>
    <w:p w14:paraId="397987E9" w14:textId="7DEC499C" w:rsidR="00025650" w:rsidRPr="000341F5" w:rsidRDefault="5CE196A1" w:rsidP="5CE196A1">
      <w:pPr>
        <w:ind w:right="237"/>
        <w:jc w:val="both"/>
        <w:rPr>
          <w:rFonts w:eastAsia="Arial"/>
          <w:color w:val="000000" w:themeColor="text1"/>
          <w:sz w:val="24"/>
          <w:szCs w:val="24"/>
        </w:rPr>
      </w:pPr>
      <w:r w:rsidRPr="000341F5">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Pr="000341F5" w:rsidRDefault="5CE196A1" w:rsidP="5CE196A1">
      <w:pPr>
        <w:ind w:right="237"/>
        <w:jc w:val="both"/>
        <w:rPr>
          <w:rFonts w:eastAsia="Arial"/>
          <w:color w:val="000000" w:themeColor="text1"/>
          <w:sz w:val="24"/>
          <w:szCs w:val="24"/>
        </w:rPr>
      </w:pPr>
    </w:p>
    <w:p w14:paraId="15F6F146" w14:textId="7B1B0AD1" w:rsidR="5CE196A1" w:rsidRPr="000341F5" w:rsidRDefault="6C5AF7E4" w:rsidP="6BE8FAE0">
      <w:pPr>
        <w:ind w:right="237"/>
        <w:jc w:val="both"/>
        <w:rPr>
          <w:rFonts w:eastAsia="Arial"/>
          <w:color w:val="000000" w:themeColor="text1"/>
          <w:sz w:val="24"/>
          <w:szCs w:val="24"/>
        </w:rPr>
      </w:pPr>
      <w:r w:rsidRPr="000341F5">
        <w:rPr>
          <w:rFonts w:eastAsia="Arial"/>
          <w:color w:val="000000" w:themeColor="text1"/>
          <w:sz w:val="24"/>
          <w:szCs w:val="24"/>
        </w:rPr>
        <w:t>Regarding</w:t>
      </w:r>
      <w:r w:rsidR="5CE196A1" w:rsidRPr="000341F5">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0341F5" w:rsidRDefault="00025650" w:rsidP="0FF883D4">
      <w:pPr>
        <w:ind w:right="237"/>
        <w:jc w:val="both"/>
        <w:rPr>
          <w:color w:val="000000" w:themeColor="text1"/>
          <w:sz w:val="24"/>
          <w:szCs w:val="24"/>
        </w:rPr>
      </w:pPr>
    </w:p>
    <w:p w14:paraId="4C50E184" w14:textId="77777777" w:rsidR="00025650" w:rsidRPr="000341F5"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RPr="000341F5" w14:paraId="423D83CE" w14:textId="77777777" w:rsidTr="5CE196A1">
        <w:trPr>
          <w:trHeight w:val="3750"/>
        </w:trPr>
        <w:tc>
          <w:tcPr>
            <w:tcW w:w="9015" w:type="dxa"/>
          </w:tcPr>
          <w:p w14:paraId="1809F80F" w14:textId="072A92FC" w:rsidR="0FF883D4" w:rsidRPr="000341F5" w:rsidRDefault="0FF883D4" w:rsidP="5CE196A1">
            <w:pPr>
              <w:spacing w:after="160" w:line="259" w:lineRule="auto"/>
              <w:rPr>
                <w:rFonts w:eastAsiaTheme="minorEastAsia"/>
                <w:color w:val="000000" w:themeColor="text1"/>
                <w:sz w:val="28"/>
                <w:szCs w:val="28"/>
                <w:u w:val="single"/>
              </w:rPr>
            </w:pPr>
          </w:p>
          <w:p w14:paraId="54E39401" w14:textId="079456E7" w:rsidR="2CA7419C" w:rsidRPr="000341F5" w:rsidRDefault="6AACFD00" w:rsidP="5CE196A1">
            <w:pPr>
              <w:rPr>
                <w:rFonts w:eastAsiaTheme="minorEastAsia"/>
                <w:color w:val="000000" w:themeColor="text1"/>
                <w:sz w:val="28"/>
                <w:szCs w:val="28"/>
              </w:rPr>
            </w:pPr>
            <w:r w:rsidRPr="000341F5">
              <w:rPr>
                <w:rFonts w:eastAsiaTheme="minorEastAsia"/>
                <w:b/>
                <w:bCs/>
                <w:color w:val="000000" w:themeColor="text1"/>
                <w:sz w:val="28"/>
                <w:szCs w:val="28"/>
              </w:rPr>
              <w:t xml:space="preserve"> Critically evaluate</w:t>
            </w:r>
            <w:r w:rsidRPr="000341F5">
              <w:rPr>
                <w:rFonts w:eastAsiaTheme="minorEastAsia"/>
                <w:color w:val="000000" w:themeColor="text1"/>
                <w:sz w:val="28"/>
                <w:szCs w:val="28"/>
              </w:rPr>
              <w:t xml:space="preserve"> a range of interventions that you have employed to promote community engagement that assisted in resolving the issue. </w:t>
            </w:r>
          </w:p>
          <w:p w14:paraId="10CE2D6D" w14:textId="7CA96CA3" w:rsidR="0FF883D4" w:rsidRPr="000341F5" w:rsidRDefault="0FF883D4" w:rsidP="5CE196A1">
            <w:pPr>
              <w:rPr>
                <w:color w:val="000000" w:themeColor="text1"/>
                <w:sz w:val="28"/>
                <w:szCs w:val="28"/>
              </w:rPr>
            </w:pPr>
          </w:p>
          <w:p w14:paraId="41A24449" w14:textId="7BF860AC" w:rsidR="3E63D7DA" w:rsidRPr="000341F5" w:rsidRDefault="3E63D7DA" w:rsidP="5CE196A1">
            <w:pPr>
              <w:ind w:right="237"/>
              <w:jc w:val="both"/>
              <w:rPr>
                <w:i/>
                <w:iCs/>
                <w:sz w:val="24"/>
                <w:szCs w:val="24"/>
              </w:rPr>
            </w:pPr>
            <w:r w:rsidRPr="000341F5">
              <w:rPr>
                <w:sz w:val="24"/>
                <w:szCs w:val="24"/>
              </w:rPr>
              <w:t>2</w:t>
            </w:r>
            <w:r w:rsidR="72E89787" w:rsidRPr="000341F5">
              <w:rPr>
                <w:sz w:val="24"/>
                <w:szCs w:val="24"/>
              </w:rPr>
              <w:t>000</w:t>
            </w:r>
            <w:r w:rsidRPr="000341F5">
              <w:rPr>
                <w:sz w:val="24"/>
                <w:szCs w:val="24"/>
              </w:rPr>
              <w:t xml:space="preserve"> words </w:t>
            </w:r>
            <w:r w:rsidRPr="000341F5">
              <w:rPr>
                <w:i/>
                <w:iCs/>
                <w:sz w:val="24"/>
                <w:szCs w:val="24"/>
              </w:rPr>
              <w:t>(+/- 10%: include your actual word count at the end of each section)</w:t>
            </w:r>
          </w:p>
          <w:p w14:paraId="0E11DEE6" w14:textId="3A8A6A60" w:rsidR="0FF883D4" w:rsidRPr="000341F5" w:rsidRDefault="0FF883D4" w:rsidP="5CE196A1">
            <w:pPr>
              <w:rPr>
                <w:color w:val="000000" w:themeColor="text1"/>
                <w:sz w:val="28"/>
                <w:szCs w:val="28"/>
              </w:rPr>
            </w:pPr>
          </w:p>
        </w:tc>
      </w:tr>
    </w:tbl>
    <w:p w14:paraId="4C811AD3" w14:textId="77777777" w:rsidR="00025650" w:rsidRPr="000341F5" w:rsidRDefault="00025650" w:rsidP="00340E9A">
      <w:pPr>
        <w:ind w:right="237"/>
        <w:jc w:val="both"/>
        <w:rPr>
          <w:sz w:val="24"/>
          <w:szCs w:val="24"/>
        </w:rPr>
      </w:pPr>
    </w:p>
    <w:p w14:paraId="0FEEFB0E" w14:textId="136D9C9A" w:rsidR="00025650" w:rsidRPr="000341F5" w:rsidRDefault="3E63D7DA" w:rsidP="0FF883D4">
      <w:pPr>
        <w:ind w:right="237"/>
        <w:jc w:val="both"/>
        <w:rPr>
          <w:b/>
          <w:bCs/>
          <w:sz w:val="24"/>
          <w:szCs w:val="24"/>
        </w:rPr>
      </w:pPr>
      <w:r w:rsidRPr="000341F5">
        <w:rPr>
          <w:b/>
          <w:bCs/>
          <w:sz w:val="24"/>
          <w:szCs w:val="24"/>
        </w:rPr>
        <w:t xml:space="preserve">Answer: </w:t>
      </w:r>
    </w:p>
    <w:p w14:paraId="3E3F4937" w14:textId="667FF9DC" w:rsidR="00025650" w:rsidRPr="000341F5" w:rsidRDefault="00025650" w:rsidP="0FF883D4">
      <w:pPr>
        <w:ind w:right="237"/>
        <w:jc w:val="both"/>
        <w:rPr>
          <w:b/>
          <w:bCs/>
          <w:color w:val="000000" w:themeColor="text1"/>
          <w:sz w:val="24"/>
          <w:szCs w:val="24"/>
        </w:rPr>
      </w:pPr>
    </w:p>
    <w:p w14:paraId="3B3C141C" w14:textId="4E1A91A7" w:rsidR="00025650" w:rsidRPr="000341F5" w:rsidRDefault="00025650" w:rsidP="0FF883D4">
      <w:pPr>
        <w:ind w:right="237"/>
        <w:jc w:val="both"/>
        <w:rPr>
          <w:b/>
          <w:bCs/>
          <w:color w:val="000000" w:themeColor="text1"/>
          <w:sz w:val="24"/>
          <w:szCs w:val="24"/>
        </w:rPr>
      </w:pPr>
    </w:p>
    <w:p w14:paraId="3B0A7DDB" w14:textId="6A31892C" w:rsidR="00025650" w:rsidRPr="000341F5" w:rsidRDefault="00025650" w:rsidP="0FF883D4">
      <w:pPr>
        <w:ind w:right="237"/>
        <w:jc w:val="both"/>
        <w:rPr>
          <w:b/>
          <w:bCs/>
          <w:color w:val="000000" w:themeColor="text1"/>
          <w:sz w:val="24"/>
          <w:szCs w:val="24"/>
        </w:rPr>
      </w:pPr>
    </w:p>
    <w:p w14:paraId="20CB12E9" w14:textId="0C11CB62" w:rsidR="00025650" w:rsidRPr="000341F5" w:rsidRDefault="00025650" w:rsidP="0FF883D4">
      <w:pPr>
        <w:ind w:right="237"/>
        <w:jc w:val="both"/>
        <w:rPr>
          <w:b/>
          <w:bCs/>
          <w:color w:val="000000" w:themeColor="text1"/>
          <w:sz w:val="24"/>
          <w:szCs w:val="24"/>
        </w:rPr>
      </w:pPr>
    </w:p>
    <w:p w14:paraId="37FD5A60" w14:textId="30198D46" w:rsidR="00025650" w:rsidRPr="000341F5" w:rsidRDefault="00025650" w:rsidP="0FF883D4">
      <w:pPr>
        <w:ind w:right="237"/>
        <w:jc w:val="both"/>
        <w:rPr>
          <w:b/>
          <w:bCs/>
          <w:color w:val="000000" w:themeColor="text1"/>
          <w:sz w:val="24"/>
          <w:szCs w:val="24"/>
        </w:rPr>
      </w:pPr>
    </w:p>
    <w:p w14:paraId="05BAADFB" w14:textId="37C091BC" w:rsidR="00025650" w:rsidRPr="000341F5" w:rsidRDefault="00025650" w:rsidP="0FF883D4">
      <w:pPr>
        <w:ind w:right="237"/>
        <w:jc w:val="both"/>
        <w:rPr>
          <w:b/>
          <w:bCs/>
          <w:color w:val="000000" w:themeColor="text1"/>
          <w:sz w:val="24"/>
          <w:szCs w:val="24"/>
        </w:rPr>
      </w:pPr>
    </w:p>
    <w:p w14:paraId="221D6578" w14:textId="5C63C1BA" w:rsidR="00025650" w:rsidRPr="000341F5" w:rsidRDefault="00025650" w:rsidP="0FF883D4">
      <w:pPr>
        <w:ind w:right="237"/>
        <w:jc w:val="both"/>
        <w:rPr>
          <w:b/>
          <w:bCs/>
          <w:color w:val="000000" w:themeColor="text1"/>
          <w:sz w:val="24"/>
          <w:szCs w:val="24"/>
        </w:rPr>
      </w:pPr>
    </w:p>
    <w:p w14:paraId="644F8AC1" w14:textId="56BD8DA9" w:rsidR="00025650" w:rsidRPr="000341F5" w:rsidRDefault="00025650" w:rsidP="0FF883D4">
      <w:pPr>
        <w:ind w:right="237"/>
        <w:jc w:val="both"/>
        <w:rPr>
          <w:b/>
          <w:bCs/>
          <w:color w:val="000000" w:themeColor="text1"/>
          <w:sz w:val="24"/>
          <w:szCs w:val="24"/>
        </w:rPr>
      </w:pPr>
    </w:p>
    <w:p w14:paraId="26AE6B03" w14:textId="3E9A3B87" w:rsidR="00025650" w:rsidRPr="000341F5" w:rsidRDefault="00025650" w:rsidP="0FF883D4">
      <w:pPr>
        <w:ind w:right="237"/>
        <w:jc w:val="both"/>
        <w:rPr>
          <w:b/>
          <w:bCs/>
          <w:color w:val="000000" w:themeColor="text1"/>
          <w:sz w:val="24"/>
          <w:szCs w:val="24"/>
        </w:rPr>
      </w:pPr>
    </w:p>
    <w:p w14:paraId="01F3C28A" w14:textId="0B4F2CD3" w:rsidR="00025650" w:rsidRPr="000341F5" w:rsidRDefault="00025650" w:rsidP="0FF883D4">
      <w:pPr>
        <w:ind w:right="237"/>
        <w:jc w:val="both"/>
        <w:rPr>
          <w:b/>
          <w:bCs/>
          <w:color w:val="000000" w:themeColor="text1"/>
          <w:sz w:val="24"/>
          <w:szCs w:val="24"/>
        </w:rPr>
      </w:pPr>
    </w:p>
    <w:p w14:paraId="14E66993" w14:textId="6421C222" w:rsidR="00025650" w:rsidRPr="000341F5" w:rsidRDefault="00025650" w:rsidP="0FF883D4">
      <w:pPr>
        <w:ind w:right="237"/>
        <w:jc w:val="both"/>
        <w:rPr>
          <w:b/>
          <w:bCs/>
          <w:color w:val="000000" w:themeColor="text1"/>
          <w:sz w:val="24"/>
          <w:szCs w:val="24"/>
        </w:rPr>
      </w:pPr>
    </w:p>
    <w:p w14:paraId="6663E627" w14:textId="4C7678B2" w:rsidR="00025650" w:rsidRPr="000341F5" w:rsidRDefault="00025650" w:rsidP="0FF883D4">
      <w:pPr>
        <w:ind w:right="237"/>
        <w:jc w:val="both"/>
        <w:rPr>
          <w:b/>
          <w:bCs/>
          <w:color w:val="000000" w:themeColor="text1"/>
          <w:sz w:val="24"/>
          <w:szCs w:val="24"/>
        </w:rPr>
      </w:pPr>
    </w:p>
    <w:p w14:paraId="5FBD50F3" w14:textId="627C7C4B" w:rsidR="00025650" w:rsidRPr="000341F5" w:rsidRDefault="00025650" w:rsidP="0FF883D4">
      <w:pPr>
        <w:ind w:right="237"/>
        <w:jc w:val="both"/>
        <w:rPr>
          <w:b/>
          <w:bCs/>
          <w:color w:val="000000" w:themeColor="text1"/>
          <w:sz w:val="24"/>
          <w:szCs w:val="24"/>
        </w:rPr>
      </w:pPr>
    </w:p>
    <w:p w14:paraId="0F901C86" w14:textId="6E9679CB" w:rsidR="00025650" w:rsidRPr="000341F5" w:rsidRDefault="00025650" w:rsidP="0FF883D4">
      <w:pPr>
        <w:ind w:right="237"/>
        <w:jc w:val="both"/>
        <w:rPr>
          <w:b/>
          <w:bCs/>
          <w:color w:val="000000" w:themeColor="text1"/>
          <w:sz w:val="24"/>
          <w:szCs w:val="24"/>
        </w:rPr>
      </w:pPr>
    </w:p>
    <w:p w14:paraId="7C914E26" w14:textId="2E3F3B67" w:rsidR="00025650" w:rsidRPr="000341F5" w:rsidRDefault="00025650" w:rsidP="5CE196A1">
      <w:pPr>
        <w:ind w:right="237"/>
        <w:jc w:val="center"/>
        <w:rPr>
          <w:rFonts w:eastAsia="Arial"/>
          <w:color w:val="000000" w:themeColor="text1"/>
          <w:sz w:val="24"/>
          <w:szCs w:val="24"/>
        </w:rPr>
      </w:pPr>
    </w:p>
    <w:p w14:paraId="561F33B2" w14:textId="4244A05E" w:rsidR="00025650" w:rsidRPr="000341F5" w:rsidRDefault="00025650" w:rsidP="5CE196A1">
      <w:pPr>
        <w:ind w:right="237"/>
        <w:jc w:val="center"/>
        <w:rPr>
          <w:rFonts w:eastAsia="Arial"/>
          <w:color w:val="000000" w:themeColor="text1"/>
          <w:sz w:val="28"/>
          <w:szCs w:val="28"/>
        </w:rPr>
      </w:pPr>
    </w:p>
    <w:p w14:paraId="43EC7FA9" w14:textId="5AF8A28C" w:rsidR="00025650" w:rsidRPr="000341F5" w:rsidRDefault="3E63D7DA" w:rsidP="5CE196A1">
      <w:pPr>
        <w:ind w:left="2880" w:right="237"/>
        <w:rPr>
          <w:rFonts w:eastAsia="Arial"/>
          <w:color w:val="000000" w:themeColor="text1"/>
          <w:sz w:val="28"/>
          <w:szCs w:val="28"/>
        </w:rPr>
      </w:pPr>
      <w:r w:rsidRPr="000341F5">
        <w:rPr>
          <w:rFonts w:eastAsia="Arial"/>
          <w:b/>
          <w:bCs/>
          <w:color w:val="000000" w:themeColor="text1"/>
          <w:sz w:val="28"/>
          <w:szCs w:val="28"/>
          <w:u w:val="single"/>
        </w:rPr>
        <w:t>Task 2 Option 3</w:t>
      </w:r>
    </w:p>
    <w:p w14:paraId="649747D8" w14:textId="5C2DD726" w:rsidR="00025650" w:rsidRPr="000341F5" w:rsidRDefault="00025650" w:rsidP="5CE196A1">
      <w:pPr>
        <w:ind w:right="237"/>
        <w:jc w:val="both"/>
        <w:rPr>
          <w:rFonts w:eastAsia="Arial"/>
          <w:color w:val="000000" w:themeColor="text1"/>
          <w:sz w:val="24"/>
          <w:szCs w:val="24"/>
        </w:rPr>
      </w:pPr>
    </w:p>
    <w:p w14:paraId="13281204" w14:textId="0D9E77F1" w:rsidR="00025650" w:rsidRPr="000341F5" w:rsidRDefault="3E63D7DA" w:rsidP="5CE196A1">
      <w:pPr>
        <w:ind w:right="237"/>
        <w:jc w:val="both"/>
        <w:rPr>
          <w:rFonts w:eastAsia="Arial"/>
          <w:color w:val="000000" w:themeColor="text1"/>
          <w:sz w:val="24"/>
          <w:szCs w:val="24"/>
          <w:u w:val="single"/>
        </w:rPr>
      </w:pPr>
      <w:r w:rsidRPr="000341F5">
        <w:rPr>
          <w:rFonts w:eastAsia="Arial"/>
          <w:b/>
          <w:bCs/>
          <w:color w:val="000000" w:themeColor="text1"/>
          <w:sz w:val="24"/>
          <w:szCs w:val="24"/>
          <w:u w:val="single"/>
        </w:rPr>
        <w:lastRenderedPageBreak/>
        <w:t>Relevant areas of the National Policing Curriculum:</w:t>
      </w:r>
      <w:r w:rsidRPr="000341F5">
        <w:rPr>
          <w:rFonts w:eastAsia="Arial"/>
          <w:b/>
          <w:bCs/>
          <w:color w:val="000000" w:themeColor="text1"/>
          <w:sz w:val="24"/>
          <w:szCs w:val="24"/>
        </w:rPr>
        <w:t xml:space="preserve"> </w:t>
      </w:r>
    </w:p>
    <w:p w14:paraId="7E7E35F7" w14:textId="20C12183" w:rsidR="00025650" w:rsidRPr="000341F5" w:rsidRDefault="00025650" w:rsidP="5CE196A1">
      <w:pPr>
        <w:ind w:right="237"/>
        <w:jc w:val="both"/>
        <w:rPr>
          <w:rFonts w:eastAsia="Arial"/>
          <w:color w:val="000000" w:themeColor="text1"/>
          <w:sz w:val="24"/>
          <w:szCs w:val="24"/>
          <w:u w:val="single"/>
        </w:rPr>
      </w:pPr>
    </w:p>
    <w:p w14:paraId="3126ACE7" w14:textId="44709BCB" w:rsidR="3E63D7DA" w:rsidRPr="000341F5" w:rsidRDefault="3E63D7DA" w:rsidP="5CE196A1">
      <w:pPr>
        <w:ind w:right="237"/>
        <w:jc w:val="both"/>
        <w:rPr>
          <w:rFonts w:eastAsia="Arial"/>
          <w:b/>
          <w:bCs/>
          <w:color w:val="000000" w:themeColor="text1"/>
          <w:sz w:val="24"/>
          <w:szCs w:val="24"/>
          <w:u w:val="single"/>
        </w:rPr>
      </w:pPr>
      <w:r w:rsidRPr="000341F5">
        <w:rPr>
          <w:rFonts w:eastAsia="Arial"/>
          <w:b/>
          <w:bCs/>
          <w:color w:val="000000" w:themeColor="text1"/>
          <w:sz w:val="24"/>
          <w:szCs w:val="24"/>
          <w:u w:val="single"/>
        </w:rPr>
        <w:t>Road Policing</w:t>
      </w:r>
    </w:p>
    <w:p w14:paraId="332D1A3A" w14:textId="133B9396" w:rsidR="5CE196A1" w:rsidRPr="000341F5" w:rsidRDefault="5CE196A1" w:rsidP="5CE196A1">
      <w:pPr>
        <w:ind w:right="237"/>
        <w:jc w:val="both"/>
        <w:rPr>
          <w:rFonts w:eastAsia="Arial"/>
          <w:b/>
          <w:bCs/>
          <w:color w:val="000000" w:themeColor="text1"/>
          <w:sz w:val="24"/>
          <w:szCs w:val="24"/>
          <w:u w:val="single"/>
        </w:rPr>
      </w:pPr>
    </w:p>
    <w:p w14:paraId="3B79FE35" w14:textId="20784827" w:rsidR="5CE196A1" w:rsidRPr="000341F5" w:rsidRDefault="5CE196A1" w:rsidP="5CE196A1">
      <w:pPr>
        <w:ind w:right="237"/>
        <w:jc w:val="both"/>
        <w:rPr>
          <w:rFonts w:eastAsia="Arial"/>
          <w:b/>
          <w:bCs/>
          <w:color w:val="000000" w:themeColor="text1"/>
          <w:sz w:val="24"/>
          <w:szCs w:val="24"/>
        </w:rPr>
      </w:pPr>
      <w:r w:rsidRPr="000341F5">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0341F5" w:rsidRDefault="00025650" w:rsidP="5CE196A1">
      <w:pPr>
        <w:ind w:right="237"/>
        <w:jc w:val="both"/>
        <w:rPr>
          <w:rFonts w:eastAsia="Arial"/>
          <w:color w:val="000000" w:themeColor="text1"/>
          <w:sz w:val="24"/>
          <w:szCs w:val="24"/>
        </w:rPr>
      </w:pPr>
    </w:p>
    <w:p w14:paraId="5E21F8DD" w14:textId="1CFBA42C" w:rsidR="00025650" w:rsidRPr="000341F5" w:rsidRDefault="5CE196A1" w:rsidP="5CE196A1">
      <w:pPr>
        <w:ind w:right="237"/>
        <w:jc w:val="both"/>
        <w:rPr>
          <w:rFonts w:eastAsia="Arial"/>
          <w:color w:val="000000" w:themeColor="text1"/>
          <w:sz w:val="24"/>
          <w:szCs w:val="24"/>
        </w:rPr>
      </w:pPr>
      <w:r w:rsidRPr="000341F5">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0341F5"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RPr="000341F5" w14:paraId="02DD95B9" w14:textId="77777777" w:rsidTr="5CE196A1">
        <w:trPr>
          <w:trHeight w:val="2835"/>
        </w:trPr>
        <w:tc>
          <w:tcPr>
            <w:tcW w:w="9015" w:type="dxa"/>
          </w:tcPr>
          <w:p w14:paraId="1757852C" w14:textId="6DD3DA3E" w:rsidR="5CE196A1" w:rsidRPr="000341F5" w:rsidRDefault="5CE196A1" w:rsidP="5CE196A1">
            <w:pPr>
              <w:rPr>
                <w:rFonts w:eastAsiaTheme="minorEastAsia"/>
                <w:b/>
                <w:bCs/>
                <w:color w:val="000000" w:themeColor="text1"/>
                <w:sz w:val="28"/>
                <w:szCs w:val="28"/>
              </w:rPr>
            </w:pPr>
          </w:p>
          <w:p w14:paraId="3C1605A8" w14:textId="78FCC33E" w:rsidR="5CE196A1" w:rsidRPr="000341F5" w:rsidRDefault="5CE196A1" w:rsidP="5CE196A1">
            <w:pPr>
              <w:rPr>
                <w:rFonts w:eastAsiaTheme="minorEastAsia"/>
                <w:b/>
                <w:bCs/>
                <w:color w:val="000000" w:themeColor="text1"/>
                <w:sz w:val="28"/>
                <w:szCs w:val="28"/>
              </w:rPr>
            </w:pPr>
            <w:r w:rsidRPr="000341F5">
              <w:rPr>
                <w:rFonts w:eastAsiaTheme="minorEastAsia"/>
                <w:b/>
                <w:bCs/>
                <w:color w:val="000000" w:themeColor="text1"/>
                <w:sz w:val="28"/>
                <w:szCs w:val="28"/>
              </w:rPr>
              <w:t xml:space="preserve">Critically evaluate </w:t>
            </w:r>
            <w:r w:rsidRPr="000341F5">
              <w:rPr>
                <w:rFonts w:eastAsiaTheme="minorEastAsia"/>
                <w:color w:val="000000" w:themeColor="text1"/>
                <w:sz w:val="28"/>
                <w:szCs w:val="28"/>
              </w:rPr>
              <w:t>the evidence base that you dealt with and strategies that could be implemented to reduce the likelihood of it reoccurring.</w:t>
            </w:r>
            <w:r w:rsidRPr="000341F5">
              <w:rPr>
                <w:rFonts w:eastAsiaTheme="minorEastAsia"/>
                <w:b/>
                <w:bCs/>
                <w:color w:val="000000" w:themeColor="text1"/>
                <w:sz w:val="28"/>
                <w:szCs w:val="28"/>
              </w:rPr>
              <w:t xml:space="preserve"> </w:t>
            </w:r>
          </w:p>
          <w:p w14:paraId="42C2F7C1" w14:textId="59982CCB" w:rsidR="0FF883D4" w:rsidRPr="000341F5" w:rsidRDefault="0FF883D4" w:rsidP="0FF883D4">
            <w:pPr>
              <w:rPr>
                <w:rFonts w:eastAsiaTheme="minorEastAsia"/>
                <w:b/>
                <w:bCs/>
                <w:color w:val="000000" w:themeColor="text1"/>
                <w:sz w:val="28"/>
                <w:szCs w:val="28"/>
              </w:rPr>
            </w:pPr>
          </w:p>
          <w:p w14:paraId="6715F71E" w14:textId="6FF10E0D" w:rsidR="0FF883D4" w:rsidRPr="000341F5" w:rsidRDefault="0FF883D4" w:rsidP="5CE196A1">
            <w:pPr>
              <w:rPr>
                <w:color w:val="000000" w:themeColor="text1"/>
                <w:sz w:val="28"/>
                <w:szCs w:val="28"/>
              </w:rPr>
            </w:pPr>
          </w:p>
          <w:p w14:paraId="19C8A128" w14:textId="6018FFD3" w:rsidR="0FF883D4" w:rsidRPr="000341F5" w:rsidRDefault="0FF883D4" w:rsidP="5CE196A1">
            <w:pPr>
              <w:rPr>
                <w:color w:val="000000" w:themeColor="text1"/>
                <w:sz w:val="28"/>
                <w:szCs w:val="28"/>
              </w:rPr>
            </w:pPr>
          </w:p>
          <w:p w14:paraId="61D5D0A7" w14:textId="33811EF5" w:rsidR="740317DF" w:rsidRPr="000341F5" w:rsidRDefault="6E24A492" w:rsidP="5CE196A1">
            <w:pPr>
              <w:ind w:right="237"/>
              <w:jc w:val="both"/>
              <w:rPr>
                <w:i/>
                <w:iCs/>
                <w:sz w:val="24"/>
                <w:szCs w:val="24"/>
              </w:rPr>
            </w:pPr>
            <w:r w:rsidRPr="000341F5">
              <w:rPr>
                <w:sz w:val="24"/>
                <w:szCs w:val="24"/>
              </w:rPr>
              <w:t>2</w:t>
            </w:r>
            <w:r w:rsidR="717C278A" w:rsidRPr="000341F5">
              <w:rPr>
                <w:sz w:val="24"/>
                <w:szCs w:val="24"/>
              </w:rPr>
              <w:t>000</w:t>
            </w:r>
            <w:r w:rsidRPr="000341F5">
              <w:rPr>
                <w:sz w:val="24"/>
                <w:szCs w:val="24"/>
              </w:rPr>
              <w:t xml:space="preserve"> words </w:t>
            </w:r>
            <w:r w:rsidRPr="000341F5">
              <w:rPr>
                <w:i/>
                <w:iCs/>
                <w:sz w:val="24"/>
                <w:szCs w:val="24"/>
              </w:rPr>
              <w:t>(+/- 10%: include your actual word count at the end of each section)</w:t>
            </w:r>
          </w:p>
          <w:p w14:paraId="47FD9D6D" w14:textId="77582C77" w:rsidR="0FF883D4" w:rsidRPr="000341F5" w:rsidRDefault="0FF883D4" w:rsidP="5CE196A1">
            <w:pPr>
              <w:rPr>
                <w:color w:val="000000" w:themeColor="text1"/>
                <w:sz w:val="28"/>
                <w:szCs w:val="28"/>
              </w:rPr>
            </w:pPr>
          </w:p>
        </w:tc>
      </w:tr>
    </w:tbl>
    <w:p w14:paraId="5A545E1D" w14:textId="77777777" w:rsidR="00025650" w:rsidRPr="000341F5" w:rsidRDefault="00025650" w:rsidP="00340E9A">
      <w:pPr>
        <w:ind w:right="237"/>
        <w:jc w:val="both"/>
        <w:rPr>
          <w:sz w:val="24"/>
          <w:szCs w:val="24"/>
        </w:rPr>
      </w:pPr>
    </w:p>
    <w:p w14:paraId="71AB55F9" w14:textId="1CAAB863" w:rsidR="00025650" w:rsidRPr="000341F5" w:rsidRDefault="530F4161" w:rsidP="0FF883D4">
      <w:pPr>
        <w:ind w:right="237"/>
        <w:jc w:val="both"/>
        <w:rPr>
          <w:b/>
          <w:bCs/>
          <w:sz w:val="24"/>
          <w:szCs w:val="24"/>
        </w:rPr>
      </w:pPr>
      <w:r w:rsidRPr="000341F5">
        <w:rPr>
          <w:b/>
          <w:bCs/>
          <w:sz w:val="24"/>
          <w:szCs w:val="24"/>
        </w:rPr>
        <w:t xml:space="preserve">Answer: </w:t>
      </w:r>
    </w:p>
    <w:p w14:paraId="06660279" w14:textId="6A9EF7C7" w:rsidR="0FF883D4" w:rsidRPr="000341F5" w:rsidRDefault="0FF883D4" w:rsidP="0FF883D4">
      <w:pPr>
        <w:ind w:right="237"/>
        <w:jc w:val="both"/>
        <w:rPr>
          <w:b/>
          <w:bCs/>
          <w:color w:val="000000" w:themeColor="text1"/>
          <w:sz w:val="24"/>
          <w:szCs w:val="24"/>
        </w:rPr>
      </w:pPr>
    </w:p>
    <w:p w14:paraId="0B368BA9" w14:textId="69D7EB0E" w:rsidR="0FF883D4" w:rsidRPr="000341F5" w:rsidRDefault="0FF883D4" w:rsidP="0FF883D4">
      <w:pPr>
        <w:ind w:right="237"/>
        <w:jc w:val="both"/>
        <w:rPr>
          <w:b/>
          <w:bCs/>
          <w:color w:val="000000" w:themeColor="text1"/>
          <w:sz w:val="24"/>
          <w:szCs w:val="24"/>
        </w:rPr>
      </w:pPr>
    </w:p>
    <w:p w14:paraId="52DFCF8D" w14:textId="3662C727" w:rsidR="0FF883D4" w:rsidRPr="000341F5" w:rsidRDefault="0FF883D4" w:rsidP="0FF883D4">
      <w:pPr>
        <w:ind w:right="237"/>
        <w:jc w:val="both"/>
        <w:rPr>
          <w:b/>
          <w:bCs/>
          <w:color w:val="000000" w:themeColor="text1"/>
          <w:sz w:val="24"/>
          <w:szCs w:val="24"/>
        </w:rPr>
      </w:pPr>
    </w:p>
    <w:p w14:paraId="64B43CE1" w14:textId="0CE5E547" w:rsidR="0FF883D4" w:rsidRPr="000341F5" w:rsidRDefault="0FF883D4" w:rsidP="0FF883D4">
      <w:pPr>
        <w:ind w:right="237"/>
        <w:jc w:val="both"/>
        <w:rPr>
          <w:b/>
          <w:bCs/>
          <w:color w:val="000000" w:themeColor="text1"/>
          <w:sz w:val="24"/>
          <w:szCs w:val="24"/>
        </w:rPr>
      </w:pPr>
    </w:p>
    <w:p w14:paraId="6CE270A0" w14:textId="1661F9A8" w:rsidR="0FF883D4" w:rsidRPr="000341F5" w:rsidRDefault="0FF883D4" w:rsidP="0FF883D4">
      <w:pPr>
        <w:ind w:right="237"/>
        <w:jc w:val="both"/>
        <w:rPr>
          <w:b/>
          <w:bCs/>
          <w:color w:val="000000" w:themeColor="text1"/>
          <w:sz w:val="24"/>
          <w:szCs w:val="24"/>
        </w:rPr>
      </w:pPr>
    </w:p>
    <w:p w14:paraId="01672133" w14:textId="678260E2" w:rsidR="0FF883D4" w:rsidRPr="000341F5" w:rsidRDefault="0FF883D4" w:rsidP="0FF883D4">
      <w:pPr>
        <w:ind w:right="237"/>
        <w:jc w:val="both"/>
        <w:rPr>
          <w:b/>
          <w:bCs/>
          <w:color w:val="000000" w:themeColor="text1"/>
          <w:sz w:val="24"/>
          <w:szCs w:val="24"/>
        </w:rPr>
      </w:pPr>
    </w:p>
    <w:p w14:paraId="0F705075" w14:textId="2CF70284" w:rsidR="0FF883D4" w:rsidRPr="000341F5" w:rsidRDefault="0FF883D4" w:rsidP="0FF883D4">
      <w:pPr>
        <w:ind w:right="237"/>
        <w:jc w:val="both"/>
        <w:rPr>
          <w:b/>
          <w:bCs/>
          <w:color w:val="000000" w:themeColor="text1"/>
          <w:sz w:val="24"/>
          <w:szCs w:val="24"/>
        </w:rPr>
      </w:pPr>
    </w:p>
    <w:p w14:paraId="4716D932" w14:textId="7E478D0F" w:rsidR="0FF883D4" w:rsidRPr="000341F5" w:rsidRDefault="0FF883D4" w:rsidP="0FF883D4">
      <w:pPr>
        <w:ind w:right="237"/>
        <w:jc w:val="both"/>
        <w:rPr>
          <w:b/>
          <w:bCs/>
          <w:color w:val="000000" w:themeColor="text1"/>
          <w:sz w:val="24"/>
          <w:szCs w:val="24"/>
        </w:rPr>
      </w:pPr>
    </w:p>
    <w:p w14:paraId="286285DE" w14:textId="6C2C9E6F" w:rsidR="0FF883D4" w:rsidRPr="000341F5" w:rsidRDefault="0FF883D4" w:rsidP="0FF883D4">
      <w:pPr>
        <w:ind w:right="237"/>
        <w:jc w:val="both"/>
        <w:rPr>
          <w:b/>
          <w:bCs/>
          <w:color w:val="000000" w:themeColor="text1"/>
          <w:sz w:val="24"/>
          <w:szCs w:val="24"/>
        </w:rPr>
      </w:pPr>
    </w:p>
    <w:p w14:paraId="3C7BE9E2" w14:textId="23779D67" w:rsidR="0FF883D4" w:rsidRPr="000341F5" w:rsidRDefault="0FF883D4" w:rsidP="0FF883D4">
      <w:pPr>
        <w:ind w:right="237"/>
        <w:jc w:val="both"/>
        <w:rPr>
          <w:b/>
          <w:bCs/>
          <w:color w:val="000000" w:themeColor="text1"/>
          <w:sz w:val="24"/>
          <w:szCs w:val="24"/>
        </w:rPr>
      </w:pPr>
    </w:p>
    <w:p w14:paraId="6AC7E35C" w14:textId="11CDEEBB" w:rsidR="0FF883D4" w:rsidRPr="000341F5" w:rsidRDefault="0FF883D4" w:rsidP="0FF883D4">
      <w:pPr>
        <w:ind w:right="237"/>
        <w:jc w:val="both"/>
        <w:rPr>
          <w:b/>
          <w:bCs/>
          <w:color w:val="000000" w:themeColor="text1"/>
          <w:sz w:val="24"/>
          <w:szCs w:val="24"/>
        </w:rPr>
      </w:pPr>
    </w:p>
    <w:p w14:paraId="7A7D9147" w14:textId="61874C8B" w:rsidR="0FF883D4" w:rsidRPr="000341F5" w:rsidRDefault="0FF883D4" w:rsidP="0FF883D4">
      <w:pPr>
        <w:ind w:right="237"/>
        <w:jc w:val="both"/>
        <w:rPr>
          <w:b/>
          <w:bCs/>
          <w:color w:val="000000" w:themeColor="text1"/>
          <w:sz w:val="24"/>
          <w:szCs w:val="24"/>
        </w:rPr>
      </w:pPr>
    </w:p>
    <w:p w14:paraId="0D7259F8" w14:textId="3CFBE6C1" w:rsidR="0FF883D4" w:rsidRPr="000341F5" w:rsidRDefault="0FF883D4" w:rsidP="0FF883D4">
      <w:pPr>
        <w:ind w:right="237"/>
        <w:jc w:val="both"/>
        <w:rPr>
          <w:b/>
          <w:bCs/>
          <w:color w:val="000000" w:themeColor="text1"/>
          <w:sz w:val="24"/>
          <w:szCs w:val="24"/>
        </w:rPr>
      </w:pPr>
    </w:p>
    <w:p w14:paraId="134534B5" w14:textId="541CE791" w:rsidR="0FF883D4" w:rsidRPr="000341F5" w:rsidRDefault="0FF883D4" w:rsidP="0FF883D4">
      <w:pPr>
        <w:ind w:right="237"/>
        <w:jc w:val="both"/>
        <w:rPr>
          <w:b/>
          <w:bCs/>
          <w:color w:val="000000" w:themeColor="text1"/>
          <w:sz w:val="24"/>
          <w:szCs w:val="24"/>
        </w:rPr>
      </w:pPr>
    </w:p>
    <w:p w14:paraId="68D3871C" w14:textId="4098369C" w:rsidR="0FF883D4" w:rsidRPr="000341F5" w:rsidRDefault="0FF883D4" w:rsidP="0FF883D4">
      <w:pPr>
        <w:ind w:right="237"/>
        <w:jc w:val="both"/>
        <w:rPr>
          <w:b/>
          <w:bCs/>
          <w:color w:val="000000" w:themeColor="text1"/>
          <w:sz w:val="24"/>
          <w:szCs w:val="24"/>
        </w:rPr>
      </w:pPr>
    </w:p>
    <w:p w14:paraId="00102A4F" w14:textId="5040CA52" w:rsidR="0FF883D4" w:rsidRPr="000341F5" w:rsidRDefault="0FF883D4" w:rsidP="0FF883D4">
      <w:pPr>
        <w:ind w:right="237"/>
        <w:jc w:val="both"/>
        <w:rPr>
          <w:b/>
          <w:bCs/>
          <w:color w:val="000000" w:themeColor="text1"/>
          <w:sz w:val="24"/>
          <w:szCs w:val="24"/>
        </w:rPr>
      </w:pPr>
    </w:p>
    <w:p w14:paraId="012E8929" w14:textId="12DCBCC0" w:rsidR="0FF883D4" w:rsidRPr="000341F5" w:rsidRDefault="0FF883D4" w:rsidP="0FF883D4">
      <w:pPr>
        <w:ind w:right="237"/>
        <w:jc w:val="both"/>
        <w:rPr>
          <w:color w:val="000000" w:themeColor="text1"/>
          <w:sz w:val="24"/>
          <w:szCs w:val="24"/>
        </w:rPr>
      </w:pPr>
    </w:p>
    <w:p w14:paraId="3D3743C9" w14:textId="2348BB79" w:rsidR="0FF883D4" w:rsidRPr="000341F5" w:rsidRDefault="0FF883D4" w:rsidP="0FF883D4">
      <w:pPr>
        <w:ind w:right="237"/>
        <w:jc w:val="both"/>
        <w:rPr>
          <w:color w:val="000000" w:themeColor="text1"/>
          <w:sz w:val="24"/>
          <w:szCs w:val="24"/>
        </w:rPr>
      </w:pPr>
    </w:p>
    <w:p w14:paraId="6F33FF7C" w14:textId="3F59C4AC" w:rsidR="0FF883D4" w:rsidRPr="000341F5" w:rsidRDefault="0FF883D4" w:rsidP="0FF883D4">
      <w:pPr>
        <w:ind w:right="237"/>
        <w:jc w:val="both"/>
        <w:rPr>
          <w:color w:val="000000" w:themeColor="text1"/>
          <w:sz w:val="24"/>
          <w:szCs w:val="24"/>
        </w:rPr>
      </w:pPr>
    </w:p>
    <w:p w14:paraId="0CD14231" w14:textId="2525D1C0" w:rsidR="0FF883D4" w:rsidRPr="000341F5" w:rsidRDefault="0FF883D4" w:rsidP="5CE196A1">
      <w:pPr>
        <w:spacing w:beforeAutospacing="1" w:afterAutospacing="1"/>
        <w:ind w:left="3600" w:right="225"/>
        <w:rPr>
          <w:rFonts w:eastAsia="Arial"/>
          <w:color w:val="000000" w:themeColor="text1"/>
          <w:sz w:val="24"/>
          <w:szCs w:val="24"/>
        </w:rPr>
      </w:pPr>
    </w:p>
    <w:p w14:paraId="006F3C28" w14:textId="0DD25DE9" w:rsidR="0FF883D4" w:rsidRPr="000341F5" w:rsidRDefault="0FF883D4" w:rsidP="5CE196A1">
      <w:pPr>
        <w:ind w:left="2880" w:right="237"/>
        <w:rPr>
          <w:rFonts w:eastAsia="Arial"/>
          <w:b/>
          <w:bCs/>
          <w:color w:val="000000" w:themeColor="text1"/>
          <w:sz w:val="24"/>
          <w:szCs w:val="24"/>
          <w:u w:val="single"/>
        </w:rPr>
      </w:pPr>
    </w:p>
    <w:p w14:paraId="18FA57A9" w14:textId="6C22F9D7" w:rsidR="0FF883D4" w:rsidRPr="000341F5" w:rsidRDefault="0FF883D4" w:rsidP="5CE196A1">
      <w:pPr>
        <w:ind w:left="2880" w:right="237"/>
        <w:rPr>
          <w:rFonts w:eastAsia="Arial"/>
          <w:b/>
          <w:bCs/>
          <w:color w:val="000000" w:themeColor="text1"/>
          <w:sz w:val="24"/>
          <w:szCs w:val="24"/>
          <w:u w:val="single"/>
        </w:rPr>
      </w:pPr>
    </w:p>
    <w:p w14:paraId="7FF8DB21" w14:textId="235C91F4" w:rsidR="0FF883D4" w:rsidRPr="000341F5" w:rsidRDefault="0FF883D4" w:rsidP="5CE196A1">
      <w:pPr>
        <w:ind w:left="2880" w:right="237"/>
        <w:rPr>
          <w:rFonts w:eastAsia="Arial"/>
          <w:b/>
          <w:bCs/>
          <w:color w:val="000000" w:themeColor="text1"/>
          <w:sz w:val="24"/>
          <w:szCs w:val="24"/>
          <w:u w:val="single"/>
        </w:rPr>
      </w:pPr>
    </w:p>
    <w:p w14:paraId="2F990202" w14:textId="33561417" w:rsidR="0FF883D4" w:rsidRPr="000341F5" w:rsidRDefault="0FF883D4" w:rsidP="5CE196A1">
      <w:pPr>
        <w:ind w:left="2880" w:right="237"/>
        <w:rPr>
          <w:rFonts w:eastAsia="Arial"/>
          <w:b/>
          <w:bCs/>
          <w:color w:val="000000" w:themeColor="text1"/>
          <w:sz w:val="24"/>
          <w:szCs w:val="24"/>
          <w:u w:val="single"/>
        </w:rPr>
      </w:pPr>
    </w:p>
    <w:p w14:paraId="4648FDD9" w14:textId="7CA8525E" w:rsidR="0FF883D4" w:rsidRPr="000341F5" w:rsidRDefault="0FF883D4" w:rsidP="5CE196A1">
      <w:pPr>
        <w:ind w:left="2880" w:right="237"/>
        <w:rPr>
          <w:rFonts w:eastAsia="Arial"/>
          <w:b/>
          <w:bCs/>
          <w:color w:val="000000" w:themeColor="text1"/>
          <w:sz w:val="24"/>
          <w:szCs w:val="24"/>
          <w:u w:val="single"/>
        </w:rPr>
      </w:pPr>
    </w:p>
    <w:p w14:paraId="3852AC5D" w14:textId="583EFE3E" w:rsidR="0FF883D4" w:rsidRPr="000341F5" w:rsidRDefault="0FF883D4" w:rsidP="5CE196A1">
      <w:pPr>
        <w:ind w:left="2880" w:right="237"/>
        <w:rPr>
          <w:rFonts w:eastAsia="Arial"/>
          <w:b/>
          <w:bCs/>
          <w:color w:val="000000" w:themeColor="text1"/>
          <w:sz w:val="24"/>
          <w:szCs w:val="24"/>
          <w:u w:val="single"/>
        </w:rPr>
      </w:pPr>
    </w:p>
    <w:p w14:paraId="45169573" w14:textId="55211B12" w:rsidR="530F4161" w:rsidRPr="000341F5" w:rsidRDefault="530F4161" w:rsidP="5CE196A1">
      <w:pPr>
        <w:ind w:left="2880" w:right="237"/>
        <w:rPr>
          <w:rFonts w:eastAsia="Arial"/>
          <w:color w:val="000000" w:themeColor="text1"/>
          <w:sz w:val="28"/>
          <w:szCs w:val="28"/>
        </w:rPr>
      </w:pPr>
      <w:r w:rsidRPr="000341F5">
        <w:rPr>
          <w:rFonts w:eastAsia="Arial"/>
          <w:b/>
          <w:bCs/>
          <w:color w:val="000000" w:themeColor="text1"/>
          <w:sz w:val="28"/>
          <w:szCs w:val="28"/>
          <w:u w:val="single"/>
        </w:rPr>
        <w:t>Task 2 Option 4</w:t>
      </w:r>
    </w:p>
    <w:p w14:paraId="2473B34F" w14:textId="797C9F7A" w:rsidR="0FF883D4" w:rsidRPr="000341F5" w:rsidRDefault="0FF883D4" w:rsidP="5CE196A1">
      <w:pPr>
        <w:ind w:left="2880" w:right="237"/>
        <w:rPr>
          <w:b/>
          <w:bCs/>
          <w:color w:val="000000" w:themeColor="text1"/>
          <w:sz w:val="28"/>
          <w:szCs w:val="28"/>
          <w:u w:val="single"/>
        </w:rPr>
      </w:pPr>
    </w:p>
    <w:p w14:paraId="25A9309C" w14:textId="41A40537" w:rsidR="0FF883D4" w:rsidRPr="000341F5" w:rsidRDefault="0FF883D4" w:rsidP="5CE196A1">
      <w:pPr>
        <w:ind w:right="237"/>
        <w:jc w:val="both"/>
        <w:rPr>
          <w:rFonts w:eastAsia="Arial"/>
          <w:color w:val="000000" w:themeColor="text1"/>
          <w:sz w:val="24"/>
          <w:szCs w:val="24"/>
        </w:rPr>
      </w:pPr>
    </w:p>
    <w:p w14:paraId="596D1C85" w14:textId="4D73C32C" w:rsidR="530F4161" w:rsidRPr="000341F5" w:rsidRDefault="530F4161" w:rsidP="5CE196A1">
      <w:pPr>
        <w:ind w:right="237"/>
        <w:jc w:val="both"/>
        <w:rPr>
          <w:rFonts w:eastAsia="Arial"/>
          <w:color w:val="000000" w:themeColor="text1"/>
          <w:sz w:val="24"/>
          <w:szCs w:val="24"/>
          <w:u w:val="single"/>
        </w:rPr>
      </w:pPr>
      <w:r w:rsidRPr="000341F5">
        <w:rPr>
          <w:rFonts w:eastAsia="Arial"/>
          <w:b/>
          <w:bCs/>
          <w:color w:val="000000" w:themeColor="text1"/>
          <w:sz w:val="24"/>
          <w:szCs w:val="24"/>
          <w:u w:val="single"/>
        </w:rPr>
        <w:t>Relevant areas of the National Policing Curriculum:</w:t>
      </w:r>
      <w:r w:rsidRPr="000341F5">
        <w:rPr>
          <w:rFonts w:eastAsia="Arial"/>
          <w:b/>
          <w:bCs/>
          <w:color w:val="000000" w:themeColor="text1"/>
          <w:sz w:val="24"/>
          <w:szCs w:val="24"/>
        </w:rPr>
        <w:t xml:space="preserve"> </w:t>
      </w:r>
    </w:p>
    <w:p w14:paraId="1AC572FB" w14:textId="58259D8E" w:rsidR="0FF883D4" w:rsidRPr="000341F5" w:rsidRDefault="0FF883D4" w:rsidP="5CE196A1">
      <w:pPr>
        <w:ind w:right="237"/>
        <w:jc w:val="both"/>
        <w:rPr>
          <w:rFonts w:eastAsia="Arial"/>
          <w:color w:val="000000" w:themeColor="text1"/>
          <w:sz w:val="24"/>
          <w:szCs w:val="24"/>
          <w:u w:val="single"/>
        </w:rPr>
      </w:pPr>
    </w:p>
    <w:p w14:paraId="74647FE3" w14:textId="553516FB" w:rsidR="530F4161" w:rsidRPr="000341F5" w:rsidRDefault="530F4161" w:rsidP="5CE196A1">
      <w:pPr>
        <w:ind w:right="237"/>
        <w:jc w:val="both"/>
        <w:rPr>
          <w:rFonts w:eastAsia="Arial"/>
          <w:color w:val="000000" w:themeColor="text1"/>
          <w:sz w:val="24"/>
          <w:szCs w:val="24"/>
          <w:u w:val="single"/>
        </w:rPr>
      </w:pPr>
      <w:r w:rsidRPr="000341F5">
        <w:rPr>
          <w:rFonts w:eastAsia="Arial"/>
          <w:b/>
          <w:bCs/>
          <w:color w:val="000000" w:themeColor="text1"/>
          <w:sz w:val="24"/>
          <w:szCs w:val="24"/>
          <w:u w:val="single"/>
        </w:rPr>
        <w:t>Information and Intelligence</w:t>
      </w:r>
    </w:p>
    <w:p w14:paraId="04DEE70D" w14:textId="31965A3B" w:rsidR="0FF883D4" w:rsidRPr="000341F5" w:rsidRDefault="0FF883D4" w:rsidP="5CE196A1">
      <w:pPr>
        <w:ind w:right="237"/>
        <w:jc w:val="both"/>
        <w:rPr>
          <w:rFonts w:eastAsia="Arial"/>
          <w:color w:val="000000" w:themeColor="text1"/>
          <w:sz w:val="24"/>
          <w:szCs w:val="24"/>
        </w:rPr>
      </w:pPr>
    </w:p>
    <w:p w14:paraId="155AA4ED" w14:textId="597744D4" w:rsidR="530F4161" w:rsidRPr="000341F5" w:rsidRDefault="530F4161" w:rsidP="5CE196A1">
      <w:pPr>
        <w:ind w:right="237"/>
        <w:jc w:val="both"/>
        <w:rPr>
          <w:rFonts w:eastAsia="Arial"/>
          <w:color w:val="000000" w:themeColor="text1"/>
          <w:sz w:val="24"/>
          <w:szCs w:val="24"/>
        </w:rPr>
      </w:pPr>
      <w:r w:rsidRPr="000341F5">
        <w:rPr>
          <w:rFonts w:eastAsia="Arial"/>
          <w:color w:val="000000" w:themeColor="text1"/>
          <w:sz w:val="24"/>
          <w:szCs w:val="24"/>
        </w:rPr>
        <w:t xml:space="preserve">You should choose an investigation that you have been involved in </w:t>
      </w:r>
      <w:r w:rsidRPr="000341F5">
        <w:rPr>
          <w:rFonts w:eastAsia="Arial"/>
          <w:b/>
          <w:bCs/>
          <w:color w:val="000000" w:themeColor="text1"/>
          <w:sz w:val="24"/>
          <w:szCs w:val="24"/>
        </w:rPr>
        <w:t xml:space="preserve">that was of a complex nature, </w:t>
      </w:r>
      <w:r w:rsidRPr="000341F5">
        <w:rPr>
          <w:rFonts w:eastAsia="Arial"/>
          <w:color w:val="000000" w:themeColor="text1"/>
          <w:sz w:val="24"/>
          <w:szCs w:val="24"/>
        </w:rPr>
        <w:t>in which you played a significant role.</w:t>
      </w:r>
    </w:p>
    <w:p w14:paraId="03697FBC" w14:textId="6A666CFF" w:rsidR="5CE196A1" w:rsidRPr="000341F5" w:rsidRDefault="5CE196A1" w:rsidP="5CE196A1">
      <w:pPr>
        <w:ind w:right="237"/>
        <w:jc w:val="both"/>
        <w:rPr>
          <w:rFonts w:eastAsia="Arial"/>
          <w:color w:val="000000" w:themeColor="text1"/>
          <w:sz w:val="24"/>
          <w:szCs w:val="24"/>
        </w:rPr>
      </w:pPr>
    </w:p>
    <w:p w14:paraId="7D31B08B" w14:textId="7CED72C9" w:rsidR="5CE196A1" w:rsidRPr="000341F5" w:rsidRDefault="5CE196A1" w:rsidP="5CE196A1">
      <w:pPr>
        <w:ind w:right="237"/>
        <w:jc w:val="both"/>
        <w:rPr>
          <w:rFonts w:eastAsia="Arial"/>
          <w:color w:val="000000" w:themeColor="text1"/>
          <w:sz w:val="24"/>
          <w:szCs w:val="24"/>
        </w:rPr>
      </w:pPr>
    </w:p>
    <w:p w14:paraId="6BF0C210" w14:textId="72206386" w:rsidR="0FF883D4" w:rsidRPr="000341F5"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rsidRPr="000341F5" w14:paraId="1A6C3DF6" w14:textId="77777777" w:rsidTr="6BE8FAE0">
        <w:trPr>
          <w:trHeight w:val="2040"/>
        </w:trPr>
        <w:tc>
          <w:tcPr>
            <w:tcW w:w="9015" w:type="dxa"/>
          </w:tcPr>
          <w:p w14:paraId="3C0B2921" w14:textId="76FBCA1F" w:rsidR="0FF883D4" w:rsidRPr="000341F5" w:rsidRDefault="530F4161" w:rsidP="5CE196A1">
            <w:pPr>
              <w:spacing w:after="160" w:line="259" w:lineRule="auto"/>
              <w:rPr>
                <w:rFonts w:eastAsia="Arial"/>
                <w:color w:val="000000" w:themeColor="text1"/>
                <w:sz w:val="24"/>
                <w:szCs w:val="24"/>
              </w:rPr>
            </w:pPr>
            <w:r w:rsidRPr="000341F5">
              <w:rPr>
                <w:rFonts w:eastAsia="Arial"/>
                <w:color w:val="000000" w:themeColor="text1"/>
                <w:sz w:val="24"/>
                <w:szCs w:val="24"/>
              </w:rPr>
              <w:t xml:space="preserve"> </w:t>
            </w:r>
          </w:p>
          <w:p w14:paraId="4370179C" w14:textId="46F89A68" w:rsidR="0FF883D4" w:rsidRPr="000341F5" w:rsidRDefault="5CE196A1" w:rsidP="5CE196A1">
            <w:pPr>
              <w:spacing w:after="160" w:line="259" w:lineRule="auto"/>
              <w:rPr>
                <w:rFonts w:eastAsia="Arial"/>
                <w:color w:val="000000" w:themeColor="text1"/>
                <w:sz w:val="24"/>
                <w:szCs w:val="24"/>
              </w:rPr>
            </w:pPr>
            <w:r w:rsidRPr="000341F5">
              <w:rPr>
                <w:rFonts w:eastAsia="Arial"/>
                <w:b/>
                <w:bCs/>
                <w:color w:val="000000" w:themeColor="text1"/>
                <w:sz w:val="24"/>
                <w:szCs w:val="24"/>
              </w:rPr>
              <w:t>Critically analyse</w:t>
            </w:r>
            <w:r w:rsidRPr="000341F5">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Pr="000341F5" w:rsidRDefault="5CE196A1" w:rsidP="5CE196A1">
            <w:pPr>
              <w:spacing w:after="160" w:line="259" w:lineRule="auto"/>
              <w:rPr>
                <w:rFonts w:eastAsia="Arial"/>
                <w:color w:val="000000" w:themeColor="text1"/>
                <w:sz w:val="24"/>
                <w:szCs w:val="24"/>
              </w:rPr>
            </w:pPr>
            <w:r w:rsidRPr="000341F5">
              <w:rPr>
                <w:rFonts w:eastAsia="Arial"/>
                <w:color w:val="000000" w:themeColor="text1"/>
                <w:sz w:val="24"/>
                <w:szCs w:val="24"/>
              </w:rPr>
              <w:t xml:space="preserve">Reference how effective information and intelligence was used within your operation, and how you used specialist intelligence </w:t>
            </w:r>
            <w:r w:rsidR="558B9DDA" w:rsidRPr="000341F5">
              <w:rPr>
                <w:rFonts w:eastAsia="Arial"/>
                <w:color w:val="000000" w:themeColor="text1"/>
                <w:sz w:val="24"/>
                <w:szCs w:val="24"/>
              </w:rPr>
              <w:t>r</w:t>
            </w:r>
            <w:r w:rsidRPr="000341F5">
              <w:rPr>
                <w:rFonts w:eastAsia="Arial"/>
                <w:color w:val="000000" w:themeColor="text1"/>
                <w:sz w:val="24"/>
                <w:szCs w:val="24"/>
              </w:rPr>
              <w:t>oles to support your complex investigation.</w:t>
            </w:r>
          </w:p>
          <w:p w14:paraId="1EF57BB2" w14:textId="6018FFD3" w:rsidR="0FF883D4" w:rsidRPr="000341F5" w:rsidRDefault="0FF883D4" w:rsidP="5CE196A1">
            <w:pPr>
              <w:rPr>
                <w:color w:val="000000" w:themeColor="text1"/>
                <w:sz w:val="28"/>
                <w:szCs w:val="28"/>
              </w:rPr>
            </w:pPr>
          </w:p>
          <w:p w14:paraId="17AEFC90" w14:textId="1EC5C908" w:rsidR="530F4161" w:rsidRPr="000341F5" w:rsidRDefault="530F4161" w:rsidP="5CE196A1">
            <w:pPr>
              <w:ind w:right="237"/>
              <w:jc w:val="both"/>
              <w:rPr>
                <w:i/>
                <w:iCs/>
                <w:sz w:val="24"/>
                <w:szCs w:val="24"/>
              </w:rPr>
            </w:pPr>
            <w:r w:rsidRPr="000341F5">
              <w:rPr>
                <w:sz w:val="24"/>
                <w:szCs w:val="24"/>
              </w:rPr>
              <w:t>2</w:t>
            </w:r>
            <w:r w:rsidR="4A71BBDE" w:rsidRPr="000341F5">
              <w:rPr>
                <w:sz w:val="24"/>
                <w:szCs w:val="24"/>
              </w:rPr>
              <w:t>000</w:t>
            </w:r>
            <w:r w:rsidRPr="000341F5">
              <w:rPr>
                <w:sz w:val="24"/>
                <w:szCs w:val="24"/>
              </w:rPr>
              <w:t xml:space="preserve"> words </w:t>
            </w:r>
            <w:r w:rsidRPr="000341F5">
              <w:rPr>
                <w:i/>
                <w:iCs/>
                <w:sz w:val="24"/>
                <w:szCs w:val="24"/>
              </w:rPr>
              <w:t>(+/- 10%: include your actual word count at the end of each section)</w:t>
            </w:r>
          </w:p>
          <w:p w14:paraId="2C4333AE" w14:textId="76136B32" w:rsidR="0FF883D4" w:rsidRPr="000341F5" w:rsidRDefault="0FF883D4" w:rsidP="5CE196A1">
            <w:pPr>
              <w:spacing w:after="160" w:line="259" w:lineRule="auto"/>
              <w:rPr>
                <w:color w:val="000000" w:themeColor="text1"/>
                <w:sz w:val="28"/>
                <w:szCs w:val="28"/>
              </w:rPr>
            </w:pPr>
          </w:p>
          <w:p w14:paraId="1B418230" w14:textId="1F2E45E7" w:rsidR="0FF883D4" w:rsidRPr="000341F5" w:rsidRDefault="0FF883D4" w:rsidP="0FF883D4">
            <w:pPr>
              <w:rPr>
                <w:color w:val="000000" w:themeColor="text1"/>
                <w:sz w:val="24"/>
                <w:szCs w:val="24"/>
              </w:rPr>
            </w:pPr>
          </w:p>
        </w:tc>
      </w:tr>
    </w:tbl>
    <w:p w14:paraId="379D0FE3" w14:textId="16C925CF" w:rsidR="0FF883D4" w:rsidRPr="000341F5" w:rsidRDefault="0FF883D4" w:rsidP="0FF883D4">
      <w:pPr>
        <w:ind w:right="237"/>
        <w:jc w:val="both"/>
        <w:rPr>
          <w:color w:val="000000" w:themeColor="text1"/>
          <w:sz w:val="24"/>
          <w:szCs w:val="24"/>
        </w:rPr>
      </w:pPr>
    </w:p>
    <w:p w14:paraId="330ECD39" w14:textId="244CBDC0" w:rsidR="0FF883D4" w:rsidRPr="000341F5" w:rsidRDefault="0FF883D4" w:rsidP="0FF883D4">
      <w:pPr>
        <w:ind w:right="237"/>
        <w:jc w:val="both"/>
        <w:rPr>
          <w:color w:val="000000" w:themeColor="text1"/>
          <w:sz w:val="24"/>
          <w:szCs w:val="24"/>
        </w:rPr>
      </w:pPr>
    </w:p>
    <w:p w14:paraId="02F37DBD" w14:textId="649E61A0" w:rsidR="530F4161" w:rsidRPr="000341F5" w:rsidRDefault="530F4161" w:rsidP="0FF883D4">
      <w:pPr>
        <w:ind w:right="237"/>
        <w:jc w:val="both"/>
        <w:rPr>
          <w:b/>
          <w:bCs/>
          <w:color w:val="000000" w:themeColor="text1"/>
          <w:sz w:val="28"/>
          <w:szCs w:val="28"/>
        </w:rPr>
      </w:pPr>
      <w:r w:rsidRPr="000341F5">
        <w:rPr>
          <w:b/>
          <w:bCs/>
          <w:color w:val="000000" w:themeColor="text1"/>
          <w:sz w:val="28"/>
          <w:szCs w:val="28"/>
        </w:rPr>
        <w:t xml:space="preserve">Answer: </w:t>
      </w:r>
    </w:p>
    <w:p w14:paraId="161F227D" w14:textId="52208B1B" w:rsidR="0FF883D4" w:rsidRPr="000341F5" w:rsidRDefault="0FF883D4" w:rsidP="0FF883D4">
      <w:pPr>
        <w:ind w:right="237"/>
        <w:jc w:val="both"/>
        <w:rPr>
          <w:color w:val="000000" w:themeColor="text1"/>
          <w:sz w:val="24"/>
          <w:szCs w:val="24"/>
        </w:rPr>
      </w:pPr>
    </w:p>
    <w:p w14:paraId="412BB3A9" w14:textId="13153D53" w:rsidR="0FF883D4" w:rsidRPr="000341F5" w:rsidRDefault="0FF883D4" w:rsidP="0FF883D4">
      <w:pPr>
        <w:ind w:right="237"/>
        <w:jc w:val="both"/>
        <w:rPr>
          <w:color w:val="000000" w:themeColor="text1"/>
          <w:sz w:val="24"/>
          <w:szCs w:val="24"/>
        </w:rPr>
      </w:pPr>
    </w:p>
    <w:p w14:paraId="5FCC411E" w14:textId="11E188EF" w:rsidR="0FF883D4" w:rsidRPr="000341F5" w:rsidRDefault="0FF883D4" w:rsidP="0FF883D4">
      <w:pPr>
        <w:ind w:right="237"/>
        <w:jc w:val="both"/>
        <w:rPr>
          <w:color w:val="000000" w:themeColor="text1"/>
          <w:sz w:val="24"/>
          <w:szCs w:val="24"/>
        </w:rPr>
      </w:pPr>
    </w:p>
    <w:p w14:paraId="637B58D3" w14:textId="1476ACC0" w:rsidR="0FF883D4" w:rsidRPr="000341F5" w:rsidRDefault="0FF883D4" w:rsidP="0FF883D4">
      <w:pPr>
        <w:ind w:right="237"/>
        <w:jc w:val="both"/>
        <w:rPr>
          <w:color w:val="000000" w:themeColor="text1"/>
          <w:sz w:val="24"/>
          <w:szCs w:val="24"/>
        </w:rPr>
      </w:pPr>
    </w:p>
    <w:p w14:paraId="34C1A6CD" w14:textId="43F9D42C" w:rsidR="0FF883D4" w:rsidRPr="000341F5" w:rsidRDefault="0FF883D4" w:rsidP="0FF883D4">
      <w:pPr>
        <w:ind w:right="237"/>
        <w:jc w:val="both"/>
        <w:rPr>
          <w:color w:val="000000" w:themeColor="text1"/>
          <w:sz w:val="24"/>
          <w:szCs w:val="24"/>
        </w:rPr>
      </w:pPr>
    </w:p>
    <w:p w14:paraId="4A798CAC" w14:textId="653176B4" w:rsidR="0FF883D4" w:rsidRPr="000341F5" w:rsidRDefault="0FF883D4" w:rsidP="0FF883D4">
      <w:pPr>
        <w:ind w:right="237"/>
        <w:jc w:val="both"/>
        <w:rPr>
          <w:color w:val="000000" w:themeColor="text1"/>
          <w:sz w:val="24"/>
          <w:szCs w:val="24"/>
        </w:rPr>
      </w:pPr>
    </w:p>
    <w:p w14:paraId="33FD0B5A" w14:textId="62065F25" w:rsidR="0FF883D4" w:rsidRPr="000341F5" w:rsidRDefault="0FF883D4" w:rsidP="0FF883D4">
      <w:pPr>
        <w:ind w:right="237"/>
        <w:jc w:val="both"/>
        <w:rPr>
          <w:color w:val="000000" w:themeColor="text1"/>
          <w:sz w:val="24"/>
          <w:szCs w:val="24"/>
        </w:rPr>
      </w:pPr>
    </w:p>
    <w:p w14:paraId="30FD9487" w14:textId="6795B8A1" w:rsidR="0FF883D4" w:rsidRPr="000341F5" w:rsidRDefault="0FF883D4" w:rsidP="0FF883D4">
      <w:pPr>
        <w:ind w:right="237"/>
        <w:jc w:val="both"/>
        <w:rPr>
          <w:color w:val="000000" w:themeColor="text1"/>
          <w:sz w:val="24"/>
          <w:szCs w:val="24"/>
        </w:rPr>
      </w:pPr>
    </w:p>
    <w:p w14:paraId="5EA0F1BD" w14:textId="6B4309F7" w:rsidR="0FF883D4" w:rsidRPr="000341F5" w:rsidRDefault="0FF883D4" w:rsidP="0FF883D4">
      <w:pPr>
        <w:ind w:right="237"/>
        <w:jc w:val="both"/>
        <w:rPr>
          <w:color w:val="000000" w:themeColor="text1"/>
          <w:sz w:val="24"/>
          <w:szCs w:val="24"/>
        </w:rPr>
      </w:pPr>
    </w:p>
    <w:p w14:paraId="19944633" w14:textId="6D014E86" w:rsidR="0FF883D4" w:rsidRPr="000341F5" w:rsidRDefault="0FF883D4" w:rsidP="0FF883D4">
      <w:pPr>
        <w:ind w:right="237"/>
        <w:jc w:val="both"/>
        <w:rPr>
          <w:color w:val="000000" w:themeColor="text1"/>
          <w:sz w:val="24"/>
          <w:szCs w:val="24"/>
        </w:rPr>
      </w:pPr>
    </w:p>
    <w:p w14:paraId="04C9B2DA" w14:textId="527C63B4" w:rsidR="0FF883D4" w:rsidRPr="000341F5" w:rsidRDefault="0FF883D4" w:rsidP="0FF883D4">
      <w:pPr>
        <w:ind w:right="237"/>
        <w:jc w:val="both"/>
        <w:rPr>
          <w:color w:val="000000" w:themeColor="text1"/>
          <w:sz w:val="24"/>
          <w:szCs w:val="24"/>
        </w:rPr>
      </w:pPr>
    </w:p>
    <w:p w14:paraId="4F48C973" w14:textId="4CB67937" w:rsidR="0FF883D4" w:rsidRPr="000341F5" w:rsidRDefault="0FF883D4" w:rsidP="0FF883D4">
      <w:pPr>
        <w:ind w:right="237"/>
        <w:jc w:val="both"/>
        <w:rPr>
          <w:color w:val="000000" w:themeColor="text1"/>
          <w:sz w:val="24"/>
          <w:szCs w:val="24"/>
        </w:rPr>
      </w:pPr>
    </w:p>
    <w:p w14:paraId="77E207E8" w14:textId="05BD3807" w:rsidR="0FF883D4" w:rsidRPr="000341F5" w:rsidRDefault="0FF883D4" w:rsidP="0FF883D4">
      <w:pPr>
        <w:ind w:right="237"/>
        <w:jc w:val="both"/>
        <w:rPr>
          <w:color w:val="000000" w:themeColor="text1"/>
          <w:sz w:val="24"/>
          <w:szCs w:val="24"/>
        </w:rPr>
      </w:pPr>
    </w:p>
    <w:p w14:paraId="25844EEC" w14:textId="1525C8FE" w:rsidR="0FF883D4" w:rsidRPr="000341F5" w:rsidRDefault="0FF883D4" w:rsidP="0FF883D4">
      <w:pPr>
        <w:ind w:right="237"/>
        <w:jc w:val="both"/>
        <w:rPr>
          <w:color w:val="000000" w:themeColor="text1"/>
          <w:sz w:val="24"/>
          <w:szCs w:val="24"/>
        </w:rPr>
      </w:pPr>
    </w:p>
    <w:p w14:paraId="36DACD8E" w14:textId="5BC420A6" w:rsidR="0FF883D4" w:rsidRPr="000341F5" w:rsidRDefault="0FF883D4" w:rsidP="0FF883D4">
      <w:pPr>
        <w:ind w:right="237"/>
        <w:jc w:val="both"/>
        <w:rPr>
          <w:color w:val="000000" w:themeColor="text1"/>
          <w:sz w:val="24"/>
          <w:szCs w:val="24"/>
        </w:rPr>
      </w:pPr>
    </w:p>
    <w:p w14:paraId="2135297E" w14:textId="0F2AB18C" w:rsidR="0FF883D4" w:rsidRPr="000341F5" w:rsidRDefault="0FF883D4" w:rsidP="0FF883D4">
      <w:pPr>
        <w:ind w:right="237"/>
        <w:jc w:val="both"/>
        <w:rPr>
          <w:color w:val="000000" w:themeColor="text1"/>
          <w:sz w:val="24"/>
          <w:szCs w:val="24"/>
        </w:rPr>
      </w:pPr>
    </w:p>
    <w:p w14:paraId="4CD38373" w14:textId="4D889F91" w:rsidR="0FF883D4" w:rsidRPr="000341F5" w:rsidRDefault="0FF883D4" w:rsidP="0FF883D4">
      <w:pPr>
        <w:ind w:right="237"/>
        <w:jc w:val="both"/>
        <w:rPr>
          <w:color w:val="000000" w:themeColor="text1"/>
          <w:sz w:val="24"/>
          <w:szCs w:val="24"/>
        </w:rPr>
      </w:pPr>
    </w:p>
    <w:p w14:paraId="0454D4D7" w14:textId="34F45DA0" w:rsidR="0FF883D4" w:rsidRPr="000341F5" w:rsidRDefault="0FF883D4" w:rsidP="0FF883D4">
      <w:pPr>
        <w:ind w:right="237"/>
        <w:jc w:val="both"/>
        <w:rPr>
          <w:color w:val="000000" w:themeColor="text1"/>
          <w:sz w:val="24"/>
          <w:szCs w:val="24"/>
        </w:rPr>
      </w:pPr>
    </w:p>
    <w:p w14:paraId="33F0F629" w14:textId="2536516A" w:rsidR="0FF883D4" w:rsidRPr="000341F5" w:rsidRDefault="0FF883D4" w:rsidP="0FF883D4">
      <w:pPr>
        <w:ind w:right="237"/>
        <w:jc w:val="both"/>
        <w:rPr>
          <w:color w:val="000000" w:themeColor="text1"/>
          <w:sz w:val="24"/>
          <w:szCs w:val="24"/>
        </w:rPr>
      </w:pPr>
    </w:p>
    <w:p w14:paraId="37269815" w14:textId="5B51D2A0" w:rsidR="0FF883D4" w:rsidRPr="000341F5" w:rsidRDefault="0FF883D4" w:rsidP="0FF883D4">
      <w:pPr>
        <w:ind w:right="237"/>
        <w:jc w:val="both"/>
        <w:rPr>
          <w:color w:val="000000" w:themeColor="text1"/>
          <w:sz w:val="24"/>
          <w:szCs w:val="24"/>
        </w:rPr>
      </w:pPr>
    </w:p>
    <w:p w14:paraId="660FD7F8" w14:textId="1FA9DCD4" w:rsidR="0FF883D4" w:rsidRPr="000341F5" w:rsidRDefault="0FF883D4" w:rsidP="0FF883D4">
      <w:pPr>
        <w:ind w:right="237"/>
        <w:jc w:val="both"/>
        <w:rPr>
          <w:color w:val="000000" w:themeColor="text1"/>
          <w:sz w:val="24"/>
          <w:szCs w:val="24"/>
        </w:rPr>
      </w:pPr>
    </w:p>
    <w:p w14:paraId="3419B160" w14:textId="4D678DB1" w:rsidR="0FF883D4" w:rsidRPr="000341F5" w:rsidRDefault="0FF883D4" w:rsidP="0FF883D4">
      <w:pPr>
        <w:ind w:right="237"/>
        <w:jc w:val="both"/>
        <w:rPr>
          <w:color w:val="000000" w:themeColor="text1"/>
          <w:sz w:val="24"/>
          <w:szCs w:val="24"/>
        </w:rPr>
      </w:pPr>
    </w:p>
    <w:p w14:paraId="67FECD01" w14:textId="57DFA912" w:rsidR="0FF883D4" w:rsidRPr="000341F5" w:rsidRDefault="0FF883D4" w:rsidP="0FF883D4">
      <w:pPr>
        <w:ind w:right="237"/>
        <w:jc w:val="both"/>
        <w:rPr>
          <w:color w:val="000000" w:themeColor="text1"/>
          <w:sz w:val="24"/>
          <w:szCs w:val="24"/>
        </w:rPr>
      </w:pPr>
    </w:p>
    <w:p w14:paraId="376192B6" w14:textId="45BF88F2" w:rsidR="0FF883D4" w:rsidRPr="000341F5" w:rsidRDefault="0FF883D4" w:rsidP="0FF883D4">
      <w:pPr>
        <w:ind w:right="237"/>
        <w:jc w:val="both"/>
        <w:rPr>
          <w:color w:val="000000" w:themeColor="text1"/>
          <w:sz w:val="24"/>
          <w:szCs w:val="24"/>
        </w:rPr>
      </w:pPr>
    </w:p>
    <w:p w14:paraId="6851860F" w14:textId="357E9A6E" w:rsidR="0FF883D4" w:rsidRPr="000341F5" w:rsidRDefault="0FF883D4" w:rsidP="0FF883D4">
      <w:pPr>
        <w:ind w:right="237"/>
        <w:jc w:val="both"/>
        <w:rPr>
          <w:color w:val="000000" w:themeColor="text1"/>
          <w:sz w:val="24"/>
          <w:szCs w:val="24"/>
        </w:rPr>
      </w:pPr>
    </w:p>
    <w:p w14:paraId="7DB1A32F" w14:textId="0E605FF9" w:rsidR="0FF883D4" w:rsidRPr="000341F5" w:rsidRDefault="0FF883D4" w:rsidP="0FF883D4">
      <w:pPr>
        <w:ind w:right="237"/>
        <w:jc w:val="both"/>
        <w:rPr>
          <w:color w:val="000000" w:themeColor="text1"/>
          <w:sz w:val="24"/>
          <w:szCs w:val="24"/>
        </w:rPr>
      </w:pPr>
    </w:p>
    <w:p w14:paraId="58751063" w14:textId="52A79B4C" w:rsidR="13AD8C62" w:rsidRPr="000341F5" w:rsidRDefault="13AD8C62" w:rsidP="5CE196A1">
      <w:pPr>
        <w:ind w:left="2880" w:right="237"/>
        <w:rPr>
          <w:rFonts w:eastAsia="Arial"/>
          <w:color w:val="000000" w:themeColor="text1"/>
          <w:sz w:val="28"/>
          <w:szCs w:val="28"/>
        </w:rPr>
      </w:pPr>
      <w:r w:rsidRPr="000341F5">
        <w:rPr>
          <w:rFonts w:eastAsia="Arial"/>
          <w:b/>
          <w:bCs/>
          <w:color w:val="000000" w:themeColor="text1"/>
          <w:sz w:val="28"/>
          <w:szCs w:val="28"/>
          <w:u w:val="single"/>
        </w:rPr>
        <w:t xml:space="preserve">Task </w:t>
      </w:r>
      <w:r w:rsidR="2C093D8B" w:rsidRPr="000341F5">
        <w:rPr>
          <w:rFonts w:eastAsia="Arial"/>
          <w:b/>
          <w:bCs/>
          <w:color w:val="000000" w:themeColor="text1"/>
          <w:sz w:val="28"/>
          <w:szCs w:val="28"/>
          <w:u w:val="single"/>
        </w:rPr>
        <w:t>2</w:t>
      </w:r>
      <w:r w:rsidR="635C0C62" w:rsidRPr="000341F5">
        <w:rPr>
          <w:rFonts w:eastAsia="Arial"/>
          <w:b/>
          <w:bCs/>
          <w:color w:val="000000" w:themeColor="text1"/>
          <w:sz w:val="28"/>
          <w:szCs w:val="28"/>
          <w:u w:val="single"/>
        </w:rPr>
        <w:t xml:space="preserve"> </w:t>
      </w:r>
      <w:r w:rsidRPr="000341F5">
        <w:rPr>
          <w:rFonts w:eastAsia="Arial"/>
          <w:b/>
          <w:bCs/>
          <w:color w:val="000000" w:themeColor="text1"/>
          <w:sz w:val="28"/>
          <w:szCs w:val="28"/>
          <w:u w:val="single"/>
        </w:rPr>
        <w:t>Option 5</w:t>
      </w:r>
    </w:p>
    <w:p w14:paraId="25F38A2E" w14:textId="1F074CF2" w:rsidR="0FF883D4" w:rsidRPr="000341F5" w:rsidRDefault="0FF883D4" w:rsidP="0FF883D4">
      <w:pPr>
        <w:ind w:left="2880" w:right="237"/>
        <w:rPr>
          <w:rFonts w:eastAsia="Arial"/>
          <w:color w:val="000000" w:themeColor="text1"/>
          <w:sz w:val="24"/>
          <w:szCs w:val="24"/>
        </w:rPr>
      </w:pPr>
    </w:p>
    <w:p w14:paraId="60E3A437" w14:textId="73015E4D" w:rsidR="13AD8C62" w:rsidRPr="000341F5" w:rsidRDefault="13AD8C62" w:rsidP="0FF883D4">
      <w:pPr>
        <w:ind w:right="237"/>
        <w:jc w:val="both"/>
        <w:rPr>
          <w:rFonts w:eastAsia="Arial"/>
          <w:color w:val="000000" w:themeColor="text1"/>
          <w:sz w:val="24"/>
          <w:szCs w:val="24"/>
          <w:u w:val="single"/>
        </w:rPr>
      </w:pPr>
      <w:r w:rsidRPr="000341F5">
        <w:rPr>
          <w:rFonts w:eastAsia="Arial"/>
          <w:b/>
          <w:bCs/>
          <w:color w:val="000000" w:themeColor="text1"/>
          <w:sz w:val="24"/>
          <w:szCs w:val="24"/>
          <w:u w:val="single"/>
        </w:rPr>
        <w:t>Relevant areas of the National Policing Curriculum:</w:t>
      </w:r>
      <w:r w:rsidRPr="000341F5">
        <w:rPr>
          <w:rFonts w:eastAsia="Arial"/>
          <w:b/>
          <w:bCs/>
          <w:color w:val="000000" w:themeColor="text1"/>
          <w:sz w:val="24"/>
          <w:szCs w:val="24"/>
        </w:rPr>
        <w:t xml:space="preserve"> </w:t>
      </w:r>
    </w:p>
    <w:p w14:paraId="4E78C854" w14:textId="4BAF5FF4" w:rsidR="0FF883D4" w:rsidRPr="000341F5" w:rsidRDefault="0FF883D4" w:rsidP="0FF883D4">
      <w:pPr>
        <w:ind w:right="237"/>
        <w:jc w:val="both"/>
        <w:rPr>
          <w:rFonts w:eastAsia="Arial"/>
          <w:color w:val="000000" w:themeColor="text1"/>
          <w:sz w:val="24"/>
          <w:szCs w:val="24"/>
          <w:u w:val="single"/>
        </w:rPr>
      </w:pPr>
    </w:p>
    <w:p w14:paraId="13AD291B" w14:textId="587ED10C" w:rsidR="13AD8C62" w:rsidRPr="000341F5" w:rsidRDefault="13AD8C62" w:rsidP="0FF883D4">
      <w:pPr>
        <w:ind w:right="237"/>
        <w:jc w:val="both"/>
        <w:rPr>
          <w:rFonts w:eastAsia="Arial"/>
          <w:color w:val="000000" w:themeColor="text1"/>
          <w:sz w:val="24"/>
          <w:szCs w:val="24"/>
          <w:u w:val="single"/>
        </w:rPr>
      </w:pPr>
      <w:r w:rsidRPr="000341F5">
        <w:rPr>
          <w:rFonts w:eastAsia="Arial"/>
          <w:b/>
          <w:bCs/>
          <w:color w:val="000000" w:themeColor="text1"/>
          <w:sz w:val="24"/>
          <w:szCs w:val="24"/>
          <w:u w:val="single"/>
        </w:rPr>
        <w:t>Conducting Investigations</w:t>
      </w:r>
    </w:p>
    <w:p w14:paraId="41212371" w14:textId="5F8AC920" w:rsidR="0FF883D4" w:rsidRPr="000341F5" w:rsidRDefault="0FF883D4" w:rsidP="0FF883D4">
      <w:pPr>
        <w:ind w:right="237"/>
        <w:jc w:val="both"/>
        <w:rPr>
          <w:rFonts w:eastAsia="Arial"/>
          <w:color w:val="000000" w:themeColor="text1"/>
          <w:sz w:val="24"/>
          <w:szCs w:val="24"/>
        </w:rPr>
      </w:pPr>
    </w:p>
    <w:p w14:paraId="72CE0138" w14:textId="59A08411" w:rsidR="13AD8C62" w:rsidRPr="000341F5" w:rsidRDefault="13AD8C62" w:rsidP="0FF883D4">
      <w:pPr>
        <w:ind w:right="237"/>
        <w:jc w:val="both"/>
        <w:rPr>
          <w:rFonts w:eastAsia="Arial"/>
          <w:color w:val="000000" w:themeColor="text1"/>
          <w:sz w:val="24"/>
          <w:szCs w:val="24"/>
        </w:rPr>
      </w:pPr>
      <w:r w:rsidRPr="000341F5">
        <w:rPr>
          <w:rFonts w:eastAsia="Arial"/>
          <w:color w:val="000000" w:themeColor="text1"/>
          <w:sz w:val="24"/>
          <w:szCs w:val="24"/>
        </w:rPr>
        <w:t>You should choose an investigation that you have been involved in</w:t>
      </w:r>
      <w:r w:rsidRPr="000341F5">
        <w:rPr>
          <w:rFonts w:eastAsia="Arial"/>
          <w:b/>
          <w:bCs/>
          <w:color w:val="000000" w:themeColor="text1"/>
          <w:sz w:val="24"/>
          <w:szCs w:val="24"/>
        </w:rPr>
        <w:t xml:space="preserve"> that was of a complex nature, </w:t>
      </w:r>
      <w:r w:rsidRPr="000341F5">
        <w:rPr>
          <w:rFonts w:eastAsia="Arial"/>
          <w:color w:val="000000" w:themeColor="text1"/>
          <w:sz w:val="24"/>
          <w:szCs w:val="24"/>
        </w:rPr>
        <w:t>in which you played a significant role.</w:t>
      </w:r>
    </w:p>
    <w:p w14:paraId="03352B88" w14:textId="34C0816D" w:rsidR="0FF883D4" w:rsidRPr="000341F5" w:rsidRDefault="0FF883D4" w:rsidP="0FF883D4">
      <w:pPr>
        <w:ind w:right="237"/>
        <w:jc w:val="both"/>
        <w:rPr>
          <w:color w:val="000000" w:themeColor="text1"/>
          <w:sz w:val="24"/>
          <w:szCs w:val="24"/>
        </w:rPr>
      </w:pPr>
    </w:p>
    <w:p w14:paraId="3898F4BE" w14:textId="21493F49" w:rsidR="5CE196A1" w:rsidRPr="000341F5" w:rsidRDefault="5CE196A1" w:rsidP="5CE196A1"/>
    <w:tbl>
      <w:tblPr>
        <w:tblStyle w:val="TableGrid"/>
        <w:tblW w:w="0" w:type="auto"/>
        <w:tblLayout w:type="fixed"/>
        <w:tblLook w:val="06A0" w:firstRow="1" w:lastRow="0" w:firstColumn="1" w:lastColumn="0" w:noHBand="1" w:noVBand="1"/>
      </w:tblPr>
      <w:tblGrid>
        <w:gridCol w:w="9015"/>
      </w:tblGrid>
      <w:tr w:rsidR="0FF883D4" w:rsidRPr="000341F5" w14:paraId="6A8F306E" w14:textId="77777777" w:rsidTr="5CE196A1">
        <w:trPr>
          <w:trHeight w:val="3420"/>
        </w:trPr>
        <w:tc>
          <w:tcPr>
            <w:tcW w:w="9015" w:type="dxa"/>
          </w:tcPr>
          <w:p w14:paraId="1EBF6864" w14:textId="0222AEFD" w:rsidR="0FF883D4" w:rsidRPr="000341F5" w:rsidRDefault="0FF883D4" w:rsidP="0FF883D4">
            <w:pPr>
              <w:ind w:right="237"/>
              <w:jc w:val="both"/>
              <w:rPr>
                <w:sz w:val="24"/>
                <w:szCs w:val="24"/>
              </w:rPr>
            </w:pPr>
          </w:p>
          <w:p w14:paraId="44A7DE4C" w14:textId="4762E249" w:rsidR="13AD8C62" w:rsidRPr="000341F5" w:rsidRDefault="5CE196A1" w:rsidP="5CE196A1">
            <w:pPr>
              <w:ind w:right="237"/>
              <w:jc w:val="both"/>
              <w:rPr>
                <w:rFonts w:eastAsia="Arial"/>
                <w:color w:val="000000" w:themeColor="text1"/>
                <w:sz w:val="24"/>
                <w:szCs w:val="24"/>
              </w:rPr>
            </w:pPr>
            <w:r w:rsidRPr="000341F5">
              <w:rPr>
                <w:rFonts w:eastAsia="Arial"/>
                <w:b/>
                <w:bCs/>
                <w:color w:val="000000" w:themeColor="text1"/>
                <w:sz w:val="24"/>
                <w:szCs w:val="24"/>
              </w:rPr>
              <w:t>Critically evaluate</w:t>
            </w:r>
            <w:r w:rsidRPr="000341F5">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Pr="000341F5" w:rsidRDefault="13AD8C62" w:rsidP="5CE196A1">
            <w:pPr>
              <w:ind w:right="237"/>
              <w:jc w:val="both"/>
              <w:rPr>
                <w:rFonts w:eastAsia="Arial"/>
                <w:color w:val="000000" w:themeColor="text1"/>
                <w:sz w:val="24"/>
                <w:szCs w:val="24"/>
              </w:rPr>
            </w:pPr>
          </w:p>
          <w:p w14:paraId="297EA770" w14:textId="165E4249" w:rsidR="13AD8C62" w:rsidRPr="000341F5" w:rsidRDefault="13AD8C62" w:rsidP="5CE196A1">
            <w:pPr>
              <w:ind w:right="237"/>
              <w:jc w:val="both"/>
              <w:rPr>
                <w:rFonts w:eastAsia="Arial"/>
                <w:color w:val="000000" w:themeColor="text1"/>
                <w:sz w:val="24"/>
                <w:szCs w:val="24"/>
              </w:rPr>
            </w:pPr>
          </w:p>
          <w:p w14:paraId="2AA1635A" w14:textId="5AADEA62" w:rsidR="13AD8C62" w:rsidRPr="000341F5" w:rsidRDefault="5CE196A1" w:rsidP="5CE196A1">
            <w:pPr>
              <w:ind w:right="237"/>
              <w:jc w:val="both"/>
              <w:rPr>
                <w:rFonts w:eastAsia="Arial"/>
                <w:color w:val="000000" w:themeColor="text1"/>
                <w:sz w:val="24"/>
                <w:szCs w:val="24"/>
              </w:rPr>
            </w:pPr>
            <w:r w:rsidRPr="000341F5">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Pr="000341F5" w:rsidRDefault="13AD8C62" w:rsidP="5CE196A1">
            <w:pPr>
              <w:ind w:right="237"/>
              <w:jc w:val="both"/>
              <w:rPr>
                <w:sz w:val="24"/>
                <w:szCs w:val="24"/>
              </w:rPr>
            </w:pPr>
          </w:p>
          <w:p w14:paraId="5AD79861" w14:textId="57C44AB0" w:rsidR="13AD8C62" w:rsidRPr="000341F5" w:rsidRDefault="13AD8C62" w:rsidP="5CE196A1">
            <w:pPr>
              <w:ind w:right="237"/>
              <w:jc w:val="both"/>
              <w:rPr>
                <w:i/>
                <w:iCs/>
                <w:sz w:val="24"/>
                <w:szCs w:val="24"/>
              </w:rPr>
            </w:pPr>
            <w:r w:rsidRPr="000341F5">
              <w:rPr>
                <w:sz w:val="24"/>
                <w:szCs w:val="24"/>
              </w:rPr>
              <w:t>2</w:t>
            </w:r>
            <w:r w:rsidR="365C5F37" w:rsidRPr="000341F5">
              <w:rPr>
                <w:sz w:val="24"/>
                <w:szCs w:val="24"/>
              </w:rPr>
              <w:t>000</w:t>
            </w:r>
            <w:r w:rsidRPr="000341F5">
              <w:rPr>
                <w:sz w:val="24"/>
                <w:szCs w:val="24"/>
              </w:rPr>
              <w:t xml:space="preserve"> words </w:t>
            </w:r>
            <w:r w:rsidRPr="000341F5">
              <w:rPr>
                <w:i/>
                <w:iCs/>
                <w:sz w:val="24"/>
                <w:szCs w:val="24"/>
              </w:rPr>
              <w:t>(+/- 10%: include your actual word count at the end of each section)</w:t>
            </w:r>
          </w:p>
          <w:p w14:paraId="3E2DFD29" w14:textId="031A30E6" w:rsidR="0FF883D4" w:rsidRPr="000341F5" w:rsidRDefault="0FF883D4" w:rsidP="0FF883D4">
            <w:pPr>
              <w:rPr>
                <w:color w:val="000000" w:themeColor="text1"/>
                <w:sz w:val="28"/>
                <w:szCs w:val="28"/>
              </w:rPr>
            </w:pPr>
          </w:p>
        </w:tc>
      </w:tr>
    </w:tbl>
    <w:p w14:paraId="0CB19F61" w14:textId="22B7350E" w:rsidR="0FF883D4" w:rsidRPr="000341F5" w:rsidRDefault="0FF883D4" w:rsidP="0FF883D4">
      <w:pPr>
        <w:ind w:right="237"/>
        <w:jc w:val="both"/>
        <w:rPr>
          <w:color w:val="000000" w:themeColor="text1"/>
          <w:sz w:val="24"/>
          <w:szCs w:val="24"/>
        </w:rPr>
      </w:pPr>
    </w:p>
    <w:p w14:paraId="1505BB66" w14:textId="6F1531B2" w:rsidR="0FF883D4" w:rsidRPr="000341F5" w:rsidRDefault="0FF883D4" w:rsidP="0FF883D4">
      <w:pPr>
        <w:ind w:right="237"/>
        <w:jc w:val="both"/>
        <w:rPr>
          <w:color w:val="000000" w:themeColor="text1"/>
          <w:sz w:val="24"/>
          <w:szCs w:val="24"/>
        </w:rPr>
      </w:pPr>
    </w:p>
    <w:p w14:paraId="0F48B32A" w14:textId="351DA606" w:rsidR="13AD8C62" w:rsidRPr="000341F5" w:rsidRDefault="13AD8C62" w:rsidP="0FF883D4">
      <w:pPr>
        <w:ind w:right="237"/>
        <w:jc w:val="both"/>
        <w:rPr>
          <w:b/>
          <w:bCs/>
          <w:color w:val="000000" w:themeColor="text1"/>
          <w:sz w:val="28"/>
          <w:szCs w:val="28"/>
        </w:rPr>
      </w:pPr>
      <w:r w:rsidRPr="000341F5">
        <w:rPr>
          <w:b/>
          <w:bCs/>
          <w:color w:val="000000" w:themeColor="text1"/>
          <w:sz w:val="28"/>
          <w:szCs w:val="28"/>
        </w:rPr>
        <w:t xml:space="preserve">Answer: </w:t>
      </w:r>
    </w:p>
    <w:p w14:paraId="66D27FA2" w14:textId="2E573F43" w:rsidR="0FF883D4" w:rsidRPr="000341F5" w:rsidRDefault="0FF883D4" w:rsidP="0FF883D4">
      <w:pPr>
        <w:ind w:right="237"/>
        <w:jc w:val="both"/>
        <w:rPr>
          <w:color w:val="000000" w:themeColor="text1"/>
          <w:sz w:val="24"/>
          <w:szCs w:val="24"/>
        </w:rPr>
      </w:pPr>
    </w:p>
    <w:p w14:paraId="68085F9A" w14:textId="1708B427" w:rsidR="0FF883D4" w:rsidRPr="000341F5" w:rsidRDefault="0FF883D4" w:rsidP="0FF883D4">
      <w:pPr>
        <w:ind w:right="237"/>
        <w:jc w:val="both"/>
        <w:rPr>
          <w:color w:val="000000" w:themeColor="text1"/>
          <w:sz w:val="24"/>
          <w:szCs w:val="24"/>
        </w:rPr>
      </w:pPr>
    </w:p>
    <w:p w14:paraId="424576ED" w14:textId="5DA3CCBD" w:rsidR="0FF883D4" w:rsidRPr="000341F5" w:rsidRDefault="00804B3D" w:rsidP="00804B3D">
      <w:pPr>
        <w:ind w:right="237"/>
        <w:jc w:val="center"/>
        <w:rPr>
          <w:b/>
          <w:bCs/>
          <w:i/>
          <w:iCs/>
          <w:color w:val="000000" w:themeColor="text1"/>
          <w:sz w:val="24"/>
          <w:szCs w:val="24"/>
          <w:u w:val="single"/>
        </w:rPr>
      </w:pPr>
      <w:r w:rsidRPr="000341F5">
        <w:rPr>
          <w:b/>
          <w:bCs/>
          <w:i/>
          <w:iCs/>
          <w:color w:val="000000" w:themeColor="text1"/>
          <w:sz w:val="24"/>
          <w:szCs w:val="24"/>
          <w:u w:val="single"/>
        </w:rPr>
        <w:t>Bibliography</w:t>
      </w:r>
    </w:p>
    <w:p w14:paraId="120942A2" w14:textId="77777777" w:rsidR="00804B3D" w:rsidRPr="000341F5" w:rsidRDefault="00804B3D" w:rsidP="0FF883D4">
      <w:pPr>
        <w:ind w:right="237"/>
        <w:jc w:val="both"/>
        <w:rPr>
          <w:b/>
          <w:bCs/>
          <w:i/>
          <w:iCs/>
          <w:color w:val="000000" w:themeColor="text1"/>
          <w:sz w:val="24"/>
          <w:szCs w:val="24"/>
          <w:u w:val="single"/>
        </w:rPr>
      </w:pPr>
    </w:p>
    <w:p w14:paraId="345AACE4" w14:textId="123D8854" w:rsidR="00804B3D" w:rsidRPr="000341F5" w:rsidRDefault="00804B3D" w:rsidP="0FF883D4">
      <w:pPr>
        <w:ind w:right="237"/>
        <w:jc w:val="both"/>
        <w:rPr>
          <w:b/>
          <w:bCs/>
          <w:i/>
          <w:iCs/>
          <w:color w:val="000000" w:themeColor="text1"/>
          <w:sz w:val="24"/>
          <w:szCs w:val="24"/>
          <w:u w:val="single"/>
        </w:rPr>
      </w:pPr>
      <w:r w:rsidRPr="000341F5">
        <w:rPr>
          <w:b/>
          <w:bCs/>
          <w:i/>
          <w:iCs/>
          <w:color w:val="000000" w:themeColor="text1"/>
          <w:sz w:val="24"/>
          <w:szCs w:val="24"/>
          <w:u w:val="single"/>
        </w:rPr>
        <w:t xml:space="preserve">Task 1 </w:t>
      </w:r>
    </w:p>
    <w:p w14:paraId="7CCC989E" w14:textId="5D7DD8E1" w:rsidR="0FF883D4" w:rsidRPr="000341F5" w:rsidRDefault="0FF883D4" w:rsidP="0FF883D4">
      <w:pPr>
        <w:ind w:right="237"/>
        <w:jc w:val="both"/>
        <w:rPr>
          <w:color w:val="000000" w:themeColor="text1"/>
          <w:sz w:val="24"/>
          <w:szCs w:val="24"/>
        </w:rPr>
      </w:pPr>
    </w:p>
    <w:p w14:paraId="3DB202D7" w14:textId="3CA9514C" w:rsidR="0FF883D4" w:rsidRPr="000341F5" w:rsidRDefault="00804B3D" w:rsidP="00E25241">
      <w:pPr>
        <w:spacing w:line="360" w:lineRule="auto"/>
        <w:ind w:right="237"/>
        <w:rPr>
          <w:color w:val="000000" w:themeColor="text1"/>
          <w:sz w:val="22"/>
          <w:szCs w:val="22"/>
        </w:rPr>
      </w:pPr>
      <w:r w:rsidRPr="000341F5">
        <w:rPr>
          <w:color w:val="000000" w:themeColor="text1"/>
          <w:sz w:val="22"/>
          <w:szCs w:val="22"/>
        </w:rPr>
        <w:t xml:space="preserve">Ministry of Justice (2020) </w:t>
      </w:r>
      <w:r w:rsidRPr="000341F5">
        <w:rPr>
          <w:i/>
          <w:iCs/>
          <w:color w:val="000000" w:themeColor="text1"/>
          <w:sz w:val="22"/>
          <w:szCs w:val="22"/>
        </w:rPr>
        <w:t xml:space="preserve">Code of Practice for Victims of Crime in England and Wales. </w:t>
      </w:r>
      <w:r w:rsidRPr="000341F5">
        <w:rPr>
          <w:color w:val="000000" w:themeColor="text1"/>
          <w:sz w:val="22"/>
          <w:szCs w:val="22"/>
        </w:rPr>
        <w:t>Available at:</w:t>
      </w:r>
    </w:p>
    <w:p w14:paraId="550E30AF" w14:textId="1A3C2488" w:rsidR="00025650" w:rsidRPr="000341F5" w:rsidRDefault="00804B3D" w:rsidP="00E25241">
      <w:pPr>
        <w:spacing w:line="360" w:lineRule="auto"/>
        <w:ind w:right="237"/>
        <w:rPr>
          <w:bCs/>
          <w:sz w:val="22"/>
          <w:szCs w:val="22"/>
        </w:rPr>
      </w:pPr>
      <w:hyperlink r:id="rId15" w:anchor=":~:text=However%2C%20for%20the%20purpose%20of%20this%20Code%2C%20the,death%20was%20directly%20caused%20by%20a%20criminal%20offence." w:history="1">
        <w:r w:rsidRPr="000341F5">
          <w:rPr>
            <w:color w:val="0000FF"/>
            <w:sz w:val="22"/>
            <w:szCs w:val="22"/>
            <w:u w:val="single"/>
          </w:rPr>
          <w:t>https://assets.publishing.service.gov.uk/government/uploads/system/uploads/attachment_data/file/974376/victims-code-2020.pdf</w:t>
        </w:r>
      </w:hyperlink>
      <w:r w:rsidRPr="000341F5">
        <w:rPr>
          <w:sz w:val="22"/>
          <w:szCs w:val="22"/>
        </w:rPr>
        <w:t xml:space="preserve"> (Accessed on Friday 29th March 2024).</w:t>
      </w:r>
    </w:p>
    <w:p w14:paraId="044C210A" w14:textId="77777777" w:rsidR="00E25241" w:rsidRPr="000341F5" w:rsidRDefault="00E25241" w:rsidP="00E25241">
      <w:pPr>
        <w:spacing w:line="360" w:lineRule="auto"/>
        <w:ind w:right="237"/>
        <w:rPr>
          <w:sz w:val="22"/>
          <w:szCs w:val="22"/>
        </w:rPr>
      </w:pPr>
    </w:p>
    <w:p w14:paraId="015188D7" w14:textId="29D5A5F3" w:rsidR="00191DD5" w:rsidRPr="000341F5" w:rsidRDefault="00191DD5" w:rsidP="00E25241">
      <w:pPr>
        <w:spacing w:line="360" w:lineRule="auto"/>
        <w:ind w:right="237"/>
        <w:rPr>
          <w:sz w:val="22"/>
          <w:szCs w:val="22"/>
        </w:rPr>
      </w:pPr>
      <w:r w:rsidRPr="000341F5">
        <w:rPr>
          <w:sz w:val="22"/>
          <w:szCs w:val="22"/>
        </w:rPr>
        <w:t xml:space="preserve">Victim Support (2017) </w:t>
      </w:r>
      <w:r w:rsidRPr="000341F5">
        <w:rPr>
          <w:i/>
          <w:iCs/>
          <w:sz w:val="22"/>
          <w:szCs w:val="22"/>
        </w:rPr>
        <w:t xml:space="preserve">Understanding victims of crime. </w:t>
      </w:r>
      <w:r w:rsidRPr="000341F5">
        <w:rPr>
          <w:sz w:val="22"/>
          <w:szCs w:val="22"/>
        </w:rPr>
        <w:t xml:space="preserve">Available at: </w:t>
      </w:r>
      <w:hyperlink r:id="rId16" w:history="1">
        <w:r w:rsidRPr="000341F5">
          <w:rPr>
            <w:rStyle w:val="Hyperlink"/>
            <w:sz w:val="22"/>
            <w:szCs w:val="22"/>
          </w:rPr>
          <w:t>https://www.victimsupport.org.uk/wp-content/uploads/documents/files/VS_Understanding%20victims%20of%20crime_web.pdf</w:t>
        </w:r>
      </w:hyperlink>
      <w:r w:rsidRPr="000341F5">
        <w:rPr>
          <w:sz w:val="22"/>
          <w:szCs w:val="22"/>
        </w:rPr>
        <w:t xml:space="preserve"> (Accessed on </w:t>
      </w:r>
      <w:r w:rsidR="00E25241" w:rsidRPr="000341F5">
        <w:rPr>
          <w:sz w:val="22"/>
          <w:szCs w:val="22"/>
        </w:rPr>
        <w:t xml:space="preserve">Tuesday </w:t>
      </w:r>
      <w:r w:rsidR="00561101" w:rsidRPr="000341F5">
        <w:rPr>
          <w:sz w:val="22"/>
          <w:szCs w:val="22"/>
        </w:rPr>
        <w:t>9</w:t>
      </w:r>
      <w:r w:rsidR="00561101" w:rsidRPr="000341F5">
        <w:rPr>
          <w:sz w:val="22"/>
          <w:szCs w:val="22"/>
          <w:vertAlign w:val="superscript"/>
        </w:rPr>
        <w:t>th</w:t>
      </w:r>
      <w:r w:rsidR="00561101" w:rsidRPr="000341F5">
        <w:rPr>
          <w:sz w:val="22"/>
          <w:szCs w:val="22"/>
        </w:rPr>
        <w:t xml:space="preserve"> April 2024).</w:t>
      </w:r>
    </w:p>
    <w:p w14:paraId="1F4180C9" w14:textId="77777777" w:rsidR="00E25241" w:rsidRPr="000341F5" w:rsidRDefault="00E25241" w:rsidP="00E25241">
      <w:pPr>
        <w:spacing w:line="360" w:lineRule="auto"/>
        <w:ind w:right="237"/>
        <w:rPr>
          <w:sz w:val="22"/>
          <w:szCs w:val="22"/>
        </w:rPr>
      </w:pPr>
    </w:p>
    <w:p w14:paraId="3FEF0873" w14:textId="1A9887E5" w:rsidR="00E25241" w:rsidRPr="000341F5" w:rsidRDefault="00E25241" w:rsidP="00E25241">
      <w:pPr>
        <w:spacing w:line="360" w:lineRule="auto"/>
        <w:ind w:right="237"/>
        <w:rPr>
          <w:sz w:val="22"/>
          <w:szCs w:val="22"/>
        </w:rPr>
      </w:pPr>
      <w:r w:rsidRPr="000341F5">
        <w:rPr>
          <w:sz w:val="22"/>
          <w:szCs w:val="22"/>
        </w:rPr>
        <w:lastRenderedPageBreak/>
        <w:t xml:space="preserve">South Wales Victim Focus (2024) </w:t>
      </w:r>
      <w:r w:rsidRPr="000341F5">
        <w:rPr>
          <w:i/>
          <w:iCs/>
          <w:sz w:val="22"/>
          <w:szCs w:val="22"/>
        </w:rPr>
        <w:t xml:space="preserve">South Wales Victim Focus. </w:t>
      </w:r>
      <w:r w:rsidRPr="000341F5">
        <w:rPr>
          <w:sz w:val="22"/>
          <w:szCs w:val="22"/>
        </w:rPr>
        <w:t xml:space="preserve">Available at: </w:t>
      </w:r>
      <w:hyperlink r:id="rId17" w:history="1">
        <w:r w:rsidRPr="000341F5">
          <w:rPr>
            <w:rStyle w:val="Hyperlink"/>
            <w:sz w:val="22"/>
            <w:szCs w:val="22"/>
          </w:rPr>
          <w:t>https://www.southwalesvictimfocus.org.uk/</w:t>
        </w:r>
      </w:hyperlink>
      <w:r w:rsidRPr="000341F5">
        <w:rPr>
          <w:sz w:val="22"/>
          <w:szCs w:val="22"/>
        </w:rPr>
        <w:t xml:space="preserve"> (Accessed on Tuesday 9</w:t>
      </w:r>
      <w:r w:rsidRPr="000341F5">
        <w:rPr>
          <w:sz w:val="22"/>
          <w:szCs w:val="22"/>
          <w:vertAlign w:val="superscript"/>
        </w:rPr>
        <w:t>th</w:t>
      </w:r>
      <w:r w:rsidRPr="000341F5">
        <w:rPr>
          <w:sz w:val="22"/>
          <w:szCs w:val="22"/>
        </w:rPr>
        <w:t xml:space="preserve"> April 2024).</w:t>
      </w:r>
    </w:p>
    <w:p w14:paraId="79E100AA" w14:textId="77777777" w:rsidR="00A76E43" w:rsidRPr="000341F5" w:rsidRDefault="00A76E43" w:rsidP="00E25241">
      <w:pPr>
        <w:spacing w:line="360" w:lineRule="auto"/>
        <w:ind w:right="237"/>
        <w:rPr>
          <w:sz w:val="22"/>
          <w:szCs w:val="22"/>
        </w:rPr>
      </w:pPr>
    </w:p>
    <w:p w14:paraId="7BC23002" w14:textId="4B247650" w:rsidR="00A76E43" w:rsidRPr="000341F5" w:rsidRDefault="00A76E43" w:rsidP="00E25241">
      <w:pPr>
        <w:spacing w:line="360" w:lineRule="auto"/>
        <w:ind w:right="237"/>
        <w:rPr>
          <w:sz w:val="22"/>
          <w:szCs w:val="22"/>
        </w:rPr>
      </w:pPr>
      <w:r w:rsidRPr="000341F5">
        <w:rPr>
          <w:sz w:val="22"/>
          <w:szCs w:val="22"/>
        </w:rPr>
        <w:t xml:space="preserve">College of Policing (2024) </w:t>
      </w:r>
      <w:r w:rsidRPr="000341F5">
        <w:rPr>
          <w:i/>
          <w:iCs/>
          <w:sz w:val="22"/>
          <w:szCs w:val="22"/>
        </w:rPr>
        <w:t xml:space="preserve">Identifying vulnerability – New guidelines to support police. </w:t>
      </w:r>
      <w:r w:rsidRPr="000341F5">
        <w:rPr>
          <w:sz w:val="22"/>
          <w:szCs w:val="22"/>
        </w:rPr>
        <w:t xml:space="preserve">Available at: </w:t>
      </w:r>
      <w:hyperlink r:id="rId18" w:history="1">
        <w:r w:rsidRPr="000341F5">
          <w:rPr>
            <w:rStyle w:val="Hyperlink"/>
            <w:sz w:val="22"/>
            <w:szCs w:val="22"/>
          </w:rPr>
          <w:t>https://www.college.police.uk/article/identifying-vulnerability-new-guidelines-support-police</w:t>
        </w:r>
      </w:hyperlink>
      <w:r w:rsidRPr="000341F5">
        <w:rPr>
          <w:sz w:val="22"/>
          <w:szCs w:val="22"/>
        </w:rPr>
        <w:t xml:space="preserve"> (Accessed on Saturday 20th April 2024). </w:t>
      </w:r>
    </w:p>
    <w:p w14:paraId="611E785C" w14:textId="77777777" w:rsidR="00C2037E" w:rsidRPr="000341F5" w:rsidRDefault="00C2037E" w:rsidP="00E25241">
      <w:pPr>
        <w:spacing w:line="360" w:lineRule="auto"/>
        <w:ind w:right="237"/>
        <w:rPr>
          <w:sz w:val="22"/>
          <w:szCs w:val="22"/>
        </w:rPr>
      </w:pPr>
    </w:p>
    <w:p w14:paraId="32AD8628" w14:textId="40454F42" w:rsidR="00C2037E" w:rsidRPr="000341F5" w:rsidRDefault="00C2037E" w:rsidP="00E25241">
      <w:pPr>
        <w:spacing w:line="360" w:lineRule="auto"/>
        <w:ind w:right="237"/>
        <w:rPr>
          <w:sz w:val="22"/>
          <w:szCs w:val="22"/>
        </w:rPr>
      </w:pPr>
      <w:r w:rsidRPr="000341F5">
        <w:rPr>
          <w:sz w:val="22"/>
          <w:szCs w:val="22"/>
        </w:rPr>
        <w:t xml:space="preserve">Victim Support (2025) </w:t>
      </w:r>
      <w:r w:rsidRPr="000341F5">
        <w:rPr>
          <w:i/>
          <w:iCs/>
          <w:sz w:val="22"/>
          <w:szCs w:val="22"/>
        </w:rPr>
        <w:t xml:space="preserve">Key Organisations. </w:t>
      </w:r>
      <w:r w:rsidRPr="000341F5">
        <w:rPr>
          <w:sz w:val="22"/>
          <w:szCs w:val="22"/>
        </w:rPr>
        <w:t xml:space="preserve">Available at: </w:t>
      </w:r>
      <w:hyperlink r:id="rId19" w:history="1">
        <w:r w:rsidRPr="000341F5">
          <w:rPr>
            <w:rStyle w:val="Hyperlink"/>
            <w:sz w:val="22"/>
            <w:szCs w:val="22"/>
          </w:rPr>
          <w:t>https://www.victimsupport.org.uk/going-court/key-organisations/</w:t>
        </w:r>
      </w:hyperlink>
      <w:r w:rsidRPr="000341F5">
        <w:rPr>
          <w:sz w:val="22"/>
          <w:szCs w:val="22"/>
        </w:rPr>
        <w:t xml:space="preserve"> (Accessed on Thursday 31</w:t>
      </w:r>
      <w:r w:rsidRPr="000341F5">
        <w:rPr>
          <w:sz w:val="22"/>
          <w:szCs w:val="22"/>
          <w:vertAlign w:val="superscript"/>
        </w:rPr>
        <w:t>st</w:t>
      </w:r>
      <w:r w:rsidRPr="000341F5">
        <w:rPr>
          <w:sz w:val="22"/>
          <w:szCs w:val="22"/>
        </w:rPr>
        <w:t xml:space="preserve"> July 2025).</w:t>
      </w:r>
    </w:p>
    <w:p w14:paraId="6DC3ABDB" w14:textId="77777777" w:rsidR="00B715EC" w:rsidRPr="000341F5" w:rsidRDefault="00B715EC" w:rsidP="00E25241">
      <w:pPr>
        <w:spacing w:line="360" w:lineRule="auto"/>
        <w:ind w:right="237"/>
        <w:rPr>
          <w:sz w:val="22"/>
          <w:szCs w:val="22"/>
        </w:rPr>
      </w:pPr>
    </w:p>
    <w:p w14:paraId="7D318323" w14:textId="2E73F860" w:rsidR="00B715EC" w:rsidRPr="000341F5" w:rsidRDefault="00B715EC" w:rsidP="00E25241">
      <w:pPr>
        <w:spacing w:line="360" w:lineRule="auto"/>
        <w:ind w:right="237"/>
        <w:rPr>
          <w:sz w:val="22"/>
          <w:szCs w:val="22"/>
        </w:rPr>
      </w:pPr>
      <w:r w:rsidRPr="000341F5">
        <w:rPr>
          <w:sz w:val="22"/>
          <w:szCs w:val="22"/>
        </w:rPr>
        <w:t xml:space="preserve">College of Policing (2025) </w:t>
      </w:r>
      <w:r w:rsidRPr="000341F5">
        <w:rPr>
          <w:i/>
          <w:iCs/>
          <w:sz w:val="22"/>
          <w:szCs w:val="22"/>
        </w:rPr>
        <w:t xml:space="preserve">Partnership working and multi-agency responses/mechanisms. </w:t>
      </w:r>
      <w:r w:rsidRPr="000341F5">
        <w:rPr>
          <w:sz w:val="22"/>
          <w:szCs w:val="22"/>
        </w:rPr>
        <w:t xml:space="preserve">Available at: </w:t>
      </w:r>
      <w:hyperlink r:id="rId20" w:history="1">
        <w:r w:rsidRPr="000341F5">
          <w:rPr>
            <w:rStyle w:val="Hyperlink"/>
            <w:sz w:val="22"/>
            <w:szCs w:val="22"/>
          </w:rPr>
          <w:t>Partnership working and multi-agency responses/mechanisms | College of Policing</w:t>
        </w:r>
      </w:hyperlink>
      <w:r w:rsidRPr="000341F5">
        <w:rPr>
          <w:sz w:val="22"/>
          <w:szCs w:val="22"/>
        </w:rPr>
        <w:t xml:space="preserve"> (Accessed on Thursday 31</w:t>
      </w:r>
      <w:r w:rsidRPr="000341F5">
        <w:rPr>
          <w:sz w:val="22"/>
          <w:szCs w:val="22"/>
          <w:vertAlign w:val="superscript"/>
        </w:rPr>
        <w:t>st</w:t>
      </w:r>
      <w:r w:rsidRPr="000341F5">
        <w:rPr>
          <w:sz w:val="22"/>
          <w:szCs w:val="22"/>
        </w:rPr>
        <w:t xml:space="preserve"> July</w:t>
      </w:r>
      <w:r w:rsidR="00C14A39" w:rsidRPr="000341F5">
        <w:rPr>
          <w:sz w:val="22"/>
          <w:szCs w:val="22"/>
        </w:rPr>
        <w:t xml:space="preserve"> </w:t>
      </w:r>
      <w:r w:rsidRPr="000341F5">
        <w:rPr>
          <w:sz w:val="22"/>
          <w:szCs w:val="22"/>
        </w:rPr>
        <w:t>2025).</w:t>
      </w:r>
    </w:p>
    <w:p w14:paraId="4186244A" w14:textId="77777777" w:rsidR="00C14A39" w:rsidRPr="000341F5" w:rsidRDefault="00C14A39" w:rsidP="00E25241">
      <w:pPr>
        <w:spacing w:line="360" w:lineRule="auto"/>
        <w:ind w:right="237"/>
        <w:rPr>
          <w:sz w:val="22"/>
          <w:szCs w:val="22"/>
        </w:rPr>
      </w:pPr>
    </w:p>
    <w:p w14:paraId="5949A8E4" w14:textId="4D931643" w:rsidR="00C14A39" w:rsidRPr="000341F5" w:rsidRDefault="00C14A39" w:rsidP="00E25241">
      <w:pPr>
        <w:spacing w:line="360" w:lineRule="auto"/>
        <w:ind w:right="237"/>
        <w:rPr>
          <w:sz w:val="22"/>
          <w:szCs w:val="22"/>
        </w:rPr>
      </w:pPr>
      <w:r w:rsidRPr="000341F5">
        <w:rPr>
          <w:sz w:val="22"/>
          <w:szCs w:val="22"/>
        </w:rPr>
        <w:t xml:space="preserve">Oxford Bibliography (2025) </w:t>
      </w:r>
      <w:r w:rsidRPr="000341F5">
        <w:rPr>
          <w:i/>
          <w:iCs/>
          <w:sz w:val="22"/>
          <w:szCs w:val="22"/>
        </w:rPr>
        <w:t xml:space="preserve">Repeat Victimisation. </w:t>
      </w:r>
      <w:r w:rsidRPr="000341F5">
        <w:rPr>
          <w:sz w:val="22"/>
          <w:szCs w:val="22"/>
        </w:rPr>
        <w:t xml:space="preserve">Available at: </w:t>
      </w:r>
      <w:hyperlink r:id="rId21" w:history="1">
        <w:r w:rsidRPr="000341F5">
          <w:rPr>
            <w:rStyle w:val="Hyperlink"/>
            <w:sz w:val="22"/>
            <w:szCs w:val="22"/>
          </w:rPr>
          <w:t>Repeat Victimization - Criminology - Oxford Bibliographies</w:t>
        </w:r>
      </w:hyperlink>
      <w:r w:rsidRPr="000341F5">
        <w:rPr>
          <w:sz w:val="22"/>
          <w:szCs w:val="22"/>
        </w:rPr>
        <w:t xml:space="preserve"> (Accessed on Friday 1</w:t>
      </w:r>
      <w:r w:rsidRPr="000341F5">
        <w:rPr>
          <w:sz w:val="22"/>
          <w:szCs w:val="22"/>
          <w:vertAlign w:val="superscript"/>
        </w:rPr>
        <w:t>st</w:t>
      </w:r>
      <w:r w:rsidRPr="000341F5">
        <w:rPr>
          <w:sz w:val="22"/>
          <w:szCs w:val="22"/>
        </w:rPr>
        <w:t xml:space="preserve"> August 2025).</w:t>
      </w:r>
    </w:p>
    <w:p w14:paraId="76844D5B" w14:textId="77777777" w:rsidR="00273708" w:rsidRPr="000341F5" w:rsidRDefault="00273708" w:rsidP="00E25241">
      <w:pPr>
        <w:spacing w:line="360" w:lineRule="auto"/>
        <w:ind w:right="237"/>
        <w:rPr>
          <w:sz w:val="22"/>
          <w:szCs w:val="22"/>
        </w:rPr>
      </w:pPr>
    </w:p>
    <w:p w14:paraId="1D10B550" w14:textId="06B44A59" w:rsidR="00273708" w:rsidRPr="000341F5" w:rsidRDefault="00273708" w:rsidP="00E25241">
      <w:pPr>
        <w:spacing w:line="360" w:lineRule="auto"/>
        <w:ind w:right="237"/>
        <w:rPr>
          <w:sz w:val="22"/>
          <w:szCs w:val="22"/>
        </w:rPr>
      </w:pPr>
      <w:hyperlink r:id="rId22" w:history="1">
        <w:r w:rsidRPr="000341F5">
          <w:rPr>
            <w:rStyle w:val="Hyperlink"/>
            <w:sz w:val="22"/>
            <w:szCs w:val="22"/>
          </w:rPr>
          <w:t>www.parliament.uk</w:t>
        </w:r>
      </w:hyperlink>
      <w:r w:rsidRPr="000341F5">
        <w:rPr>
          <w:sz w:val="22"/>
          <w:szCs w:val="22"/>
        </w:rPr>
        <w:t xml:space="preserve"> </w:t>
      </w:r>
      <w:r w:rsidRPr="000341F5">
        <w:rPr>
          <w:i/>
          <w:iCs/>
          <w:sz w:val="22"/>
          <w:szCs w:val="22"/>
        </w:rPr>
        <w:t xml:space="preserve">The Government’s Approach to Crime Prevention – Home Affairs Committee Contents. </w:t>
      </w:r>
      <w:r w:rsidRPr="000341F5">
        <w:rPr>
          <w:sz w:val="22"/>
          <w:szCs w:val="22"/>
        </w:rPr>
        <w:t xml:space="preserve">Available at: </w:t>
      </w:r>
      <w:hyperlink r:id="rId23" w:anchor=":~:text=The%20Crime%20and%20Disorder%20Act%201998%20brought%20together,aim%20of%20improving%20multi-agency%20working%20to%20reduce%20crime" w:history="1">
        <w:r w:rsidRPr="000341F5">
          <w:rPr>
            <w:rStyle w:val="Hyperlink"/>
            <w:sz w:val="22"/>
            <w:szCs w:val="22"/>
          </w:rPr>
          <w:t>https://publications.parliament.uk/pa/cm200910/cmselect/cmhaff/242/24209.htm#:~:text=The%20Crime%20and%20Disorder%20Act%201998%20brought%20together,aim%20of%20improving%20multi-agency%20working%20to%20reduce%20crime</w:t>
        </w:r>
      </w:hyperlink>
      <w:r w:rsidRPr="000341F5">
        <w:rPr>
          <w:sz w:val="22"/>
          <w:szCs w:val="22"/>
        </w:rPr>
        <w:t>. (Accessed on Friday 1</w:t>
      </w:r>
      <w:r w:rsidRPr="000341F5">
        <w:rPr>
          <w:sz w:val="22"/>
          <w:szCs w:val="22"/>
          <w:vertAlign w:val="superscript"/>
        </w:rPr>
        <w:t>st</w:t>
      </w:r>
      <w:r w:rsidRPr="000341F5">
        <w:rPr>
          <w:sz w:val="22"/>
          <w:szCs w:val="22"/>
        </w:rPr>
        <w:t xml:space="preserve"> August 2025). </w:t>
      </w:r>
    </w:p>
    <w:p w14:paraId="117DC49F" w14:textId="77777777" w:rsidR="00855E1D" w:rsidRPr="000341F5" w:rsidRDefault="00855E1D" w:rsidP="00E25241">
      <w:pPr>
        <w:spacing w:line="360" w:lineRule="auto"/>
        <w:ind w:right="237"/>
        <w:rPr>
          <w:sz w:val="22"/>
          <w:szCs w:val="22"/>
        </w:rPr>
      </w:pPr>
    </w:p>
    <w:p w14:paraId="35537F46" w14:textId="7A24DDA5" w:rsidR="00855E1D" w:rsidRPr="000341F5" w:rsidRDefault="00855E1D" w:rsidP="00E25241">
      <w:pPr>
        <w:spacing w:line="360" w:lineRule="auto"/>
        <w:ind w:right="237"/>
        <w:rPr>
          <w:sz w:val="22"/>
          <w:szCs w:val="22"/>
        </w:rPr>
      </w:pPr>
      <w:r w:rsidRPr="000341F5">
        <w:rPr>
          <w:sz w:val="22"/>
          <w:szCs w:val="22"/>
        </w:rPr>
        <w:t xml:space="preserve">College of Policing (2025) </w:t>
      </w:r>
      <w:r w:rsidRPr="000341F5">
        <w:rPr>
          <w:i/>
          <w:iCs/>
          <w:sz w:val="22"/>
          <w:szCs w:val="22"/>
        </w:rPr>
        <w:t xml:space="preserve">Crime reduction toolkit. </w:t>
      </w:r>
      <w:r w:rsidRPr="000341F5">
        <w:rPr>
          <w:sz w:val="22"/>
          <w:szCs w:val="22"/>
        </w:rPr>
        <w:t xml:space="preserve">Available at: </w:t>
      </w:r>
      <w:hyperlink r:id="rId24" w:history="1">
        <w:r w:rsidRPr="000341F5">
          <w:rPr>
            <w:rStyle w:val="Hyperlink"/>
            <w:sz w:val="22"/>
            <w:szCs w:val="22"/>
          </w:rPr>
          <w:t>https://www.college.police.uk/research/crime-reduction-toolkit</w:t>
        </w:r>
      </w:hyperlink>
      <w:r w:rsidRPr="000341F5">
        <w:rPr>
          <w:sz w:val="22"/>
          <w:szCs w:val="22"/>
        </w:rPr>
        <w:t xml:space="preserve"> (Accessed on Friday 1st August 2025). </w:t>
      </w:r>
    </w:p>
    <w:p w14:paraId="52E606DB" w14:textId="77777777" w:rsidR="00B10A21" w:rsidRPr="00B10A21" w:rsidRDefault="00B10A21" w:rsidP="00E25241">
      <w:pPr>
        <w:spacing w:line="360" w:lineRule="auto"/>
        <w:ind w:right="237"/>
        <w:rPr>
          <w:b/>
          <w:bCs/>
          <w:i/>
          <w:iCs/>
          <w:sz w:val="22"/>
          <w:szCs w:val="22"/>
          <w:u w:val="single"/>
        </w:rPr>
      </w:pPr>
    </w:p>
    <w:p w14:paraId="53F50559" w14:textId="652ED3B6" w:rsidR="0096067F" w:rsidRPr="000341F5" w:rsidRDefault="0096067F" w:rsidP="00E25241">
      <w:pPr>
        <w:spacing w:line="360" w:lineRule="auto"/>
        <w:ind w:right="237"/>
        <w:rPr>
          <w:sz w:val="22"/>
          <w:szCs w:val="22"/>
        </w:rPr>
      </w:pPr>
      <w:r w:rsidRPr="000341F5">
        <w:rPr>
          <w:sz w:val="22"/>
          <w:szCs w:val="22"/>
        </w:rPr>
        <w:t xml:space="preserve">IDS (2022) </w:t>
      </w:r>
      <w:r w:rsidRPr="000341F5">
        <w:rPr>
          <w:i/>
          <w:iCs/>
          <w:sz w:val="22"/>
          <w:szCs w:val="22"/>
        </w:rPr>
        <w:t xml:space="preserve">Does CCTV Reduce Crime? </w:t>
      </w:r>
      <w:r w:rsidRPr="000341F5">
        <w:rPr>
          <w:sz w:val="22"/>
          <w:szCs w:val="22"/>
        </w:rPr>
        <w:t xml:space="preserve">Available at: </w:t>
      </w:r>
      <w:hyperlink r:id="rId25" w:history="1">
        <w:r w:rsidR="00825843" w:rsidRPr="000341F5">
          <w:rPr>
            <w:rStyle w:val="Hyperlink"/>
            <w:sz w:val="22"/>
            <w:szCs w:val="22"/>
          </w:rPr>
          <w:t>https://www.ids-securityltd.co.uk/news/post/does-cctv-reduce-crime</w:t>
        </w:r>
      </w:hyperlink>
      <w:r w:rsidR="00825843" w:rsidRPr="000341F5">
        <w:rPr>
          <w:sz w:val="22"/>
          <w:szCs w:val="22"/>
        </w:rPr>
        <w:t xml:space="preserve"> (Accessed on Wednesday 20th August 2025). </w:t>
      </w:r>
    </w:p>
    <w:p w14:paraId="308BE3D7" w14:textId="77777777" w:rsidR="006167F2" w:rsidRPr="000341F5" w:rsidRDefault="006167F2" w:rsidP="00E25241">
      <w:pPr>
        <w:spacing w:line="360" w:lineRule="auto"/>
        <w:ind w:right="237"/>
        <w:rPr>
          <w:sz w:val="22"/>
          <w:szCs w:val="22"/>
        </w:rPr>
      </w:pPr>
    </w:p>
    <w:p w14:paraId="698B9FBA" w14:textId="610A19ED" w:rsidR="006167F2" w:rsidRPr="000341F5" w:rsidRDefault="006167F2" w:rsidP="00E25241">
      <w:pPr>
        <w:spacing w:line="360" w:lineRule="auto"/>
        <w:ind w:right="237"/>
        <w:rPr>
          <w:sz w:val="22"/>
          <w:szCs w:val="22"/>
        </w:rPr>
      </w:pPr>
      <w:r w:rsidRPr="000341F5">
        <w:rPr>
          <w:sz w:val="22"/>
          <w:szCs w:val="22"/>
        </w:rPr>
        <w:t xml:space="preserve">College of Policing (2024) </w:t>
      </w:r>
      <w:r w:rsidRPr="000341F5">
        <w:rPr>
          <w:i/>
          <w:iCs/>
          <w:sz w:val="22"/>
          <w:szCs w:val="22"/>
        </w:rPr>
        <w:t xml:space="preserve">Education in Prisons. </w:t>
      </w:r>
      <w:r w:rsidRPr="000341F5">
        <w:rPr>
          <w:sz w:val="22"/>
          <w:szCs w:val="22"/>
        </w:rPr>
        <w:t xml:space="preserve">Available at: </w:t>
      </w:r>
      <w:hyperlink r:id="rId26" w:history="1">
        <w:r w:rsidRPr="000341F5">
          <w:rPr>
            <w:rStyle w:val="Hyperlink"/>
            <w:sz w:val="22"/>
            <w:szCs w:val="22"/>
          </w:rPr>
          <w:t>https://www.college.police.uk/research/crime-reduction-toolkit/education-prisons</w:t>
        </w:r>
      </w:hyperlink>
      <w:r w:rsidRPr="000341F5">
        <w:rPr>
          <w:sz w:val="22"/>
          <w:szCs w:val="22"/>
        </w:rPr>
        <w:t xml:space="preserve"> (Accessed on Wednesday 20th August 2025). </w:t>
      </w:r>
    </w:p>
    <w:p w14:paraId="126C5CB4" w14:textId="77777777" w:rsidR="00B13D0C" w:rsidRPr="000341F5" w:rsidRDefault="00B13D0C" w:rsidP="00E25241">
      <w:pPr>
        <w:spacing w:line="360" w:lineRule="auto"/>
        <w:ind w:right="237"/>
        <w:rPr>
          <w:sz w:val="22"/>
          <w:szCs w:val="22"/>
        </w:rPr>
      </w:pPr>
    </w:p>
    <w:p w14:paraId="7A27EB66" w14:textId="01AAD5C8" w:rsidR="00B13D0C" w:rsidRPr="000341F5" w:rsidRDefault="00B13D0C" w:rsidP="00E25241">
      <w:pPr>
        <w:spacing w:line="360" w:lineRule="auto"/>
        <w:ind w:right="237"/>
        <w:rPr>
          <w:sz w:val="22"/>
          <w:szCs w:val="22"/>
        </w:rPr>
      </w:pPr>
      <w:r w:rsidRPr="000341F5">
        <w:rPr>
          <w:sz w:val="22"/>
          <w:szCs w:val="22"/>
        </w:rPr>
        <w:lastRenderedPageBreak/>
        <w:t xml:space="preserve">HM Prison and Probation Service (2023) </w:t>
      </w:r>
      <w:r w:rsidRPr="000341F5">
        <w:rPr>
          <w:i/>
          <w:iCs/>
          <w:sz w:val="22"/>
          <w:szCs w:val="22"/>
        </w:rPr>
        <w:t xml:space="preserve">Electronic Monitoring in the Criminal Justice System. </w:t>
      </w:r>
      <w:r w:rsidRPr="000341F5">
        <w:rPr>
          <w:sz w:val="22"/>
          <w:szCs w:val="22"/>
        </w:rPr>
        <w:t xml:space="preserve">Available at: </w:t>
      </w:r>
      <w:hyperlink r:id="rId27" w:anchor=":~:text=EM%20is%20a%20valuable%20tool%20with%20flexible%20and,priorities%20of%20reducing%20reoffending%20and%20protecting%20the%20public." w:history="1">
        <w:r w:rsidRPr="000341F5">
          <w:rPr>
            <w:rStyle w:val="Hyperlink"/>
            <w:sz w:val="22"/>
            <w:szCs w:val="22"/>
          </w:rPr>
          <w:t>https://assets.publishing.service.gov.uk/media/64ef6cff6bc96d000d4ed347/Eletronic_Monitoring_strategy_update.pdf</w:t>
        </w:r>
      </w:hyperlink>
      <w:r w:rsidRPr="000341F5">
        <w:rPr>
          <w:sz w:val="22"/>
          <w:szCs w:val="22"/>
        </w:rPr>
        <w:t xml:space="preserve"> (Accessed on Wednesday 20th August 2025). </w:t>
      </w:r>
    </w:p>
    <w:p w14:paraId="31FE0165" w14:textId="77777777" w:rsidR="0080755E" w:rsidRPr="000341F5" w:rsidRDefault="0080755E" w:rsidP="00E25241">
      <w:pPr>
        <w:spacing w:line="360" w:lineRule="auto"/>
        <w:ind w:right="237"/>
      </w:pPr>
    </w:p>
    <w:p w14:paraId="1DE5F5DD" w14:textId="493A6107" w:rsidR="0080755E" w:rsidRPr="000341F5" w:rsidRDefault="0080755E" w:rsidP="00E25241">
      <w:pPr>
        <w:spacing w:line="360" w:lineRule="auto"/>
        <w:ind w:right="237"/>
        <w:rPr>
          <w:sz w:val="22"/>
          <w:szCs w:val="22"/>
        </w:rPr>
      </w:pPr>
      <w:r w:rsidRPr="000341F5">
        <w:rPr>
          <w:sz w:val="22"/>
          <w:szCs w:val="22"/>
        </w:rPr>
        <w:t xml:space="preserve">College of Policing (2023) </w:t>
      </w:r>
      <w:r w:rsidRPr="000341F5">
        <w:rPr>
          <w:i/>
          <w:iCs/>
          <w:sz w:val="22"/>
          <w:szCs w:val="22"/>
        </w:rPr>
        <w:t xml:space="preserve">Electronic monitoring of offenders. </w:t>
      </w:r>
      <w:r w:rsidRPr="000341F5">
        <w:rPr>
          <w:sz w:val="22"/>
          <w:szCs w:val="22"/>
        </w:rPr>
        <w:t xml:space="preserve">Available at: </w:t>
      </w:r>
      <w:hyperlink r:id="rId28" w:history="1">
        <w:r w:rsidRPr="000341F5">
          <w:rPr>
            <w:rStyle w:val="Hyperlink"/>
            <w:sz w:val="22"/>
            <w:szCs w:val="22"/>
          </w:rPr>
          <w:t>https://www.college.police.uk/research/crime-reduction-toolkit/electronic-monitoring-offenders</w:t>
        </w:r>
      </w:hyperlink>
      <w:r w:rsidRPr="000341F5">
        <w:rPr>
          <w:sz w:val="22"/>
          <w:szCs w:val="22"/>
        </w:rPr>
        <w:t xml:space="preserve"> (Accessed on Wednesday 20th August 2025). </w:t>
      </w:r>
    </w:p>
    <w:p w14:paraId="76B6FAAC" w14:textId="78791342" w:rsidR="0FF883D4" w:rsidRPr="000341F5" w:rsidRDefault="0FF883D4" w:rsidP="00273708">
      <w:pPr>
        <w:ind w:right="225"/>
        <w:rPr>
          <w:b/>
          <w:bCs/>
          <w:sz w:val="24"/>
          <w:szCs w:val="24"/>
          <w:lang w:eastAsia="zh-TW"/>
        </w:rPr>
      </w:pPr>
    </w:p>
    <w:p w14:paraId="4E4AF9BF" w14:textId="6961C97C" w:rsidR="00273708" w:rsidRPr="000341F5" w:rsidRDefault="009848A1" w:rsidP="009848A1">
      <w:pPr>
        <w:spacing w:line="360" w:lineRule="auto"/>
        <w:ind w:right="225"/>
        <w:rPr>
          <w:sz w:val="22"/>
          <w:szCs w:val="22"/>
        </w:rPr>
      </w:pPr>
      <w:r w:rsidRPr="000341F5">
        <w:rPr>
          <w:sz w:val="22"/>
          <w:szCs w:val="22"/>
          <w:lang w:eastAsia="zh-TW"/>
        </w:rPr>
        <w:t xml:space="preserve">Safe Lives (2025) </w:t>
      </w:r>
      <w:r w:rsidRPr="000341F5">
        <w:rPr>
          <w:i/>
          <w:iCs/>
          <w:sz w:val="22"/>
          <w:szCs w:val="22"/>
          <w:lang w:eastAsia="zh-TW"/>
        </w:rPr>
        <w:t xml:space="preserve">Foundation: Independent domestic violence advisor (IDVA) training in Wales. </w:t>
      </w:r>
      <w:r w:rsidRPr="000341F5">
        <w:rPr>
          <w:sz w:val="22"/>
          <w:szCs w:val="22"/>
          <w:lang w:eastAsia="zh-TW"/>
        </w:rPr>
        <w:t xml:space="preserve">Available at: </w:t>
      </w:r>
      <w:hyperlink r:id="rId29" w:history="1">
        <w:r w:rsidRPr="000341F5">
          <w:rPr>
            <w:rStyle w:val="Hyperlink"/>
            <w:sz w:val="22"/>
            <w:szCs w:val="22"/>
          </w:rPr>
          <w:t xml:space="preserve">Foundation </w:t>
        </w:r>
        <w:proofErr w:type="spellStart"/>
        <w:r w:rsidRPr="000341F5">
          <w:rPr>
            <w:rStyle w:val="Hyperlink"/>
            <w:sz w:val="22"/>
            <w:szCs w:val="22"/>
          </w:rPr>
          <w:t>Idva</w:t>
        </w:r>
        <w:proofErr w:type="spellEnd"/>
        <w:r w:rsidRPr="000341F5">
          <w:rPr>
            <w:rStyle w:val="Hyperlink"/>
            <w:sz w:val="22"/>
            <w:szCs w:val="22"/>
          </w:rPr>
          <w:t xml:space="preserve"> training in Wales - </w:t>
        </w:r>
        <w:proofErr w:type="spellStart"/>
        <w:r w:rsidRPr="000341F5">
          <w:rPr>
            <w:rStyle w:val="Hyperlink"/>
            <w:sz w:val="22"/>
            <w:szCs w:val="22"/>
          </w:rPr>
          <w:t>SafeLives</w:t>
        </w:r>
        <w:proofErr w:type="spellEnd"/>
      </w:hyperlink>
      <w:r w:rsidRPr="000341F5">
        <w:rPr>
          <w:sz w:val="22"/>
          <w:szCs w:val="22"/>
        </w:rPr>
        <w:t xml:space="preserve"> (Accessed on Wednesday 20</w:t>
      </w:r>
      <w:r w:rsidRPr="000341F5">
        <w:rPr>
          <w:sz w:val="22"/>
          <w:szCs w:val="22"/>
          <w:vertAlign w:val="superscript"/>
        </w:rPr>
        <w:t>th</w:t>
      </w:r>
      <w:r w:rsidRPr="000341F5">
        <w:rPr>
          <w:sz w:val="22"/>
          <w:szCs w:val="22"/>
        </w:rPr>
        <w:t xml:space="preserve"> August 2025).</w:t>
      </w:r>
    </w:p>
    <w:p w14:paraId="12F7FE25" w14:textId="77777777" w:rsidR="00340A8C" w:rsidRPr="000341F5" w:rsidRDefault="00340A8C" w:rsidP="009848A1">
      <w:pPr>
        <w:spacing w:line="360" w:lineRule="auto"/>
        <w:ind w:right="225"/>
        <w:rPr>
          <w:sz w:val="22"/>
          <w:szCs w:val="22"/>
        </w:rPr>
      </w:pPr>
    </w:p>
    <w:p w14:paraId="239A1909" w14:textId="67E4B50F" w:rsidR="00340A8C" w:rsidRDefault="00340A8C" w:rsidP="009848A1">
      <w:pPr>
        <w:spacing w:line="360" w:lineRule="auto"/>
        <w:ind w:right="225"/>
        <w:rPr>
          <w:sz w:val="22"/>
          <w:szCs w:val="22"/>
        </w:rPr>
      </w:pPr>
      <w:r w:rsidRPr="000341F5">
        <w:rPr>
          <w:sz w:val="22"/>
          <w:szCs w:val="22"/>
        </w:rPr>
        <w:t xml:space="preserve">Ministry of Justice (2025) </w:t>
      </w:r>
      <w:r w:rsidRPr="000341F5">
        <w:rPr>
          <w:i/>
          <w:iCs/>
          <w:sz w:val="22"/>
          <w:szCs w:val="22"/>
        </w:rPr>
        <w:t xml:space="preserve">Independent Domestic Violence Adviser Guidance. </w:t>
      </w:r>
      <w:r w:rsidRPr="000341F5">
        <w:rPr>
          <w:sz w:val="22"/>
          <w:szCs w:val="22"/>
        </w:rPr>
        <w:t>Available at</w:t>
      </w:r>
      <w:r w:rsidR="00ED1447">
        <w:rPr>
          <w:sz w:val="22"/>
          <w:szCs w:val="22"/>
        </w:rPr>
        <w:t xml:space="preserve">: </w:t>
      </w:r>
      <w:hyperlink r:id="rId30" w:history="1">
        <w:r w:rsidRPr="000341F5">
          <w:rPr>
            <w:rStyle w:val="Hyperlink"/>
            <w:sz w:val="22"/>
            <w:szCs w:val="22"/>
          </w:rPr>
          <w:t>idva-guidance.pdf</w:t>
        </w:r>
      </w:hyperlink>
      <w:r w:rsidRPr="000341F5">
        <w:rPr>
          <w:sz w:val="22"/>
          <w:szCs w:val="22"/>
        </w:rPr>
        <w:t xml:space="preserve"> (Accessed on Wednesday 20</w:t>
      </w:r>
      <w:r w:rsidRPr="000341F5">
        <w:rPr>
          <w:sz w:val="22"/>
          <w:szCs w:val="22"/>
          <w:vertAlign w:val="superscript"/>
        </w:rPr>
        <w:t>th</w:t>
      </w:r>
      <w:r w:rsidRPr="000341F5">
        <w:rPr>
          <w:sz w:val="22"/>
          <w:szCs w:val="22"/>
        </w:rPr>
        <w:t xml:space="preserve"> August 2025).</w:t>
      </w:r>
    </w:p>
    <w:p w14:paraId="232E634A" w14:textId="77777777" w:rsidR="00B10A21" w:rsidRDefault="00B10A21" w:rsidP="009848A1">
      <w:pPr>
        <w:spacing w:line="360" w:lineRule="auto"/>
        <w:ind w:right="225"/>
        <w:rPr>
          <w:sz w:val="22"/>
          <w:szCs w:val="22"/>
        </w:rPr>
      </w:pPr>
    </w:p>
    <w:p w14:paraId="369CA237" w14:textId="7F9FD611" w:rsidR="00B10A21" w:rsidRDefault="00B10A21" w:rsidP="009848A1">
      <w:pPr>
        <w:spacing w:line="360" w:lineRule="auto"/>
        <w:ind w:right="225"/>
        <w:rPr>
          <w:b/>
          <w:bCs/>
          <w:i/>
          <w:iCs/>
          <w:sz w:val="22"/>
          <w:szCs w:val="22"/>
          <w:u w:val="single"/>
        </w:rPr>
      </w:pPr>
      <w:r w:rsidRPr="00B10A21">
        <w:rPr>
          <w:b/>
          <w:bCs/>
          <w:i/>
          <w:iCs/>
          <w:sz w:val="22"/>
          <w:szCs w:val="22"/>
          <w:u w:val="single"/>
        </w:rPr>
        <w:t>Task 2</w:t>
      </w:r>
    </w:p>
    <w:p w14:paraId="1EDAF36B" w14:textId="77777777" w:rsidR="00B10A21" w:rsidRDefault="00B10A21" w:rsidP="009848A1">
      <w:pPr>
        <w:spacing w:line="360" w:lineRule="auto"/>
        <w:ind w:right="225"/>
        <w:rPr>
          <w:b/>
          <w:bCs/>
          <w:i/>
          <w:iCs/>
          <w:sz w:val="22"/>
          <w:szCs w:val="22"/>
          <w:u w:val="single"/>
        </w:rPr>
      </w:pPr>
    </w:p>
    <w:p w14:paraId="65B8620E" w14:textId="6F046B9F" w:rsidR="00082C36" w:rsidRDefault="00082C36" w:rsidP="009848A1">
      <w:pPr>
        <w:spacing w:line="360" w:lineRule="auto"/>
        <w:ind w:right="225"/>
        <w:rPr>
          <w:sz w:val="22"/>
          <w:szCs w:val="22"/>
        </w:rPr>
      </w:pPr>
      <w:r w:rsidRPr="00082C36">
        <w:rPr>
          <w:sz w:val="22"/>
          <w:szCs w:val="22"/>
        </w:rPr>
        <w:t xml:space="preserve">South Wales Police and Crime Commissioner (2024) </w:t>
      </w:r>
      <w:r w:rsidRPr="00082C36">
        <w:rPr>
          <w:i/>
          <w:iCs/>
          <w:sz w:val="22"/>
          <w:szCs w:val="22"/>
        </w:rPr>
        <w:t xml:space="preserve">South Wales Police, Crime and Justice Plan 2025-29. </w:t>
      </w:r>
      <w:r w:rsidRPr="00082C36">
        <w:rPr>
          <w:sz w:val="22"/>
          <w:szCs w:val="22"/>
        </w:rPr>
        <w:t xml:space="preserve">Available at: </w:t>
      </w:r>
      <w:hyperlink r:id="rId31" w:history="1">
        <w:r w:rsidRPr="00082C36">
          <w:rPr>
            <w:rStyle w:val="Hyperlink"/>
            <w:sz w:val="22"/>
            <w:szCs w:val="22"/>
          </w:rPr>
          <w:t>C24-0163_PCC_Police-Crime-and-Justice-Plan-2025_Single-Pages-1.pdf</w:t>
        </w:r>
      </w:hyperlink>
      <w:r w:rsidRPr="00082C36">
        <w:rPr>
          <w:sz w:val="22"/>
          <w:szCs w:val="22"/>
        </w:rPr>
        <w:t xml:space="preserve"> (Accessed on Saturday 20</w:t>
      </w:r>
      <w:r w:rsidRPr="00082C36">
        <w:rPr>
          <w:sz w:val="22"/>
          <w:szCs w:val="22"/>
          <w:vertAlign w:val="superscript"/>
        </w:rPr>
        <w:t>th</w:t>
      </w:r>
      <w:r w:rsidRPr="00082C36">
        <w:rPr>
          <w:sz w:val="22"/>
          <w:szCs w:val="22"/>
        </w:rPr>
        <w:t xml:space="preserve"> September 2025).</w:t>
      </w:r>
    </w:p>
    <w:p w14:paraId="7CB1FB8A" w14:textId="77777777" w:rsidR="006453FA" w:rsidRDefault="006453FA" w:rsidP="009848A1">
      <w:pPr>
        <w:spacing w:line="360" w:lineRule="auto"/>
        <w:ind w:right="225"/>
        <w:rPr>
          <w:sz w:val="22"/>
          <w:szCs w:val="22"/>
        </w:rPr>
      </w:pPr>
    </w:p>
    <w:p w14:paraId="0700B78B" w14:textId="32B79664" w:rsidR="006453FA" w:rsidRDefault="006453FA" w:rsidP="009848A1">
      <w:pPr>
        <w:spacing w:line="360" w:lineRule="auto"/>
        <w:ind w:right="225"/>
        <w:rPr>
          <w:sz w:val="22"/>
          <w:szCs w:val="22"/>
        </w:rPr>
      </w:pPr>
      <w:r>
        <w:rPr>
          <w:sz w:val="22"/>
          <w:szCs w:val="22"/>
        </w:rPr>
        <w:t xml:space="preserve">BBC News (2025) </w:t>
      </w:r>
      <w:r>
        <w:rPr>
          <w:i/>
          <w:iCs/>
          <w:sz w:val="22"/>
          <w:szCs w:val="22"/>
        </w:rPr>
        <w:t xml:space="preserve">Why victims are quitting the criminal justice system. </w:t>
      </w:r>
      <w:r>
        <w:rPr>
          <w:sz w:val="22"/>
          <w:szCs w:val="22"/>
        </w:rPr>
        <w:t xml:space="preserve">Available at: </w:t>
      </w:r>
      <w:hyperlink r:id="rId32" w:history="1">
        <w:r w:rsidRPr="006453FA">
          <w:rPr>
            <w:rStyle w:val="Hyperlink"/>
            <w:sz w:val="22"/>
            <w:szCs w:val="22"/>
          </w:rPr>
          <w:t>Criminal justice: Why so many victims disengage from the system - BBC News</w:t>
        </w:r>
      </w:hyperlink>
      <w:r>
        <w:rPr>
          <w:sz w:val="22"/>
          <w:szCs w:val="22"/>
        </w:rPr>
        <w:t xml:space="preserve"> (A</w:t>
      </w:r>
      <w:r w:rsidR="00ED1447">
        <w:rPr>
          <w:sz w:val="22"/>
          <w:szCs w:val="22"/>
        </w:rPr>
        <w:t>ccessed on Tuesday 30</w:t>
      </w:r>
      <w:r w:rsidR="00ED1447" w:rsidRPr="00ED1447">
        <w:rPr>
          <w:sz w:val="22"/>
          <w:szCs w:val="22"/>
          <w:vertAlign w:val="superscript"/>
        </w:rPr>
        <w:t>th</w:t>
      </w:r>
      <w:r w:rsidR="00ED1447">
        <w:rPr>
          <w:sz w:val="22"/>
          <w:szCs w:val="22"/>
        </w:rPr>
        <w:t xml:space="preserve"> September 2025). </w:t>
      </w:r>
    </w:p>
    <w:p w14:paraId="306CE25B" w14:textId="77777777" w:rsidR="00263060" w:rsidRDefault="00263060" w:rsidP="009848A1">
      <w:pPr>
        <w:spacing w:line="360" w:lineRule="auto"/>
        <w:ind w:right="225"/>
        <w:rPr>
          <w:sz w:val="22"/>
          <w:szCs w:val="22"/>
        </w:rPr>
      </w:pPr>
    </w:p>
    <w:p w14:paraId="69769CC0" w14:textId="42A2EB07" w:rsidR="00263060" w:rsidRDefault="00263060" w:rsidP="009848A1">
      <w:pPr>
        <w:spacing w:line="360" w:lineRule="auto"/>
        <w:ind w:right="225"/>
        <w:rPr>
          <w:sz w:val="22"/>
          <w:szCs w:val="22"/>
        </w:rPr>
      </w:pPr>
      <w:r>
        <w:rPr>
          <w:sz w:val="22"/>
          <w:szCs w:val="22"/>
        </w:rPr>
        <w:t xml:space="preserve">Victims Commissioner (2025) </w:t>
      </w:r>
      <w:r>
        <w:rPr>
          <w:i/>
          <w:iCs/>
          <w:sz w:val="22"/>
          <w:szCs w:val="22"/>
        </w:rPr>
        <w:t xml:space="preserve">One in four cases, victims withdraw support for prosecution. </w:t>
      </w:r>
      <w:r>
        <w:rPr>
          <w:sz w:val="22"/>
          <w:szCs w:val="22"/>
        </w:rPr>
        <w:t xml:space="preserve">Available at: </w:t>
      </w:r>
      <w:hyperlink r:id="rId33" w:history="1">
        <w:r w:rsidRPr="00985C4C">
          <w:rPr>
            <w:rStyle w:val="Hyperlink"/>
            <w:sz w:val="22"/>
            <w:szCs w:val="22"/>
          </w:rPr>
          <w:t>https://victimscommissioner.org.uk/news/one-in-four-cases-victims-withdraw-support-for-prosecution/</w:t>
        </w:r>
      </w:hyperlink>
      <w:r>
        <w:rPr>
          <w:sz w:val="22"/>
          <w:szCs w:val="22"/>
        </w:rPr>
        <w:t xml:space="preserve"> (Accessed on Tuesday 30</w:t>
      </w:r>
      <w:r w:rsidRPr="00263060">
        <w:rPr>
          <w:sz w:val="22"/>
          <w:szCs w:val="22"/>
          <w:vertAlign w:val="superscript"/>
        </w:rPr>
        <w:t>th</w:t>
      </w:r>
      <w:r>
        <w:rPr>
          <w:sz w:val="22"/>
          <w:szCs w:val="22"/>
        </w:rPr>
        <w:t xml:space="preserve"> September 2025). </w:t>
      </w:r>
    </w:p>
    <w:p w14:paraId="125C33AC" w14:textId="77777777" w:rsidR="008E7DC7" w:rsidRDefault="008E7DC7" w:rsidP="009848A1">
      <w:pPr>
        <w:spacing w:line="360" w:lineRule="auto"/>
        <w:ind w:right="225"/>
        <w:rPr>
          <w:sz w:val="22"/>
          <w:szCs w:val="22"/>
        </w:rPr>
      </w:pPr>
    </w:p>
    <w:p w14:paraId="442412E1" w14:textId="115053C4" w:rsidR="008E7DC7" w:rsidRDefault="008E7DC7" w:rsidP="008E7DC7">
      <w:pPr>
        <w:spacing w:line="360" w:lineRule="auto"/>
        <w:ind w:right="225"/>
        <w:rPr>
          <w:sz w:val="22"/>
          <w:szCs w:val="22"/>
        </w:rPr>
      </w:pPr>
      <w:r>
        <w:rPr>
          <w:sz w:val="22"/>
          <w:szCs w:val="22"/>
        </w:rPr>
        <w:t xml:space="preserve">Springer Nature Link (2021) </w:t>
      </w:r>
      <w:r w:rsidRPr="008E7DC7">
        <w:rPr>
          <w:i/>
          <w:iCs/>
          <w:sz w:val="22"/>
          <w:szCs w:val="22"/>
        </w:rPr>
        <w:t>Victim and Witness Retraction and Disengagement: A Systematic Review of Contributing Factors</w:t>
      </w:r>
      <w:r>
        <w:rPr>
          <w:i/>
          <w:iCs/>
          <w:sz w:val="22"/>
          <w:szCs w:val="22"/>
        </w:rPr>
        <w:t xml:space="preserve">. </w:t>
      </w:r>
      <w:r>
        <w:rPr>
          <w:sz w:val="22"/>
          <w:szCs w:val="22"/>
        </w:rPr>
        <w:t xml:space="preserve">Available at: </w:t>
      </w:r>
      <w:hyperlink r:id="rId34" w:history="1">
        <w:r w:rsidRPr="008E7DC7">
          <w:rPr>
            <w:rStyle w:val="Hyperlink"/>
            <w:sz w:val="22"/>
            <w:szCs w:val="22"/>
          </w:rPr>
          <w:t>Victim and Witness Retraction and Disengagement: A Systematic Review of Contributing Factors | SpringerLink</w:t>
        </w:r>
      </w:hyperlink>
      <w:r>
        <w:rPr>
          <w:sz w:val="22"/>
          <w:szCs w:val="22"/>
        </w:rPr>
        <w:t xml:space="preserve"> (Accessed on Tuesday 30</w:t>
      </w:r>
      <w:r w:rsidRPr="008E7DC7">
        <w:rPr>
          <w:sz w:val="22"/>
          <w:szCs w:val="22"/>
          <w:vertAlign w:val="superscript"/>
        </w:rPr>
        <w:t>th</w:t>
      </w:r>
      <w:r>
        <w:rPr>
          <w:sz w:val="22"/>
          <w:szCs w:val="22"/>
        </w:rPr>
        <w:t xml:space="preserve"> September 2025). </w:t>
      </w:r>
    </w:p>
    <w:p w14:paraId="41732276" w14:textId="77777777" w:rsidR="009B6FD2" w:rsidRDefault="009B6FD2" w:rsidP="008E7DC7">
      <w:pPr>
        <w:spacing w:line="360" w:lineRule="auto"/>
        <w:ind w:right="225"/>
        <w:rPr>
          <w:sz w:val="22"/>
          <w:szCs w:val="22"/>
        </w:rPr>
      </w:pPr>
    </w:p>
    <w:p w14:paraId="3C2ECB1C" w14:textId="3D9CFF2C" w:rsidR="009B6FD2" w:rsidRPr="009B6FD2" w:rsidRDefault="009B6FD2" w:rsidP="008E7DC7">
      <w:pPr>
        <w:spacing w:line="360" w:lineRule="auto"/>
        <w:ind w:right="225"/>
        <w:rPr>
          <w:sz w:val="22"/>
          <w:szCs w:val="22"/>
        </w:rPr>
      </w:pPr>
      <w:r>
        <w:rPr>
          <w:sz w:val="22"/>
          <w:szCs w:val="22"/>
        </w:rPr>
        <w:lastRenderedPageBreak/>
        <w:t xml:space="preserve">Victim Support (2018) </w:t>
      </w:r>
      <w:r>
        <w:rPr>
          <w:i/>
          <w:iCs/>
          <w:sz w:val="22"/>
          <w:szCs w:val="22"/>
        </w:rPr>
        <w:t xml:space="preserve">How victims and survivors of domestic abuse experience the criminal justice system. </w:t>
      </w:r>
      <w:r>
        <w:rPr>
          <w:sz w:val="22"/>
          <w:szCs w:val="22"/>
        </w:rPr>
        <w:t xml:space="preserve">Available at: </w:t>
      </w:r>
      <w:hyperlink r:id="rId35" w:history="1">
        <w:r w:rsidRPr="009B6FD2">
          <w:rPr>
            <w:rStyle w:val="Hyperlink"/>
            <w:sz w:val="22"/>
            <w:szCs w:val="22"/>
          </w:rPr>
          <w:t>How victims and survivors of DA experience the criminal justice system.pdf</w:t>
        </w:r>
      </w:hyperlink>
      <w:r>
        <w:rPr>
          <w:sz w:val="22"/>
          <w:szCs w:val="22"/>
        </w:rPr>
        <w:t xml:space="preserve"> (Accessed on Friday 10</w:t>
      </w:r>
      <w:r w:rsidRPr="009B6FD2">
        <w:rPr>
          <w:sz w:val="22"/>
          <w:szCs w:val="22"/>
          <w:vertAlign w:val="superscript"/>
        </w:rPr>
        <w:t>th</w:t>
      </w:r>
      <w:r>
        <w:rPr>
          <w:sz w:val="22"/>
          <w:szCs w:val="22"/>
        </w:rPr>
        <w:t xml:space="preserve"> October 2025).</w:t>
      </w:r>
    </w:p>
    <w:p w14:paraId="39F2AF19" w14:textId="36F51AD4" w:rsidR="008E7DC7" w:rsidRPr="00263060" w:rsidRDefault="008E7DC7" w:rsidP="009848A1">
      <w:pPr>
        <w:spacing w:line="360" w:lineRule="auto"/>
        <w:ind w:right="225"/>
        <w:rPr>
          <w:sz w:val="22"/>
          <w:szCs w:val="22"/>
        </w:rPr>
      </w:pPr>
    </w:p>
    <w:p w14:paraId="66071063" w14:textId="3144BC46" w:rsidR="00B10A21" w:rsidRDefault="00354D87" w:rsidP="009848A1">
      <w:pPr>
        <w:spacing w:line="360" w:lineRule="auto"/>
        <w:ind w:right="225"/>
        <w:rPr>
          <w:sz w:val="22"/>
          <w:szCs w:val="22"/>
        </w:rPr>
      </w:pPr>
      <w:r>
        <w:rPr>
          <w:sz w:val="22"/>
          <w:szCs w:val="22"/>
        </w:rPr>
        <w:t xml:space="preserve">Women’s Aid (2025) </w:t>
      </w:r>
      <w:r>
        <w:rPr>
          <w:i/>
          <w:iCs/>
          <w:sz w:val="22"/>
          <w:szCs w:val="22"/>
        </w:rPr>
        <w:t xml:space="preserve">New report from Women’s Aid reveals growing barriers to safety for survivors of Domestic Abuse. </w:t>
      </w:r>
      <w:r>
        <w:rPr>
          <w:sz w:val="22"/>
          <w:szCs w:val="22"/>
        </w:rPr>
        <w:t xml:space="preserve">Available at: </w:t>
      </w:r>
      <w:hyperlink r:id="rId36" w:history="1">
        <w:r w:rsidRPr="00ED4F92">
          <w:rPr>
            <w:rStyle w:val="Hyperlink"/>
            <w:sz w:val="22"/>
            <w:szCs w:val="22"/>
          </w:rPr>
          <w:t>https://www.womensaid.org.uk/new-report-from-womens-aid-reveals-growing-barriers-to-safety-for-survivors-of-domestic-abuse/</w:t>
        </w:r>
      </w:hyperlink>
      <w:r>
        <w:rPr>
          <w:sz w:val="22"/>
          <w:szCs w:val="22"/>
        </w:rPr>
        <w:t xml:space="preserve"> (Accessed on Friday 10</w:t>
      </w:r>
      <w:r w:rsidRPr="00354D87">
        <w:rPr>
          <w:sz w:val="22"/>
          <w:szCs w:val="22"/>
          <w:vertAlign w:val="superscript"/>
        </w:rPr>
        <w:t>th</w:t>
      </w:r>
      <w:r>
        <w:rPr>
          <w:sz w:val="22"/>
          <w:szCs w:val="22"/>
        </w:rPr>
        <w:t xml:space="preserve"> October 2025).</w:t>
      </w:r>
    </w:p>
    <w:p w14:paraId="2A1BB7CB" w14:textId="77777777" w:rsidR="00354D87" w:rsidRDefault="00354D87" w:rsidP="009848A1">
      <w:pPr>
        <w:spacing w:line="360" w:lineRule="auto"/>
        <w:ind w:right="225"/>
        <w:rPr>
          <w:sz w:val="22"/>
          <w:szCs w:val="22"/>
        </w:rPr>
      </w:pPr>
    </w:p>
    <w:p w14:paraId="723C8B96" w14:textId="606FD032" w:rsidR="00354D87" w:rsidRDefault="00354D87" w:rsidP="009848A1">
      <w:pPr>
        <w:spacing w:line="360" w:lineRule="auto"/>
        <w:ind w:right="225"/>
        <w:rPr>
          <w:sz w:val="22"/>
          <w:szCs w:val="22"/>
        </w:rPr>
      </w:pPr>
      <w:r>
        <w:rPr>
          <w:sz w:val="22"/>
          <w:szCs w:val="22"/>
        </w:rPr>
        <w:t xml:space="preserve">Criminal Injuries Helpline (2023) </w:t>
      </w:r>
      <w:r>
        <w:rPr>
          <w:i/>
          <w:iCs/>
          <w:sz w:val="22"/>
          <w:szCs w:val="22"/>
        </w:rPr>
        <w:t xml:space="preserve">Uncovering the unreported numbers in domestic abuse cases. </w:t>
      </w:r>
      <w:r>
        <w:rPr>
          <w:sz w:val="22"/>
          <w:szCs w:val="22"/>
        </w:rPr>
        <w:t xml:space="preserve">Available at: </w:t>
      </w:r>
      <w:hyperlink r:id="rId37" w:history="1">
        <w:r w:rsidRPr="00ED4F92">
          <w:rPr>
            <w:rStyle w:val="Hyperlink"/>
            <w:sz w:val="22"/>
            <w:szCs w:val="22"/>
          </w:rPr>
          <w:t>https://criminalinjurieshelpline.co.uk/blog/unreported-domestic-abuse-cases/</w:t>
        </w:r>
      </w:hyperlink>
      <w:r>
        <w:rPr>
          <w:sz w:val="22"/>
          <w:szCs w:val="22"/>
        </w:rPr>
        <w:t xml:space="preserve"> (Accessed on Friday 10</w:t>
      </w:r>
      <w:r w:rsidRPr="00354D87">
        <w:rPr>
          <w:sz w:val="22"/>
          <w:szCs w:val="22"/>
          <w:vertAlign w:val="superscript"/>
        </w:rPr>
        <w:t>th</w:t>
      </w:r>
      <w:r>
        <w:rPr>
          <w:sz w:val="22"/>
          <w:szCs w:val="22"/>
        </w:rPr>
        <w:t xml:space="preserve"> October 2025).</w:t>
      </w:r>
    </w:p>
    <w:p w14:paraId="03F5E59B" w14:textId="77777777" w:rsidR="00A90539" w:rsidRDefault="00A90539" w:rsidP="009848A1">
      <w:pPr>
        <w:spacing w:line="360" w:lineRule="auto"/>
        <w:ind w:right="225"/>
        <w:rPr>
          <w:sz w:val="22"/>
          <w:szCs w:val="22"/>
        </w:rPr>
      </w:pPr>
    </w:p>
    <w:p w14:paraId="4F06257E" w14:textId="36671852" w:rsidR="00A90539" w:rsidRDefault="00A90539" w:rsidP="009848A1">
      <w:pPr>
        <w:spacing w:line="360" w:lineRule="auto"/>
        <w:ind w:right="225"/>
        <w:rPr>
          <w:sz w:val="22"/>
          <w:szCs w:val="22"/>
        </w:rPr>
      </w:pPr>
      <w:r>
        <w:rPr>
          <w:sz w:val="22"/>
          <w:szCs w:val="22"/>
        </w:rPr>
        <w:t xml:space="preserve">HMICFRS (2019) </w:t>
      </w:r>
      <w:r w:rsidRPr="00A90539">
        <w:rPr>
          <w:i/>
          <w:iCs/>
          <w:sz w:val="22"/>
          <w:szCs w:val="22"/>
        </w:rPr>
        <w:t>The Police Response to Domestic Abuse.</w:t>
      </w:r>
      <w:r>
        <w:rPr>
          <w:sz w:val="22"/>
          <w:szCs w:val="22"/>
        </w:rPr>
        <w:t xml:space="preserve"> Available at: </w:t>
      </w:r>
      <w:hyperlink r:id="rId38" w:history="1">
        <w:r w:rsidRPr="004C5476">
          <w:rPr>
            <w:rStyle w:val="Hyperlink"/>
            <w:sz w:val="22"/>
            <w:szCs w:val="22"/>
          </w:rPr>
          <w:t>https://assets-hmicfrs.justiceinspectorates.gov.uk/uploads/the-police-response-to-domestic-abuse-an-update-report.pdf</w:t>
        </w:r>
      </w:hyperlink>
      <w:r>
        <w:rPr>
          <w:sz w:val="22"/>
          <w:szCs w:val="22"/>
        </w:rPr>
        <w:t xml:space="preserve"> (Accessed on Monday 27th October 2025). </w:t>
      </w:r>
    </w:p>
    <w:p w14:paraId="42C292F5" w14:textId="77777777" w:rsidR="00F814AD" w:rsidRDefault="00F814AD" w:rsidP="009848A1">
      <w:pPr>
        <w:spacing w:line="360" w:lineRule="auto"/>
        <w:ind w:right="225"/>
        <w:rPr>
          <w:sz w:val="22"/>
          <w:szCs w:val="22"/>
        </w:rPr>
      </w:pPr>
    </w:p>
    <w:p w14:paraId="55652A6B" w14:textId="1C5E524E" w:rsidR="00F814AD" w:rsidRDefault="00F814AD" w:rsidP="009848A1">
      <w:pPr>
        <w:spacing w:line="360" w:lineRule="auto"/>
        <w:ind w:right="225"/>
        <w:rPr>
          <w:sz w:val="22"/>
          <w:szCs w:val="22"/>
        </w:rPr>
      </w:pPr>
      <w:r>
        <w:rPr>
          <w:sz w:val="22"/>
          <w:szCs w:val="22"/>
        </w:rPr>
        <w:t xml:space="preserve">Crown Prosecution Service (2024) </w:t>
      </w:r>
      <w:r w:rsidRPr="00F814AD">
        <w:rPr>
          <w:i/>
          <w:iCs/>
          <w:sz w:val="22"/>
          <w:szCs w:val="22"/>
        </w:rPr>
        <w:t>Domestic Abuse Joint Justice Plan: National Police Chiefs’ Council and Crown Prosecution Service</w:t>
      </w:r>
      <w:r>
        <w:rPr>
          <w:i/>
          <w:iCs/>
          <w:sz w:val="22"/>
          <w:szCs w:val="22"/>
        </w:rPr>
        <w:t xml:space="preserve">. </w:t>
      </w:r>
      <w:r>
        <w:rPr>
          <w:sz w:val="22"/>
          <w:szCs w:val="22"/>
        </w:rPr>
        <w:t xml:space="preserve">Available at: </w:t>
      </w:r>
      <w:hyperlink r:id="rId39" w:history="1">
        <w:r w:rsidRPr="004C5476">
          <w:rPr>
            <w:rStyle w:val="Hyperlink"/>
            <w:sz w:val="22"/>
            <w:szCs w:val="22"/>
          </w:rPr>
          <w:t>https://www.cps.gov.uk/publication/domestic-abuse-joint-justice-plan-national-police-chiefs-council-and-crown-prosecution</w:t>
        </w:r>
      </w:hyperlink>
      <w:r>
        <w:rPr>
          <w:sz w:val="22"/>
          <w:szCs w:val="22"/>
        </w:rPr>
        <w:t xml:space="preserve"> (Accessed on Monday 27th October 2025). </w:t>
      </w:r>
    </w:p>
    <w:p w14:paraId="5F6B9977" w14:textId="77777777" w:rsidR="00D001C8" w:rsidRDefault="00D001C8" w:rsidP="009848A1">
      <w:pPr>
        <w:spacing w:line="360" w:lineRule="auto"/>
        <w:ind w:right="225"/>
        <w:rPr>
          <w:sz w:val="22"/>
          <w:szCs w:val="22"/>
        </w:rPr>
      </w:pPr>
    </w:p>
    <w:p w14:paraId="07CFBEFF" w14:textId="13098BEA" w:rsidR="00D001C8" w:rsidRPr="00D001C8" w:rsidRDefault="00D001C8" w:rsidP="009848A1">
      <w:pPr>
        <w:spacing w:line="360" w:lineRule="auto"/>
        <w:ind w:right="225"/>
        <w:rPr>
          <w:sz w:val="22"/>
          <w:szCs w:val="22"/>
        </w:rPr>
      </w:pPr>
      <w:r>
        <w:rPr>
          <w:sz w:val="22"/>
          <w:szCs w:val="22"/>
        </w:rPr>
        <w:t xml:space="preserve">GOV.UK (2025) </w:t>
      </w:r>
      <w:r w:rsidRPr="00D001C8">
        <w:rPr>
          <w:i/>
          <w:iCs/>
          <w:sz w:val="22"/>
          <w:szCs w:val="22"/>
        </w:rPr>
        <w:t>Shifting the scales: Transforming the criminal justice response to domestic abuse (accessible)</w:t>
      </w:r>
      <w:r>
        <w:rPr>
          <w:i/>
          <w:iCs/>
          <w:sz w:val="22"/>
          <w:szCs w:val="22"/>
        </w:rPr>
        <w:t xml:space="preserve">. </w:t>
      </w:r>
      <w:r>
        <w:rPr>
          <w:sz w:val="22"/>
          <w:szCs w:val="22"/>
        </w:rPr>
        <w:t xml:space="preserve">Available at: </w:t>
      </w:r>
      <w:hyperlink r:id="rId40" w:history="1">
        <w:r w:rsidRPr="004C5476">
          <w:rPr>
            <w:rStyle w:val="Hyperlink"/>
            <w:sz w:val="22"/>
            <w:szCs w:val="22"/>
          </w:rPr>
          <w:t>https://www.gov.uk/government/publications/transforming-the-criminal-justice-response-to-domestic-abuse/shifting-the-scales-transforming-the-criminal-justice-response-to-domestic-abuse-accessible</w:t>
        </w:r>
      </w:hyperlink>
      <w:r>
        <w:rPr>
          <w:sz w:val="22"/>
          <w:szCs w:val="22"/>
        </w:rPr>
        <w:t xml:space="preserve"> (Accessed on Monday 27th October 2025).</w:t>
      </w:r>
    </w:p>
    <w:p w14:paraId="0BD95AED" w14:textId="77777777" w:rsidR="009848A1" w:rsidRPr="000341F5" w:rsidRDefault="009848A1" w:rsidP="00273708">
      <w:pPr>
        <w:ind w:right="225"/>
        <w:rPr>
          <w:sz w:val="22"/>
          <w:szCs w:val="22"/>
          <w:lang w:eastAsia="zh-TW"/>
        </w:rPr>
      </w:pPr>
    </w:p>
    <w:p w14:paraId="1ADEFAE5" w14:textId="382C9CE8" w:rsidR="0FF883D4" w:rsidRPr="000341F5" w:rsidRDefault="5CE196A1" w:rsidP="5CE196A1">
      <w:r w:rsidRPr="000341F5">
        <w:rPr>
          <w:rFonts w:eastAsia="Arial"/>
          <w:b/>
          <w:bCs/>
          <w:color w:val="000000" w:themeColor="text1"/>
          <w:sz w:val="24"/>
          <w:szCs w:val="24"/>
        </w:rPr>
        <w:t xml:space="preserve">Authentication signature: </w:t>
      </w:r>
    </w:p>
    <w:p w14:paraId="3E37DF86" w14:textId="687D12EF" w:rsidR="0FF883D4" w:rsidRPr="000341F5" w:rsidRDefault="5CE196A1" w:rsidP="5CE196A1">
      <w:r w:rsidRPr="000341F5">
        <w:rPr>
          <w:rFonts w:eastAsia="Arial"/>
          <w:b/>
          <w:bCs/>
          <w:color w:val="000000" w:themeColor="text1"/>
          <w:sz w:val="24"/>
          <w:szCs w:val="24"/>
        </w:rPr>
        <w:t xml:space="preserve"> </w:t>
      </w:r>
    </w:p>
    <w:p w14:paraId="543EE689" w14:textId="7FB2A7D1" w:rsidR="0FF883D4" w:rsidRPr="000341F5" w:rsidRDefault="5CE196A1" w:rsidP="5CE196A1">
      <w:r w:rsidRPr="000341F5">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Pr="000341F5" w:rsidRDefault="5CE196A1" w:rsidP="5CE196A1">
      <w:r w:rsidRPr="000341F5">
        <w:rPr>
          <w:rFonts w:eastAsia="Arial"/>
          <w:b/>
          <w:bCs/>
          <w:color w:val="000000" w:themeColor="text1"/>
          <w:sz w:val="24"/>
          <w:szCs w:val="24"/>
        </w:rPr>
        <w:t xml:space="preserve"> </w:t>
      </w:r>
    </w:p>
    <w:p w14:paraId="6CBAEEA0" w14:textId="64207DFA" w:rsidR="0FF883D4" w:rsidRPr="000341F5" w:rsidRDefault="5CE196A1" w:rsidP="5CE196A1">
      <w:r w:rsidRPr="000341F5">
        <w:rPr>
          <w:rFonts w:eastAsia="Arial"/>
          <w:b/>
          <w:bCs/>
          <w:color w:val="000000" w:themeColor="text1"/>
          <w:sz w:val="24"/>
          <w:szCs w:val="24"/>
        </w:rPr>
        <w:t xml:space="preserve">Signed: </w:t>
      </w:r>
    </w:p>
    <w:p w14:paraId="563192E7" w14:textId="7A83C86F" w:rsidR="0FF883D4" w:rsidRPr="000341F5" w:rsidRDefault="5CE196A1" w:rsidP="5CE196A1">
      <w:r w:rsidRPr="000341F5">
        <w:rPr>
          <w:rFonts w:eastAsia="Arial"/>
          <w:b/>
          <w:bCs/>
          <w:color w:val="000000" w:themeColor="text1"/>
          <w:sz w:val="24"/>
          <w:szCs w:val="24"/>
        </w:rPr>
        <w:t xml:space="preserve"> </w:t>
      </w:r>
    </w:p>
    <w:p w14:paraId="22DBB0E5" w14:textId="43985F4F" w:rsidR="0FF883D4" w:rsidRPr="000341F5" w:rsidRDefault="5CE196A1" w:rsidP="5CE196A1">
      <w:r w:rsidRPr="000341F5">
        <w:rPr>
          <w:rFonts w:eastAsia="Arial"/>
          <w:b/>
          <w:bCs/>
          <w:color w:val="000000" w:themeColor="text1"/>
          <w:sz w:val="24"/>
          <w:szCs w:val="24"/>
        </w:rPr>
        <w:t>Date:</w:t>
      </w:r>
    </w:p>
    <w:p w14:paraId="482B2B3A" w14:textId="58CD1802" w:rsidR="0FF883D4" w:rsidRPr="000341F5" w:rsidRDefault="0FF883D4" w:rsidP="5CE196A1">
      <w:pPr>
        <w:ind w:left="2880" w:right="225" w:firstLine="720"/>
        <w:rPr>
          <w:b/>
          <w:bCs/>
          <w:sz w:val="24"/>
          <w:szCs w:val="24"/>
          <w:lang w:eastAsia="zh-TW"/>
        </w:rPr>
        <w:sectPr w:rsidR="0FF883D4" w:rsidRPr="000341F5" w:rsidSect="0022001B">
          <w:footerReference w:type="default" r:id="rId41"/>
          <w:pgSz w:w="11906" w:h="16838" w:code="9"/>
          <w:pgMar w:top="1440" w:right="1440" w:bottom="1440" w:left="1440" w:header="720" w:footer="720" w:gutter="0"/>
          <w:cols w:space="720"/>
          <w:docGrid w:linePitch="272"/>
        </w:sectPr>
      </w:pPr>
    </w:p>
    <w:p w14:paraId="2B4DA333" w14:textId="77777777" w:rsidR="004923DA" w:rsidRPr="000341F5" w:rsidRDefault="004923DA" w:rsidP="00340E9A">
      <w:pPr>
        <w:keepNext/>
        <w:spacing w:before="240" w:after="60"/>
        <w:ind w:right="237"/>
        <w:jc w:val="both"/>
        <w:rPr>
          <w:b/>
          <w:sz w:val="24"/>
          <w:szCs w:val="24"/>
        </w:rPr>
      </w:pPr>
      <w:r w:rsidRPr="000341F5">
        <w:rPr>
          <w:b/>
          <w:sz w:val="24"/>
          <w:szCs w:val="24"/>
        </w:rPr>
        <w:lastRenderedPageBreak/>
        <w:t>Bibliography</w:t>
      </w:r>
    </w:p>
    <w:p w14:paraId="0AB807FE" w14:textId="1EAEB4A4" w:rsidR="1E8636EB" w:rsidRPr="000341F5" w:rsidRDefault="000F7ECD" w:rsidP="00EA28F1">
      <w:pPr>
        <w:keepNext/>
        <w:spacing w:before="240" w:after="60"/>
        <w:ind w:right="237"/>
        <w:jc w:val="both"/>
      </w:pPr>
      <w:r w:rsidRPr="000341F5">
        <w:rPr>
          <w:sz w:val="24"/>
          <w:szCs w:val="24"/>
        </w:rPr>
        <w:t xml:space="preserve">The bibliography should only include sources referenced within the </w:t>
      </w:r>
      <w:r w:rsidR="00F139CF" w:rsidRPr="000341F5">
        <w:rPr>
          <w:sz w:val="24"/>
          <w:szCs w:val="24"/>
        </w:rPr>
        <w:t>workbook</w:t>
      </w:r>
      <w:r w:rsidRPr="000341F5">
        <w:rPr>
          <w:sz w:val="24"/>
          <w:szCs w:val="24"/>
        </w:rPr>
        <w:t xml:space="preserve"> using the Harvard referencing system. </w:t>
      </w:r>
      <w:r w:rsidR="004923DA" w:rsidRPr="000341F5">
        <w:rPr>
          <w:sz w:val="24"/>
          <w:szCs w:val="24"/>
        </w:rPr>
        <w:t>Information about referencing in written assignments and how to avoid plagiarism can be found on Moodle</w:t>
      </w:r>
      <w:r w:rsidR="00C27C95" w:rsidRPr="000341F5">
        <w:rPr>
          <w:sz w:val="24"/>
          <w:szCs w:val="24"/>
        </w:rPr>
        <w:t>.</w:t>
      </w:r>
      <w:r w:rsidR="00147DE3" w:rsidRPr="000341F5">
        <w:rPr>
          <w:sz w:val="24"/>
          <w:szCs w:val="24"/>
        </w:rPr>
        <w:t xml:space="preserve"> It is important that you are aware of the importance of ensuring that the work submitted is your original work</w:t>
      </w:r>
      <w:r w:rsidR="00EA28F1" w:rsidRPr="000341F5">
        <w:rPr>
          <w:sz w:val="24"/>
          <w:szCs w:val="24"/>
        </w:rPr>
        <w:t xml:space="preserve">. </w:t>
      </w:r>
    </w:p>
    <w:sectPr w:rsidR="1E8636EB" w:rsidRPr="000341F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5387160"/>
    <w:multiLevelType w:val="hybridMultilevel"/>
    <w:tmpl w:val="01C8C0D8"/>
    <w:lvl w:ilvl="0" w:tplc="FB4AF7C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D11647"/>
    <w:multiLevelType w:val="hybridMultilevel"/>
    <w:tmpl w:val="4290EB4C"/>
    <w:lvl w:ilvl="0" w:tplc="84F63E08">
      <w:numFmt w:val="bullet"/>
      <w:lvlText w:val="-"/>
      <w:lvlJc w:val="left"/>
      <w:pPr>
        <w:ind w:left="720" w:hanging="36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6"/>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2"/>
  </w:num>
  <w:num w:numId="4" w16cid:durableId="797259064">
    <w:abstractNumId w:val="4"/>
  </w:num>
  <w:num w:numId="5" w16cid:durableId="1722634903">
    <w:abstractNumId w:val="3"/>
  </w:num>
  <w:num w:numId="6" w16cid:durableId="339695764">
    <w:abstractNumId w:val="7"/>
  </w:num>
  <w:num w:numId="7" w16cid:durableId="554392830">
    <w:abstractNumId w:val="5"/>
  </w:num>
  <w:num w:numId="8" w16cid:durableId="124900242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41F5"/>
    <w:rsid w:val="000372B2"/>
    <w:rsid w:val="0004079F"/>
    <w:rsid w:val="00045B87"/>
    <w:rsid w:val="00045C07"/>
    <w:rsid w:val="00055D43"/>
    <w:rsid w:val="00056FAC"/>
    <w:rsid w:val="00057751"/>
    <w:rsid w:val="00062E39"/>
    <w:rsid w:val="00063012"/>
    <w:rsid w:val="0006580E"/>
    <w:rsid w:val="00080E58"/>
    <w:rsid w:val="00082C36"/>
    <w:rsid w:val="00083D99"/>
    <w:rsid w:val="00084EA6"/>
    <w:rsid w:val="0008562C"/>
    <w:rsid w:val="00085699"/>
    <w:rsid w:val="00087891"/>
    <w:rsid w:val="00090739"/>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3800"/>
    <w:rsid w:val="000F6196"/>
    <w:rsid w:val="000F7ECD"/>
    <w:rsid w:val="00102E64"/>
    <w:rsid w:val="0010312C"/>
    <w:rsid w:val="00106DC7"/>
    <w:rsid w:val="00112391"/>
    <w:rsid w:val="00114F52"/>
    <w:rsid w:val="0012135C"/>
    <w:rsid w:val="00130E83"/>
    <w:rsid w:val="001347F8"/>
    <w:rsid w:val="00135E0D"/>
    <w:rsid w:val="00137BB5"/>
    <w:rsid w:val="00137E05"/>
    <w:rsid w:val="001447F6"/>
    <w:rsid w:val="00147DE3"/>
    <w:rsid w:val="00150794"/>
    <w:rsid w:val="00151C35"/>
    <w:rsid w:val="001608C4"/>
    <w:rsid w:val="00171418"/>
    <w:rsid w:val="00190913"/>
    <w:rsid w:val="00191DD5"/>
    <w:rsid w:val="001923D2"/>
    <w:rsid w:val="00193DA7"/>
    <w:rsid w:val="001961CF"/>
    <w:rsid w:val="001A3250"/>
    <w:rsid w:val="001A59BB"/>
    <w:rsid w:val="001A6A51"/>
    <w:rsid w:val="001A79C4"/>
    <w:rsid w:val="001B331A"/>
    <w:rsid w:val="001B621A"/>
    <w:rsid w:val="001C0E74"/>
    <w:rsid w:val="001C6CEC"/>
    <w:rsid w:val="001D229F"/>
    <w:rsid w:val="001D3846"/>
    <w:rsid w:val="001D6162"/>
    <w:rsid w:val="001E6FAD"/>
    <w:rsid w:val="001E7592"/>
    <w:rsid w:val="001F07C7"/>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5885"/>
    <w:rsid w:val="00236061"/>
    <w:rsid w:val="0024100E"/>
    <w:rsid w:val="00241C1B"/>
    <w:rsid w:val="002423B2"/>
    <w:rsid w:val="0024288B"/>
    <w:rsid w:val="00246BB6"/>
    <w:rsid w:val="00255D8E"/>
    <w:rsid w:val="00263060"/>
    <w:rsid w:val="00263406"/>
    <w:rsid w:val="002655A6"/>
    <w:rsid w:val="002657E9"/>
    <w:rsid w:val="0026665E"/>
    <w:rsid w:val="00270EEB"/>
    <w:rsid w:val="0027147E"/>
    <w:rsid w:val="00273708"/>
    <w:rsid w:val="00274DE8"/>
    <w:rsid w:val="002761F4"/>
    <w:rsid w:val="002775E1"/>
    <w:rsid w:val="00277979"/>
    <w:rsid w:val="002808EB"/>
    <w:rsid w:val="0028095D"/>
    <w:rsid w:val="00284346"/>
    <w:rsid w:val="00291ADD"/>
    <w:rsid w:val="00294868"/>
    <w:rsid w:val="00295CA1"/>
    <w:rsid w:val="002A291A"/>
    <w:rsid w:val="002A5604"/>
    <w:rsid w:val="002A6BD2"/>
    <w:rsid w:val="002B1701"/>
    <w:rsid w:val="002B23C3"/>
    <w:rsid w:val="002B443A"/>
    <w:rsid w:val="002B5B35"/>
    <w:rsid w:val="002C256A"/>
    <w:rsid w:val="002C496D"/>
    <w:rsid w:val="002D05EB"/>
    <w:rsid w:val="002D2F29"/>
    <w:rsid w:val="002D2FD3"/>
    <w:rsid w:val="002E566E"/>
    <w:rsid w:val="002E7017"/>
    <w:rsid w:val="002F4F6E"/>
    <w:rsid w:val="003015C3"/>
    <w:rsid w:val="0030698D"/>
    <w:rsid w:val="00310A38"/>
    <w:rsid w:val="0031350A"/>
    <w:rsid w:val="00316815"/>
    <w:rsid w:val="003168CA"/>
    <w:rsid w:val="00321255"/>
    <w:rsid w:val="0032230D"/>
    <w:rsid w:val="00322A0B"/>
    <w:rsid w:val="003232CF"/>
    <w:rsid w:val="00332F54"/>
    <w:rsid w:val="00335FC5"/>
    <w:rsid w:val="00340A8C"/>
    <w:rsid w:val="00340E9A"/>
    <w:rsid w:val="003516C0"/>
    <w:rsid w:val="00352E59"/>
    <w:rsid w:val="00354D87"/>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362E"/>
    <w:rsid w:val="003C4186"/>
    <w:rsid w:val="003C458C"/>
    <w:rsid w:val="003C6185"/>
    <w:rsid w:val="003D0D2D"/>
    <w:rsid w:val="003D437D"/>
    <w:rsid w:val="003D4710"/>
    <w:rsid w:val="003E16D7"/>
    <w:rsid w:val="003E197E"/>
    <w:rsid w:val="003F38EE"/>
    <w:rsid w:val="004046F0"/>
    <w:rsid w:val="00405198"/>
    <w:rsid w:val="0040668F"/>
    <w:rsid w:val="00412677"/>
    <w:rsid w:val="00417925"/>
    <w:rsid w:val="004348AE"/>
    <w:rsid w:val="00435E9A"/>
    <w:rsid w:val="004376C0"/>
    <w:rsid w:val="0044115F"/>
    <w:rsid w:val="0044223A"/>
    <w:rsid w:val="00446792"/>
    <w:rsid w:val="00446F80"/>
    <w:rsid w:val="00450C83"/>
    <w:rsid w:val="00451851"/>
    <w:rsid w:val="00453343"/>
    <w:rsid w:val="004578E4"/>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59A"/>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5AF1"/>
    <w:rsid w:val="004E7B8B"/>
    <w:rsid w:val="004E7BDD"/>
    <w:rsid w:val="004F1E21"/>
    <w:rsid w:val="004F68BD"/>
    <w:rsid w:val="004F740D"/>
    <w:rsid w:val="004F7B8F"/>
    <w:rsid w:val="00500748"/>
    <w:rsid w:val="005011D6"/>
    <w:rsid w:val="0050167A"/>
    <w:rsid w:val="005042F1"/>
    <w:rsid w:val="0050510D"/>
    <w:rsid w:val="00510D6A"/>
    <w:rsid w:val="00513C7D"/>
    <w:rsid w:val="005169D1"/>
    <w:rsid w:val="00521123"/>
    <w:rsid w:val="00521221"/>
    <w:rsid w:val="00522D0F"/>
    <w:rsid w:val="00536FA9"/>
    <w:rsid w:val="005414F4"/>
    <w:rsid w:val="00546187"/>
    <w:rsid w:val="005463F1"/>
    <w:rsid w:val="00557D77"/>
    <w:rsid w:val="00561101"/>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28BE"/>
    <w:rsid w:val="005A545C"/>
    <w:rsid w:val="005C1567"/>
    <w:rsid w:val="005C45BF"/>
    <w:rsid w:val="005C6CE5"/>
    <w:rsid w:val="005C76DE"/>
    <w:rsid w:val="005D3F07"/>
    <w:rsid w:val="005D583E"/>
    <w:rsid w:val="005E13EA"/>
    <w:rsid w:val="005E3221"/>
    <w:rsid w:val="005E53BD"/>
    <w:rsid w:val="00606E27"/>
    <w:rsid w:val="006108C9"/>
    <w:rsid w:val="00615C7E"/>
    <w:rsid w:val="006167F2"/>
    <w:rsid w:val="0062158D"/>
    <w:rsid w:val="00630F39"/>
    <w:rsid w:val="006326D1"/>
    <w:rsid w:val="00632A15"/>
    <w:rsid w:val="00632E0A"/>
    <w:rsid w:val="00633165"/>
    <w:rsid w:val="00634B7C"/>
    <w:rsid w:val="00636B6C"/>
    <w:rsid w:val="006447DE"/>
    <w:rsid w:val="006453FA"/>
    <w:rsid w:val="0065276E"/>
    <w:rsid w:val="00654329"/>
    <w:rsid w:val="00654CEC"/>
    <w:rsid w:val="00655507"/>
    <w:rsid w:val="0066184C"/>
    <w:rsid w:val="006625A6"/>
    <w:rsid w:val="00662BEF"/>
    <w:rsid w:val="006712A7"/>
    <w:rsid w:val="00671E03"/>
    <w:rsid w:val="006733CC"/>
    <w:rsid w:val="00674FC2"/>
    <w:rsid w:val="00675F85"/>
    <w:rsid w:val="00677E42"/>
    <w:rsid w:val="00682334"/>
    <w:rsid w:val="00684B16"/>
    <w:rsid w:val="00694C00"/>
    <w:rsid w:val="00696F65"/>
    <w:rsid w:val="006A7A6D"/>
    <w:rsid w:val="006B5E67"/>
    <w:rsid w:val="006C2E0A"/>
    <w:rsid w:val="006C2EB5"/>
    <w:rsid w:val="006D18A3"/>
    <w:rsid w:val="006D5970"/>
    <w:rsid w:val="006E30EF"/>
    <w:rsid w:val="006E481E"/>
    <w:rsid w:val="006E795F"/>
    <w:rsid w:val="006F4D32"/>
    <w:rsid w:val="00700249"/>
    <w:rsid w:val="0070604C"/>
    <w:rsid w:val="007069CD"/>
    <w:rsid w:val="00710D69"/>
    <w:rsid w:val="007110E6"/>
    <w:rsid w:val="00711A70"/>
    <w:rsid w:val="00712E6F"/>
    <w:rsid w:val="00712E90"/>
    <w:rsid w:val="00713B7E"/>
    <w:rsid w:val="0071499F"/>
    <w:rsid w:val="007203DA"/>
    <w:rsid w:val="007204AE"/>
    <w:rsid w:val="00724D3C"/>
    <w:rsid w:val="0072678F"/>
    <w:rsid w:val="00727C4C"/>
    <w:rsid w:val="00734809"/>
    <w:rsid w:val="007356E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04B3D"/>
    <w:rsid w:val="0080755E"/>
    <w:rsid w:val="008121F9"/>
    <w:rsid w:val="00813CEC"/>
    <w:rsid w:val="0081534C"/>
    <w:rsid w:val="008168C9"/>
    <w:rsid w:val="008171E4"/>
    <w:rsid w:val="008208EA"/>
    <w:rsid w:val="00824688"/>
    <w:rsid w:val="00824E67"/>
    <w:rsid w:val="00825843"/>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5394"/>
    <w:rsid w:val="00855E1D"/>
    <w:rsid w:val="00861035"/>
    <w:rsid w:val="00861038"/>
    <w:rsid w:val="00865008"/>
    <w:rsid w:val="00866B50"/>
    <w:rsid w:val="008708F1"/>
    <w:rsid w:val="00880539"/>
    <w:rsid w:val="008859E8"/>
    <w:rsid w:val="0088737B"/>
    <w:rsid w:val="00887799"/>
    <w:rsid w:val="008922B8"/>
    <w:rsid w:val="00892716"/>
    <w:rsid w:val="00893067"/>
    <w:rsid w:val="008933DE"/>
    <w:rsid w:val="00895FCE"/>
    <w:rsid w:val="00897F3E"/>
    <w:rsid w:val="008A1BA8"/>
    <w:rsid w:val="008A21B4"/>
    <w:rsid w:val="008A4576"/>
    <w:rsid w:val="008B07DE"/>
    <w:rsid w:val="008B28E7"/>
    <w:rsid w:val="008B4BFF"/>
    <w:rsid w:val="008C14C7"/>
    <w:rsid w:val="008C2FFB"/>
    <w:rsid w:val="008C6EEA"/>
    <w:rsid w:val="008D4F23"/>
    <w:rsid w:val="008D5813"/>
    <w:rsid w:val="008D634E"/>
    <w:rsid w:val="008D778A"/>
    <w:rsid w:val="008E1C26"/>
    <w:rsid w:val="008E7DC7"/>
    <w:rsid w:val="008F22BD"/>
    <w:rsid w:val="009063F9"/>
    <w:rsid w:val="009079BD"/>
    <w:rsid w:val="00912BD9"/>
    <w:rsid w:val="00915681"/>
    <w:rsid w:val="00916CFB"/>
    <w:rsid w:val="00920E5B"/>
    <w:rsid w:val="009249F8"/>
    <w:rsid w:val="00926436"/>
    <w:rsid w:val="0093018C"/>
    <w:rsid w:val="0093270B"/>
    <w:rsid w:val="00932CCA"/>
    <w:rsid w:val="009544C0"/>
    <w:rsid w:val="00954FA4"/>
    <w:rsid w:val="00956AE9"/>
    <w:rsid w:val="0096067F"/>
    <w:rsid w:val="00964CC6"/>
    <w:rsid w:val="00974B26"/>
    <w:rsid w:val="00976669"/>
    <w:rsid w:val="009848A1"/>
    <w:rsid w:val="00991FDA"/>
    <w:rsid w:val="009927A1"/>
    <w:rsid w:val="0099774D"/>
    <w:rsid w:val="009977FD"/>
    <w:rsid w:val="009A310E"/>
    <w:rsid w:val="009A5F3B"/>
    <w:rsid w:val="009B0B61"/>
    <w:rsid w:val="009B28C0"/>
    <w:rsid w:val="009B395A"/>
    <w:rsid w:val="009B6FD2"/>
    <w:rsid w:val="009B7136"/>
    <w:rsid w:val="009B7806"/>
    <w:rsid w:val="009C3AC2"/>
    <w:rsid w:val="009C46CD"/>
    <w:rsid w:val="009D4365"/>
    <w:rsid w:val="009D46D3"/>
    <w:rsid w:val="009D4E3B"/>
    <w:rsid w:val="009D7BC9"/>
    <w:rsid w:val="009E0BA2"/>
    <w:rsid w:val="009E0C5A"/>
    <w:rsid w:val="009E1982"/>
    <w:rsid w:val="009E4D2C"/>
    <w:rsid w:val="009F0978"/>
    <w:rsid w:val="009F199B"/>
    <w:rsid w:val="009F3AEC"/>
    <w:rsid w:val="00A00081"/>
    <w:rsid w:val="00A015F7"/>
    <w:rsid w:val="00A039D9"/>
    <w:rsid w:val="00A03E84"/>
    <w:rsid w:val="00A0745A"/>
    <w:rsid w:val="00A10D56"/>
    <w:rsid w:val="00A12AAE"/>
    <w:rsid w:val="00A16DD1"/>
    <w:rsid w:val="00A21727"/>
    <w:rsid w:val="00A221AB"/>
    <w:rsid w:val="00A22441"/>
    <w:rsid w:val="00A23F3B"/>
    <w:rsid w:val="00A24406"/>
    <w:rsid w:val="00A25F64"/>
    <w:rsid w:val="00A27CC2"/>
    <w:rsid w:val="00A3273B"/>
    <w:rsid w:val="00A40ED6"/>
    <w:rsid w:val="00A470EE"/>
    <w:rsid w:val="00A47621"/>
    <w:rsid w:val="00A479CD"/>
    <w:rsid w:val="00A50CFC"/>
    <w:rsid w:val="00A53013"/>
    <w:rsid w:val="00A535AD"/>
    <w:rsid w:val="00A54D67"/>
    <w:rsid w:val="00A55A3F"/>
    <w:rsid w:val="00A56BC4"/>
    <w:rsid w:val="00A652F6"/>
    <w:rsid w:val="00A71133"/>
    <w:rsid w:val="00A732EA"/>
    <w:rsid w:val="00A7489E"/>
    <w:rsid w:val="00A76E43"/>
    <w:rsid w:val="00A8015F"/>
    <w:rsid w:val="00A80BD2"/>
    <w:rsid w:val="00A85039"/>
    <w:rsid w:val="00A851F7"/>
    <w:rsid w:val="00A90539"/>
    <w:rsid w:val="00A906AA"/>
    <w:rsid w:val="00A90771"/>
    <w:rsid w:val="00A937FE"/>
    <w:rsid w:val="00A94C5E"/>
    <w:rsid w:val="00A96D46"/>
    <w:rsid w:val="00AA241A"/>
    <w:rsid w:val="00AA252C"/>
    <w:rsid w:val="00AA666E"/>
    <w:rsid w:val="00AB409C"/>
    <w:rsid w:val="00AB4D90"/>
    <w:rsid w:val="00AB5518"/>
    <w:rsid w:val="00AC01D4"/>
    <w:rsid w:val="00AC4A04"/>
    <w:rsid w:val="00AD336F"/>
    <w:rsid w:val="00AD3550"/>
    <w:rsid w:val="00AE0F19"/>
    <w:rsid w:val="00AE2564"/>
    <w:rsid w:val="00AE301F"/>
    <w:rsid w:val="00AE3302"/>
    <w:rsid w:val="00AE7077"/>
    <w:rsid w:val="00AF075D"/>
    <w:rsid w:val="00AF61C2"/>
    <w:rsid w:val="00AF6CC6"/>
    <w:rsid w:val="00B011CD"/>
    <w:rsid w:val="00B0296A"/>
    <w:rsid w:val="00B10A21"/>
    <w:rsid w:val="00B12295"/>
    <w:rsid w:val="00B137BE"/>
    <w:rsid w:val="00B13D0C"/>
    <w:rsid w:val="00B17FA0"/>
    <w:rsid w:val="00B231D6"/>
    <w:rsid w:val="00B24344"/>
    <w:rsid w:val="00B26769"/>
    <w:rsid w:val="00B31C91"/>
    <w:rsid w:val="00B3747F"/>
    <w:rsid w:val="00B43194"/>
    <w:rsid w:val="00B47734"/>
    <w:rsid w:val="00B50FBA"/>
    <w:rsid w:val="00B558EB"/>
    <w:rsid w:val="00B577D3"/>
    <w:rsid w:val="00B60466"/>
    <w:rsid w:val="00B6548F"/>
    <w:rsid w:val="00B715EC"/>
    <w:rsid w:val="00B7502A"/>
    <w:rsid w:val="00B77305"/>
    <w:rsid w:val="00B82CC2"/>
    <w:rsid w:val="00B841D4"/>
    <w:rsid w:val="00B84A89"/>
    <w:rsid w:val="00B91919"/>
    <w:rsid w:val="00B92BEF"/>
    <w:rsid w:val="00B9689A"/>
    <w:rsid w:val="00BA074B"/>
    <w:rsid w:val="00BA1FFA"/>
    <w:rsid w:val="00BA2666"/>
    <w:rsid w:val="00BA692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45E5"/>
    <w:rsid w:val="00C01986"/>
    <w:rsid w:val="00C01D14"/>
    <w:rsid w:val="00C025B4"/>
    <w:rsid w:val="00C0275F"/>
    <w:rsid w:val="00C043A0"/>
    <w:rsid w:val="00C044D6"/>
    <w:rsid w:val="00C067D1"/>
    <w:rsid w:val="00C11F61"/>
    <w:rsid w:val="00C14A39"/>
    <w:rsid w:val="00C161FD"/>
    <w:rsid w:val="00C2037E"/>
    <w:rsid w:val="00C23F17"/>
    <w:rsid w:val="00C26A95"/>
    <w:rsid w:val="00C26D0D"/>
    <w:rsid w:val="00C27C95"/>
    <w:rsid w:val="00C300D2"/>
    <w:rsid w:val="00C3270F"/>
    <w:rsid w:val="00C3278B"/>
    <w:rsid w:val="00C33375"/>
    <w:rsid w:val="00C34938"/>
    <w:rsid w:val="00C34C23"/>
    <w:rsid w:val="00C42005"/>
    <w:rsid w:val="00C44446"/>
    <w:rsid w:val="00C4664D"/>
    <w:rsid w:val="00C472AA"/>
    <w:rsid w:val="00C50A05"/>
    <w:rsid w:val="00C520D4"/>
    <w:rsid w:val="00C53CD2"/>
    <w:rsid w:val="00C54AED"/>
    <w:rsid w:val="00C55B2F"/>
    <w:rsid w:val="00C63D00"/>
    <w:rsid w:val="00C6441B"/>
    <w:rsid w:val="00C67A0E"/>
    <w:rsid w:val="00C7108B"/>
    <w:rsid w:val="00C727AD"/>
    <w:rsid w:val="00C8089F"/>
    <w:rsid w:val="00C836CC"/>
    <w:rsid w:val="00C87A74"/>
    <w:rsid w:val="00C90A71"/>
    <w:rsid w:val="00C91574"/>
    <w:rsid w:val="00C91BC2"/>
    <w:rsid w:val="00C92C71"/>
    <w:rsid w:val="00C93F8F"/>
    <w:rsid w:val="00C94BF2"/>
    <w:rsid w:val="00C963BD"/>
    <w:rsid w:val="00CA2745"/>
    <w:rsid w:val="00CA3593"/>
    <w:rsid w:val="00CA7F4F"/>
    <w:rsid w:val="00CB258E"/>
    <w:rsid w:val="00CB3C8F"/>
    <w:rsid w:val="00CB75CE"/>
    <w:rsid w:val="00CC02F1"/>
    <w:rsid w:val="00CC11A6"/>
    <w:rsid w:val="00CC135E"/>
    <w:rsid w:val="00CC4928"/>
    <w:rsid w:val="00CD5D3F"/>
    <w:rsid w:val="00CE18E7"/>
    <w:rsid w:val="00CE2926"/>
    <w:rsid w:val="00CF1E90"/>
    <w:rsid w:val="00CF3DB3"/>
    <w:rsid w:val="00D001C8"/>
    <w:rsid w:val="00D052BC"/>
    <w:rsid w:val="00D07026"/>
    <w:rsid w:val="00D07BAB"/>
    <w:rsid w:val="00D11793"/>
    <w:rsid w:val="00D11C62"/>
    <w:rsid w:val="00D2240E"/>
    <w:rsid w:val="00D22C8F"/>
    <w:rsid w:val="00D33491"/>
    <w:rsid w:val="00D44F8E"/>
    <w:rsid w:val="00D44FD0"/>
    <w:rsid w:val="00D51146"/>
    <w:rsid w:val="00D5733C"/>
    <w:rsid w:val="00D607EF"/>
    <w:rsid w:val="00D60F88"/>
    <w:rsid w:val="00D625E7"/>
    <w:rsid w:val="00D646BD"/>
    <w:rsid w:val="00D70239"/>
    <w:rsid w:val="00D71201"/>
    <w:rsid w:val="00D720C7"/>
    <w:rsid w:val="00D77A04"/>
    <w:rsid w:val="00D81D06"/>
    <w:rsid w:val="00D8652C"/>
    <w:rsid w:val="00D876E6"/>
    <w:rsid w:val="00D960F0"/>
    <w:rsid w:val="00DA1025"/>
    <w:rsid w:val="00DA22EC"/>
    <w:rsid w:val="00DA5860"/>
    <w:rsid w:val="00DB2767"/>
    <w:rsid w:val="00DC4729"/>
    <w:rsid w:val="00DD5786"/>
    <w:rsid w:val="00DE114A"/>
    <w:rsid w:val="00DE556F"/>
    <w:rsid w:val="00E013D6"/>
    <w:rsid w:val="00E03B6D"/>
    <w:rsid w:val="00E0649E"/>
    <w:rsid w:val="00E11966"/>
    <w:rsid w:val="00E12835"/>
    <w:rsid w:val="00E17160"/>
    <w:rsid w:val="00E25241"/>
    <w:rsid w:val="00E3390A"/>
    <w:rsid w:val="00E35BEC"/>
    <w:rsid w:val="00E35C90"/>
    <w:rsid w:val="00E50821"/>
    <w:rsid w:val="00E50EF8"/>
    <w:rsid w:val="00E51F91"/>
    <w:rsid w:val="00E676F7"/>
    <w:rsid w:val="00E7086E"/>
    <w:rsid w:val="00E7374A"/>
    <w:rsid w:val="00E73C41"/>
    <w:rsid w:val="00E7598F"/>
    <w:rsid w:val="00E76F60"/>
    <w:rsid w:val="00E83D90"/>
    <w:rsid w:val="00E83F28"/>
    <w:rsid w:val="00E83F91"/>
    <w:rsid w:val="00E90916"/>
    <w:rsid w:val="00E9107A"/>
    <w:rsid w:val="00E91F62"/>
    <w:rsid w:val="00E929FD"/>
    <w:rsid w:val="00E93240"/>
    <w:rsid w:val="00E9479B"/>
    <w:rsid w:val="00EA28F1"/>
    <w:rsid w:val="00EA34D5"/>
    <w:rsid w:val="00EA4D48"/>
    <w:rsid w:val="00EB2173"/>
    <w:rsid w:val="00EB62E6"/>
    <w:rsid w:val="00ED1170"/>
    <w:rsid w:val="00ED1447"/>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4020"/>
    <w:rsid w:val="00F643D1"/>
    <w:rsid w:val="00F6513F"/>
    <w:rsid w:val="00F66272"/>
    <w:rsid w:val="00F6ACA0"/>
    <w:rsid w:val="00F709C0"/>
    <w:rsid w:val="00F814AD"/>
    <w:rsid w:val="00F8610A"/>
    <w:rsid w:val="00F927A1"/>
    <w:rsid w:val="00F92E4D"/>
    <w:rsid w:val="00F94392"/>
    <w:rsid w:val="00FA3764"/>
    <w:rsid w:val="00FA56ED"/>
    <w:rsid w:val="00FB49B4"/>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191D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941122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590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rticle/identifying-vulnerability-new-guidelines-support-police" TargetMode="External"/><Relationship Id="rId26" Type="http://schemas.openxmlformats.org/officeDocument/2006/relationships/hyperlink" Target="https://www.college.police.uk/research/crime-reduction-toolkit/education-prisons" TargetMode="External"/><Relationship Id="rId39" Type="http://schemas.openxmlformats.org/officeDocument/2006/relationships/hyperlink" Target="https://www.cps.gov.uk/publication/domestic-abuse-joint-justice-plan-national-police-chiefs-council-and-crown-prosecution" TargetMode="External"/><Relationship Id="rId21" Type="http://schemas.openxmlformats.org/officeDocument/2006/relationships/hyperlink" Target="https://www.oxfordbibliographies.com/display/document/obo-9780195396607/obo-9780195396607-0119.xml" TargetMode="External"/><Relationship Id="rId34" Type="http://schemas.openxmlformats.org/officeDocument/2006/relationships/hyperlink" Target="https://link.springer.com/chapter/10.1007/978-3-030-76363-3_9"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victimsupport.org.uk/wp-content/uploads/documents/files/VS_Understanding%20victims%20of%20crime_web.pdf" TargetMode="External"/><Relationship Id="rId20" Type="http://schemas.openxmlformats.org/officeDocument/2006/relationships/hyperlink" Target="https://www.college.police.uk/app/major-investigation-and-public-protection/domestic-abuse/partnership-working-and-multi-agency-responsesmechanisms" TargetMode="External"/><Relationship Id="rId29" Type="http://schemas.openxmlformats.org/officeDocument/2006/relationships/hyperlink" Target="https://safelives.org.uk/training-courses/wales-idva-foundation/"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research/crime-reduction-toolkit" TargetMode="External"/><Relationship Id="rId32" Type="http://schemas.openxmlformats.org/officeDocument/2006/relationships/hyperlink" Target="https://www.bbc.co.uk/news/articles/cn86p1794jyo" TargetMode="External"/><Relationship Id="rId37" Type="http://schemas.openxmlformats.org/officeDocument/2006/relationships/hyperlink" Target="https://criminalinjurieshelpline.co.uk/blog/unreported-domestic-abuse-cases/" TargetMode="External"/><Relationship Id="rId40" Type="http://schemas.openxmlformats.org/officeDocument/2006/relationships/hyperlink" Target="https://www.gov.uk/government/publications/transforming-the-criminal-justice-response-to-domestic-abuse/shifting-the-scales-transforming-the-criminal-justice-response-to-domestic-abuse-accessible"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974376/victims-code-2020.pdf" TargetMode="External"/><Relationship Id="rId23" Type="http://schemas.openxmlformats.org/officeDocument/2006/relationships/hyperlink" Target="https://publications.parliament.uk/pa/cm200910/cmselect/cmhaff/242/24209.htm" TargetMode="External"/><Relationship Id="rId28" Type="http://schemas.openxmlformats.org/officeDocument/2006/relationships/hyperlink" Target="https://www.college.police.uk/research/crime-reduction-toolkit/electronic-monitoring-offenders" TargetMode="External"/><Relationship Id="rId36" Type="http://schemas.openxmlformats.org/officeDocument/2006/relationships/hyperlink" Target="https://www.womensaid.org.uk/new-report-from-womens-aid-reveals-growing-barriers-to-safety-for-survivors-of-domestic-abuse/" TargetMode="External"/><Relationship Id="rId10" Type="http://schemas.openxmlformats.org/officeDocument/2006/relationships/endnotes" Target="endnotes.xml"/><Relationship Id="rId19" Type="http://schemas.openxmlformats.org/officeDocument/2006/relationships/hyperlink" Target="https://www.victimsupport.org.uk/going-court/key-organisations/" TargetMode="External"/><Relationship Id="rId31" Type="http://schemas.openxmlformats.org/officeDocument/2006/relationships/hyperlink" Target="https://www.southwalescommissioner.org.uk/wp-content/uploads/2025/03/C24-0163_PCC_Police-Crime-and-Justice-Plan-2025_Single-Pages-1.pdf" TargetMode="Externa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www.parliament.uk" TargetMode="External"/><Relationship Id="rId27" Type="http://schemas.openxmlformats.org/officeDocument/2006/relationships/hyperlink" Target="https://assets.publishing.service.gov.uk/media/64ef6cff6bc96d000d4ed347/Eletronic_Monitoring_strategy_update.pdf" TargetMode="External"/><Relationship Id="rId30" Type="http://schemas.openxmlformats.org/officeDocument/2006/relationships/hyperlink" Target="https://assets.publishing.service.gov.uk/media/6822fcddc66deec8488f7f90/idva-guidance.pdf" TargetMode="External"/><Relationship Id="rId35" Type="http://schemas.openxmlformats.org/officeDocument/2006/relationships/hyperlink" Target="https://www.victimsupport.org.uk/wp-content/uploads/documents/files/How%20victims%20and%20survivors%20of%20DA%20experience%20the%20criminal%20justice%20system.pdf"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southwalesvictimfocus.org.uk/" TargetMode="External"/><Relationship Id="rId25" Type="http://schemas.openxmlformats.org/officeDocument/2006/relationships/hyperlink" Target="https://www.ids-securityltd.co.uk/news/post/does-cctv-reduce-crime" TargetMode="External"/><Relationship Id="rId33" Type="http://schemas.openxmlformats.org/officeDocument/2006/relationships/hyperlink" Target="https://victimscommissioner.org.uk/news/one-in-four-cases-victims-withdraw-support-for-prosecution/" TargetMode="External"/><Relationship Id="rId38" Type="http://schemas.openxmlformats.org/officeDocument/2006/relationships/hyperlink" Target="https://assets-hmicfrs.justiceinspectorates.gov.uk/uploads/the-police-response-to-domestic-abuse-an-update-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6382</Words>
  <Characters>40430</Characters>
  <Application>Microsoft Office Word</Application>
  <DocSecurity>0</DocSecurity>
  <Lines>336</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Forsythe,Shannon swp8617</cp:lastModifiedBy>
  <cp:revision>2</cp:revision>
  <cp:lastPrinted>2014-08-26T08:55:00Z</cp:lastPrinted>
  <dcterms:created xsi:type="dcterms:W3CDTF">2025-10-27T14:58:00Z</dcterms:created>
  <dcterms:modified xsi:type="dcterms:W3CDTF">2025-10-27T14:58:00Z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2024-01-03T05:56:52Z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db85f2e9-1031-42da-b481-42c905355eee</vt:lpwstr>
  </property>
  <property fmtid="{D5CDD505-2E9C-101B-9397-08002B2CF9AE}" pid="9" name="MSIP_Label_66cf8fe5-b7b7-4df7-b38d-1c61ac2f6639_ContentBits">
    <vt:lpwstr>0</vt:lpwstr>
  </property>
</Properties>
</file>