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EFD761" w14:textId="5452908D" w:rsidR="00283FAE" w:rsidRDefault="00404A4C">
      <w:pPr>
        <w:spacing w:line="360" w:lineRule="auto"/>
        <w:jc w:val="both"/>
        <w:rPr>
          <w:rFonts w:ascii="Arial" w:eastAsia="Arial" w:hAnsi="Arial" w:cs="Arial"/>
        </w:rPr>
      </w:pPr>
      <w:r>
        <w:rPr>
          <w:rFonts w:ascii="Arial" w:eastAsia="Arial" w:hAnsi="Arial" w:cs="Arial"/>
          <w:noProof/>
        </w:rPr>
        <w:drawing>
          <wp:inline distT="0" distB="0" distL="0" distR="0" wp14:anchorId="00313570" wp14:editId="705A53ED">
            <wp:extent cx="2627630" cy="871855"/>
            <wp:effectExtent l="0" t="0" r="127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7630" cy="871855"/>
                    </a:xfrm>
                    <a:prstGeom prst="rect">
                      <a:avLst/>
                    </a:prstGeom>
                    <a:noFill/>
                  </pic:spPr>
                </pic:pic>
              </a:graphicData>
            </a:graphic>
          </wp:inline>
        </w:drawing>
      </w:r>
    </w:p>
    <w:p w14:paraId="5226ABA2" w14:textId="77777777" w:rsidR="00283FAE" w:rsidRDefault="00283FAE">
      <w:pPr>
        <w:spacing w:line="360" w:lineRule="auto"/>
        <w:jc w:val="both"/>
        <w:rPr>
          <w:rFonts w:ascii="Arial" w:eastAsia="Arial" w:hAnsi="Arial" w:cs="Arial"/>
        </w:rPr>
      </w:pPr>
    </w:p>
    <w:p w14:paraId="30934862" w14:textId="77777777" w:rsidR="00283FAE" w:rsidRDefault="00283FAE">
      <w:pPr>
        <w:spacing w:line="360" w:lineRule="auto"/>
        <w:jc w:val="both"/>
        <w:rPr>
          <w:rFonts w:ascii="Arial" w:eastAsia="Arial" w:hAnsi="Arial" w:cs="Arial"/>
        </w:rPr>
      </w:pPr>
    </w:p>
    <w:p w14:paraId="1D4CABF9" w14:textId="77777777" w:rsidR="00283FAE" w:rsidRDefault="00283FAE">
      <w:pPr>
        <w:spacing w:line="360" w:lineRule="auto"/>
        <w:jc w:val="both"/>
        <w:rPr>
          <w:rFonts w:ascii="Arial" w:eastAsia="Arial" w:hAnsi="Arial" w:cs="Arial"/>
        </w:rPr>
      </w:pPr>
    </w:p>
    <w:p w14:paraId="216E372A" w14:textId="77777777" w:rsidR="00283FAE" w:rsidRDefault="00283FAE">
      <w:pPr>
        <w:spacing w:line="360" w:lineRule="auto"/>
        <w:jc w:val="both"/>
        <w:rPr>
          <w:rFonts w:ascii="Arial" w:eastAsia="Arial" w:hAnsi="Arial" w:cs="Arial"/>
        </w:rPr>
      </w:pPr>
    </w:p>
    <w:p w14:paraId="1C471995" w14:textId="77777777" w:rsidR="00283FAE" w:rsidRDefault="00283FAE">
      <w:pPr>
        <w:spacing w:line="360" w:lineRule="auto"/>
        <w:jc w:val="both"/>
        <w:rPr>
          <w:rFonts w:ascii="Arial" w:eastAsia="Arial" w:hAnsi="Arial" w:cs="Arial"/>
        </w:rPr>
      </w:pPr>
    </w:p>
    <w:p w14:paraId="4B302CFA"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Student name: Mariana Pandele</w:t>
      </w:r>
    </w:p>
    <w:p w14:paraId="123A4C36"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Student number: 1914599</w:t>
      </w:r>
    </w:p>
    <w:p w14:paraId="6F1E53D2"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Lecturer name: Gregory Cowan</w:t>
      </w:r>
    </w:p>
    <w:p w14:paraId="798290BA"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Module name and code: Developing Workplace Critical Thinking -BMSW5101</w:t>
      </w:r>
    </w:p>
    <w:p w14:paraId="02183905" w14:textId="77777777" w:rsidR="00283FAE" w:rsidRDefault="00283FAE">
      <w:pPr>
        <w:spacing w:line="360" w:lineRule="auto"/>
        <w:jc w:val="both"/>
        <w:rPr>
          <w:rFonts w:ascii="Arial" w:eastAsia="Arial" w:hAnsi="Arial" w:cs="Arial"/>
        </w:rPr>
      </w:pPr>
    </w:p>
    <w:p w14:paraId="76502298" w14:textId="77777777" w:rsidR="00283FAE" w:rsidRDefault="00283FAE">
      <w:pPr>
        <w:spacing w:line="360" w:lineRule="auto"/>
        <w:jc w:val="both"/>
        <w:rPr>
          <w:rFonts w:ascii="Arial" w:eastAsia="Arial" w:hAnsi="Arial" w:cs="Arial"/>
        </w:rPr>
      </w:pPr>
    </w:p>
    <w:p w14:paraId="63D5B714" w14:textId="77777777" w:rsidR="00283FAE" w:rsidRDefault="00283FAE">
      <w:pPr>
        <w:spacing w:line="360" w:lineRule="auto"/>
        <w:jc w:val="both"/>
        <w:rPr>
          <w:rFonts w:ascii="Arial" w:eastAsia="Arial" w:hAnsi="Arial" w:cs="Arial"/>
        </w:rPr>
      </w:pPr>
    </w:p>
    <w:p w14:paraId="12DB808C" w14:textId="77777777" w:rsidR="001C77FC" w:rsidRPr="001C77FC" w:rsidRDefault="001C77FC" w:rsidP="001C77FC">
      <w:p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 How do organisational beliefs, attitudes and values systems affect workplace behaviour?’’</w:t>
      </w:r>
    </w:p>
    <w:p w14:paraId="09DF3A07" w14:textId="77777777" w:rsidR="001C77FC" w:rsidRPr="001C77FC" w:rsidRDefault="001C77FC" w:rsidP="001C77FC">
      <w:p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‘’How will tailoring workplace changes for the post-COVID mindset tackle the challenges that we face now, and create more resilient businesses in the future?’’</w:t>
      </w:r>
    </w:p>
    <w:p w14:paraId="000149B0" w14:textId="77777777" w:rsidR="00283FAE" w:rsidRDefault="00283FAE">
      <w:pPr>
        <w:spacing w:line="360" w:lineRule="auto"/>
        <w:jc w:val="both"/>
        <w:rPr>
          <w:rFonts w:ascii="Arial" w:eastAsia="Arial" w:hAnsi="Arial" w:cs="Arial"/>
          <w:b/>
          <w:bCs/>
          <w:i/>
          <w:iCs/>
          <w:sz w:val="30"/>
          <w:szCs w:val="30"/>
        </w:rPr>
      </w:pPr>
    </w:p>
    <w:p w14:paraId="4C74A0F4" w14:textId="77777777" w:rsidR="00283FAE" w:rsidRDefault="00283FAE">
      <w:pPr>
        <w:spacing w:line="360" w:lineRule="auto"/>
        <w:jc w:val="both"/>
        <w:rPr>
          <w:rFonts w:ascii="Arial" w:eastAsia="Arial" w:hAnsi="Arial" w:cs="Arial"/>
          <w:b/>
          <w:bCs/>
          <w:i/>
          <w:iCs/>
          <w:sz w:val="30"/>
          <w:szCs w:val="30"/>
        </w:rPr>
      </w:pPr>
    </w:p>
    <w:p w14:paraId="314F9D70" w14:textId="77777777" w:rsidR="00283FAE" w:rsidRDefault="00283FAE">
      <w:pPr>
        <w:spacing w:line="360" w:lineRule="auto"/>
        <w:jc w:val="both"/>
        <w:rPr>
          <w:rFonts w:ascii="Arial" w:eastAsia="Arial" w:hAnsi="Arial" w:cs="Arial"/>
          <w:b/>
          <w:bCs/>
          <w:i/>
          <w:iCs/>
          <w:sz w:val="30"/>
          <w:szCs w:val="30"/>
        </w:rPr>
      </w:pPr>
    </w:p>
    <w:p w14:paraId="5657AF7F" w14:textId="77777777" w:rsidR="00283FAE" w:rsidRDefault="00283FAE">
      <w:pPr>
        <w:spacing w:line="360" w:lineRule="auto"/>
        <w:jc w:val="both"/>
        <w:rPr>
          <w:rFonts w:ascii="Arial" w:eastAsia="Arial" w:hAnsi="Arial" w:cs="Arial"/>
          <w:b/>
          <w:bCs/>
          <w:i/>
          <w:iCs/>
          <w:sz w:val="30"/>
          <w:szCs w:val="30"/>
        </w:rPr>
      </w:pPr>
    </w:p>
    <w:p w14:paraId="7CF484DB" w14:textId="77777777" w:rsidR="00283FAE" w:rsidRDefault="00283FAE">
      <w:pPr>
        <w:spacing w:line="360" w:lineRule="auto"/>
        <w:jc w:val="both"/>
        <w:rPr>
          <w:rFonts w:ascii="Arial" w:eastAsia="Arial" w:hAnsi="Arial" w:cs="Arial"/>
          <w:b/>
          <w:bCs/>
          <w:i/>
          <w:iCs/>
          <w:sz w:val="30"/>
          <w:szCs w:val="30"/>
        </w:rPr>
      </w:pPr>
    </w:p>
    <w:p w14:paraId="4B99D113" w14:textId="28EE39ED" w:rsidR="00283FAE" w:rsidRDefault="00317F48">
      <w:pPr>
        <w:spacing w:line="360" w:lineRule="auto"/>
        <w:jc w:val="both"/>
        <w:rPr>
          <w:rFonts w:ascii="Arial" w:eastAsia="Arial" w:hAnsi="Arial" w:cs="Arial"/>
          <w:b/>
          <w:bCs/>
          <w:i/>
          <w:iCs/>
          <w:sz w:val="30"/>
          <w:szCs w:val="30"/>
        </w:rPr>
      </w:pPr>
      <w:r>
        <w:rPr>
          <w:rFonts w:ascii="Arial" w:eastAsia="Arial" w:hAnsi="Arial" w:cs="Arial"/>
          <w:b/>
          <w:bCs/>
          <w:i/>
          <w:iCs/>
          <w:sz w:val="30"/>
          <w:szCs w:val="30"/>
        </w:rPr>
        <w:t xml:space="preserve">                            </w:t>
      </w:r>
      <w:r w:rsidRPr="00317F48">
        <w:rPr>
          <w:rFonts w:ascii="Arial" w:eastAsia="Arial" w:hAnsi="Arial" w:cs="Arial"/>
          <w:b/>
          <w:bCs/>
          <w:i/>
          <w:iCs/>
          <w:sz w:val="30"/>
          <w:szCs w:val="30"/>
        </w:rPr>
        <w:t>Table of contents</w:t>
      </w:r>
    </w:p>
    <w:p w14:paraId="66F6A822" w14:textId="77777777" w:rsidR="00283FAE" w:rsidRDefault="00283FAE">
      <w:pPr>
        <w:spacing w:line="360" w:lineRule="auto"/>
        <w:jc w:val="both"/>
        <w:rPr>
          <w:rFonts w:ascii="Arial" w:eastAsia="Arial" w:hAnsi="Arial" w:cs="Arial"/>
          <w:b/>
          <w:bCs/>
          <w:i/>
          <w:iCs/>
          <w:sz w:val="30"/>
          <w:szCs w:val="30"/>
        </w:rPr>
      </w:pPr>
    </w:p>
    <w:p w14:paraId="1F9CFF37" w14:textId="77777777" w:rsidR="00283FAE" w:rsidRDefault="00283FAE">
      <w:pPr>
        <w:spacing w:line="360" w:lineRule="auto"/>
        <w:jc w:val="both"/>
        <w:rPr>
          <w:rFonts w:ascii="Arial" w:eastAsia="Arial" w:hAnsi="Arial" w:cs="Arial"/>
          <w:b/>
          <w:bCs/>
          <w:i/>
          <w:iCs/>
          <w:sz w:val="30"/>
          <w:szCs w:val="30"/>
        </w:rPr>
      </w:pPr>
    </w:p>
    <w:p w14:paraId="64F792CE" w14:textId="77777777" w:rsidR="00283FAE" w:rsidRDefault="00283FAE" w:rsidP="001C77FC">
      <w:pPr>
        <w:spacing w:line="360" w:lineRule="auto"/>
        <w:jc w:val="both"/>
        <w:rPr>
          <w:rFonts w:ascii="Arial" w:eastAsia="Arial" w:hAnsi="Arial" w:cs="Arial"/>
          <w:b/>
          <w:bCs/>
          <w:i/>
          <w:iCs/>
          <w:sz w:val="30"/>
          <w:szCs w:val="30"/>
        </w:rPr>
      </w:pPr>
    </w:p>
    <w:p w14:paraId="35747594" w14:textId="59C5C806" w:rsidR="00317F48" w:rsidRPr="001C77FC" w:rsidRDefault="00317F48" w:rsidP="001C77FC">
      <w:pPr>
        <w:pStyle w:val="ListParagraph"/>
        <w:numPr>
          <w:ilvl w:val="1"/>
          <w:numId w:val="15"/>
        </w:num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Introduction………………………</w:t>
      </w:r>
      <w:r w:rsidR="001C77FC">
        <w:rPr>
          <w:rFonts w:ascii="Arial" w:eastAsia="Arial" w:hAnsi="Arial" w:cs="Arial"/>
          <w:b/>
          <w:bCs/>
          <w:i/>
          <w:iCs/>
          <w:sz w:val="30"/>
          <w:szCs w:val="30"/>
        </w:rPr>
        <w:t>3-</w:t>
      </w:r>
      <w:r w:rsidRPr="001C77FC">
        <w:rPr>
          <w:rFonts w:ascii="Arial" w:eastAsia="Arial" w:hAnsi="Arial" w:cs="Arial"/>
          <w:b/>
          <w:bCs/>
          <w:i/>
          <w:iCs/>
          <w:sz w:val="30"/>
          <w:szCs w:val="30"/>
        </w:rPr>
        <w:t>4</w:t>
      </w:r>
    </w:p>
    <w:p w14:paraId="6D5F4A94" w14:textId="3718E477" w:rsidR="00317F48" w:rsidRPr="001C77FC" w:rsidRDefault="00317F48" w:rsidP="001C77FC">
      <w:pPr>
        <w:pStyle w:val="ListParagraph"/>
        <w:numPr>
          <w:ilvl w:val="0"/>
          <w:numId w:val="15"/>
        </w:num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Company background……………</w:t>
      </w:r>
      <w:r w:rsidR="001C77FC">
        <w:rPr>
          <w:rFonts w:ascii="Arial" w:eastAsia="Arial" w:hAnsi="Arial" w:cs="Arial"/>
          <w:b/>
          <w:bCs/>
          <w:i/>
          <w:iCs/>
          <w:sz w:val="30"/>
          <w:szCs w:val="30"/>
        </w:rPr>
        <w:t>4-</w:t>
      </w:r>
      <w:r w:rsidRPr="001C77FC">
        <w:rPr>
          <w:rFonts w:ascii="Arial" w:eastAsia="Arial" w:hAnsi="Arial" w:cs="Arial"/>
          <w:b/>
          <w:bCs/>
          <w:i/>
          <w:iCs/>
          <w:sz w:val="30"/>
          <w:szCs w:val="30"/>
        </w:rPr>
        <w:t>5</w:t>
      </w:r>
    </w:p>
    <w:p w14:paraId="4541FEBE" w14:textId="2FC054FF" w:rsidR="00317F48" w:rsidRPr="001C77FC" w:rsidRDefault="00317F48" w:rsidP="001C77FC">
      <w:pPr>
        <w:pStyle w:val="ListParagraph"/>
        <w:numPr>
          <w:ilvl w:val="0"/>
          <w:numId w:val="15"/>
        </w:num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Company beliefs and values……5-6</w:t>
      </w:r>
    </w:p>
    <w:p w14:paraId="08DABDB0" w14:textId="6020A705" w:rsidR="00317F48" w:rsidRPr="001C77FC" w:rsidRDefault="00317F48" w:rsidP="001C77FC">
      <w:pPr>
        <w:pStyle w:val="ListParagraph"/>
        <w:numPr>
          <w:ilvl w:val="1"/>
          <w:numId w:val="15"/>
        </w:num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Definitions…………………………6</w:t>
      </w:r>
    </w:p>
    <w:p w14:paraId="08C7E106" w14:textId="7F301543" w:rsidR="00283FAE" w:rsidRPr="001C77FC" w:rsidRDefault="00317F48" w:rsidP="001C77FC">
      <w:pPr>
        <w:pStyle w:val="ListParagraph"/>
        <w:numPr>
          <w:ilvl w:val="0"/>
          <w:numId w:val="15"/>
        </w:numPr>
        <w:spacing w:line="360" w:lineRule="auto"/>
        <w:jc w:val="both"/>
        <w:rPr>
          <w:rFonts w:ascii="Arial" w:eastAsia="Arial" w:hAnsi="Arial" w:cs="Arial"/>
          <w:b/>
          <w:bCs/>
          <w:i/>
          <w:iCs/>
          <w:sz w:val="30"/>
          <w:szCs w:val="30"/>
        </w:rPr>
      </w:pPr>
      <w:r w:rsidRPr="001C77FC">
        <w:rPr>
          <w:rFonts w:ascii="Arial" w:eastAsia="Arial" w:hAnsi="Arial" w:cs="Arial"/>
          <w:b/>
          <w:bCs/>
          <w:i/>
          <w:iCs/>
          <w:sz w:val="30"/>
          <w:szCs w:val="30"/>
        </w:rPr>
        <w:t>Discussion…………………………6-8</w:t>
      </w:r>
    </w:p>
    <w:p w14:paraId="56BCAD46" w14:textId="68498EF0" w:rsidR="00317F48" w:rsidRPr="001C77FC" w:rsidRDefault="00317F48" w:rsidP="001C77FC">
      <w:pPr>
        <w:pStyle w:val="ListParagraph"/>
        <w:numPr>
          <w:ilvl w:val="0"/>
          <w:numId w:val="15"/>
        </w:numPr>
        <w:spacing w:line="360" w:lineRule="auto"/>
        <w:jc w:val="both"/>
        <w:rPr>
          <w:rFonts w:ascii="Arial" w:eastAsia="Arial" w:hAnsi="Arial" w:cs="Arial"/>
          <w:b/>
          <w:bCs/>
          <w:sz w:val="28"/>
          <w:szCs w:val="28"/>
        </w:rPr>
      </w:pPr>
      <w:r w:rsidRPr="001C77FC">
        <w:rPr>
          <w:rFonts w:ascii="Arial" w:eastAsia="Arial" w:hAnsi="Arial" w:cs="Arial"/>
          <w:b/>
          <w:bCs/>
          <w:sz w:val="28"/>
          <w:szCs w:val="28"/>
        </w:rPr>
        <w:t>Datt……………………………….11-14</w:t>
      </w:r>
    </w:p>
    <w:p w14:paraId="2BEE76D1" w14:textId="51F5EDCF" w:rsidR="00317F48" w:rsidRPr="001C77FC" w:rsidRDefault="00317F48" w:rsidP="001C77FC">
      <w:pPr>
        <w:pStyle w:val="ListParagraph"/>
        <w:numPr>
          <w:ilvl w:val="0"/>
          <w:numId w:val="15"/>
        </w:numPr>
        <w:spacing w:line="360" w:lineRule="auto"/>
        <w:jc w:val="both"/>
        <w:rPr>
          <w:rFonts w:ascii="Arial" w:eastAsia="Arial" w:hAnsi="Arial" w:cs="Arial"/>
          <w:b/>
          <w:bCs/>
          <w:sz w:val="28"/>
          <w:szCs w:val="28"/>
        </w:rPr>
      </w:pPr>
      <w:r w:rsidRPr="001C77FC">
        <w:rPr>
          <w:rFonts w:ascii="Arial" w:eastAsia="Arial" w:hAnsi="Arial" w:cs="Arial"/>
          <w:b/>
          <w:bCs/>
          <w:sz w:val="28"/>
          <w:szCs w:val="28"/>
        </w:rPr>
        <w:t>Analysis………………………………………18-20</w:t>
      </w:r>
    </w:p>
    <w:p w14:paraId="765109D6" w14:textId="5540D68B" w:rsidR="00317F48" w:rsidRPr="001C77FC" w:rsidRDefault="00317F48" w:rsidP="001C77FC">
      <w:pPr>
        <w:pStyle w:val="ListParagraph"/>
        <w:numPr>
          <w:ilvl w:val="0"/>
          <w:numId w:val="15"/>
        </w:numPr>
        <w:spacing w:line="360" w:lineRule="auto"/>
        <w:jc w:val="both"/>
        <w:rPr>
          <w:rFonts w:ascii="Arial" w:eastAsia="Arial" w:hAnsi="Arial" w:cs="Arial"/>
          <w:b/>
          <w:bCs/>
          <w:sz w:val="28"/>
          <w:szCs w:val="28"/>
        </w:rPr>
      </w:pPr>
      <w:r w:rsidRPr="001C77FC">
        <w:rPr>
          <w:rFonts w:ascii="Arial" w:eastAsia="Arial" w:hAnsi="Arial" w:cs="Arial"/>
          <w:b/>
          <w:bCs/>
          <w:sz w:val="28"/>
          <w:szCs w:val="28"/>
        </w:rPr>
        <w:t>Conclusion………………………………….20-21</w:t>
      </w:r>
    </w:p>
    <w:p w14:paraId="1DF355C0" w14:textId="77777777" w:rsidR="001C77FC" w:rsidRPr="001C77FC" w:rsidRDefault="001C77FC" w:rsidP="001C77FC">
      <w:pPr>
        <w:spacing w:line="360" w:lineRule="auto"/>
        <w:jc w:val="both"/>
        <w:rPr>
          <w:rFonts w:ascii="Arial" w:eastAsia="Arial" w:hAnsi="Arial" w:cs="Arial"/>
        </w:rPr>
      </w:pPr>
    </w:p>
    <w:p w14:paraId="5AF4E661" w14:textId="5F0FD8C3" w:rsidR="00317F48" w:rsidRPr="00317F48" w:rsidRDefault="00317F48" w:rsidP="00317F48">
      <w:pPr>
        <w:spacing w:line="360" w:lineRule="auto"/>
        <w:jc w:val="both"/>
        <w:rPr>
          <w:rFonts w:ascii="Arial" w:eastAsia="Arial" w:hAnsi="Arial" w:cs="Arial"/>
        </w:rPr>
      </w:pPr>
      <w:r w:rsidRPr="00317F48">
        <w:rPr>
          <w:rFonts w:ascii="Arial" w:eastAsia="Arial" w:hAnsi="Arial" w:cs="Arial"/>
        </w:rPr>
        <w:t xml:space="preserve">          </w:t>
      </w:r>
    </w:p>
    <w:p w14:paraId="4ADEA56D" w14:textId="4F768951" w:rsidR="00283FAE" w:rsidRDefault="00283FAE">
      <w:pPr>
        <w:spacing w:line="360" w:lineRule="auto"/>
        <w:jc w:val="both"/>
        <w:rPr>
          <w:rFonts w:ascii="Arial" w:eastAsia="Arial" w:hAnsi="Arial" w:cs="Arial"/>
        </w:rPr>
      </w:pPr>
    </w:p>
    <w:p w14:paraId="5A7D133F" w14:textId="77777777" w:rsidR="00283FAE" w:rsidRDefault="00283FAE">
      <w:pPr>
        <w:spacing w:line="360" w:lineRule="auto"/>
        <w:jc w:val="both"/>
        <w:rPr>
          <w:rFonts w:ascii="Arial" w:eastAsia="Arial" w:hAnsi="Arial" w:cs="Arial"/>
        </w:rPr>
      </w:pPr>
      <w:r>
        <w:rPr>
          <w:rFonts w:ascii="Arial" w:eastAsia="Arial" w:hAnsi="Arial" w:cs="Arial"/>
        </w:rPr>
        <w:t xml:space="preserve">             </w:t>
      </w:r>
    </w:p>
    <w:p w14:paraId="0B585120" w14:textId="77777777" w:rsidR="00283FAE" w:rsidRDefault="00283FAE">
      <w:pPr>
        <w:spacing w:line="360" w:lineRule="auto"/>
        <w:jc w:val="both"/>
        <w:rPr>
          <w:rFonts w:ascii="Arial" w:eastAsia="Arial" w:hAnsi="Arial" w:cs="Arial"/>
        </w:rPr>
      </w:pPr>
    </w:p>
    <w:p w14:paraId="562CE80E" w14:textId="77777777" w:rsidR="00283FAE" w:rsidRDefault="00283FAE">
      <w:pPr>
        <w:spacing w:line="360" w:lineRule="auto"/>
        <w:jc w:val="both"/>
        <w:rPr>
          <w:rFonts w:ascii="Arial" w:eastAsia="Arial" w:hAnsi="Arial" w:cs="Arial"/>
        </w:rPr>
      </w:pPr>
    </w:p>
    <w:p w14:paraId="13CF3A1B" w14:textId="77777777" w:rsidR="00283FAE" w:rsidRDefault="00283FAE">
      <w:pPr>
        <w:spacing w:line="360" w:lineRule="auto"/>
        <w:jc w:val="both"/>
        <w:rPr>
          <w:rFonts w:ascii="Arial" w:eastAsia="Arial" w:hAnsi="Arial" w:cs="Arial"/>
        </w:rPr>
      </w:pPr>
    </w:p>
    <w:p w14:paraId="0FF4C932" w14:textId="77777777" w:rsidR="00283FAE" w:rsidRDefault="00283FAE">
      <w:pPr>
        <w:spacing w:line="360" w:lineRule="auto"/>
        <w:jc w:val="both"/>
        <w:rPr>
          <w:rFonts w:ascii="Arial" w:eastAsia="Arial" w:hAnsi="Arial" w:cs="Arial"/>
        </w:rPr>
      </w:pPr>
    </w:p>
    <w:p w14:paraId="3CD73D29" w14:textId="77777777" w:rsidR="00283FAE" w:rsidRDefault="00283FAE">
      <w:pPr>
        <w:spacing w:line="360" w:lineRule="auto"/>
        <w:jc w:val="both"/>
        <w:rPr>
          <w:rFonts w:ascii="Arial" w:eastAsia="Arial" w:hAnsi="Arial" w:cs="Arial"/>
        </w:rPr>
      </w:pPr>
    </w:p>
    <w:p w14:paraId="28521800" w14:textId="77777777" w:rsidR="00283FAE" w:rsidRDefault="00283FAE">
      <w:pPr>
        <w:spacing w:line="360" w:lineRule="auto"/>
        <w:jc w:val="both"/>
        <w:rPr>
          <w:rFonts w:ascii="Arial" w:eastAsia="Arial" w:hAnsi="Arial" w:cs="Arial"/>
        </w:rPr>
      </w:pPr>
    </w:p>
    <w:p w14:paraId="706F8420" w14:textId="77777777" w:rsidR="00283FAE" w:rsidRDefault="00283FAE">
      <w:pPr>
        <w:spacing w:line="360" w:lineRule="auto"/>
        <w:jc w:val="both"/>
        <w:rPr>
          <w:rFonts w:ascii="Arial" w:eastAsia="Arial" w:hAnsi="Arial" w:cs="Arial"/>
        </w:rPr>
      </w:pPr>
    </w:p>
    <w:p w14:paraId="012CAE73" w14:textId="633939FE" w:rsidR="00283FAE" w:rsidRPr="001C77FC" w:rsidRDefault="001C77FC">
      <w:pPr>
        <w:spacing w:line="360" w:lineRule="auto"/>
        <w:jc w:val="both"/>
        <w:rPr>
          <w:rFonts w:ascii="Arial" w:eastAsia="Arial" w:hAnsi="Arial" w:cs="Arial"/>
          <w:sz w:val="28"/>
          <w:szCs w:val="28"/>
        </w:rPr>
      </w:pPr>
      <w:r w:rsidRPr="001C77FC">
        <w:rPr>
          <w:rFonts w:ascii="Arial" w:eastAsia="Arial" w:hAnsi="Arial" w:cs="Arial"/>
          <w:b/>
          <w:bCs/>
          <w:i/>
          <w:iCs/>
          <w:sz w:val="28"/>
          <w:szCs w:val="28"/>
        </w:rPr>
        <w:t xml:space="preserve">                       </w:t>
      </w:r>
      <w:r w:rsidRPr="00404A4C">
        <w:rPr>
          <w:rFonts w:ascii="Arial" w:eastAsia="Arial" w:hAnsi="Arial" w:cs="Arial"/>
          <w:b/>
          <w:bCs/>
          <w:i/>
          <w:iCs/>
          <w:sz w:val="28"/>
          <w:szCs w:val="28"/>
        </w:rPr>
        <w:t>‘’ COVID impact on Logistics and Freight industry’’</w:t>
      </w:r>
    </w:p>
    <w:p w14:paraId="2A2D17C5" w14:textId="77777777" w:rsidR="00283FAE" w:rsidRDefault="00283FAE">
      <w:pPr>
        <w:spacing w:line="360" w:lineRule="auto"/>
        <w:jc w:val="both"/>
        <w:rPr>
          <w:rFonts w:ascii="Arial" w:eastAsia="Arial" w:hAnsi="Arial" w:cs="Arial"/>
        </w:rPr>
      </w:pPr>
    </w:p>
    <w:p w14:paraId="1EF59791" w14:textId="77777777" w:rsidR="00283FAE" w:rsidRDefault="00283FAE">
      <w:pPr>
        <w:spacing w:line="360" w:lineRule="auto"/>
        <w:jc w:val="both"/>
        <w:rPr>
          <w:rFonts w:ascii="Arial" w:eastAsia="Arial" w:hAnsi="Arial" w:cs="Arial"/>
        </w:rPr>
      </w:pPr>
    </w:p>
    <w:p w14:paraId="4EC46117" w14:textId="77777777" w:rsidR="00283FAE" w:rsidRDefault="00283FAE">
      <w:pPr>
        <w:spacing w:line="360" w:lineRule="auto"/>
        <w:jc w:val="both"/>
        <w:rPr>
          <w:rFonts w:ascii="Arial" w:eastAsia="Arial" w:hAnsi="Arial" w:cs="Arial"/>
        </w:rPr>
      </w:pPr>
    </w:p>
    <w:p w14:paraId="5ECD9585" w14:textId="77777777" w:rsidR="00283FAE" w:rsidRDefault="00283FAE">
      <w:pPr>
        <w:spacing w:line="360" w:lineRule="auto"/>
        <w:jc w:val="both"/>
        <w:rPr>
          <w:rFonts w:ascii="Arial" w:eastAsia="Arial" w:hAnsi="Arial" w:cs="Arial"/>
        </w:rPr>
      </w:pPr>
    </w:p>
    <w:p w14:paraId="431AEC08" w14:textId="77777777" w:rsidR="00404A4C" w:rsidRDefault="00404A4C" w:rsidP="00404A4C">
      <w:pPr>
        <w:spacing w:line="360" w:lineRule="auto"/>
        <w:jc w:val="both"/>
        <w:rPr>
          <w:rFonts w:ascii="Arial" w:eastAsia="Arial" w:hAnsi="Arial" w:cs="Arial"/>
          <w:i/>
          <w:iCs/>
        </w:rPr>
      </w:pPr>
    </w:p>
    <w:p w14:paraId="085C2099" w14:textId="77777777" w:rsidR="00404A4C" w:rsidRDefault="00404A4C" w:rsidP="00404A4C">
      <w:pPr>
        <w:spacing w:line="360" w:lineRule="auto"/>
        <w:jc w:val="both"/>
        <w:rPr>
          <w:rFonts w:ascii="Arial" w:eastAsia="Arial" w:hAnsi="Arial" w:cs="Arial"/>
          <w:b/>
          <w:bCs/>
          <w:i/>
          <w:iCs/>
        </w:rPr>
      </w:pPr>
    </w:p>
    <w:p w14:paraId="6D5C7F08" w14:textId="77777777" w:rsidR="00317F48" w:rsidRDefault="00404A4C" w:rsidP="00404A4C">
      <w:pPr>
        <w:spacing w:line="360" w:lineRule="auto"/>
        <w:jc w:val="both"/>
        <w:rPr>
          <w:rFonts w:ascii="Arial" w:eastAsia="Arial" w:hAnsi="Arial" w:cs="Arial"/>
          <w:b/>
          <w:bCs/>
          <w:i/>
          <w:iCs/>
        </w:rPr>
      </w:pPr>
      <w:r w:rsidRPr="00404A4C">
        <w:rPr>
          <w:rFonts w:ascii="Arial" w:eastAsia="Arial" w:hAnsi="Arial" w:cs="Arial"/>
          <w:b/>
          <w:bCs/>
          <w:i/>
          <w:iCs/>
        </w:rPr>
        <w:t xml:space="preserve">           </w:t>
      </w:r>
    </w:p>
    <w:p w14:paraId="6E5FF945" w14:textId="77777777" w:rsidR="00317F48" w:rsidRDefault="00317F48" w:rsidP="00404A4C">
      <w:pPr>
        <w:spacing w:line="360" w:lineRule="auto"/>
        <w:jc w:val="both"/>
        <w:rPr>
          <w:rFonts w:ascii="Arial" w:eastAsia="Arial" w:hAnsi="Arial" w:cs="Arial"/>
          <w:b/>
          <w:bCs/>
          <w:i/>
          <w:iCs/>
        </w:rPr>
      </w:pPr>
    </w:p>
    <w:p w14:paraId="3742D272" w14:textId="23564000" w:rsidR="00404A4C" w:rsidRDefault="00404A4C" w:rsidP="00404A4C">
      <w:pPr>
        <w:spacing w:line="360" w:lineRule="auto"/>
        <w:jc w:val="both"/>
        <w:rPr>
          <w:rFonts w:ascii="Arial" w:eastAsia="Arial" w:hAnsi="Arial" w:cs="Arial"/>
          <w:b/>
          <w:bCs/>
          <w:i/>
          <w:iCs/>
        </w:rPr>
      </w:pPr>
      <w:r w:rsidRPr="00404A4C">
        <w:rPr>
          <w:rFonts w:ascii="Arial" w:eastAsia="Arial" w:hAnsi="Arial" w:cs="Arial"/>
          <w:b/>
          <w:bCs/>
          <w:i/>
          <w:iCs/>
        </w:rPr>
        <w:t xml:space="preserve">   </w:t>
      </w:r>
    </w:p>
    <w:p w14:paraId="66BC33C3" w14:textId="6255E212" w:rsidR="00404A4C" w:rsidRPr="00404A4C" w:rsidRDefault="00404A4C" w:rsidP="00404A4C">
      <w:pPr>
        <w:pStyle w:val="Heading2"/>
      </w:pPr>
      <w:r w:rsidRPr="00404A4C">
        <w:t>Introduction</w:t>
      </w:r>
    </w:p>
    <w:p w14:paraId="291A9CAE" w14:textId="5ED57DE8" w:rsidR="00404A4C" w:rsidRPr="00404A4C" w:rsidRDefault="00404A4C" w:rsidP="00404A4C">
      <w:pPr>
        <w:spacing w:line="360" w:lineRule="auto"/>
        <w:jc w:val="both"/>
        <w:rPr>
          <w:rFonts w:ascii="Arial" w:eastAsia="Arial" w:hAnsi="Arial" w:cs="Arial"/>
          <w:b/>
          <w:bCs/>
          <w:i/>
          <w:iCs/>
        </w:rPr>
      </w:pPr>
      <w:r w:rsidRPr="00404A4C">
        <w:rPr>
          <w:rFonts w:ascii="Arial" w:eastAsia="Arial" w:hAnsi="Arial" w:cs="Arial"/>
          <w:b/>
          <w:bCs/>
          <w:i/>
          <w:iCs/>
        </w:rPr>
        <w:t xml:space="preserve"> </w:t>
      </w:r>
    </w:p>
    <w:p w14:paraId="1625895D"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 xml:space="preserve">As many other country s UK went into a national lock-down to prevent the spread of the virus, and almost all the economic sectors were affected., when lock down starts, UK already left the European union. During Brexit transition, the UK signed a trade agreement with EU which is the main trading partner. Relation between the UK and EU had changed substantially. </w:t>
      </w:r>
    </w:p>
    <w:p w14:paraId="0FEDEF87" w14:textId="77777777" w:rsidR="00283FAE" w:rsidRDefault="00283FAE">
      <w:pPr>
        <w:spacing w:line="360" w:lineRule="auto"/>
        <w:jc w:val="both"/>
        <w:rPr>
          <w:rFonts w:ascii="Arial" w:eastAsia="Arial" w:hAnsi="Arial" w:cs="Arial"/>
        </w:rPr>
      </w:pPr>
    </w:p>
    <w:p w14:paraId="360ACA36" w14:textId="77777777" w:rsidR="00283FAE" w:rsidRDefault="00283FAE">
      <w:pPr>
        <w:spacing w:line="360" w:lineRule="auto"/>
        <w:jc w:val="both"/>
        <w:rPr>
          <w:rFonts w:ascii="Arial" w:eastAsia="Arial" w:hAnsi="Arial" w:cs="Arial"/>
        </w:rPr>
      </w:pPr>
    </w:p>
    <w:p w14:paraId="334A1A59"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COVID-19 19 and Brexit are the two factors that affect entire UK economy, mostly the sectors that relay on trade with EU (Gemma Tetlow,2020).</w:t>
      </w:r>
    </w:p>
    <w:p w14:paraId="3CE199EE"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COVID-19 19 impact is unlike anything that ever transport industry experienced.</w:t>
      </w:r>
    </w:p>
    <w:p w14:paraId="35DB11E2" w14:textId="77777777" w:rsidR="00404A4C" w:rsidRPr="00404A4C" w:rsidRDefault="00404A4C" w:rsidP="00404A4C">
      <w:pPr>
        <w:spacing w:line="360" w:lineRule="auto"/>
        <w:jc w:val="both"/>
        <w:rPr>
          <w:rFonts w:ascii="Arial" w:eastAsia="Arial" w:hAnsi="Arial" w:cs="Arial"/>
        </w:rPr>
      </w:pPr>
      <w:r w:rsidRPr="00404A4C">
        <w:rPr>
          <w:rFonts w:ascii="Arial" w:eastAsia="Arial" w:hAnsi="Arial" w:cs="Arial"/>
        </w:rPr>
        <w:t xml:space="preserve">COVID-19 19 was first felt in China, Wuhan where was the epicentre, in March 2020 Covid-19 was all over the globe and WHO (World Health Organization) declared the outbreak of </w:t>
      </w:r>
      <w:r w:rsidRPr="00404A4C">
        <w:rPr>
          <w:rFonts w:ascii="Arial" w:eastAsia="Arial" w:hAnsi="Arial" w:cs="Arial"/>
        </w:rPr>
        <w:lastRenderedPageBreak/>
        <w:t>covid19 a global pandemic. Covid-19 has dramatically impacted the world in every area of life: political, economic, environmental, health and social. (Jessica Lichy 2021)</w:t>
      </w:r>
    </w:p>
    <w:p w14:paraId="5F910D8D" w14:textId="5D06C7DD" w:rsidR="00404A4C" w:rsidRDefault="00404A4C" w:rsidP="00404A4C">
      <w:pPr>
        <w:spacing w:line="360" w:lineRule="auto"/>
        <w:jc w:val="both"/>
        <w:rPr>
          <w:rFonts w:ascii="Arial" w:eastAsia="Arial" w:hAnsi="Arial" w:cs="Arial"/>
        </w:rPr>
      </w:pPr>
      <w:r>
        <w:rPr>
          <w:rFonts w:ascii="Arial" w:eastAsia="Arial" w:hAnsi="Arial" w:cs="Arial"/>
        </w:rPr>
        <w:t xml:space="preserve">When pandemic starts UK supermarket shelves became to be empty, </w:t>
      </w:r>
      <w:r>
        <w:rPr>
          <w:rFonts w:ascii="Arial" w:eastAsia="Arial" w:hAnsi="Arial" w:cs="Arial"/>
        </w:rPr>
        <w:t>small,</w:t>
      </w:r>
      <w:r>
        <w:rPr>
          <w:rFonts w:ascii="Arial" w:eastAsia="Arial" w:hAnsi="Arial" w:cs="Arial"/>
        </w:rPr>
        <w:t xml:space="preserve"> and big business had to close their doors, schools were open only for key workers children s. In the UK the land transport plays a critical factor in maintaining the country passing through the national lock down.</w:t>
      </w:r>
    </w:p>
    <w:p w14:paraId="56FC4DFC" w14:textId="77777777" w:rsidR="00283FAE" w:rsidRDefault="00283FAE">
      <w:pPr>
        <w:spacing w:line="360" w:lineRule="auto"/>
        <w:jc w:val="both"/>
        <w:rPr>
          <w:rFonts w:ascii="Arial" w:eastAsia="Arial" w:hAnsi="Arial" w:cs="Arial"/>
        </w:rPr>
      </w:pPr>
    </w:p>
    <w:p w14:paraId="2848AA9E" w14:textId="77777777" w:rsidR="00283FAE" w:rsidRDefault="00283FAE" w:rsidP="00247FE4">
      <w:pPr>
        <w:spacing w:line="360" w:lineRule="auto"/>
        <w:ind w:left="2160"/>
        <w:jc w:val="both"/>
        <w:rPr>
          <w:rFonts w:ascii="Arial" w:eastAsia="Arial" w:hAnsi="Arial" w:cs="Arial"/>
        </w:rPr>
      </w:pPr>
    </w:p>
    <w:p w14:paraId="06C642B9" w14:textId="77777777" w:rsidR="00283FAE" w:rsidRDefault="00283FAE" w:rsidP="00247FE4">
      <w:pPr>
        <w:spacing w:line="360" w:lineRule="auto"/>
        <w:ind w:left="2160"/>
        <w:jc w:val="both"/>
        <w:rPr>
          <w:rFonts w:ascii="Arial" w:eastAsia="Arial" w:hAnsi="Arial" w:cs="Arial"/>
        </w:rPr>
      </w:pPr>
    </w:p>
    <w:p w14:paraId="7EFA6614" w14:textId="77777777" w:rsidR="00283FAE" w:rsidRDefault="00283FAE" w:rsidP="00247FE4">
      <w:pPr>
        <w:spacing w:line="360" w:lineRule="auto"/>
        <w:ind w:left="2160"/>
        <w:jc w:val="both"/>
        <w:rPr>
          <w:rFonts w:ascii="Arial" w:eastAsia="Arial" w:hAnsi="Arial" w:cs="Arial"/>
        </w:rPr>
      </w:pPr>
    </w:p>
    <w:p w14:paraId="24EAE8E6" w14:textId="0ED83EA1" w:rsidR="00283FAE" w:rsidRPr="00317F48" w:rsidRDefault="00283FAE" w:rsidP="00317F48">
      <w:pPr>
        <w:spacing w:line="360" w:lineRule="auto"/>
        <w:jc w:val="both"/>
        <w:rPr>
          <w:rFonts w:ascii="Arial" w:eastAsia="Arial" w:hAnsi="Arial" w:cs="Arial"/>
        </w:rPr>
      </w:pPr>
      <w:r>
        <w:rPr>
          <w:rFonts w:ascii="Arial" w:eastAsia="Arial" w:hAnsi="Arial" w:cs="Arial"/>
        </w:rPr>
        <w:t xml:space="preserve">    </w:t>
      </w:r>
    </w:p>
    <w:p w14:paraId="62F59379" w14:textId="77777777" w:rsidR="00283FAE" w:rsidRDefault="00283FAE" w:rsidP="005D7209">
      <w:pPr>
        <w:pStyle w:val="Heading2"/>
      </w:pPr>
      <w:r w:rsidRPr="00EE7661">
        <w:t>Company background</w:t>
      </w:r>
    </w:p>
    <w:p w14:paraId="02277396" w14:textId="77777777" w:rsidR="00283FAE" w:rsidRPr="005D7209" w:rsidRDefault="00283FAE" w:rsidP="00247FE4">
      <w:pPr>
        <w:jc w:val="both"/>
      </w:pPr>
    </w:p>
    <w:p w14:paraId="3E89E0D0" w14:textId="77777777" w:rsidR="00283FAE" w:rsidRPr="00EE7661" w:rsidRDefault="00283FAE" w:rsidP="00247FE4">
      <w:pPr>
        <w:jc w:val="both"/>
        <w:rPr>
          <w:rFonts w:ascii="Arial" w:hAnsi="Arial" w:cs="Arial"/>
        </w:rPr>
      </w:pPr>
      <w:r w:rsidRPr="00EE7661">
        <w:rPr>
          <w:rFonts w:ascii="Arial" w:hAnsi="Arial" w:cs="Arial"/>
        </w:rPr>
        <w:t>Pall-ex LTD is a logistic company based in UK, was launched in 1996 by Hilary Lorraine Devey which was the CEO and Chairman of Pall-ex Group, until October 2019 when Ms Devey decides to step away of the business and sell Pall-ex group to its network membership management and continue to be the company ambassador. (Kevin Buchanan 2019).</w:t>
      </w:r>
    </w:p>
    <w:p w14:paraId="4A82628E" w14:textId="77777777" w:rsidR="00283FAE" w:rsidRPr="00EE7661" w:rsidRDefault="00283FAE" w:rsidP="00247FE4">
      <w:pPr>
        <w:jc w:val="both"/>
        <w:rPr>
          <w:rFonts w:ascii="Arial" w:hAnsi="Arial" w:cs="Arial"/>
        </w:rPr>
      </w:pPr>
      <w:r w:rsidRPr="00EE7661">
        <w:rPr>
          <w:rFonts w:ascii="Arial" w:hAnsi="Arial" w:cs="Arial"/>
        </w:rPr>
        <w:t>Pall-ex Group is the pallet shipping network that deliver in the UK, Europe and all over the globe, pall-ex is the leader in palletised freight distribution and logistics, Pall-ex central hubs are in UK Midlands and Northamptonshire and Lancashire. Pall-ex Group transports approximatively 40000 pallets across the globe every day.</w:t>
      </w:r>
    </w:p>
    <w:p w14:paraId="070BCE03" w14:textId="77777777" w:rsidR="00283FAE" w:rsidRPr="00EE7661" w:rsidRDefault="00283FAE" w:rsidP="00247FE4">
      <w:pPr>
        <w:jc w:val="both"/>
        <w:rPr>
          <w:rFonts w:ascii="Arial" w:hAnsi="Arial" w:cs="Arial"/>
        </w:rPr>
      </w:pPr>
      <w:r w:rsidRPr="00EE7661">
        <w:rPr>
          <w:rFonts w:ascii="Arial" w:hAnsi="Arial" w:cs="Arial"/>
        </w:rPr>
        <w:t>Company holds a list of awards for performance, innovation, training, and environmental management.</w:t>
      </w:r>
    </w:p>
    <w:p w14:paraId="6AEAF632" w14:textId="77777777" w:rsidR="00283FAE" w:rsidRDefault="00283FAE" w:rsidP="00247FE4">
      <w:pPr>
        <w:jc w:val="both"/>
        <w:rPr>
          <w:rFonts w:ascii="Arial" w:hAnsi="Arial" w:cs="Arial"/>
        </w:rPr>
      </w:pPr>
      <w:r w:rsidRPr="00EE7661">
        <w:rPr>
          <w:rFonts w:ascii="Arial" w:hAnsi="Arial" w:cs="Arial"/>
        </w:rPr>
        <w:t>Pall-ex Group runs network in UK, Italy, Iberia, Romania, France, Benelux, Poland, and Bulgaria, and operate in 26 nations.</w:t>
      </w:r>
    </w:p>
    <w:p w14:paraId="52F3C357" w14:textId="77777777" w:rsidR="00283FAE" w:rsidRDefault="00283FAE" w:rsidP="00F93022">
      <w:pPr>
        <w:pStyle w:val="Heading2"/>
        <w:rPr>
          <w:rFonts w:ascii="Arial" w:hAnsi="Arial" w:cs="Arial"/>
        </w:rPr>
      </w:pPr>
    </w:p>
    <w:p w14:paraId="6C99BF16" w14:textId="77777777" w:rsidR="00283FAE" w:rsidRPr="00EE7661" w:rsidRDefault="00283FAE" w:rsidP="00F93022">
      <w:pPr>
        <w:pStyle w:val="Heading2"/>
        <w:rPr>
          <w:rFonts w:ascii="Arial" w:hAnsi="Arial" w:cs="Arial"/>
        </w:rPr>
      </w:pPr>
      <w:r w:rsidRPr="00EE7661">
        <w:rPr>
          <w:rFonts w:ascii="Arial" w:hAnsi="Arial" w:cs="Arial"/>
        </w:rPr>
        <w:t>Company values, beliefs, and attitudes.</w:t>
      </w:r>
    </w:p>
    <w:p w14:paraId="6144B111" w14:textId="77777777" w:rsidR="00283FAE" w:rsidRPr="00F93022" w:rsidRDefault="00283FAE" w:rsidP="00F93022"/>
    <w:p w14:paraId="2349BF9B" w14:textId="77777777" w:rsidR="00283FAE" w:rsidRDefault="00283FAE" w:rsidP="001E3786">
      <w:pPr>
        <w:rPr>
          <w:rFonts w:ascii="Arial" w:hAnsi="Arial" w:cs="Arial"/>
        </w:rPr>
      </w:pPr>
    </w:p>
    <w:p w14:paraId="5F485C66" w14:textId="77777777" w:rsidR="00283FAE" w:rsidRDefault="00283FAE" w:rsidP="001E3786">
      <w:pPr>
        <w:rPr>
          <w:rFonts w:ascii="Arial" w:hAnsi="Arial" w:cs="Arial"/>
        </w:rPr>
      </w:pPr>
    </w:p>
    <w:p w14:paraId="760D8CA5" w14:textId="77777777" w:rsidR="00283FAE" w:rsidRPr="001E3786" w:rsidRDefault="00283FAE" w:rsidP="001E3786">
      <w:pPr>
        <w:rPr>
          <w:rFonts w:ascii="Arial" w:hAnsi="Arial" w:cs="Arial"/>
        </w:rPr>
      </w:pPr>
      <w:r w:rsidRPr="001E3786">
        <w:rPr>
          <w:rFonts w:ascii="Arial" w:hAnsi="Arial" w:cs="Arial"/>
        </w:rPr>
        <w:t>Pall-ex</w:t>
      </w:r>
      <w:r w:rsidRPr="00EE7661">
        <w:rPr>
          <w:rStyle w:val="SubtleReference"/>
          <w:rFonts w:ascii="Arial" w:hAnsi="Arial" w:cs="Arial"/>
        </w:rPr>
        <w:t xml:space="preserve"> </w:t>
      </w:r>
      <w:r w:rsidRPr="0009641F">
        <w:rPr>
          <w:rStyle w:val="SubtleReference"/>
          <w:rFonts w:ascii="Arial Black" w:hAnsi="Arial Black" w:cs="Arial"/>
        </w:rPr>
        <w:t>values</w:t>
      </w:r>
      <w:r w:rsidRPr="001E3786">
        <w:rPr>
          <w:rFonts w:ascii="Arial" w:hAnsi="Arial" w:cs="Arial"/>
        </w:rPr>
        <w:t xml:space="preserve"> are: </w:t>
      </w:r>
    </w:p>
    <w:p w14:paraId="00D97CBF" w14:textId="77777777" w:rsidR="00283FAE" w:rsidRDefault="00283FAE" w:rsidP="00247FE4">
      <w:pPr>
        <w:jc w:val="both"/>
        <w:rPr>
          <w:rFonts w:ascii="Arial" w:hAnsi="Arial" w:cs="Arial"/>
        </w:rPr>
      </w:pPr>
    </w:p>
    <w:p w14:paraId="329366F5" w14:textId="77777777" w:rsidR="00283FAE" w:rsidRPr="00EE7661" w:rsidRDefault="00283FAE" w:rsidP="00247FE4">
      <w:pPr>
        <w:jc w:val="both"/>
        <w:rPr>
          <w:rFonts w:ascii="Arial" w:hAnsi="Arial" w:cs="Arial"/>
        </w:rPr>
      </w:pPr>
      <w:r w:rsidRPr="00EE7661">
        <w:rPr>
          <w:rFonts w:ascii="Arial" w:hAnsi="Arial" w:cs="Arial"/>
        </w:rPr>
        <w:t>1.</w:t>
      </w:r>
      <w:r w:rsidRPr="0009641F">
        <w:rPr>
          <w:rStyle w:val="IntenseReference"/>
          <w:rFonts w:ascii="Arial Black" w:hAnsi="Arial Black" w:cs="Arial"/>
        </w:rPr>
        <w:t>Honesty</w:t>
      </w:r>
    </w:p>
    <w:p w14:paraId="5BE187FD" w14:textId="77777777" w:rsidR="00283FAE" w:rsidRPr="00EE7661" w:rsidRDefault="00283FAE" w:rsidP="00247FE4">
      <w:pPr>
        <w:jc w:val="both"/>
        <w:rPr>
          <w:rFonts w:ascii="Arial" w:hAnsi="Arial" w:cs="Arial"/>
        </w:rPr>
      </w:pPr>
      <w:r w:rsidRPr="00EE7661">
        <w:rPr>
          <w:rFonts w:ascii="Arial" w:hAnsi="Arial" w:cs="Arial"/>
        </w:rPr>
        <w:t xml:space="preserve"> Communication and trust at the essence of their operations, doing the right thing, treat with respect their stakeholders.</w:t>
      </w:r>
    </w:p>
    <w:p w14:paraId="762AE915" w14:textId="77777777" w:rsidR="00283FAE" w:rsidRPr="00EE7661" w:rsidRDefault="00283FAE" w:rsidP="00247FE4">
      <w:pPr>
        <w:jc w:val="both"/>
        <w:rPr>
          <w:rFonts w:ascii="Arial" w:hAnsi="Arial" w:cs="Arial"/>
        </w:rPr>
      </w:pPr>
      <w:r w:rsidRPr="00EE7661">
        <w:rPr>
          <w:rFonts w:ascii="Arial" w:hAnsi="Arial" w:cs="Arial"/>
        </w:rPr>
        <w:t>2.</w:t>
      </w:r>
      <w:r w:rsidRPr="0009641F">
        <w:rPr>
          <w:rStyle w:val="IntenseReference"/>
          <w:rFonts w:ascii="Arial Black" w:hAnsi="Arial Black" w:cs="Arial"/>
        </w:rPr>
        <w:t>Sustainability</w:t>
      </w:r>
      <w:r w:rsidRPr="0009641F">
        <w:rPr>
          <w:rFonts w:ascii="Arial Black" w:hAnsi="Arial Black" w:cs="Arial"/>
        </w:rPr>
        <w:t xml:space="preserve"> </w:t>
      </w:r>
    </w:p>
    <w:p w14:paraId="673CD000" w14:textId="77777777" w:rsidR="00283FAE" w:rsidRPr="00EE7661" w:rsidRDefault="00283FAE" w:rsidP="00247FE4">
      <w:pPr>
        <w:jc w:val="both"/>
        <w:rPr>
          <w:rFonts w:ascii="Arial" w:hAnsi="Arial" w:cs="Arial"/>
        </w:rPr>
      </w:pPr>
      <w:r w:rsidRPr="00EE7661">
        <w:rPr>
          <w:rFonts w:ascii="Arial" w:hAnsi="Arial" w:cs="Arial"/>
        </w:rPr>
        <w:t>Supporting social initiatives and good causes, develop a resilient business for the future.</w:t>
      </w:r>
    </w:p>
    <w:p w14:paraId="23047621" w14:textId="77777777" w:rsidR="00283FAE" w:rsidRPr="00EE7661" w:rsidRDefault="00283FAE" w:rsidP="00247FE4">
      <w:pPr>
        <w:jc w:val="both"/>
        <w:rPr>
          <w:rFonts w:ascii="Arial" w:hAnsi="Arial" w:cs="Arial"/>
        </w:rPr>
      </w:pPr>
      <w:r w:rsidRPr="00EE7661">
        <w:rPr>
          <w:rFonts w:ascii="Arial" w:hAnsi="Arial" w:cs="Arial"/>
        </w:rPr>
        <w:t>3.</w:t>
      </w:r>
      <w:r w:rsidRPr="0009641F">
        <w:rPr>
          <w:rStyle w:val="IntenseReference"/>
          <w:rFonts w:ascii="Arial Black" w:hAnsi="Arial Black" w:cs="Arial"/>
        </w:rPr>
        <w:t>Innovation</w:t>
      </w:r>
    </w:p>
    <w:p w14:paraId="7D349991" w14:textId="77777777" w:rsidR="00283FAE" w:rsidRPr="00EE7661" w:rsidRDefault="00283FAE" w:rsidP="00247FE4">
      <w:pPr>
        <w:jc w:val="both"/>
        <w:rPr>
          <w:rFonts w:ascii="Arial" w:hAnsi="Arial" w:cs="Arial"/>
        </w:rPr>
      </w:pPr>
      <w:r w:rsidRPr="00EE7661">
        <w:rPr>
          <w:rFonts w:ascii="Arial" w:hAnsi="Arial" w:cs="Arial"/>
        </w:rPr>
        <w:t xml:space="preserve"> Implementing creative solutions, develop their operations by respond to world changing business.</w:t>
      </w:r>
    </w:p>
    <w:p w14:paraId="65F437C0" w14:textId="77777777" w:rsidR="00283FAE" w:rsidRPr="00EE7661" w:rsidRDefault="00283FAE" w:rsidP="00247FE4">
      <w:pPr>
        <w:jc w:val="both"/>
        <w:rPr>
          <w:rFonts w:ascii="Arial" w:hAnsi="Arial" w:cs="Arial"/>
        </w:rPr>
      </w:pPr>
      <w:r w:rsidRPr="00EE7661">
        <w:rPr>
          <w:rFonts w:ascii="Arial" w:hAnsi="Arial" w:cs="Arial"/>
        </w:rPr>
        <w:t xml:space="preserve">4. </w:t>
      </w:r>
      <w:r w:rsidRPr="0009641F">
        <w:rPr>
          <w:rStyle w:val="IntenseReference"/>
          <w:rFonts w:ascii="Arial Black" w:hAnsi="Arial Black" w:cs="Arial"/>
        </w:rPr>
        <w:t>Transparency</w:t>
      </w:r>
    </w:p>
    <w:p w14:paraId="650BA620" w14:textId="77777777" w:rsidR="00283FAE" w:rsidRPr="00EE7661" w:rsidRDefault="00283FAE" w:rsidP="00247FE4">
      <w:pPr>
        <w:jc w:val="both"/>
        <w:rPr>
          <w:rFonts w:ascii="Arial" w:hAnsi="Arial" w:cs="Arial"/>
        </w:rPr>
      </w:pPr>
      <w:r w:rsidRPr="00EE7661">
        <w:rPr>
          <w:rFonts w:ascii="Arial" w:hAnsi="Arial" w:cs="Arial"/>
        </w:rPr>
        <w:t>Co-operation and collective decision making, being all, they promise, encourage culture that enable collaboration.</w:t>
      </w:r>
    </w:p>
    <w:p w14:paraId="0AF1109D" w14:textId="77777777" w:rsidR="00283FAE" w:rsidRPr="00EE7661" w:rsidRDefault="00283FAE" w:rsidP="00247FE4">
      <w:pPr>
        <w:jc w:val="both"/>
        <w:rPr>
          <w:rFonts w:ascii="Arial" w:hAnsi="Arial" w:cs="Arial"/>
        </w:rPr>
      </w:pPr>
      <w:r w:rsidRPr="00EE7661">
        <w:rPr>
          <w:rFonts w:ascii="Arial" w:hAnsi="Arial" w:cs="Arial"/>
        </w:rPr>
        <w:t xml:space="preserve">5. </w:t>
      </w:r>
      <w:r w:rsidRPr="0009641F">
        <w:rPr>
          <w:rStyle w:val="IntenseReference"/>
          <w:rFonts w:ascii="Arial Black" w:hAnsi="Arial Black" w:cs="Arial"/>
        </w:rPr>
        <w:t>Commitment</w:t>
      </w:r>
    </w:p>
    <w:p w14:paraId="5D171B98" w14:textId="77777777" w:rsidR="00283FAE" w:rsidRPr="00EE7661" w:rsidRDefault="00283FAE" w:rsidP="00247FE4">
      <w:pPr>
        <w:jc w:val="both"/>
        <w:rPr>
          <w:rFonts w:ascii="Arial" w:hAnsi="Arial" w:cs="Arial"/>
        </w:rPr>
      </w:pPr>
      <w:r w:rsidRPr="00EE7661">
        <w:rPr>
          <w:rFonts w:ascii="Arial" w:hAnsi="Arial" w:cs="Arial"/>
        </w:rPr>
        <w:t xml:space="preserve"> Engineering perfect condition for innovation and leading the international palletised freight distribution sector.</w:t>
      </w:r>
    </w:p>
    <w:p w14:paraId="5A8A77C6" w14:textId="77777777" w:rsidR="00283FAE" w:rsidRDefault="00283FAE" w:rsidP="001E3786">
      <w:pPr>
        <w:rPr>
          <w:rFonts w:ascii="Arial" w:hAnsi="Arial" w:cs="Arial"/>
        </w:rPr>
      </w:pPr>
    </w:p>
    <w:p w14:paraId="0D21D3CE" w14:textId="77777777" w:rsidR="00283FAE" w:rsidRPr="00EE7661" w:rsidRDefault="00283FAE" w:rsidP="00247FE4">
      <w:pPr>
        <w:jc w:val="both"/>
        <w:rPr>
          <w:rFonts w:ascii="Arial" w:hAnsi="Arial" w:cs="Arial"/>
        </w:rPr>
      </w:pPr>
    </w:p>
    <w:p w14:paraId="65C73663" w14:textId="77777777" w:rsidR="00283FAE" w:rsidRPr="0009641F" w:rsidRDefault="00283FAE" w:rsidP="00247FE4">
      <w:pPr>
        <w:jc w:val="both"/>
        <w:rPr>
          <w:rFonts w:ascii="Arial Black" w:hAnsi="Arial Black" w:cs="Arial"/>
        </w:rPr>
      </w:pPr>
      <w:r w:rsidRPr="0009641F">
        <w:rPr>
          <w:rStyle w:val="SubtleReference"/>
          <w:rFonts w:ascii="Arial Black" w:hAnsi="Arial Black" w:cs="Arial"/>
        </w:rPr>
        <w:t>Beliefs</w:t>
      </w:r>
    </w:p>
    <w:p w14:paraId="267E68C8" w14:textId="77777777" w:rsidR="00283FAE" w:rsidRPr="00EE7661" w:rsidRDefault="00283FAE" w:rsidP="00247FE4">
      <w:pPr>
        <w:jc w:val="both"/>
        <w:rPr>
          <w:rFonts w:ascii="Arial" w:hAnsi="Arial" w:cs="Arial"/>
        </w:rPr>
      </w:pPr>
      <w:r w:rsidRPr="00EE7661">
        <w:rPr>
          <w:rFonts w:ascii="Arial" w:hAnsi="Arial" w:cs="Arial"/>
        </w:rPr>
        <w:t>Dedicated to their customers, and solving costumers needs.</w:t>
      </w:r>
    </w:p>
    <w:p w14:paraId="5A867AF3" w14:textId="77777777" w:rsidR="00283FAE" w:rsidRPr="00D67B1F" w:rsidRDefault="00283FAE" w:rsidP="00247FE4">
      <w:pPr>
        <w:jc w:val="both"/>
        <w:rPr>
          <w:rFonts w:ascii="Arial" w:hAnsi="Arial" w:cs="Arial"/>
        </w:rPr>
      </w:pPr>
      <w:r w:rsidRPr="00EE7661">
        <w:rPr>
          <w:rFonts w:ascii="Arial" w:hAnsi="Arial" w:cs="Arial"/>
        </w:rPr>
        <w:t>Pallex success is tied to our customers success, together they can have an exceptional productivity, outstanding customer services.</w:t>
      </w:r>
    </w:p>
    <w:p w14:paraId="7427A240" w14:textId="77777777" w:rsidR="00283FAE" w:rsidRPr="0009641F" w:rsidRDefault="00283FAE" w:rsidP="00247FE4">
      <w:pPr>
        <w:jc w:val="both"/>
        <w:rPr>
          <w:rStyle w:val="SubtleReference"/>
          <w:rFonts w:ascii="Arial Black" w:hAnsi="Arial Black" w:cs="Arial"/>
        </w:rPr>
      </w:pPr>
      <w:r w:rsidRPr="0009641F">
        <w:rPr>
          <w:rStyle w:val="SubtleReference"/>
          <w:rFonts w:ascii="Arial Black" w:hAnsi="Arial Black" w:cs="Arial"/>
        </w:rPr>
        <w:t>Company mission</w:t>
      </w:r>
    </w:p>
    <w:p w14:paraId="2F88799F" w14:textId="77777777" w:rsidR="00283FAE" w:rsidRDefault="00283FAE" w:rsidP="00247FE4">
      <w:pPr>
        <w:jc w:val="both"/>
        <w:rPr>
          <w:rFonts w:ascii="Arial" w:hAnsi="Arial" w:cs="Arial"/>
        </w:rPr>
      </w:pPr>
      <w:r w:rsidRPr="00BB1970">
        <w:rPr>
          <w:rFonts w:ascii="Arial" w:hAnsi="Arial" w:cs="Arial"/>
        </w:rPr>
        <w:t>Pall-ex mission is to be the leading palletised freight network for quality and reliability in all market that they operate and honour their customer needs. Pallex is dedicated to solving their</w:t>
      </w:r>
      <w:r>
        <w:rPr>
          <w:rFonts w:ascii="Arial" w:hAnsi="Arial" w:cs="Arial"/>
        </w:rPr>
        <w:t xml:space="preserve"> costumer’s transportation challenges with creativity and efficiency.</w:t>
      </w:r>
    </w:p>
    <w:p w14:paraId="21AE92B8" w14:textId="77777777" w:rsidR="00283FAE" w:rsidRDefault="00283FAE" w:rsidP="001E3786">
      <w:pPr>
        <w:rPr>
          <w:rFonts w:ascii="Arial" w:hAnsi="Arial" w:cs="Arial"/>
        </w:rPr>
      </w:pPr>
    </w:p>
    <w:p w14:paraId="413F5B09" w14:textId="77777777" w:rsidR="00283FAE" w:rsidRDefault="00283FAE" w:rsidP="001E3786">
      <w:pPr>
        <w:rPr>
          <w:rFonts w:ascii="Arial" w:hAnsi="Arial" w:cs="Arial"/>
        </w:rPr>
      </w:pPr>
    </w:p>
    <w:p w14:paraId="369438F8" w14:textId="77777777" w:rsidR="00283FAE" w:rsidRDefault="00283FAE" w:rsidP="005D7209">
      <w:pPr>
        <w:pStyle w:val="Title"/>
        <w:numPr>
          <w:ilvl w:val="0"/>
          <w:numId w:val="3"/>
        </w:numPr>
        <w:jc w:val="both"/>
      </w:pPr>
      <w:r>
        <w:t>Definition of Beliefs, Values and Attitude.</w:t>
      </w:r>
    </w:p>
    <w:p w14:paraId="6F5A4D9E" w14:textId="77777777" w:rsidR="00283FAE" w:rsidRPr="005D7209" w:rsidRDefault="00283FAE" w:rsidP="00247FE4">
      <w:pPr>
        <w:jc w:val="both"/>
        <w:rPr>
          <w:rFonts w:ascii="Arial" w:hAnsi="Arial" w:cs="Arial"/>
        </w:rPr>
      </w:pPr>
    </w:p>
    <w:p w14:paraId="7660AA32" w14:textId="77777777" w:rsidR="00283FAE" w:rsidRPr="005D7209" w:rsidRDefault="00283FAE" w:rsidP="00247FE4">
      <w:pPr>
        <w:jc w:val="both"/>
        <w:rPr>
          <w:rFonts w:ascii="Arial" w:hAnsi="Arial" w:cs="Arial"/>
        </w:rPr>
      </w:pPr>
      <w:r w:rsidRPr="0009641F">
        <w:rPr>
          <w:rStyle w:val="SubtleReference"/>
          <w:rFonts w:ascii="Arial Black" w:hAnsi="Arial Black" w:cs="Arial"/>
        </w:rPr>
        <w:t>Belief</w:t>
      </w:r>
      <w:r w:rsidRPr="005D7209">
        <w:rPr>
          <w:rFonts w:ascii="Arial" w:hAnsi="Arial" w:cs="Arial"/>
        </w:rPr>
        <w:t xml:space="preserve"> is an internal feeling that something is true, even that belief may be irrational or unproven. (Anderson,2009).</w:t>
      </w:r>
    </w:p>
    <w:p w14:paraId="756E2D7B" w14:textId="77777777" w:rsidR="00283FAE" w:rsidRPr="005D7209" w:rsidRDefault="00283FAE" w:rsidP="00247FE4">
      <w:pPr>
        <w:jc w:val="both"/>
        <w:rPr>
          <w:rFonts w:ascii="Arial" w:hAnsi="Arial" w:cs="Arial"/>
        </w:rPr>
      </w:pPr>
      <w:r w:rsidRPr="0009641F">
        <w:rPr>
          <w:rStyle w:val="SubtleReference"/>
          <w:rFonts w:ascii="Arial Black" w:hAnsi="Arial Black" w:cs="Arial"/>
        </w:rPr>
        <w:t>Values</w:t>
      </w:r>
      <w:r w:rsidRPr="00D67B1F">
        <w:rPr>
          <w:rFonts w:ascii="Arial" w:hAnsi="Arial" w:cs="Arial"/>
        </w:rPr>
        <w:t xml:space="preserve"> are what is important to a person, but they are also what motivate person </w:t>
      </w:r>
      <w:r w:rsidRPr="005D7209">
        <w:rPr>
          <w:rFonts w:ascii="Arial" w:hAnsi="Arial" w:cs="Arial"/>
        </w:rPr>
        <w:t>behaviour. (Anderson 2009).</w:t>
      </w:r>
    </w:p>
    <w:p w14:paraId="1ED3C87D" w14:textId="77777777" w:rsidR="00283FAE" w:rsidRPr="005D7209" w:rsidRDefault="00283FAE" w:rsidP="00247FE4">
      <w:pPr>
        <w:jc w:val="both"/>
        <w:rPr>
          <w:rFonts w:ascii="Arial" w:hAnsi="Arial" w:cs="Arial"/>
        </w:rPr>
      </w:pPr>
      <w:r w:rsidRPr="0009641F">
        <w:rPr>
          <w:rStyle w:val="SubtleReference"/>
          <w:rFonts w:ascii="Arial Black" w:hAnsi="Arial Black" w:cs="Arial"/>
        </w:rPr>
        <w:t xml:space="preserve">Attitude </w:t>
      </w:r>
      <w:r w:rsidRPr="005D7209">
        <w:rPr>
          <w:rFonts w:ascii="Arial" w:hAnsi="Arial" w:cs="Arial"/>
        </w:rPr>
        <w:t>is the way a person applies and express their values and beliefs through words and behaviour. (Anderson 2009).</w:t>
      </w:r>
    </w:p>
    <w:p w14:paraId="3DBF202D" w14:textId="77777777" w:rsidR="00283FAE" w:rsidRDefault="00283FAE" w:rsidP="00247FE4">
      <w:pPr>
        <w:jc w:val="both"/>
        <w:rPr>
          <w:rFonts w:ascii="Arial" w:hAnsi="Arial" w:cs="Arial"/>
        </w:rPr>
      </w:pPr>
    </w:p>
    <w:p w14:paraId="01924674" w14:textId="77777777" w:rsidR="00317F48" w:rsidRDefault="00317F48" w:rsidP="00247FE4">
      <w:pPr>
        <w:jc w:val="both"/>
        <w:rPr>
          <w:rStyle w:val="IntenseReference"/>
          <w:rFonts w:ascii="Arial Black" w:hAnsi="Arial Black" w:cs="Arial"/>
        </w:rPr>
      </w:pPr>
      <w:bookmarkStart w:id="0" w:name="_Hlk80805767"/>
    </w:p>
    <w:p w14:paraId="68424419" w14:textId="18E76ECC" w:rsidR="00283FAE" w:rsidRPr="0009641F" w:rsidRDefault="00283FAE" w:rsidP="00247FE4">
      <w:pPr>
        <w:jc w:val="both"/>
        <w:rPr>
          <w:rStyle w:val="IntenseReference"/>
          <w:rFonts w:ascii="Arial Black" w:hAnsi="Arial Black" w:cs="Arial"/>
        </w:rPr>
      </w:pPr>
      <w:r w:rsidRPr="0009641F">
        <w:rPr>
          <w:rStyle w:val="IntenseReference"/>
          <w:rFonts w:ascii="Arial Black" w:hAnsi="Arial Black" w:cs="Arial"/>
        </w:rPr>
        <w:t>Discussion</w:t>
      </w:r>
    </w:p>
    <w:p w14:paraId="513B668C" w14:textId="77777777" w:rsidR="00283FAE" w:rsidRPr="005D7209" w:rsidRDefault="00283FAE" w:rsidP="00247FE4">
      <w:pPr>
        <w:jc w:val="both"/>
        <w:rPr>
          <w:rFonts w:ascii="Arial" w:hAnsi="Arial" w:cs="Arial"/>
        </w:rPr>
      </w:pPr>
    </w:p>
    <w:p w14:paraId="6ED9DF2D" w14:textId="77777777" w:rsidR="00283FAE" w:rsidRPr="005D7209" w:rsidRDefault="00283FAE" w:rsidP="00247FE4">
      <w:pPr>
        <w:jc w:val="both"/>
        <w:rPr>
          <w:rFonts w:ascii="Arial" w:hAnsi="Arial" w:cs="Arial"/>
        </w:rPr>
      </w:pPr>
      <w:r w:rsidRPr="005D7209">
        <w:rPr>
          <w:rFonts w:ascii="Arial" w:hAnsi="Arial" w:cs="Arial"/>
        </w:rPr>
        <w:t>When COVID pandemic was declared many businesses had been affected, in almost every sector, only few sectors had been declared essential workers, according to England government key workers are people that work in Health, education, food production and distribution, transport, utility workers and public safety and national security and public service such as postal workers, journalists and religious staff. In this report we will discuss about freight company that have been affected from COVID OUTBREAKE AND BREXIT.</w:t>
      </w:r>
    </w:p>
    <w:p w14:paraId="3753A4C7" w14:textId="77777777" w:rsidR="00283FAE" w:rsidRPr="005D7209" w:rsidRDefault="00283FAE" w:rsidP="00247FE4">
      <w:pPr>
        <w:jc w:val="both"/>
        <w:rPr>
          <w:rFonts w:ascii="Arial" w:hAnsi="Arial" w:cs="Arial"/>
        </w:rPr>
      </w:pPr>
      <w:r w:rsidRPr="005D7209">
        <w:rPr>
          <w:rFonts w:ascii="Arial" w:hAnsi="Arial" w:cs="Arial"/>
        </w:rPr>
        <w:t xml:space="preserve"> When pandemic start, PALLEX London, the biggest freight company in UK had been affected, not only because COVID, but it had also been affected by BREXIT.</w:t>
      </w:r>
    </w:p>
    <w:p w14:paraId="1EE541A2" w14:textId="77777777" w:rsidR="00283FAE" w:rsidRPr="005D7209" w:rsidRDefault="00283FAE" w:rsidP="00247FE4">
      <w:pPr>
        <w:jc w:val="both"/>
        <w:rPr>
          <w:rFonts w:ascii="Arial" w:hAnsi="Arial" w:cs="Arial"/>
        </w:rPr>
      </w:pPr>
      <w:r w:rsidRPr="005D7209">
        <w:rPr>
          <w:rFonts w:ascii="Arial" w:hAnsi="Arial" w:cs="Arial"/>
        </w:rPr>
        <w:t>The government enforcing the social distancing for everyone, including the key workers staff, the lorry drivers play a vital role in society especially those delivering food, medicine, and essential goods. According to government all the drivers had a high risk to catch the virus and spread it to those they encounter during the workday and to their families, to keep everyone safe the government give access to COVID tests to all key workers.  With everything we know, our company Pallex London change the rules and consolidate changes during these difficult times.</w:t>
      </w:r>
    </w:p>
    <w:p w14:paraId="5C13A76F" w14:textId="77777777" w:rsidR="00283FAE" w:rsidRPr="005D7209" w:rsidRDefault="00283FAE" w:rsidP="00247FE4">
      <w:pPr>
        <w:pStyle w:val="BodyText"/>
      </w:pPr>
      <w:r w:rsidRPr="005D7209">
        <w:t>The Government and the Transport Department had relaxed the lorry drivers’ regulations, to support the demands of goods during Covid-19 pandemic.</w:t>
      </w:r>
    </w:p>
    <w:p w14:paraId="790B4761" w14:textId="77777777" w:rsidR="00283FAE" w:rsidRPr="005D7209" w:rsidRDefault="00283FAE" w:rsidP="00247FE4">
      <w:pPr>
        <w:jc w:val="both"/>
        <w:rPr>
          <w:rFonts w:ascii="Arial" w:hAnsi="Arial" w:cs="Arial"/>
        </w:rPr>
      </w:pPr>
      <w:r w:rsidRPr="005D7209">
        <w:rPr>
          <w:rFonts w:ascii="Arial" w:hAnsi="Arial" w:cs="Arial"/>
        </w:rPr>
        <w:t>Before COVID-19 the lorry drivers only drive 56hours weekly, now they must work 60hours per week, before COVID-19 the EU driving limit was 9h per day now has been extended to 11h per day.</w:t>
      </w:r>
    </w:p>
    <w:p w14:paraId="40BE5052" w14:textId="77777777" w:rsidR="00283FAE" w:rsidRPr="005D7209" w:rsidRDefault="00283FAE" w:rsidP="00247FE4">
      <w:pPr>
        <w:jc w:val="both"/>
        <w:rPr>
          <w:rFonts w:ascii="Arial" w:hAnsi="Arial" w:cs="Arial"/>
        </w:rPr>
      </w:pPr>
      <w:r w:rsidRPr="005D7209">
        <w:rPr>
          <w:rFonts w:ascii="Arial" w:hAnsi="Arial" w:cs="Arial"/>
        </w:rPr>
        <w:t>Daily rest was 11h per day but had been reduced to 9h per day, a 45 min break had to be taken after 5.5h rather than 4.5h.</w:t>
      </w:r>
    </w:p>
    <w:p w14:paraId="601C2BD5" w14:textId="77777777" w:rsidR="00283FAE" w:rsidRPr="005D7209" w:rsidRDefault="00283FAE" w:rsidP="00247FE4">
      <w:pPr>
        <w:jc w:val="both"/>
        <w:rPr>
          <w:rFonts w:ascii="Arial" w:hAnsi="Arial" w:cs="Arial"/>
        </w:rPr>
      </w:pPr>
      <w:r w:rsidRPr="005D7209">
        <w:rPr>
          <w:rFonts w:ascii="Arial" w:hAnsi="Arial" w:cs="Arial"/>
        </w:rPr>
        <w:t>After all this changes the Department for Transport declare that this will not affect the driver welfare and road safety.</w:t>
      </w:r>
    </w:p>
    <w:p w14:paraId="33CA869C" w14:textId="77777777" w:rsidR="00283FAE" w:rsidRPr="005D7209" w:rsidRDefault="00283FAE" w:rsidP="00247FE4">
      <w:pPr>
        <w:jc w:val="both"/>
        <w:rPr>
          <w:rFonts w:ascii="Arial" w:hAnsi="Arial" w:cs="Arial"/>
        </w:rPr>
      </w:pPr>
      <w:r w:rsidRPr="005D7209">
        <w:rPr>
          <w:rFonts w:ascii="Arial" w:hAnsi="Arial" w:cs="Arial"/>
        </w:rPr>
        <w:lastRenderedPageBreak/>
        <w:t>Pallex follow the Government guidelines, only that they adapted to their company, as an essential service the company remain fully operational, and assure their clients and their staff the number one priority is health and safety.</w:t>
      </w:r>
    </w:p>
    <w:p w14:paraId="7B9AEEA7" w14:textId="77777777" w:rsidR="00283FAE" w:rsidRPr="005D7209" w:rsidRDefault="00283FAE" w:rsidP="00247FE4">
      <w:pPr>
        <w:jc w:val="both"/>
        <w:rPr>
          <w:rFonts w:ascii="Arial" w:hAnsi="Arial" w:cs="Arial"/>
        </w:rPr>
      </w:pPr>
      <w:r w:rsidRPr="005D7209">
        <w:rPr>
          <w:rFonts w:ascii="Arial" w:hAnsi="Arial" w:cs="Arial"/>
        </w:rPr>
        <w:t>Pallex is a company that did not use the Furlough Scheme or dismiss any employees. The government guidelines said that should work from home where is possible, and most of employees that work in office get a laptop, a printer and a mobile phone and work from home.</w:t>
      </w:r>
    </w:p>
    <w:p w14:paraId="01C270A9" w14:textId="77777777" w:rsidR="00283FAE" w:rsidRDefault="00283FAE" w:rsidP="00247FE4">
      <w:pPr>
        <w:jc w:val="both"/>
        <w:rPr>
          <w:rFonts w:ascii="Arial" w:hAnsi="Arial" w:cs="Arial"/>
        </w:rPr>
      </w:pPr>
      <w:r w:rsidRPr="005D7209">
        <w:rPr>
          <w:rFonts w:ascii="Arial" w:hAnsi="Arial" w:cs="Arial"/>
        </w:rPr>
        <w:t>Pallex introduce a non-contact delivery to adhere the social distancing guidelines, and that mean that drivers will keep a 2-meter distance, and they provide kerbside deliveries, they change the proof of delivery from signature to photo of the pallet consignment</w:t>
      </w:r>
      <w:r>
        <w:rPr>
          <w:rFonts w:ascii="Arial" w:hAnsi="Arial" w:cs="Arial"/>
        </w:rPr>
        <w:t>.</w:t>
      </w:r>
    </w:p>
    <w:p w14:paraId="1B68BDC4" w14:textId="77777777" w:rsidR="00283FAE" w:rsidRDefault="00283FAE" w:rsidP="00247FE4">
      <w:pPr>
        <w:jc w:val="both"/>
        <w:rPr>
          <w:rFonts w:ascii="Arial" w:hAnsi="Arial" w:cs="Arial"/>
        </w:rPr>
      </w:pPr>
      <w:r>
        <w:rPr>
          <w:rFonts w:ascii="Arial" w:hAnsi="Arial" w:cs="Arial"/>
        </w:rPr>
        <w:t xml:space="preserve">Pallex along with Freight Transport Association and Association of Pallet Network during lockdown work together to minimise the risk of disruption as they transport goods, such as medicine and food. (Pallex 2019).  </w:t>
      </w:r>
    </w:p>
    <w:p w14:paraId="1C44CECA" w14:textId="77777777" w:rsidR="00283FAE" w:rsidRDefault="00283FAE" w:rsidP="00247FE4">
      <w:pPr>
        <w:jc w:val="both"/>
        <w:rPr>
          <w:rFonts w:ascii="Arial" w:hAnsi="Arial" w:cs="Arial"/>
        </w:rPr>
      </w:pPr>
      <w:r>
        <w:rPr>
          <w:rFonts w:ascii="Arial" w:hAnsi="Arial" w:cs="Arial"/>
        </w:rPr>
        <w:t>Pallex Network Group are committed to support local businesses with accessing the European costumers, despite the challenges of Brexit and Covid19. Mark Steel, Managing Director of Pallex said ‘’Our main aim is to ensure that local businesses who need to export Europe or Ireland can continue to do so with minimal disruption’’. (Mark Steel,2020)</w:t>
      </w:r>
    </w:p>
    <w:p w14:paraId="16BDE9E9" w14:textId="77777777" w:rsidR="00283FAE" w:rsidRDefault="00283FAE" w:rsidP="00247FE4">
      <w:pPr>
        <w:jc w:val="both"/>
        <w:rPr>
          <w:rFonts w:ascii="Arial" w:hAnsi="Arial" w:cs="Arial"/>
        </w:rPr>
      </w:pPr>
      <w:r>
        <w:rPr>
          <w:rFonts w:ascii="Arial" w:hAnsi="Arial" w:cs="Arial"/>
        </w:rPr>
        <w:t xml:space="preserve">Managing director stated that in the last 12 months have been very difficult to serve the European costumers, as covid19 lockdowns and Brexit both hit in </w:t>
      </w:r>
      <w:proofErr w:type="spellStart"/>
      <w:r>
        <w:rPr>
          <w:rFonts w:ascii="Arial" w:hAnsi="Arial" w:cs="Arial"/>
        </w:rPr>
        <w:t>Uk</w:t>
      </w:r>
      <w:proofErr w:type="spellEnd"/>
      <w:r>
        <w:rPr>
          <w:rFonts w:ascii="Arial" w:hAnsi="Arial" w:cs="Arial"/>
        </w:rPr>
        <w:t xml:space="preserve"> and other countries and delayed the freight transport.</w:t>
      </w:r>
    </w:p>
    <w:p w14:paraId="0EC350E9" w14:textId="77777777" w:rsidR="00283FAE" w:rsidRDefault="00283FAE" w:rsidP="00247FE4">
      <w:pPr>
        <w:jc w:val="both"/>
        <w:rPr>
          <w:rFonts w:ascii="Arial" w:hAnsi="Arial" w:cs="Arial"/>
        </w:rPr>
      </w:pPr>
      <w:r>
        <w:rPr>
          <w:rFonts w:ascii="Arial" w:hAnsi="Arial" w:cs="Arial"/>
        </w:rPr>
        <w:t>Kevin Buchanan, the CEO of Pall-ex Group want to reassure their costumer that they will continue support them and remain committed to work together through these hard times.</w:t>
      </w:r>
    </w:p>
    <w:p w14:paraId="7603B622" w14:textId="77777777" w:rsidR="00283FAE" w:rsidRDefault="00283FAE" w:rsidP="00247FE4">
      <w:pPr>
        <w:jc w:val="both"/>
        <w:rPr>
          <w:rFonts w:ascii="Arial" w:hAnsi="Arial" w:cs="Arial"/>
        </w:rPr>
      </w:pPr>
      <w:r>
        <w:rPr>
          <w:rFonts w:ascii="Arial" w:hAnsi="Arial" w:cs="Arial"/>
        </w:rPr>
        <w:t>During Brexit and Covid19, Pall-ex see major costumers in the logistics sector that choose to suspend their service between UK and Europe.</w:t>
      </w:r>
    </w:p>
    <w:p w14:paraId="076F3F19" w14:textId="77777777" w:rsidR="00283FAE" w:rsidRDefault="00283FAE" w:rsidP="00247FE4">
      <w:pPr>
        <w:jc w:val="both"/>
        <w:rPr>
          <w:rFonts w:ascii="Arial" w:hAnsi="Arial" w:cs="Arial"/>
        </w:rPr>
      </w:pPr>
      <w:r>
        <w:rPr>
          <w:rFonts w:ascii="Arial" w:hAnsi="Arial" w:cs="Arial"/>
        </w:rPr>
        <w:t>During these hard times and challenges that Pall-ex Network faced, the CEO Kevin Buchanan, made a smart move and buy the Fortec Distribution Network, the deal includes a 210.000 sq. ft warehouse and over 168 member staff, this helps them to cover the shortage of lorry drivers.</w:t>
      </w:r>
    </w:p>
    <w:p w14:paraId="51D46897" w14:textId="77777777" w:rsidR="00283FAE" w:rsidRDefault="00283FAE" w:rsidP="00247FE4">
      <w:pPr>
        <w:pStyle w:val="BodyText"/>
      </w:pPr>
      <w:r>
        <w:t>Kevin Buchanan stated that combination of Brexit and covid19 pandemic has compounded the driver shortage that has been an ever-increasing threat for several years.</w:t>
      </w:r>
    </w:p>
    <w:p w14:paraId="5CBD3FC5" w14:textId="77777777" w:rsidR="00283FAE" w:rsidRDefault="00283FAE" w:rsidP="00247FE4">
      <w:pPr>
        <w:jc w:val="both"/>
        <w:rPr>
          <w:rFonts w:ascii="Arial" w:hAnsi="Arial" w:cs="Arial"/>
        </w:rPr>
      </w:pPr>
      <w:r>
        <w:rPr>
          <w:rFonts w:ascii="Arial" w:hAnsi="Arial" w:cs="Arial"/>
        </w:rPr>
        <w:t>During COVID-19 the drivers must self-isolate and most of European driver no longer have freedom of movement into the UK, Kevin Buchanan said that the UK Government need to act immediately and protect the supply chain that has kept the Britain moving. (Kevin Buchanan,2020)</w:t>
      </w:r>
    </w:p>
    <w:p w14:paraId="63445D61" w14:textId="77777777" w:rsidR="00283FAE" w:rsidRDefault="00283FAE" w:rsidP="00247FE4">
      <w:pPr>
        <w:jc w:val="both"/>
        <w:rPr>
          <w:rFonts w:ascii="Arial" w:hAnsi="Arial" w:cs="Arial"/>
        </w:rPr>
      </w:pPr>
      <w:r>
        <w:rPr>
          <w:rFonts w:ascii="Arial" w:hAnsi="Arial" w:cs="Arial"/>
        </w:rPr>
        <w:t>Business-Live took an interview to Pall-ex CEO Kevin Buchanan, he said that the profit and sales are up thankfully to the new management structure and new shipment technology. (Tom Pegden,2021)</w:t>
      </w:r>
    </w:p>
    <w:p w14:paraId="50BF32E5" w14:textId="77777777" w:rsidR="00283FAE" w:rsidRDefault="00283FAE" w:rsidP="00247FE4">
      <w:pPr>
        <w:jc w:val="both"/>
        <w:rPr>
          <w:rFonts w:ascii="Arial" w:hAnsi="Arial" w:cs="Arial"/>
        </w:rPr>
      </w:pPr>
      <w:r>
        <w:rPr>
          <w:rFonts w:ascii="Arial" w:hAnsi="Arial" w:cs="Arial"/>
        </w:rPr>
        <w:t>The new technology is called Nexus, is a tracking system that allows customers to track their pallets status live and live signature, or proof of delivery. (Dave Dunhill, Pall-ex IT)</w:t>
      </w:r>
    </w:p>
    <w:p w14:paraId="5210612B" w14:textId="77777777" w:rsidR="00283FAE" w:rsidRDefault="00283FAE" w:rsidP="00247FE4">
      <w:pPr>
        <w:jc w:val="both"/>
        <w:rPr>
          <w:rFonts w:ascii="Arial" w:hAnsi="Arial" w:cs="Arial"/>
        </w:rPr>
      </w:pPr>
    </w:p>
    <w:p w14:paraId="596C90A0" w14:textId="77777777" w:rsidR="00283FAE" w:rsidRDefault="00283FAE" w:rsidP="00247FE4">
      <w:pPr>
        <w:jc w:val="both"/>
        <w:rPr>
          <w:rFonts w:ascii="Arial" w:hAnsi="Arial" w:cs="Arial"/>
        </w:rPr>
      </w:pPr>
      <w:r>
        <w:rPr>
          <w:rFonts w:ascii="Arial" w:hAnsi="Arial" w:cs="Arial"/>
        </w:rPr>
        <w:t>The purpose of the report is to find the answers for the next two questions.</w:t>
      </w:r>
    </w:p>
    <w:p w14:paraId="34F53A72" w14:textId="77777777" w:rsidR="00283FAE" w:rsidRDefault="00283FAE" w:rsidP="00247FE4">
      <w:pPr>
        <w:jc w:val="both"/>
        <w:rPr>
          <w:rFonts w:ascii="Arial Black" w:hAnsi="Arial Black" w:cs="Arial"/>
        </w:rPr>
      </w:pPr>
      <w:bookmarkStart w:id="1" w:name="_Hlk80917620"/>
      <w:r>
        <w:rPr>
          <w:rFonts w:ascii="Arial Black" w:hAnsi="Arial Black" w:cs="Arial"/>
        </w:rPr>
        <w:t>‘’ How do organisational beliefs, attitudes and values systems affect workplace behaviour?’’</w:t>
      </w:r>
    </w:p>
    <w:p w14:paraId="3ECFE59B" w14:textId="77777777" w:rsidR="00283FAE" w:rsidRDefault="00283FAE" w:rsidP="00247FE4">
      <w:pPr>
        <w:jc w:val="both"/>
        <w:rPr>
          <w:rFonts w:ascii="Arial Black" w:hAnsi="Arial Black" w:cs="Arial"/>
        </w:rPr>
      </w:pPr>
      <w:r>
        <w:rPr>
          <w:rFonts w:ascii="Arial Black" w:hAnsi="Arial Black" w:cs="Arial"/>
        </w:rPr>
        <w:t>‘’How will tailoring workplace changes for the post-COVID mindset tackle the challenges that we face now, and create more resilient businesses in the future?’’</w:t>
      </w:r>
    </w:p>
    <w:p w14:paraId="48A83C02" w14:textId="43FD0494" w:rsidR="00283FAE" w:rsidRDefault="00283FAE" w:rsidP="00247FE4">
      <w:pPr>
        <w:jc w:val="both"/>
        <w:rPr>
          <w:rFonts w:ascii="Arial Black" w:hAnsi="Arial Black" w:cs="Arial"/>
        </w:rPr>
      </w:pPr>
    </w:p>
    <w:bookmarkEnd w:id="1"/>
    <w:p w14:paraId="7912E440" w14:textId="231ED38B" w:rsidR="00283FAE" w:rsidRPr="00722091" w:rsidRDefault="00283FAE" w:rsidP="00247FE4">
      <w:pPr>
        <w:jc w:val="both"/>
        <w:rPr>
          <w:rStyle w:val="IntenseReference"/>
          <w:rFonts w:ascii="Arial" w:hAnsi="Arial" w:cs="Arial"/>
        </w:rPr>
      </w:pPr>
      <w:r w:rsidRPr="00722091">
        <w:rPr>
          <w:rStyle w:val="IntenseReference"/>
          <w:rFonts w:ascii="Arial" w:hAnsi="Arial" w:cs="Arial"/>
        </w:rPr>
        <w:t xml:space="preserve">               Key management t</w:t>
      </w:r>
      <w:r>
        <w:rPr>
          <w:rStyle w:val="IntenseReference"/>
          <w:rFonts w:ascii="Arial" w:hAnsi="Arial" w:cs="Arial"/>
        </w:rPr>
        <w:t>heories</w:t>
      </w:r>
    </w:p>
    <w:p w14:paraId="64CB6F0C" w14:textId="6D872B20" w:rsidR="00283FAE" w:rsidRDefault="00283FAE" w:rsidP="00247FE4">
      <w:pPr>
        <w:jc w:val="both"/>
        <w:rPr>
          <w:rFonts w:ascii="Arial" w:hAnsi="Arial" w:cs="Arial"/>
        </w:rPr>
      </w:pPr>
    </w:p>
    <w:p w14:paraId="6B700CAD" w14:textId="6518E6A3" w:rsidR="00283FAE" w:rsidRDefault="00283FAE" w:rsidP="00247FE4">
      <w:pPr>
        <w:jc w:val="both"/>
        <w:rPr>
          <w:rFonts w:ascii="Arial" w:hAnsi="Arial" w:cs="Arial"/>
        </w:rPr>
      </w:pPr>
      <w:r>
        <w:rPr>
          <w:rFonts w:ascii="Arial" w:hAnsi="Arial" w:cs="Arial"/>
        </w:rPr>
        <w:t xml:space="preserve">To find the answers for these questions we will use </w:t>
      </w:r>
      <w:r w:rsidRPr="00E0311F">
        <w:rPr>
          <w:rStyle w:val="SubtleReference"/>
          <w:rFonts w:ascii="Arial" w:hAnsi="Arial" w:cs="Arial"/>
        </w:rPr>
        <w:t>Critical Thinking</w:t>
      </w:r>
      <w:r>
        <w:rPr>
          <w:rStyle w:val="SubtleReference"/>
          <w:rFonts w:ascii="Arial" w:hAnsi="Arial" w:cs="Arial"/>
        </w:rPr>
        <w:t>.</w:t>
      </w:r>
    </w:p>
    <w:p w14:paraId="44A34993" w14:textId="5F4E595A" w:rsidR="00283FAE" w:rsidRDefault="00283FAE" w:rsidP="00247FE4">
      <w:pPr>
        <w:jc w:val="both"/>
        <w:rPr>
          <w:rFonts w:ascii="Arial" w:hAnsi="Arial" w:cs="Arial"/>
        </w:rPr>
      </w:pPr>
    </w:p>
    <w:p w14:paraId="474A68A4" w14:textId="25B1CA73" w:rsidR="00283FAE" w:rsidRDefault="00283FAE" w:rsidP="00247FE4">
      <w:pPr>
        <w:jc w:val="both"/>
        <w:rPr>
          <w:rFonts w:ascii="Arial" w:hAnsi="Arial" w:cs="Arial"/>
        </w:rPr>
      </w:pPr>
      <w:r>
        <w:rPr>
          <w:rFonts w:ascii="Arial" w:hAnsi="Arial" w:cs="Arial"/>
        </w:rPr>
        <w:t>What is Critical Thinking?</w:t>
      </w:r>
      <w:r w:rsidRPr="00E0311F">
        <w:rPr>
          <w:rFonts w:ascii="Arial" w:hAnsi="Arial" w:cs="Arial"/>
          <w:noProof/>
        </w:rPr>
        <w:t xml:space="preserve"> </w:t>
      </w:r>
    </w:p>
    <w:p w14:paraId="0C9D260F" w14:textId="77777777" w:rsidR="00283FAE" w:rsidRDefault="00283FAE" w:rsidP="00247FE4">
      <w:pPr>
        <w:jc w:val="both"/>
        <w:rPr>
          <w:rFonts w:ascii="Arial" w:hAnsi="Arial" w:cs="Arial"/>
        </w:rPr>
      </w:pPr>
    </w:p>
    <w:p w14:paraId="03C9D60F" w14:textId="2A630943" w:rsidR="00283FAE" w:rsidRDefault="00283FAE" w:rsidP="00247FE4">
      <w:pPr>
        <w:jc w:val="both"/>
        <w:rPr>
          <w:rStyle w:val="SubtleReference"/>
          <w:rFonts w:ascii="Arial" w:hAnsi="Arial" w:cs="Arial"/>
        </w:rPr>
      </w:pPr>
    </w:p>
    <w:p w14:paraId="7125B14C" w14:textId="03B6B3FC" w:rsidR="00283FAE" w:rsidRDefault="00283FAE" w:rsidP="00247FE4">
      <w:pPr>
        <w:jc w:val="both"/>
        <w:rPr>
          <w:rStyle w:val="SubtleReference"/>
          <w:rFonts w:ascii="Arial" w:hAnsi="Arial" w:cs="Arial"/>
        </w:rPr>
      </w:pPr>
    </w:p>
    <w:p w14:paraId="4E0FA51F" w14:textId="1F17FB6D" w:rsidR="00283FAE" w:rsidRDefault="00283FAE" w:rsidP="00247FE4">
      <w:pPr>
        <w:jc w:val="both"/>
        <w:rPr>
          <w:rFonts w:ascii="Arial" w:hAnsi="Arial" w:cs="Arial"/>
        </w:rPr>
      </w:pPr>
      <w:r w:rsidRPr="00AE25B2">
        <w:rPr>
          <w:rStyle w:val="SubtleReference"/>
          <w:rFonts w:ascii="Arial" w:hAnsi="Arial" w:cs="Arial"/>
        </w:rPr>
        <w:t>Critical Thinking</w:t>
      </w:r>
      <w:r w:rsidRPr="00AE25B2">
        <w:rPr>
          <w:rFonts w:ascii="Arial" w:hAnsi="Arial" w:cs="Arial"/>
        </w:rPr>
        <w:t xml:space="preserve"> </w:t>
      </w:r>
    </w:p>
    <w:p w14:paraId="493E817C" w14:textId="315646D8" w:rsidR="00283FAE" w:rsidRPr="005D7209" w:rsidRDefault="00283FAE" w:rsidP="00247FE4">
      <w:pPr>
        <w:jc w:val="both"/>
        <w:rPr>
          <w:rFonts w:ascii="Arial" w:hAnsi="Arial" w:cs="Arial"/>
        </w:rPr>
      </w:pPr>
      <w:r>
        <w:rPr>
          <w:noProof/>
        </w:rPr>
        <mc:AlternateContent>
          <mc:Choice Requires="wps">
            <w:drawing>
              <wp:anchor distT="0" distB="0" distL="114300" distR="114300" simplePos="0" relativeHeight="251674112" behindDoc="0" locked="0" layoutInCell="1" allowOverlap="1" wp14:anchorId="4B571FD7" wp14:editId="2D637760">
                <wp:simplePos x="0" y="0"/>
                <wp:positionH relativeFrom="column">
                  <wp:posOffset>2165985</wp:posOffset>
                </wp:positionH>
                <wp:positionV relativeFrom="paragraph">
                  <wp:posOffset>871220</wp:posOffset>
                </wp:positionV>
                <wp:extent cx="3810000" cy="271780"/>
                <wp:effectExtent l="0" t="0" r="0" b="0"/>
                <wp:wrapThrough wrapText="bothSides">
                  <wp:wrapPolygon edited="0">
                    <wp:start x="0" y="0"/>
                    <wp:lineTo x="0" y="19682"/>
                    <wp:lineTo x="21492" y="19682"/>
                    <wp:lineTo x="21492"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3810000" cy="271780"/>
                        </a:xfrm>
                        <a:prstGeom prst="rect">
                          <a:avLst/>
                        </a:prstGeom>
                        <a:solidFill>
                          <a:prstClr val="white"/>
                        </a:solidFill>
                        <a:ln>
                          <a:noFill/>
                        </a:ln>
                      </wps:spPr>
                      <wps:txbx>
                        <w:txbxContent>
                          <w:p w14:paraId="070234EA" w14:textId="77777777" w:rsidR="00283FAE" w:rsidRPr="008833DC" w:rsidRDefault="00283FAE" w:rsidP="003E737F">
                            <w:pPr>
                              <w:pStyle w:val="Caption"/>
                              <w:rPr>
                                <w:rFonts w:ascii="Arial" w:hAnsi="Arial" w:cs="Arial"/>
                                <w:smallCaps/>
                                <w:noProof/>
                                <w:color w:val="ED7D31" w:themeColor="accent2"/>
                                <w:u w:val="single"/>
                              </w:rPr>
                            </w:pP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571FD7" id="_x0000_t202" coordsize="21600,21600" o:spt="202" path="m,l,21600r21600,l21600,xe">
                <v:stroke joinstyle="miter"/>
                <v:path gradientshapeok="t" o:connecttype="rect"/>
              </v:shapetype>
              <v:shape id="Text Box 9" o:spid="_x0000_s1026" type="#_x0000_t202" style="position:absolute;left:0;text-align:left;margin-left:170.55pt;margin-top:68.6pt;width:300pt;height:21.4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" stroked="f">
                <v:textbox inset="0,0,0,0">
                  <w:txbxContent>
                    <w:p w14:paraId="070234EA" w14:textId="77777777" w:rsidR="00283FAE" w:rsidRPr="008833DC" w:rsidRDefault="00283FAE" w:rsidP="003E737F">
                      <w:pPr>
                        <w:pStyle w:val="Caption"/>
                        <w:rPr>
                          <w:rFonts w:ascii="Arial" w:hAnsi="Arial" w:cs="Arial"/>
                          <w:smallCaps/>
                          <w:noProof/>
                          <w:color w:val="ED7D31" w:themeColor="accent2"/>
                          <w:u w:val="single"/>
                        </w:rPr>
                      </w:pPr>
                      <w:r>
                        <w:t xml:space="preserve">                                                     </w:t>
                      </w:r>
                    </w:p>
                  </w:txbxContent>
                </v:textbox>
                <w10:wrap type="through"/>
              </v:shape>
            </w:pict>
          </mc:Fallback>
        </mc:AlternateContent>
      </w:r>
      <w:r>
        <w:rPr>
          <w:rFonts w:ascii="Arial" w:hAnsi="Arial" w:cs="Arial"/>
        </w:rPr>
        <w:t xml:space="preserve"> I</w:t>
      </w:r>
      <w:r w:rsidRPr="00247FE4">
        <w:rPr>
          <w:rFonts w:ascii="Arial" w:hAnsi="Arial" w:cs="Arial"/>
        </w:rPr>
        <w:t xml:space="preserve">s the </w:t>
      </w:r>
      <w:r w:rsidRPr="00247FE4">
        <w:rPr>
          <w:rFonts w:ascii="Arial" w:hAnsi="Arial" w:cs="Arial"/>
        </w:rPr>
        <w:t xml:space="preserve">process </w:t>
      </w:r>
      <w:r>
        <w:rPr>
          <w:rFonts w:ascii="Arial" w:hAnsi="Arial" w:cs="Arial"/>
        </w:rPr>
        <w:t>of evaluating facts and ideas to make decision about what to do and believe? (Debbink &amp; Meshon,2020).</w:t>
      </w:r>
    </w:p>
    <w:bookmarkEnd w:id="0"/>
    <w:p w14:paraId="7DFA491C" w14:textId="7A71ED3F" w:rsidR="00283FAE" w:rsidRDefault="00283FAE" w:rsidP="00247FE4">
      <w:pPr>
        <w:jc w:val="both"/>
        <w:rPr>
          <w:rFonts w:ascii="Arial" w:hAnsi="Arial" w:cs="Arial"/>
        </w:rPr>
      </w:pPr>
      <w:r>
        <w:rPr>
          <w:rFonts w:ascii="Arial" w:hAnsi="Arial" w:cs="Arial"/>
        </w:rPr>
        <w:t>Critical thinking is broader than problem solving, and decision making and involves values, meaning and personal relationships.</w:t>
      </w:r>
    </w:p>
    <w:p w14:paraId="05D3B9ED" w14:textId="17839062" w:rsidR="00283FAE" w:rsidRDefault="00283FAE" w:rsidP="00247FE4">
      <w:pPr>
        <w:jc w:val="both"/>
        <w:rPr>
          <w:rFonts w:ascii="Arial" w:hAnsi="Arial" w:cs="Arial"/>
        </w:rPr>
      </w:pPr>
      <w:r>
        <w:rPr>
          <w:rFonts w:ascii="Arial" w:hAnsi="Arial" w:cs="Arial"/>
        </w:rPr>
        <w:t>In 1987 Michael Seriven and Richard Paul, stated that critical thinking is a disciplined process of conceptualizing, analysing, applying, and evaluating information gathered from the experience, communication, observation, or reflection. Critical thinking is a way of thinking about any subject and problem.</w:t>
      </w:r>
    </w:p>
    <w:p w14:paraId="26906B3A" w14:textId="2B40C814" w:rsidR="00283FAE" w:rsidRDefault="00283FAE" w:rsidP="00247FE4">
      <w:pPr>
        <w:jc w:val="both"/>
        <w:rPr>
          <w:rFonts w:ascii="Arial" w:hAnsi="Arial" w:cs="Arial"/>
        </w:rPr>
      </w:pPr>
      <w:r>
        <w:rPr>
          <w:rFonts w:ascii="Arial" w:hAnsi="Arial" w:cs="Arial"/>
        </w:rPr>
        <w:t>Stella Cottrell defines critical thinking a cognitive activity associated with using our mind, critical thinking Is a mental process that use selection, attention, categorisation, and judgments. (Stella Cottrell,2017)</w:t>
      </w:r>
    </w:p>
    <w:p w14:paraId="0D6E5768" w14:textId="7813320D" w:rsidR="00283FAE" w:rsidRDefault="00283FAE" w:rsidP="00247FE4">
      <w:pPr>
        <w:jc w:val="both"/>
        <w:rPr>
          <w:rFonts w:ascii="Arial" w:hAnsi="Arial" w:cs="Arial"/>
        </w:rPr>
      </w:pPr>
      <w:r>
        <w:rPr>
          <w:rFonts w:ascii="Arial" w:hAnsi="Arial" w:cs="Arial"/>
        </w:rPr>
        <w:t>Determining the value or quality of our beliefs is a function of thinking, and the type of thinking that best accomplishes this task is critical thinking.</w:t>
      </w:r>
    </w:p>
    <w:p w14:paraId="5D1BE142" w14:textId="6522FD7D" w:rsidR="00283FAE" w:rsidRDefault="00283FAE" w:rsidP="00247FE4">
      <w:pPr>
        <w:pStyle w:val="BodyText"/>
      </w:pPr>
      <w:r>
        <w:t>Critical thinking is not fundamentally about criticizing, but about being good at evaluating evidence. It is a disciplined form of thinking. (Scientia.ro)</w:t>
      </w:r>
    </w:p>
    <w:p w14:paraId="119D8ED3" w14:textId="1BE6E2B0" w:rsidR="00283FAE" w:rsidRDefault="00283FAE" w:rsidP="00247FE4">
      <w:pPr>
        <w:jc w:val="both"/>
        <w:rPr>
          <w:rFonts w:ascii="Arial" w:hAnsi="Arial" w:cs="Arial"/>
        </w:rPr>
      </w:pPr>
      <w:r>
        <w:rPr>
          <w:rFonts w:ascii="Arial" w:hAnsi="Arial" w:cs="Arial"/>
        </w:rPr>
        <w:lastRenderedPageBreak/>
        <w:t>In 1941 at a seminar Edward Glaser declared that critical thinking needs a constant effort to examine any belief or knowledge. (Edward G,1941)</w:t>
      </w:r>
    </w:p>
    <w:p w14:paraId="647CF311" w14:textId="3F89F192" w:rsidR="00283FAE" w:rsidRDefault="001C77FC" w:rsidP="008A49E0">
      <w:pPr>
        <w:rPr>
          <w:rFonts w:ascii="Arial" w:hAnsi="Arial" w:cs="Arial"/>
        </w:rPr>
      </w:pPr>
      <w:r>
        <w:rPr>
          <w:rStyle w:val="IntenseReference"/>
          <w:rFonts w:ascii="Arial" w:hAnsi="Arial" w:cs="Arial"/>
          <w:noProof/>
        </w:rPr>
        <w:drawing>
          <wp:inline distT="0" distB="0" distL="0" distR="0" wp14:anchorId="2A05493A" wp14:editId="27D71216">
            <wp:extent cx="2814320" cy="23469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4320" cy="2346960"/>
                    </a:xfrm>
                    <a:prstGeom prst="rect">
                      <a:avLst/>
                    </a:prstGeom>
                    <a:noFill/>
                  </pic:spPr>
                </pic:pic>
              </a:graphicData>
            </a:graphic>
          </wp:inline>
        </w:drawing>
      </w:r>
      <w:r w:rsidR="00283FAE">
        <w:rPr>
          <w:noProof/>
        </w:rPr>
        <mc:AlternateContent>
          <mc:Choice Requires="wps">
            <w:drawing>
              <wp:anchor distT="0" distB="0" distL="114300" distR="114300" simplePos="0" relativeHeight="251677184" behindDoc="0" locked="0" layoutInCell="1" allowOverlap="1" wp14:anchorId="4618914F" wp14:editId="378B61E3">
                <wp:simplePos x="0" y="0"/>
                <wp:positionH relativeFrom="column">
                  <wp:posOffset>2492375</wp:posOffset>
                </wp:positionH>
                <wp:positionV relativeFrom="paragraph">
                  <wp:posOffset>2426970</wp:posOffset>
                </wp:positionV>
                <wp:extent cx="324866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248660" cy="635"/>
                        </a:xfrm>
                        <a:prstGeom prst="rect">
                          <a:avLst/>
                        </a:prstGeom>
                        <a:solidFill>
                          <a:prstClr val="white"/>
                        </a:solidFill>
                        <a:ln>
                          <a:noFill/>
                        </a:ln>
                      </wps:spPr>
                      <wps:txbx>
                        <w:txbxContent>
                          <w:p w14:paraId="7AB4A376" w14:textId="77777777" w:rsidR="00283FAE" w:rsidRDefault="00283FAE" w:rsidP="003E737F">
                            <w:pPr>
                              <w:pStyle w:val="Caption"/>
                              <w:rPr>
                                <w:noProof/>
                              </w:rPr>
                            </w:pPr>
                            <w:r>
                              <w:t xml:space="preserve">                       figure </w:t>
                            </w:r>
                            <w:fldSimple w:instr=" SEQ Figure \* ARABIC ">
                              <w:r>
                                <w:rPr>
                                  <w:noProof/>
                                </w:rPr>
                                <w:t>2</w:t>
                              </w:r>
                            </w:fldSimple>
                            <w:r>
                              <w:rPr>
                                <w:noProof/>
                              </w:rPr>
                              <w:t xml:space="preserve"> critical thinking skills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8914F" id="Text Box 10" o:spid="_x0000_s1027" type="#_x0000_t202" style="position:absolute;margin-left:196.25pt;margin-top:191.1pt;width:255.8pt;height:.05pt;z-index:25167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" stroked="f">
                <v:textbox style="mso-fit-shape-to-text:t" inset="0,0,0,0">
                  <w:txbxContent>
                    <w:p w14:paraId="7AB4A376" w14:textId="77777777" w:rsidR="00283FAE" w:rsidRDefault="00283FAE" w:rsidP="003E737F">
                      <w:pPr>
                        <w:pStyle w:val="Caption"/>
                        <w:rPr>
                          <w:noProof/>
                        </w:rPr>
                      </w:pPr>
                      <w:r>
                        <w:t xml:space="preserve">                       figure </w:t>
                      </w:r>
                      <w:fldSimple w:instr=" SEQ Figure \* ARABIC ">
                        <w:r>
                          <w:rPr>
                            <w:noProof/>
                          </w:rPr>
                          <w:t>2</w:t>
                        </w:r>
                      </w:fldSimple>
                      <w:r>
                        <w:rPr>
                          <w:noProof/>
                        </w:rPr>
                        <w:t xml:space="preserve"> critical thinking skills</w:t>
                      </w:r>
                    </w:p>
                  </w:txbxContent>
                </v:textbox>
              </v:shape>
            </w:pict>
          </mc:Fallback>
        </mc:AlternateContent>
      </w:r>
    </w:p>
    <w:p w14:paraId="2885B8C8" w14:textId="77777777" w:rsidR="00283FAE" w:rsidRDefault="00283FAE" w:rsidP="008A49E0">
      <w:pPr>
        <w:rPr>
          <w:rStyle w:val="IntenseReference"/>
          <w:rFonts w:ascii="Arial" w:hAnsi="Arial" w:cs="Arial"/>
        </w:rPr>
      </w:pPr>
    </w:p>
    <w:p w14:paraId="2D0E8FD3" w14:textId="3A434F93" w:rsidR="00283FAE" w:rsidRPr="008A49E0" w:rsidRDefault="00283FAE" w:rsidP="008A49E0">
      <w:pPr>
        <w:rPr>
          <w:rStyle w:val="IntenseReference"/>
          <w:rFonts w:ascii="Arial" w:hAnsi="Arial" w:cs="Arial"/>
          <w:b w:val="0"/>
          <w:bCs w:val="0"/>
          <w:smallCaps w:val="0"/>
          <w:color w:val="auto"/>
          <w:spacing w:val="0"/>
          <w:u w:val="none"/>
        </w:rPr>
      </w:pPr>
      <w:r w:rsidRPr="008A49E0">
        <w:rPr>
          <w:rStyle w:val="IntenseReference"/>
          <w:rFonts w:ascii="Arial" w:hAnsi="Arial" w:cs="Arial"/>
        </w:rPr>
        <w:t>Critical thinking skills</w:t>
      </w:r>
    </w:p>
    <w:p w14:paraId="22B049DA" w14:textId="77777777" w:rsidR="00283FAE" w:rsidRPr="0009641F" w:rsidRDefault="00283FAE" w:rsidP="008A49E0">
      <w:pPr>
        <w:rPr>
          <w:rStyle w:val="IntenseReference"/>
          <w:rFonts w:ascii="Arial" w:hAnsi="Arial" w:cs="Arial"/>
        </w:rPr>
      </w:pPr>
      <w:r w:rsidRPr="0009641F">
        <w:rPr>
          <w:rStyle w:val="IntenseReference"/>
          <w:rFonts w:ascii="Arial" w:hAnsi="Arial" w:cs="Arial"/>
        </w:rPr>
        <w:t xml:space="preserve">    </w:t>
      </w:r>
    </w:p>
    <w:p w14:paraId="600DEC83" w14:textId="331EEFAF" w:rsidR="00283FAE" w:rsidRPr="0009641F" w:rsidRDefault="00283FAE" w:rsidP="003D7DA1">
      <w:pPr>
        <w:pStyle w:val="ListParagraph"/>
        <w:numPr>
          <w:ilvl w:val="0"/>
          <w:numId w:val="3"/>
        </w:numPr>
        <w:rPr>
          <w:rStyle w:val="IntenseReference"/>
          <w:rFonts w:ascii="Arial" w:hAnsi="Arial" w:cs="Arial"/>
        </w:rPr>
      </w:pPr>
      <w:r w:rsidRPr="0009641F">
        <w:rPr>
          <w:rStyle w:val="IntenseReference"/>
          <w:rFonts w:ascii="Arial" w:hAnsi="Arial" w:cs="Arial"/>
        </w:rPr>
        <w:t>Observations</w:t>
      </w:r>
    </w:p>
    <w:p w14:paraId="11373FE6" w14:textId="77777777" w:rsidR="00283FAE" w:rsidRPr="0009641F" w:rsidRDefault="00283FAE" w:rsidP="003D7DA1">
      <w:pPr>
        <w:pStyle w:val="ListParagraph"/>
        <w:numPr>
          <w:ilvl w:val="0"/>
          <w:numId w:val="3"/>
        </w:numPr>
        <w:rPr>
          <w:rStyle w:val="IntenseReference"/>
          <w:rFonts w:ascii="Arial" w:hAnsi="Arial" w:cs="Arial"/>
        </w:rPr>
      </w:pPr>
      <w:r w:rsidRPr="0009641F">
        <w:rPr>
          <w:rStyle w:val="IntenseReference"/>
          <w:rFonts w:ascii="Arial" w:hAnsi="Arial" w:cs="Arial"/>
        </w:rPr>
        <w:t>Analysis</w:t>
      </w:r>
    </w:p>
    <w:p w14:paraId="0F9B1A06" w14:textId="77777777" w:rsidR="00283FAE" w:rsidRPr="0009641F" w:rsidRDefault="00283FAE" w:rsidP="003D7DA1">
      <w:pPr>
        <w:pStyle w:val="ListParagraph"/>
        <w:numPr>
          <w:ilvl w:val="0"/>
          <w:numId w:val="3"/>
        </w:numPr>
        <w:rPr>
          <w:rStyle w:val="IntenseReference"/>
          <w:rFonts w:ascii="Arial" w:hAnsi="Arial" w:cs="Arial"/>
        </w:rPr>
      </w:pPr>
      <w:r w:rsidRPr="0009641F">
        <w:rPr>
          <w:rStyle w:val="IntenseReference"/>
          <w:rFonts w:ascii="Arial" w:hAnsi="Arial" w:cs="Arial"/>
        </w:rPr>
        <w:t>Inference</w:t>
      </w:r>
    </w:p>
    <w:p w14:paraId="4C4205E3" w14:textId="77777777" w:rsidR="00283FAE" w:rsidRPr="0009641F" w:rsidRDefault="00283FAE" w:rsidP="003D7DA1">
      <w:pPr>
        <w:pStyle w:val="ListParagraph"/>
        <w:numPr>
          <w:ilvl w:val="0"/>
          <w:numId w:val="3"/>
        </w:numPr>
        <w:rPr>
          <w:rStyle w:val="IntenseReference"/>
          <w:rFonts w:ascii="Arial" w:hAnsi="Arial" w:cs="Arial"/>
        </w:rPr>
      </w:pPr>
      <w:r w:rsidRPr="0009641F">
        <w:rPr>
          <w:rStyle w:val="IntenseReference"/>
          <w:rFonts w:ascii="Arial" w:hAnsi="Arial" w:cs="Arial"/>
        </w:rPr>
        <w:t>Communication</w:t>
      </w:r>
    </w:p>
    <w:p w14:paraId="1BE8A7AA" w14:textId="77777777" w:rsidR="00283FAE" w:rsidRPr="0009641F" w:rsidRDefault="00283FAE" w:rsidP="003D7DA1">
      <w:pPr>
        <w:pStyle w:val="ListParagraph"/>
        <w:numPr>
          <w:ilvl w:val="0"/>
          <w:numId w:val="3"/>
        </w:numPr>
        <w:rPr>
          <w:rStyle w:val="IntenseReference"/>
          <w:rFonts w:ascii="Arial" w:hAnsi="Arial" w:cs="Arial"/>
        </w:rPr>
      </w:pPr>
      <w:r w:rsidRPr="0009641F">
        <w:rPr>
          <w:rStyle w:val="IntenseReference"/>
          <w:rFonts w:ascii="Arial" w:hAnsi="Arial" w:cs="Arial"/>
        </w:rPr>
        <w:t>Problem solving</w:t>
      </w:r>
    </w:p>
    <w:p w14:paraId="4774E233" w14:textId="77777777" w:rsidR="00283FAE" w:rsidRPr="0009641F" w:rsidRDefault="00283FAE" w:rsidP="0009641F">
      <w:pPr>
        <w:pStyle w:val="ListParagraph"/>
        <w:numPr>
          <w:ilvl w:val="0"/>
          <w:numId w:val="3"/>
        </w:numPr>
        <w:rPr>
          <w:rStyle w:val="IntenseReference"/>
          <w:rFonts w:ascii="Arial" w:hAnsi="Arial" w:cs="Arial"/>
        </w:rPr>
      </w:pPr>
      <w:r w:rsidRPr="0009641F">
        <w:rPr>
          <w:rStyle w:val="IntenseReference"/>
          <w:rFonts w:ascii="Arial" w:hAnsi="Arial" w:cs="Arial"/>
        </w:rPr>
        <w:t>Decision making</w:t>
      </w:r>
    </w:p>
    <w:p w14:paraId="6A169644"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Inquisitiveness</w:t>
      </w:r>
    </w:p>
    <w:p w14:paraId="7F8FA370"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concern</w:t>
      </w:r>
    </w:p>
    <w:p w14:paraId="447DFFBD"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 xml:space="preserve">alertness    </w:t>
      </w:r>
    </w:p>
    <w:p w14:paraId="30C8DFD6"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self confidence</w:t>
      </w:r>
    </w:p>
    <w:p w14:paraId="253FD6FB"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open minded</w:t>
      </w:r>
    </w:p>
    <w:p w14:paraId="1D27248A"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honesty</w:t>
      </w:r>
    </w:p>
    <w:p w14:paraId="01B1954F"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flexibility</w:t>
      </w:r>
    </w:p>
    <w:p w14:paraId="14B99CA4" w14:textId="77777777" w:rsidR="00283FAE" w:rsidRDefault="00283FAE" w:rsidP="00F71FA0">
      <w:pPr>
        <w:pStyle w:val="ListParagraph"/>
        <w:numPr>
          <w:ilvl w:val="0"/>
          <w:numId w:val="3"/>
        </w:numPr>
        <w:rPr>
          <w:rStyle w:val="IntenseReference"/>
          <w:rFonts w:ascii="Arial" w:hAnsi="Arial" w:cs="Arial"/>
        </w:rPr>
      </w:pPr>
      <w:r>
        <w:rPr>
          <w:rStyle w:val="IntenseReference"/>
          <w:rFonts w:ascii="Arial" w:hAnsi="Arial" w:cs="Arial"/>
        </w:rPr>
        <w:t>clarity</w:t>
      </w:r>
    </w:p>
    <w:p w14:paraId="2FBB081D" w14:textId="77777777" w:rsidR="00283FAE" w:rsidRDefault="00283FAE" w:rsidP="00A964E5">
      <w:pPr>
        <w:pStyle w:val="ListParagraph"/>
        <w:numPr>
          <w:ilvl w:val="0"/>
          <w:numId w:val="3"/>
        </w:numPr>
        <w:rPr>
          <w:rStyle w:val="IntenseReference"/>
          <w:rFonts w:ascii="Arial" w:hAnsi="Arial" w:cs="Arial"/>
        </w:rPr>
      </w:pPr>
      <w:r>
        <w:rPr>
          <w:rStyle w:val="IntenseReference"/>
          <w:rFonts w:ascii="Arial" w:hAnsi="Arial" w:cs="Arial"/>
        </w:rPr>
        <w:t>precision</w:t>
      </w:r>
    </w:p>
    <w:p w14:paraId="3533046C" w14:textId="77777777" w:rsidR="00283FAE" w:rsidRPr="00A964E5" w:rsidRDefault="00283FAE" w:rsidP="00A964E5">
      <w:pPr>
        <w:ind w:left="360"/>
        <w:rPr>
          <w:rStyle w:val="IntenseReference"/>
          <w:rFonts w:ascii="Arial" w:hAnsi="Arial" w:cs="Arial"/>
        </w:rPr>
      </w:pPr>
    </w:p>
    <w:p w14:paraId="013D6C72" w14:textId="77777777" w:rsidR="00283FAE" w:rsidRDefault="00283FAE" w:rsidP="0065223A">
      <w:pPr>
        <w:ind w:left="360"/>
        <w:rPr>
          <w:rStyle w:val="IntenseReference"/>
          <w:rFonts w:ascii="Arial" w:hAnsi="Arial" w:cs="Arial"/>
        </w:rPr>
      </w:pPr>
    </w:p>
    <w:p w14:paraId="2C75F049" w14:textId="77777777" w:rsidR="00283FAE" w:rsidRPr="0065223A" w:rsidRDefault="00283FAE" w:rsidP="0065223A">
      <w:pPr>
        <w:ind w:left="360"/>
        <w:rPr>
          <w:rStyle w:val="IntenseReference"/>
          <w:rFonts w:ascii="Arial" w:hAnsi="Arial" w:cs="Arial"/>
        </w:rPr>
      </w:pPr>
      <w:r w:rsidRPr="0009641F">
        <w:rPr>
          <w:rStyle w:val="IntenseReference"/>
          <w:rFonts w:ascii="Arial" w:hAnsi="Arial" w:cs="Arial"/>
        </w:rPr>
        <w:t xml:space="preserve"> critical</w:t>
      </w:r>
      <w:r>
        <w:rPr>
          <w:rStyle w:val="IntenseReference"/>
          <w:rFonts w:ascii="Arial" w:hAnsi="Arial" w:cs="Arial"/>
        </w:rPr>
        <w:t xml:space="preserve"> </w:t>
      </w:r>
      <w:r w:rsidRPr="0065223A">
        <w:rPr>
          <w:rStyle w:val="IntenseReference"/>
          <w:rFonts w:ascii="Arial" w:hAnsi="Arial" w:cs="Arial"/>
        </w:rPr>
        <w:t>Thinking tools</w:t>
      </w:r>
    </w:p>
    <w:p w14:paraId="438FF411" w14:textId="77777777" w:rsidR="00283FAE" w:rsidRPr="0065223A" w:rsidRDefault="00283FAE" w:rsidP="0065223A">
      <w:pPr>
        <w:ind w:left="360"/>
        <w:rPr>
          <w:rStyle w:val="IntenseReference"/>
          <w:rFonts w:ascii="Arial Black" w:hAnsi="Arial Black" w:cs="Arial"/>
          <w:b w:val="0"/>
          <w:bCs w:val="0"/>
          <w:smallCaps w:val="0"/>
          <w:color w:val="auto"/>
          <w:spacing w:val="0"/>
          <w:u w:val="none"/>
        </w:rPr>
      </w:pPr>
    </w:p>
    <w:p w14:paraId="04930376" w14:textId="77777777" w:rsidR="00283FAE" w:rsidRDefault="00283FAE" w:rsidP="0065223A">
      <w:pPr>
        <w:rPr>
          <w:rStyle w:val="Strong"/>
          <w:rFonts w:ascii="Arial Black" w:hAnsi="Arial Black"/>
        </w:rPr>
      </w:pPr>
      <w:r w:rsidRPr="0065223A">
        <w:rPr>
          <w:rStyle w:val="Strong"/>
          <w:rFonts w:ascii="Arial Black" w:hAnsi="Arial Black"/>
        </w:rPr>
        <w:lastRenderedPageBreak/>
        <w:t>‘’I have learned in my research that the tool approach to thinking is very effective. This involves the deliberate use of thinking tools in a systematic way to address an issue or problem’’</w:t>
      </w:r>
    </w:p>
    <w:p w14:paraId="16F88868" w14:textId="77777777" w:rsidR="00283FAE" w:rsidRDefault="00283FAE" w:rsidP="0065223A">
      <w:pPr>
        <w:rPr>
          <w:rStyle w:val="Strong"/>
          <w:rFonts w:ascii="Arial Black" w:hAnsi="Arial Black"/>
        </w:rPr>
      </w:pPr>
      <w:r>
        <w:rPr>
          <w:rStyle w:val="Strong"/>
          <w:rFonts w:ascii="Arial Black" w:hAnsi="Arial Black"/>
        </w:rPr>
        <w:t xml:space="preserve">                                         ~Dr Edward de Bono~</w:t>
      </w:r>
    </w:p>
    <w:p w14:paraId="5795BCA5" w14:textId="77777777" w:rsidR="00283FAE" w:rsidRPr="003D6BB9" w:rsidRDefault="00283FAE" w:rsidP="0065223A">
      <w:pPr>
        <w:rPr>
          <w:rStyle w:val="Strong"/>
          <w:rFonts w:ascii="Arial" w:hAnsi="Arial" w:cs="Arial"/>
          <w:b w:val="0"/>
          <w:bCs w:val="0"/>
        </w:rPr>
      </w:pPr>
      <w:r w:rsidRPr="003D6BB9">
        <w:rPr>
          <w:rStyle w:val="Strong"/>
          <w:rFonts w:ascii="Arial" w:hAnsi="Arial" w:cs="Arial"/>
          <w:b w:val="0"/>
          <w:bCs w:val="0"/>
        </w:rPr>
        <w:t>Dr Edward de Bono (1933-2021) was the world’s leading authority on conceptual thinking. We describe a conceptual thinking as a leadership, driver of innovation and problem solving. Edward de Bono was the creator of ‘’Lateral Thinking’’. (Indigo.uk,2021)</w:t>
      </w:r>
    </w:p>
    <w:p w14:paraId="2672EEFE" w14:textId="77777777" w:rsidR="00283FAE" w:rsidRPr="003D6BB9" w:rsidRDefault="00283FAE" w:rsidP="0065223A">
      <w:pPr>
        <w:rPr>
          <w:rStyle w:val="Strong"/>
          <w:rFonts w:ascii="Arial" w:hAnsi="Arial" w:cs="Arial"/>
          <w:b w:val="0"/>
          <w:bCs w:val="0"/>
        </w:rPr>
      </w:pPr>
      <w:r w:rsidRPr="003D6BB9">
        <w:rPr>
          <w:rStyle w:val="Strong"/>
          <w:rFonts w:ascii="Arial" w:hAnsi="Arial" w:cs="Arial"/>
          <w:b w:val="0"/>
          <w:bCs w:val="0"/>
        </w:rPr>
        <w:t>Dr de Bono invented practical and simple thinking tools, or technics. His technics</w:t>
      </w:r>
      <w:r>
        <w:rPr>
          <w:rStyle w:val="Strong"/>
          <w:rFonts w:ascii="Arial" w:hAnsi="Arial" w:cs="Arial"/>
        </w:rPr>
        <w:t xml:space="preserve"> </w:t>
      </w:r>
      <w:r w:rsidRPr="003D6BB9">
        <w:rPr>
          <w:rStyle w:val="Strong"/>
          <w:rFonts w:ascii="Arial" w:hAnsi="Arial" w:cs="Arial"/>
          <w:b w:val="0"/>
          <w:bCs w:val="0"/>
        </w:rPr>
        <w:t xml:space="preserve">are: </w:t>
      </w:r>
    </w:p>
    <w:p w14:paraId="22475314" w14:textId="77777777" w:rsidR="00283FAE" w:rsidRPr="003D6BB9" w:rsidRDefault="00283FAE" w:rsidP="00014DF8">
      <w:pPr>
        <w:pStyle w:val="ListParagraph"/>
        <w:numPr>
          <w:ilvl w:val="0"/>
          <w:numId w:val="4"/>
        </w:numPr>
        <w:rPr>
          <w:rStyle w:val="Strong"/>
          <w:rFonts w:ascii="Arial" w:hAnsi="Arial" w:cs="Arial"/>
          <w:b w:val="0"/>
          <w:bCs w:val="0"/>
        </w:rPr>
      </w:pPr>
      <w:r w:rsidRPr="003D6BB9">
        <w:rPr>
          <w:rStyle w:val="Strong"/>
          <w:rFonts w:ascii="Arial" w:hAnsi="Arial" w:cs="Arial"/>
          <w:b w:val="0"/>
          <w:bCs w:val="0"/>
        </w:rPr>
        <w:t>Six thinking Hats</w:t>
      </w:r>
    </w:p>
    <w:p w14:paraId="254AE0B6" w14:textId="77777777" w:rsidR="00283FAE" w:rsidRPr="003D6BB9" w:rsidRDefault="00283FAE" w:rsidP="00014DF8">
      <w:pPr>
        <w:pStyle w:val="ListParagraph"/>
        <w:numPr>
          <w:ilvl w:val="0"/>
          <w:numId w:val="4"/>
        </w:numPr>
        <w:rPr>
          <w:rStyle w:val="Strong"/>
          <w:rFonts w:ascii="Arial" w:hAnsi="Arial" w:cs="Arial"/>
          <w:b w:val="0"/>
          <w:bCs w:val="0"/>
        </w:rPr>
      </w:pPr>
      <w:r w:rsidRPr="003D6BB9">
        <w:rPr>
          <w:rStyle w:val="Strong"/>
          <w:rFonts w:ascii="Arial" w:hAnsi="Arial" w:cs="Arial"/>
          <w:b w:val="0"/>
          <w:bCs w:val="0"/>
        </w:rPr>
        <w:t>Lateral Thinking</w:t>
      </w:r>
    </w:p>
    <w:p w14:paraId="449B73AB" w14:textId="77777777" w:rsidR="00283FAE" w:rsidRPr="003D6BB9" w:rsidRDefault="00283FAE" w:rsidP="00014DF8">
      <w:pPr>
        <w:pStyle w:val="ListParagraph"/>
        <w:numPr>
          <w:ilvl w:val="0"/>
          <w:numId w:val="4"/>
        </w:numPr>
        <w:rPr>
          <w:rStyle w:val="Strong"/>
          <w:rFonts w:ascii="Arial" w:hAnsi="Arial" w:cs="Arial"/>
          <w:b w:val="0"/>
          <w:bCs w:val="0"/>
        </w:rPr>
      </w:pPr>
      <w:r w:rsidRPr="003D6BB9">
        <w:rPr>
          <w:rStyle w:val="Strong"/>
          <w:rFonts w:ascii="Arial" w:hAnsi="Arial" w:cs="Arial"/>
          <w:b w:val="0"/>
          <w:bCs w:val="0"/>
        </w:rPr>
        <w:t>DATT-Direct Attention Thinking Tools</w:t>
      </w:r>
    </w:p>
    <w:p w14:paraId="1AB140E3" w14:textId="77777777" w:rsidR="00283FAE" w:rsidRDefault="00283FAE" w:rsidP="0065223A">
      <w:pPr>
        <w:rPr>
          <w:rStyle w:val="Strong"/>
          <w:rFonts w:ascii="Arial" w:hAnsi="Arial" w:cs="Arial"/>
        </w:rPr>
      </w:pPr>
    </w:p>
    <w:p w14:paraId="1D130F2C" w14:textId="77777777" w:rsidR="00283FAE" w:rsidRPr="00EB2F25" w:rsidRDefault="00283FAE" w:rsidP="00377DAC">
      <w:pPr>
        <w:rPr>
          <w:rStyle w:val="IntenseReference"/>
          <w:rFonts w:ascii="Arial" w:hAnsi="Arial" w:cs="Arial"/>
        </w:rPr>
      </w:pPr>
      <w:r>
        <w:rPr>
          <w:rStyle w:val="Strong"/>
          <w:rFonts w:ascii="Arial" w:hAnsi="Arial" w:cs="Arial"/>
        </w:rPr>
        <w:t xml:space="preserve">                                            </w:t>
      </w:r>
      <w:r w:rsidRPr="00EB2F25">
        <w:rPr>
          <w:rStyle w:val="IntenseReference"/>
          <w:rFonts w:ascii="Arial" w:hAnsi="Arial" w:cs="Arial"/>
        </w:rPr>
        <w:t>Six Thinking hats</w:t>
      </w:r>
    </w:p>
    <w:p w14:paraId="7F39C221" w14:textId="77777777" w:rsidR="00283FAE" w:rsidRDefault="00283FAE" w:rsidP="003E737F">
      <w:pPr>
        <w:keepNext/>
      </w:pPr>
      <w:r>
        <w:rPr>
          <w:rStyle w:val="Strong"/>
          <w:rFonts w:ascii="Arial" w:hAnsi="Arial" w:cs="Arial"/>
        </w:rPr>
        <w:t xml:space="preserve">                                       </w:t>
      </w:r>
      <w:r w:rsidRPr="00EB2F25">
        <w:rPr>
          <w:rStyle w:val="Strong"/>
          <w:rFonts w:ascii="Arial" w:hAnsi="Arial" w:cs="Arial"/>
          <w:noProof/>
        </w:rPr>
        <w:drawing>
          <wp:inline distT="0" distB="0" distL="0" distR="0" wp14:anchorId="1D020B22" wp14:editId="7271DDA2">
            <wp:extent cx="5731510" cy="11753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75385"/>
                    </a:xfrm>
                    <a:prstGeom prst="rect">
                      <a:avLst/>
                    </a:prstGeom>
                  </pic:spPr>
                </pic:pic>
              </a:graphicData>
            </a:graphic>
          </wp:inline>
        </w:drawing>
      </w:r>
    </w:p>
    <w:p w14:paraId="65D96033" w14:textId="77777777" w:rsidR="00283FAE" w:rsidRDefault="00283FAE" w:rsidP="003E737F">
      <w:pPr>
        <w:pStyle w:val="Caption"/>
        <w:rPr>
          <w:rStyle w:val="Strong"/>
        </w:rPr>
      </w:pPr>
      <w:r>
        <w:t xml:space="preserve">Figure </w:t>
      </w:r>
      <w:fldSimple w:instr=" SEQ Figure \* ARABIC ">
        <w:r>
          <w:rPr>
            <w:noProof/>
          </w:rPr>
          <w:t>3</w:t>
        </w:r>
      </w:fldSimple>
      <w:r>
        <w:rPr>
          <w:noProof/>
        </w:rPr>
        <w:t xml:space="preserve"> six thinking hats</w:t>
      </w:r>
    </w:p>
    <w:p w14:paraId="5F4C7A3D" w14:textId="77777777" w:rsidR="00283FAE" w:rsidRDefault="00283FAE" w:rsidP="00271293">
      <w:pPr>
        <w:rPr>
          <w:rStyle w:val="Strong"/>
        </w:rPr>
      </w:pPr>
    </w:p>
    <w:p w14:paraId="13FA5DB7" w14:textId="77777777" w:rsidR="00283FAE" w:rsidRPr="003D6BB9" w:rsidRDefault="00283FAE" w:rsidP="00271293">
      <w:pPr>
        <w:rPr>
          <w:rStyle w:val="Strong"/>
          <w:b w:val="0"/>
          <w:bCs w:val="0"/>
        </w:rPr>
      </w:pPr>
    </w:p>
    <w:p w14:paraId="06E9EA02" w14:textId="77777777" w:rsidR="00283FAE" w:rsidRPr="003D6BB9" w:rsidRDefault="00283FAE" w:rsidP="00377DAC">
      <w:pPr>
        <w:rPr>
          <w:rStyle w:val="IntenseReference"/>
          <w:b w:val="0"/>
          <w:bCs w:val="0"/>
          <w:u w:val="none"/>
        </w:rPr>
      </w:pPr>
      <w:r w:rsidRPr="003D6BB9">
        <w:rPr>
          <w:rStyle w:val="Strong"/>
          <w:rFonts w:ascii="Arial" w:hAnsi="Arial" w:cs="Arial"/>
          <w:b w:val="0"/>
          <w:bCs w:val="0"/>
        </w:rPr>
        <w:t>Edward de Bono</w:t>
      </w:r>
      <w:r w:rsidRPr="003D6BB9">
        <w:rPr>
          <w:rStyle w:val="IntenseReference"/>
          <w:rFonts w:ascii="Arial" w:hAnsi="Arial" w:cs="Arial"/>
          <w:b w:val="0"/>
          <w:bCs w:val="0"/>
        </w:rPr>
        <w:t xml:space="preserve"> </w:t>
      </w:r>
      <w:r w:rsidRPr="003D6BB9">
        <w:rPr>
          <w:rStyle w:val="Strong"/>
          <w:rFonts w:ascii="Arial" w:hAnsi="Arial" w:cs="Arial"/>
          <w:b w:val="0"/>
          <w:bCs w:val="0"/>
        </w:rPr>
        <w:t>believe that thinking is the ultimate human resource, and no matter how good we are, we should always be better. According to Edward de Bono people that are satisfied with the thinking skills are poor thinkers, who believe that the reason of thinking is to prove themselves that there is right. The principal difficulty in thinking is confusion, many peoples try to do much at once. The concept of six hats will permit a thinker to do one thing at a time. (Edward de Bono,2017).</w:t>
      </w:r>
    </w:p>
    <w:p w14:paraId="56C30EDD" w14:textId="77777777" w:rsidR="00283FAE" w:rsidRPr="0009641F" w:rsidRDefault="00283FAE" w:rsidP="0009641F">
      <w:pPr>
        <w:rPr>
          <w:rStyle w:val="Strong"/>
          <w:rFonts w:ascii="Arial" w:hAnsi="Arial" w:cs="Arial"/>
          <w:b w:val="0"/>
          <w:bCs w:val="0"/>
        </w:rPr>
      </w:pPr>
      <w:r w:rsidRPr="0009641F">
        <w:rPr>
          <w:rStyle w:val="Strong"/>
          <w:rFonts w:ascii="Arial" w:hAnsi="Arial" w:cs="Arial"/>
          <w:b w:val="0"/>
          <w:bCs w:val="0"/>
        </w:rPr>
        <w:t>White hat represents facts, objectives, and figures.</w:t>
      </w:r>
    </w:p>
    <w:p w14:paraId="141E20B6"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Red hat represents the feelings, emotions.</w:t>
      </w:r>
    </w:p>
    <w:p w14:paraId="62D99339"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Yellow hat represents benefits, positive thinking.</w:t>
      </w:r>
    </w:p>
    <w:p w14:paraId="4FF1D8E2" w14:textId="77777777" w:rsidR="00283FAE" w:rsidRPr="00F00DDC" w:rsidRDefault="00283FAE" w:rsidP="00377DAC">
      <w:pPr>
        <w:rPr>
          <w:rStyle w:val="Strong"/>
          <w:rFonts w:ascii="Arial" w:hAnsi="Arial" w:cs="Arial"/>
        </w:rPr>
      </w:pPr>
      <w:r w:rsidRPr="003D6BB9">
        <w:rPr>
          <w:rStyle w:val="Strong"/>
          <w:rFonts w:ascii="Arial" w:hAnsi="Arial" w:cs="Arial"/>
          <w:b w:val="0"/>
          <w:bCs w:val="0"/>
        </w:rPr>
        <w:t>Black hat represents problems/ danger. Weaknesses</w:t>
      </w:r>
      <w:r w:rsidRPr="00F00DDC">
        <w:rPr>
          <w:rStyle w:val="Strong"/>
          <w:rFonts w:ascii="Arial" w:hAnsi="Arial" w:cs="Arial"/>
        </w:rPr>
        <w:t>.</w:t>
      </w:r>
    </w:p>
    <w:p w14:paraId="0C1A3484"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Green hat represents creativity, new ideas.</w:t>
      </w:r>
    </w:p>
    <w:p w14:paraId="645D5A55" w14:textId="77777777" w:rsidR="00283FAE" w:rsidRPr="003D6BB9" w:rsidRDefault="00283FAE" w:rsidP="00F00DDC">
      <w:pPr>
        <w:rPr>
          <w:rStyle w:val="Strong"/>
          <w:rFonts w:ascii="Arial" w:hAnsi="Arial" w:cs="Arial"/>
          <w:b w:val="0"/>
          <w:bCs w:val="0"/>
        </w:rPr>
      </w:pPr>
      <w:r w:rsidRPr="003D6BB9">
        <w:rPr>
          <w:rStyle w:val="Strong"/>
          <w:rFonts w:ascii="Arial" w:hAnsi="Arial" w:cs="Arial"/>
          <w:b w:val="0"/>
          <w:bCs w:val="0"/>
        </w:rPr>
        <w:lastRenderedPageBreak/>
        <w:t>Blue hat represents control, managing the other hats.</w:t>
      </w:r>
    </w:p>
    <w:p w14:paraId="6C5F596D" w14:textId="77777777" w:rsidR="00283FAE" w:rsidRPr="003D6BB9" w:rsidRDefault="00283FAE" w:rsidP="000A3356">
      <w:pPr>
        <w:jc w:val="both"/>
        <w:rPr>
          <w:rStyle w:val="IntenseReference"/>
          <w:rFonts w:ascii="Arial" w:hAnsi="Arial" w:cs="Arial"/>
          <w:b w:val="0"/>
          <w:bCs w:val="0"/>
        </w:rPr>
      </w:pPr>
      <w:r w:rsidRPr="003D6BB9">
        <w:rPr>
          <w:rStyle w:val="IntenseReference"/>
          <w:rFonts w:ascii="Arial" w:hAnsi="Arial" w:cs="Arial"/>
          <w:b w:val="0"/>
          <w:bCs w:val="0"/>
        </w:rPr>
        <w:t xml:space="preserve">                  </w:t>
      </w:r>
    </w:p>
    <w:p w14:paraId="20F68FAE" w14:textId="77777777" w:rsidR="00283FAE" w:rsidRPr="000A3356" w:rsidRDefault="00283FAE" w:rsidP="000A3356">
      <w:pPr>
        <w:jc w:val="both"/>
        <w:rPr>
          <w:rStyle w:val="SubtleReference"/>
          <w:rFonts w:ascii="Arial" w:hAnsi="Arial" w:cs="Arial"/>
          <w:smallCaps w:val="0"/>
          <w:color w:val="auto"/>
          <w:u w:val="none"/>
        </w:rPr>
      </w:pPr>
      <w:r w:rsidRPr="000A3356">
        <w:rPr>
          <w:rStyle w:val="IntenseReference"/>
          <w:rFonts w:ascii="Arial" w:hAnsi="Arial" w:cs="Arial"/>
          <w:b w:val="0"/>
          <w:bCs w:val="0"/>
          <w:u w:val="none"/>
        </w:rPr>
        <w:t xml:space="preserve">                                                       </w:t>
      </w:r>
      <w:r w:rsidRPr="000A3356">
        <w:rPr>
          <w:rStyle w:val="IntenseReference"/>
          <w:rFonts w:ascii="Arial" w:hAnsi="Arial" w:cs="Arial"/>
        </w:rPr>
        <w:t>lateral thinking</w:t>
      </w:r>
    </w:p>
    <w:p w14:paraId="2DF2BB09" w14:textId="77777777" w:rsidR="00283FAE" w:rsidRPr="003D6BB9" w:rsidRDefault="00283FAE" w:rsidP="00F00DDC">
      <w:pPr>
        <w:rPr>
          <w:rStyle w:val="Strong"/>
          <w:rFonts w:ascii="Arial" w:hAnsi="Arial" w:cs="Arial"/>
          <w:b w:val="0"/>
          <w:bCs w:val="0"/>
        </w:rPr>
      </w:pPr>
    </w:p>
    <w:p w14:paraId="53FE2448" w14:textId="77777777" w:rsidR="00283FAE" w:rsidRPr="003D6BB9" w:rsidRDefault="00283FAE" w:rsidP="00F00DDC">
      <w:pPr>
        <w:rPr>
          <w:rStyle w:val="Strong"/>
          <w:rFonts w:ascii="Arial" w:hAnsi="Arial" w:cs="Arial"/>
          <w:b w:val="0"/>
          <w:bCs w:val="0"/>
        </w:rPr>
      </w:pPr>
      <w:r w:rsidRPr="003D6BB9">
        <w:rPr>
          <w:rStyle w:val="Strong"/>
          <w:rFonts w:ascii="Arial" w:hAnsi="Arial" w:cs="Arial"/>
          <w:b w:val="0"/>
          <w:bCs w:val="0"/>
        </w:rPr>
        <w:t>Lateral thinking was created by Edward de Bono, to represent a process of techniques, created to identify radically new approaches to problems.</w:t>
      </w:r>
    </w:p>
    <w:p w14:paraId="57C2BA18"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(Paul Sloan,2017)</w:t>
      </w:r>
    </w:p>
    <w:p w14:paraId="6469FFAF"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Lateral thinking is the process of using information to bring creativity, this can be used, learned, and practiced. Lateral thinking can be associated with creativity,</w:t>
      </w:r>
    </w:p>
    <w:p w14:paraId="5182DC07" w14:textId="77777777" w:rsidR="00283FAE" w:rsidRPr="003D6BB9" w:rsidRDefault="00283FAE" w:rsidP="00377DAC">
      <w:pPr>
        <w:rPr>
          <w:rStyle w:val="Strong"/>
          <w:rFonts w:ascii="Arial" w:hAnsi="Arial" w:cs="Arial"/>
          <w:b w:val="0"/>
          <w:bCs w:val="0"/>
        </w:rPr>
      </w:pPr>
      <w:r w:rsidRPr="003D6BB9">
        <w:rPr>
          <w:rStyle w:val="Strong"/>
          <w:rFonts w:ascii="Arial" w:hAnsi="Arial" w:cs="Arial"/>
          <w:b w:val="0"/>
          <w:bCs w:val="0"/>
        </w:rPr>
        <w:t>humour and insight. Lateral thinking is necessary, is a systematic process of using our abilities to think in different ways. (DeBono.com)</w:t>
      </w:r>
    </w:p>
    <w:p w14:paraId="243FD143" w14:textId="77777777" w:rsidR="00283FAE" w:rsidRPr="003D6BB9" w:rsidRDefault="00283FAE" w:rsidP="00E73A16">
      <w:pPr>
        <w:rPr>
          <w:rStyle w:val="IntenseReference"/>
          <w:rFonts w:ascii="Arial" w:hAnsi="Arial" w:cs="Arial"/>
          <w:b w:val="0"/>
          <w:bCs w:val="0"/>
        </w:rPr>
      </w:pPr>
      <w:r w:rsidRPr="003D6BB9">
        <w:rPr>
          <w:rStyle w:val="Strong"/>
          <w:rFonts w:ascii="Arial" w:hAnsi="Arial" w:cs="Arial"/>
          <w:b w:val="0"/>
          <w:bCs w:val="0"/>
        </w:rPr>
        <w:t>Lateral thinking can help us to: solve problems; thinking analytical and critically; helping teams or individuals and companies to solve their problems.</w:t>
      </w:r>
      <w:r w:rsidRPr="003D6BB9">
        <w:rPr>
          <w:rStyle w:val="IntenseReference"/>
          <w:rFonts w:ascii="Arial" w:hAnsi="Arial" w:cs="Arial"/>
          <w:b w:val="0"/>
          <w:bCs w:val="0"/>
        </w:rPr>
        <w:t xml:space="preserve"> </w:t>
      </w:r>
    </w:p>
    <w:p w14:paraId="3F4BAD37" w14:textId="77777777" w:rsidR="00283FAE" w:rsidRPr="003D6BB9" w:rsidRDefault="00283FAE" w:rsidP="00E73A16">
      <w:pPr>
        <w:rPr>
          <w:rStyle w:val="IntenseReference"/>
          <w:rFonts w:ascii="Arial" w:hAnsi="Arial" w:cs="Arial"/>
          <w:b w:val="0"/>
          <w:bCs w:val="0"/>
        </w:rPr>
      </w:pPr>
    </w:p>
    <w:p w14:paraId="5540E175" w14:textId="77777777" w:rsidR="00283FAE" w:rsidRPr="003D6BB9" w:rsidRDefault="00283FAE" w:rsidP="00E73A16">
      <w:pPr>
        <w:rPr>
          <w:rStyle w:val="IntenseReference"/>
          <w:rFonts w:ascii="Arial" w:hAnsi="Arial" w:cs="Arial"/>
          <w:b w:val="0"/>
          <w:bCs w:val="0"/>
        </w:rPr>
      </w:pPr>
    </w:p>
    <w:p w14:paraId="35163479" w14:textId="77777777" w:rsidR="00283FAE" w:rsidRDefault="00283FAE" w:rsidP="003E737F">
      <w:pPr>
        <w:keepNext/>
      </w:pPr>
      <w:r w:rsidRPr="00AB106C">
        <w:rPr>
          <w:noProof/>
        </w:rPr>
        <w:drawing>
          <wp:inline distT="0" distB="0" distL="0" distR="0" wp14:anchorId="1550783B" wp14:editId="4B2123F5">
            <wp:extent cx="4733639" cy="2810963"/>
            <wp:effectExtent l="0" t="0" r="0" b="8890"/>
            <wp:docPr id="7" name="Picture 7" descr="The Neuroscientist … and A Little Lateral Thinking - Holst">
              <a:hlinkClick xmlns:a="http://schemas.openxmlformats.org/drawingml/2006/main" r:id="rId11" tgtFrame="https://www.google.co.uk/url?sa=i&amp;url=https%3A%2F%2Fweareholst.com%2Flateral-thinking-and-neuroscience%2F&amp;psig=AOvVaw2EAMxzFrQZoARc0wNFV7bP&amp;ust=1630020523254000&amp;source=images&amp;cd=vfe&amp;ved=0CAgQjhxqFwoTCPiw1uSpzfICFQAAAAAdAAAAABAa"/>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he Neuroscientist … and A Little Lateral Thinking - Holst">
                      <a:hlinkClick r:id="rId11" tgtFrame="https://www.google.co.uk/url?sa=i&amp;url=https%3A%2F%2Fweareholst.com%2Flateral-thinking-and-neuroscience%2F&amp;psig=AOvVaw2EAMxzFrQZoARc0wNFV7bP&amp;ust=1630020523254000&amp;source=images&amp;cd=vfe&amp;ved=0CAgQjhxqFwoTCPiw1uSpzfICFQAAAAAdAAAAABAa"/>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0414" cy="2844677"/>
                    </a:xfrm>
                    <a:prstGeom prst="rect">
                      <a:avLst/>
                    </a:prstGeom>
                    <a:noFill/>
                    <a:ln>
                      <a:noFill/>
                    </a:ln>
                  </pic:spPr>
                </pic:pic>
              </a:graphicData>
            </a:graphic>
          </wp:inline>
        </w:drawing>
      </w:r>
    </w:p>
    <w:p w14:paraId="2FE7E02C" w14:textId="77777777" w:rsidR="00283FAE" w:rsidRDefault="00283FAE" w:rsidP="003E737F">
      <w:pPr>
        <w:pStyle w:val="Caption"/>
        <w:rPr>
          <w:rStyle w:val="IntenseReference"/>
          <w:rFonts w:ascii="Arial" w:hAnsi="Arial" w:cs="Arial"/>
        </w:rPr>
      </w:pPr>
      <w:r>
        <w:t xml:space="preserve">Figure </w:t>
      </w:r>
      <w:fldSimple w:instr=" SEQ Figure \* ARABIC ">
        <w:r>
          <w:rPr>
            <w:noProof/>
          </w:rPr>
          <w:t>4</w:t>
        </w:r>
      </w:fldSimple>
      <w:r>
        <w:rPr>
          <w:noProof/>
        </w:rPr>
        <w:t xml:space="preserve"> lateral thinking</w:t>
      </w:r>
    </w:p>
    <w:p w14:paraId="6D8FC622" w14:textId="77777777" w:rsidR="00283FAE" w:rsidRDefault="00283FAE" w:rsidP="00E73A16">
      <w:pPr>
        <w:rPr>
          <w:rStyle w:val="Strong"/>
          <w:rFonts w:ascii="Arial" w:hAnsi="Arial" w:cs="Arial"/>
        </w:rPr>
      </w:pPr>
    </w:p>
    <w:p w14:paraId="3FB0F180" w14:textId="77777777" w:rsidR="00283FAE" w:rsidRDefault="00283FAE" w:rsidP="00E73A16">
      <w:pPr>
        <w:rPr>
          <w:rStyle w:val="Strong"/>
          <w:rFonts w:ascii="Arial" w:hAnsi="Arial" w:cs="Arial"/>
        </w:rPr>
      </w:pPr>
    </w:p>
    <w:p w14:paraId="022D8BC1" w14:textId="77777777" w:rsidR="00283FAE" w:rsidRDefault="00283FAE" w:rsidP="000F2441">
      <w:pPr>
        <w:rPr>
          <w:rStyle w:val="Strong"/>
        </w:rPr>
      </w:pPr>
      <w:r>
        <w:rPr>
          <w:rStyle w:val="Strong"/>
        </w:rPr>
        <w:t xml:space="preserve">                    </w:t>
      </w:r>
    </w:p>
    <w:p w14:paraId="28570CD5" w14:textId="77777777" w:rsidR="00283FAE" w:rsidRDefault="00283FAE" w:rsidP="000F2441">
      <w:pPr>
        <w:rPr>
          <w:rStyle w:val="Strong"/>
        </w:rPr>
      </w:pPr>
    </w:p>
    <w:p w14:paraId="2E94172E" w14:textId="77777777" w:rsidR="00283FAE" w:rsidRDefault="00283FAE" w:rsidP="000F2441">
      <w:pPr>
        <w:rPr>
          <w:rStyle w:val="Strong"/>
        </w:rPr>
      </w:pPr>
    </w:p>
    <w:p w14:paraId="024A1B5A" w14:textId="77777777" w:rsidR="00283FAE" w:rsidRDefault="00283FAE" w:rsidP="000F2441">
      <w:pPr>
        <w:rPr>
          <w:rStyle w:val="Strong"/>
        </w:rPr>
      </w:pPr>
    </w:p>
    <w:p w14:paraId="700804CA" w14:textId="77777777" w:rsidR="00283FAE" w:rsidRDefault="00283FAE" w:rsidP="000F2441">
      <w:pPr>
        <w:rPr>
          <w:rStyle w:val="IntenseReference"/>
          <w:rFonts w:ascii="Arial" w:hAnsi="Arial" w:cs="Arial"/>
        </w:rPr>
      </w:pPr>
      <w:r>
        <w:rPr>
          <w:rStyle w:val="Strong"/>
        </w:rPr>
        <w:t xml:space="preserve">                                </w:t>
      </w:r>
      <w:r>
        <w:rPr>
          <w:rStyle w:val="IntenseReference"/>
          <w:rFonts w:ascii="Arial" w:hAnsi="Arial" w:cs="Arial"/>
        </w:rPr>
        <w:t xml:space="preserve">direct Attention thinking tools        </w:t>
      </w:r>
    </w:p>
    <w:p w14:paraId="7EACA2F5" w14:textId="77777777" w:rsidR="00283FAE" w:rsidRDefault="00283FAE" w:rsidP="000F2441">
      <w:pPr>
        <w:jc w:val="both"/>
        <w:rPr>
          <w:rStyle w:val="Strong"/>
        </w:rPr>
      </w:pPr>
    </w:p>
    <w:p w14:paraId="3FF47F39" w14:textId="77777777" w:rsidR="00283FAE" w:rsidRDefault="00283FAE" w:rsidP="000F2441">
      <w:pPr>
        <w:jc w:val="both"/>
        <w:rPr>
          <w:rStyle w:val="Strong"/>
        </w:rPr>
      </w:pPr>
    </w:p>
    <w:p w14:paraId="21C18F0B" w14:textId="77777777" w:rsidR="00283FAE" w:rsidRDefault="00283FAE" w:rsidP="000F2441">
      <w:pPr>
        <w:jc w:val="both"/>
        <w:rPr>
          <w:rStyle w:val="Strong"/>
        </w:rPr>
      </w:pPr>
    </w:p>
    <w:p w14:paraId="19994A9A" w14:textId="77777777" w:rsidR="00283FAE" w:rsidRPr="003D6BB9" w:rsidRDefault="00283FAE" w:rsidP="000F2441">
      <w:pPr>
        <w:jc w:val="both"/>
        <w:rPr>
          <w:rStyle w:val="IntenseReference"/>
          <w:rFonts w:ascii="Arial" w:hAnsi="Arial" w:cs="Arial"/>
          <w:b w:val="0"/>
          <w:bCs w:val="0"/>
        </w:rPr>
      </w:pPr>
      <w:r w:rsidRPr="003D6BB9">
        <w:rPr>
          <w:rStyle w:val="Strong"/>
          <w:b w:val="0"/>
          <w:bCs w:val="0"/>
        </w:rPr>
        <w:t>DATT</w:t>
      </w:r>
      <w:r w:rsidRPr="003D6BB9">
        <w:rPr>
          <w:rStyle w:val="Strong"/>
          <w:rFonts w:ascii="Arial" w:hAnsi="Arial" w:cs="Arial"/>
          <w:b w:val="0"/>
          <w:bCs w:val="0"/>
        </w:rPr>
        <w:t xml:space="preserve"> is a tool that make problem solving and decision making easy, these tools contain 10 simple strategies for our perception, and its concentrates on thinking effective in an efficiently way.</w:t>
      </w:r>
    </w:p>
    <w:p w14:paraId="28CFB2DD" w14:textId="77777777" w:rsidR="00283FAE" w:rsidRPr="003D6BB9" w:rsidRDefault="00283FAE" w:rsidP="000F2441">
      <w:pPr>
        <w:jc w:val="both"/>
        <w:rPr>
          <w:rStyle w:val="Strong"/>
          <w:rFonts w:ascii="Arial" w:hAnsi="Arial" w:cs="Arial"/>
          <w:b w:val="0"/>
          <w:bCs w:val="0"/>
        </w:rPr>
      </w:pPr>
      <w:r w:rsidRPr="003D6BB9">
        <w:rPr>
          <w:rStyle w:val="Strong"/>
          <w:rFonts w:ascii="Arial" w:hAnsi="Arial" w:cs="Arial"/>
          <w:b w:val="0"/>
          <w:bCs w:val="0"/>
        </w:rPr>
        <w:t>These strategies make the thinking more structured and organised.</w:t>
      </w:r>
    </w:p>
    <w:p w14:paraId="430D959C" w14:textId="77777777" w:rsidR="00283FAE" w:rsidRPr="003D6BB9" w:rsidRDefault="00283FAE" w:rsidP="000F2441">
      <w:pPr>
        <w:jc w:val="both"/>
        <w:rPr>
          <w:rStyle w:val="IntenseReference"/>
          <w:rFonts w:ascii="Arial" w:hAnsi="Arial" w:cs="Arial"/>
          <w:b w:val="0"/>
          <w:bCs w:val="0"/>
        </w:rPr>
      </w:pPr>
      <w:r w:rsidRPr="003D6BB9">
        <w:rPr>
          <w:rStyle w:val="Strong"/>
          <w:rFonts w:ascii="Arial" w:hAnsi="Arial" w:cs="Arial"/>
          <w:b w:val="0"/>
          <w:bCs w:val="0"/>
        </w:rPr>
        <w:t xml:space="preserve"> Edward de Bono creates them to be simple and usable.</w:t>
      </w:r>
      <w:r w:rsidRPr="003D6BB9">
        <w:rPr>
          <w:rStyle w:val="IntenseReference"/>
          <w:rFonts w:ascii="Arial" w:hAnsi="Arial" w:cs="Arial"/>
          <w:b w:val="0"/>
          <w:bCs w:val="0"/>
        </w:rPr>
        <w:t xml:space="preserve">   </w:t>
      </w:r>
    </w:p>
    <w:p w14:paraId="7B316CE4" w14:textId="77777777" w:rsidR="00283FAE" w:rsidRDefault="00283FAE" w:rsidP="003E737F">
      <w:pPr>
        <w:keepNext/>
      </w:pPr>
      <w:r>
        <w:rPr>
          <w:rFonts w:ascii="Arial" w:hAnsi="Arial" w:cs="Arial"/>
          <w:b/>
          <w:bCs/>
          <w:smallCaps/>
          <w:noProof/>
          <w:color w:val="ED7D31" w:themeColor="accent2"/>
          <w:spacing w:val="5"/>
          <w:u w:val="single"/>
        </w:rPr>
        <w:drawing>
          <wp:inline distT="0" distB="0" distL="0" distR="0" wp14:anchorId="516D5481" wp14:editId="6A4FC548">
            <wp:extent cx="3450250" cy="3614057"/>
            <wp:effectExtent l="0" t="0" r="0" b="571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98211" cy="3664295"/>
                    </a:xfrm>
                    <a:prstGeom prst="rect">
                      <a:avLst/>
                    </a:prstGeom>
                  </pic:spPr>
                </pic:pic>
              </a:graphicData>
            </a:graphic>
          </wp:inline>
        </w:drawing>
      </w:r>
    </w:p>
    <w:p w14:paraId="322B6442" w14:textId="77777777" w:rsidR="00283FAE" w:rsidRDefault="00283FAE" w:rsidP="003E737F">
      <w:pPr>
        <w:pStyle w:val="Caption"/>
      </w:pPr>
      <w:r>
        <w:t xml:space="preserve">Figure </w:t>
      </w:r>
      <w:fldSimple w:instr=" SEQ Figure \* ARABIC ">
        <w:r>
          <w:rPr>
            <w:noProof/>
          </w:rPr>
          <w:t>5</w:t>
        </w:r>
      </w:fldSimple>
      <w:r>
        <w:rPr>
          <w:noProof/>
        </w:rPr>
        <w:t xml:space="preserve"> cort</w:t>
      </w:r>
    </w:p>
    <w:p w14:paraId="45B21483" w14:textId="77777777" w:rsidR="00283FAE" w:rsidRPr="00B908E2" w:rsidRDefault="00283FAE" w:rsidP="00B908E2">
      <w:pPr>
        <w:rPr>
          <w:rStyle w:val="IntenseReference"/>
          <w:rFonts w:ascii="Arial" w:hAnsi="Arial" w:cs="Arial"/>
        </w:rPr>
      </w:pPr>
      <w:r w:rsidRPr="00B908E2">
        <w:rPr>
          <w:rStyle w:val="IntenseReference"/>
          <w:rFonts w:ascii="Arial" w:hAnsi="Arial" w:cs="Arial"/>
        </w:rPr>
        <w:t xml:space="preserve"> </w:t>
      </w:r>
    </w:p>
    <w:p w14:paraId="5BC9CBF1" w14:textId="77777777" w:rsidR="00283FAE" w:rsidRPr="00B908E2" w:rsidRDefault="00283FAE" w:rsidP="000F2441">
      <w:pPr>
        <w:jc w:val="both"/>
        <w:rPr>
          <w:rStyle w:val="Strong"/>
        </w:rPr>
      </w:pPr>
    </w:p>
    <w:p w14:paraId="67A1BB09" w14:textId="77777777" w:rsidR="00283FAE" w:rsidRPr="00B908E2" w:rsidRDefault="00283FAE" w:rsidP="00B908E2">
      <w:pPr>
        <w:pStyle w:val="Heading2"/>
        <w:rPr>
          <w:rStyle w:val="IntenseReference"/>
          <w:rFonts w:ascii="Arial" w:hAnsi="Arial" w:cs="Arial"/>
        </w:rPr>
      </w:pPr>
    </w:p>
    <w:p w14:paraId="429123FB" w14:textId="77777777" w:rsidR="00283FAE" w:rsidRDefault="00283FAE" w:rsidP="000F2441">
      <w:pPr>
        <w:jc w:val="both"/>
        <w:rPr>
          <w:rStyle w:val="IntenseReference"/>
          <w:rFonts w:ascii="Arial" w:hAnsi="Arial" w:cs="Arial"/>
        </w:rPr>
      </w:pPr>
    </w:p>
    <w:p w14:paraId="551E3A9C"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consequence and sequels.</w:t>
      </w:r>
    </w:p>
    <w:p w14:paraId="03BB5821"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PLUS, minus interesting.</w:t>
      </w:r>
    </w:p>
    <w:p w14:paraId="45309B37"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lastRenderedPageBreak/>
        <w:t>recognize, analyse, divide.</w:t>
      </w:r>
    </w:p>
    <w:p w14:paraId="74BF73C7"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consider all factors.</w:t>
      </w:r>
    </w:p>
    <w:p w14:paraId="6FC9A196"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aims, goals, objectives.</w:t>
      </w:r>
    </w:p>
    <w:p w14:paraId="2548E0EB"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alternatives, possibilities, choice.</w:t>
      </w:r>
    </w:p>
    <w:p w14:paraId="77E960B9"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other people view.</w:t>
      </w:r>
    </w:p>
    <w:p w14:paraId="4F3092BD"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key values involved.</w:t>
      </w:r>
    </w:p>
    <w:p w14:paraId="157A4E7B" w14:textId="77777777" w:rsidR="00283FAE" w:rsidRDefault="00283FAE" w:rsidP="000F2441">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first important priorities.</w:t>
      </w:r>
    </w:p>
    <w:p w14:paraId="102174CA" w14:textId="77777777" w:rsidR="00283FAE" w:rsidRDefault="00283FAE" w:rsidP="00F57A36">
      <w:pPr>
        <w:pStyle w:val="ListParagraph"/>
        <w:numPr>
          <w:ilvl w:val="0"/>
          <w:numId w:val="6"/>
        </w:numPr>
        <w:jc w:val="both"/>
        <w:rPr>
          <w:rFonts w:ascii="Arial" w:hAnsi="Arial" w:cs="Arial"/>
          <w:b/>
          <w:bCs/>
          <w:smallCaps/>
          <w:color w:val="ED7D31" w:themeColor="accent2"/>
          <w:spacing w:val="5"/>
          <w:u w:val="single"/>
        </w:rPr>
      </w:pPr>
      <w:r>
        <w:rPr>
          <w:rFonts w:ascii="Arial" w:hAnsi="Arial" w:cs="Arial"/>
          <w:b/>
          <w:bCs/>
          <w:smallCaps/>
          <w:color w:val="ED7D31" w:themeColor="accent2"/>
          <w:spacing w:val="5"/>
          <w:u w:val="single"/>
        </w:rPr>
        <w:t>design, decision, action, channel, outcome.</w:t>
      </w:r>
    </w:p>
    <w:p w14:paraId="6E8A3462" w14:textId="77777777" w:rsidR="00283FAE" w:rsidRDefault="00283FAE" w:rsidP="00F57A36">
      <w:pPr>
        <w:pStyle w:val="ListParagraph"/>
        <w:ind w:left="1937"/>
        <w:jc w:val="both"/>
        <w:rPr>
          <w:rFonts w:ascii="Arial" w:hAnsi="Arial" w:cs="Arial"/>
          <w:b/>
          <w:bCs/>
          <w:smallCaps/>
          <w:color w:val="ED7D31" w:themeColor="accent2"/>
          <w:spacing w:val="5"/>
          <w:u w:val="single"/>
        </w:rPr>
      </w:pPr>
    </w:p>
    <w:p w14:paraId="47088CFC"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DATT will help our plan and design all the time, we can used to solve problems, build team, quality management, structure, and re-structure systems and products.by using DATT our decision will be effective and innovative. (George Philips,2013)</w:t>
      </w:r>
    </w:p>
    <w:p w14:paraId="2E158347"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(1) help to look at the consequence of a plan or action.</w:t>
      </w:r>
    </w:p>
    <w:p w14:paraId="0A5A0B92"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(2) ensure that all side have bent considerate before a decision is made.</w:t>
      </w:r>
    </w:p>
    <w:p w14:paraId="3B7A8C2C"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(3) divide a large concept in small parts.</w:t>
      </w:r>
    </w:p>
    <w:p w14:paraId="67604D4C"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(4) take in consideration all factors before reach to a decision.</w:t>
      </w:r>
    </w:p>
    <w:p w14:paraId="74824A3A"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(5) focus directly to on the intentions.</w:t>
      </w:r>
    </w:p>
    <w:p w14:paraId="4566894F"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(6) looking for other ways.</w:t>
      </w:r>
    </w:p>
    <w:p w14:paraId="09AE6775"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(7) putting ourselves in people’s shoes.</w:t>
      </w:r>
    </w:p>
    <w:p w14:paraId="02C3991F"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(8) make sure that our thinking serves our values.</w:t>
      </w:r>
    </w:p>
    <w:p w14:paraId="24D5F4C8"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 xml:space="preserve">Tool (9) choose what is most important from ideas, </w:t>
      </w:r>
      <w:proofErr w:type="gramStart"/>
      <w:r w:rsidRPr="003D6BB9">
        <w:rPr>
          <w:rStyle w:val="Strong"/>
          <w:rFonts w:ascii="Arial" w:hAnsi="Arial" w:cs="Arial"/>
          <w:b w:val="0"/>
          <w:bCs w:val="0"/>
        </w:rPr>
        <w:t>factors</w:t>
      </w:r>
      <w:proofErr w:type="gramEnd"/>
      <w:r w:rsidRPr="003D6BB9">
        <w:rPr>
          <w:rStyle w:val="Strong"/>
          <w:rFonts w:ascii="Arial" w:hAnsi="Arial" w:cs="Arial"/>
          <w:b w:val="0"/>
          <w:bCs w:val="0"/>
        </w:rPr>
        <w:t xml:space="preserve"> or objectives.</w:t>
      </w:r>
    </w:p>
    <w:p w14:paraId="3F1C712E"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Tool (10) directing the attention to the outcome of the thinking.</w:t>
      </w:r>
    </w:p>
    <w:p w14:paraId="412EB7FE" w14:textId="77777777" w:rsidR="00283FAE" w:rsidRPr="003D6BB9" w:rsidRDefault="00283FAE" w:rsidP="00F57A36">
      <w:pPr>
        <w:jc w:val="both"/>
        <w:rPr>
          <w:rStyle w:val="Strong"/>
          <w:rFonts w:ascii="Arial" w:hAnsi="Arial" w:cs="Arial"/>
          <w:b w:val="0"/>
          <w:bCs w:val="0"/>
        </w:rPr>
      </w:pPr>
    </w:p>
    <w:p w14:paraId="385573A6"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Researchers has proven that when people are using DATT tools, the thinking improve, and this can avoid impulsive behaviour and judgments. Edward de Bono declared that DATT is based on fundamental understanding of how the brain manage the information. (George Philips,2013)</w:t>
      </w:r>
    </w:p>
    <w:p w14:paraId="4142821E" w14:textId="77777777" w:rsidR="00283FAE" w:rsidRPr="003D6BB9" w:rsidRDefault="00283FAE" w:rsidP="00F57A36">
      <w:pPr>
        <w:jc w:val="both"/>
        <w:rPr>
          <w:rStyle w:val="Strong"/>
          <w:rFonts w:ascii="Arial" w:hAnsi="Arial" w:cs="Arial"/>
          <w:b w:val="0"/>
          <w:bCs w:val="0"/>
        </w:rPr>
      </w:pPr>
    </w:p>
    <w:p w14:paraId="2F86986F" w14:textId="77777777" w:rsidR="00283FAE" w:rsidRPr="003D6BB9" w:rsidRDefault="00283FAE" w:rsidP="00F57A36">
      <w:pPr>
        <w:jc w:val="both"/>
        <w:rPr>
          <w:rStyle w:val="IntenseReference"/>
          <w:b w:val="0"/>
          <w:bCs w:val="0"/>
        </w:rPr>
      </w:pPr>
    </w:p>
    <w:p w14:paraId="5992A481" w14:textId="77777777" w:rsidR="00283FAE" w:rsidRPr="003D6BB9" w:rsidRDefault="00283FAE" w:rsidP="00F57A36">
      <w:pPr>
        <w:jc w:val="both"/>
        <w:rPr>
          <w:rStyle w:val="IntenseReference"/>
          <w:b w:val="0"/>
          <w:bCs w:val="0"/>
        </w:rPr>
      </w:pPr>
      <w:r w:rsidRPr="003D6BB9">
        <w:rPr>
          <w:rStyle w:val="IntenseReference"/>
          <w:b w:val="0"/>
          <w:bCs w:val="0"/>
        </w:rPr>
        <w:t xml:space="preserve"> </w:t>
      </w:r>
    </w:p>
    <w:p w14:paraId="69BDBBF5" w14:textId="77777777" w:rsidR="00283FAE" w:rsidRDefault="00283FAE" w:rsidP="00F57A36">
      <w:pPr>
        <w:jc w:val="both"/>
        <w:rPr>
          <w:rStyle w:val="IntenseReference"/>
        </w:rPr>
      </w:pPr>
    </w:p>
    <w:p w14:paraId="2EE090B4" w14:textId="77777777" w:rsidR="00283FAE" w:rsidRDefault="00283FAE" w:rsidP="00F57A36">
      <w:pPr>
        <w:jc w:val="both"/>
        <w:rPr>
          <w:rStyle w:val="IntenseReference"/>
        </w:rPr>
      </w:pPr>
    </w:p>
    <w:p w14:paraId="781C160A" w14:textId="77777777" w:rsidR="00283FAE" w:rsidRDefault="00283FAE" w:rsidP="0009641F">
      <w:pPr>
        <w:pStyle w:val="Heading2"/>
        <w:rPr>
          <w:rStyle w:val="IntenseReference"/>
          <w:rFonts w:ascii="Arial" w:hAnsi="Arial" w:cs="Arial"/>
        </w:rPr>
      </w:pPr>
      <w:r>
        <w:rPr>
          <w:rStyle w:val="IntenseReference"/>
          <w:rFonts w:ascii="Arial" w:hAnsi="Arial" w:cs="Arial"/>
        </w:rPr>
        <w:t xml:space="preserve">  </w:t>
      </w:r>
      <w:r w:rsidRPr="00A964E5">
        <w:rPr>
          <w:rStyle w:val="IntenseReference"/>
          <w:rFonts w:ascii="Arial" w:hAnsi="Arial" w:cs="Arial"/>
        </w:rPr>
        <w:t xml:space="preserve">KEY MANAGEMENTS Methods </w:t>
      </w:r>
    </w:p>
    <w:p w14:paraId="688676DD" w14:textId="77777777" w:rsidR="00283FAE" w:rsidRDefault="00283FAE" w:rsidP="00F57A36">
      <w:pPr>
        <w:jc w:val="both"/>
        <w:rPr>
          <w:rStyle w:val="IntenseReference"/>
          <w:rFonts w:ascii="Arial" w:hAnsi="Arial" w:cs="Arial"/>
        </w:rPr>
      </w:pPr>
    </w:p>
    <w:p w14:paraId="098AF898" w14:textId="77777777" w:rsidR="00283FAE" w:rsidRDefault="00283FAE" w:rsidP="00F57A36">
      <w:pPr>
        <w:jc w:val="both"/>
        <w:rPr>
          <w:rStyle w:val="IntenseReference"/>
          <w:rFonts w:ascii="Arial" w:hAnsi="Arial" w:cs="Arial"/>
        </w:rPr>
      </w:pPr>
    </w:p>
    <w:p w14:paraId="336F9FCF" w14:textId="77777777" w:rsidR="00283FAE" w:rsidRPr="00EE6EFA" w:rsidRDefault="00283FAE" w:rsidP="00EE6EFA">
      <w:pPr>
        <w:pStyle w:val="ListParagraph"/>
        <w:numPr>
          <w:ilvl w:val="0"/>
          <w:numId w:val="7"/>
        </w:numPr>
        <w:jc w:val="both"/>
        <w:rPr>
          <w:rStyle w:val="IntenseReference"/>
          <w:rFonts w:ascii="Arial" w:hAnsi="Arial" w:cs="Arial"/>
        </w:rPr>
      </w:pPr>
      <w:r w:rsidRPr="00EE6EFA">
        <w:rPr>
          <w:rStyle w:val="IntenseReference"/>
          <w:rFonts w:ascii="Arial" w:hAnsi="Arial" w:cs="Arial"/>
        </w:rPr>
        <w:t>contingency theory.</w:t>
      </w:r>
    </w:p>
    <w:p w14:paraId="5C5291B4" w14:textId="77777777" w:rsidR="00283FAE" w:rsidRPr="003D6BB9" w:rsidRDefault="00283FAE" w:rsidP="00F57A36">
      <w:pPr>
        <w:jc w:val="both"/>
        <w:rPr>
          <w:rStyle w:val="Strong"/>
          <w:rFonts w:ascii="Arial" w:hAnsi="Arial" w:cs="Arial"/>
          <w:b w:val="0"/>
          <w:bCs w:val="0"/>
        </w:rPr>
      </w:pPr>
      <w:r w:rsidRPr="003D6BB9">
        <w:rPr>
          <w:rStyle w:val="Strong"/>
          <w:rFonts w:ascii="Arial" w:hAnsi="Arial" w:cs="Arial"/>
          <w:b w:val="0"/>
          <w:bCs w:val="0"/>
        </w:rPr>
        <w:t xml:space="preserve"> Definition.</w:t>
      </w:r>
    </w:p>
    <w:p w14:paraId="66AC877F" w14:textId="77777777" w:rsidR="00283FAE" w:rsidRPr="00141C38" w:rsidRDefault="00283FAE" w:rsidP="00141C38">
      <w:pPr>
        <w:jc w:val="both"/>
        <w:rPr>
          <w:rFonts w:ascii="Arial" w:hAnsi="Arial" w:cs="Arial"/>
        </w:rPr>
      </w:pPr>
      <w:r w:rsidRPr="003D6BB9">
        <w:rPr>
          <w:rStyle w:val="Strong"/>
          <w:rFonts w:ascii="Arial" w:hAnsi="Arial" w:cs="Arial"/>
          <w:b w:val="0"/>
          <w:bCs w:val="0"/>
        </w:rPr>
        <w:t>The contingency theory is the paradigm of the organisation structure, and systems, that managers choose the external environment characteristics in which the organisation operate and had to adapt to meet the demands. (Lex Donaldson,2001</w:t>
      </w:r>
      <w:r>
        <w:rPr>
          <w:rStyle w:val="Strong"/>
          <w:rFonts w:ascii="Arial" w:hAnsi="Arial" w:cs="Arial"/>
          <w:b w:val="0"/>
          <w:bCs w:val="0"/>
        </w:rPr>
        <w:t>)</w:t>
      </w:r>
    </w:p>
    <w:p w14:paraId="03D6FC91" w14:textId="77777777" w:rsidR="00283FAE" w:rsidRPr="00400C89" w:rsidRDefault="00283FAE" w:rsidP="00400C89">
      <w:pPr>
        <w:rPr>
          <w:rFonts w:ascii="Arial" w:hAnsi="Arial" w:cs="Arial"/>
        </w:rPr>
      </w:pPr>
    </w:p>
    <w:p w14:paraId="69A3E997" w14:textId="77777777" w:rsidR="00283FAE" w:rsidRPr="00400C89" w:rsidRDefault="00283FAE" w:rsidP="00400C89"/>
    <w:p w14:paraId="5045386C" w14:textId="7BFFEAAD" w:rsidR="00283FAE" w:rsidRDefault="00283FAE" w:rsidP="00515294">
      <w:pPr>
        <w:spacing w:line="360" w:lineRule="auto"/>
        <w:rPr>
          <w:rFonts w:ascii="Arial" w:eastAsia="Arial" w:hAnsi="Arial" w:cs="Arial"/>
        </w:rPr>
      </w:pPr>
    </w:p>
    <w:p w14:paraId="2B13598D" w14:textId="3BFD852B" w:rsidR="00283FAE" w:rsidRDefault="00283FAE">
      <w:pPr>
        <w:spacing w:line="360" w:lineRule="auto"/>
        <w:jc w:val="both"/>
        <w:rPr>
          <w:rFonts w:ascii="Arial" w:eastAsia="Arial" w:hAnsi="Arial" w:cs="Arial"/>
          <w:b/>
          <w:bCs/>
          <w:i/>
          <w:iCs/>
          <w:sz w:val="30"/>
          <w:szCs w:val="30"/>
        </w:rPr>
      </w:pPr>
      <w:r>
        <w:rPr>
          <w:rFonts w:ascii="Arial" w:eastAsia="Arial" w:hAnsi="Arial" w:cs="Arial"/>
          <w:b/>
          <w:bCs/>
          <w:i/>
          <w:iCs/>
          <w:sz w:val="30"/>
          <w:szCs w:val="30"/>
        </w:rPr>
        <w:t>‘’ How do organisational beliefs, attitudes, and value systems affect workplace behaviour?</w:t>
      </w:r>
    </w:p>
    <w:p w14:paraId="1BD0B4D6" w14:textId="77777777" w:rsidR="00283FAE" w:rsidRDefault="00283FAE">
      <w:pPr>
        <w:spacing w:line="360" w:lineRule="auto"/>
        <w:jc w:val="both"/>
        <w:rPr>
          <w:rFonts w:ascii="Arial" w:eastAsia="Arial" w:hAnsi="Arial" w:cs="Arial"/>
          <w:b/>
          <w:bCs/>
          <w:sz w:val="30"/>
          <w:szCs w:val="30"/>
        </w:rPr>
      </w:pPr>
      <w:r>
        <w:rPr>
          <w:rFonts w:ascii="Arial" w:eastAsia="Arial" w:hAnsi="Arial" w:cs="Arial"/>
          <w:b/>
          <w:bCs/>
          <w:i/>
          <w:iCs/>
          <w:sz w:val="30"/>
          <w:szCs w:val="30"/>
        </w:rPr>
        <w:t>How will tailoring workplace changes for the post- COVID mindset tackle the challenges we face now, and create more resilient businesses in the future?’’</w:t>
      </w:r>
    </w:p>
    <w:p w14:paraId="66E8DF39" w14:textId="06146EA9" w:rsidR="00283FAE" w:rsidRDefault="00283FAE" w:rsidP="00247FE4">
      <w:pPr>
        <w:spacing w:line="360" w:lineRule="auto"/>
        <w:ind w:left="2160"/>
        <w:jc w:val="both"/>
        <w:rPr>
          <w:rFonts w:ascii="Arial" w:eastAsia="Arial" w:hAnsi="Arial" w:cs="Arial"/>
        </w:rPr>
      </w:pPr>
      <w:r>
        <w:rPr>
          <w:rFonts w:ascii="Arial" w:eastAsia="Arial" w:hAnsi="Arial" w:cs="Arial"/>
        </w:rPr>
        <w:t xml:space="preserve">                                     </w:t>
      </w:r>
    </w:p>
    <w:p w14:paraId="0EC88C0A" w14:textId="77777777" w:rsidR="00283FAE" w:rsidRDefault="00283FAE">
      <w:pPr>
        <w:spacing w:line="360" w:lineRule="auto"/>
        <w:jc w:val="both"/>
        <w:rPr>
          <w:rFonts w:ascii="Arial" w:eastAsia="Arial" w:hAnsi="Arial" w:cs="Arial"/>
        </w:rPr>
      </w:pPr>
      <w:r>
        <w:rPr>
          <w:rFonts w:ascii="Arial" w:eastAsia="Arial" w:hAnsi="Arial" w:cs="Arial"/>
        </w:rPr>
        <w:t>The aim of this report is to identify the COVID-19 19 impact in the logistics and freight industry, the company that we will write is Pall-ex London the biggest freight transport company in the UK.</w:t>
      </w:r>
    </w:p>
    <w:p w14:paraId="2B07A68D" w14:textId="77777777" w:rsidR="00283FAE" w:rsidRDefault="00283FAE" w:rsidP="00EE6EFA">
      <w:pPr>
        <w:pStyle w:val="Heading1"/>
        <w:rPr>
          <w:rStyle w:val="Strong"/>
          <w:rFonts w:ascii="Arial" w:hAnsi="Arial" w:cs="Arial"/>
        </w:rPr>
      </w:pPr>
      <w:r>
        <w:rPr>
          <w:rStyle w:val="Strong"/>
          <w:rFonts w:ascii="Arial" w:hAnsi="Arial" w:cs="Arial"/>
        </w:rPr>
        <w:t>External environment.</w:t>
      </w:r>
    </w:p>
    <w:p w14:paraId="5F8D3415" w14:textId="77777777" w:rsidR="00283FAE" w:rsidRDefault="00283FAE" w:rsidP="00F57A36">
      <w:pPr>
        <w:jc w:val="both"/>
        <w:rPr>
          <w:rStyle w:val="Strong"/>
          <w:rFonts w:ascii="Arial" w:hAnsi="Arial" w:cs="Arial"/>
        </w:rPr>
      </w:pPr>
    </w:p>
    <w:p w14:paraId="4713E0B2" w14:textId="77777777" w:rsidR="00283FAE" w:rsidRDefault="00283FAE" w:rsidP="00F57A36">
      <w:pPr>
        <w:jc w:val="both"/>
        <w:rPr>
          <w:rStyle w:val="Strong"/>
          <w:rFonts w:ascii="Arial" w:hAnsi="Arial" w:cs="Arial"/>
        </w:rPr>
      </w:pPr>
    </w:p>
    <w:p w14:paraId="609FE90D" w14:textId="77777777" w:rsidR="00283FAE" w:rsidRPr="002D0EA7" w:rsidRDefault="00283FAE" w:rsidP="00F57A36">
      <w:pPr>
        <w:jc w:val="both"/>
        <w:rPr>
          <w:rStyle w:val="IntenseReference"/>
        </w:rPr>
      </w:pPr>
      <w:r w:rsidRPr="002D0EA7">
        <w:rPr>
          <w:rStyle w:val="IntenseReference"/>
        </w:rPr>
        <w:t xml:space="preserve">PESTLE </w:t>
      </w:r>
    </w:p>
    <w:p w14:paraId="71BC7023" w14:textId="77777777" w:rsidR="00283FAE" w:rsidRPr="003D6BB9" w:rsidRDefault="00283FAE" w:rsidP="0009641F">
      <w:pPr>
        <w:pStyle w:val="BodyText"/>
        <w:rPr>
          <w:rStyle w:val="Strong"/>
          <w:b w:val="0"/>
          <w:bCs w:val="0"/>
        </w:rPr>
      </w:pPr>
      <w:r w:rsidRPr="003D6BB9">
        <w:rPr>
          <w:rStyle w:val="Strong"/>
          <w:b w:val="0"/>
          <w:bCs w:val="0"/>
        </w:rPr>
        <w:t xml:space="preserve">Pestel analysis is a tool used for business analysis evaluation purpose, pestle will help organisations to determine the political, economic, social, technological, </w:t>
      </w:r>
      <w:proofErr w:type="gramStart"/>
      <w:r w:rsidRPr="003D6BB9">
        <w:rPr>
          <w:rStyle w:val="Strong"/>
          <w:b w:val="0"/>
          <w:bCs w:val="0"/>
        </w:rPr>
        <w:t>legal</w:t>
      </w:r>
      <w:proofErr w:type="gramEnd"/>
      <w:r w:rsidRPr="003D6BB9">
        <w:rPr>
          <w:rStyle w:val="Strong"/>
          <w:b w:val="0"/>
          <w:bCs w:val="0"/>
        </w:rPr>
        <w:t xml:space="preserve"> and environmental factor, that may affect their businesses. (Raghain,2017)</w:t>
      </w:r>
    </w:p>
    <w:p w14:paraId="6526D571"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t>Political</w:t>
      </w:r>
      <w:r w:rsidRPr="003D6BB9">
        <w:rPr>
          <w:rStyle w:val="Strong"/>
          <w:rFonts w:ascii="Arial" w:hAnsi="Arial" w:cs="Arial"/>
          <w:b w:val="0"/>
          <w:bCs w:val="0"/>
        </w:rPr>
        <w:t xml:space="preserve"> factors include the corruption, tax policy, foreign trading.</w:t>
      </w:r>
    </w:p>
    <w:p w14:paraId="1DD72B17"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t>Economic</w:t>
      </w:r>
      <w:r w:rsidRPr="0009641F">
        <w:rPr>
          <w:rStyle w:val="Strong"/>
          <w:rFonts w:ascii="Arial" w:hAnsi="Arial" w:cs="Arial"/>
          <w:b w:val="0"/>
          <w:bCs w:val="0"/>
        </w:rPr>
        <w:t>,</w:t>
      </w:r>
      <w:r w:rsidRPr="003D6BB9">
        <w:rPr>
          <w:rStyle w:val="Strong"/>
          <w:rFonts w:ascii="Arial" w:hAnsi="Arial" w:cs="Arial"/>
          <w:b w:val="0"/>
          <w:bCs w:val="0"/>
        </w:rPr>
        <w:t xml:space="preserve"> is about inflation, labour cost, economic growth, consumer.</w:t>
      </w:r>
    </w:p>
    <w:p w14:paraId="629CDF6E"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t>Social factors</w:t>
      </w:r>
      <w:r w:rsidRPr="003D6BB9">
        <w:rPr>
          <w:rStyle w:val="Strong"/>
          <w:rFonts w:ascii="Arial" w:hAnsi="Arial" w:cs="Arial"/>
          <w:b w:val="0"/>
          <w:bCs w:val="0"/>
        </w:rPr>
        <w:t xml:space="preserve"> are the population growth, cultural barriers, workforce trends.</w:t>
      </w:r>
    </w:p>
    <w:p w14:paraId="37346324"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lastRenderedPageBreak/>
        <w:t>Technologica</w:t>
      </w:r>
      <w:r w:rsidRPr="003D6BB9">
        <w:rPr>
          <w:rStyle w:val="Heading3Char"/>
          <w:b w:val="0"/>
          <w:bCs w:val="0"/>
        </w:rPr>
        <w:t>l</w:t>
      </w:r>
      <w:r w:rsidRPr="003D6BB9">
        <w:rPr>
          <w:rStyle w:val="Strong"/>
          <w:rFonts w:ascii="Arial" w:hAnsi="Arial" w:cs="Arial"/>
          <w:b w:val="0"/>
          <w:bCs w:val="0"/>
        </w:rPr>
        <w:t xml:space="preserve"> research and investments, production and distribution, emerging technologies.</w:t>
      </w:r>
    </w:p>
    <w:p w14:paraId="6FCC304C"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t>Legal</w:t>
      </w:r>
      <w:r w:rsidRPr="0009641F">
        <w:rPr>
          <w:rStyle w:val="Strong"/>
          <w:rFonts w:ascii="Arial" w:hAnsi="Arial" w:cs="Arial"/>
          <w:b w:val="0"/>
          <w:bCs w:val="0"/>
        </w:rPr>
        <w:t xml:space="preserve"> </w:t>
      </w:r>
      <w:r w:rsidRPr="003D6BB9">
        <w:rPr>
          <w:rStyle w:val="Strong"/>
          <w:rFonts w:ascii="Arial" w:hAnsi="Arial" w:cs="Arial"/>
          <w:b w:val="0"/>
          <w:bCs w:val="0"/>
        </w:rPr>
        <w:t>factors are, laws, consumer protection, regulation, tax policies.</w:t>
      </w:r>
    </w:p>
    <w:p w14:paraId="0765B3BF" w14:textId="77777777" w:rsidR="00283FAE" w:rsidRPr="003D6BB9" w:rsidRDefault="00283FAE" w:rsidP="00B218DA">
      <w:pPr>
        <w:jc w:val="both"/>
        <w:rPr>
          <w:rStyle w:val="Strong"/>
          <w:rFonts w:ascii="Arial" w:hAnsi="Arial" w:cs="Arial"/>
          <w:b w:val="0"/>
          <w:bCs w:val="0"/>
        </w:rPr>
      </w:pPr>
      <w:r w:rsidRPr="0009641F">
        <w:rPr>
          <w:rStyle w:val="Heading3Char"/>
          <w:rFonts w:ascii="Arial" w:hAnsi="Arial" w:cs="Arial"/>
          <w:b w:val="0"/>
          <w:bCs w:val="0"/>
        </w:rPr>
        <w:t>Environmental</w:t>
      </w:r>
      <w:r w:rsidRPr="003D6BB9">
        <w:rPr>
          <w:rStyle w:val="Strong"/>
          <w:rFonts w:ascii="Arial" w:hAnsi="Arial" w:cs="Arial"/>
          <w:b w:val="0"/>
          <w:bCs w:val="0"/>
        </w:rPr>
        <w:t xml:space="preserve"> include the environmental policies, climate, pollution, sustainability, recycling.</w:t>
      </w:r>
    </w:p>
    <w:p w14:paraId="63AD5BA9" w14:textId="77777777" w:rsidR="00283FAE" w:rsidRDefault="00283FAE" w:rsidP="00B218DA">
      <w:pPr>
        <w:jc w:val="both"/>
        <w:rPr>
          <w:rStyle w:val="Strong"/>
          <w:rFonts w:ascii="Arial" w:hAnsi="Arial" w:cs="Arial"/>
        </w:rPr>
      </w:pPr>
    </w:p>
    <w:p w14:paraId="0CA241DB" w14:textId="77777777" w:rsidR="00283FAE" w:rsidRDefault="00283FAE" w:rsidP="00B218DA">
      <w:pPr>
        <w:jc w:val="both"/>
        <w:rPr>
          <w:rStyle w:val="Strong"/>
          <w:rFonts w:ascii="Arial" w:hAnsi="Arial" w:cs="Arial"/>
        </w:rPr>
      </w:pPr>
    </w:p>
    <w:p w14:paraId="47C531C5" w14:textId="77777777" w:rsidR="00283FAE" w:rsidRPr="007F3AE7" w:rsidRDefault="00283FAE" w:rsidP="007F3AE7">
      <w:pPr>
        <w:pStyle w:val="ListParagraph"/>
        <w:numPr>
          <w:ilvl w:val="0"/>
          <w:numId w:val="7"/>
        </w:numPr>
        <w:jc w:val="both"/>
        <w:rPr>
          <w:rStyle w:val="Strong"/>
          <w:smallCaps/>
          <w:color w:val="ED7D31" w:themeColor="accent2"/>
          <w:spacing w:val="5"/>
          <w:u w:val="single"/>
        </w:rPr>
      </w:pPr>
      <w:r>
        <w:rPr>
          <w:rStyle w:val="IntenseReference"/>
        </w:rPr>
        <w:t>max weber theory</w:t>
      </w:r>
    </w:p>
    <w:p w14:paraId="731329C8" w14:textId="77777777" w:rsidR="00283FAE" w:rsidRPr="001C77FC" w:rsidRDefault="00283FAE" w:rsidP="007F3AE7">
      <w:pPr>
        <w:ind w:left="360"/>
        <w:jc w:val="both"/>
        <w:rPr>
          <w:rStyle w:val="Strong"/>
          <w:rFonts w:ascii="Arial" w:hAnsi="Arial" w:cs="Arial"/>
          <w:b w:val="0"/>
          <w:bCs w:val="0"/>
          <w:u w:val="single"/>
        </w:rPr>
      </w:pPr>
      <w:r w:rsidRPr="003D6BB9">
        <w:rPr>
          <w:rStyle w:val="Strong"/>
          <w:rFonts w:ascii="Arial" w:hAnsi="Arial" w:cs="Arial"/>
          <w:b w:val="0"/>
          <w:bCs w:val="0"/>
        </w:rPr>
        <w:t xml:space="preserve">Max Weber (1863-1920) is one of the important persons in social sector, and the human science in the past century. Max weber was a German sociologist that had a significant history in, political science, academic </w:t>
      </w:r>
      <w:r w:rsidRPr="001C77FC">
        <w:rPr>
          <w:rStyle w:val="Strong"/>
          <w:rFonts w:ascii="Arial" w:hAnsi="Arial" w:cs="Arial"/>
          <w:b w:val="0"/>
          <w:bCs w:val="0"/>
          <w:u w:val="single"/>
        </w:rPr>
        <w:t>speciality, and sociology.</w:t>
      </w:r>
    </w:p>
    <w:p w14:paraId="4136C7FB" w14:textId="77777777" w:rsidR="00283FAE" w:rsidRPr="003D6BB9" w:rsidRDefault="00283FAE" w:rsidP="0097394D">
      <w:pPr>
        <w:ind w:left="360"/>
        <w:jc w:val="both"/>
        <w:rPr>
          <w:rStyle w:val="Strong"/>
          <w:rFonts w:ascii="Arial" w:hAnsi="Arial" w:cs="Arial"/>
          <w:b w:val="0"/>
          <w:bCs w:val="0"/>
        </w:rPr>
      </w:pPr>
      <w:r w:rsidRPr="003D6BB9">
        <w:rPr>
          <w:rStyle w:val="Strong"/>
          <w:rFonts w:ascii="Arial" w:hAnsi="Arial" w:cs="Arial"/>
          <w:b w:val="0"/>
          <w:bCs w:val="0"/>
        </w:rPr>
        <w:t>‘’Max weber was known for his concepts and ideas about, bureaucracy, legitimacy, modernity, leaderships, and religion. Weber shows how knowledge can be combined with precise structural and economic analysis.’’ (Edith H, et all,2020)</w:t>
      </w:r>
    </w:p>
    <w:p w14:paraId="6DA2B86E" w14:textId="77777777" w:rsidR="00283FAE" w:rsidRDefault="00283FAE" w:rsidP="0097394D">
      <w:pPr>
        <w:ind w:left="360"/>
        <w:jc w:val="both"/>
        <w:rPr>
          <w:rStyle w:val="Strong"/>
          <w:rFonts w:ascii="Arial" w:hAnsi="Arial" w:cs="Arial"/>
        </w:rPr>
      </w:pPr>
    </w:p>
    <w:p w14:paraId="168A4268" w14:textId="77777777" w:rsidR="00283FAE" w:rsidRDefault="00283FAE" w:rsidP="00830F62">
      <w:pPr>
        <w:pStyle w:val="Heading3"/>
        <w:rPr>
          <w:rStyle w:val="Strong"/>
          <w:rFonts w:ascii="Arial" w:hAnsi="Arial" w:cs="Arial"/>
        </w:rPr>
      </w:pPr>
      <w:r>
        <w:rPr>
          <w:rStyle w:val="Strong"/>
          <w:rFonts w:ascii="Arial" w:hAnsi="Arial" w:cs="Arial"/>
        </w:rPr>
        <w:t>What is bureaucracy?</w:t>
      </w:r>
    </w:p>
    <w:p w14:paraId="51225FBB" w14:textId="77777777" w:rsidR="00283FAE" w:rsidRPr="003D6BB9" w:rsidRDefault="00283FAE" w:rsidP="0097394D">
      <w:pPr>
        <w:ind w:left="360"/>
        <w:jc w:val="both"/>
        <w:rPr>
          <w:rStyle w:val="Strong"/>
          <w:rFonts w:ascii="Arial" w:hAnsi="Arial" w:cs="Arial"/>
          <w:b w:val="0"/>
          <w:bCs w:val="0"/>
        </w:rPr>
      </w:pPr>
    </w:p>
    <w:p w14:paraId="2EBF5B82" w14:textId="77777777" w:rsidR="00283FAE" w:rsidRPr="003D6BB9" w:rsidRDefault="00283FAE" w:rsidP="00B218DA">
      <w:pPr>
        <w:jc w:val="both"/>
        <w:rPr>
          <w:rFonts w:ascii="Arial" w:hAnsi="Arial" w:cs="Arial"/>
        </w:rPr>
      </w:pPr>
      <w:r w:rsidRPr="003D6BB9">
        <w:rPr>
          <w:rFonts w:ascii="Arial" w:hAnsi="Arial" w:cs="Arial"/>
        </w:rPr>
        <w:t>‎’’Bureaucracy is (literally) "clerical domination." From a socio-political point of view, this concept characterizes the process of exercising power by privileged persons elected by the dominant class. Bureaucracy is a form that has emerged in an exploitive society, in the process of dividing people into classes. At the same time, such a state is formed, in the structure of which the exploiters have presented their interests as interests of the people‎.’’ (Tony Waters,2018)</w:t>
      </w:r>
    </w:p>
    <w:p w14:paraId="7E264425" w14:textId="77777777" w:rsidR="00283FAE" w:rsidRDefault="00283FAE" w:rsidP="00B218DA">
      <w:pPr>
        <w:jc w:val="both"/>
        <w:rPr>
          <w:rFonts w:ascii="Arial" w:hAnsi="Arial" w:cs="Arial"/>
          <w:b/>
          <w:bCs/>
        </w:rPr>
      </w:pPr>
    </w:p>
    <w:p w14:paraId="1D1128F1" w14:textId="77777777" w:rsidR="00283FAE" w:rsidRDefault="00283FAE" w:rsidP="00830F62">
      <w:pPr>
        <w:pStyle w:val="Heading3"/>
        <w:rPr>
          <w:rFonts w:ascii="Arial" w:hAnsi="Arial" w:cs="Arial"/>
        </w:rPr>
      </w:pPr>
      <w:r w:rsidRPr="00830F62">
        <w:rPr>
          <w:rFonts w:ascii="Arial" w:hAnsi="Arial" w:cs="Arial"/>
        </w:rPr>
        <w:t xml:space="preserve">The theory has two primary criteria: </w:t>
      </w:r>
    </w:p>
    <w:p w14:paraId="365C75CD" w14:textId="77777777" w:rsidR="00283FAE" w:rsidRPr="003D6BB9" w:rsidRDefault="00283FAE" w:rsidP="00830F62"/>
    <w:p w14:paraId="1420018F" w14:textId="77777777" w:rsidR="00283FAE" w:rsidRPr="003D6BB9" w:rsidRDefault="00283FAE" w:rsidP="00830F62">
      <w:pPr>
        <w:jc w:val="both"/>
        <w:rPr>
          <w:rFonts w:ascii="Arial" w:hAnsi="Arial" w:cs="Arial"/>
        </w:rPr>
      </w:pPr>
      <w:r w:rsidRPr="003D6BB9">
        <w:rPr>
          <w:rFonts w:ascii="Arial" w:hAnsi="Arial" w:cs="Arial"/>
        </w:rPr>
        <w:t xml:space="preserve">1. Build up a hierarchical system in the organization.   </w:t>
      </w:r>
    </w:p>
    <w:p w14:paraId="2AE87463" w14:textId="77777777" w:rsidR="00283FAE" w:rsidRPr="003D6BB9" w:rsidRDefault="00283FAE" w:rsidP="00830F62">
      <w:pPr>
        <w:jc w:val="both"/>
        <w:rPr>
          <w:rFonts w:ascii="Arial" w:hAnsi="Arial" w:cs="Arial"/>
        </w:rPr>
      </w:pPr>
      <w:r w:rsidRPr="003D6BB9">
        <w:rPr>
          <w:rFonts w:ascii="Arial" w:hAnsi="Arial" w:cs="Arial"/>
        </w:rPr>
        <w:t>2. Set up clear procedures and methods rules for business operations and transaction</w:t>
      </w:r>
    </w:p>
    <w:p w14:paraId="32C5BE9A" w14:textId="77777777" w:rsidR="00283FAE" w:rsidRPr="00D12053" w:rsidRDefault="00283FAE" w:rsidP="00830F62">
      <w:pPr>
        <w:jc w:val="both"/>
        <w:rPr>
          <w:rFonts w:ascii="Arial" w:hAnsi="Arial" w:cs="Arial"/>
          <w:b/>
          <w:bCs/>
          <w:lang w:val="ro-RO"/>
        </w:rPr>
      </w:pPr>
    </w:p>
    <w:p w14:paraId="672DDC1B" w14:textId="77777777" w:rsidR="00283FAE" w:rsidRDefault="00283FAE" w:rsidP="00830F62">
      <w:pPr>
        <w:pStyle w:val="ListParagraph"/>
        <w:numPr>
          <w:ilvl w:val="0"/>
          <w:numId w:val="7"/>
        </w:numPr>
        <w:jc w:val="both"/>
        <w:rPr>
          <w:rStyle w:val="IntenseReference"/>
          <w:rFonts w:ascii="Arial" w:hAnsi="Arial" w:cs="Arial"/>
        </w:rPr>
      </w:pPr>
      <w:r w:rsidRPr="00830F62">
        <w:rPr>
          <w:rStyle w:val="IntenseReference"/>
          <w:rFonts w:ascii="Arial" w:hAnsi="Arial" w:cs="Arial"/>
        </w:rPr>
        <w:t>Taylor Scientific Theory</w:t>
      </w:r>
    </w:p>
    <w:p w14:paraId="6561E08E" w14:textId="77777777" w:rsidR="00283FAE" w:rsidRPr="000E6F87" w:rsidRDefault="00283FAE" w:rsidP="000E6F87">
      <w:pPr>
        <w:ind w:left="360"/>
        <w:jc w:val="both"/>
        <w:rPr>
          <w:rStyle w:val="IntenseReference"/>
          <w:rFonts w:ascii="Arial" w:hAnsi="Arial" w:cs="Arial"/>
          <w:smallCaps w:val="0"/>
          <w:color w:val="auto"/>
          <w:spacing w:val="0"/>
          <w:u w:val="none"/>
        </w:rPr>
      </w:pPr>
    </w:p>
    <w:p w14:paraId="76F0A53D" w14:textId="77777777" w:rsidR="00283FAE" w:rsidRDefault="00283FAE" w:rsidP="002E5B12">
      <w:pPr>
        <w:jc w:val="both"/>
        <w:rPr>
          <w:rStyle w:val="Strong"/>
          <w:rFonts w:ascii="Arial" w:hAnsi="Arial" w:cs="Arial"/>
          <w:b w:val="0"/>
          <w:bCs w:val="0"/>
        </w:rPr>
      </w:pPr>
      <w:r w:rsidRPr="000E6F87">
        <w:rPr>
          <w:rFonts w:ascii="Arial" w:hAnsi="Arial" w:cs="Arial"/>
          <w:b/>
          <w:bCs/>
          <w:lang w:val="ro-RO"/>
        </w:rPr>
        <w:t>‎</w:t>
      </w:r>
      <w:r w:rsidRPr="003D6BB9">
        <w:rPr>
          <w:rFonts w:ascii="Arial" w:hAnsi="Arial" w:cs="Arial"/>
          <w:lang w:val="ro-RO"/>
        </w:rPr>
        <w:t xml:space="preserve">Frederick </w:t>
      </w:r>
      <w:r w:rsidRPr="00D12053">
        <w:rPr>
          <w:rFonts w:ascii="Arial" w:hAnsi="Arial" w:cs="Arial"/>
        </w:rPr>
        <w:t>Winslow</w:t>
      </w:r>
      <w:r w:rsidRPr="003D6BB9">
        <w:rPr>
          <w:rFonts w:ascii="Arial" w:hAnsi="Arial" w:cs="Arial"/>
          <w:lang w:val="ro-RO"/>
        </w:rPr>
        <w:t xml:space="preserve"> Taylor(1856-1915) </w:t>
      </w:r>
      <w:r w:rsidRPr="00FF4F9B">
        <w:rPr>
          <w:rFonts w:ascii="Arial" w:hAnsi="Arial" w:cs="Arial"/>
        </w:rPr>
        <w:t>was</w:t>
      </w:r>
      <w:r w:rsidRPr="003D6BB9">
        <w:rPr>
          <w:rFonts w:ascii="Arial" w:hAnsi="Arial" w:cs="Arial"/>
          <w:lang w:val="ro-RO"/>
        </w:rPr>
        <w:t xml:space="preserve">  </w:t>
      </w:r>
      <w:r>
        <w:rPr>
          <w:rFonts w:ascii="Arial" w:hAnsi="Arial" w:cs="Arial"/>
          <w:lang w:val="ro-RO"/>
        </w:rPr>
        <w:t xml:space="preserve">an american </w:t>
      </w:r>
      <w:r w:rsidRPr="00D12053">
        <w:rPr>
          <w:rFonts w:ascii="Arial" w:hAnsi="Arial" w:cs="Arial"/>
        </w:rPr>
        <w:t>mechanic</w:t>
      </w:r>
      <w:r>
        <w:rPr>
          <w:rFonts w:ascii="Arial" w:hAnsi="Arial" w:cs="Arial"/>
          <w:lang w:val="ro-RO"/>
        </w:rPr>
        <w:t xml:space="preserve"> </w:t>
      </w:r>
      <w:r w:rsidRPr="00D12053">
        <w:rPr>
          <w:rFonts w:ascii="Arial" w:hAnsi="Arial" w:cs="Arial"/>
        </w:rPr>
        <w:t>engineer</w:t>
      </w:r>
      <w:r>
        <w:rPr>
          <w:rFonts w:ascii="Arial" w:hAnsi="Arial" w:cs="Arial"/>
          <w:lang w:val="ro-RO"/>
        </w:rPr>
        <w:t xml:space="preserve"> </w:t>
      </w:r>
      <w:r w:rsidRPr="00D12053">
        <w:rPr>
          <w:rFonts w:ascii="Arial" w:hAnsi="Arial" w:cs="Arial"/>
        </w:rPr>
        <w:t>that</w:t>
      </w:r>
      <w:r>
        <w:rPr>
          <w:rFonts w:ascii="Arial" w:hAnsi="Arial" w:cs="Arial"/>
          <w:lang w:val="ro-RO"/>
        </w:rPr>
        <w:t xml:space="preserve"> create </w:t>
      </w:r>
      <w:proofErr w:type="spellStart"/>
      <w:r>
        <w:rPr>
          <w:rFonts w:ascii="Arial" w:hAnsi="Arial" w:cs="Arial"/>
          <w:lang w:val="ro-RO"/>
        </w:rPr>
        <w:t>the</w:t>
      </w:r>
      <w:proofErr w:type="spellEnd"/>
      <w:r>
        <w:rPr>
          <w:rFonts w:ascii="Arial" w:hAnsi="Arial" w:cs="Arial"/>
          <w:lang w:val="ro-RO"/>
        </w:rPr>
        <w:t xml:space="preserve"> </w:t>
      </w:r>
      <w:r>
        <w:rPr>
          <w:rFonts w:ascii="Arial" w:hAnsi="Arial" w:cs="Arial"/>
        </w:rPr>
        <w:t>S</w:t>
      </w:r>
      <w:r w:rsidRPr="00D12053">
        <w:rPr>
          <w:rFonts w:ascii="Arial" w:hAnsi="Arial" w:cs="Arial"/>
        </w:rPr>
        <w:t>cientific</w:t>
      </w:r>
      <w:r>
        <w:rPr>
          <w:rFonts w:ascii="Arial" w:hAnsi="Arial" w:cs="Arial"/>
          <w:lang w:val="ro-RO"/>
        </w:rPr>
        <w:t xml:space="preserve">  Management </w:t>
      </w:r>
      <w:r>
        <w:rPr>
          <w:rFonts w:ascii="Arial" w:hAnsi="Arial" w:cs="Arial"/>
          <w:noProof/>
          <w:lang w:val="ro-RO"/>
        </w:rPr>
        <w:t xml:space="preserve">Method, in this he proposed that by optimazing and </w:t>
      </w:r>
      <w:r w:rsidRPr="00BA776D">
        <w:rPr>
          <w:rFonts w:ascii="Arial" w:hAnsi="Arial" w:cs="Arial"/>
        </w:rPr>
        <w:t>simplify</w:t>
      </w:r>
      <w:r>
        <w:rPr>
          <w:rFonts w:ascii="Arial" w:hAnsi="Arial" w:cs="Arial"/>
        </w:rPr>
        <w:t xml:space="preserve"> the job, productivity will increase.</w:t>
      </w:r>
      <w:r>
        <w:rPr>
          <w:rStyle w:val="Strong"/>
          <w:rFonts w:ascii="Arial" w:hAnsi="Arial" w:cs="Arial"/>
          <w:b w:val="0"/>
          <w:bCs w:val="0"/>
        </w:rPr>
        <w:t xml:space="preserve"> Taylor believes that managers and employees need to cooperate with one another.</w:t>
      </w:r>
    </w:p>
    <w:p w14:paraId="09000675" w14:textId="77777777" w:rsidR="00283FAE" w:rsidRDefault="00283FAE" w:rsidP="002E5B12">
      <w:pPr>
        <w:jc w:val="both"/>
        <w:rPr>
          <w:rStyle w:val="Strong"/>
          <w:rFonts w:ascii="Arial" w:hAnsi="Arial" w:cs="Arial"/>
          <w:b w:val="0"/>
          <w:bCs w:val="0"/>
        </w:rPr>
      </w:pPr>
      <w:r w:rsidRPr="002E5B12">
        <w:rPr>
          <w:rStyle w:val="Strong"/>
          <w:rFonts w:ascii="Arial" w:hAnsi="Arial" w:cs="Arial"/>
          <w:b w:val="0"/>
          <w:bCs w:val="0"/>
        </w:rPr>
        <w:lastRenderedPageBreak/>
        <w:t>Scientific management method had four principals these are as follow.</w:t>
      </w:r>
    </w:p>
    <w:p w14:paraId="61045C31" w14:textId="77777777" w:rsidR="00283FAE" w:rsidRDefault="00283FAE" w:rsidP="002E5B12">
      <w:pPr>
        <w:pStyle w:val="ListParagraph"/>
        <w:numPr>
          <w:ilvl w:val="0"/>
          <w:numId w:val="8"/>
        </w:numPr>
        <w:jc w:val="both"/>
        <w:rPr>
          <w:rStyle w:val="Strong"/>
          <w:rFonts w:ascii="Arial" w:hAnsi="Arial" w:cs="Arial"/>
          <w:b w:val="0"/>
          <w:bCs w:val="0"/>
        </w:rPr>
      </w:pPr>
      <w:r>
        <w:rPr>
          <w:rStyle w:val="Strong"/>
          <w:rFonts w:ascii="Arial" w:hAnsi="Arial" w:cs="Arial"/>
          <w:b w:val="0"/>
          <w:bCs w:val="0"/>
        </w:rPr>
        <w:t>Rule of thumb</w:t>
      </w:r>
    </w:p>
    <w:p w14:paraId="7F51ABA6" w14:textId="77777777" w:rsidR="00283FAE" w:rsidRDefault="00283FAE" w:rsidP="002E5B12">
      <w:pPr>
        <w:pStyle w:val="ListParagraph"/>
        <w:numPr>
          <w:ilvl w:val="0"/>
          <w:numId w:val="8"/>
        </w:numPr>
        <w:jc w:val="both"/>
        <w:rPr>
          <w:rStyle w:val="Strong"/>
          <w:rFonts w:ascii="Arial" w:hAnsi="Arial" w:cs="Arial"/>
          <w:b w:val="0"/>
          <w:bCs w:val="0"/>
        </w:rPr>
      </w:pPr>
      <w:r>
        <w:rPr>
          <w:rStyle w:val="Strong"/>
          <w:rFonts w:ascii="Arial" w:hAnsi="Arial" w:cs="Arial"/>
          <w:b w:val="0"/>
          <w:bCs w:val="0"/>
        </w:rPr>
        <w:t>Matching workers to their jobs based on capability and motivation.</w:t>
      </w:r>
    </w:p>
    <w:p w14:paraId="7B32F610" w14:textId="77777777" w:rsidR="00283FAE" w:rsidRDefault="00283FAE" w:rsidP="002E5B12">
      <w:pPr>
        <w:pStyle w:val="ListParagraph"/>
        <w:numPr>
          <w:ilvl w:val="0"/>
          <w:numId w:val="8"/>
        </w:numPr>
        <w:jc w:val="both"/>
        <w:rPr>
          <w:rStyle w:val="Strong"/>
          <w:rFonts w:ascii="Arial" w:hAnsi="Arial" w:cs="Arial"/>
          <w:b w:val="0"/>
          <w:bCs w:val="0"/>
        </w:rPr>
      </w:pPr>
      <w:r>
        <w:rPr>
          <w:rStyle w:val="Strong"/>
          <w:rFonts w:ascii="Arial" w:hAnsi="Arial" w:cs="Arial"/>
          <w:b w:val="0"/>
          <w:bCs w:val="0"/>
        </w:rPr>
        <w:t>Monitor work performance.</w:t>
      </w:r>
    </w:p>
    <w:p w14:paraId="6D16C044" w14:textId="77777777" w:rsidR="00283FAE" w:rsidRDefault="00283FAE" w:rsidP="002E5B12">
      <w:pPr>
        <w:pStyle w:val="ListParagraph"/>
        <w:numPr>
          <w:ilvl w:val="0"/>
          <w:numId w:val="8"/>
        </w:numPr>
        <w:jc w:val="both"/>
        <w:rPr>
          <w:rStyle w:val="Strong"/>
          <w:rFonts w:ascii="Arial" w:hAnsi="Arial" w:cs="Arial"/>
          <w:b w:val="0"/>
          <w:bCs w:val="0"/>
        </w:rPr>
      </w:pPr>
      <w:r>
        <w:rPr>
          <w:rStyle w:val="Strong"/>
          <w:rFonts w:ascii="Arial" w:hAnsi="Arial" w:cs="Arial"/>
          <w:b w:val="0"/>
          <w:bCs w:val="0"/>
        </w:rPr>
        <w:t>Managers spend their time to plan and training, to allow workers performing their task efficiently.</w:t>
      </w:r>
    </w:p>
    <w:p w14:paraId="1CDAE5AB" w14:textId="77777777" w:rsidR="00283FAE" w:rsidRDefault="00283FAE" w:rsidP="00141C38">
      <w:pPr>
        <w:ind w:left="360"/>
        <w:jc w:val="both"/>
        <w:rPr>
          <w:rStyle w:val="Strong"/>
          <w:rFonts w:ascii="Arial" w:hAnsi="Arial" w:cs="Arial"/>
          <w:b w:val="0"/>
          <w:bCs w:val="0"/>
        </w:rPr>
      </w:pPr>
    </w:p>
    <w:p w14:paraId="14A9996E" w14:textId="77777777" w:rsidR="00283FAE" w:rsidRDefault="00283FAE" w:rsidP="00141C38">
      <w:pPr>
        <w:ind w:left="360"/>
        <w:jc w:val="both"/>
        <w:rPr>
          <w:rStyle w:val="Strong"/>
          <w:rFonts w:ascii="Arial" w:hAnsi="Arial" w:cs="Arial"/>
          <w:b w:val="0"/>
          <w:bCs w:val="0"/>
        </w:rPr>
      </w:pPr>
    </w:p>
    <w:p w14:paraId="496FCF4D" w14:textId="77777777" w:rsidR="00283FAE" w:rsidRDefault="00283FAE" w:rsidP="00141C38">
      <w:pPr>
        <w:ind w:left="360"/>
        <w:jc w:val="both"/>
        <w:rPr>
          <w:rStyle w:val="Strong"/>
          <w:rFonts w:ascii="Arial" w:hAnsi="Arial" w:cs="Arial"/>
          <w:b w:val="0"/>
          <w:bCs w:val="0"/>
        </w:rPr>
      </w:pPr>
    </w:p>
    <w:p w14:paraId="61709B9B" w14:textId="77777777" w:rsidR="00283FAE" w:rsidRDefault="00283FAE" w:rsidP="00141C38">
      <w:pPr>
        <w:ind w:left="360"/>
        <w:jc w:val="both"/>
        <w:rPr>
          <w:rStyle w:val="Strong"/>
          <w:rFonts w:ascii="Arial" w:hAnsi="Arial" w:cs="Arial"/>
          <w:b w:val="0"/>
          <w:bCs w:val="0"/>
        </w:rPr>
      </w:pPr>
    </w:p>
    <w:p w14:paraId="380E72F5" w14:textId="77777777" w:rsidR="00283FAE" w:rsidRDefault="00283FAE" w:rsidP="00141C38">
      <w:pPr>
        <w:ind w:left="360"/>
        <w:jc w:val="both"/>
        <w:rPr>
          <w:rStyle w:val="Strong"/>
          <w:rFonts w:ascii="Arial" w:hAnsi="Arial" w:cs="Arial"/>
          <w:b w:val="0"/>
          <w:bCs w:val="0"/>
        </w:rPr>
      </w:pPr>
    </w:p>
    <w:p w14:paraId="1D5CFF31" w14:textId="77777777" w:rsidR="00283FAE" w:rsidRDefault="00283FAE" w:rsidP="00141C38">
      <w:pPr>
        <w:ind w:left="360"/>
        <w:jc w:val="both"/>
        <w:rPr>
          <w:rStyle w:val="Strong"/>
          <w:rFonts w:ascii="Arial" w:hAnsi="Arial" w:cs="Arial"/>
          <w:b w:val="0"/>
          <w:bCs w:val="0"/>
        </w:rPr>
      </w:pPr>
    </w:p>
    <w:p w14:paraId="13B6BAA5" w14:textId="77777777" w:rsidR="00283FAE" w:rsidRDefault="00283FAE" w:rsidP="0005759B">
      <w:pPr>
        <w:pStyle w:val="ListParagraph"/>
        <w:numPr>
          <w:ilvl w:val="0"/>
          <w:numId w:val="7"/>
        </w:numPr>
        <w:jc w:val="both"/>
        <w:rPr>
          <w:rStyle w:val="IntenseReference"/>
          <w:rFonts w:ascii="Arial" w:hAnsi="Arial" w:cs="Arial"/>
        </w:rPr>
      </w:pPr>
      <w:r w:rsidRPr="0005759B">
        <w:rPr>
          <w:rStyle w:val="IntenseReference"/>
          <w:rFonts w:ascii="Arial" w:hAnsi="Arial" w:cs="Arial"/>
        </w:rPr>
        <w:t>Change Management System</w:t>
      </w:r>
    </w:p>
    <w:p w14:paraId="6422F620" w14:textId="77777777" w:rsidR="00283FAE" w:rsidRPr="00317F48" w:rsidRDefault="00283FAE" w:rsidP="008170E8">
      <w:pPr>
        <w:pStyle w:val="ListParagraph"/>
        <w:jc w:val="both"/>
        <w:rPr>
          <w:rStyle w:val="IntenseReference"/>
          <w:rFonts w:ascii="Arial" w:hAnsi="Arial" w:cs="Arial"/>
          <w:b w:val="0"/>
          <w:bCs w:val="0"/>
        </w:rPr>
      </w:pPr>
    </w:p>
    <w:p w14:paraId="2C490D95" w14:textId="77777777" w:rsidR="00283FAE" w:rsidRPr="00317F48" w:rsidRDefault="00283FAE" w:rsidP="008170E8">
      <w:pPr>
        <w:pStyle w:val="ListParagraph"/>
        <w:jc w:val="both"/>
        <w:rPr>
          <w:rStyle w:val="Strong"/>
          <w:rFonts w:ascii="Arial" w:hAnsi="Arial" w:cs="Arial"/>
          <w:b w:val="0"/>
          <w:bCs w:val="0"/>
        </w:rPr>
      </w:pPr>
      <w:r w:rsidRPr="00317F48">
        <w:rPr>
          <w:rStyle w:val="Strong"/>
          <w:rFonts w:ascii="Arial" w:hAnsi="Arial" w:cs="Arial"/>
          <w:b w:val="0"/>
          <w:bCs w:val="0"/>
        </w:rPr>
        <w:t>Change management is a tool that help business to manage the people’s sides of change. This can be used to make business to make successful transitions by adoption and realization of change. (Frank V, 2016)</w:t>
      </w:r>
    </w:p>
    <w:p w14:paraId="099ACC72" w14:textId="77777777" w:rsidR="00283FAE" w:rsidRPr="00317F48" w:rsidRDefault="00283FAE" w:rsidP="001A194D">
      <w:pPr>
        <w:pStyle w:val="ListParagraph"/>
        <w:jc w:val="both"/>
        <w:rPr>
          <w:rStyle w:val="Strong"/>
          <w:rFonts w:ascii="Arial" w:hAnsi="Arial" w:cs="Arial"/>
          <w:b w:val="0"/>
          <w:bCs w:val="0"/>
        </w:rPr>
      </w:pPr>
      <w:r w:rsidRPr="00317F48">
        <w:rPr>
          <w:rStyle w:val="Strong"/>
          <w:rFonts w:ascii="Arial" w:hAnsi="Arial" w:cs="Arial"/>
          <w:b w:val="0"/>
          <w:bCs w:val="0"/>
        </w:rPr>
        <w:t>The goal of the change management system is to help each business affected by the change to make a successful conversion, given what is needed by the solution.</w:t>
      </w:r>
    </w:p>
    <w:p w14:paraId="12A1F78D" w14:textId="77777777" w:rsidR="00283FAE" w:rsidRDefault="00283FAE" w:rsidP="001A194D">
      <w:pPr>
        <w:pStyle w:val="ListParagraph"/>
        <w:jc w:val="both"/>
        <w:rPr>
          <w:rStyle w:val="Strong"/>
          <w:rFonts w:ascii="Arial" w:hAnsi="Arial" w:cs="Arial"/>
        </w:rPr>
      </w:pPr>
    </w:p>
    <w:p w14:paraId="6AA2904C" w14:textId="77777777" w:rsidR="00283FAE" w:rsidRDefault="00283FAE" w:rsidP="001A194D">
      <w:pPr>
        <w:pStyle w:val="ListParagraph"/>
        <w:jc w:val="both"/>
        <w:rPr>
          <w:rStyle w:val="Strong"/>
          <w:rFonts w:ascii="Arial" w:hAnsi="Arial" w:cs="Arial"/>
        </w:rPr>
      </w:pPr>
    </w:p>
    <w:p w14:paraId="798696A9" w14:textId="77777777" w:rsidR="00283FAE" w:rsidRDefault="00283FAE" w:rsidP="001A194D">
      <w:pPr>
        <w:pStyle w:val="ListParagraph"/>
        <w:jc w:val="both"/>
        <w:rPr>
          <w:rStyle w:val="Strong"/>
          <w:rFonts w:ascii="Arial" w:hAnsi="Arial" w:cs="Arial"/>
        </w:rPr>
      </w:pPr>
    </w:p>
    <w:p w14:paraId="3B4ED68B" w14:textId="77777777" w:rsidR="00283FAE" w:rsidRDefault="00283FAE" w:rsidP="001A194D">
      <w:pPr>
        <w:pStyle w:val="ListParagraph"/>
        <w:jc w:val="both"/>
        <w:rPr>
          <w:rStyle w:val="Strong"/>
          <w:rFonts w:ascii="Arial" w:hAnsi="Arial" w:cs="Arial"/>
        </w:rPr>
      </w:pPr>
    </w:p>
    <w:p w14:paraId="2C792F91" w14:textId="77777777" w:rsidR="00317F48" w:rsidRPr="00317F48" w:rsidRDefault="00317F48" w:rsidP="00317F48">
      <w:pPr>
        <w:pStyle w:val="ListParagraph"/>
        <w:rPr>
          <w:rFonts w:ascii="Arial" w:hAnsi="Arial" w:cs="Arial"/>
          <w:b/>
          <w:bCs/>
        </w:rPr>
      </w:pPr>
    </w:p>
    <w:p w14:paraId="4022A950" w14:textId="77777777" w:rsidR="00317F48" w:rsidRPr="00317F48" w:rsidRDefault="00317F48" w:rsidP="00317F48">
      <w:pPr>
        <w:pStyle w:val="ListParagraph"/>
        <w:rPr>
          <w:rFonts w:ascii="Arial" w:hAnsi="Arial" w:cs="Arial"/>
          <w:b/>
          <w:bCs/>
          <w:u w:val="single"/>
        </w:rPr>
      </w:pPr>
      <w:r w:rsidRPr="00317F48">
        <w:rPr>
          <w:rStyle w:val="IntenseReference"/>
          <w:rFonts w:ascii="Arial" w:hAnsi="Arial" w:cs="Arial"/>
        </w:rPr>
        <w:t xml:space="preserve">                   Change Management System Process</w:t>
      </w:r>
      <w:r w:rsidRPr="00317F48">
        <w:rPr>
          <w:rFonts w:ascii="Arial" w:hAnsi="Arial" w:cs="Arial"/>
          <w:b/>
          <w:bCs/>
          <w:u w:val="single"/>
        </w:rPr>
        <w:t>.</w:t>
      </w:r>
    </w:p>
    <w:p w14:paraId="5A8963CB" w14:textId="77777777" w:rsidR="00283FAE" w:rsidRDefault="00283FAE" w:rsidP="001A194D">
      <w:pPr>
        <w:pStyle w:val="ListParagraph"/>
        <w:jc w:val="both"/>
        <w:rPr>
          <w:rStyle w:val="Strong"/>
          <w:rFonts w:ascii="Arial" w:hAnsi="Arial" w:cs="Arial"/>
        </w:rPr>
      </w:pPr>
    </w:p>
    <w:p w14:paraId="63C63FA8" w14:textId="77777777" w:rsidR="00283FAE" w:rsidRDefault="00283FAE" w:rsidP="001A194D">
      <w:pPr>
        <w:pStyle w:val="ListParagraph"/>
        <w:jc w:val="both"/>
        <w:rPr>
          <w:rStyle w:val="Strong"/>
          <w:rFonts w:ascii="Arial" w:hAnsi="Arial" w:cs="Arial"/>
        </w:rPr>
      </w:pPr>
    </w:p>
    <w:p w14:paraId="4784F2DD" w14:textId="77777777" w:rsidR="00283FAE" w:rsidRDefault="00283FAE" w:rsidP="001A194D">
      <w:pPr>
        <w:pStyle w:val="ListParagraph"/>
        <w:jc w:val="both"/>
        <w:rPr>
          <w:rStyle w:val="Strong"/>
          <w:rFonts w:ascii="Arial" w:hAnsi="Arial" w:cs="Arial"/>
        </w:rPr>
      </w:pPr>
    </w:p>
    <w:p w14:paraId="3D4DD59E" w14:textId="59546521" w:rsidR="00317F48" w:rsidRDefault="00283FAE" w:rsidP="001A194D">
      <w:pPr>
        <w:pStyle w:val="ListParagraph"/>
        <w:jc w:val="both"/>
        <w:rPr>
          <w:rStyle w:val="Strong"/>
          <w:rFonts w:ascii="Arial" w:hAnsi="Arial" w:cs="Arial"/>
        </w:rPr>
      </w:pPr>
      <w:r>
        <w:rPr>
          <w:rStyle w:val="Strong"/>
          <w:rFonts w:ascii="Arial" w:hAnsi="Arial" w:cs="Arial"/>
        </w:rPr>
        <w:lastRenderedPageBreak/>
        <w:t xml:space="preserve">               </w:t>
      </w:r>
      <w:r w:rsidR="00317F48">
        <w:rPr>
          <w:rFonts w:ascii="Arial" w:hAnsi="Arial" w:cs="Arial"/>
          <w:b/>
          <w:bCs/>
          <w:smallCaps/>
          <w:noProof/>
          <w:color w:val="ED7D31" w:themeColor="accent2"/>
          <w:spacing w:val="5"/>
          <w:u w:val="single"/>
        </w:rPr>
        <w:drawing>
          <wp:inline distT="0" distB="0" distL="0" distR="0" wp14:anchorId="15B88898" wp14:editId="635CEE62">
            <wp:extent cx="3992241" cy="2824480"/>
            <wp:effectExtent l="0" t="0" r="8890" b="0"/>
            <wp:docPr id="4" name="Picture 4" descr="Change management process&#10;&#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nge management process&#10;&#10;">
                      <a:extLst>
                        <a:ext uri="{C183D7F6-B498-43B3-948B-1728B52AA6E4}">
                          <adec:decorative xmlns:adec="http://schemas.microsoft.com/office/drawing/2017/decorative" val="0"/>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4021297" cy="2845037"/>
                    </a:xfrm>
                    <a:prstGeom prst="rect">
                      <a:avLst/>
                    </a:prstGeom>
                  </pic:spPr>
                </pic:pic>
              </a:graphicData>
            </a:graphic>
          </wp:inline>
        </w:drawing>
      </w:r>
    </w:p>
    <w:p w14:paraId="5265D22A" w14:textId="1DF3C92B" w:rsidR="00283FAE" w:rsidRPr="00023C34" w:rsidRDefault="00317F48" w:rsidP="00317F48">
      <w:pPr>
        <w:pStyle w:val="ListParagraph"/>
        <w:jc w:val="both"/>
        <w:rPr>
          <w:rStyle w:val="IntenseReference"/>
          <w:rFonts w:ascii="Arial Black" w:hAnsi="Arial Black"/>
        </w:rPr>
      </w:pPr>
      <w:r>
        <w:rPr>
          <w:rStyle w:val="Strong"/>
          <w:rFonts w:ascii="Arial" w:hAnsi="Arial" w:cs="Arial"/>
        </w:rPr>
        <w:t xml:space="preserve">   </w:t>
      </w:r>
    </w:p>
    <w:p w14:paraId="273C72D8" w14:textId="7C3AC050" w:rsidR="00283FAE" w:rsidRDefault="00283FAE" w:rsidP="001A194D">
      <w:pPr>
        <w:pStyle w:val="ListParagraph"/>
        <w:jc w:val="both"/>
        <w:rPr>
          <w:rStyle w:val="Strong"/>
          <w:rFonts w:ascii="Arial" w:hAnsi="Arial" w:cs="Arial"/>
        </w:rPr>
      </w:pPr>
    </w:p>
    <w:p w14:paraId="550E9D49" w14:textId="561336C0" w:rsidR="00283FAE" w:rsidRDefault="00283FAE" w:rsidP="001A194D">
      <w:pPr>
        <w:pStyle w:val="ListParagraph"/>
        <w:jc w:val="both"/>
        <w:rPr>
          <w:rStyle w:val="Strong"/>
          <w:rFonts w:ascii="Arial" w:hAnsi="Arial" w:cs="Arial"/>
        </w:rPr>
      </w:pPr>
    </w:p>
    <w:p w14:paraId="2CB4EB0A" w14:textId="79660D39" w:rsidR="00283FAE" w:rsidRPr="001A194D" w:rsidRDefault="00283FAE" w:rsidP="001A194D">
      <w:pPr>
        <w:pStyle w:val="ListParagraph"/>
        <w:jc w:val="both"/>
        <w:rPr>
          <w:rStyle w:val="Strong"/>
          <w:rFonts w:ascii="Arial" w:hAnsi="Arial" w:cs="Arial"/>
        </w:rPr>
      </w:pPr>
    </w:p>
    <w:p w14:paraId="33A9993A" w14:textId="77777777" w:rsidR="00283FAE" w:rsidRDefault="00283FAE" w:rsidP="00247FE4">
      <w:pPr>
        <w:pStyle w:val="Caption"/>
        <w:jc w:val="both"/>
      </w:pPr>
      <w:r>
        <w:t xml:space="preserve">Figure </w:t>
      </w:r>
      <w:r>
        <w:fldChar w:fldCharType="begin"/>
      </w:r>
      <w:r>
        <w:instrText xml:space="preserve"> SEQ Figure \* ARABIC </w:instrText>
      </w:r>
      <w:r>
        <w:fldChar w:fldCharType="separate"/>
      </w:r>
      <w:r>
        <w:rPr>
          <w:noProof/>
        </w:rPr>
        <w:t>6</w:t>
      </w:r>
      <w:r>
        <w:fldChar w:fldCharType="end"/>
      </w:r>
      <w:r>
        <w:rPr>
          <w:noProof/>
        </w:rPr>
        <w:t xml:space="preserve"> change management process</w:t>
      </w:r>
    </w:p>
    <w:p w14:paraId="0C682190" w14:textId="3FF5F588" w:rsidR="00283FAE" w:rsidRDefault="00404A4C" w:rsidP="00404A4C">
      <w:pPr>
        <w:pStyle w:val="ListParagraph"/>
        <w:numPr>
          <w:ilvl w:val="0"/>
          <w:numId w:val="13"/>
        </w:numPr>
        <w:jc w:val="both"/>
        <w:rPr>
          <w:rStyle w:val="IntenseReference"/>
          <w:rFonts w:ascii="Arial" w:hAnsi="Arial" w:cs="Arial"/>
        </w:rPr>
      </w:pPr>
      <w:r>
        <w:rPr>
          <w:rStyle w:val="IntenseReference"/>
          <w:rFonts w:ascii="Arial" w:hAnsi="Arial" w:cs="Arial"/>
        </w:rPr>
        <w:t>request for change</w:t>
      </w:r>
    </w:p>
    <w:p w14:paraId="223F243D" w14:textId="51793376" w:rsidR="00404A4C" w:rsidRDefault="00404A4C" w:rsidP="00404A4C">
      <w:pPr>
        <w:pStyle w:val="ListParagraph"/>
        <w:numPr>
          <w:ilvl w:val="0"/>
          <w:numId w:val="13"/>
        </w:numPr>
        <w:jc w:val="both"/>
        <w:rPr>
          <w:rStyle w:val="IntenseReference"/>
          <w:rFonts w:ascii="Arial" w:hAnsi="Arial" w:cs="Arial"/>
        </w:rPr>
      </w:pPr>
      <w:r>
        <w:rPr>
          <w:rStyle w:val="IntenseReference"/>
          <w:rFonts w:ascii="Arial" w:hAnsi="Arial" w:cs="Arial"/>
        </w:rPr>
        <w:t>impact analysis</w:t>
      </w:r>
    </w:p>
    <w:p w14:paraId="02844D6F" w14:textId="1D70C676" w:rsidR="00404A4C" w:rsidRDefault="00404A4C" w:rsidP="00404A4C">
      <w:pPr>
        <w:pStyle w:val="ListParagraph"/>
        <w:numPr>
          <w:ilvl w:val="0"/>
          <w:numId w:val="13"/>
        </w:numPr>
        <w:jc w:val="both"/>
        <w:rPr>
          <w:rStyle w:val="IntenseReference"/>
          <w:rFonts w:ascii="Arial" w:hAnsi="Arial" w:cs="Arial"/>
        </w:rPr>
      </w:pPr>
      <w:r>
        <w:rPr>
          <w:rStyle w:val="IntenseReference"/>
          <w:rFonts w:ascii="Arial" w:hAnsi="Arial" w:cs="Arial"/>
        </w:rPr>
        <w:t>approve/deny</w:t>
      </w:r>
    </w:p>
    <w:p w14:paraId="69E4E90D" w14:textId="2FC0382A" w:rsidR="00404A4C" w:rsidRDefault="00404A4C" w:rsidP="00404A4C">
      <w:pPr>
        <w:pStyle w:val="ListParagraph"/>
        <w:numPr>
          <w:ilvl w:val="0"/>
          <w:numId w:val="13"/>
        </w:numPr>
        <w:jc w:val="both"/>
        <w:rPr>
          <w:rStyle w:val="IntenseReference"/>
          <w:rFonts w:ascii="Arial" w:hAnsi="Arial" w:cs="Arial"/>
        </w:rPr>
      </w:pPr>
      <w:r>
        <w:rPr>
          <w:rStyle w:val="IntenseReference"/>
          <w:rFonts w:ascii="Arial" w:hAnsi="Arial" w:cs="Arial"/>
        </w:rPr>
        <w:t>implement change</w:t>
      </w:r>
    </w:p>
    <w:p w14:paraId="7838D7AD" w14:textId="6D241F63" w:rsidR="00404A4C" w:rsidRPr="0005759B" w:rsidRDefault="00404A4C" w:rsidP="00404A4C">
      <w:pPr>
        <w:pStyle w:val="ListParagraph"/>
        <w:numPr>
          <w:ilvl w:val="0"/>
          <w:numId w:val="13"/>
        </w:numPr>
        <w:jc w:val="both"/>
        <w:rPr>
          <w:rStyle w:val="IntenseReference"/>
          <w:rFonts w:ascii="Arial" w:hAnsi="Arial" w:cs="Arial"/>
        </w:rPr>
      </w:pPr>
      <w:r>
        <w:rPr>
          <w:rStyle w:val="IntenseReference"/>
          <w:rFonts w:ascii="Arial" w:hAnsi="Arial" w:cs="Arial"/>
        </w:rPr>
        <w:t>review</w:t>
      </w:r>
    </w:p>
    <w:p w14:paraId="11DC3C79" w14:textId="77777777" w:rsidR="00283FAE" w:rsidRDefault="00283FAE" w:rsidP="003E737F">
      <w:pPr>
        <w:pStyle w:val="ListParagraph"/>
        <w:keepNext/>
        <w:jc w:val="both"/>
      </w:pPr>
    </w:p>
    <w:p w14:paraId="4908B969" w14:textId="4FD730AB" w:rsidR="00283FAE" w:rsidRDefault="00283FAE" w:rsidP="004A2C5C">
      <w:pPr>
        <w:pStyle w:val="Caption"/>
        <w:jc w:val="both"/>
        <w:rPr>
          <w:noProof/>
        </w:rPr>
      </w:pPr>
    </w:p>
    <w:p w14:paraId="0D72FBA6" w14:textId="0F2CB585" w:rsidR="00317F48" w:rsidRDefault="00317F48" w:rsidP="00317F48"/>
    <w:p w14:paraId="413C7B38" w14:textId="77777777" w:rsidR="00317F48" w:rsidRPr="00317F48" w:rsidRDefault="00317F48" w:rsidP="00317F48"/>
    <w:p w14:paraId="6EBDC79C" w14:textId="77777777" w:rsidR="00283FAE" w:rsidRDefault="00283FAE" w:rsidP="004A2C5C">
      <w:pPr>
        <w:pStyle w:val="Caption"/>
        <w:jc w:val="both"/>
        <w:rPr>
          <w:noProof/>
        </w:rPr>
      </w:pPr>
      <w:r>
        <w:rPr>
          <w:noProof/>
        </w:rPr>
        <w:t xml:space="preserve">                                                              </w:t>
      </w:r>
    </w:p>
    <w:p w14:paraId="019F9D0B" w14:textId="77777777" w:rsidR="00283FAE" w:rsidRDefault="00283FAE" w:rsidP="004A2C5C">
      <w:pPr>
        <w:pStyle w:val="Caption"/>
        <w:jc w:val="both"/>
        <w:rPr>
          <w:rFonts w:ascii="Arial Black" w:hAnsi="Arial Black"/>
          <w:noProof/>
          <w:sz w:val="22"/>
          <w:szCs w:val="22"/>
        </w:rPr>
      </w:pPr>
      <w:r w:rsidRPr="004A2C5C">
        <w:rPr>
          <w:rFonts w:ascii="Arial Black" w:hAnsi="Arial Black"/>
          <w:noProof/>
          <w:sz w:val="22"/>
          <w:szCs w:val="22"/>
        </w:rPr>
        <w:t xml:space="preserve">                </w:t>
      </w:r>
    </w:p>
    <w:p w14:paraId="63585BBA" w14:textId="77777777" w:rsidR="00283FAE" w:rsidRDefault="00283FAE" w:rsidP="004A2C5C">
      <w:pPr>
        <w:pStyle w:val="Caption"/>
        <w:jc w:val="both"/>
        <w:rPr>
          <w:rFonts w:ascii="Arial Black" w:hAnsi="Arial Black"/>
          <w:noProof/>
          <w:sz w:val="22"/>
          <w:szCs w:val="22"/>
        </w:rPr>
      </w:pPr>
    </w:p>
    <w:p w14:paraId="77C9D99F" w14:textId="77777777" w:rsidR="00404A4C" w:rsidRDefault="00404A4C" w:rsidP="004A2C5C">
      <w:pPr>
        <w:pStyle w:val="Caption"/>
        <w:jc w:val="both"/>
        <w:rPr>
          <w:rFonts w:ascii="Arial Black" w:hAnsi="Arial Black"/>
          <w:noProof/>
          <w:sz w:val="22"/>
          <w:szCs w:val="22"/>
        </w:rPr>
      </w:pPr>
    </w:p>
    <w:p w14:paraId="67E8653C" w14:textId="77777777" w:rsidR="00404A4C" w:rsidRDefault="00404A4C" w:rsidP="004A2C5C">
      <w:pPr>
        <w:pStyle w:val="Caption"/>
        <w:jc w:val="both"/>
        <w:rPr>
          <w:rFonts w:ascii="Arial Black" w:hAnsi="Arial Black"/>
          <w:noProof/>
          <w:sz w:val="22"/>
          <w:szCs w:val="22"/>
        </w:rPr>
      </w:pPr>
    </w:p>
    <w:p w14:paraId="36901E26" w14:textId="77777777" w:rsidR="00404A4C" w:rsidRDefault="00404A4C" w:rsidP="004A2C5C">
      <w:pPr>
        <w:pStyle w:val="Caption"/>
        <w:jc w:val="both"/>
        <w:rPr>
          <w:rFonts w:ascii="Arial Black" w:hAnsi="Arial Black"/>
          <w:noProof/>
          <w:sz w:val="22"/>
          <w:szCs w:val="22"/>
        </w:rPr>
      </w:pPr>
    </w:p>
    <w:p w14:paraId="4FC3D945" w14:textId="5980A03D" w:rsidR="00283FAE" w:rsidRDefault="00283FAE" w:rsidP="004A2C5C">
      <w:pPr>
        <w:pStyle w:val="Caption"/>
        <w:jc w:val="both"/>
        <w:rPr>
          <w:rStyle w:val="IntenseReference"/>
          <w:rFonts w:ascii="Arial Black" w:hAnsi="Arial Black" w:cs="Arial"/>
          <w:sz w:val="22"/>
          <w:szCs w:val="22"/>
        </w:rPr>
      </w:pPr>
      <w:r w:rsidRPr="004A2C5C">
        <w:rPr>
          <w:rFonts w:ascii="Arial Black" w:hAnsi="Arial Black"/>
          <w:noProof/>
          <w:sz w:val="22"/>
          <w:szCs w:val="22"/>
        </w:rPr>
        <w:t xml:space="preserve">  </w:t>
      </w:r>
      <w:r>
        <w:rPr>
          <w:rStyle w:val="IntenseReference"/>
          <w:rFonts w:ascii="Arial Black" w:hAnsi="Arial Black"/>
          <w:sz w:val="22"/>
          <w:szCs w:val="22"/>
        </w:rPr>
        <w:t>5</w:t>
      </w:r>
      <w:r w:rsidRPr="004A2C5C">
        <w:rPr>
          <w:rStyle w:val="IntenseReference"/>
          <w:rFonts w:ascii="Arial Black" w:hAnsi="Arial Black"/>
          <w:sz w:val="22"/>
          <w:szCs w:val="22"/>
        </w:rPr>
        <w:t>.Adkar Model Of Change</w:t>
      </w:r>
    </w:p>
    <w:p w14:paraId="2773042F" w14:textId="77777777" w:rsidR="00283FAE" w:rsidRDefault="00283FAE" w:rsidP="004A2C5C">
      <w:pPr>
        <w:keepNext/>
      </w:pPr>
    </w:p>
    <w:p w14:paraId="027449EF" w14:textId="77777777" w:rsidR="00283FAE" w:rsidRDefault="00283FAE" w:rsidP="00722091">
      <w:pPr>
        <w:pStyle w:val="Caption"/>
        <w:keepNext/>
        <w:jc w:val="both"/>
      </w:pPr>
      <w:r>
        <w:t xml:space="preserve">Figure </w:t>
      </w:r>
      <w:fldSimple w:instr=" SEQ Figure \* ARABIC ">
        <w:r>
          <w:rPr>
            <w:noProof/>
          </w:rPr>
          <w:t>7</w:t>
        </w:r>
      </w:fldSimple>
      <w:r>
        <w:rPr>
          <w:noProof/>
        </w:rPr>
        <w:t xml:space="preserve"> ADKAR CONCEPT</w:t>
      </w:r>
    </w:p>
    <w:p w14:paraId="4244F48C" w14:textId="77777777" w:rsidR="00283FAE" w:rsidRPr="004A2C5C" w:rsidRDefault="00283FAE" w:rsidP="00BA776D">
      <w:pPr>
        <w:jc w:val="both"/>
        <w:rPr>
          <w:rStyle w:val="Strong"/>
        </w:rPr>
      </w:pPr>
      <w:r>
        <w:rPr>
          <w:b/>
          <w:bCs/>
          <w:smallCaps/>
          <w:noProof/>
          <w:color w:val="ED7D31" w:themeColor="accent2"/>
          <w:spacing w:val="5"/>
          <w:u w:val="single"/>
        </w:rPr>
        <w:drawing>
          <wp:inline distT="0" distB="0" distL="0" distR="0" wp14:anchorId="1DC96672" wp14:editId="526BE247">
            <wp:extent cx="4821760" cy="1730828"/>
            <wp:effectExtent l="0" t="0" r="0" b="317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58007" cy="1743839"/>
                    </a:xfrm>
                    <a:prstGeom prst="rect">
                      <a:avLst/>
                    </a:prstGeom>
                  </pic:spPr>
                </pic:pic>
              </a:graphicData>
            </a:graphic>
          </wp:inline>
        </w:drawing>
      </w:r>
    </w:p>
    <w:p w14:paraId="6A666478" w14:textId="77777777" w:rsidR="00283FAE" w:rsidRDefault="00283FAE" w:rsidP="00B218DA">
      <w:p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The ADKAR model of change was created by Jeffrey Hiatt in 1994, ADKAR is a change management tool used to identify why changes are difficult. (Jeff 2006)</w:t>
      </w:r>
    </w:p>
    <w:p w14:paraId="7529369E" w14:textId="77777777" w:rsidR="00283FAE" w:rsidRDefault="00283FAE" w:rsidP="00B218DA">
      <w:p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Jeffrey Hiatt stated that the key to a successful change is the human factor. (knowledgetrain.com)</w:t>
      </w:r>
    </w:p>
    <w:p w14:paraId="4921423C" w14:textId="77777777" w:rsidR="00283FAE" w:rsidRDefault="00283FAE" w:rsidP="00B218DA">
      <w:p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The AKARD model had five components, these are the following</w:t>
      </w:r>
    </w:p>
    <w:p w14:paraId="1BF6D4EF" w14:textId="77777777" w:rsidR="00283FAE" w:rsidRDefault="00283FAE" w:rsidP="00647C5F">
      <w:pPr>
        <w:pStyle w:val="ListParagraph"/>
        <w:numPr>
          <w:ilvl w:val="0"/>
          <w:numId w:val="10"/>
        </w:num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Awareness –of change</w:t>
      </w:r>
    </w:p>
    <w:p w14:paraId="6753A632" w14:textId="77777777" w:rsidR="00283FAE" w:rsidRDefault="00283FAE" w:rsidP="00647C5F">
      <w:pPr>
        <w:pStyle w:val="ListParagraph"/>
        <w:numPr>
          <w:ilvl w:val="0"/>
          <w:numId w:val="10"/>
        </w:num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Desire – participation and change support</w:t>
      </w:r>
    </w:p>
    <w:p w14:paraId="0F1BB00C" w14:textId="77777777" w:rsidR="00283FAE" w:rsidRDefault="00283FAE" w:rsidP="00647C5F">
      <w:pPr>
        <w:pStyle w:val="ListParagraph"/>
        <w:numPr>
          <w:ilvl w:val="0"/>
          <w:numId w:val="10"/>
        </w:num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Knowledge – how to change</w:t>
      </w:r>
    </w:p>
    <w:p w14:paraId="343D74B5" w14:textId="77777777" w:rsidR="00283FAE" w:rsidRDefault="00283FAE" w:rsidP="00647C5F">
      <w:pPr>
        <w:pStyle w:val="ListParagraph"/>
        <w:numPr>
          <w:ilvl w:val="0"/>
          <w:numId w:val="10"/>
        </w:num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Ability – implementation</w:t>
      </w:r>
    </w:p>
    <w:p w14:paraId="34B30E02" w14:textId="77777777" w:rsidR="00283FAE" w:rsidRDefault="00283FAE" w:rsidP="00647C5F">
      <w:pPr>
        <w:pStyle w:val="ListParagraph"/>
        <w:numPr>
          <w:ilvl w:val="0"/>
          <w:numId w:val="10"/>
        </w:numPr>
        <w:jc w:val="both"/>
        <w:rPr>
          <w:rStyle w:val="SubtleReference"/>
          <w:rFonts w:ascii="Arial" w:hAnsi="Arial" w:cs="Arial"/>
          <w:b/>
          <w:bCs/>
          <w:smallCaps w:val="0"/>
          <w:color w:val="auto"/>
          <w:u w:val="none"/>
        </w:rPr>
      </w:pPr>
      <w:r>
        <w:rPr>
          <w:rStyle w:val="SubtleReference"/>
          <w:rFonts w:ascii="Arial" w:hAnsi="Arial" w:cs="Arial"/>
          <w:b/>
          <w:bCs/>
          <w:smallCaps w:val="0"/>
          <w:color w:val="auto"/>
          <w:u w:val="none"/>
        </w:rPr>
        <w:t>Reinforcement- sustain the change</w:t>
      </w:r>
    </w:p>
    <w:p w14:paraId="542D3CCA" w14:textId="77777777" w:rsidR="00283FAE" w:rsidRDefault="00283FAE" w:rsidP="0009641F">
      <w:pPr>
        <w:ind w:left="360"/>
        <w:jc w:val="both"/>
        <w:rPr>
          <w:rStyle w:val="SubtleReference"/>
          <w:rFonts w:ascii="Arial" w:hAnsi="Arial" w:cs="Arial"/>
          <w:b/>
          <w:bCs/>
          <w:smallCaps w:val="0"/>
          <w:color w:val="auto"/>
          <w:u w:val="none"/>
        </w:rPr>
      </w:pPr>
    </w:p>
    <w:p w14:paraId="6681F7F5" w14:textId="77777777" w:rsidR="00283FAE" w:rsidRDefault="00283FAE" w:rsidP="0009641F">
      <w:pPr>
        <w:ind w:left="360"/>
        <w:jc w:val="both"/>
        <w:rPr>
          <w:rStyle w:val="SubtleReference"/>
          <w:rFonts w:ascii="Arial" w:hAnsi="Arial" w:cs="Arial"/>
          <w:b/>
          <w:bCs/>
          <w:smallCaps w:val="0"/>
          <w:color w:val="auto"/>
          <w:u w:val="none"/>
        </w:rPr>
      </w:pPr>
    </w:p>
    <w:p w14:paraId="23126565" w14:textId="77777777" w:rsidR="00283FAE" w:rsidRDefault="00283FAE" w:rsidP="0009641F">
      <w:pPr>
        <w:ind w:left="360"/>
        <w:jc w:val="both"/>
        <w:rPr>
          <w:rStyle w:val="SubtleReference"/>
          <w:rFonts w:ascii="Arial" w:hAnsi="Arial" w:cs="Arial"/>
          <w:b/>
          <w:bCs/>
          <w:smallCaps w:val="0"/>
          <w:color w:val="auto"/>
          <w:u w:val="none"/>
        </w:rPr>
      </w:pPr>
    </w:p>
    <w:p w14:paraId="13C8A30B" w14:textId="77777777" w:rsidR="00283FAE" w:rsidRDefault="00283FAE" w:rsidP="002C35A8">
      <w:pPr>
        <w:ind w:left="360"/>
        <w:jc w:val="both"/>
        <w:rPr>
          <w:rStyle w:val="IntenseReference"/>
          <w:rFonts w:ascii="Arial" w:hAnsi="Arial" w:cs="Arial"/>
        </w:rPr>
      </w:pPr>
      <w:r w:rsidRPr="00852742">
        <w:rPr>
          <w:rStyle w:val="IntenseReference"/>
          <w:rFonts w:ascii="Arial" w:hAnsi="Arial" w:cs="Arial"/>
        </w:rPr>
        <w:t>Analysis</w:t>
      </w:r>
    </w:p>
    <w:p w14:paraId="13239E30" w14:textId="77777777" w:rsidR="00283FAE" w:rsidRDefault="00283FAE" w:rsidP="002C35A8">
      <w:pPr>
        <w:ind w:left="360"/>
        <w:jc w:val="both"/>
        <w:rPr>
          <w:rStyle w:val="IntenseReference"/>
          <w:rFonts w:ascii="Arial" w:hAnsi="Arial" w:cs="Arial"/>
        </w:rPr>
      </w:pPr>
    </w:p>
    <w:p w14:paraId="58784BF6" w14:textId="77777777" w:rsidR="00283FAE" w:rsidRDefault="00283FAE" w:rsidP="002C35A8">
      <w:pPr>
        <w:ind w:left="360"/>
        <w:jc w:val="both"/>
        <w:rPr>
          <w:rStyle w:val="Strong"/>
          <w:rFonts w:ascii="Arial" w:hAnsi="Arial" w:cs="Arial"/>
        </w:rPr>
      </w:pPr>
      <w:r w:rsidRPr="00C72AC3">
        <w:rPr>
          <w:rStyle w:val="Strong"/>
          <w:rFonts w:ascii="Arial" w:hAnsi="Arial" w:cs="Arial"/>
        </w:rPr>
        <w:t>In this stage we will</w:t>
      </w:r>
      <w:r>
        <w:rPr>
          <w:rStyle w:val="Strong"/>
        </w:rPr>
        <w:t xml:space="preserve"> </w:t>
      </w:r>
      <w:r>
        <w:rPr>
          <w:rStyle w:val="Strong"/>
          <w:rFonts w:ascii="Arial" w:hAnsi="Arial" w:cs="Arial"/>
        </w:rPr>
        <w:t>apply for Pallex London all the Management tools that we present it in this report, this will help us to answer to those questions.</w:t>
      </w:r>
    </w:p>
    <w:p w14:paraId="1A0702DF" w14:textId="77777777" w:rsidR="00283FAE" w:rsidRDefault="00283FAE" w:rsidP="002C35A8">
      <w:pPr>
        <w:rPr>
          <w:rFonts w:ascii="Arial Black" w:hAnsi="Arial Black" w:cs="Arial"/>
        </w:rPr>
      </w:pPr>
      <w:bookmarkStart w:id="2" w:name="_Hlk80929622"/>
      <w:r>
        <w:rPr>
          <w:rFonts w:ascii="Arial Black" w:hAnsi="Arial Black" w:cs="Arial"/>
        </w:rPr>
        <w:t>‘’ How do organisational beliefs, attitudes and values systems affect workplace behaviour?’’</w:t>
      </w:r>
    </w:p>
    <w:bookmarkEnd w:id="2"/>
    <w:p w14:paraId="1A05EB13" w14:textId="77777777" w:rsidR="00283FAE" w:rsidRDefault="00283FAE" w:rsidP="002C35A8">
      <w:pPr>
        <w:rPr>
          <w:rFonts w:ascii="Arial Black" w:hAnsi="Arial Black" w:cs="Arial"/>
        </w:rPr>
      </w:pPr>
      <w:r>
        <w:rPr>
          <w:rFonts w:ascii="Arial Black" w:hAnsi="Arial Black" w:cs="Arial"/>
        </w:rPr>
        <w:t>‘’How will tailoring workplace changes for the post-COVID mindset tackle the challenges that we face now, and create more resilient businesses in the future?’’</w:t>
      </w:r>
    </w:p>
    <w:p w14:paraId="7017E502" w14:textId="77777777" w:rsidR="00283FAE" w:rsidRDefault="00283FAE" w:rsidP="002C35A8">
      <w:pPr>
        <w:ind w:left="360"/>
        <w:jc w:val="both"/>
        <w:rPr>
          <w:rStyle w:val="Strong"/>
          <w:rFonts w:ascii="Arial" w:hAnsi="Arial" w:cs="Arial"/>
        </w:rPr>
      </w:pPr>
    </w:p>
    <w:p w14:paraId="5FB964E7" w14:textId="77777777" w:rsidR="00283FAE" w:rsidRDefault="00283FAE" w:rsidP="002C35A8">
      <w:pPr>
        <w:ind w:left="360"/>
        <w:jc w:val="both"/>
        <w:rPr>
          <w:rStyle w:val="Strong"/>
          <w:rFonts w:ascii="Arial" w:hAnsi="Arial" w:cs="Arial"/>
        </w:rPr>
      </w:pPr>
    </w:p>
    <w:p w14:paraId="6660D067" w14:textId="77777777" w:rsidR="00283FAE" w:rsidRDefault="00283FAE" w:rsidP="00FF6CED">
      <w:pPr>
        <w:pStyle w:val="Heading1"/>
        <w:rPr>
          <w:rStyle w:val="Strong"/>
          <w:rFonts w:ascii="Arial" w:hAnsi="Arial" w:cs="Arial"/>
        </w:rPr>
      </w:pPr>
      <w:r>
        <w:rPr>
          <w:rStyle w:val="Strong"/>
          <w:rFonts w:ascii="Arial" w:hAnsi="Arial" w:cs="Arial"/>
        </w:rPr>
        <w:lastRenderedPageBreak/>
        <w:t xml:space="preserve">     Pall-ex London Pestle Analysis</w:t>
      </w:r>
    </w:p>
    <w:p w14:paraId="2B27DB22" w14:textId="77777777" w:rsidR="00283FAE" w:rsidRPr="00FF6CED" w:rsidRDefault="00283FAE" w:rsidP="00FF6CED"/>
    <w:tbl>
      <w:tblPr>
        <w:tblStyle w:val="TableGrid"/>
        <w:tblW w:w="9068" w:type="dxa"/>
        <w:tblInd w:w="360" w:type="dxa"/>
        <w:tblLook w:val="04A0" w:firstRow="1" w:lastRow="0" w:firstColumn="1" w:lastColumn="0" w:noHBand="0" w:noVBand="1"/>
      </w:tblPr>
      <w:tblGrid>
        <w:gridCol w:w="1476"/>
        <w:gridCol w:w="1439"/>
        <w:gridCol w:w="1806"/>
        <w:gridCol w:w="1512"/>
        <w:gridCol w:w="1390"/>
        <w:gridCol w:w="1561"/>
      </w:tblGrid>
      <w:tr w:rsidR="00283FAE" w14:paraId="37C857E7" w14:textId="77777777" w:rsidTr="00DD6373">
        <w:tc>
          <w:tcPr>
            <w:tcW w:w="1476" w:type="dxa"/>
          </w:tcPr>
          <w:p w14:paraId="330E676B" w14:textId="77777777" w:rsidR="00283FAE" w:rsidRDefault="00283FAE" w:rsidP="002C35A8">
            <w:pPr>
              <w:jc w:val="both"/>
              <w:rPr>
                <w:rStyle w:val="Strong"/>
                <w:rFonts w:ascii="Arial" w:hAnsi="Arial" w:cs="Arial"/>
              </w:rPr>
            </w:pPr>
            <w:r>
              <w:rPr>
                <w:rStyle w:val="Strong"/>
                <w:rFonts w:ascii="Arial" w:hAnsi="Arial" w:cs="Arial"/>
              </w:rPr>
              <w:t>Political</w:t>
            </w:r>
          </w:p>
        </w:tc>
        <w:tc>
          <w:tcPr>
            <w:tcW w:w="1439" w:type="dxa"/>
          </w:tcPr>
          <w:p w14:paraId="4AA232F6" w14:textId="77777777" w:rsidR="00283FAE" w:rsidRDefault="00283FAE" w:rsidP="002C35A8">
            <w:pPr>
              <w:jc w:val="both"/>
              <w:rPr>
                <w:rStyle w:val="Strong"/>
                <w:rFonts w:ascii="Arial" w:hAnsi="Arial" w:cs="Arial"/>
              </w:rPr>
            </w:pPr>
            <w:r>
              <w:rPr>
                <w:rStyle w:val="Strong"/>
                <w:rFonts w:ascii="Arial" w:hAnsi="Arial" w:cs="Arial"/>
              </w:rPr>
              <w:t>Economic</w:t>
            </w:r>
          </w:p>
        </w:tc>
        <w:tc>
          <w:tcPr>
            <w:tcW w:w="1806" w:type="dxa"/>
          </w:tcPr>
          <w:p w14:paraId="4B89DEF5" w14:textId="77777777" w:rsidR="00283FAE" w:rsidRDefault="00283FAE" w:rsidP="002C35A8">
            <w:pPr>
              <w:jc w:val="both"/>
              <w:rPr>
                <w:rStyle w:val="Strong"/>
                <w:rFonts w:ascii="Arial" w:hAnsi="Arial" w:cs="Arial"/>
              </w:rPr>
            </w:pPr>
            <w:r>
              <w:rPr>
                <w:rStyle w:val="Strong"/>
                <w:rFonts w:ascii="Arial" w:hAnsi="Arial" w:cs="Arial"/>
              </w:rPr>
              <w:t>Social</w:t>
            </w:r>
          </w:p>
        </w:tc>
        <w:tc>
          <w:tcPr>
            <w:tcW w:w="1512" w:type="dxa"/>
          </w:tcPr>
          <w:p w14:paraId="033B43CF" w14:textId="77777777" w:rsidR="00283FAE" w:rsidRDefault="00283FAE" w:rsidP="002C35A8">
            <w:pPr>
              <w:jc w:val="both"/>
              <w:rPr>
                <w:rStyle w:val="Strong"/>
                <w:rFonts w:ascii="Arial" w:hAnsi="Arial" w:cs="Arial"/>
              </w:rPr>
            </w:pPr>
            <w:r>
              <w:rPr>
                <w:rStyle w:val="Strong"/>
                <w:rFonts w:ascii="Arial" w:hAnsi="Arial" w:cs="Arial"/>
              </w:rPr>
              <w:t>Technologic</w:t>
            </w:r>
          </w:p>
        </w:tc>
        <w:tc>
          <w:tcPr>
            <w:tcW w:w="1390" w:type="dxa"/>
          </w:tcPr>
          <w:p w14:paraId="13A517C5" w14:textId="77777777" w:rsidR="00283FAE" w:rsidRDefault="00283FAE" w:rsidP="002C35A8">
            <w:pPr>
              <w:jc w:val="both"/>
              <w:rPr>
                <w:rStyle w:val="Strong"/>
                <w:rFonts w:ascii="Arial" w:hAnsi="Arial" w:cs="Arial"/>
              </w:rPr>
            </w:pPr>
            <w:r>
              <w:rPr>
                <w:rStyle w:val="Strong"/>
                <w:rFonts w:ascii="Arial" w:hAnsi="Arial" w:cs="Arial"/>
              </w:rPr>
              <w:t>Legal</w:t>
            </w:r>
          </w:p>
        </w:tc>
        <w:tc>
          <w:tcPr>
            <w:tcW w:w="1445" w:type="dxa"/>
          </w:tcPr>
          <w:p w14:paraId="3F8DA38E" w14:textId="77777777" w:rsidR="00283FAE" w:rsidRDefault="00283FAE" w:rsidP="002C35A8">
            <w:pPr>
              <w:jc w:val="both"/>
              <w:rPr>
                <w:rStyle w:val="Strong"/>
                <w:rFonts w:ascii="Arial" w:hAnsi="Arial" w:cs="Arial"/>
              </w:rPr>
            </w:pPr>
            <w:r>
              <w:rPr>
                <w:rStyle w:val="Strong"/>
                <w:rFonts w:ascii="Arial" w:hAnsi="Arial" w:cs="Arial"/>
              </w:rPr>
              <w:t>Environment</w:t>
            </w:r>
          </w:p>
        </w:tc>
      </w:tr>
      <w:tr w:rsidR="00283FAE" w14:paraId="7CD66366" w14:textId="77777777" w:rsidTr="00DD6373">
        <w:trPr>
          <w:trHeight w:val="827"/>
        </w:trPr>
        <w:tc>
          <w:tcPr>
            <w:tcW w:w="1476" w:type="dxa"/>
          </w:tcPr>
          <w:p w14:paraId="1BE1002D" w14:textId="77777777" w:rsidR="00283FAE" w:rsidRDefault="00283FAE" w:rsidP="002C35A8">
            <w:pPr>
              <w:jc w:val="both"/>
              <w:rPr>
                <w:rStyle w:val="Strong"/>
                <w:rFonts w:ascii="Arial" w:hAnsi="Arial" w:cs="Arial"/>
              </w:rPr>
            </w:pPr>
            <w:r>
              <w:rPr>
                <w:rStyle w:val="Strong"/>
                <w:rFonts w:ascii="Arial" w:hAnsi="Arial" w:cs="Arial"/>
              </w:rPr>
              <w:t>1.Tax on import and export.</w:t>
            </w:r>
          </w:p>
          <w:p w14:paraId="21D08E39" w14:textId="77777777" w:rsidR="00283FAE" w:rsidRDefault="00283FAE" w:rsidP="002C35A8">
            <w:pPr>
              <w:jc w:val="both"/>
              <w:rPr>
                <w:rStyle w:val="Strong"/>
                <w:rFonts w:ascii="Arial" w:hAnsi="Arial" w:cs="Arial"/>
              </w:rPr>
            </w:pPr>
            <w:r>
              <w:rPr>
                <w:rStyle w:val="Strong"/>
                <w:rFonts w:ascii="Arial" w:hAnsi="Arial" w:cs="Arial"/>
              </w:rPr>
              <w:t>2.Import export restrictions.</w:t>
            </w:r>
          </w:p>
        </w:tc>
        <w:tc>
          <w:tcPr>
            <w:tcW w:w="1439" w:type="dxa"/>
          </w:tcPr>
          <w:p w14:paraId="58ECEC4F" w14:textId="77777777" w:rsidR="00283FAE" w:rsidRDefault="00283FAE" w:rsidP="002C35A8">
            <w:pPr>
              <w:jc w:val="both"/>
              <w:rPr>
                <w:rStyle w:val="Strong"/>
                <w:rFonts w:ascii="Arial" w:hAnsi="Arial" w:cs="Arial"/>
              </w:rPr>
            </w:pPr>
            <w:r>
              <w:rPr>
                <w:rStyle w:val="Strong"/>
                <w:rFonts w:ascii="Arial" w:hAnsi="Arial" w:cs="Arial"/>
              </w:rPr>
              <w:t>1.GDP growth.</w:t>
            </w:r>
          </w:p>
          <w:p w14:paraId="1432771B" w14:textId="77777777" w:rsidR="00283FAE" w:rsidRDefault="00283FAE" w:rsidP="002C35A8">
            <w:pPr>
              <w:jc w:val="both"/>
              <w:rPr>
                <w:rStyle w:val="Strong"/>
                <w:rFonts w:ascii="Arial" w:hAnsi="Arial" w:cs="Arial"/>
              </w:rPr>
            </w:pPr>
            <w:r>
              <w:rPr>
                <w:rStyle w:val="Strong"/>
                <w:rFonts w:ascii="Arial" w:hAnsi="Arial" w:cs="Arial"/>
              </w:rPr>
              <w:t>2.Exchange rate.</w:t>
            </w:r>
          </w:p>
        </w:tc>
        <w:tc>
          <w:tcPr>
            <w:tcW w:w="1806" w:type="dxa"/>
          </w:tcPr>
          <w:p w14:paraId="6F100991" w14:textId="77777777" w:rsidR="00283FAE" w:rsidRDefault="00283FAE" w:rsidP="002C35A8">
            <w:pPr>
              <w:jc w:val="both"/>
              <w:rPr>
                <w:rStyle w:val="Strong"/>
                <w:rFonts w:ascii="Arial" w:hAnsi="Arial" w:cs="Arial"/>
              </w:rPr>
            </w:pPr>
            <w:r>
              <w:rPr>
                <w:rStyle w:val="Strong"/>
                <w:rFonts w:ascii="Arial" w:hAnsi="Arial" w:cs="Arial"/>
              </w:rPr>
              <w:t>1.Costumers age.</w:t>
            </w:r>
          </w:p>
          <w:p w14:paraId="554BF9CF" w14:textId="77777777" w:rsidR="00283FAE" w:rsidRDefault="00283FAE" w:rsidP="002C35A8">
            <w:pPr>
              <w:jc w:val="both"/>
              <w:rPr>
                <w:rStyle w:val="Strong"/>
                <w:rFonts w:ascii="Arial" w:hAnsi="Arial" w:cs="Arial"/>
              </w:rPr>
            </w:pPr>
            <w:r>
              <w:rPr>
                <w:rStyle w:val="Strong"/>
                <w:rFonts w:ascii="Arial" w:hAnsi="Arial" w:cs="Arial"/>
              </w:rPr>
              <w:t xml:space="preserve">2.Demographic </w:t>
            </w:r>
          </w:p>
          <w:p w14:paraId="5EBB5709" w14:textId="77777777" w:rsidR="00283FAE" w:rsidRDefault="00283FAE" w:rsidP="002C35A8">
            <w:pPr>
              <w:jc w:val="both"/>
              <w:rPr>
                <w:rStyle w:val="Strong"/>
                <w:rFonts w:ascii="Arial" w:hAnsi="Arial" w:cs="Arial"/>
              </w:rPr>
            </w:pPr>
            <w:r>
              <w:rPr>
                <w:rStyle w:val="Strong"/>
                <w:rFonts w:ascii="Arial" w:hAnsi="Arial" w:cs="Arial"/>
              </w:rPr>
              <w:t>Analysis.</w:t>
            </w:r>
          </w:p>
        </w:tc>
        <w:tc>
          <w:tcPr>
            <w:tcW w:w="1512" w:type="dxa"/>
          </w:tcPr>
          <w:p w14:paraId="5406D021" w14:textId="77777777" w:rsidR="00283FAE" w:rsidRDefault="00283FAE" w:rsidP="002C35A8">
            <w:pPr>
              <w:jc w:val="both"/>
              <w:rPr>
                <w:rStyle w:val="Strong"/>
                <w:rFonts w:ascii="Arial" w:hAnsi="Arial" w:cs="Arial"/>
              </w:rPr>
            </w:pPr>
            <w:r>
              <w:rPr>
                <w:rStyle w:val="Strong"/>
                <w:rFonts w:ascii="Arial" w:hAnsi="Arial" w:cs="Arial"/>
              </w:rPr>
              <w:t>1.Tracking systems</w:t>
            </w:r>
          </w:p>
          <w:p w14:paraId="246B765B" w14:textId="77777777" w:rsidR="00283FAE" w:rsidRDefault="00283FAE" w:rsidP="002C35A8">
            <w:pPr>
              <w:jc w:val="both"/>
              <w:rPr>
                <w:rStyle w:val="Strong"/>
                <w:rFonts w:ascii="Arial" w:hAnsi="Arial" w:cs="Arial"/>
              </w:rPr>
            </w:pPr>
            <w:r>
              <w:rPr>
                <w:rStyle w:val="Strong"/>
                <w:rFonts w:ascii="Arial" w:hAnsi="Arial" w:cs="Arial"/>
              </w:rPr>
              <w:t>For customers and employees</w:t>
            </w:r>
          </w:p>
        </w:tc>
        <w:tc>
          <w:tcPr>
            <w:tcW w:w="1390" w:type="dxa"/>
          </w:tcPr>
          <w:p w14:paraId="49A837E8" w14:textId="77777777" w:rsidR="00283FAE" w:rsidRDefault="00283FAE" w:rsidP="002C35A8">
            <w:pPr>
              <w:jc w:val="both"/>
              <w:rPr>
                <w:rStyle w:val="Strong"/>
                <w:rFonts w:ascii="Arial" w:hAnsi="Arial" w:cs="Arial"/>
              </w:rPr>
            </w:pPr>
            <w:r>
              <w:rPr>
                <w:rStyle w:val="Strong"/>
                <w:rFonts w:ascii="Arial" w:hAnsi="Arial" w:cs="Arial"/>
              </w:rPr>
              <w:t>1.Data protection for employees and costumers.</w:t>
            </w:r>
          </w:p>
        </w:tc>
        <w:tc>
          <w:tcPr>
            <w:tcW w:w="1445" w:type="dxa"/>
          </w:tcPr>
          <w:p w14:paraId="5575979F" w14:textId="77777777" w:rsidR="00283FAE" w:rsidRDefault="00283FAE" w:rsidP="002C35A8">
            <w:pPr>
              <w:jc w:val="both"/>
              <w:rPr>
                <w:rStyle w:val="Strong"/>
                <w:rFonts w:ascii="Arial" w:hAnsi="Arial" w:cs="Arial"/>
              </w:rPr>
            </w:pPr>
            <w:r>
              <w:rPr>
                <w:rStyle w:val="Strong"/>
                <w:rFonts w:ascii="Arial" w:hAnsi="Arial" w:cs="Arial"/>
              </w:rPr>
              <w:t>Weather</w:t>
            </w:r>
          </w:p>
          <w:p w14:paraId="1B468E86" w14:textId="77777777" w:rsidR="00283FAE" w:rsidRDefault="00283FAE" w:rsidP="002C35A8">
            <w:pPr>
              <w:jc w:val="both"/>
              <w:rPr>
                <w:rStyle w:val="Strong"/>
                <w:rFonts w:ascii="Arial" w:hAnsi="Arial" w:cs="Arial"/>
              </w:rPr>
            </w:pPr>
            <w:r>
              <w:rPr>
                <w:rStyle w:val="Strong"/>
                <w:rFonts w:ascii="Arial" w:hAnsi="Arial" w:cs="Arial"/>
              </w:rPr>
              <w:t>COVID-19 restrictions</w:t>
            </w:r>
          </w:p>
        </w:tc>
      </w:tr>
    </w:tbl>
    <w:p w14:paraId="47B02D26" w14:textId="77777777" w:rsidR="00283FAE" w:rsidRPr="002C35A8" w:rsidRDefault="00283FAE" w:rsidP="002C35A8">
      <w:pPr>
        <w:ind w:left="360"/>
        <w:jc w:val="both"/>
        <w:rPr>
          <w:rStyle w:val="Strong"/>
          <w:rFonts w:ascii="Arial" w:hAnsi="Arial" w:cs="Arial"/>
        </w:rPr>
      </w:pPr>
    </w:p>
    <w:p w14:paraId="4CC0F6A0" w14:textId="77777777" w:rsidR="00283FAE" w:rsidRPr="00863474" w:rsidRDefault="00283FAE" w:rsidP="00FF6CED">
      <w:pPr>
        <w:jc w:val="both"/>
        <w:rPr>
          <w:rStyle w:val="SubtleReference"/>
          <w:rFonts w:ascii="Arial" w:hAnsi="Arial" w:cs="Arial"/>
          <w:smallCaps w:val="0"/>
          <w:color w:val="auto"/>
          <w:u w:val="none"/>
        </w:rPr>
      </w:pPr>
      <w:r w:rsidRPr="00863474">
        <w:rPr>
          <w:rStyle w:val="SubtleReference"/>
          <w:rFonts w:ascii="Arial" w:hAnsi="Arial" w:cs="Arial"/>
          <w:smallCaps w:val="0"/>
          <w:color w:val="auto"/>
          <w:u w:val="none"/>
        </w:rPr>
        <w:t xml:space="preserve"> These are the factors that affect our company Pallex on these hard times, Brexit and covid19 together.</w:t>
      </w:r>
    </w:p>
    <w:p w14:paraId="21C24094" w14:textId="77777777" w:rsidR="00283FAE" w:rsidRPr="00863474" w:rsidRDefault="00283FAE" w:rsidP="00FF6CED">
      <w:pPr>
        <w:jc w:val="both"/>
        <w:rPr>
          <w:rStyle w:val="SubtleReference"/>
          <w:rFonts w:ascii="Arial" w:hAnsi="Arial" w:cs="Arial"/>
          <w:smallCaps w:val="0"/>
          <w:color w:val="auto"/>
          <w:u w:val="none"/>
        </w:rPr>
      </w:pPr>
      <w:r w:rsidRPr="00863474">
        <w:rPr>
          <w:rStyle w:val="SubtleReference"/>
          <w:rFonts w:ascii="Arial" w:hAnsi="Arial" w:cs="Arial"/>
          <w:smallCaps w:val="0"/>
          <w:color w:val="auto"/>
          <w:u w:val="none"/>
        </w:rPr>
        <w:t>The best move that Pall</w:t>
      </w:r>
      <w:r>
        <w:rPr>
          <w:rStyle w:val="SubtleReference"/>
          <w:rFonts w:ascii="Arial" w:hAnsi="Arial" w:cs="Arial"/>
          <w:smallCaps w:val="0"/>
          <w:color w:val="auto"/>
          <w:u w:val="none"/>
        </w:rPr>
        <w:t>-</w:t>
      </w:r>
      <w:r w:rsidRPr="00863474">
        <w:rPr>
          <w:rStyle w:val="SubtleReference"/>
          <w:rFonts w:ascii="Arial" w:hAnsi="Arial" w:cs="Arial"/>
          <w:smallCaps w:val="0"/>
          <w:color w:val="auto"/>
          <w:u w:val="none"/>
        </w:rPr>
        <w:t>ex did it through last year, when Brexit and COVID-19 start, they made some management changes that help them to stay on the market as before.</w:t>
      </w:r>
    </w:p>
    <w:p w14:paraId="3434292F" w14:textId="77777777" w:rsidR="00283FAE" w:rsidRPr="00863474" w:rsidRDefault="00283FAE" w:rsidP="00FF6CED">
      <w:pPr>
        <w:jc w:val="both"/>
        <w:rPr>
          <w:rStyle w:val="SubtleReference"/>
          <w:rFonts w:ascii="Arial" w:hAnsi="Arial" w:cs="Arial"/>
          <w:smallCaps w:val="0"/>
          <w:color w:val="auto"/>
          <w:u w:val="none"/>
        </w:rPr>
      </w:pPr>
      <w:r w:rsidRPr="00863474">
        <w:rPr>
          <w:rStyle w:val="SubtleReference"/>
          <w:rFonts w:ascii="Arial" w:hAnsi="Arial" w:cs="Arial"/>
          <w:smallCaps w:val="0"/>
          <w:color w:val="auto"/>
          <w:u w:val="none"/>
        </w:rPr>
        <w:t xml:space="preserve">In 2019 </w:t>
      </w:r>
      <w:r w:rsidRPr="00863474">
        <w:rPr>
          <w:rFonts w:ascii="Arial" w:hAnsi="Arial" w:cs="Arial"/>
        </w:rPr>
        <w:t xml:space="preserve">Hilary Devey sell the Pallex group to Kevin Buchanan, right before Brexit, she was the founder and owner of Pallex for more than 25 years, </w:t>
      </w:r>
      <w:r w:rsidRPr="00863474">
        <w:rPr>
          <w:rStyle w:val="SubtleReference"/>
          <w:rFonts w:ascii="Arial" w:hAnsi="Arial" w:cs="Arial"/>
          <w:smallCaps w:val="0"/>
          <w:color w:val="auto"/>
          <w:u w:val="none"/>
        </w:rPr>
        <w:t>when Kevin B became the Pall</w:t>
      </w:r>
      <w:r>
        <w:rPr>
          <w:rStyle w:val="SubtleReference"/>
          <w:rFonts w:ascii="Arial" w:hAnsi="Arial" w:cs="Arial"/>
          <w:smallCaps w:val="0"/>
          <w:color w:val="auto"/>
          <w:u w:val="none"/>
        </w:rPr>
        <w:t>-</w:t>
      </w:r>
      <w:r w:rsidRPr="00863474">
        <w:rPr>
          <w:rStyle w:val="SubtleReference"/>
          <w:rFonts w:ascii="Arial" w:hAnsi="Arial" w:cs="Arial"/>
          <w:smallCaps w:val="0"/>
          <w:color w:val="auto"/>
          <w:u w:val="none"/>
        </w:rPr>
        <w:t>ex CEO in 2019 October, decide to make huge change to go through Brexit challenges.</w:t>
      </w:r>
    </w:p>
    <w:p w14:paraId="501CCB7C" w14:textId="77777777" w:rsidR="00283FAE" w:rsidRPr="00863474" w:rsidRDefault="00283FAE" w:rsidP="00863474">
      <w:pPr>
        <w:pStyle w:val="BodyText"/>
        <w:rPr>
          <w:rStyle w:val="SubtleReference"/>
          <w:smallCaps w:val="0"/>
          <w:color w:val="auto"/>
          <w:u w:val="none"/>
        </w:rPr>
      </w:pPr>
      <w:r w:rsidRPr="00863474">
        <w:rPr>
          <w:rStyle w:val="SubtleReference"/>
          <w:smallCaps w:val="0"/>
          <w:color w:val="auto"/>
          <w:u w:val="none"/>
        </w:rPr>
        <w:t>Kevin Buchanan is well known by excellent managerial skills, and experience.</w:t>
      </w:r>
    </w:p>
    <w:p w14:paraId="7BB744F6" w14:textId="77777777" w:rsidR="00283FAE" w:rsidRDefault="00283FAE" w:rsidP="00FF6CED">
      <w:pPr>
        <w:jc w:val="both"/>
        <w:rPr>
          <w:rStyle w:val="SubtleReference"/>
          <w:rFonts w:ascii="Arial" w:hAnsi="Arial" w:cs="Arial"/>
          <w:b/>
          <w:bCs/>
          <w:smallCaps w:val="0"/>
          <w:color w:val="auto"/>
          <w:u w:val="none"/>
        </w:rPr>
      </w:pPr>
    </w:p>
    <w:p w14:paraId="40DD874E" w14:textId="77777777" w:rsidR="00283FAE" w:rsidRDefault="00283FAE" w:rsidP="00FC1C22">
      <w:pPr>
        <w:pStyle w:val="Subtitle"/>
        <w:rPr>
          <w:rStyle w:val="BookTitle"/>
          <w:rFonts w:ascii="Arial" w:hAnsi="Arial" w:cs="Arial"/>
        </w:rPr>
      </w:pPr>
      <w:r w:rsidRPr="00FC1C22">
        <w:rPr>
          <w:rStyle w:val="BookTitle"/>
          <w:rFonts w:ascii="Arial" w:hAnsi="Arial" w:cs="Arial"/>
        </w:rPr>
        <w:t>Change Management Process</w:t>
      </w:r>
    </w:p>
    <w:p w14:paraId="0D9C9195" w14:textId="77777777" w:rsidR="00283FAE" w:rsidRDefault="00283FAE" w:rsidP="00FC1C22">
      <w:pPr>
        <w:pStyle w:val="ListParagraph"/>
        <w:numPr>
          <w:ilvl w:val="0"/>
          <w:numId w:val="11"/>
        </w:numPr>
        <w:rPr>
          <w:rFonts w:ascii="Arial" w:hAnsi="Arial" w:cs="Arial"/>
        </w:rPr>
      </w:pPr>
      <w:r w:rsidRPr="00AB4B7A">
        <w:rPr>
          <w:rFonts w:ascii="Arial" w:hAnsi="Arial" w:cs="Arial"/>
        </w:rPr>
        <w:t>Brexit and COVID-19 request a change</w:t>
      </w:r>
      <w:r>
        <w:rPr>
          <w:rFonts w:ascii="Arial" w:hAnsi="Arial" w:cs="Arial"/>
        </w:rPr>
        <w:t>.</w:t>
      </w:r>
    </w:p>
    <w:p w14:paraId="4A89B73A" w14:textId="77777777" w:rsidR="00283FAE" w:rsidRDefault="00283FAE" w:rsidP="00FC1C22">
      <w:pPr>
        <w:pStyle w:val="ListParagraph"/>
        <w:numPr>
          <w:ilvl w:val="0"/>
          <w:numId w:val="11"/>
        </w:numPr>
        <w:rPr>
          <w:rFonts w:ascii="Arial" w:hAnsi="Arial" w:cs="Arial"/>
        </w:rPr>
      </w:pPr>
      <w:r>
        <w:rPr>
          <w:rFonts w:ascii="Arial" w:hAnsi="Arial" w:cs="Arial"/>
        </w:rPr>
        <w:t>Identify how their company and costumers will be affected.</w:t>
      </w:r>
    </w:p>
    <w:p w14:paraId="20470B75" w14:textId="77777777" w:rsidR="00283FAE" w:rsidRDefault="00283FAE" w:rsidP="00FC1C22">
      <w:pPr>
        <w:pStyle w:val="ListParagraph"/>
        <w:numPr>
          <w:ilvl w:val="0"/>
          <w:numId w:val="11"/>
        </w:numPr>
        <w:rPr>
          <w:rFonts w:ascii="Arial" w:hAnsi="Arial" w:cs="Arial"/>
        </w:rPr>
      </w:pPr>
      <w:r>
        <w:rPr>
          <w:rFonts w:ascii="Arial" w:hAnsi="Arial" w:cs="Arial"/>
        </w:rPr>
        <w:t>Agreed with changes and approves them.</w:t>
      </w:r>
    </w:p>
    <w:p w14:paraId="608F43BF" w14:textId="77777777" w:rsidR="00283FAE" w:rsidRDefault="00283FAE" w:rsidP="00FC1C22">
      <w:pPr>
        <w:pStyle w:val="ListParagraph"/>
        <w:numPr>
          <w:ilvl w:val="0"/>
          <w:numId w:val="11"/>
        </w:numPr>
        <w:rPr>
          <w:rFonts w:ascii="Arial" w:hAnsi="Arial" w:cs="Arial"/>
        </w:rPr>
      </w:pPr>
      <w:r>
        <w:rPr>
          <w:rFonts w:ascii="Arial" w:hAnsi="Arial" w:cs="Arial"/>
        </w:rPr>
        <w:t>At this stage they implement the changes.</w:t>
      </w:r>
    </w:p>
    <w:p w14:paraId="7326D1B9" w14:textId="77777777" w:rsidR="00283FAE" w:rsidRDefault="00283FAE" w:rsidP="00FC1C22">
      <w:pPr>
        <w:pStyle w:val="ListParagraph"/>
        <w:numPr>
          <w:ilvl w:val="0"/>
          <w:numId w:val="11"/>
        </w:numPr>
        <w:rPr>
          <w:rFonts w:ascii="Arial" w:hAnsi="Arial" w:cs="Arial"/>
        </w:rPr>
      </w:pPr>
      <w:r>
        <w:rPr>
          <w:rFonts w:ascii="Arial" w:hAnsi="Arial" w:cs="Arial"/>
        </w:rPr>
        <w:t>Evaluation of their decision.</w:t>
      </w:r>
    </w:p>
    <w:p w14:paraId="33489028" w14:textId="77777777" w:rsidR="00283FAE" w:rsidRDefault="00283FAE" w:rsidP="000D3260">
      <w:pPr>
        <w:pStyle w:val="ListParagraph"/>
        <w:rPr>
          <w:rFonts w:ascii="Arial" w:hAnsi="Arial" w:cs="Arial"/>
        </w:rPr>
      </w:pPr>
    </w:p>
    <w:p w14:paraId="01CF2261" w14:textId="671FF5DD" w:rsidR="00283FAE" w:rsidRPr="003E737F" w:rsidRDefault="00283FAE" w:rsidP="000D3260">
      <w:pPr>
        <w:jc w:val="both"/>
        <w:rPr>
          <w:rStyle w:val="SubtleReference"/>
          <w:rFonts w:ascii="Arial" w:hAnsi="Arial" w:cs="Arial"/>
          <w:smallCaps w:val="0"/>
          <w:color w:val="auto"/>
          <w:u w:val="none"/>
        </w:rPr>
      </w:pPr>
      <w:r>
        <w:rPr>
          <w:rFonts w:ascii="Arial" w:hAnsi="Arial" w:cs="Arial"/>
        </w:rPr>
        <w:t>Next tool that we are gone apply is ADKAR MODEL OF CHANGE</w:t>
      </w:r>
      <w:r w:rsidRPr="00722091">
        <w:rPr>
          <w:rStyle w:val="SubtleReference"/>
          <w:rFonts w:ascii="Arial" w:hAnsi="Arial" w:cs="Arial"/>
          <w:smallCaps w:val="0"/>
          <w:color w:val="auto"/>
          <w:u w:val="none"/>
        </w:rPr>
        <w:t>, this model of change</w:t>
      </w:r>
      <w:r>
        <w:rPr>
          <w:rStyle w:val="SubtleReference"/>
          <w:rFonts w:ascii="Arial" w:hAnsi="Arial" w:cs="Arial"/>
          <w:b/>
          <w:bCs/>
          <w:smallCaps w:val="0"/>
          <w:color w:val="auto"/>
          <w:u w:val="none"/>
        </w:rPr>
        <w:t xml:space="preserve"> </w:t>
      </w:r>
      <w:r w:rsidRPr="003E737F">
        <w:rPr>
          <w:rStyle w:val="SubtleReference"/>
          <w:rFonts w:ascii="Arial" w:hAnsi="Arial" w:cs="Arial"/>
          <w:smallCaps w:val="0"/>
          <w:color w:val="auto"/>
          <w:u w:val="none"/>
        </w:rPr>
        <w:t>help Pallex to recognize the changes difficulty.</w:t>
      </w:r>
    </w:p>
    <w:p w14:paraId="0266A089" w14:textId="77777777" w:rsidR="00283FAE" w:rsidRPr="003E737F" w:rsidRDefault="00283FAE" w:rsidP="00722091">
      <w:pPr>
        <w:pStyle w:val="BodyText"/>
        <w:rPr>
          <w:rStyle w:val="SubtleReference"/>
          <w:smallCaps w:val="0"/>
          <w:color w:val="auto"/>
          <w:u w:val="none"/>
        </w:rPr>
      </w:pPr>
      <w:r w:rsidRPr="003E737F">
        <w:rPr>
          <w:rStyle w:val="SubtleReference"/>
          <w:smallCaps w:val="0"/>
          <w:color w:val="auto"/>
          <w:u w:val="none"/>
        </w:rPr>
        <w:t>Awareness- They been aware about need a change, they focus on the reasons for that change.</w:t>
      </w:r>
    </w:p>
    <w:p w14:paraId="36294B37" w14:textId="77777777" w:rsidR="00283FAE" w:rsidRPr="003E737F" w:rsidRDefault="00283FAE" w:rsidP="003E737F">
      <w:pPr>
        <w:pStyle w:val="BodyText"/>
        <w:rPr>
          <w:rStyle w:val="SubtleReference"/>
          <w:smallCaps w:val="0"/>
          <w:color w:val="auto"/>
          <w:u w:val="none"/>
        </w:rPr>
      </w:pPr>
      <w:r w:rsidRPr="003E737F">
        <w:rPr>
          <w:rStyle w:val="SubtleReference"/>
          <w:smallCaps w:val="0"/>
          <w:color w:val="auto"/>
          <w:u w:val="none"/>
        </w:rPr>
        <w:t>Desire- put on the table all the risk and benefits, analyse the change impact.</w:t>
      </w:r>
    </w:p>
    <w:p w14:paraId="6937443B"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Knowledge- they share all the information about the change with all shareholders.</w:t>
      </w:r>
    </w:p>
    <w:p w14:paraId="08417A08"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Ability- new requirement skills, schedule training, they implement the change.</w:t>
      </w:r>
    </w:p>
    <w:p w14:paraId="52F33C47"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Reinforcement- they monitor and asses the employers and shareholders acceptance of changes.</w:t>
      </w:r>
    </w:p>
    <w:p w14:paraId="585C528C" w14:textId="77777777" w:rsidR="00283FAE" w:rsidRPr="003E737F" w:rsidRDefault="00283FAE" w:rsidP="000D3260">
      <w:pPr>
        <w:jc w:val="both"/>
        <w:rPr>
          <w:rStyle w:val="SubtleReference"/>
          <w:rFonts w:ascii="Arial" w:hAnsi="Arial" w:cs="Arial"/>
          <w:smallCaps w:val="0"/>
          <w:color w:val="auto"/>
          <w:u w:val="none"/>
        </w:rPr>
      </w:pPr>
    </w:p>
    <w:p w14:paraId="68D7AE22"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lastRenderedPageBreak/>
        <w:t>The changes that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did it in the last 12 month  help them to stay on the road,  first step that Kevin Buchanan did , was to evaluate all the staff  and their skills and experience, in such a big company with more than 2 hubs in the UK,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had  a big number of employees, after the CEO ask for a deep staff analysis  , the report shows that they have a big number of  office and warehouse employees unskilled and unexperienced, and the lack of the drivers. The next step for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was to think and take a decision about the extra staff and unskilled staff that they had,</w:t>
      </w:r>
    </w:p>
    <w:p w14:paraId="3540300F" w14:textId="77777777" w:rsidR="00283FAE" w:rsidRDefault="00283FAE" w:rsidP="000D3260">
      <w:pPr>
        <w:jc w:val="both"/>
        <w:rPr>
          <w:rStyle w:val="SubtleReference"/>
          <w:rFonts w:ascii="Arial" w:hAnsi="Arial" w:cs="Arial"/>
          <w:b/>
          <w:bCs/>
          <w:smallCaps w:val="0"/>
          <w:color w:val="auto"/>
          <w:u w:val="none"/>
        </w:rPr>
      </w:pPr>
      <w:r w:rsidRPr="003E737F">
        <w:rPr>
          <w:rStyle w:val="SubtleReference"/>
          <w:rFonts w:ascii="Arial" w:hAnsi="Arial" w:cs="Arial"/>
          <w:smallCaps w:val="0"/>
          <w:color w:val="auto"/>
          <w:u w:val="none"/>
        </w:rPr>
        <w:t>First step was to offer training for them staff, and for few of them they offer qualification courses, supported by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company but under a contract that obligate the employee to stay 1 year with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no matter.</w:t>
      </w:r>
    </w:p>
    <w:p w14:paraId="7A8083E4" w14:textId="77777777" w:rsidR="00283FAE" w:rsidRPr="003E737F" w:rsidRDefault="00283FAE" w:rsidP="003E737F">
      <w:pPr>
        <w:pStyle w:val="BodyText"/>
        <w:rPr>
          <w:rStyle w:val="SubtleReference"/>
          <w:smallCaps w:val="0"/>
          <w:color w:val="auto"/>
          <w:u w:val="none"/>
        </w:rPr>
      </w:pPr>
      <w:r w:rsidRPr="003E737F">
        <w:rPr>
          <w:rStyle w:val="SubtleReference"/>
          <w:smallCaps w:val="0"/>
          <w:color w:val="auto"/>
          <w:u w:val="none"/>
        </w:rPr>
        <w:t>The biggest change for Pall</w:t>
      </w:r>
      <w:r>
        <w:rPr>
          <w:rStyle w:val="SubtleReference"/>
          <w:smallCaps w:val="0"/>
          <w:color w:val="auto"/>
          <w:u w:val="none"/>
        </w:rPr>
        <w:t>-</w:t>
      </w:r>
      <w:r w:rsidRPr="003E737F">
        <w:rPr>
          <w:rStyle w:val="SubtleReference"/>
          <w:smallCaps w:val="0"/>
          <w:color w:val="auto"/>
          <w:u w:val="none"/>
        </w:rPr>
        <w:t>ex and same time a challenge was to buy the Fortec Distribution group, with which they collaborate in the past by using their warehouse and pay them a colossal sum of money every month. But after they buy the Fortec, Pall</w:t>
      </w:r>
      <w:r>
        <w:rPr>
          <w:rStyle w:val="SubtleReference"/>
          <w:smallCaps w:val="0"/>
          <w:color w:val="auto"/>
          <w:u w:val="none"/>
        </w:rPr>
        <w:t>-</w:t>
      </w:r>
      <w:r w:rsidRPr="003E737F">
        <w:rPr>
          <w:rStyle w:val="SubtleReference"/>
          <w:smallCaps w:val="0"/>
          <w:color w:val="auto"/>
          <w:u w:val="none"/>
        </w:rPr>
        <w:t>ex Became more powerful that made to open a new warehouse in Essex, Basildon.</w:t>
      </w:r>
    </w:p>
    <w:p w14:paraId="2F50B6DE"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 xml:space="preserve">In this warehouse and offices, they send their best employees to help it to grow and to train others. </w:t>
      </w:r>
    </w:p>
    <w:p w14:paraId="468431FF"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now faced a giant problem, the face the worst shortage of drives eve that faced UK.  In the UK most of the lorry drivers were immigrants from EU or outside EU, when Brexit starts, was a point that made many drivers to return to their home countries, some of them because of the document’s requirements, language. Another part that contributes to the lack of drivers is Covid19.</w:t>
      </w:r>
    </w:p>
    <w:p w14:paraId="587EEB30"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 xml:space="preserve">When lockdown began people with symptoms, or travel need to self-isolate, in first wave of COVID-19, UK faced many infection and deaths. On that time the humanity was scared, and desperate to be with the one they love, and many of the lorry drive prefer to go to their families, then spend their time alone in a foreign country. </w:t>
      </w:r>
    </w:p>
    <w:p w14:paraId="18116B54"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BBC news has interviewed few lorry drivers, and they find out that a part of the drivers refuses to work because even they are essential workers they still need to isolate, if hey come from specific countries.</w:t>
      </w:r>
    </w:p>
    <w:p w14:paraId="6F4F35A7" w14:textId="22574F20"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Now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is fighting along with other freight and logistics companies to obtain help from the government, they ask for some change regarding the age of a person to become a lorry driver. The limit age that you can become is 24 years old, and according to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 xml:space="preserve">ex there are talented drivers that can help the country to pass their crisis of lorry drivers, but they are </w:t>
      </w:r>
      <w:proofErr w:type="gramStart"/>
      <w:r w:rsidRPr="003E737F">
        <w:rPr>
          <w:rStyle w:val="SubtleReference"/>
          <w:rFonts w:ascii="Arial" w:hAnsi="Arial" w:cs="Arial"/>
          <w:smallCaps w:val="0"/>
          <w:color w:val="auto"/>
          <w:u w:val="none"/>
        </w:rPr>
        <w:t>under</w:t>
      </w:r>
      <w:r w:rsidR="00317F48">
        <w:rPr>
          <w:rStyle w:val="SubtleReference"/>
          <w:rFonts w:ascii="Arial" w:hAnsi="Arial" w:cs="Arial"/>
          <w:smallCaps w:val="0"/>
          <w:color w:val="auto"/>
          <w:u w:val="none"/>
        </w:rPr>
        <w:t xml:space="preserve"> </w:t>
      </w:r>
      <w:r w:rsidRPr="003E737F">
        <w:rPr>
          <w:rStyle w:val="SubtleReference"/>
          <w:rFonts w:ascii="Arial" w:hAnsi="Arial" w:cs="Arial"/>
          <w:smallCaps w:val="0"/>
          <w:color w:val="auto"/>
          <w:u w:val="none"/>
        </w:rPr>
        <w:t>age</w:t>
      </w:r>
      <w:proofErr w:type="gramEnd"/>
      <w:r w:rsidRPr="003E737F">
        <w:rPr>
          <w:rStyle w:val="SubtleReference"/>
          <w:rFonts w:ascii="Arial" w:hAnsi="Arial" w:cs="Arial"/>
          <w:smallCaps w:val="0"/>
          <w:color w:val="auto"/>
          <w:u w:val="none"/>
        </w:rPr>
        <w:t>.</w:t>
      </w:r>
    </w:p>
    <w:p w14:paraId="4CCA3417" w14:textId="77777777" w:rsidR="00283FAE" w:rsidRPr="003E737F" w:rsidRDefault="00283FAE" w:rsidP="000D3260">
      <w:pPr>
        <w:jc w:val="both"/>
        <w:rPr>
          <w:rStyle w:val="SubtleReference"/>
          <w:rFonts w:ascii="Arial" w:hAnsi="Arial" w:cs="Arial"/>
          <w:smallCaps w:val="0"/>
          <w:color w:val="auto"/>
          <w:u w:val="none"/>
        </w:rPr>
      </w:pPr>
      <w:r w:rsidRPr="003E737F">
        <w:rPr>
          <w:rStyle w:val="SubtleReference"/>
          <w:rFonts w:ascii="Arial" w:hAnsi="Arial" w:cs="Arial"/>
          <w:smallCaps w:val="0"/>
          <w:color w:val="auto"/>
          <w:u w:val="none"/>
        </w:rPr>
        <w:t xml:space="preserve"> Today Pall</w:t>
      </w:r>
      <w:r>
        <w:rPr>
          <w:rStyle w:val="SubtleReference"/>
          <w:rFonts w:ascii="Arial" w:hAnsi="Arial" w:cs="Arial"/>
          <w:smallCaps w:val="0"/>
          <w:color w:val="auto"/>
          <w:u w:val="none"/>
        </w:rPr>
        <w:t>-</w:t>
      </w:r>
      <w:r w:rsidRPr="003E737F">
        <w:rPr>
          <w:rStyle w:val="SubtleReference"/>
          <w:rFonts w:ascii="Arial" w:hAnsi="Arial" w:cs="Arial"/>
          <w:smallCaps w:val="0"/>
          <w:color w:val="auto"/>
          <w:u w:val="none"/>
        </w:rPr>
        <w:t>ex is doing fine, everyone is back at the workplace, in the end we can see that both Brexit and COVID-19 affect them and their customers, but they still have profits as they show in a report.</w:t>
      </w:r>
    </w:p>
    <w:p w14:paraId="043D29E8" w14:textId="77777777" w:rsidR="00283FAE" w:rsidRDefault="00283FAE" w:rsidP="003E737F">
      <w:pPr>
        <w:pStyle w:val="Heading1"/>
        <w:rPr>
          <w:rFonts w:ascii="Arial" w:hAnsi="Arial" w:cs="Arial"/>
        </w:rPr>
      </w:pPr>
      <w:r w:rsidRPr="001E14D7">
        <w:rPr>
          <w:rFonts w:ascii="Arial" w:hAnsi="Arial" w:cs="Arial"/>
        </w:rPr>
        <w:t>Conclusion</w:t>
      </w:r>
    </w:p>
    <w:p w14:paraId="397D4AB3" w14:textId="77777777" w:rsidR="00283FAE" w:rsidRDefault="00283FAE" w:rsidP="003E737F"/>
    <w:p w14:paraId="16A78F52" w14:textId="77777777" w:rsidR="00283FAE" w:rsidRDefault="00283FAE" w:rsidP="003E737F">
      <w:pPr>
        <w:rPr>
          <w:rFonts w:ascii="Arial" w:hAnsi="Arial" w:cs="Arial"/>
        </w:rPr>
      </w:pPr>
      <w:r w:rsidRPr="001E14D7">
        <w:rPr>
          <w:rFonts w:ascii="Arial" w:hAnsi="Arial" w:cs="Arial"/>
        </w:rPr>
        <w:lastRenderedPageBreak/>
        <w:t>The purpose of this report was to identify a company and identify the challenges the faced during COVID-19.</w:t>
      </w:r>
    </w:p>
    <w:p w14:paraId="3531EB8C" w14:textId="77777777" w:rsidR="00283FAE" w:rsidRPr="000A30CF" w:rsidRDefault="00283FAE" w:rsidP="000A30CF">
      <w:pPr>
        <w:pStyle w:val="NoSpacing"/>
        <w:spacing w:after="200" w:line="360" w:lineRule="auto"/>
        <w:rPr>
          <w:rStyle w:val="SubtleReference"/>
          <w:rFonts w:ascii="Arial" w:hAnsi="Arial" w:cs="Arial"/>
          <w:smallCaps w:val="0"/>
          <w:color w:val="auto"/>
          <w:u w:val="none"/>
        </w:rPr>
      </w:pPr>
      <w:r>
        <w:rPr>
          <w:rFonts w:ascii="Arial" w:hAnsi="Arial" w:cs="Arial"/>
        </w:rPr>
        <w:t>Organisational beliefs and values contribute at the attitude and behaviour at a workplace.</w:t>
      </w:r>
    </w:p>
    <w:p w14:paraId="57261A85" w14:textId="77777777" w:rsidR="00283FAE" w:rsidRPr="003E737F" w:rsidRDefault="00283FAE" w:rsidP="003E737F">
      <w:pPr>
        <w:rPr>
          <w:rFonts w:ascii="Arial" w:hAnsi="Arial" w:cs="Arial"/>
        </w:rPr>
      </w:pPr>
      <w:r w:rsidRPr="003E737F">
        <w:rPr>
          <w:rFonts w:ascii="Arial" w:hAnsi="Arial" w:cs="Arial"/>
        </w:rPr>
        <w:t>‘’ How do organisational beliefs, attitudes and values systems affect workplace behaviour?’’</w:t>
      </w:r>
    </w:p>
    <w:p w14:paraId="6BD45726" w14:textId="77777777" w:rsidR="00283FAE" w:rsidRPr="003E737F" w:rsidRDefault="00283FAE" w:rsidP="003E737F">
      <w:pPr>
        <w:pStyle w:val="BodyText"/>
        <w:rPr>
          <w:rStyle w:val="SubtleReference"/>
          <w:smallCaps w:val="0"/>
          <w:color w:val="auto"/>
          <w:u w:val="none"/>
        </w:rPr>
      </w:pPr>
      <w:r w:rsidRPr="003E737F">
        <w:rPr>
          <w:rStyle w:val="SubtleReference"/>
          <w:smallCaps w:val="0"/>
          <w:color w:val="auto"/>
          <w:u w:val="none"/>
        </w:rPr>
        <w:t>In big companies like ours, yes, the workplace behaviour can be affected by organisational beliefs and values. Our company had different departments and each department had one more person responsible. Those persons need to believe in the company values and belief and inspire their subordinate to follow them. In our company not all the staff had experience or skill for their role job, so this can be an issue and the workplace behaviour could be affected.</w:t>
      </w:r>
    </w:p>
    <w:p w14:paraId="4C205027" w14:textId="77777777" w:rsidR="00283FAE" w:rsidRPr="003E737F" w:rsidRDefault="00283FAE" w:rsidP="00271D1E">
      <w:pPr>
        <w:rPr>
          <w:rFonts w:ascii="Arial" w:hAnsi="Arial" w:cs="Arial"/>
        </w:rPr>
      </w:pPr>
      <w:r w:rsidRPr="003E737F">
        <w:rPr>
          <w:rFonts w:ascii="Arial" w:hAnsi="Arial" w:cs="Arial"/>
        </w:rPr>
        <w:t>‘’How will tailoring workplace changes for the post-COVID mindset tackle the challenges that we face now, and create more resilient businesses in the future?’’</w:t>
      </w:r>
    </w:p>
    <w:p w14:paraId="0EAFD20C" w14:textId="77777777" w:rsidR="00283FAE" w:rsidRPr="003E737F" w:rsidRDefault="00283FAE" w:rsidP="00271D1E">
      <w:pPr>
        <w:rPr>
          <w:rFonts w:ascii="Arial" w:hAnsi="Arial" w:cs="Arial"/>
        </w:rPr>
      </w:pPr>
      <w:r w:rsidRPr="003E737F">
        <w:rPr>
          <w:rFonts w:ascii="Arial" w:hAnsi="Arial" w:cs="Arial"/>
        </w:rPr>
        <w:t>The best way to create a resilient business in the future is for us to reflect on March 2020 when first lockdown was started, and many of us was forced to shut the doors, and we did not have time to adapt quickly to challenges we faced, most of the business failed to reopen when the measurements get easy by the Government,</w:t>
      </w:r>
    </w:p>
    <w:p w14:paraId="0A19BCBA" w14:textId="546156CF" w:rsidR="00283FAE" w:rsidRPr="001E14D7" w:rsidRDefault="00283FAE" w:rsidP="00B37ABC">
      <w:pPr>
        <w:rPr>
          <w:rFonts w:ascii="Arial" w:hAnsi="Arial" w:cs="Arial"/>
        </w:rPr>
      </w:pPr>
      <w:r>
        <w:rPr>
          <w:rFonts w:ascii="Arial" w:hAnsi="Arial" w:cs="Arial"/>
        </w:rPr>
        <w:t xml:space="preserve"> As result this indicates</w:t>
      </w:r>
      <w:r w:rsidRPr="003E737F">
        <w:rPr>
          <w:rFonts w:ascii="Arial" w:hAnsi="Arial" w:cs="Arial"/>
        </w:rPr>
        <w:t xml:space="preserve"> </w:t>
      </w:r>
      <w:r>
        <w:rPr>
          <w:rFonts w:ascii="Arial" w:hAnsi="Arial" w:cs="Arial"/>
        </w:rPr>
        <w:t xml:space="preserve">that </w:t>
      </w:r>
      <w:r w:rsidR="00404A4C" w:rsidRPr="003E737F">
        <w:rPr>
          <w:rFonts w:ascii="Arial" w:hAnsi="Arial" w:cs="Arial"/>
        </w:rPr>
        <w:t>in</w:t>
      </w:r>
      <w:r w:rsidRPr="003E737F">
        <w:rPr>
          <w:rFonts w:ascii="Arial" w:hAnsi="Arial" w:cs="Arial"/>
        </w:rPr>
        <w:t xml:space="preserve"> the future we need to be prepared and plan for anything. First step is about digitization, remote work, tools, and technologies</w:t>
      </w:r>
      <w:r>
        <w:rPr>
          <w:rFonts w:ascii="Arial" w:hAnsi="Arial" w:cs="Arial"/>
        </w:rPr>
        <w:t>.</w:t>
      </w:r>
      <w:r w:rsidRPr="00B37ABC">
        <w:rPr>
          <w:rFonts w:ascii="Arial" w:hAnsi="Arial" w:cs="Arial"/>
        </w:rPr>
        <w:t xml:space="preserve"> </w:t>
      </w:r>
      <w:r>
        <w:rPr>
          <w:rFonts w:ascii="Arial" w:hAnsi="Arial" w:cs="Arial"/>
        </w:rPr>
        <w:t xml:space="preserve">It’s clear now that things won’t return the way they are. COVID-19 affect humanity at maxim levels, we have been affected mental, social, environmental.  </w:t>
      </w:r>
    </w:p>
    <w:p w14:paraId="1869DF0C" w14:textId="77777777" w:rsidR="00283FAE" w:rsidRPr="003E737F" w:rsidRDefault="00283FAE" w:rsidP="00271D1E">
      <w:pPr>
        <w:rPr>
          <w:rFonts w:ascii="Arial" w:hAnsi="Arial" w:cs="Arial"/>
        </w:rPr>
      </w:pPr>
    </w:p>
    <w:p w14:paraId="309EA108" w14:textId="77777777" w:rsidR="00283FAE" w:rsidRPr="003E737F" w:rsidRDefault="00283FAE" w:rsidP="00271D1E">
      <w:pPr>
        <w:rPr>
          <w:rFonts w:ascii="Arial" w:hAnsi="Arial" w:cs="Arial"/>
        </w:rPr>
      </w:pPr>
    </w:p>
    <w:p w14:paraId="5094894C" w14:textId="77777777" w:rsidR="00283FAE" w:rsidRPr="003E737F" w:rsidRDefault="00283FAE" w:rsidP="003E737F">
      <w:pPr>
        <w:pStyle w:val="NoSpacing"/>
        <w:spacing w:after="200" w:line="276" w:lineRule="auto"/>
        <w:rPr>
          <w:rFonts w:ascii="Arial Black" w:hAnsi="Arial Black" w:cs="Arial"/>
        </w:rPr>
      </w:pPr>
    </w:p>
    <w:p w14:paraId="6D63F6D5" w14:textId="77777777" w:rsidR="00283FAE" w:rsidRDefault="00283FAE" w:rsidP="00271D1E">
      <w:pPr>
        <w:rPr>
          <w:rFonts w:ascii="Arial Black" w:hAnsi="Arial Black" w:cs="Arial"/>
        </w:rPr>
      </w:pPr>
    </w:p>
    <w:p w14:paraId="2F013B7F" w14:textId="77777777" w:rsidR="00283FAE" w:rsidRDefault="00283FAE" w:rsidP="00271D1E">
      <w:pPr>
        <w:ind w:left="360"/>
        <w:jc w:val="both"/>
        <w:rPr>
          <w:rStyle w:val="Strong"/>
          <w:rFonts w:ascii="Arial" w:hAnsi="Arial" w:cs="Arial"/>
        </w:rPr>
      </w:pPr>
    </w:p>
    <w:p w14:paraId="5D544330" w14:textId="77777777" w:rsidR="00283FAE" w:rsidRDefault="00283FAE" w:rsidP="000D3260">
      <w:pPr>
        <w:jc w:val="both"/>
        <w:rPr>
          <w:rStyle w:val="SubtleReference"/>
          <w:rFonts w:ascii="Arial" w:hAnsi="Arial" w:cs="Arial"/>
          <w:b/>
          <w:bCs/>
          <w:smallCaps w:val="0"/>
          <w:color w:val="auto"/>
          <w:u w:val="none"/>
        </w:rPr>
      </w:pPr>
    </w:p>
    <w:p w14:paraId="04A2704B" w14:textId="77777777" w:rsidR="00283FAE" w:rsidRDefault="00283FAE" w:rsidP="000D3260">
      <w:pPr>
        <w:jc w:val="both"/>
        <w:rPr>
          <w:rStyle w:val="SubtleReference"/>
          <w:rFonts w:ascii="Arial" w:hAnsi="Arial" w:cs="Arial"/>
          <w:b/>
          <w:bCs/>
          <w:smallCaps w:val="0"/>
          <w:color w:val="auto"/>
          <w:u w:val="none"/>
        </w:rPr>
      </w:pPr>
    </w:p>
    <w:p w14:paraId="66BA9747" w14:textId="77777777" w:rsidR="00283FAE" w:rsidRDefault="00283FAE" w:rsidP="000D3260">
      <w:pPr>
        <w:jc w:val="both"/>
        <w:rPr>
          <w:rStyle w:val="SubtleReference"/>
          <w:rFonts w:ascii="Arial" w:hAnsi="Arial" w:cs="Arial"/>
          <w:b/>
          <w:bCs/>
          <w:smallCaps w:val="0"/>
          <w:color w:val="auto"/>
          <w:u w:val="none"/>
        </w:rPr>
      </w:pPr>
    </w:p>
    <w:p w14:paraId="2A4E6DAB" w14:textId="77777777" w:rsidR="00283FAE" w:rsidRDefault="00283FAE" w:rsidP="000D3260">
      <w:pPr>
        <w:jc w:val="both"/>
        <w:rPr>
          <w:rStyle w:val="SubtleReference"/>
          <w:rFonts w:ascii="Arial" w:hAnsi="Arial" w:cs="Arial"/>
          <w:b/>
          <w:bCs/>
          <w:smallCaps w:val="0"/>
          <w:color w:val="auto"/>
          <w:u w:val="none"/>
        </w:rPr>
      </w:pPr>
    </w:p>
    <w:p w14:paraId="0982AC6E" w14:textId="6F8DBCE5" w:rsidR="00283FAE" w:rsidRPr="00317F48" w:rsidRDefault="00B7705C" w:rsidP="00B7705C">
      <w:pPr>
        <w:pStyle w:val="Heading2"/>
        <w:rPr>
          <w:rStyle w:val="BookTitle"/>
          <w:smallCaps w:val="0"/>
          <w:spacing w:val="0"/>
        </w:rPr>
      </w:pPr>
      <w:r>
        <w:rPr>
          <w:rStyle w:val="Strong"/>
        </w:rPr>
        <w:t xml:space="preserve">             </w:t>
      </w:r>
    </w:p>
    <w:p w14:paraId="7BB0DE8F" w14:textId="1B0862CA" w:rsidR="00283FAE" w:rsidRDefault="00B7705C" w:rsidP="002E5B12">
      <w:pPr>
        <w:pStyle w:val="NoSpacing"/>
        <w:spacing w:after="200" w:line="276" w:lineRule="auto"/>
        <w:rPr>
          <w:rStyle w:val="BookTitle"/>
          <w:rFonts w:ascii="Arial" w:hAnsi="Arial" w:cs="Arial"/>
          <w:sz w:val="28"/>
          <w:szCs w:val="28"/>
        </w:rPr>
      </w:pPr>
      <w:r w:rsidRPr="00B7705C">
        <w:rPr>
          <w:rStyle w:val="BookTitle"/>
          <w:rFonts w:ascii="Arial" w:hAnsi="Arial" w:cs="Arial"/>
          <w:sz w:val="28"/>
          <w:szCs w:val="28"/>
        </w:rPr>
        <w:t xml:space="preserve">                                          References</w:t>
      </w:r>
    </w:p>
    <w:p w14:paraId="32CE502E" w14:textId="77777777" w:rsidR="00E02389" w:rsidRDefault="00E02389" w:rsidP="002E5B12">
      <w:pPr>
        <w:pStyle w:val="NoSpacing"/>
        <w:spacing w:after="200" w:line="276" w:lineRule="auto"/>
        <w:rPr>
          <w:rStyle w:val="BookTitle"/>
          <w:rFonts w:ascii="Arial" w:hAnsi="Arial" w:cs="Arial"/>
          <w:sz w:val="28"/>
          <w:szCs w:val="28"/>
        </w:rPr>
      </w:pPr>
    </w:p>
    <w:p w14:paraId="2FE6C5DC" w14:textId="77777777" w:rsidR="00E02389" w:rsidRPr="009F15E9" w:rsidRDefault="00E02389" w:rsidP="009F15E9">
      <w:pPr>
        <w:pStyle w:val="Heading1"/>
        <w:rPr>
          <w:rFonts w:ascii="Arial" w:hAnsi="Arial" w:cs="Arial"/>
        </w:rPr>
      </w:pPr>
    </w:p>
    <w:p w14:paraId="43416366" w14:textId="77777777" w:rsidR="00E02389" w:rsidRDefault="00E02389" w:rsidP="00B2693C">
      <w:pPr>
        <w:rPr>
          <w:rStyle w:val="BookTitle"/>
          <w:rFonts w:ascii="Arial" w:hAnsi="Arial" w:cs="Arial"/>
          <w:b w:val="0"/>
          <w:bCs w:val="0"/>
        </w:rPr>
      </w:pPr>
      <w:r>
        <w:rPr>
          <w:rStyle w:val="BookTitle"/>
          <w:rFonts w:ascii="Arial" w:hAnsi="Arial" w:cs="Arial"/>
          <w:sz w:val="28"/>
          <w:szCs w:val="28"/>
        </w:rPr>
        <w:t>a</w:t>
      </w:r>
      <w:r>
        <w:rPr>
          <w:rStyle w:val="BookTitle"/>
          <w:rFonts w:ascii="Arial" w:hAnsi="Arial" w:cs="Arial"/>
          <w:b w:val="0"/>
          <w:bCs w:val="0"/>
        </w:rPr>
        <w:t>ndreea debbink and Aaron MESHON (2020)’’the ultimate guide in critical thinking in an age of information overload’’, duo press, CANADA, P10.</w:t>
      </w:r>
    </w:p>
    <w:p w14:paraId="3E8F136A" w14:textId="77777777" w:rsidR="00E02389" w:rsidRDefault="00E02389" w:rsidP="00B2693C">
      <w:pPr>
        <w:rPr>
          <w:rStyle w:val="BookTitle"/>
          <w:rFonts w:ascii="Arial" w:hAnsi="Arial" w:cs="Arial"/>
          <w:b w:val="0"/>
          <w:bCs w:val="0"/>
        </w:rPr>
      </w:pPr>
      <w:r>
        <w:rPr>
          <w:rStyle w:val="BookTitle"/>
          <w:rFonts w:ascii="Arial" w:hAnsi="Arial" w:cs="Arial"/>
          <w:b w:val="0"/>
          <w:bCs w:val="0"/>
        </w:rPr>
        <w:t>Cottrell. STELLA (2017)’’critical thinking skills: effective analysis and argument’’,3</w:t>
      </w:r>
      <w:r w:rsidRPr="00804A40">
        <w:rPr>
          <w:rStyle w:val="BookTitle"/>
          <w:rFonts w:ascii="Arial" w:hAnsi="Arial" w:cs="Arial"/>
          <w:b w:val="0"/>
          <w:bCs w:val="0"/>
          <w:vertAlign w:val="superscript"/>
        </w:rPr>
        <w:t>rd</w:t>
      </w:r>
      <w:r>
        <w:rPr>
          <w:rStyle w:val="BookTitle"/>
          <w:rFonts w:ascii="Arial" w:hAnsi="Arial" w:cs="Arial"/>
          <w:b w:val="0"/>
          <w:bCs w:val="0"/>
        </w:rPr>
        <w:t xml:space="preserve"> ed, Palgrave Macmillan, LONDON, P1</w:t>
      </w:r>
    </w:p>
    <w:p w14:paraId="11E89317" w14:textId="77777777" w:rsidR="00E02389" w:rsidRDefault="00E02389" w:rsidP="00B2693C">
      <w:pPr>
        <w:rPr>
          <w:rStyle w:val="BookTitle"/>
          <w:rFonts w:ascii="Arial" w:hAnsi="Arial" w:cs="Arial"/>
          <w:b w:val="0"/>
          <w:bCs w:val="0"/>
        </w:rPr>
      </w:pPr>
      <w:r>
        <w:rPr>
          <w:rStyle w:val="BookTitle"/>
          <w:rFonts w:ascii="Arial" w:hAnsi="Arial" w:cs="Arial"/>
          <w:b w:val="0"/>
          <w:bCs w:val="0"/>
        </w:rPr>
        <w:t>David c. LEONARD (2002)’’learning theories: a to z’’, greenwood publishing group 53</w:t>
      </w:r>
    </w:p>
    <w:p w14:paraId="225F9B12" w14:textId="77777777" w:rsidR="00E02389" w:rsidRDefault="00E02389" w:rsidP="00B2693C">
      <w:pPr>
        <w:rPr>
          <w:rStyle w:val="BookTitle"/>
          <w:rFonts w:ascii="Arial" w:hAnsi="Arial" w:cs="Arial"/>
          <w:b w:val="0"/>
          <w:bCs w:val="0"/>
        </w:rPr>
      </w:pPr>
      <w:r>
        <w:rPr>
          <w:rStyle w:val="BookTitle"/>
          <w:rFonts w:ascii="Arial" w:hAnsi="Arial" w:cs="Arial"/>
          <w:b w:val="0"/>
          <w:bCs w:val="0"/>
        </w:rPr>
        <w:t>Edith.h, lawrence A. SCAFF, SAM W (2020)’’the oxford handbook of max weber’’ oxford UNIVERSITY, P1-5.</w:t>
      </w:r>
    </w:p>
    <w:p w14:paraId="48CCC07B" w14:textId="77777777" w:rsidR="00E02389" w:rsidRDefault="00E02389" w:rsidP="00B2693C">
      <w:pPr>
        <w:rPr>
          <w:rStyle w:val="BookTitle"/>
          <w:rFonts w:ascii="Arial" w:hAnsi="Arial" w:cs="Arial"/>
          <w:b w:val="0"/>
          <w:bCs w:val="0"/>
        </w:rPr>
      </w:pPr>
      <w:r>
        <w:rPr>
          <w:rStyle w:val="BookTitle"/>
          <w:rFonts w:ascii="Arial" w:hAnsi="Arial" w:cs="Arial"/>
          <w:b w:val="0"/>
          <w:bCs w:val="0"/>
        </w:rPr>
        <w:t>Edward de BONO (2009)’’lateral thinking’ ’pinguin LIMITED, P1-7</w:t>
      </w:r>
    </w:p>
    <w:p w14:paraId="7200F856" w14:textId="77777777" w:rsidR="00E02389" w:rsidRDefault="00E02389" w:rsidP="00B2693C">
      <w:pPr>
        <w:rPr>
          <w:rStyle w:val="BookTitle"/>
          <w:rFonts w:ascii="Arial" w:hAnsi="Arial" w:cs="Arial"/>
          <w:b w:val="0"/>
          <w:bCs w:val="0"/>
        </w:rPr>
      </w:pPr>
      <w:r>
        <w:rPr>
          <w:rStyle w:val="BookTitle"/>
          <w:rFonts w:ascii="Arial" w:hAnsi="Arial" w:cs="Arial"/>
          <w:b w:val="0"/>
          <w:bCs w:val="0"/>
        </w:rPr>
        <w:t>Edward de BONO (2009)’’thinking course’ ’PEARSON, P11</w:t>
      </w:r>
    </w:p>
    <w:p w14:paraId="2A43EA4A" w14:textId="77777777" w:rsidR="00E02389" w:rsidRDefault="00E02389" w:rsidP="00B2693C">
      <w:pPr>
        <w:rPr>
          <w:rStyle w:val="BookTitle"/>
          <w:rFonts w:ascii="Arial" w:hAnsi="Arial" w:cs="Arial"/>
          <w:b w:val="0"/>
          <w:bCs w:val="0"/>
        </w:rPr>
      </w:pPr>
      <w:r>
        <w:rPr>
          <w:rStyle w:val="BookTitle"/>
          <w:rFonts w:ascii="Arial" w:hAnsi="Arial" w:cs="Arial"/>
          <w:b w:val="0"/>
          <w:bCs w:val="0"/>
        </w:rPr>
        <w:t>Edward de BONO (2017)’’six thinking hats’ ‘penguin books LIMITED, P16-18.</w:t>
      </w:r>
    </w:p>
    <w:p w14:paraId="0A7FD3DB" w14:textId="77777777" w:rsidR="00E02389" w:rsidRDefault="00E02389" w:rsidP="00B2693C">
      <w:pPr>
        <w:rPr>
          <w:rStyle w:val="BookTitle"/>
          <w:rFonts w:ascii="Arial" w:hAnsi="Arial" w:cs="Arial"/>
          <w:b w:val="0"/>
          <w:bCs w:val="0"/>
        </w:rPr>
      </w:pPr>
      <w:r>
        <w:rPr>
          <w:rStyle w:val="BookTitle"/>
          <w:rFonts w:ascii="Arial" w:hAnsi="Arial" w:cs="Arial"/>
          <w:b w:val="0"/>
          <w:bCs w:val="0"/>
        </w:rPr>
        <w:t>Edward GLAZE (1941)’’an experiment in the development of critical thinking’ ’Columbia.</w:t>
      </w:r>
    </w:p>
    <w:p w14:paraId="64EF2A29" w14:textId="77777777" w:rsidR="00E02389" w:rsidRPr="009F15E9" w:rsidRDefault="00E02389" w:rsidP="009F15E9">
      <w:pPr>
        <w:rPr>
          <w:rFonts w:ascii="Arial" w:eastAsia="DengXian" w:hAnsi="Arial" w:cs="Arial"/>
        </w:rPr>
      </w:pPr>
      <w:r w:rsidRPr="009F15E9">
        <w:rPr>
          <w:rFonts w:ascii="Arial" w:eastAsia="DengXian" w:hAnsi="Arial" w:cs="Arial"/>
        </w:rPr>
        <w:t>Evans</w:t>
      </w:r>
      <w:r>
        <w:rPr>
          <w:rFonts w:ascii="Arial" w:eastAsia="DengXian" w:hAnsi="Arial" w:cs="Arial"/>
        </w:rPr>
        <w:t>.</w:t>
      </w:r>
      <w:r w:rsidRPr="009F15E9">
        <w:rPr>
          <w:rFonts w:ascii="Arial" w:eastAsia="DengXian" w:hAnsi="Arial" w:cs="Arial"/>
        </w:rPr>
        <w:t xml:space="preserve"> And Holmes, </w:t>
      </w:r>
      <w:r w:rsidRPr="009F15E9">
        <w:rPr>
          <w:rFonts w:ascii="Arial" w:eastAsia="DengXian" w:hAnsi="Arial" w:cs="Arial"/>
        </w:rPr>
        <w:t>L. (</w:t>
      </w:r>
      <w:r w:rsidRPr="009F15E9">
        <w:rPr>
          <w:rFonts w:ascii="Arial" w:eastAsia="DengXian" w:hAnsi="Arial" w:cs="Arial"/>
        </w:rPr>
        <w:t>2013)- Re-</w:t>
      </w:r>
      <w:r w:rsidRPr="009F15E9">
        <w:rPr>
          <w:rFonts w:ascii="Arial" w:eastAsia="DengXian" w:hAnsi="Arial" w:cs="Arial"/>
        </w:rPr>
        <w:t>Tailoring</w:t>
      </w:r>
      <w:r w:rsidRPr="009F15E9">
        <w:rPr>
          <w:rFonts w:ascii="Arial" w:eastAsia="DengXian" w:hAnsi="Arial" w:cs="Arial"/>
        </w:rPr>
        <w:t xml:space="preserve"> management. </w:t>
      </w:r>
      <w:r w:rsidRPr="009F15E9">
        <w:rPr>
          <w:rFonts w:ascii="Arial" w:eastAsia="DengXian" w:hAnsi="Arial" w:cs="Arial"/>
        </w:rPr>
        <w:t>Farham: Gower</w:t>
      </w:r>
    </w:p>
    <w:p w14:paraId="46314A2D" w14:textId="77777777" w:rsidR="00E02389" w:rsidRDefault="00E02389" w:rsidP="00B2693C">
      <w:pPr>
        <w:rPr>
          <w:rStyle w:val="BookTitle"/>
          <w:rFonts w:ascii="Arial" w:hAnsi="Arial" w:cs="Arial"/>
          <w:b w:val="0"/>
          <w:bCs w:val="0"/>
        </w:rPr>
      </w:pPr>
      <w:r>
        <w:rPr>
          <w:rStyle w:val="BookTitle"/>
          <w:rFonts w:ascii="Arial" w:hAnsi="Arial" w:cs="Arial"/>
          <w:b w:val="0"/>
          <w:bCs w:val="0"/>
        </w:rPr>
        <w:t>Frederic Winslow TAYLOR (2016)’’the principles of scientific management’’</w:t>
      </w:r>
    </w:p>
    <w:p w14:paraId="6BF76DAC" w14:textId="77777777" w:rsidR="00E02389" w:rsidRPr="009F15E9" w:rsidRDefault="00E02389" w:rsidP="009F15E9">
      <w:pPr>
        <w:rPr>
          <w:rFonts w:ascii="Arial" w:eastAsia="DengXian" w:hAnsi="Arial" w:cs="Arial"/>
        </w:rPr>
      </w:pPr>
      <w:r w:rsidRPr="009F15E9">
        <w:rPr>
          <w:rFonts w:ascii="Arial" w:eastAsia="DengXian" w:hAnsi="Arial" w:cs="Arial"/>
        </w:rPr>
        <w:t>Jessica</w:t>
      </w:r>
      <w:r>
        <w:rPr>
          <w:rFonts w:ascii="Arial" w:eastAsia="DengXian" w:hAnsi="Arial" w:cs="Arial"/>
        </w:rPr>
        <w:t>.L(</w:t>
      </w:r>
      <w:r w:rsidRPr="009F15E9">
        <w:rPr>
          <w:rFonts w:ascii="Arial" w:eastAsia="DengXian" w:hAnsi="Arial" w:cs="Arial"/>
        </w:rPr>
        <w:t xml:space="preserve">2021)- Post Covid-19 Perspectives on international </w:t>
      </w:r>
      <w:r w:rsidRPr="009F15E9">
        <w:rPr>
          <w:rFonts w:ascii="Arial" w:eastAsia="DengXian" w:hAnsi="Arial" w:cs="Arial"/>
        </w:rPr>
        <w:t>Business. Cambridge, UK</w:t>
      </w:r>
    </w:p>
    <w:p w14:paraId="0E374AB6" w14:textId="77777777" w:rsidR="00E02389" w:rsidRDefault="00E02389" w:rsidP="00B2693C">
      <w:pPr>
        <w:rPr>
          <w:rStyle w:val="BookTitle"/>
          <w:rFonts w:ascii="Arial" w:hAnsi="Arial" w:cs="Arial"/>
          <w:b w:val="0"/>
          <w:bCs w:val="0"/>
        </w:rPr>
      </w:pPr>
      <w:r>
        <w:rPr>
          <w:rStyle w:val="BookTitle"/>
          <w:rFonts w:ascii="Arial" w:hAnsi="Arial" w:cs="Arial"/>
          <w:b w:val="0"/>
          <w:bCs w:val="0"/>
        </w:rPr>
        <w:t>lex DONALDSON (2001)’’the contingency theory of organisation’ ’SAGE, P7.</w:t>
      </w:r>
    </w:p>
    <w:p w14:paraId="7A39D8E4" w14:textId="77777777" w:rsidR="00E02389" w:rsidRDefault="00E02389" w:rsidP="00B2693C">
      <w:pPr>
        <w:rPr>
          <w:rStyle w:val="BookTitle"/>
          <w:rFonts w:ascii="Arial" w:hAnsi="Arial" w:cs="Arial"/>
          <w:b w:val="0"/>
          <w:bCs w:val="0"/>
        </w:rPr>
      </w:pPr>
      <w:r>
        <w:rPr>
          <w:rStyle w:val="BookTitle"/>
          <w:rFonts w:ascii="Arial" w:hAnsi="Arial" w:cs="Arial"/>
          <w:b w:val="0"/>
          <w:bCs w:val="0"/>
        </w:rPr>
        <w:t>Myra Anderson &amp;stephen.s(2009)’’beliefs, values and attitudes’ ‘me-and-US, P1-2</w:t>
      </w:r>
    </w:p>
    <w:p w14:paraId="1842AC8D" w14:textId="77777777" w:rsidR="00E02389" w:rsidRPr="001C77FC" w:rsidRDefault="00E02389" w:rsidP="001C77FC">
      <w:pPr>
        <w:rPr>
          <w:rStyle w:val="BookTitle"/>
          <w:rFonts w:ascii="Arial" w:hAnsi="Arial" w:cs="Arial"/>
          <w:b w:val="0"/>
          <w:bCs w:val="0"/>
        </w:rPr>
      </w:pPr>
      <w:r w:rsidRPr="001C77FC">
        <w:rPr>
          <w:rStyle w:val="BookTitle"/>
          <w:rFonts w:ascii="Arial" w:hAnsi="Arial" w:cs="Arial"/>
          <w:b w:val="0"/>
          <w:bCs w:val="0"/>
        </w:rPr>
        <w:t>Paul du GAY (2000)’’in praise of BEUREAUCRACY; WEBER ORGANISATION, ETHICS’’, sage</w:t>
      </w:r>
    </w:p>
    <w:p w14:paraId="50E24B4E" w14:textId="77777777" w:rsidR="00E02389" w:rsidRDefault="00E02389" w:rsidP="00B2693C">
      <w:pPr>
        <w:rPr>
          <w:rStyle w:val="BookTitle"/>
          <w:rFonts w:ascii="Arial" w:hAnsi="Arial" w:cs="Arial"/>
          <w:b w:val="0"/>
          <w:bCs w:val="0"/>
        </w:rPr>
      </w:pPr>
      <w:r>
        <w:rPr>
          <w:rStyle w:val="BookTitle"/>
          <w:rFonts w:ascii="Arial" w:hAnsi="Arial" w:cs="Arial"/>
          <w:b w:val="0"/>
          <w:bCs w:val="0"/>
        </w:rPr>
        <w:t>Paul SLOAN (2017)’’the leader’s guide to lateral thinking skills’’.3</w:t>
      </w:r>
      <w:r w:rsidRPr="00804A40">
        <w:rPr>
          <w:rStyle w:val="BookTitle"/>
          <w:rFonts w:ascii="Arial" w:hAnsi="Arial" w:cs="Arial"/>
          <w:b w:val="0"/>
          <w:bCs w:val="0"/>
          <w:vertAlign w:val="superscript"/>
        </w:rPr>
        <w:t>rd</w:t>
      </w:r>
      <w:r>
        <w:rPr>
          <w:rStyle w:val="BookTitle"/>
          <w:rFonts w:ascii="Arial" w:hAnsi="Arial" w:cs="Arial"/>
          <w:b w:val="0"/>
          <w:bCs w:val="0"/>
        </w:rPr>
        <w:t xml:space="preserve"> ED, KOGAN page LIMITED, P8-10</w:t>
      </w:r>
    </w:p>
    <w:p w14:paraId="146FBE03" w14:textId="77777777" w:rsidR="00E02389" w:rsidRDefault="00E02389" w:rsidP="00B2693C">
      <w:pPr>
        <w:rPr>
          <w:rStyle w:val="BookTitle"/>
          <w:rFonts w:ascii="Arial" w:hAnsi="Arial" w:cs="Arial"/>
          <w:b w:val="0"/>
          <w:bCs w:val="0"/>
        </w:rPr>
      </w:pPr>
      <w:r>
        <w:rPr>
          <w:rStyle w:val="BookTitle"/>
          <w:rFonts w:ascii="Arial" w:hAnsi="Arial" w:cs="Arial"/>
          <w:b w:val="0"/>
          <w:bCs w:val="0"/>
        </w:rPr>
        <w:t>raghain PERERA (2017)’’the pestle analysis’ ’nerdy NAUT, P2-10.</w:t>
      </w:r>
    </w:p>
    <w:p w14:paraId="1DD9484B" w14:textId="77777777" w:rsidR="00E02389" w:rsidRDefault="00E02389" w:rsidP="00B2693C">
      <w:pPr>
        <w:rPr>
          <w:rStyle w:val="BookTitle"/>
          <w:rFonts w:ascii="Arial" w:hAnsi="Arial" w:cs="Arial"/>
          <w:b w:val="0"/>
          <w:bCs w:val="0"/>
        </w:rPr>
      </w:pPr>
      <w:r>
        <w:rPr>
          <w:rStyle w:val="BookTitle"/>
          <w:rFonts w:ascii="Arial" w:hAnsi="Arial" w:cs="Arial"/>
          <w:b w:val="0"/>
          <w:bCs w:val="0"/>
        </w:rPr>
        <w:t>Richard Paul&amp; Linda ELDER (2008)’’concept of tools, foundation for critical thinking process’ ’press.</w:t>
      </w:r>
    </w:p>
    <w:p w14:paraId="33B71880" w14:textId="77777777" w:rsidR="00E02389" w:rsidRDefault="00E02389" w:rsidP="00B2693C">
      <w:pPr>
        <w:rPr>
          <w:rStyle w:val="BookTitle"/>
          <w:rFonts w:ascii="Arial" w:hAnsi="Arial" w:cs="Arial"/>
          <w:b w:val="0"/>
          <w:bCs w:val="0"/>
        </w:rPr>
      </w:pPr>
      <w:r>
        <w:rPr>
          <w:rStyle w:val="BookTitle"/>
          <w:rFonts w:ascii="Arial" w:hAnsi="Arial" w:cs="Arial"/>
          <w:b w:val="0"/>
          <w:bCs w:val="0"/>
        </w:rPr>
        <w:t>Thomas del MARMOL (2015)’’management&amp;marketing’’p7.</w:t>
      </w:r>
    </w:p>
    <w:p w14:paraId="63473010" w14:textId="1EA7E4B1" w:rsidR="009F15E9" w:rsidRPr="009F15E9" w:rsidRDefault="009F15E9" w:rsidP="009F15E9">
      <w:pPr>
        <w:rPr>
          <w:rFonts w:ascii="Arial" w:eastAsia="DengXian" w:hAnsi="Arial" w:cs="Arial"/>
        </w:rPr>
      </w:pPr>
      <w:r w:rsidRPr="009F15E9">
        <w:rPr>
          <w:rFonts w:ascii="Arial" w:eastAsia="DengXian" w:hAnsi="Arial" w:cs="Arial"/>
        </w:rPr>
        <w:t>.</w:t>
      </w:r>
    </w:p>
    <w:p w14:paraId="3D0BCAB3" w14:textId="2C70FE6D" w:rsidR="009F15E9" w:rsidRDefault="009F15E9" w:rsidP="009F15E9">
      <w:pPr>
        <w:rPr>
          <w:rFonts w:ascii="Arial" w:eastAsia="DengXian" w:hAnsi="Arial" w:cs="Arial"/>
        </w:rPr>
      </w:pPr>
      <w:r w:rsidRPr="009F15E9">
        <w:rPr>
          <w:rFonts w:ascii="Arial" w:eastAsia="DengXian" w:hAnsi="Arial" w:cs="Arial"/>
        </w:rPr>
        <w:t xml:space="preserve">Understanding the </w:t>
      </w:r>
      <w:r w:rsidR="00E02389" w:rsidRPr="009F15E9">
        <w:rPr>
          <w:rFonts w:ascii="Arial" w:eastAsia="DengXian" w:hAnsi="Arial" w:cs="Arial"/>
        </w:rPr>
        <w:t>Taylorism:</w:t>
      </w:r>
      <w:r w:rsidRPr="009F15E9">
        <w:rPr>
          <w:rFonts w:ascii="Arial" w:eastAsia="DengXian" w:hAnsi="Arial" w:cs="Arial"/>
        </w:rPr>
        <w:t xml:space="preserve"> The History of Scientific Management Theory: </w:t>
      </w:r>
      <w:hyperlink r:id="rId16" w:history="1">
        <w:r w:rsidRPr="009F15E9">
          <w:rPr>
            <w:rFonts w:ascii="Arial" w:eastAsia="DengXian" w:hAnsi="Arial" w:cs="Arial"/>
            <w:color w:val="0563C1"/>
            <w:u w:val="single"/>
          </w:rPr>
          <w:t>www.masterclass.com</w:t>
        </w:r>
      </w:hyperlink>
      <w:r w:rsidRPr="009F15E9">
        <w:rPr>
          <w:rFonts w:ascii="Arial" w:eastAsia="DengXian" w:hAnsi="Arial" w:cs="Arial"/>
        </w:rPr>
        <w:t xml:space="preserve"> viewed 23 </w:t>
      </w:r>
      <w:r w:rsidRPr="009F15E9">
        <w:rPr>
          <w:rFonts w:ascii="Arial" w:eastAsia="DengXian" w:hAnsi="Arial" w:cs="Arial"/>
        </w:rPr>
        <w:t>July</w:t>
      </w:r>
      <w:r w:rsidRPr="009F15E9">
        <w:rPr>
          <w:rFonts w:ascii="Arial" w:eastAsia="DengXian" w:hAnsi="Arial" w:cs="Arial"/>
        </w:rPr>
        <w:t xml:space="preserve"> 2021.</w:t>
      </w:r>
    </w:p>
    <w:p w14:paraId="14F71963" w14:textId="73041D76" w:rsidR="009F15E9" w:rsidRDefault="009F15E9" w:rsidP="00B2693C">
      <w:pPr>
        <w:rPr>
          <w:rStyle w:val="BookTitle"/>
          <w:rFonts w:ascii="Arial" w:hAnsi="Arial" w:cs="Arial"/>
          <w:b w:val="0"/>
          <w:bCs w:val="0"/>
        </w:rPr>
      </w:pPr>
      <w:hyperlink r:id="rId17" w:history="1">
        <w:r w:rsidRPr="009F15E9">
          <w:rPr>
            <w:rStyle w:val="Hyperlink"/>
            <w:rFonts w:ascii="Arial" w:hAnsi="Arial" w:cs="Arial"/>
            <w:spacing w:val="5"/>
          </w:rPr>
          <w:t>https://andiroberts.com/?s=datt</w:t>
        </w:r>
      </w:hyperlink>
    </w:p>
    <w:p w14:paraId="7FEB29C1" w14:textId="18808EE7" w:rsidR="009F15E9" w:rsidRPr="00E02389" w:rsidRDefault="00E02389" w:rsidP="00B2693C">
      <w:pPr>
        <w:rPr>
          <w:rStyle w:val="Hyperlink"/>
          <w:rFonts w:ascii="Arial" w:hAnsi="Arial" w:cs="Arial"/>
          <w:spacing w:val="5"/>
        </w:rPr>
      </w:pPr>
      <w:r>
        <w:rPr>
          <w:rFonts w:ascii="Arial" w:hAnsi="Arial" w:cs="Arial"/>
          <w:smallCaps/>
          <w:spacing w:val="5"/>
        </w:rPr>
        <w:fldChar w:fldCharType="begin"/>
      </w:r>
      <w:r>
        <w:rPr>
          <w:rFonts w:ascii="Arial" w:hAnsi="Arial" w:cs="Arial"/>
          <w:smallCaps/>
          <w:spacing w:val="5"/>
        </w:rPr>
        <w:instrText>HYPERLINK "https://scientia.ro/"</w:instrText>
      </w:r>
      <w:r>
        <w:rPr>
          <w:rFonts w:ascii="Arial" w:hAnsi="Arial" w:cs="Arial"/>
          <w:smallCaps/>
          <w:spacing w:val="5"/>
        </w:rPr>
      </w:r>
      <w:r>
        <w:rPr>
          <w:rFonts w:ascii="Arial" w:hAnsi="Arial" w:cs="Arial"/>
          <w:smallCaps/>
          <w:spacing w:val="5"/>
        </w:rPr>
        <w:fldChar w:fldCharType="separate"/>
      </w:r>
      <w:r w:rsidRPr="00E02389">
        <w:rPr>
          <w:rStyle w:val="Hyperlink"/>
          <w:rFonts w:ascii="Arial" w:hAnsi="Arial" w:cs="Arial"/>
          <w:smallCaps/>
          <w:spacing w:val="5"/>
        </w:rPr>
        <w:t>Scientia.ro - Stiinta si tehnologie</w:t>
      </w:r>
    </w:p>
    <w:p w14:paraId="399B8B83" w14:textId="4306D4F3" w:rsidR="003F4D61" w:rsidRPr="009F15E9" w:rsidRDefault="00E02389" w:rsidP="00B2693C">
      <w:pPr>
        <w:rPr>
          <w:rStyle w:val="BookTitle"/>
          <w:rFonts w:ascii="Arial" w:hAnsi="Arial" w:cs="Arial"/>
          <w:b w:val="0"/>
          <w:bCs w:val="0"/>
        </w:rPr>
      </w:pPr>
      <w:r>
        <w:rPr>
          <w:rFonts w:ascii="Arial" w:hAnsi="Arial" w:cs="Arial"/>
          <w:smallCaps/>
          <w:spacing w:val="5"/>
        </w:rPr>
        <w:lastRenderedPageBreak/>
        <w:fldChar w:fldCharType="end"/>
      </w:r>
      <w:hyperlink r:id="rId18" w:history="1">
        <w:r w:rsidRPr="00E02389">
          <w:rPr>
            <w:rStyle w:val="Hyperlink"/>
            <w:rFonts w:ascii="Arial" w:hAnsi="Arial" w:cs="Arial"/>
            <w:smallCaps/>
            <w:spacing w:val="5"/>
          </w:rPr>
          <w:t>Pall-Ex targets global growth with appointment of new international development director | Motor Transport</w:t>
        </w:r>
      </w:hyperlink>
    </w:p>
    <w:p w14:paraId="056957CA" w14:textId="77777777" w:rsidR="00E02389" w:rsidRPr="00E02389" w:rsidRDefault="00E02389" w:rsidP="00E02389">
      <w:pPr>
        <w:rPr>
          <w:rFonts w:ascii="Arial" w:hAnsi="Arial" w:cs="Arial"/>
          <w:smallCaps/>
          <w:spacing w:val="5"/>
        </w:rPr>
      </w:pPr>
      <w:hyperlink r:id="rId19" w:history="1">
        <w:r w:rsidRPr="00E02389">
          <w:rPr>
            <w:rStyle w:val="Hyperlink"/>
            <w:rFonts w:ascii="Arial" w:hAnsi="Arial" w:cs="Arial"/>
            <w:smallCaps/>
            <w:spacing w:val="5"/>
          </w:rPr>
          <w:t>de Bono Thinking Systems Accredited Training | Georges Philips</w:t>
        </w:r>
      </w:hyperlink>
    </w:p>
    <w:p w14:paraId="691120BD" w14:textId="0D48B291" w:rsidR="003F4D61" w:rsidRPr="009F15E9" w:rsidRDefault="00E02389" w:rsidP="00B2693C">
      <w:pPr>
        <w:rPr>
          <w:rStyle w:val="BookTitle"/>
          <w:rFonts w:ascii="Arial" w:hAnsi="Arial" w:cs="Arial"/>
          <w:b w:val="0"/>
          <w:bCs w:val="0"/>
        </w:rPr>
      </w:pPr>
      <w:hyperlink r:id="rId20" w:history="1">
        <w:r w:rsidRPr="00E02389">
          <w:rPr>
            <w:rStyle w:val="Hyperlink"/>
            <w:rFonts w:ascii="Arial" w:hAnsi="Arial" w:cs="Arial"/>
            <w:smallCaps/>
            <w:spacing w:val="5"/>
          </w:rPr>
          <w:t>Www.pallex.co.uk</w:t>
        </w:r>
      </w:hyperlink>
      <w:r w:rsidRPr="00E02389">
        <w:rPr>
          <w:rFonts w:ascii="Arial" w:hAnsi="Arial" w:cs="Arial"/>
          <w:smallCaps/>
          <w:spacing w:val="5"/>
        </w:rPr>
        <w:t xml:space="preserve"> viewed 23july 2021</w:t>
      </w:r>
    </w:p>
    <w:p w14:paraId="33DED259" w14:textId="77777777" w:rsidR="00E02389" w:rsidRPr="00E02389" w:rsidRDefault="00E02389" w:rsidP="00E02389">
      <w:pPr>
        <w:rPr>
          <w:rFonts w:ascii="Arial" w:hAnsi="Arial" w:cs="Arial"/>
          <w:smallCaps/>
          <w:spacing w:val="5"/>
        </w:rPr>
      </w:pPr>
      <w:hyperlink r:id="rId21" w:history="1">
        <w:r w:rsidRPr="00E02389">
          <w:rPr>
            <w:rStyle w:val="Hyperlink"/>
            <w:rFonts w:ascii="Arial" w:hAnsi="Arial" w:cs="Arial"/>
            <w:smallCaps/>
            <w:spacing w:val="5"/>
          </w:rPr>
          <w:t>50Minutes.com: Knowledge at your fingertips</w:t>
        </w:r>
      </w:hyperlink>
      <w:r w:rsidRPr="00E02389">
        <w:rPr>
          <w:rFonts w:ascii="Arial" w:hAnsi="Arial" w:cs="Arial"/>
          <w:smallCaps/>
          <w:spacing w:val="5"/>
        </w:rPr>
        <w:t xml:space="preserve"> pestle analysis</w:t>
      </w:r>
    </w:p>
    <w:p w14:paraId="6E0E0288" w14:textId="77777777" w:rsidR="00B2693C" w:rsidRPr="009F15E9" w:rsidRDefault="00B2693C" w:rsidP="00B2693C">
      <w:pPr>
        <w:rPr>
          <w:rStyle w:val="BookTitle"/>
          <w:rFonts w:ascii="Arial" w:hAnsi="Arial" w:cs="Arial"/>
          <w:b w:val="0"/>
          <w:bCs w:val="0"/>
        </w:rPr>
      </w:pPr>
    </w:p>
    <w:sectPr w:rsidR="00B2693C" w:rsidRPr="009F15E9">
      <w:headerReference w:type="default" r:id="rId22"/>
      <w:footerReference w:type="default" r:id="rId23"/>
      <w:footnotePr>
        <w:pos w:val="docEnd"/>
        <w:numFmt w:val="lowerRoman"/>
      </w:footnotePr>
      <w:pgSz w:w="11906" w:h="16838"/>
      <w:pgMar w:top="1440" w:right="1440" w:bottom="1440" w:left="1440" w:header="708" w:footer="708"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76CFC8" w14:textId="77777777" w:rsidR="009048AD" w:rsidRDefault="009048AD">
      <w:pPr>
        <w:spacing w:after="0" w:line="240" w:lineRule="auto"/>
      </w:pPr>
      <w:r>
        <w:separator/>
      </w:r>
    </w:p>
  </w:endnote>
  <w:endnote w:type="continuationSeparator" w:id="0">
    <w:p w14:paraId="2A900A6D" w14:textId="77777777" w:rsidR="009048AD" w:rsidRDefault="00904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Arial Black">
    <w:panose1 w:val="020B0A04020102020204"/>
    <w:charset w:val="EE"/>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7FD7E5" w14:textId="77777777" w:rsidR="003E737F" w:rsidRDefault="003E737F">
    <w:pPr>
      <w:jc w:val="center"/>
      <w:rPr>
        <w:lang w:val="en-US"/>
      </w:rPr>
    </w:pPr>
    <w:r>
      <w:fldChar w:fldCharType="begin"/>
    </w:r>
    <w:r>
      <w:instrText>PAGE</w:instrText>
    </w:r>
    <w:r>
      <w:fldChar w:fldCharType="separate"/>
    </w:r>
    <w:r>
      <w:rPr>
        <w:lang w:val="en-US"/>
      </w:rPr>
      <w:t>*</w:t>
    </w:r>
    <w:r>
      <w:fldChar w:fldCharType="end"/>
    </w:r>
  </w:p>
  <w:p w14:paraId="548A52C4" w14:textId="77777777" w:rsidR="003E737F" w:rsidRDefault="003E737F">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BC87C" w14:textId="77777777" w:rsidR="009048AD" w:rsidRDefault="009048AD">
      <w:pPr>
        <w:spacing w:after="0" w:line="240" w:lineRule="auto"/>
      </w:pPr>
      <w:r>
        <w:separator/>
      </w:r>
    </w:p>
  </w:footnote>
  <w:footnote w:type="continuationSeparator" w:id="0">
    <w:p w14:paraId="0942E3B7" w14:textId="77777777" w:rsidR="009048AD" w:rsidRDefault="00904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3A878" w14:textId="77777777" w:rsidR="003E737F" w:rsidRDefault="003E737F">
    <w:pPr>
      <w:spacing w:after="0"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D4599"/>
    <w:multiLevelType w:val="hybridMultilevel"/>
    <w:tmpl w:val="7862C518"/>
    <w:lvl w:ilvl="0" w:tplc="4C1E7510">
      <w:start w:val="1"/>
      <w:numFmt w:val="decimal"/>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343F4F"/>
    <w:multiLevelType w:val="hybridMultilevel"/>
    <w:tmpl w:val="8B0C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95001"/>
    <w:multiLevelType w:val="hybridMultilevel"/>
    <w:tmpl w:val="083E7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867039"/>
    <w:multiLevelType w:val="hybridMultilevel"/>
    <w:tmpl w:val="24D42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FE57DB"/>
    <w:multiLevelType w:val="hybridMultilevel"/>
    <w:tmpl w:val="781C24B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39343A"/>
    <w:multiLevelType w:val="hybridMultilevel"/>
    <w:tmpl w:val="990E36F4"/>
    <w:lvl w:ilvl="0" w:tplc="BFE09372">
      <w:start w:val="1"/>
      <w:numFmt w:val="bullet"/>
      <w:lvlText w:val=""/>
      <w:lvlJc w:val="left"/>
      <w:pPr>
        <w:ind w:left="720" w:hanging="360"/>
      </w:pPr>
      <w:rPr>
        <w:rFonts w:ascii="Symbol" w:hAnsi="Symbol"/>
      </w:rPr>
    </w:lvl>
    <w:lvl w:ilvl="1" w:tplc="0A0E37CE" w:tentative="1">
      <w:start w:val="1"/>
      <w:numFmt w:val="bullet"/>
      <w:lvlText w:val="o"/>
      <w:lvlJc w:val="left"/>
      <w:pPr>
        <w:ind w:left="1440" w:hanging="360"/>
      </w:pPr>
      <w:rPr>
        <w:rFonts w:ascii="Courier New" w:hAnsi="Courier New"/>
      </w:rPr>
    </w:lvl>
    <w:lvl w:ilvl="2" w:tplc="3FA29AE2" w:tentative="1">
      <w:start w:val="1"/>
      <w:numFmt w:val="bullet"/>
      <w:lvlText w:val=""/>
      <w:lvlJc w:val="left"/>
      <w:pPr>
        <w:ind w:left="2160" w:hanging="360"/>
      </w:pPr>
      <w:rPr>
        <w:rFonts w:ascii="Wingdings" w:hAnsi="Wingdings"/>
      </w:rPr>
    </w:lvl>
    <w:lvl w:ilvl="3" w:tplc="6316A668" w:tentative="1">
      <w:start w:val="1"/>
      <w:numFmt w:val="bullet"/>
      <w:lvlText w:val=""/>
      <w:lvlJc w:val="left"/>
      <w:pPr>
        <w:ind w:left="2880" w:hanging="360"/>
      </w:pPr>
      <w:rPr>
        <w:rFonts w:ascii="Symbol" w:hAnsi="Symbol"/>
      </w:rPr>
    </w:lvl>
    <w:lvl w:ilvl="4" w:tplc="6F0C9C5A" w:tentative="1">
      <w:start w:val="1"/>
      <w:numFmt w:val="bullet"/>
      <w:lvlText w:val="o"/>
      <w:lvlJc w:val="left"/>
      <w:pPr>
        <w:ind w:left="3600" w:hanging="360"/>
      </w:pPr>
      <w:rPr>
        <w:rFonts w:ascii="Courier New" w:hAnsi="Courier New"/>
      </w:rPr>
    </w:lvl>
    <w:lvl w:ilvl="5" w:tplc="D71834A2" w:tentative="1">
      <w:start w:val="1"/>
      <w:numFmt w:val="bullet"/>
      <w:lvlText w:val=""/>
      <w:lvlJc w:val="left"/>
      <w:pPr>
        <w:ind w:left="4320" w:hanging="360"/>
      </w:pPr>
      <w:rPr>
        <w:rFonts w:ascii="Wingdings" w:hAnsi="Wingdings"/>
      </w:rPr>
    </w:lvl>
    <w:lvl w:ilvl="6" w:tplc="81DC6A48" w:tentative="1">
      <w:start w:val="1"/>
      <w:numFmt w:val="bullet"/>
      <w:lvlText w:val=""/>
      <w:lvlJc w:val="left"/>
      <w:pPr>
        <w:ind w:left="5040" w:hanging="360"/>
      </w:pPr>
      <w:rPr>
        <w:rFonts w:ascii="Symbol" w:hAnsi="Symbol"/>
      </w:rPr>
    </w:lvl>
    <w:lvl w:ilvl="7" w:tplc="AE92A7AA" w:tentative="1">
      <w:start w:val="1"/>
      <w:numFmt w:val="bullet"/>
      <w:lvlText w:val="o"/>
      <w:lvlJc w:val="left"/>
      <w:pPr>
        <w:ind w:left="5760" w:hanging="360"/>
      </w:pPr>
      <w:rPr>
        <w:rFonts w:ascii="Courier New" w:hAnsi="Courier New"/>
      </w:rPr>
    </w:lvl>
    <w:lvl w:ilvl="8" w:tplc="CC78B34A" w:tentative="1">
      <w:start w:val="1"/>
      <w:numFmt w:val="bullet"/>
      <w:lvlText w:val=""/>
      <w:lvlJc w:val="left"/>
      <w:pPr>
        <w:ind w:left="6480" w:hanging="360"/>
      </w:pPr>
      <w:rPr>
        <w:rFonts w:ascii="Wingdings" w:hAnsi="Wingdings"/>
      </w:rPr>
    </w:lvl>
  </w:abstractNum>
  <w:abstractNum w:abstractNumId="6" w15:restartNumberingAfterBreak="0">
    <w:nsid w:val="2DBA6B05"/>
    <w:multiLevelType w:val="hybridMultilevel"/>
    <w:tmpl w:val="D0FAB414"/>
    <w:lvl w:ilvl="0" w:tplc="1086451C">
      <w:start w:val="1"/>
      <w:numFmt w:val="decimal"/>
      <w:lvlText w:val="%1."/>
      <w:lvlJc w:val="left"/>
      <w:pPr>
        <w:ind w:left="720" w:hanging="360"/>
      </w:pPr>
    </w:lvl>
    <w:lvl w:ilvl="1" w:tplc="BEB47756" w:tentative="1">
      <w:start w:val="1"/>
      <w:numFmt w:val="lowerLetter"/>
      <w:lvlText w:val="%2."/>
      <w:lvlJc w:val="left"/>
      <w:pPr>
        <w:ind w:left="1440" w:hanging="360"/>
      </w:pPr>
    </w:lvl>
    <w:lvl w:ilvl="2" w:tplc="A7ACF81C" w:tentative="1">
      <w:start w:val="1"/>
      <w:numFmt w:val="lowerRoman"/>
      <w:lvlText w:val="%3."/>
      <w:lvlJc w:val="right"/>
      <w:pPr>
        <w:ind w:left="2160" w:hanging="360"/>
      </w:pPr>
    </w:lvl>
    <w:lvl w:ilvl="3" w:tplc="16AAB90E" w:tentative="1">
      <w:start w:val="1"/>
      <w:numFmt w:val="decimal"/>
      <w:lvlText w:val="%4."/>
      <w:lvlJc w:val="left"/>
      <w:pPr>
        <w:ind w:left="2880" w:hanging="360"/>
      </w:pPr>
    </w:lvl>
    <w:lvl w:ilvl="4" w:tplc="E9EA5D1E" w:tentative="1">
      <w:start w:val="1"/>
      <w:numFmt w:val="lowerLetter"/>
      <w:lvlText w:val="%5."/>
      <w:lvlJc w:val="left"/>
      <w:pPr>
        <w:ind w:left="3600" w:hanging="360"/>
      </w:pPr>
    </w:lvl>
    <w:lvl w:ilvl="5" w:tplc="CB86844A" w:tentative="1">
      <w:start w:val="1"/>
      <w:numFmt w:val="lowerRoman"/>
      <w:lvlText w:val="%6."/>
      <w:lvlJc w:val="right"/>
      <w:pPr>
        <w:ind w:left="4320" w:hanging="360"/>
      </w:pPr>
    </w:lvl>
    <w:lvl w:ilvl="6" w:tplc="6B9811C6" w:tentative="1">
      <w:start w:val="1"/>
      <w:numFmt w:val="decimal"/>
      <w:lvlText w:val="%7."/>
      <w:lvlJc w:val="left"/>
      <w:pPr>
        <w:ind w:left="5040" w:hanging="360"/>
      </w:pPr>
    </w:lvl>
    <w:lvl w:ilvl="7" w:tplc="287EE54E" w:tentative="1">
      <w:start w:val="1"/>
      <w:numFmt w:val="lowerLetter"/>
      <w:lvlText w:val="%8."/>
      <w:lvlJc w:val="left"/>
      <w:pPr>
        <w:ind w:left="5760" w:hanging="360"/>
      </w:pPr>
    </w:lvl>
    <w:lvl w:ilvl="8" w:tplc="79CC2524" w:tentative="1">
      <w:start w:val="1"/>
      <w:numFmt w:val="lowerRoman"/>
      <w:lvlText w:val="%9."/>
      <w:lvlJc w:val="right"/>
      <w:pPr>
        <w:ind w:left="6480" w:hanging="360"/>
      </w:pPr>
    </w:lvl>
  </w:abstractNum>
  <w:abstractNum w:abstractNumId="7" w15:restartNumberingAfterBreak="0">
    <w:nsid w:val="31A94E78"/>
    <w:multiLevelType w:val="hybridMultilevel"/>
    <w:tmpl w:val="32CC25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48805F9"/>
    <w:multiLevelType w:val="hybridMultilevel"/>
    <w:tmpl w:val="DDB4BB3C"/>
    <w:lvl w:ilvl="0" w:tplc="08090001">
      <w:start w:val="1"/>
      <w:numFmt w:val="bullet"/>
      <w:lvlText w:val=""/>
      <w:lvlJc w:val="left"/>
      <w:pPr>
        <w:ind w:left="1149" w:hanging="360"/>
      </w:pPr>
      <w:rPr>
        <w:rFonts w:ascii="Symbol" w:hAnsi="Symbol" w:hint="default"/>
      </w:rPr>
    </w:lvl>
    <w:lvl w:ilvl="1" w:tplc="08090003" w:tentative="1">
      <w:start w:val="1"/>
      <w:numFmt w:val="bullet"/>
      <w:lvlText w:val="o"/>
      <w:lvlJc w:val="left"/>
      <w:pPr>
        <w:ind w:left="1869" w:hanging="360"/>
      </w:pPr>
      <w:rPr>
        <w:rFonts w:ascii="Courier New" w:hAnsi="Courier New" w:cs="Courier New" w:hint="default"/>
      </w:rPr>
    </w:lvl>
    <w:lvl w:ilvl="2" w:tplc="08090005" w:tentative="1">
      <w:start w:val="1"/>
      <w:numFmt w:val="bullet"/>
      <w:lvlText w:val=""/>
      <w:lvlJc w:val="left"/>
      <w:pPr>
        <w:ind w:left="2589" w:hanging="360"/>
      </w:pPr>
      <w:rPr>
        <w:rFonts w:ascii="Wingdings" w:hAnsi="Wingdings" w:hint="default"/>
      </w:rPr>
    </w:lvl>
    <w:lvl w:ilvl="3" w:tplc="08090001" w:tentative="1">
      <w:start w:val="1"/>
      <w:numFmt w:val="bullet"/>
      <w:lvlText w:val=""/>
      <w:lvlJc w:val="left"/>
      <w:pPr>
        <w:ind w:left="3309" w:hanging="360"/>
      </w:pPr>
      <w:rPr>
        <w:rFonts w:ascii="Symbol" w:hAnsi="Symbol" w:hint="default"/>
      </w:rPr>
    </w:lvl>
    <w:lvl w:ilvl="4" w:tplc="08090003" w:tentative="1">
      <w:start w:val="1"/>
      <w:numFmt w:val="bullet"/>
      <w:lvlText w:val="o"/>
      <w:lvlJc w:val="left"/>
      <w:pPr>
        <w:ind w:left="4029" w:hanging="360"/>
      </w:pPr>
      <w:rPr>
        <w:rFonts w:ascii="Courier New" w:hAnsi="Courier New" w:cs="Courier New" w:hint="default"/>
      </w:rPr>
    </w:lvl>
    <w:lvl w:ilvl="5" w:tplc="08090005" w:tentative="1">
      <w:start w:val="1"/>
      <w:numFmt w:val="bullet"/>
      <w:lvlText w:val=""/>
      <w:lvlJc w:val="left"/>
      <w:pPr>
        <w:ind w:left="4749" w:hanging="360"/>
      </w:pPr>
      <w:rPr>
        <w:rFonts w:ascii="Wingdings" w:hAnsi="Wingdings" w:hint="default"/>
      </w:rPr>
    </w:lvl>
    <w:lvl w:ilvl="6" w:tplc="08090001" w:tentative="1">
      <w:start w:val="1"/>
      <w:numFmt w:val="bullet"/>
      <w:lvlText w:val=""/>
      <w:lvlJc w:val="left"/>
      <w:pPr>
        <w:ind w:left="5469" w:hanging="360"/>
      </w:pPr>
      <w:rPr>
        <w:rFonts w:ascii="Symbol" w:hAnsi="Symbol" w:hint="default"/>
      </w:rPr>
    </w:lvl>
    <w:lvl w:ilvl="7" w:tplc="08090003" w:tentative="1">
      <w:start w:val="1"/>
      <w:numFmt w:val="bullet"/>
      <w:lvlText w:val="o"/>
      <w:lvlJc w:val="left"/>
      <w:pPr>
        <w:ind w:left="6189" w:hanging="360"/>
      </w:pPr>
      <w:rPr>
        <w:rFonts w:ascii="Courier New" w:hAnsi="Courier New" w:cs="Courier New" w:hint="default"/>
      </w:rPr>
    </w:lvl>
    <w:lvl w:ilvl="8" w:tplc="08090005" w:tentative="1">
      <w:start w:val="1"/>
      <w:numFmt w:val="bullet"/>
      <w:lvlText w:val=""/>
      <w:lvlJc w:val="left"/>
      <w:pPr>
        <w:ind w:left="6909" w:hanging="360"/>
      </w:pPr>
      <w:rPr>
        <w:rFonts w:ascii="Wingdings" w:hAnsi="Wingdings" w:hint="default"/>
      </w:rPr>
    </w:lvl>
  </w:abstractNum>
  <w:abstractNum w:abstractNumId="9" w15:restartNumberingAfterBreak="0">
    <w:nsid w:val="43747C01"/>
    <w:multiLevelType w:val="hybridMultilevel"/>
    <w:tmpl w:val="25B28C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45147"/>
    <w:multiLevelType w:val="hybridMultilevel"/>
    <w:tmpl w:val="80F24D3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C2076C"/>
    <w:multiLevelType w:val="hybridMultilevel"/>
    <w:tmpl w:val="DDD866F8"/>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D36F8B"/>
    <w:multiLevelType w:val="hybridMultilevel"/>
    <w:tmpl w:val="E86E4318"/>
    <w:lvl w:ilvl="0" w:tplc="0809000F">
      <w:start w:val="1"/>
      <w:numFmt w:val="decimal"/>
      <w:lvlText w:val="%1."/>
      <w:lvlJc w:val="left"/>
      <w:pPr>
        <w:ind w:left="1937" w:hanging="360"/>
      </w:pPr>
    </w:lvl>
    <w:lvl w:ilvl="1" w:tplc="08090019" w:tentative="1">
      <w:start w:val="1"/>
      <w:numFmt w:val="lowerLetter"/>
      <w:lvlText w:val="%2."/>
      <w:lvlJc w:val="left"/>
      <w:pPr>
        <w:ind w:left="2657" w:hanging="360"/>
      </w:pPr>
    </w:lvl>
    <w:lvl w:ilvl="2" w:tplc="0809001B" w:tentative="1">
      <w:start w:val="1"/>
      <w:numFmt w:val="lowerRoman"/>
      <w:lvlText w:val="%3."/>
      <w:lvlJc w:val="right"/>
      <w:pPr>
        <w:ind w:left="3377" w:hanging="180"/>
      </w:pPr>
    </w:lvl>
    <w:lvl w:ilvl="3" w:tplc="0809000F" w:tentative="1">
      <w:start w:val="1"/>
      <w:numFmt w:val="decimal"/>
      <w:lvlText w:val="%4."/>
      <w:lvlJc w:val="left"/>
      <w:pPr>
        <w:ind w:left="4097" w:hanging="360"/>
      </w:pPr>
    </w:lvl>
    <w:lvl w:ilvl="4" w:tplc="08090019" w:tentative="1">
      <w:start w:val="1"/>
      <w:numFmt w:val="lowerLetter"/>
      <w:lvlText w:val="%5."/>
      <w:lvlJc w:val="left"/>
      <w:pPr>
        <w:ind w:left="4817" w:hanging="360"/>
      </w:pPr>
    </w:lvl>
    <w:lvl w:ilvl="5" w:tplc="0809001B" w:tentative="1">
      <w:start w:val="1"/>
      <w:numFmt w:val="lowerRoman"/>
      <w:lvlText w:val="%6."/>
      <w:lvlJc w:val="right"/>
      <w:pPr>
        <w:ind w:left="5537" w:hanging="180"/>
      </w:pPr>
    </w:lvl>
    <w:lvl w:ilvl="6" w:tplc="0809000F" w:tentative="1">
      <w:start w:val="1"/>
      <w:numFmt w:val="decimal"/>
      <w:lvlText w:val="%7."/>
      <w:lvlJc w:val="left"/>
      <w:pPr>
        <w:ind w:left="6257" w:hanging="360"/>
      </w:pPr>
    </w:lvl>
    <w:lvl w:ilvl="7" w:tplc="08090019" w:tentative="1">
      <w:start w:val="1"/>
      <w:numFmt w:val="lowerLetter"/>
      <w:lvlText w:val="%8."/>
      <w:lvlJc w:val="left"/>
      <w:pPr>
        <w:ind w:left="6977" w:hanging="360"/>
      </w:pPr>
    </w:lvl>
    <w:lvl w:ilvl="8" w:tplc="0809001B" w:tentative="1">
      <w:start w:val="1"/>
      <w:numFmt w:val="lowerRoman"/>
      <w:lvlText w:val="%9."/>
      <w:lvlJc w:val="right"/>
      <w:pPr>
        <w:ind w:left="7697" w:hanging="180"/>
      </w:pPr>
    </w:lvl>
  </w:abstractNum>
  <w:abstractNum w:abstractNumId="13" w15:restartNumberingAfterBreak="0">
    <w:nsid w:val="6CFB3668"/>
    <w:multiLevelType w:val="hybridMultilevel"/>
    <w:tmpl w:val="829AD136"/>
    <w:lvl w:ilvl="0" w:tplc="4C1E75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1A5065A"/>
    <w:multiLevelType w:val="hybridMultilevel"/>
    <w:tmpl w:val="9FD8AB40"/>
    <w:lvl w:ilvl="0" w:tplc="08090001">
      <w:start w:val="1"/>
      <w:numFmt w:val="bullet"/>
      <w:lvlText w:val=""/>
      <w:lvlJc w:val="left"/>
      <w:pPr>
        <w:ind w:left="1937" w:hanging="360"/>
      </w:pPr>
      <w:rPr>
        <w:rFonts w:ascii="Symbol" w:hAnsi="Symbol" w:hint="default"/>
      </w:rPr>
    </w:lvl>
    <w:lvl w:ilvl="1" w:tplc="08090003" w:tentative="1">
      <w:start w:val="1"/>
      <w:numFmt w:val="bullet"/>
      <w:lvlText w:val="o"/>
      <w:lvlJc w:val="left"/>
      <w:pPr>
        <w:ind w:left="2657" w:hanging="360"/>
      </w:pPr>
      <w:rPr>
        <w:rFonts w:ascii="Courier New" w:hAnsi="Courier New" w:cs="Courier New" w:hint="default"/>
      </w:rPr>
    </w:lvl>
    <w:lvl w:ilvl="2" w:tplc="08090005" w:tentative="1">
      <w:start w:val="1"/>
      <w:numFmt w:val="bullet"/>
      <w:lvlText w:val=""/>
      <w:lvlJc w:val="left"/>
      <w:pPr>
        <w:ind w:left="3377" w:hanging="360"/>
      </w:pPr>
      <w:rPr>
        <w:rFonts w:ascii="Wingdings" w:hAnsi="Wingdings" w:hint="default"/>
      </w:rPr>
    </w:lvl>
    <w:lvl w:ilvl="3" w:tplc="08090001" w:tentative="1">
      <w:start w:val="1"/>
      <w:numFmt w:val="bullet"/>
      <w:lvlText w:val=""/>
      <w:lvlJc w:val="left"/>
      <w:pPr>
        <w:ind w:left="4097" w:hanging="360"/>
      </w:pPr>
      <w:rPr>
        <w:rFonts w:ascii="Symbol" w:hAnsi="Symbol" w:hint="default"/>
      </w:rPr>
    </w:lvl>
    <w:lvl w:ilvl="4" w:tplc="08090003" w:tentative="1">
      <w:start w:val="1"/>
      <w:numFmt w:val="bullet"/>
      <w:lvlText w:val="o"/>
      <w:lvlJc w:val="left"/>
      <w:pPr>
        <w:ind w:left="4817" w:hanging="360"/>
      </w:pPr>
      <w:rPr>
        <w:rFonts w:ascii="Courier New" w:hAnsi="Courier New" w:cs="Courier New" w:hint="default"/>
      </w:rPr>
    </w:lvl>
    <w:lvl w:ilvl="5" w:tplc="08090005" w:tentative="1">
      <w:start w:val="1"/>
      <w:numFmt w:val="bullet"/>
      <w:lvlText w:val=""/>
      <w:lvlJc w:val="left"/>
      <w:pPr>
        <w:ind w:left="5537" w:hanging="360"/>
      </w:pPr>
      <w:rPr>
        <w:rFonts w:ascii="Wingdings" w:hAnsi="Wingdings" w:hint="default"/>
      </w:rPr>
    </w:lvl>
    <w:lvl w:ilvl="6" w:tplc="08090001" w:tentative="1">
      <w:start w:val="1"/>
      <w:numFmt w:val="bullet"/>
      <w:lvlText w:val=""/>
      <w:lvlJc w:val="left"/>
      <w:pPr>
        <w:ind w:left="6257" w:hanging="360"/>
      </w:pPr>
      <w:rPr>
        <w:rFonts w:ascii="Symbol" w:hAnsi="Symbol" w:hint="default"/>
      </w:rPr>
    </w:lvl>
    <w:lvl w:ilvl="7" w:tplc="08090003" w:tentative="1">
      <w:start w:val="1"/>
      <w:numFmt w:val="bullet"/>
      <w:lvlText w:val="o"/>
      <w:lvlJc w:val="left"/>
      <w:pPr>
        <w:ind w:left="6977" w:hanging="360"/>
      </w:pPr>
      <w:rPr>
        <w:rFonts w:ascii="Courier New" w:hAnsi="Courier New" w:cs="Courier New" w:hint="default"/>
      </w:rPr>
    </w:lvl>
    <w:lvl w:ilvl="8" w:tplc="08090005" w:tentative="1">
      <w:start w:val="1"/>
      <w:numFmt w:val="bullet"/>
      <w:lvlText w:val=""/>
      <w:lvlJc w:val="left"/>
      <w:pPr>
        <w:ind w:left="7697" w:hanging="360"/>
      </w:pPr>
      <w:rPr>
        <w:rFonts w:ascii="Wingdings" w:hAnsi="Wingdings" w:hint="default"/>
      </w:rPr>
    </w:lvl>
  </w:abstractNum>
  <w:num w:numId="1">
    <w:abstractNumId w:val="6"/>
  </w:num>
  <w:num w:numId="2">
    <w:abstractNumId w:val="5"/>
  </w:num>
  <w:num w:numId="3">
    <w:abstractNumId w:val="1"/>
  </w:num>
  <w:num w:numId="4">
    <w:abstractNumId w:val="8"/>
  </w:num>
  <w:num w:numId="5">
    <w:abstractNumId w:val="14"/>
  </w:num>
  <w:num w:numId="6">
    <w:abstractNumId w:val="12"/>
  </w:num>
  <w:num w:numId="7">
    <w:abstractNumId w:val="10"/>
  </w:num>
  <w:num w:numId="8">
    <w:abstractNumId w:val="11"/>
  </w:num>
  <w:num w:numId="9">
    <w:abstractNumId w:val="7"/>
  </w:num>
  <w:num w:numId="10">
    <w:abstractNumId w:val="2"/>
  </w:num>
  <w:num w:numId="11">
    <w:abstractNumId w:val="3"/>
  </w:num>
  <w:num w:numId="12">
    <w:abstractNumId w:val="4"/>
  </w:num>
  <w:num w:numId="13">
    <w:abstractNumId w:val="13"/>
  </w:num>
  <w:num w:numId="14">
    <w:abstractNumId w:val="0"/>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pos w:val="docEnd"/>
    <w:numFmt w:val="lowerRoman"/>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D37531"/>
    <w:rsid w:val="00014399"/>
    <w:rsid w:val="00014DF8"/>
    <w:rsid w:val="00014FDF"/>
    <w:rsid w:val="00017E85"/>
    <w:rsid w:val="0002238D"/>
    <w:rsid w:val="00023C34"/>
    <w:rsid w:val="00024560"/>
    <w:rsid w:val="00036407"/>
    <w:rsid w:val="00050E33"/>
    <w:rsid w:val="0005424F"/>
    <w:rsid w:val="00057351"/>
    <w:rsid w:val="0005759B"/>
    <w:rsid w:val="000665B8"/>
    <w:rsid w:val="00072933"/>
    <w:rsid w:val="00072C10"/>
    <w:rsid w:val="0009641F"/>
    <w:rsid w:val="000A30CF"/>
    <w:rsid w:val="000A3356"/>
    <w:rsid w:val="000A58E0"/>
    <w:rsid w:val="000D0405"/>
    <w:rsid w:val="000D3260"/>
    <w:rsid w:val="000E6F87"/>
    <w:rsid w:val="000F2441"/>
    <w:rsid w:val="00141C38"/>
    <w:rsid w:val="00163B6B"/>
    <w:rsid w:val="001706A2"/>
    <w:rsid w:val="001A194D"/>
    <w:rsid w:val="001C77FC"/>
    <w:rsid w:val="001E14D7"/>
    <w:rsid w:val="001E3786"/>
    <w:rsid w:val="001F1CF3"/>
    <w:rsid w:val="0021115E"/>
    <w:rsid w:val="00247FE4"/>
    <w:rsid w:val="00265A7C"/>
    <w:rsid w:val="00271293"/>
    <w:rsid w:val="00271D1E"/>
    <w:rsid w:val="00283FAE"/>
    <w:rsid w:val="002C2005"/>
    <w:rsid w:val="002C35A8"/>
    <w:rsid w:val="002D0EA7"/>
    <w:rsid w:val="002E2E05"/>
    <w:rsid w:val="002E5B12"/>
    <w:rsid w:val="00317F48"/>
    <w:rsid w:val="00356328"/>
    <w:rsid w:val="003571F2"/>
    <w:rsid w:val="00377DAC"/>
    <w:rsid w:val="00392248"/>
    <w:rsid w:val="003D3146"/>
    <w:rsid w:val="003D6BB9"/>
    <w:rsid w:val="003D7DA1"/>
    <w:rsid w:val="003E3D8F"/>
    <w:rsid w:val="003E737F"/>
    <w:rsid w:val="003F4D61"/>
    <w:rsid w:val="00400C89"/>
    <w:rsid w:val="00404A4C"/>
    <w:rsid w:val="00414B95"/>
    <w:rsid w:val="00455AAF"/>
    <w:rsid w:val="00465526"/>
    <w:rsid w:val="004A2C5C"/>
    <w:rsid w:val="004B0129"/>
    <w:rsid w:val="004B70A9"/>
    <w:rsid w:val="004B7CA1"/>
    <w:rsid w:val="005005C6"/>
    <w:rsid w:val="00515294"/>
    <w:rsid w:val="00515A87"/>
    <w:rsid w:val="00517493"/>
    <w:rsid w:val="00587E9C"/>
    <w:rsid w:val="005D7209"/>
    <w:rsid w:val="005E6D5C"/>
    <w:rsid w:val="00603254"/>
    <w:rsid w:val="00606B6B"/>
    <w:rsid w:val="00637694"/>
    <w:rsid w:val="0064431E"/>
    <w:rsid w:val="00647C5F"/>
    <w:rsid w:val="0065223A"/>
    <w:rsid w:val="00685C5E"/>
    <w:rsid w:val="00691F5A"/>
    <w:rsid w:val="006B4124"/>
    <w:rsid w:val="00700568"/>
    <w:rsid w:val="00722091"/>
    <w:rsid w:val="00725F7B"/>
    <w:rsid w:val="00780161"/>
    <w:rsid w:val="007E5F2C"/>
    <w:rsid w:val="007F3AE7"/>
    <w:rsid w:val="00804A40"/>
    <w:rsid w:val="008170E8"/>
    <w:rsid w:val="00823EE6"/>
    <w:rsid w:val="00830F62"/>
    <w:rsid w:val="00852742"/>
    <w:rsid w:val="00863474"/>
    <w:rsid w:val="0086460B"/>
    <w:rsid w:val="008A49E0"/>
    <w:rsid w:val="008F48BB"/>
    <w:rsid w:val="009048AD"/>
    <w:rsid w:val="00905C6C"/>
    <w:rsid w:val="00951C40"/>
    <w:rsid w:val="00954E06"/>
    <w:rsid w:val="009735D5"/>
    <w:rsid w:val="0097394D"/>
    <w:rsid w:val="00994C4B"/>
    <w:rsid w:val="009A6AD9"/>
    <w:rsid w:val="009B6864"/>
    <w:rsid w:val="009D6820"/>
    <w:rsid w:val="009F15E9"/>
    <w:rsid w:val="00A05BE3"/>
    <w:rsid w:val="00A547D2"/>
    <w:rsid w:val="00A964E5"/>
    <w:rsid w:val="00AB106C"/>
    <w:rsid w:val="00AB4B7A"/>
    <w:rsid w:val="00AE25B2"/>
    <w:rsid w:val="00B218DA"/>
    <w:rsid w:val="00B2693C"/>
    <w:rsid w:val="00B37ABC"/>
    <w:rsid w:val="00B37F39"/>
    <w:rsid w:val="00B7705C"/>
    <w:rsid w:val="00B908E2"/>
    <w:rsid w:val="00BA22E2"/>
    <w:rsid w:val="00BA452D"/>
    <w:rsid w:val="00BA776D"/>
    <w:rsid w:val="00BB1970"/>
    <w:rsid w:val="00BB6A55"/>
    <w:rsid w:val="00BE0D0F"/>
    <w:rsid w:val="00C02DA4"/>
    <w:rsid w:val="00C1419D"/>
    <w:rsid w:val="00C647F4"/>
    <w:rsid w:val="00C67D42"/>
    <w:rsid w:val="00C72AC3"/>
    <w:rsid w:val="00CC4DB9"/>
    <w:rsid w:val="00CC5FD9"/>
    <w:rsid w:val="00D12053"/>
    <w:rsid w:val="00D37531"/>
    <w:rsid w:val="00D67B1F"/>
    <w:rsid w:val="00DD0567"/>
    <w:rsid w:val="00DD6373"/>
    <w:rsid w:val="00DF5221"/>
    <w:rsid w:val="00E02389"/>
    <w:rsid w:val="00E0311F"/>
    <w:rsid w:val="00E20B19"/>
    <w:rsid w:val="00E2514C"/>
    <w:rsid w:val="00E35D94"/>
    <w:rsid w:val="00E462C1"/>
    <w:rsid w:val="00E73A16"/>
    <w:rsid w:val="00E801FD"/>
    <w:rsid w:val="00E9114A"/>
    <w:rsid w:val="00EB2F25"/>
    <w:rsid w:val="00EE6EFA"/>
    <w:rsid w:val="00EE7661"/>
    <w:rsid w:val="00EF1EF5"/>
    <w:rsid w:val="00F00DDC"/>
    <w:rsid w:val="00F16294"/>
    <w:rsid w:val="00F36D91"/>
    <w:rsid w:val="00F57A36"/>
    <w:rsid w:val="00F71FA0"/>
    <w:rsid w:val="00F93022"/>
    <w:rsid w:val="00FB55BF"/>
    <w:rsid w:val="00FC1C22"/>
    <w:rsid w:val="00FD2F1A"/>
    <w:rsid w:val="00FF4F9B"/>
    <w:rsid w:val="00FF6C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3B81C"/>
  <w15:docId w15:val="{ED2196D7-62DD-42B8-96DC-69519244D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ListParagraph">
    <w:name w:val="List Paragraph"/>
    <w:basedOn w:val="Normal"/>
    <w:uiPriority w:val="34"/>
    <w:qFormat/>
    <w:pPr>
      <w:ind w:left="720"/>
      <w:contextualSpacing/>
    </w:p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rsid w:val="0065223A"/>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B908E2"/>
    <w:rPr>
      <w:color w:val="605E5C"/>
      <w:shd w:val="clear" w:color="auto" w:fill="E1DFDD"/>
    </w:rPr>
  </w:style>
  <w:style w:type="character" w:styleId="FollowedHyperlink">
    <w:name w:val="FollowedHyperlink"/>
    <w:basedOn w:val="DefaultParagraphFont"/>
    <w:uiPriority w:val="99"/>
    <w:semiHidden/>
    <w:unhideWhenUsed/>
    <w:rsid w:val="000E6F87"/>
    <w:rPr>
      <w:color w:val="954F72" w:themeColor="followedHyperlink"/>
      <w:u w:val="single"/>
    </w:rPr>
  </w:style>
  <w:style w:type="paragraph" w:styleId="BodyText">
    <w:name w:val="Body Text"/>
    <w:basedOn w:val="Normal"/>
    <w:link w:val="BodyTextChar"/>
    <w:uiPriority w:val="99"/>
    <w:unhideWhenUsed/>
    <w:rsid w:val="0009641F"/>
    <w:pPr>
      <w:jc w:val="both"/>
    </w:pPr>
    <w:rPr>
      <w:rFonts w:ascii="Arial" w:hAnsi="Arial" w:cs="Arial"/>
    </w:rPr>
  </w:style>
  <w:style w:type="character" w:customStyle="1" w:styleId="BodyTextChar">
    <w:name w:val="Body Text Char"/>
    <w:basedOn w:val="DefaultParagraphFont"/>
    <w:link w:val="BodyText"/>
    <w:uiPriority w:val="99"/>
    <w:rsid w:val="0009641F"/>
    <w:rPr>
      <w:rFonts w:ascii="Arial" w:hAnsi="Arial" w:cs="Arial"/>
    </w:rPr>
  </w:style>
  <w:style w:type="table" w:styleId="TableGrid">
    <w:name w:val="Table Grid"/>
    <w:basedOn w:val="TableNormal"/>
    <w:uiPriority w:val="39"/>
    <w:rsid w:val="002C35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motortransport.co.uk/blog/2021/08/24/pall-ex-targets-global-growth-with-appointment-of-new-international-development-director/" TargetMode="External"/><Relationship Id="rId3" Type="http://schemas.openxmlformats.org/officeDocument/2006/relationships/styles" Target="styles.xml"/><Relationship Id="rId21" Type="http://schemas.openxmlformats.org/officeDocument/2006/relationships/hyperlink" Target="https://www.50minutes.com/"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andiroberts.com/?s=dat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masterclass.com" TargetMode="External"/><Relationship Id="rId20" Type="http://schemas.openxmlformats.org/officeDocument/2006/relationships/hyperlink" Target="http://Www.pallex.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url=https%3A%2F%2Fweareholst.com%2Flateral-thinking-and-neuroscience%2F&amp;psig=AOvVaw2EAMxzFrQZoARc0wNFV7bP&amp;ust=1630020523254000&amp;source=images&amp;cd=vfe&amp;ved=0CAgQjhxqFwoTCPiw1uSpzfICFQAAAAAdAAAAABA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georgesphilips.com/the-educator/de-bono-thinking-systems-accredited-trai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7F4EF-F7E4-43AB-B528-441400483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4334</Words>
  <Characters>24709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nicolae lucian pandele</cp:lastModifiedBy>
  <cp:revision>2</cp:revision>
  <dcterms:created xsi:type="dcterms:W3CDTF">2021-08-27T07:22:00Z</dcterms:created>
  <dcterms:modified xsi:type="dcterms:W3CDTF">2021-08-27T07:22:00Z</dcterms:modified>
</cp:coreProperties>
</file>